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55C" w:rsidRPr="00A7755C" w:rsidRDefault="00A7755C" w:rsidP="00A7755C">
      <w:pPr>
        <w:pBdr>
          <w:top w:val="none" w:sz="0" w:space="0" w:color="auto"/>
          <w:left w:val="none" w:sz="0" w:space="0" w:color="auto"/>
          <w:bottom w:val="none" w:sz="0" w:space="0" w:color="auto"/>
          <w:right w:val="none" w:sz="0" w:space="0" w:color="auto"/>
          <w:between w:val="none" w:sz="0" w:space="0" w:color="auto"/>
          <w:bar w:val="none" w:sz="0" w:color="auto"/>
        </w:pBdr>
        <w:spacing w:before="3360"/>
        <w:rPr>
          <w:rFonts w:ascii="Calibri" w:eastAsia="Times New Roman" w:hAnsi="Calibri" w:cs="Calibri"/>
          <w:b/>
          <w:color w:val="84BD00"/>
          <w:sz w:val="64"/>
          <w:szCs w:val="64"/>
          <w:bdr w:val="none" w:sz="0" w:space="0" w:color="auto"/>
        </w:rPr>
      </w:pPr>
      <w:r>
        <w:rPr>
          <w:rFonts w:ascii="Calibri" w:eastAsia="Times New Roman" w:hAnsi="Calibri" w:cs="Calibri"/>
          <w:b/>
          <w:color w:val="84BD00"/>
          <w:sz w:val="64"/>
          <w:szCs w:val="64"/>
          <w:bdr w:val="none" w:sz="0" w:space="0" w:color="auto"/>
        </w:rPr>
        <w:t>W</w:t>
      </w:r>
      <w:r w:rsidRPr="00A7755C">
        <w:rPr>
          <w:rFonts w:ascii="Calibri" w:eastAsia="Times New Roman" w:hAnsi="Calibri" w:cs="Calibri"/>
          <w:b/>
          <w:color w:val="84BD00"/>
          <w:sz w:val="64"/>
          <w:szCs w:val="64"/>
          <w:bdr w:val="none" w:sz="0" w:space="0" w:color="auto"/>
        </w:rPr>
        <w:t>estern Australian Curriculum</w:t>
      </w:r>
    </w:p>
    <w:p w:rsidR="00A7755C" w:rsidRPr="00A7755C" w:rsidRDefault="00A7755C" w:rsidP="00A7755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1"/>
        <w:rPr>
          <w:rFonts w:ascii="Calibri" w:eastAsia="MS Gothic" w:hAnsi="Calibri" w:cs="Calibri"/>
          <w:bCs/>
          <w:sz w:val="52"/>
          <w:szCs w:val="26"/>
          <w:bdr w:val="none" w:sz="0" w:space="0" w:color="auto"/>
          <w:lang w:eastAsia="en-AU"/>
        </w:rPr>
      </w:pPr>
      <w:r w:rsidRPr="00A7755C">
        <w:rPr>
          <w:rFonts w:ascii="Calibri" w:eastAsia="MS Gothic" w:hAnsi="Calibri" w:cs="Calibri"/>
          <w:bCs/>
          <w:sz w:val="52"/>
          <w:szCs w:val="26"/>
          <w:bdr w:val="none" w:sz="0" w:space="0" w:color="auto"/>
          <w:lang w:eastAsia="en-AU"/>
        </w:rPr>
        <w:t xml:space="preserve">Science | </w:t>
      </w:r>
      <w:r w:rsidR="00B91D8A">
        <w:rPr>
          <w:rFonts w:ascii="Calibri" w:eastAsia="MS Gothic" w:hAnsi="Calibri" w:cs="Calibri"/>
          <w:bCs/>
          <w:sz w:val="52"/>
          <w:szCs w:val="36"/>
          <w:bdr w:val="none" w:sz="0" w:space="0" w:color="auto"/>
          <w:lang w:eastAsia="en-AU"/>
        </w:rPr>
        <w:t>P–10</w:t>
      </w:r>
    </w:p>
    <w:p w:rsidR="00A7755C" w:rsidRPr="00A7755C" w:rsidRDefault="00A7755C" w:rsidP="00A7755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line="276" w:lineRule="auto"/>
        <w:outlineLvl w:val="1"/>
        <w:rPr>
          <w:rFonts w:ascii="Calibri" w:eastAsia="MS Gothic" w:hAnsi="Calibri" w:cs="Calibri"/>
          <w:b/>
          <w:bCs/>
          <w:sz w:val="36"/>
          <w:szCs w:val="26"/>
          <w:bdr w:val="none" w:sz="0" w:space="0" w:color="auto"/>
          <w:lang w:eastAsia="en-AU"/>
        </w:rPr>
        <w:sectPr w:rsidR="00A7755C" w:rsidRPr="00A7755C" w:rsidSect="00A7755C">
          <w:headerReference w:type="even" r:id="rId8"/>
          <w:headerReference w:type="default" r:id="rId9"/>
          <w:footerReference w:type="even" r:id="rId10"/>
          <w:footerReference w:type="default" r:id="rId11"/>
          <w:headerReference w:type="first" r:id="rId12"/>
          <w:footerReference w:type="first" r:id="rId13"/>
          <w:pgSz w:w="11906" w:h="16838"/>
          <w:pgMar w:top="851" w:right="1134" w:bottom="851" w:left="1134" w:header="709" w:footer="709" w:gutter="0"/>
          <w:cols w:space="708"/>
          <w:titlePg/>
          <w:docGrid w:linePitch="360"/>
        </w:sectPr>
      </w:pPr>
      <w:r w:rsidRPr="00B91D8A">
        <w:rPr>
          <w:rFonts w:ascii="Calibri" w:eastAsia="MS Gothic" w:hAnsi="Calibri" w:cs="Calibri"/>
          <w:bCs/>
          <w:noProof/>
          <w:sz w:val="96"/>
          <w:szCs w:val="26"/>
          <w:bdr w:val="none" w:sz="0" w:space="0" w:color="auto"/>
          <w:lang w:eastAsia="en-AU"/>
        </w:rPr>
        <mc:AlternateContent>
          <mc:Choice Requires="wps">
            <w:drawing>
              <wp:anchor distT="0" distB="0" distL="114300" distR="114300" simplePos="0" relativeHeight="251655680" behindDoc="0" locked="0" layoutInCell="1" allowOverlap="1">
                <wp:simplePos x="0" y="0"/>
                <wp:positionH relativeFrom="column">
                  <wp:posOffset>21590</wp:posOffset>
                </wp:positionH>
                <wp:positionV relativeFrom="paragraph">
                  <wp:posOffset>87630</wp:posOffset>
                </wp:positionV>
                <wp:extent cx="4140200" cy="635"/>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635"/>
                        </a:xfrm>
                        <a:prstGeom prst="straightConnector1">
                          <a:avLst/>
                        </a:prstGeom>
                        <a:noFill/>
                        <a:ln w="12700">
                          <a:solidFill>
                            <a:srgbClr val="84BD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AE3FDA" id="_x0000_t32" coordsize="21600,21600" o:spt="32" o:oned="t" path="m,l21600,21600e" filled="f">
                <v:path arrowok="t" fillok="f" o:connecttype="none"/>
                <o:lock v:ext="edit" shapetype="t"/>
              </v:shapetype>
              <v:shape id="Straight Arrow Connector 5" o:spid="_x0000_s1026" type="#_x0000_t32" style="position:absolute;margin-left:1.7pt;margin-top:6.9pt;width:326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3g4KwIAAE0EAAAOAAAAZHJzL2Uyb0RvYy54bWysVMFu2zAMvQ/YPwi6p7ZTN02NOkVnJ7t0&#10;XYB0H6BIcizMFgVJjRMM+/dRcpKt22UYdpElkXx8JJ98/3DoO7KX1inQJc2uUkqk5iCU3pX0y8tq&#10;MqfEeaYF60DLkh6low+L9+/uB1PIKbTQCWkJgmhXDKakrfemSBLHW9kzdwVGajQ2YHvm8Wh3ibBs&#10;QPS+S6ZpOksGsMJY4NI5vK1HI11E/KaR3H9uGic96UqK3HxcbVy3YU0W96zYWWZaxU802D+w6JnS&#10;mPQCVTPPyKtVf0D1iltw0PgrDn0CTaO4jDVgNVn6WzWblhkZa8HmOHNpk/t/sPx5v7ZEiZLeUKJZ&#10;jyPaeMvUrvXk0VoYSAVaYxvBkpvQrcG4AoMqvbahXn7QG/ME/KsjGqqW6Z2MrF+OBqGyEJG8CQkH&#10;ZzDndvgEAn3Yq4fYukNj+wCJTSGHOKHjZULy4AnHyzzLUxw7JRxts+vIKGHFOdRY5z9K6EnYlNSd&#10;KrmUkMVEbP/kfCDGinNAyKthpbouCqLTZED201tMFUwOOiWCNR7sblt1luwZamqef6jRaUR742bh&#10;VYuI1komlqe9Z6ob95i90wEPa0M+p90omm936d1yvpznk3w6W07ytK4nj6sqn8xW2e1NfV1XVZ19&#10;D9SyvGiVEFIHdmcBZ/nfCeT0lEbpXSR86UPyFj02DMmev5F0HG6Y56iMLYjj2oZuhDmjZqPz6X2F&#10;R/HrOXr9/AssfgAAAP//AwBQSwMEFAAGAAgAAAAhAN7Wi+7ZAAAABwEAAA8AAABkcnMvZG93bnJl&#10;di54bWxMj8FOwzAQRO+V+Adrkbi1Dm1TaIhTQaXCmZYPcOIlibDXaew06d+zPcFxZ0azb/Ld5Ky4&#10;YB9aTwoeFwkIpMqblmoFX6fD/BlEiJqMtp5QwRUD7Iq7Wa4z40f6xMsx1oJLKGRaQRNjl0kZqgad&#10;DgvfIbH37XunI599LU2vRy53Vi6TZCOdbok/NLrDfYPVz3FwCt6fhvPyPKb1G32U5frkDtups0o9&#10;3E+vLyAiTvEvDDd8RoeCmUo/kAnCKlitOcjyigewvUlTFsqbsAVZ5PI/f/ELAAD//wMAUEsBAi0A&#10;FAAGAAgAAAAhALaDOJL+AAAA4QEAABMAAAAAAAAAAAAAAAAAAAAAAFtDb250ZW50X1R5cGVzXS54&#10;bWxQSwECLQAUAAYACAAAACEAOP0h/9YAAACUAQAACwAAAAAAAAAAAAAAAAAvAQAAX3JlbHMvLnJl&#10;bHNQSwECLQAUAAYACAAAACEADmd4OCsCAABNBAAADgAAAAAAAAAAAAAAAAAuAgAAZHJzL2Uyb0Rv&#10;Yy54bWxQSwECLQAUAAYACAAAACEA3taL7tkAAAAHAQAADwAAAAAAAAAAAAAAAACFBAAAZHJzL2Rv&#10;d25yZXYueG1sUEsFBgAAAAAEAAQA8wAAAIsFAAAAAA==&#10;" strokecolor="#84bd00" strokeweight="1pt"/>
            </w:pict>
          </mc:Fallback>
        </mc:AlternateContent>
      </w:r>
      <w:r w:rsidR="00355317">
        <w:rPr>
          <w:rFonts w:asciiTheme="minorHAnsi" w:hAnsiTheme="minorHAnsi" w:cstheme="minorHAnsi"/>
          <w:b/>
          <w:sz w:val="40"/>
          <w:szCs w:val="28"/>
        </w:rPr>
        <w:t>Science e</w:t>
      </w:r>
      <w:r w:rsidR="00B91D8A" w:rsidRPr="00B91D8A">
        <w:rPr>
          <w:rFonts w:asciiTheme="minorHAnsi" w:hAnsiTheme="minorHAnsi" w:cstheme="minorHAnsi"/>
          <w:b/>
          <w:sz w:val="40"/>
          <w:szCs w:val="28"/>
        </w:rPr>
        <w:t>laborations for the Aborigi</w:t>
      </w:r>
      <w:r w:rsidR="00B03789">
        <w:rPr>
          <w:rFonts w:asciiTheme="minorHAnsi" w:hAnsiTheme="minorHAnsi" w:cstheme="minorHAnsi"/>
          <w:b/>
          <w:sz w:val="40"/>
          <w:szCs w:val="28"/>
        </w:rPr>
        <w:t>nal and Torres Strait Islander c</w:t>
      </w:r>
      <w:r w:rsidR="00B91D8A" w:rsidRPr="00B91D8A">
        <w:rPr>
          <w:rFonts w:asciiTheme="minorHAnsi" w:hAnsiTheme="minorHAnsi" w:cstheme="minorHAnsi"/>
          <w:b/>
          <w:sz w:val="40"/>
          <w:szCs w:val="28"/>
        </w:rPr>
        <w:t>ross-curriculum priority</w:t>
      </w:r>
      <w:r w:rsidRPr="00A7755C">
        <w:rPr>
          <w:rFonts w:ascii="Calibri" w:eastAsia="MS Gothic" w:hAnsi="Calibri" w:cs="Calibri"/>
          <w:b/>
          <w:bCs/>
          <w:sz w:val="36"/>
          <w:szCs w:val="26"/>
          <w:bdr w:val="none" w:sz="0" w:space="0" w:color="auto"/>
          <w:lang w:eastAsia="en-AU"/>
        </w:rPr>
        <w:br/>
      </w:r>
    </w:p>
    <w:p w:rsidR="00D5019E" w:rsidRPr="00D5019E" w:rsidRDefault="00D5019E" w:rsidP="003870EF">
      <w:pPr>
        <w:pBdr>
          <w:top w:val="none" w:sz="0" w:space="0" w:color="auto"/>
          <w:left w:val="none" w:sz="0" w:space="0" w:color="auto"/>
          <w:bottom w:val="none" w:sz="0" w:space="0" w:color="auto"/>
          <w:right w:val="none" w:sz="0" w:space="0" w:color="auto"/>
          <w:between w:val="none" w:sz="0" w:space="0" w:color="auto"/>
          <w:bar w:val="none" w:sz="0" w:color="auto"/>
        </w:pBdr>
        <w:spacing w:before="12360" w:after="40" w:line="264" w:lineRule="auto"/>
        <w:ind w:right="68"/>
        <w:jc w:val="both"/>
        <w:rPr>
          <w:rFonts w:ascii="Calibri" w:eastAsia="Times New Roman" w:hAnsi="Calibri" w:cs="Arial"/>
          <w:b/>
          <w:sz w:val="16"/>
          <w:szCs w:val="16"/>
          <w:bdr w:val="none" w:sz="0" w:space="0" w:color="auto"/>
          <w:lang w:eastAsia="en-AU"/>
        </w:rPr>
      </w:pPr>
      <w:r w:rsidRPr="00D5019E">
        <w:rPr>
          <w:rFonts w:ascii="Calibri" w:eastAsia="Times New Roman" w:hAnsi="Calibri" w:cs="Arial"/>
          <w:b/>
          <w:sz w:val="16"/>
          <w:szCs w:val="16"/>
          <w:bdr w:val="none" w:sz="0" w:space="0" w:color="auto"/>
          <w:lang w:eastAsia="en-AU"/>
        </w:rPr>
        <w:lastRenderedPageBreak/>
        <w:t>Copyright</w:t>
      </w:r>
    </w:p>
    <w:p w:rsidR="00D5019E" w:rsidRPr="00D5019E" w:rsidRDefault="00D5019E" w:rsidP="00D5019E">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right="68"/>
        <w:jc w:val="both"/>
        <w:rPr>
          <w:rFonts w:ascii="Calibri" w:eastAsia="Times New Roman" w:hAnsi="Calibri" w:cs="Arial"/>
          <w:sz w:val="16"/>
          <w:szCs w:val="16"/>
          <w:bdr w:val="none" w:sz="0" w:space="0" w:color="auto"/>
          <w:lang w:eastAsia="en-AU"/>
        </w:rPr>
      </w:pPr>
      <w:r w:rsidRPr="00D5019E">
        <w:rPr>
          <w:rFonts w:ascii="Calibri" w:eastAsia="Times New Roman" w:hAnsi="Calibri" w:cs="Arial"/>
          <w:sz w:val="16"/>
          <w:szCs w:val="16"/>
          <w:bdr w:val="none" w:sz="0" w:space="0" w:color="auto"/>
          <w:lang w:eastAsia="en-AU"/>
        </w:rPr>
        <w:t>© School Curriculum and Standards Authority, 201</w:t>
      </w:r>
      <w:r w:rsidR="00804CD8">
        <w:rPr>
          <w:rFonts w:ascii="Calibri" w:eastAsia="Times New Roman" w:hAnsi="Calibri" w:cs="Arial"/>
          <w:sz w:val="16"/>
          <w:szCs w:val="16"/>
          <w:bdr w:val="none" w:sz="0" w:space="0" w:color="auto"/>
          <w:lang w:eastAsia="en-AU"/>
        </w:rPr>
        <w:t>9</w:t>
      </w:r>
    </w:p>
    <w:p w:rsidR="00D5019E" w:rsidRPr="00D5019E" w:rsidRDefault="00D5019E" w:rsidP="00D5019E">
      <w:pPr>
        <w:pBdr>
          <w:top w:val="none" w:sz="0" w:space="0" w:color="auto"/>
          <w:left w:val="none" w:sz="0" w:space="0" w:color="auto"/>
          <w:bottom w:val="none" w:sz="0" w:space="0" w:color="auto"/>
          <w:right w:val="none" w:sz="0" w:space="0" w:color="auto"/>
          <w:between w:val="none" w:sz="0" w:space="0" w:color="auto"/>
          <w:bar w:val="none" w:sz="0" w:color="auto"/>
        </w:pBdr>
        <w:spacing w:after="80" w:line="264" w:lineRule="auto"/>
        <w:ind w:right="68"/>
        <w:jc w:val="both"/>
        <w:rPr>
          <w:rFonts w:ascii="Calibri" w:eastAsia="Times New Roman" w:hAnsi="Calibri" w:cs="Arial"/>
          <w:sz w:val="16"/>
          <w:szCs w:val="16"/>
          <w:bdr w:val="none" w:sz="0" w:space="0" w:color="auto"/>
          <w:lang w:eastAsia="en-AU"/>
        </w:rPr>
      </w:pPr>
      <w:r w:rsidRPr="00D5019E">
        <w:rPr>
          <w:rFonts w:ascii="Calibri" w:eastAsia="Times New Roman" w:hAnsi="Calibri" w:cs="Arial"/>
          <w:sz w:val="16"/>
          <w:szCs w:val="16"/>
          <w:bdr w:val="none" w:sz="0" w:space="0" w:color="auto"/>
          <w:lang w:eastAsia="en-AU"/>
        </w:rPr>
        <w:t>This document – apart from any third party copyright material contained in it – may be freely copied, or communicated on an intranet, for non-commercial purposes in educational institutions, provided that the School Curriculum and Standards Authority is acknowledged as the copyright owner, and that the Authority’s moral rights are not infringed.</w:t>
      </w:r>
    </w:p>
    <w:p w:rsidR="00D5019E" w:rsidRPr="00D5019E" w:rsidRDefault="00D5019E" w:rsidP="00D5019E">
      <w:pPr>
        <w:pBdr>
          <w:top w:val="none" w:sz="0" w:space="0" w:color="auto"/>
          <w:left w:val="none" w:sz="0" w:space="0" w:color="auto"/>
          <w:bottom w:val="none" w:sz="0" w:space="0" w:color="auto"/>
          <w:right w:val="none" w:sz="0" w:space="0" w:color="auto"/>
          <w:between w:val="none" w:sz="0" w:space="0" w:color="auto"/>
          <w:bar w:val="none" w:sz="0" w:color="auto"/>
        </w:pBdr>
        <w:spacing w:after="80" w:line="264" w:lineRule="auto"/>
        <w:ind w:right="68"/>
        <w:jc w:val="both"/>
        <w:rPr>
          <w:rFonts w:ascii="Calibri" w:eastAsia="Times New Roman" w:hAnsi="Calibri" w:cs="Arial"/>
          <w:sz w:val="16"/>
          <w:szCs w:val="16"/>
          <w:bdr w:val="none" w:sz="0" w:space="0" w:color="auto"/>
          <w:lang w:eastAsia="en-AU"/>
        </w:rPr>
      </w:pPr>
      <w:r w:rsidRPr="00D5019E">
        <w:rPr>
          <w:rFonts w:ascii="Calibri" w:eastAsia="Times New Roman" w:hAnsi="Calibri" w:cs="Arial"/>
          <w:sz w:val="16"/>
          <w:szCs w:val="16"/>
          <w:bdr w:val="none" w:sz="0" w:space="0" w:color="auto"/>
          <w:lang w:eastAsia="en-AU"/>
        </w:rPr>
        <w:t xml:space="preserve">Copying or communication for any other purpose can be done only within the terms of the </w:t>
      </w:r>
      <w:r w:rsidRPr="00D5019E">
        <w:rPr>
          <w:rFonts w:ascii="Calibri" w:eastAsia="Times New Roman" w:hAnsi="Calibri" w:cs="Arial"/>
          <w:i/>
          <w:iCs/>
          <w:sz w:val="16"/>
          <w:szCs w:val="16"/>
          <w:bdr w:val="none" w:sz="0" w:space="0" w:color="auto"/>
          <w:lang w:eastAsia="en-AU"/>
        </w:rPr>
        <w:t>Copyright Act 1968</w:t>
      </w:r>
      <w:r w:rsidRPr="00D5019E">
        <w:rPr>
          <w:rFonts w:ascii="Calibri" w:eastAsia="Times New Roman" w:hAnsi="Calibri" w:cs="Arial"/>
          <w:sz w:val="16"/>
          <w:szCs w:val="16"/>
          <w:bdr w:val="none" w:sz="0" w:space="0" w:color="auto"/>
          <w:lang w:eastAsia="en-AU"/>
        </w:rPr>
        <w:t xml:space="preserve"> or with prior written permission of the School Curriculum and Standards Authority. Copying or communication of any third party copyright material can be done only within the terms of the </w:t>
      </w:r>
      <w:r w:rsidRPr="00D5019E">
        <w:rPr>
          <w:rFonts w:ascii="Calibri" w:eastAsia="Times New Roman" w:hAnsi="Calibri" w:cs="Arial"/>
          <w:i/>
          <w:iCs/>
          <w:sz w:val="16"/>
          <w:szCs w:val="16"/>
          <w:bdr w:val="none" w:sz="0" w:space="0" w:color="auto"/>
          <w:lang w:eastAsia="en-AU"/>
        </w:rPr>
        <w:t>Copyright Act 1968</w:t>
      </w:r>
      <w:r w:rsidRPr="00D5019E">
        <w:rPr>
          <w:rFonts w:ascii="Calibri" w:eastAsia="Times New Roman" w:hAnsi="Calibri" w:cs="Arial"/>
          <w:sz w:val="16"/>
          <w:szCs w:val="16"/>
          <w:bdr w:val="none" w:sz="0" w:space="0" w:color="auto"/>
          <w:lang w:eastAsia="en-AU"/>
        </w:rPr>
        <w:t xml:space="preserve"> or with permission of the copyright owners.</w:t>
      </w:r>
    </w:p>
    <w:p w:rsidR="00C339D5" w:rsidRDefault="00D5019E" w:rsidP="00C339D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Calibri" w:eastAsia="Times New Roman" w:hAnsi="Calibri" w:cs="Arial"/>
          <w:sz w:val="16"/>
          <w:szCs w:val="16"/>
          <w:bdr w:val="none" w:sz="0" w:space="0" w:color="auto"/>
          <w:lang w:eastAsia="en-AU"/>
        </w:rPr>
      </w:pPr>
      <w:r w:rsidRPr="00D5019E">
        <w:rPr>
          <w:rFonts w:ascii="Calibri" w:eastAsia="Times New Roman" w:hAnsi="Calibri" w:cs="Arial"/>
          <w:sz w:val="16"/>
          <w:szCs w:val="16"/>
          <w:bdr w:val="none" w:sz="0" w:space="0" w:color="auto"/>
          <w:lang w:eastAsia="en-AU"/>
        </w:rPr>
        <w:t>Any content in this document that has been derived from the Australian Curriculum may be used under the terms of the</w:t>
      </w:r>
      <w:r w:rsidR="00152E93">
        <w:rPr>
          <w:rFonts w:ascii="Calibri" w:eastAsia="Times New Roman" w:hAnsi="Calibri" w:cs="Arial"/>
          <w:sz w:val="16"/>
          <w:szCs w:val="16"/>
          <w:bdr w:val="none" w:sz="0" w:space="0" w:color="auto"/>
          <w:lang w:eastAsia="en-AU"/>
        </w:rPr>
        <w:t xml:space="preserve"> </w:t>
      </w:r>
      <w:hyperlink r:id="rId14" w:tgtFrame="_blank" w:history="1">
        <w:r w:rsidR="00F84197" w:rsidRPr="00F84197">
          <w:rPr>
            <w:rStyle w:val="Hyperlink"/>
            <w:rFonts w:ascii="Calibri" w:eastAsia="Times New Roman" w:hAnsi="Calibri" w:cs="Arial"/>
            <w:sz w:val="16"/>
            <w:szCs w:val="16"/>
            <w:bdr w:val="none" w:sz="0" w:space="0" w:color="auto"/>
            <w:lang w:eastAsia="en-AU"/>
          </w:rPr>
          <w:t>Creative Commons Attribution 4.0 International licence</w:t>
        </w:r>
      </w:hyperlink>
      <w:r w:rsidR="00F84197" w:rsidRPr="00F84197">
        <w:rPr>
          <w:rFonts w:ascii="Calibri" w:eastAsia="Times New Roman" w:hAnsi="Calibri" w:cs="Arial"/>
          <w:sz w:val="16"/>
          <w:szCs w:val="16"/>
          <w:bdr w:val="none" w:sz="0" w:space="0" w:color="auto"/>
          <w:lang w:eastAsia="en-AU"/>
        </w:rPr>
        <w:t>.</w:t>
      </w:r>
    </w:p>
    <w:p w:rsidR="001828A2" w:rsidRDefault="001828A2" w:rsidP="00C339D5">
      <w:pPr>
        <w:rPr>
          <w:rFonts w:asciiTheme="minorHAnsi" w:hAnsiTheme="minorHAnsi" w:cstheme="minorHAnsi"/>
          <w:sz w:val="22"/>
          <w:szCs w:val="22"/>
        </w:rPr>
      </w:pPr>
    </w:p>
    <w:p w:rsidR="00A66BE1" w:rsidRDefault="00A66BE1" w:rsidP="00A66BE1">
      <w:pPr>
        <w:rPr>
          <w:rStyle w:val="Strong"/>
          <w:rFonts w:asciiTheme="minorHAnsi" w:hAnsiTheme="minorHAnsi" w:cstheme="minorHAnsi"/>
          <w:color w:val="222222"/>
        </w:rPr>
      </w:pPr>
      <w:r w:rsidRPr="00A66BE1">
        <w:rPr>
          <w:rStyle w:val="Strong"/>
          <w:rFonts w:asciiTheme="minorHAnsi" w:hAnsiTheme="minorHAnsi" w:cstheme="minorHAnsi"/>
          <w:color w:val="222222"/>
        </w:rPr>
        <w:t>Science elaborations addressing Aboriginal and Torres Strait Islander Histories and Cultures</w:t>
      </w:r>
    </w:p>
    <w:p w:rsidR="00AD0ED0" w:rsidRDefault="00AD0ED0" w:rsidP="00A66BE1">
      <w:pPr>
        <w:rPr>
          <w:rStyle w:val="Strong"/>
          <w:rFonts w:asciiTheme="minorHAnsi" w:hAnsiTheme="minorHAnsi" w:cstheme="minorHAnsi"/>
          <w:color w:val="222222"/>
        </w:rPr>
      </w:pPr>
    </w:p>
    <w:p w:rsidR="00AD0ED0" w:rsidRPr="00A66BE1" w:rsidRDefault="00AD0ED0" w:rsidP="00A66BE1">
      <w:pPr>
        <w:rPr>
          <w:rStyle w:val="Strong"/>
          <w:rFonts w:asciiTheme="minorHAnsi" w:hAnsiTheme="minorHAnsi" w:cstheme="minorHAnsi"/>
          <w:color w:val="222222"/>
        </w:rPr>
      </w:pPr>
      <w:r>
        <w:rPr>
          <w:rStyle w:val="Strong"/>
          <w:rFonts w:asciiTheme="minorHAnsi" w:hAnsiTheme="minorHAnsi" w:cstheme="minorHAnsi"/>
          <w:color w:val="222222"/>
        </w:rPr>
        <w:t>Note to teachers:</w:t>
      </w:r>
    </w:p>
    <w:p w:rsidR="00A66BE1" w:rsidRDefault="00A66BE1" w:rsidP="00A66BE1">
      <w:pPr>
        <w:rPr>
          <w:rStyle w:val="Strong"/>
          <w:rFonts w:asciiTheme="minorHAnsi" w:hAnsiTheme="minorHAnsi" w:cstheme="minorHAnsi"/>
          <w:color w:val="222222"/>
          <w:sz w:val="22"/>
          <w:szCs w:val="22"/>
        </w:rPr>
      </w:pPr>
    </w:p>
    <w:p w:rsidR="00A66BE1" w:rsidRPr="00A66BE1" w:rsidRDefault="00A66BE1" w:rsidP="00A66BE1">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222222"/>
          <w:sz w:val="22"/>
          <w:szCs w:val="22"/>
          <w:bdr w:val="none" w:sz="0" w:space="0" w:color="auto"/>
          <w:lang w:eastAsia="en-AU"/>
        </w:rPr>
      </w:pPr>
      <w:r>
        <w:rPr>
          <w:rFonts w:asciiTheme="minorHAnsi" w:eastAsia="Times New Roman" w:hAnsiTheme="minorHAnsi" w:cstheme="minorHAnsi"/>
          <w:color w:val="222222"/>
          <w:sz w:val="22"/>
          <w:szCs w:val="22"/>
          <w:bdr w:val="none" w:sz="0" w:space="0" w:color="auto"/>
          <w:lang w:eastAsia="en-AU"/>
        </w:rPr>
        <w:t xml:space="preserve">In response to feedback from community and educators </w:t>
      </w:r>
      <w:r w:rsidR="003672D4">
        <w:rPr>
          <w:rFonts w:asciiTheme="minorHAnsi" w:eastAsia="Times New Roman" w:hAnsiTheme="minorHAnsi" w:cstheme="minorHAnsi"/>
          <w:color w:val="222222"/>
          <w:sz w:val="22"/>
          <w:szCs w:val="22"/>
          <w:bdr w:val="none" w:sz="0" w:space="0" w:color="auto"/>
          <w:lang w:eastAsia="en-AU"/>
        </w:rPr>
        <w:t>Australian Curriculum, Assessment and Reporting Authority (</w:t>
      </w:r>
      <w:r>
        <w:rPr>
          <w:rFonts w:asciiTheme="minorHAnsi" w:eastAsia="Times New Roman" w:hAnsiTheme="minorHAnsi" w:cstheme="minorHAnsi"/>
          <w:color w:val="222222"/>
          <w:sz w:val="22"/>
          <w:szCs w:val="22"/>
          <w:bdr w:val="none" w:sz="0" w:space="0" w:color="auto"/>
          <w:lang w:eastAsia="en-AU"/>
        </w:rPr>
        <w:t>ACARA</w:t>
      </w:r>
      <w:r w:rsidR="003672D4">
        <w:rPr>
          <w:rFonts w:asciiTheme="minorHAnsi" w:eastAsia="Times New Roman" w:hAnsiTheme="minorHAnsi" w:cstheme="minorHAnsi"/>
          <w:color w:val="222222"/>
          <w:sz w:val="22"/>
          <w:szCs w:val="22"/>
          <w:bdr w:val="none" w:sz="0" w:space="0" w:color="auto"/>
          <w:lang w:eastAsia="en-AU"/>
        </w:rPr>
        <w:t>)</w:t>
      </w:r>
      <w:r>
        <w:rPr>
          <w:rFonts w:asciiTheme="minorHAnsi" w:eastAsia="Times New Roman" w:hAnsiTheme="minorHAnsi" w:cstheme="minorHAnsi"/>
          <w:color w:val="222222"/>
          <w:sz w:val="22"/>
          <w:szCs w:val="22"/>
          <w:bdr w:val="none" w:sz="0" w:space="0" w:color="auto"/>
          <w:lang w:eastAsia="en-AU"/>
        </w:rPr>
        <w:t xml:space="preserve"> developed </w:t>
      </w:r>
      <w:r w:rsidRPr="00A66BE1">
        <w:rPr>
          <w:rFonts w:asciiTheme="minorHAnsi" w:eastAsia="Times New Roman" w:hAnsiTheme="minorHAnsi" w:cstheme="minorHAnsi"/>
          <w:color w:val="222222"/>
          <w:sz w:val="22"/>
          <w:szCs w:val="22"/>
          <w:bdr w:val="none" w:sz="0" w:space="0" w:color="auto"/>
          <w:lang w:eastAsia="en-AU"/>
        </w:rPr>
        <w:t>95 new elaborations with accompanying teacher background information to help teachers to incorporate the Aboriginal and Torres Strait Islander Histories and Cultures cross-curriculum priority in the Australian Curriculum: Science.</w:t>
      </w:r>
    </w:p>
    <w:p w:rsidR="00A66BE1" w:rsidRPr="00A66BE1" w:rsidRDefault="00A66BE1" w:rsidP="00A66B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heme="minorHAnsi" w:eastAsia="Times New Roman" w:hAnsiTheme="minorHAnsi" w:cstheme="minorHAnsi"/>
          <w:color w:val="222222"/>
          <w:sz w:val="22"/>
          <w:szCs w:val="22"/>
          <w:bdr w:val="none" w:sz="0" w:space="0" w:color="auto"/>
          <w:lang w:eastAsia="en-AU"/>
        </w:rPr>
      </w:pPr>
      <w:r w:rsidRPr="00A66BE1">
        <w:rPr>
          <w:rFonts w:asciiTheme="minorHAnsi" w:eastAsia="Times New Roman" w:hAnsiTheme="minorHAnsi" w:cstheme="minorHAnsi"/>
          <w:color w:val="222222"/>
          <w:sz w:val="22"/>
          <w:szCs w:val="22"/>
          <w:bdr w:val="none" w:sz="0" w:space="0" w:color="auto"/>
          <w:lang w:eastAsia="en-AU"/>
        </w:rPr>
        <w:t>These elaborations were developed with the assistance of ACARA's Aboriginal and Torres Strait Islander Advisory Group and Taskforce, and Science and Aboriginal and Torres Strait Islander curriculum specialists, and provide practical examples across all three strands of the science curriculum and all year levels. </w:t>
      </w:r>
    </w:p>
    <w:p w:rsidR="00AD0ED0" w:rsidRPr="001828A2" w:rsidRDefault="00AD0ED0" w:rsidP="00AD0ED0">
      <w:pPr>
        <w:rPr>
          <w:rFonts w:asciiTheme="minorHAnsi" w:hAnsiTheme="minorHAnsi" w:cstheme="minorHAnsi"/>
          <w:sz w:val="22"/>
          <w:szCs w:val="22"/>
        </w:rPr>
      </w:pPr>
      <w:bookmarkStart w:id="0" w:name="_GoBack"/>
      <w:bookmarkEnd w:id="0"/>
      <w:r w:rsidRPr="001828A2">
        <w:rPr>
          <w:rFonts w:asciiTheme="minorHAnsi" w:hAnsiTheme="minorHAnsi" w:cstheme="minorHAnsi"/>
          <w:sz w:val="22"/>
          <w:szCs w:val="22"/>
        </w:rPr>
        <w:t>The purpose of the Science elaborations, addressing Aboriginal and Torres Strait Islander Histories and Cultures, is to offer opportunities to add depth and richness to student learning within the Science curriculum.</w:t>
      </w:r>
      <w:r w:rsidR="003672D4">
        <w:rPr>
          <w:rFonts w:asciiTheme="minorHAnsi" w:hAnsiTheme="minorHAnsi" w:cstheme="minorHAnsi"/>
          <w:sz w:val="22"/>
          <w:szCs w:val="22"/>
        </w:rPr>
        <w:t xml:space="preserve">  </w:t>
      </w:r>
      <w:r w:rsidR="003672D4" w:rsidRPr="00A66BE1">
        <w:rPr>
          <w:rFonts w:asciiTheme="minorHAnsi" w:eastAsia="Times New Roman" w:hAnsiTheme="minorHAnsi" w:cstheme="minorHAnsi"/>
          <w:color w:val="222222"/>
          <w:sz w:val="22"/>
          <w:szCs w:val="22"/>
          <w:bdr w:val="none" w:sz="0" w:space="0" w:color="auto"/>
          <w:lang w:eastAsia="en-AU"/>
        </w:rPr>
        <w:t>The elaborations acknowledge that Aboriginal Peoples and Torres Strait Islander Peoples have worked scientifically for millennia and continue to contribute to contemporary science. They are scientifically rigorous, demonstrating how Indigenous history, culture, knowledge and understanding can be incorporated into teaching core scientific concepts.</w:t>
      </w:r>
    </w:p>
    <w:p w:rsidR="00AD0ED0" w:rsidRPr="001828A2" w:rsidRDefault="00AD0ED0" w:rsidP="00AD0ED0">
      <w:pPr>
        <w:rPr>
          <w:rFonts w:asciiTheme="minorHAnsi" w:hAnsiTheme="minorHAnsi" w:cstheme="minorHAnsi"/>
          <w:sz w:val="22"/>
          <w:szCs w:val="22"/>
        </w:rPr>
      </w:pPr>
    </w:p>
    <w:p w:rsidR="00AD0ED0" w:rsidRPr="00AD0ED0" w:rsidRDefault="00AD0ED0" w:rsidP="00AD0ED0">
      <w:pPr>
        <w:rPr>
          <w:rFonts w:asciiTheme="minorHAnsi" w:eastAsiaTheme="minorHAnsi" w:hAnsiTheme="minorHAnsi" w:cstheme="minorHAnsi"/>
          <w:sz w:val="22"/>
          <w:szCs w:val="22"/>
          <w:bdr w:val="none" w:sz="0" w:space="0" w:color="auto"/>
        </w:rPr>
      </w:pPr>
      <w:r w:rsidRPr="001828A2">
        <w:rPr>
          <w:rFonts w:asciiTheme="minorHAnsi" w:hAnsiTheme="minorHAnsi" w:cstheme="minorHAnsi"/>
          <w:sz w:val="22"/>
          <w:szCs w:val="22"/>
        </w:rPr>
        <w:t>The Science elaborations illustrate and exemplify content and assist teachers to develop a common understanding of the content descriptions. They are not intended to be comprehensive content points that all students need to be taught or assessed</w:t>
      </w:r>
      <w:r>
        <w:rPr>
          <w:rFonts w:asciiTheme="minorHAnsi" w:hAnsiTheme="minorHAnsi" w:cstheme="minorHAnsi"/>
          <w:sz w:val="22"/>
          <w:szCs w:val="22"/>
        </w:rPr>
        <w:t xml:space="preserve"> on</w:t>
      </w:r>
      <w:r w:rsidRPr="001828A2">
        <w:rPr>
          <w:rFonts w:asciiTheme="minorHAnsi" w:hAnsiTheme="minorHAnsi" w:cstheme="minorHAnsi"/>
          <w:sz w:val="22"/>
          <w:szCs w:val="22"/>
        </w:rPr>
        <w:t xml:space="preserve">. </w:t>
      </w:r>
    </w:p>
    <w:p w:rsidR="00A66BE1" w:rsidRPr="00A66BE1" w:rsidRDefault="00A66BE1" w:rsidP="00A66B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heme="minorHAnsi" w:eastAsia="Times New Roman" w:hAnsiTheme="minorHAnsi" w:cstheme="minorHAnsi"/>
          <w:color w:val="222222"/>
          <w:sz w:val="22"/>
          <w:szCs w:val="22"/>
          <w:bdr w:val="none" w:sz="0" w:space="0" w:color="auto"/>
          <w:lang w:eastAsia="en-AU"/>
        </w:rPr>
      </w:pPr>
      <w:r w:rsidRPr="00A66BE1">
        <w:rPr>
          <w:rFonts w:asciiTheme="minorHAnsi" w:eastAsia="Times New Roman" w:hAnsiTheme="minorHAnsi" w:cstheme="minorHAnsi"/>
          <w:color w:val="222222"/>
          <w:sz w:val="22"/>
          <w:szCs w:val="22"/>
          <w:bdr w:val="none" w:sz="0" w:space="0" w:color="auto"/>
          <w:lang w:eastAsia="en-AU"/>
        </w:rPr>
        <w:t>Each elaboration is accompanied by teacher background information that explains in detail the cultural and historical significance of the chosen topic and how it connects to the core science curriculum content. It also includes a list of consulted works, provided as evidence of the research undertaken to inform the development of the teacher background information. The teacher background information is accessible through the Aboriginal and Torres Strait Islander Histories and Cultures icon ap</w:t>
      </w:r>
      <w:r>
        <w:rPr>
          <w:rFonts w:asciiTheme="minorHAnsi" w:eastAsia="Times New Roman" w:hAnsiTheme="minorHAnsi" w:cstheme="minorHAnsi"/>
          <w:color w:val="222222"/>
          <w:sz w:val="22"/>
          <w:szCs w:val="22"/>
          <w:bdr w:val="none" w:sz="0" w:space="0" w:color="auto"/>
          <w:lang w:eastAsia="en-AU"/>
        </w:rPr>
        <w:t>pearing next to the elaboration and will take you to the Australian Curriculum website.</w:t>
      </w:r>
    </w:p>
    <w:p w:rsidR="00A66BE1" w:rsidRPr="00A66BE1" w:rsidRDefault="00A66BE1" w:rsidP="00A66B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Style w:val="Strong"/>
          <w:rFonts w:asciiTheme="minorHAnsi" w:hAnsiTheme="minorHAnsi" w:cstheme="minorHAnsi"/>
          <w:color w:val="222222"/>
          <w:sz w:val="22"/>
          <w:szCs w:val="22"/>
        </w:rPr>
      </w:pPr>
      <w:r w:rsidRPr="00A66BE1">
        <w:rPr>
          <w:rFonts w:asciiTheme="minorHAnsi" w:eastAsia="Times New Roman" w:hAnsiTheme="minorHAnsi" w:cstheme="minorHAnsi"/>
          <w:color w:val="222222"/>
          <w:sz w:val="22"/>
          <w:szCs w:val="22"/>
          <w:bdr w:val="none" w:sz="0" w:space="0" w:color="auto"/>
          <w:lang w:eastAsia="en-AU"/>
        </w:rPr>
        <w:t xml:space="preserve">The elaborations and accompanying teacher background information support teachers in providing a more culturally responsive curriculum experience for Aboriginal and Torres Strait Islander students resulting in increased engagement and better educational outcomes. They </w:t>
      </w:r>
      <w:r>
        <w:rPr>
          <w:rFonts w:asciiTheme="minorHAnsi" w:eastAsia="Times New Roman" w:hAnsiTheme="minorHAnsi" w:cstheme="minorHAnsi"/>
          <w:color w:val="222222"/>
          <w:sz w:val="22"/>
          <w:szCs w:val="22"/>
          <w:bdr w:val="none" w:sz="0" w:space="0" w:color="auto"/>
          <w:lang w:eastAsia="en-AU"/>
        </w:rPr>
        <w:t xml:space="preserve">also provide an opportunity </w:t>
      </w:r>
      <w:r w:rsidRPr="00A66BE1">
        <w:rPr>
          <w:rFonts w:asciiTheme="minorHAnsi" w:eastAsia="Times New Roman" w:hAnsiTheme="minorHAnsi" w:cstheme="minorHAnsi"/>
          <w:color w:val="222222"/>
          <w:sz w:val="22"/>
          <w:szCs w:val="22"/>
          <w:bdr w:val="none" w:sz="0" w:space="0" w:color="auto"/>
          <w:lang w:eastAsia="en-AU"/>
        </w:rPr>
        <w:t>for</w:t>
      </w:r>
      <w:r w:rsidRPr="00A66BE1">
        <w:rPr>
          <w:rFonts w:asciiTheme="minorHAnsi" w:hAnsiTheme="minorHAnsi" w:cstheme="minorHAnsi"/>
          <w:color w:val="222222"/>
          <w:sz w:val="22"/>
          <w:szCs w:val="22"/>
        </w:rPr>
        <w:t xml:space="preserve"> all students to deepen their knowledge of Australia by engaging with the world’s oldest continuous living cultures. Through the Australian Curriculum, students will understand that contemporary Aboriginal and Torres Strait Islander communities are strong, resilient, rich and diverse.</w:t>
      </w:r>
    </w:p>
    <w:p w:rsidR="00A66BE1" w:rsidRPr="00A66BE1" w:rsidRDefault="00A66BE1" w:rsidP="00A66B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heme="minorHAnsi" w:eastAsia="Times New Roman" w:hAnsiTheme="minorHAnsi" w:cstheme="minorHAnsi"/>
          <w:color w:val="222222"/>
          <w:sz w:val="22"/>
          <w:szCs w:val="22"/>
          <w:bdr w:val="none" w:sz="0" w:space="0" w:color="auto"/>
          <w:lang w:eastAsia="en-AU"/>
        </w:rPr>
      </w:pPr>
      <w:r w:rsidRPr="00A66BE1">
        <w:rPr>
          <w:rFonts w:asciiTheme="minorHAnsi" w:eastAsia="Times New Roman" w:hAnsiTheme="minorHAnsi" w:cstheme="minorHAnsi"/>
          <w:color w:val="222222"/>
          <w:sz w:val="22"/>
          <w:szCs w:val="22"/>
          <w:bdr w:val="none" w:sz="0" w:space="0" w:color="auto"/>
          <w:lang w:eastAsia="en-AU"/>
        </w:rPr>
        <w:t>In the Science learning area students will have opportunities to learn that Aboriginal and Torres Strait Islander Peoples have longstanding scientific knowledge traditions and developed knowledge about the world by:</w:t>
      </w:r>
    </w:p>
    <w:p w:rsidR="00A66BE1" w:rsidRPr="00A66BE1" w:rsidRDefault="00A66BE1" w:rsidP="00AD0ED0">
      <w:pPr>
        <w:numPr>
          <w:ilvl w:val="0"/>
          <w:numId w:val="19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60"/>
        <w:rPr>
          <w:rFonts w:asciiTheme="minorHAnsi" w:eastAsia="Times New Roman" w:hAnsiTheme="minorHAnsi" w:cstheme="minorHAnsi"/>
          <w:color w:val="222222"/>
          <w:sz w:val="22"/>
          <w:szCs w:val="22"/>
          <w:bdr w:val="none" w:sz="0" w:space="0" w:color="auto"/>
          <w:lang w:eastAsia="en-AU"/>
        </w:rPr>
      </w:pPr>
      <w:r w:rsidRPr="00A66BE1">
        <w:rPr>
          <w:rFonts w:asciiTheme="minorHAnsi" w:eastAsia="Times New Roman" w:hAnsiTheme="minorHAnsi" w:cstheme="minorHAnsi"/>
          <w:color w:val="222222"/>
          <w:sz w:val="22"/>
          <w:szCs w:val="22"/>
          <w:bdr w:val="none" w:sz="0" w:space="0" w:color="auto"/>
          <w:lang w:eastAsia="en-AU"/>
        </w:rPr>
        <w:t>observation, using all the senses</w:t>
      </w:r>
    </w:p>
    <w:p w:rsidR="00A66BE1" w:rsidRPr="00A66BE1" w:rsidRDefault="00A66BE1" w:rsidP="00AD0ED0">
      <w:pPr>
        <w:numPr>
          <w:ilvl w:val="0"/>
          <w:numId w:val="19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60"/>
        <w:rPr>
          <w:rFonts w:asciiTheme="minorHAnsi" w:eastAsia="Times New Roman" w:hAnsiTheme="minorHAnsi" w:cstheme="minorHAnsi"/>
          <w:color w:val="222222"/>
          <w:sz w:val="22"/>
          <w:szCs w:val="22"/>
          <w:bdr w:val="none" w:sz="0" w:space="0" w:color="auto"/>
          <w:lang w:eastAsia="en-AU"/>
        </w:rPr>
      </w:pPr>
      <w:r w:rsidRPr="00A66BE1">
        <w:rPr>
          <w:rFonts w:asciiTheme="minorHAnsi" w:eastAsia="Times New Roman" w:hAnsiTheme="minorHAnsi" w:cstheme="minorHAnsi"/>
          <w:color w:val="222222"/>
          <w:sz w:val="22"/>
          <w:szCs w:val="22"/>
          <w:bdr w:val="none" w:sz="0" w:space="0" w:color="auto"/>
          <w:lang w:eastAsia="en-AU"/>
        </w:rPr>
        <w:t>prediction and hypothesis</w:t>
      </w:r>
    </w:p>
    <w:p w:rsidR="00A66BE1" w:rsidRPr="00A66BE1" w:rsidRDefault="00A66BE1" w:rsidP="00AD0ED0">
      <w:pPr>
        <w:numPr>
          <w:ilvl w:val="0"/>
          <w:numId w:val="19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60"/>
        <w:rPr>
          <w:rFonts w:asciiTheme="minorHAnsi" w:eastAsia="Times New Roman" w:hAnsiTheme="minorHAnsi" w:cstheme="minorHAnsi"/>
          <w:color w:val="222222"/>
          <w:sz w:val="22"/>
          <w:szCs w:val="22"/>
          <w:bdr w:val="none" w:sz="0" w:space="0" w:color="auto"/>
          <w:lang w:eastAsia="en-AU"/>
        </w:rPr>
      </w:pPr>
      <w:r w:rsidRPr="00A66BE1">
        <w:rPr>
          <w:rFonts w:asciiTheme="minorHAnsi" w:eastAsia="Times New Roman" w:hAnsiTheme="minorHAnsi" w:cstheme="minorHAnsi"/>
          <w:color w:val="222222"/>
          <w:sz w:val="22"/>
          <w:szCs w:val="22"/>
          <w:bdr w:val="none" w:sz="0" w:space="0" w:color="auto"/>
          <w:lang w:eastAsia="en-AU"/>
        </w:rPr>
        <w:t>testing (trial and error)</w:t>
      </w:r>
    </w:p>
    <w:p w:rsidR="00A66BE1" w:rsidRPr="00A66BE1" w:rsidRDefault="00A66BE1" w:rsidP="00AD0ED0">
      <w:pPr>
        <w:numPr>
          <w:ilvl w:val="0"/>
          <w:numId w:val="19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60"/>
        <w:rPr>
          <w:rFonts w:asciiTheme="minorHAnsi" w:eastAsia="Times New Roman" w:hAnsiTheme="minorHAnsi" w:cstheme="minorHAnsi"/>
          <w:color w:val="222222"/>
          <w:sz w:val="22"/>
          <w:szCs w:val="22"/>
          <w:bdr w:val="none" w:sz="0" w:space="0" w:color="auto"/>
          <w:lang w:eastAsia="en-AU"/>
        </w:rPr>
      </w:pPr>
      <w:proofErr w:type="gramStart"/>
      <w:r w:rsidRPr="00A66BE1">
        <w:rPr>
          <w:rFonts w:asciiTheme="minorHAnsi" w:eastAsia="Times New Roman" w:hAnsiTheme="minorHAnsi" w:cstheme="minorHAnsi"/>
          <w:color w:val="222222"/>
          <w:sz w:val="22"/>
          <w:szCs w:val="22"/>
          <w:bdr w:val="none" w:sz="0" w:space="0" w:color="auto"/>
          <w:lang w:eastAsia="en-AU"/>
        </w:rPr>
        <w:t>making</w:t>
      </w:r>
      <w:proofErr w:type="gramEnd"/>
      <w:r w:rsidRPr="00A66BE1">
        <w:rPr>
          <w:rFonts w:asciiTheme="minorHAnsi" w:eastAsia="Times New Roman" w:hAnsiTheme="minorHAnsi" w:cstheme="minorHAnsi"/>
          <w:color w:val="222222"/>
          <w:sz w:val="22"/>
          <w:szCs w:val="22"/>
          <w:bdr w:val="none" w:sz="0" w:space="0" w:color="auto"/>
          <w:lang w:eastAsia="en-AU"/>
        </w:rPr>
        <w:t xml:space="preserve"> generalisations within specific contexts such as the use of food, natural materials, navigation and sustainability of the environment.</w:t>
      </w:r>
    </w:p>
    <w:p w:rsidR="00A66BE1" w:rsidRDefault="00A66BE1" w:rsidP="00C339D5">
      <w:pPr>
        <w:rPr>
          <w:rStyle w:val="Strong"/>
          <w:rFonts w:ascii="Helvetica" w:hAnsi="Helvetica" w:cs="Helvetica"/>
          <w:color w:val="222222"/>
          <w:sz w:val="21"/>
          <w:szCs w:val="21"/>
        </w:rPr>
      </w:pPr>
    </w:p>
    <w:p w:rsidR="00C339D5" w:rsidRPr="00C339D5" w:rsidRDefault="00C339D5" w:rsidP="00C339D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Calibri" w:eastAsia="Times New Roman" w:hAnsi="Calibri" w:cs="Arial"/>
          <w:sz w:val="16"/>
          <w:szCs w:val="16"/>
          <w:bdr w:val="none" w:sz="0" w:space="0" w:color="auto"/>
          <w:lang w:eastAsia="en-AU"/>
        </w:rPr>
      </w:pPr>
      <w:r>
        <w:rPr>
          <w:rFonts w:asciiTheme="minorHAnsi" w:hAnsiTheme="minorHAnsi" w:cstheme="minorHAnsi"/>
          <w:b/>
          <w:sz w:val="16"/>
          <w:szCs w:val="16"/>
        </w:rPr>
        <w:br w:type="page"/>
      </w:r>
    </w:p>
    <w:p w:rsidR="00D065C8" w:rsidRPr="00D5019E" w:rsidRDefault="00D065C8" w:rsidP="00D5019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hAnsiTheme="minorHAnsi" w:cstheme="minorHAnsi"/>
          <w:b/>
          <w:sz w:val="16"/>
          <w:szCs w:val="16"/>
        </w:rPr>
        <w:sectPr w:rsidR="00D065C8" w:rsidRPr="00D5019E" w:rsidSect="00D065C8">
          <w:headerReference w:type="default" r:id="rId15"/>
          <w:footerReference w:type="default" r:id="rId16"/>
          <w:headerReference w:type="first" r:id="rId17"/>
          <w:footerReference w:type="first" r:id="rId18"/>
          <w:pgSz w:w="11907" w:h="16840" w:code="9"/>
          <w:pgMar w:top="680" w:right="720" w:bottom="720" w:left="720" w:header="680" w:footer="680" w:gutter="0"/>
          <w:pgNumType w:start="1"/>
          <w:cols w:space="708"/>
          <w:titlePg/>
          <w:docGrid w:linePitch="36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firstRow="1" w:lastRow="0" w:firstColumn="1" w:lastColumn="0" w:noHBand="0" w:noVBand="1"/>
      </w:tblPr>
      <w:tblGrid>
        <w:gridCol w:w="639"/>
        <w:gridCol w:w="1948"/>
        <w:gridCol w:w="3803"/>
        <w:gridCol w:w="4067"/>
      </w:tblGrid>
      <w:tr w:rsidR="00C31B65" w:rsidRPr="006C3618" w:rsidTr="0025401A">
        <w:trPr>
          <w:cantSplit/>
          <w:trHeight w:val="18"/>
          <w:tblHeader/>
        </w:trPr>
        <w:tc>
          <w:tcPr>
            <w:tcW w:w="2632" w:type="dxa"/>
            <w:gridSpan w:val="2"/>
            <w:tcBorders>
              <w:top w:val="single" w:sz="4" w:space="0" w:color="84BD00"/>
              <w:left w:val="single" w:sz="4" w:space="0" w:color="84BD00"/>
              <w:bottom w:val="single" w:sz="4" w:space="0" w:color="000000" w:themeColor="text1"/>
              <w:right w:val="single" w:sz="6" w:space="0" w:color="FFFFFF" w:themeColor="background1"/>
            </w:tcBorders>
            <w:shd w:val="clear" w:color="auto" w:fill="84BD00"/>
            <w:tcMar>
              <w:top w:w="80" w:type="dxa"/>
              <w:left w:w="80" w:type="dxa"/>
              <w:bottom w:w="80" w:type="dxa"/>
              <w:right w:w="80" w:type="dxa"/>
            </w:tcMar>
            <w:vAlign w:val="center"/>
          </w:tcPr>
          <w:p w:rsidR="002D5836" w:rsidRPr="004435CE" w:rsidRDefault="00043343" w:rsidP="00B03789">
            <w:pPr>
              <w:pStyle w:val="BodyA"/>
              <w:spacing w:after="0" w:line="240" w:lineRule="auto"/>
              <w:rPr>
                <w:rFonts w:asciiTheme="minorHAnsi" w:hAnsiTheme="minorHAnsi" w:cstheme="minorHAnsi"/>
                <w:b/>
                <w:bCs/>
                <w:color w:val="FFFFFF" w:themeColor="background1"/>
                <w:sz w:val="24"/>
              </w:rPr>
            </w:pPr>
            <w:r w:rsidRPr="004435CE">
              <w:rPr>
                <w:rFonts w:asciiTheme="minorHAnsi" w:hAnsiTheme="minorHAnsi" w:cstheme="minorHAnsi"/>
                <w:b/>
                <w:bCs/>
                <w:color w:val="FFFFFF" w:themeColor="background1"/>
                <w:sz w:val="24"/>
              </w:rPr>
              <w:lastRenderedPageBreak/>
              <w:t>Strand – Sub-</w:t>
            </w:r>
            <w:r w:rsidR="00B03789">
              <w:rPr>
                <w:rFonts w:asciiTheme="minorHAnsi" w:hAnsiTheme="minorHAnsi" w:cstheme="minorHAnsi"/>
                <w:b/>
                <w:bCs/>
                <w:color w:val="FFFFFF" w:themeColor="background1"/>
                <w:sz w:val="24"/>
              </w:rPr>
              <w:t>s</w:t>
            </w:r>
            <w:r w:rsidRPr="004435CE">
              <w:rPr>
                <w:rFonts w:asciiTheme="minorHAnsi" w:hAnsiTheme="minorHAnsi" w:cstheme="minorHAnsi"/>
                <w:b/>
                <w:bCs/>
                <w:color w:val="FFFFFF" w:themeColor="background1"/>
                <w:sz w:val="24"/>
              </w:rPr>
              <w:t>trand</w:t>
            </w:r>
          </w:p>
        </w:tc>
        <w:tc>
          <w:tcPr>
            <w:tcW w:w="3877" w:type="dxa"/>
            <w:tcBorders>
              <w:top w:val="single" w:sz="4" w:space="0" w:color="84BD00"/>
              <w:left w:val="single" w:sz="6" w:space="0" w:color="FFFFFF" w:themeColor="background1"/>
              <w:bottom w:val="single" w:sz="4" w:space="0" w:color="000000" w:themeColor="text1"/>
              <w:right w:val="single" w:sz="6" w:space="0" w:color="FFFFFF" w:themeColor="background1"/>
            </w:tcBorders>
            <w:shd w:val="clear" w:color="auto" w:fill="84BD00"/>
            <w:vAlign w:val="center"/>
          </w:tcPr>
          <w:p w:rsidR="002D5836" w:rsidRPr="004435CE" w:rsidRDefault="00043343" w:rsidP="001B567A">
            <w:pPr>
              <w:pStyle w:val="BodyA"/>
              <w:pBdr>
                <w:top w:val="none" w:sz="0" w:space="0" w:color="auto"/>
                <w:left w:val="none" w:sz="0" w:space="0" w:color="auto"/>
              </w:pBdr>
              <w:spacing w:after="0" w:line="240" w:lineRule="auto"/>
              <w:rPr>
                <w:rFonts w:asciiTheme="minorHAnsi" w:eastAsia="MS Mincho" w:hAnsiTheme="minorHAnsi" w:cstheme="minorHAnsi"/>
                <w:color w:val="FFFFFF" w:themeColor="background1"/>
                <w:sz w:val="24"/>
                <w:lang w:eastAsia="ja-JP"/>
              </w:rPr>
            </w:pPr>
            <w:r w:rsidRPr="004435CE">
              <w:rPr>
                <w:rFonts w:asciiTheme="minorHAnsi" w:hAnsiTheme="minorHAnsi" w:cstheme="minorHAnsi"/>
                <w:b/>
                <w:bCs/>
                <w:color w:val="FFFFFF" w:themeColor="background1"/>
                <w:sz w:val="24"/>
              </w:rPr>
              <w:t>Content description</w:t>
            </w:r>
          </w:p>
        </w:tc>
        <w:tc>
          <w:tcPr>
            <w:tcW w:w="4146" w:type="dxa"/>
            <w:tcBorders>
              <w:top w:val="single" w:sz="4" w:space="0" w:color="84BD00"/>
              <w:left w:val="single" w:sz="6" w:space="0" w:color="FFFFFF" w:themeColor="background1"/>
              <w:bottom w:val="single" w:sz="4" w:space="0" w:color="000000" w:themeColor="text1"/>
              <w:right w:val="single" w:sz="4" w:space="0" w:color="84BD00"/>
            </w:tcBorders>
            <w:shd w:val="clear" w:color="auto" w:fill="84BD00"/>
            <w:vAlign w:val="center"/>
          </w:tcPr>
          <w:p w:rsidR="002D5836" w:rsidRPr="00C31B65" w:rsidRDefault="00B03789" w:rsidP="00C31B65">
            <w:pPr>
              <w:pStyle w:val="BodyA"/>
              <w:spacing w:after="0" w:line="240" w:lineRule="auto"/>
              <w:rPr>
                <w:rFonts w:asciiTheme="minorHAnsi" w:eastAsia="MS Mincho" w:hAnsiTheme="minorHAnsi" w:cstheme="minorHAnsi"/>
                <w:b/>
                <w:color w:val="FFFFFF" w:themeColor="background1"/>
                <w:sz w:val="24"/>
                <w:lang w:eastAsia="ja-JP"/>
              </w:rPr>
            </w:pPr>
            <w:r>
              <w:rPr>
                <w:rFonts w:asciiTheme="minorHAnsi" w:hAnsiTheme="minorHAnsi" w:cstheme="minorHAnsi"/>
                <w:b/>
                <w:bCs/>
                <w:color w:val="FFFFFF" w:themeColor="background1"/>
                <w:sz w:val="24"/>
              </w:rPr>
              <w:t>Aboriginal and Torres Strait Islander c</w:t>
            </w:r>
            <w:r w:rsidR="00043343" w:rsidRPr="00C31B65">
              <w:rPr>
                <w:rFonts w:asciiTheme="minorHAnsi" w:hAnsiTheme="minorHAnsi" w:cstheme="minorHAnsi"/>
                <w:b/>
                <w:bCs/>
                <w:color w:val="FFFFFF" w:themeColor="background1"/>
                <w:sz w:val="24"/>
              </w:rPr>
              <w:t>ross</w:t>
            </w:r>
            <w:r w:rsidR="00C31B65">
              <w:rPr>
                <w:rFonts w:asciiTheme="minorHAnsi" w:hAnsiTheme="minorHAnsi" w:cstheme="minorHAnsi"/>
                <w:b/>
                <w:bCs/>
                <w:color w:val="FFFFFF" w:themeColor="background1"/>
                <w:sz w:val="24"/>
              </w:rPr>
              <w:t>-</w:t>
            </w:r>
            <w:r>
              <w:rPr>
                <w:rFonts w:asciiTheme="minorHAnsi" w:hAnsiTheme="minorHAnsi" w:cstheme="minorHAnsi"/>
                <w:b/>
                <w:bCs/>
                <w:color w:val="FFFFFF" w:themeColor="background1"/>
                <w:sz w:val="24"/>
              </w:rPr>
              <w:t>c</w:t>
            </w:r>
            <w:r w:rsidR="00043343" w:rsidRPr="00C31B65">
              <w:rPr>
                <w:rFonts w:asciiTheme="minorHAnsi" w:hAnsiTheme="minorHAnsi" w:cstheme="minorHAnsi"/>
                <w:b/>
                <w:bCs/>
                <w:color w:val="FFFFFF" w:themeColor="background1"/>
                <w:sz w:val="24"/>
              </w:rPr>
              <w:t>urriculum priority elaboration</w:t>
            </w:r>
          </w:p>
        </w:tc>
      </w:tr>
      <w:tr w:rsidR="006E1013" w:rsidRPr="006C3618" w:rsidTr="006858F1">
        <w:trPr>
          <w:cantSplit/>
          <w:trHeight w:val="263"/>
        </w:trPr>
        <w:tc>
          <w:tcPr>
            <w:tcW w:w="10655" w:type="dxa"/>
            <w:gridSpan w:val="4"/>
            <w:tcBorders>
              <w:top w:val="single" w:sz="4" w:space="0" w:color="000000" w:themeColor="text1"/>
              <w:left w:val="single" w:sz="4" w:space="0" w:color="auto"/>
              <w:bottom w:val="single" w:sz="4" w:space="0" w:color="auto"/>
              <w:right w:val="single" w:sz="4" w:space="0" w:color="auto"/>
            </w:tcBorders>
            <w:shd w:val="clear" w:color="auto" w:fill="B5D766"/>
            <w:tcMar>
              <w:top w:w="80" w:type="dxa"/>
              <w:left w:w="80" w:type="dxa"/>
              <w:bottom w:w="80" w:type="dxa"/>
              <w:right w:w="80" w:type="dxa"/>
            </w:tcMar>
            <w:vAlign w:val="center"/>
          </w:tcPr>
          <w:p w:rsidR="006E1013" w:rsidRPr="006C3618" w:rsidRDefault="002D5836" w:rsidP="002D5836">
            <w:pPr>
              <w:pStyle w:val="BodyA"/>
              <w:spacing w:after="0" w:line="240" w:lineRule="auto"/>
              <w:rPr>
                <w:rFonts w:asciiTheme="minorHAnsi" w:eastAsia="MS Mincho" w:hAnsiTheme="minorHAnsi" w:cstheme="minorHAnsi"/>
                <w:b/>
                <w:bCs/>
                <w:sz w:val="24"/>
                <w:lang w:eastAsia="ja-JP"/>
              </w:rPr>
            </w:pPr>
            <w:r w:rsidRPr="00C31B65">
              <w:rPr>
                <w:rFonts w:asciiTheme="minorHAnsi" w:eastAsia="MS Mincho" w:hAnsiTheme="minorHAnsi" w:cstheme="minorHAnsi"/>
                <w:b/>
                <w:bCs/>
                <w:color w:val="auto"/>
                <w:sz w:val="24"/>
                <w:lang w:eastAsia="ja-JP"/>
              </w:rPr>
              <w:t>Pre-primary</w:t>
            </w:r>
          </w:p>
        </w:tc>
      </w:tr>
      <w:tr w:rsidR="002D5836" w:rsidRPr="006C3618" w:rsidTr="003C3866">
        <w:trPr>
          <w:cantSplit/>
          <w:trHeight w:val="328"/>
        </w:trPr>
        <w:tc>
          <w:tcPr>
            <w:tcW w:w="647" w:type="dxa"/>
            <w:tcBorders>
              <w:top w:val="single" w:sz="4" w:space="0" w:color="auto"/>
            </w:tcBorders>
            <w:shd w:val="clear" w:color="auto" w:fill="E7F2CC"/>
          </w:tcPr>
          <w:p w:rsidR="002D5836" w:rsidRPr="00152E93" w:rsidRDefault="002D5836"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1</w:t>
            </w:r>
          </w:p>
        </w:tc>
        <w:tc>
          <w:tcPr>
            <w:tcW w:w="1985" w:type="dxa"/>
            <w:tcBorders>
              <w:top w:val="single" w:sz="4" w:space="0" w:color="auto"/>
            </w:tcBorders>
            <w:shd w:val="clear" w:color="auto" w:fill="auto"/>
            <w:tcMar>
              <w:top w:w="80" w:type="dxa"/>
              <w:left w:w="80" w:type="dxa"/>
              <w:bottom w:w="80" w:type="dxa"/>
              <w:right w:w="80" w:type="dxa"/>
            </w:tcMar>
          </w:tcPr>
          <w:p w:rsidR="002D5836" w:rsidRPr="006C3618" w:rsidRDefault="002D5836" w:rsidP="002D5836">
            <w:pPr>
              <w:rPr>
                <w:rFonts w:asciiTheme="minorHAnsi" w:hAnsiTheme="minorHAnsi" w:cstheme="minorHAnsi"/>
                <w:sz w:val="22"/>
                <w:szCs w:val="22"/>
              </w:rPr>
            </w:pPr>
            <w:r w:rsidRPr="006C3618">
              <w:rPr>
                <w:rFonts w:asciiTheme="minorHAnsi" w:hAnsiTheme="minorHAnsi" w:cstheme="minorHAnsi"/>
                <w:sz w:val="22"/>
                <w:szCs w:val="22"/>
              </w:rPr>
              <w:t xml:space="preserve">SU Biological sciences </w:t>
            </w:r>
          </w:p>
        </w:tc>
        <w:tc>
          <w:tcPr>
            <w:tcW w:w="3877" w:type="dxa"/>
            <w:tcBorders>
              <w:top w:val="single" w:sz="4" w:space="0" w:color="auto"/>
            </w:tcBorders>
            <w:shd w:val="clear" w:color="auto" w:fill="auto"/>
          </w:tcPr>
          <w:p w:rsidR="002D5836" w:rsidRPr="006C3618" w:rsidRDefault="002D5836" w:rsidP="002D5836">
            <w:pPr>
              <w:rPr>
                <w:rFonts w:asciiTheme="minorHAnsi" w:hAnsiTheme="minorHAnsi" w:cstheme="minorHAnsi"/>
                <w:sz w:val="22"/>
                <w:szCs w:val="22"/>
              </w:rPr>
            </w:pPr>
            <w:r w:rsidRPr="006C3618">
              <w:rPr>
                <w:rFonts w:asciiTheme="minorHAnsi" w:hAnsiTheme="minorHAnsi" w:cstheme="minorHAnsi"/>
                <w:sz w:val="22"/>
                <w:szCs w:val="22"/>
              </w:rPr>
              <w:t xml:space="preserve">Living things have basic needs, including food and water (ACSSU002)  </w:t>
            </w:r>
          </w:p>
        </w:tc>
        <w:tc>
          <w:tcPr>
            <w:tcW w:w="4146" w:type="dxa"/>
            <w:tcBorders>
              <w:top w:val="single" w:sz="4" w:space="0" w:color="auto"/>
            </w:tcBorders>
            <w:shd w:val="clear" w:color="auto" w:fill="auto"/>
          </w:tcPr>
          <w:p w:rsidR="002D5836" w:rsidRPr="006C3618" w:rsidRDefault="002D5836" w:rsidP="00AC657F">
            <w:pPr>
              <w:pStyle w:val="ListParagraph"/>
              <w:numPr>
                <w:ilvl w:val="0"/>
                <w:numId w:val="193"/>
              </w:numPr>
              <w:ind w:left="360"/>
              <w:rPr>
                <w:rFonts w:asciiTheme="minorHAnsi" w:hAnsiTheme="minorHAnsi" w:cstheme="minorHAnsi"/>
                <w:sz w:val="22"/>
                <w:szCs w:val="22"/>
              </w:rPr>
            </w:pPr>
            <w:r w:rsidRPr="006C3618">
              <w:rPr>
                <w:rFonts w:asciiTheme="minorHAnsi" w:hAnsiTheme="minorHAnsi" w:cstheme="minorHAnsi"/>
                <w:sz w:val="22"/>
                <w:szCs w:val="22"/>
              </w:rPr>
              <w:t>recognising how Aboriginal and Torres Strait Islander Peoples care for living things</w:t>
            </w:r>
          </w:p>
        </w:tc>
      </w:tr>
      <w:tr w:rsidR="002D5836" w:rsidRPr="006C3618" w:rsidTr="003C3866">
        <w:trPr>
          <w:cantSplit/>
          <w:trHeight w:val="328"/>
        </w:trPr>
        <w:tc>
          <w:tcPr>
            <w:tcW w:w="647" w:type="dxa"/>
            <w:shd w:val="clear" w:color="auto" w:fill="E7F2CC"/>
          </w:tcPr>
          <w:p w:rsidR="002D5836" w:rsidRPr="00152E93" w:rsidRDefault="00182346"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2</w:t>
            </w:r>
          </w:p>
        </w:tc>
        <w:tc>
          <w:tcPr>
            <w:tcW w:w="1985" w:type="dxa"/>
            <w:shd w:val="clear" w:color="auto" w:fill="auto"/>
            <w:tcMar>
              <w:top w:w="80" w:type="dxa"/>
              <w:left w:w="80" w:type="dxa"/>
              <w:bottom w:w="80" w:type="dxa"/>
              <w:right w:w="80" w:type="dxa"/>
            </w:tcMar>
          </w:tcPr>
          <w:p w:rsidR="002D5836" w:rsidRPr="006C3618" w:rsidRDefault="002D5836" w:rsidP="002D5836">
            <w:pPr>
              <w:pStyle w:val="BodyA"/>
              <w:spacing w:after="0" w:line="240" w:lineRule="auto"/>
              <w:rPr>
                <w:rFonts w:asciiTheme="minorHAnsi" w:eastAsia="Arial" w:hAnsiTheme="minorHAnsi" w:cstheme="minorHAnsi"/>
                <w:color w:val="auto"/>
                <w:position w:val="-2"/>
              </w:rPr>
            </w:pPr>
            <w:r w:rsidRPr="006C3618">
              <w:rPr>
                <w:rFonts w:asciiTheme="minorHAnsi" w:eastAsia="Arial" w:hAnsiTheme="minorHAnsi" w:cstheme="minorHAnsi"/>
                <w:color w:val="auto"/>
                <w:position w:val="-2"/>
              </w:rPr>
              <w:t>SU Physical sciences</w:t>
            </w:r>
          </w:p>
        </w:tc>
        <w:tc>
          <w:tcPr>
            <w:tcW w:w="3877" w:type="dxa"/>
            <w:shd w:val="clear" w:color="auto" w:fill="auto"/>
          </w:tcPr>
          <w:p w:rsidR="002D5836" w:rsidRPr="006C3618" w:rsidRDefault="002D5836" w:rsidP="002D5836">
            <w:pPr>
              <w:pStyle w:val="BodyA"/>
              <w:rPr>
                <w:rFonts w:asciiTheme="minorHAnsi" w:eastAsia="Arial" w:hAnsiTheme="minorHAnsi" w:cstheme="minorHAnsi"/>
                <w:color w:val="auto"/>
                <w:position w:val="-2"/>
              </w:rPr>
            </w:pPr>
            <w:r w:rsidRPr="006C3618">
              <w:rPr>
                <w:rFonts w:asciiTheme="minorHAnsi" w:eastAsia="Arial" w:hAnsiTheme="minorHAnsi" w:cstheme="minorHAnsi"/>
                <w:color w:val="auto"/>
                <w:position w:val="-2"/>
              </w:rPr>
              <w:t xml:space="preserve">The way objects move depends on a variety of factors, including their size and shape (ACSSU005)  </w:t>
            </w:r>
          </w:p>
        </w:tc>
        <w:tc>
          <w:tcPr>
            <w:tcW w:w="4146" w:type="dxa"/>
            <w:shd w:val="clear" w:color="auto" w:fill="auto"/>
          </w:tcPr>
          <w:p w:rsidR="002D5836" w:rsidRPr="006C3618" w:rsidRDefault="002D5836" w:rsidP="00AC657F">
            <w:pPr>
              <w:pStyle w:val="BodyA"/>
              <w:numPr>
                <w:ilvl w:val="0"/>
                <w:numId w:val="193"/>
              </w:numPr>
              <w:spacing w:after="0" w:line="240" w:lineRule="auto"/>
              <w:ind w:left="360"/>
              <w:rPr>
                <w:rFonts w:asciiTheme="minorHAnsi" w:eastAsia="Arial" w:hAnsiTheme="minorHAnsi" w:cstheme="minorHAnsi"/>
                <w:color w:val="auto"/>
                <w:position w:val="-2"/>
              </w:rPr>
            </w:pPr>
            <w:r w:rsidRPr="006C3618">
              <w:rPr>
                <w:rFonts w:asciiTheme="minorHAnsi" w:eastAsia="Arial" w:hAnsiTheme="minorHAnsi" w:cstheme="minorHAnsi"/>
                <w:color w:val="auto"/>
                <w:position w:val="-2"/>
              </w:rPr>
              <w:t>exploring how the size and shape of traditional instructive toys used by Aboriginal and Torres Strait Islander Peoples influence their movement</w:t>
            </w:r>
          </w:p>
        </w:tc>
      </w:tr>
      <w:tr w:rsidR="00182346" w:rsidRPr="006C3618" w:rsidTr="003C3866">
        <w:trPr>
          <w:cantSplit/>
          <w:trHeight w:val="328"/>
        </w:trPr>
        <w:tc>
          <w:tcPr>
            <w:tcW w:w="647" w:type="dxa"/>
            <w:shd w:val="clear" w:color="auto" w:fill="E7F2CC"/>
          </w:tcPr>
          <w:p w:rsidR="00182346" w:rsidRPr="00152E93" w:rsidRDefault="00182346"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3</w:t>
            </w:r>
          </w:p>
        </w:tc>
        <w:tc>
          <w:tcPr>
            <w:tcW w:w="1985" w:type="dxa"/>
            <w:shd w:val="clear" w:color="auto" w:fill="auto"/>
            <w:tcMar>
              <w:top w:w="80" w:type="dxa"/>
              <w:left w:w="80" w:type="dxa"/>
              <w:bottom w:w="80" w:type="dxa"/>
              <w:right w:w="80" w:type="dxa"/>
            </w:tcMar>
          </w:tcPr>
          <w:p w:rsidR="00182346" w:rsidRPr="006C3618" w:rsidRDefault="00182346" w:rsidP="00182346">
            <w:pPr>
              <w:rPr>
                <w:rFonts w:asciiTheme="minorHAnsi" w:hAnsiTheme="minorHAnsi" w:cstheme="minorHAnsi"/>
                <w:sz w:val="22"/>
                <w:szCs w:val="22"/>
              </w:rPr>
            </w:pPr>
            <w:r w:rsidRPr="006C3618">
              <w:rPr>
                <w:rFonts w:asciiTheme="minorHAnsi" w:hAnsiTheme="minorHAnsi" w:cstheme="minorHAnsi"/>
                <w:sz w:val="22"/>
                <w:szCs w:val="22"/>
              </w:rPr>
              <w:t xml:space="preserve">SU Earth and space sciences </w:t>
            </w:r>
          </w:p>
        </w:tc>
        <w:tc>
          <w:tcPr>
            <w:tcW w:w="3877" w:type="dxa"/>
            <w:shd w:val="clear" w:color="auto" w:fill="auto"/>
          </w:tcPr>
          <w:p w:rsidR="00182346" w:rsidRPr="006C3618" w:rsidRDefault="00182346" w:rsidP="00182346">
            <w:pPr>
              <w:rPr>
                <w:rFonts w:asciiTheme="minorHAnsi" w:hAnsiTheme="minorHAnsi" w:cstheme="minorHAnsi"/>
                <w:sz w:val="22"/>
                <w:szCs w:val="22"/>
              </w:rPr>
            </w:pPr>
            <w:r w:rsidRPr="006C3618">
              <w:rPr>
                <w:rFonts w:asciiTheme="minorHAnsi" w:hAnsiTheme="minorHAnsi" w:cstheme="minorHAnsi"/>
                <w:sz w:val="22"/>
                <w:szCs w:val="22"/>
              </w:rPr>
              <w:t xml:space="preserve">Daily and seasonal changes in our environment affect everyday life (ACSSU004)  </w:t>
            </w:r>
          </w:p>
        </w:tc>
        <w:tc>
          <w:tcPr>
            <w:tcW w:w="4146" w:type="dxa"/>
            <w:shd w:val="clear" w:color="auto" w:fill="auto"/>
          </w:tcPr>
          <w:p w:rsidR="00182346" w:rsidRPr="006C3618" w:rsidRDefault="00182346" w:rsidP="00AC657F">
            <w:pPr>
              <w:pStyle w:val="ListParagraph"/>
              <w:numPr>
                <w:ilvl w:val="0"/>
                <w:numId w:val="193"/>
              </w:numPr>
              <w:ind w:left="360"/>
              <w:rPr>
                <w:rFonts w:asciiTheme="minorHAnsi" w:hAnsiTheme="minorHAnsi" w:cstheme="minorHAnsi"/>
                <w:sz w:val="22"/>
                <w:szCs w:val="22"/>
              </w:rPr>
            </w:pPr>
            <w:r w:rsidRPr="006C3618">
              <w:rPr>
                <w:rFonts w:asciiTheme="minorHAnsi" w:hAnsiTheme="minorHAnsi" w:cstheme="minorHAnsi"/>
                <w:sz w:val="22"/>
                <w:szCs w:val="22"/>
              </w:rPr>
              <w:t>learning how Aboriginal and Torres Strait Islander Peoples’ concepts of time and weather patterns explain how things happen in the world around them</w:t>
            </w:r>
          </w:p>
        </w:tc>
      </w:tr>
      <w:tr w:rsidR="00AC657F" w:rsidRPr="006C3618" w:rsidTr="003C3866">
        <w:trPr>
          <w:cantSplit/>
          <w:trHeight w:val="328"/>
        </w:trPr>
        <w:tc>
          <w:tcPr>
            <w:tcW w:w="647" w:type="dxa"/>
            <w:tcBorders>
              <w:bottom w:val="single" w:sz="4" w:space="0" w:color="auto"/>
            </w:tcBorders>
            <w:shd w:val="clear" w:color="auto" w:fill="E7F2CC"/>
          </w:tcPr>
          <w:p w:rsidR="00AC657F" w:rsidRPr="00152E93" w:rsidRDefault="00AC657F"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4</w:t>
            </w:r>
          </w:p>
        </w:tc>
        <w:tc>
          <w:tcPr>
            <w:tcW w:w="1985" w:type="dxa"/>
            <w:tcBorders>
              <w:bottom w:val="single" w:sz="4" w:space="0" w:color="auto"/>
            </w:tcBorders>
            <w:shd w:val="clear" w:color="auto" w:fill="auto"/>
            <w:tcMar>
              <w:top w:w="80" w:type="dxa"/>
              <w:left w:w="80" w:type="dxa"/>
              <w:bottom w:w="80" w:type="dxa"/>
              <w:right w:w="80" w:type="dxa"/>
            </w:tcMar>
          </w:tcPr>
          <w:p w:rsidR="00AC657F" w:rsidRPr="006C3618" w:rsidRDefault="00AC657F" w:rsidP="00AC657F">
            <w:pPr>
              <w:rPr>
                <w:rFonts w:asciiTheme="minorHAnsi" w:hAnsiTheme="minorHAnsi" w:cstheme="minorHAnsi"/>
                <w:sz w:val="22"/>
                <w:szCs w:val="22"/>
              </w:rPr>
            </w:pPr>
            <w:r w:rsidRPr="006C3618">
              <w:rPr>
                <w:rFonts w:asciiTheme="minorHAnsi" w:hAnsiTheme="minorHAnsi" w:cstheme="minorHAnsi"/>
                <w:sz w:val="22"/>
                <w:szCs w:val="22"/>
              </w:rPr>
              <w:t xml:space="preserve">SHE Nature and development of science  </w:t>
            </w:r>
          </w:p>
        </w:tc>
        <w:tc>
          <w:tcPr>
            <w:tcW w:w="3877" w:type="dxa"/>
            <w:tcBorders>
              <w:bottom w:val="single" w:sz="4" w:space="0" w:color="auto"/>
            </w:tcBorders>
            <w:shd w:val="clear" w:color="auto" w:fill="auto"/>
          </w:tcPr>
          <w:p w:rsidR="00AC657F" w:rsidRPr="006C3618" w:rsidRDefault="00AC657F" w:rsidP="00AC657F">
            <w:pPr>
              <w:rPr>
                <w:rFonts w:asciiTheme="minorHAnsi" w:hAnsiTheme="minorHAnsi" w:cstheme="minorHAnsi"/>
                <w:sz w:val="22"/>
                <w:szCs w:val="22"/>
              </w:rPr>
            </w:pPr>
            <w:r w:rsidRPr="006C3618">
              <w:rPr>
                <w:rFonts w:asciiTheme="minorHAnsi" w:hAnsiTheme="minorHAnsi" w:cstheme="minorHAnsi"/>
                <w:sz w:val="22"/>
                <w:szCs w:val="22"/>
              </w:rPr>
              <w:t xml:space="preserve">Science involves observing, asking questions about, and describing changes in, objects and events (ACSHE013)  </w:t>
            </w:r>
          </w:p>
        </w:tc>
        <w:tc>
          <w:tcPr>
            <w:tcW w:w="4146" w:type="dxa"/>
            <w:tcBorders>
              <w:bottom w:val="single" w:sz="4" w:space="0" w:color="auto"/>
            </w:tcBorders>
            <w:shd w:val="clear" w:color="auto" w:fill="auto"/>
          </w:tcPr>
          <w:p w:rsidR="00AC657F" w:rsidRPr="006C3618" w:rsidRDefault="008E0851" w:rsidP="0000204E">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r</w:t>
            </w:r>
            <w:r w:rsidR="00AC657F" w:rsidRPr="006C3618">
              <w:rPr>
                <w:rFonts w:asciiTheme="minorHAnsi" w:hAnsiTheme="minorHAnsi" w:cstheme="minorHAnsi"/>
                <w:sz w:val="22"/>
                <w:szCs w:val="22"/>
              </w:rPr>
              <w:t>ecogni</w:t>
            </w:r>
            <w:r w:rsidR="0000204E">
              <w:rPr>
                <w:rFonts w:asciiTheme="minorHAnsi" w:hAnsiTheme="minorHAnsi" w:cstheme="minorHAnsi"/>
                <w:sz w:val="22"/>
                <w:szCs w:val="22"/>
              </w:rPr>
              <w:t>s</w:t>
            </w:r>
            <w:r w:rsidR="00AC657F" w:rsidRPr="006C3618">
              <w:rPr>
                <w:rFonts w:asciiTheme="minorHAnsi" w:hAnsiTheme="minorHAnsi" w:cstheme="minorHAnsi"/>
                <w:sz w:val="22"/>
                <w:szCs w:val="22"/>
              </w:rPr>
              <w:t>ing how Aboriginal and Torres Strait Islander Peoples gain knowledge about the land and its vital resources, such as water and food, through observation</w:t>
            </w:r>
          </w:p>
        </w:tc>
      </w:tr>
      <w:tr w:rsidR="002D5836" w:rsidRPr="006C3618" w:rsidTr="00152E93">
        <w:trPr>
          <w:cantSplit/>
          <w:trHeight w:val="73"/>
        </w:trPr>
        <w:tc>
          <w:tcPr>
            <w:tcW w:w="10655" w:type="dxa"/>
            <w:gridSpan w:val="4"/>
            <w:tcBorders>
              <w:top w:val="single" w:sz="4" w:space="0" w:color="auto"/>
              <w:left w:val="single" w:sz="4" w:space="0" w:color="auto"/>
              <w:bottom w:val="single" w:sz="4" w:space="0" w:color="auto"/>
              <w:right w:val="single" w:sz="4" w:space="0" w:color="auto"/>
            </w:tcBorders>
            <w:shd w:val="clear" w:color="auto" w:fill="B5D766"/>
            <w:tcMar>
              <w:top w:w="80" w:type="dxa"/>
              <w:left w:w="80" w:type="dxa"/>
              <w:bottom w:w="80" w:type="dxa"/>
              <w:right w:w="80" w:type="dxa"/>
            </w:tcMar>
            <w:vAlign w:val="center"/>
          </w:tcPr>
          <w:p w:rsidR="002D5836" w:rsidRPr="00C31B65" w:rsidRDefault="002D5836" w:rsidP="00043343">
            <w:pPr>
              <w:pStyle w:val="BodyA"/>
              <w:spacing w:after="0" w:line="240" w:lineRule="auto"/>
              <w:rPr>
                <w:rFonts w:asciiTheme="minorHAnsi" w:eastAsia="MS Mincho" w:hAnsiTheme="minorHAnsi" w:cstheme="minorHAnsi"/>
                <w:b/>
                <w:bCs/>
                <w:color w:val="auto"/>
                <w:lang w:eastAsia="ja-JP"/>
              </w:rPr>
            </w:pPr>
            <w:r w:rsidRPr="00C31B65">
              <w:rPr>
                <w:rFonts w:asciiTheme="minorHAnsi" w:eastAsia="MS Mincho" w:hAnsiTheme="minorHAnsi" w:cstheme="minorHAnsi"/>
                <w:b/>
                <w:bCs/>
                <w:color w:val="auto"/>
                <w:sz w:val="24"/>
                <w:lang w:eastAsia="ja-JP"/>
              </w:rPr>
              <w:t>Year 1</w:t>
            </w:r>
          </w:p>
        </w:tc>
      </w:tr>
      <w:tr w:rsidR="00FE50BA" w:rsidRPr="006C3618" w:rsidTr="003C3866">
        <w:trPr>
          <w:cantSplit/>
          <w:trHeight w:val="328"/>
        </w:trPr>
        <w:tc>
          <w:tcPr>
            <w:tcW w:w="647" w:type="dxa"/>
            <w:tcBorders>
              <w:top w:val="single" w:sz="4" w:space="0" w:color="auto"/>
            </w:tcBorders>
            <w:shd w:val="clear" w:color="auto" w:fill="E7F2CC"/>
          </w:tcPr>
          <w:p w:rsidR="00FE50BA" w:rsidRPr="00152E93" w:rsidRDefault="00FE50BA" w:rsidP="006C3618">
            <w:pPr>
              <w:jc w:val="center"/>
              <w:rPr>
                <w:rFonts w:asciiTheme="minorHAnsi" w:hAnsiTheme="minorHAnsi" w:cstheme="minorHAnsi"/>
                <w:sz w:val="22"/>
                <w:szCs w:val="22"/>
              </w:rPr>
            </w:pPr>
            <w:r w:rsidRPr="00152E93">
              <w:rPr>
                <w:rFonts w:asciiTheme="minorHAnsi" w:hAnsiTheme="minorHAnsi" w:cstheme="minorHAnsi"/>
                <w:sz w:val="22"/>
                <w:szCs w:val="22"/>
              </w:rPr>
              <w:t>5</w:t>
            </w:r>
          </w:p>
        </w:tc>
        <w:tc>
          <w:tcPr>
            <w:tcW w:w="1985" w:type="dxa"/>
            <w:tcBorders>
              <w:top w:val="single" w:sz="4" w:space="0" w:color="auto"/>
            </w:tcBorders>
            <w:shd w:val="clear" w:color="auto" w:fill="auto"/>
            <w:tcMar>
              <w:top w:w="80" w:type="dxa"/>
              <w:left w:w="80" w:type="dxa"/>
              <w:bottom w:w="80" w:type="dxa"/>
              <w:right w:w="80" w:type="dxa"/>
            </w:tcMar>
          </w:tcPr>
          <w:p w:rsidR="00FE50BA" w:rsidRPr="006C3618" w:rsidRDefault="00FE50BA" w:rsidP="00FE50BA">
            <w:pPr>
              <w:rPr>
                <w:rFonts w:asciiTheme="minorHAnsi" w:hAnsiTheme="minorHAnsi" w:cstheme="minorHAnsi"/>
                <w:sz w:val="22"/>
                <w:szCs w:val="22"/>
              </w:rPr>
            </w:pPr>
            <w:r w:rsidRPr="006C3618">
              <w:rPr>
                <w:rFonts w:asciiTheme="minorHAnsi" w:hAnsiTheme="minorHAnsi" w:cstheme="minorHAnsi"/>
                <w:sz w:val="22"/>
                <w:szCs w:val="22"/>
              </w:rPr>
              <w:t xml:space="preserve">SU Biological sciences </w:t>
            </w:r>
          </w:p>
        </w:tc>
        <w:tc>
          <w:tcPr>
            <w:tcW w:w="3877" w:type="dxa"/>
            <w:tcBorders>
              <w:top w:val="single" w:sz="4" w:space="0" w:color="auto"/>
            </w:tcBorders>
            <w:shd w:val="clear" w:color="auto" w:fill="auto"/>
          </w:tcPr>
          <w:p w:rsidR="00FE50BA" w:rsidRPr="006C3618" w:rsidRDefault="00FE50BA" w:rsidP="00FE50BA">
            <w:pPr>
              <w:rPr>
                <w:rFonts w:asciiTheme="minorHAnsi" w:hAnsiTheme="minorHAnsi" w:cstheme="minorHAnsi"/>
                <w:sz w:val="22"/>
                <w:szCs w:val="22"/>
              </w:rPr>
            </w:pPr>
            <w:r w:rsidRPr="006C3618">
              <w:rPr>
                <w:rFonts w:asciiTheme="minorHAnsi" w:hAnsiTheme="minorHAnsi" w:cstheme="minorHAnsi"/>
                <w:sz w:val="22"/>
                <w:szCs w:val="22"/>
              </w:rPr>
              <w:t xml:space="preserve">Living things have a variety of external features (ACSSU017)  </w:t>
            </w:r>
          </w:p>
        </w:tc>
        <w:tc>
          <w:tcPr>
            <w:tcW w:w="4146" w:type="dxa"/>
            <w:tcBorders>
              <w:top w:val="single" w:sz="4" w:space="0" w:color="auto"/>
            </w:tcBorders>
            <w:shd w:val="clear" w:color="auto" w:fill="auto"/>
          </w:tcPr>
          <w:p w:rsidR="00FE50BA" w:rsidRPr="006C3618" w:rsidRDefault="00FE50BA" w:rsidP="00DB7B00">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exploring how Aboriginal and Torres Strait Islander Peoples’ observations of external features of living things are mimicked and replicated in traditional dance</w:t>
            </w:r>
          </w:p>
        </w:tc>
      </w:tr>
      <w:tr w:rsidR="00FE50BA" w:rsidRPr="006C3618" w:rsidTr="003C3866">
        <w:trPr>
          <w:cantSplit/>
          <w:trHeight w:val="328"/>
        </w:trPr>
        <w:tc>
          <w:tcPr>
            <w:tcW w:w="647" w:type="dxa"/>
            <w:shd w:val="clear" w:color="auto" w:fill="E7F2CC"/>
          </w:tcPr>
          <w:p w:rsidR="00FE50BA" w:rsidRPr="00152E93" w:rsidRDefault="00FE50BA"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6</w:t>
            </w:r>
          </w:p>
        </w:tc>
        <w:tc>
          <w:tcPr>
            <w:tcW w:w="1985" w:type="dxa"/>
            <w:shd w:val="clear" w:color="auto" w:fill="auto"/>
            <w:tcMar>
              <w:top w:w="80" w:type="dxa"/>
              <w:left w:w="80" w:type="dxa"/>
              <w:bottom w:w="80" w:type="dxa"/>
              <w:right w:w="80" w:type="dxa"/>
            </w:tcMar>
          </w:tcPr>
          <w:p w:rsidR="00FE50BA" w:rsidRPr="006C3618" w:rsidRDefault="00FE50BA" w:rsidP="00FE50BA">
            <w:pPr>
              <w:rPr>
                <w:rFonts w:asciiTheme="minorHAnsi" w:hAnsiTheme="minorHAnsi" w:cstheme="minorHAnsi"/>
                <w:sz w:val="22"/>
                <w:szCs w:val="22"/>
              </w:rPr>
            </w:pPr>
            <w:r w:rsidRPr="006C3618">
              <w:rPr>
                <w:rFonts w:asciiTheme="minorHAnsi" w:hAnsiTheme="minorHAnsi" w:cstheme="minorHAnsi"/>
                <w:sz w:val="22"/>
                <w:szCs w:val="22"/>
              </w:rPr>
              <w:t xml:space="preserve">SU Chemical sciences </w:t>
            </w:r>
          </w:p>
        </w:tc>
        <w:tc>
          <w:tcPr>
            <w:tcW w:w="3877" w:type="dxa"/>
            <w:shd w:val="clear" w:color="auto" w:fill="auto"/>
          </w:tcPr>
          <w:p w:rsidR="00FE50BA" w:rsidRPr="006C3618" w:rsidRDefault="00FE50BA" w:rsidP="00FE50BA">
            <w:pPr>
              <w:rPr>
                <w:rFonts w:asciiTheme="minorHAnsi" w:hAnsiTheme="minorHAnsi" w:cstheme="minorHAnsi"/>
                <w:sz w:val="22"/>
                <w:szCs w:val="22"/>
              </w:rPr>
            </w:pPr>
            <w:r w:rsidRPr="006C3618">
              <w:rPr>
                <w:rFonts w:asciiTheme="minorHAnsi" w:hAnsiTheme="minorHAnsi" w:cstheme="minorHAnsi"/>
                <w:sz w:val="22"/>
                <w:szCs w:val="22"/>
              </w:rPr>
              <w:t xml:space="preserve">Everyday materials can be physically changed in a variety of ways (ACSSU018)  </w:t>
            </w:r>
          </w:p>
        </w:tc>
        <w:tc>
          <w:tcPr>
            <w:tcW w:w="4146" w:type="dxa"/>
            <w:shd w:val="clear" w:color="auto" w:fill="auto"/>
          </w:tcPr>
          <w:p w:rsidR="00FE50BA" w:rsidRPr="006C3618" w:rsidRDefault="00FE50BA" w:rsidP="00DB7B00">
            <w:pPr>
              <w:pStyle w:val="BodyA"/>
              <w:numPr>
                <w:ilvl w:val="0"/>
                <w:numId w:val="192"/>
              </w:numPr>
              <w:spacing w:after="0" w:line="240" w:lineRule="auto"/>
              <w:ind w:left="360"/>
              <w:rPr>
                <w:rFonts w:asciiTheme="minorHAnsi" w:eastAsia="Arial" w:hAnsiTheme="minorHAnsi" w:cstheme="minorHAnsi"/>
                <w:color w:val="auto"/>
                <w:position w:val="-2"/>
              </w:rPr>
            </w:pPr>
            <w:r w:rsidRPr="006C3618">
              <w:rPr>
                <w:rFonts w:asciiTheme="minorHAnsi" w:eastAsia="Arial" w:hAnsiTheme="minorHAnsi" w:cstheme="minorHAnsi"/>
                <w:color w:val="auto"/>
                <w:position w:val="-2"/>
              </w:rPr>
              <w:t>exploring how Aboriginal and Torres Strait Islander Peoples apply physical changes to natural materials to render them useful for particular purposes</w:t>
            </w:r>
          </w:p>
        </w:tc>
      </w:tr>
      <w:tr w:rsidR="00FE50BA" w:rsidRPr="006C3618" w:rsidTr="003C3866">
        <w:trPr>
          <w:cantSplit/>
          <w:trHeight w:val="328"/>
        </w:trPr>
        <w:tc>
          <w:tcPr>
            <w:tcW w:w="647" w:type="dxa"/>
            <w:shd w:val="clear" w:color="auto" w:fill="E7F2CC"/>
          </w:tcPr>
          <w:p w:rsidR="00FE50BA" w:rsidRPr="00152E93" w:rsidRDefault="00FE50BA"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7</w:t>
            </w:r>
          </w:p>
        </w:tc>
        <w:tc>
          <w:tcPr>
            <w:tcW w:w="1985" w:type="dxa"/>
            <w:shd w:val="clear" w:color="auto" w:fill="auto"/>
            <w:tcMar>
              <w:top w:w="80" w:type="dxa"/>
              <w:left w:w="80" w:type="dxa"/>
              <w:bottom w:w="80" w:type="dxa"/>
              <w:right w:w="80" w:type="dxa"/>
            </w:tcMar>
          </w:tcPr>
          <w:p w:rsidR="00FE50BA" w:rsidRPr="006C3618" w:rsidRDefault="00FE50BA" w:rsidP="002D5836">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eastAsia="Arial" w:hAnsiTheme="minorHAnsi" w:cstheme="minorHAnsi"/>
                <w:color w:val="auto"/>
                <w:position w:val="-2"/>
              </w:rPr>
            </w:pPr>
            <w:r w:rsidRPr="006C3618">
              <w:rPr>
                <w:rFonts w:asciiTheme="minorHAnsi" w:eastAsia="Arial" w:hAnsiTheme="minorHAnsi" w:cstheme="minorHAnsi"/>
                <w:color w:val="auto"/>
                <w:position w:val="-2"/>
              </w:rPr>
              <w:t>SU Earth and space sciences</w:t>
            </w:r>
          </w:p>
        </w:tc>
        <w:tc>
          <w:tcPr>
            <w:tcW w:w="3877" w:type="dxa"/>
            <w:shd w:val="clear" w:color="auto" w:fill="auto"/>
          </w:tcPr>
          <w:p w:rsidR="00FE50BA" w:rsidRPr="006C3618" w:rsidRDefault="00DB7B00" w:rsidP="002D5836">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eastAsia="Arial" w:hAnsiTheme="minorHAnsi" w:cstheme="minorHAnsi"/>
                <w:color w:val="auto"/>
                <w:position w:val="-2"/>
              </w:rPr>
            </w:pPr>
            <w:r w:rsidRPr="006C3618">
              <w:rPr>
                <w:rFonts w:asciiTheme="minorHAnsi" w:eastAsia="Arial" w:hAnsiTheme="minorHAnsi" w:cstheme="minorHAnsi"/>
                <w:color w:val="auto"/>
                <w:position w:val="-2"/>
              </w:rPr>
              <w:t>Observable changes occur in the sky and landscape (ACSSU019)</w:t>
            </w:r>
          </w:p>
        </w:tc>
        <w:tc>
          <w:tcPr>
            <w:tcW w:w="4146" w:type="dxa"/>
            <w:shd w:val="clear" w:color="auto" w:fill="auto"/>
          </w:tcPr>
          <w:p w:rsidR="00FE50BA" w:rsidRPr="006C3618" w:rsidRDefault="00DB7B00" w:rsidP="00DB7B00">
            <w:pPr>
              <w:pStyle w:val="BodyA"/>
              <w:numPr>
                <w:ilvl w:val="0"/>
                <w:numId w:val="192"/>
              </w:numPr>
              <w:spacing w:after="0" w:line="240" w:lineRule="auto"/>
              <w:ind w:left="360"/>
              <w:rPr>
                <w:rFonts w:asciiTheme="minorHAnsi" w:eastAsia="Arial" w:hAnsiTheme="minorHAnsi" w:cstheme="minorHAnsi"/>
                <w:color w:val="auto"/>
                <w:position w:val="-2"/>
              </w:rPr>
            </w:pPr>
            <w:proofErr w:type="spellStart"/>
            <w:r w:rsidRPr="006C3618">
              <w:rPr>
                <w:rFonts w:asciiTheme="minorHAnsi" w:eastAsia="Arial" w:hAnsiTheme="minorHAnsi" w:cstheme="minorHAnsi"/>
                <w:color w:val="auto"/>
                <w:position w:val="-2"/>
              </w:rPr>
              <w:t>recognising</w:t>
            </w:r>
            <w:proofErr w:type="spellEnd"/>
            <w:r w:rsidRPr="006C3618">
              <w:rPr>
                <w:rFonts w:asciiTheme="minorHAnsi" w:eastAsia="Arial" w:hAnsiTheme="minorHAnsi" w:cstheme="minorHAnsi"/>
                <w:color w:val="auto"/>
                <w:position w:val="-2"/>
              </w:rPr>
              <w:t xml:space="preserve"> the extensive knowledge of daily and seasonal changes in weather patterns and landscape held by Aboriginal and Torres Strait Islander Peoples</w:t>
            </w:r>
          </w:p>
        </w:tc>
      </w:tr>
      <w:tr w:rsidR="004248D3" w:rsidRPr="006C3618" w:rsidTr="003C3866">
        <w:trPr>
          <w:cantSplit/>
          <w:trHeight w:val="328"/>
        </w:trPr>
        <w:tc>
          <w:tcPr>
            <w:tcW w:w="647" w:type="dxa"/>
            <w:shd w:val="clear" w:color="auto" w:fill="E7F2CC"/>
          </w:tcPr>
          <w:p w:rsidR="004248D3" w:rsidRPr="00152E93" w:rsidRDefault="004248D3"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8</w:t>
            </w:r>
          </w:p>
        </w:tc>
        <w:tc>
          <w:tcPr>
            <w:tcW w:w="1985" w:type="dxa"/>
            <w:shd w:val="clear" w:color="auto" w:fill="auto"/>
            <w:tcMar>
              <w:top w:w="80" w:type="dxa"/>
              <w:left w:w="80" w:type="dxa"/>
              <w:bottom w:w="80" w:type="dxa"/>
              <w:right w:w="80" w:type="dxa"/>
            </w:tcMar>
          </w:tcPr>
          <w:p w:rsidR="004248D3" w:rsidRPr="006C3618" w:rsidRDefault="004248D3" w:rsidP="004248D3">
            <w:pPr>
              <w:rPr>
                <w:rFonts w:asciiTheme="minorHAnsi" w:hAnsiTheme="minorHAnsi" w:cstheme="minorHAnsi"/>
                <w:sz w:val="22"/>
                <w:szCs w:val="22"/>
              </w:rPr>
            </w:pPr>
            <w:r w:rsidRPr="006C3618">
              <w:rPr>
                <w:rFonts w:asciiTheme="minorHAnsi" w:hAnsiTheme="minorHAnsi" w:cstheme="minorHAnsi"/>
                <w:sz w:val="22"/>
                <w:szCs w:val="22"/>
              </w:rPr>
              <w:t xml:space="preserve">SU Physical sciences </w:t>
            </w:r>
          </w:p>
        </w:tc>
        <w:tc>
          <w:tcPr>
            <w:tcW w:w="3877" w:type="dxa"/>
            <w:shd w:val="clear" w:color="auto" w:fill="auto"/>
          </w:tcPr>
          <w:p w:rsidR="004248D3" w:rsidRPr="006C3618" w:rsidRDefault="004248D3" w:rsidP="004248D3">
            <w:pPr>
              <w:rPr>
                <w:rFonts w:asciiTheme="minorHAnsi" w:hAnsiTheme="minorHAnsi" w:cstheme="minorHAnsi"/>
                <w:sz w:val="22"/>
                <w:szCs w:val="22"/>
              </w:rPr>
            </w:pPr>
            <w:r w:rsidRPr="006C3618">
              <w:rPr>
                <w:rFonts w:asciiTheme="minorHAnsi" w:hAnsiTheme="minorHAnsi" w:cstheme="minorHAnsi"/>
                <w:sz w:val="22"/>
                <w:szCs w:val="22"/>
              </w:rPr>
              <w:t xml:space="preserve">Light and sound are produced by a range of sources and can be sensed (ACSSU020)  </w:t>
            </w:r>
          </w:p>
        </w:tc>
        <w:tc>
          <w:tcPr>
            <w:tcW w:w="4146" w:type="dxa"/>
            <w:shd w:val="clear" w:color="auto" w:fill="auto"/>
          </w:tcPr>
          <w:p w:rsidR="004248D3" w:rsidRPr="006C3618" w:rsidRDefault="004248D3" w:rsidP="004248D3">
            <w:pPr>
              <w:pStyle w:val="BodyA"/>
              <w:numPr>
                <w:ilvl w:val="0"/>
                <w:numId w:val="192"/>
              </w:numPr>
              <w:spacing w:after="0" w:line="240" w:lineRule="auto"/>
              <w:ind w:left="360"/>
              <w:rPr>
                <w:rFonts w:asciiTheme="minorHAnsi" w:eastAsia="Arial" w:hAnsiTheme="minorHAnsi" w:cstheme="minorHAnsi"/>
                <w:color w:val="auto"/>
                <w:position w:val="-2"/>
              </w:rPr>
            </w:pPr>
            <w:r w:rsidRPr="006C3618">
              <w:rPr>
                <w:rFonts w:asciiTheme="minorHAnsi" w:eastAsia="Arial" w:hAnsiTheme="minorHAnsi" w:cstheme="minorHAnsi"/>
                <w:color w:val="auto"/>
                <w:position w:val="-2"/>
              </w:rPr>
              <w:t>exploring how traditional musical instruments used by Aboriginal and Torres Strait Islander Peoples produce their characteristic sounds</w:t>
            </w:r>
          </w:p>
        </w:tc>
      </w:tr>
      <w:tr w:rsidR="00AD1003" w:rsidRPr="006C3618" w:rsidTr="003C3866">
        <w:trPr>
          <w:cantSplit/>
          <w:trHeight w:val="328"/>
        </w:trPr>
        <w:tc>
          <w:tcPr>
            <w:tcW w:w="647" w:type="dxa"/>
            <w:shd w:val="clear" w:color="auto" w:fill="E7F2CC"/>
          </w:tcPr>
          <w:p w:rsidR="00AD1003" w:rsidRPr="00152E93" w:rsidRDefault="00AD1003"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hAnsiTheme="minorHAnsi" w:cstheme="minorHAnsi"/>
              </w:rPr>
              <w:br w:type="page"/>
            </w:r>
            <w:r w:rsidRPr="00152E93">
              <w:rPr>
                <w:rFonts w:asciiTheme="minorHAnsi" w:eastAsia="Arial" w:hAnsiTheme="minorHAnsi" w:cstheme="minorHAnsi"/>
                <w:color w:val="auto"/>
                <w:position w:val="-2"/>
              </w:rPr>
              <w:t>9</w:t>
            </w:r>
          </w:p>
        </w:tc>
        <w:tc>
          <w:tcPr>
            <w:tcW w:w="1985" w:type="dxa"/>
            <w:shd w:val="clear" w:color="auto" w:fill="auto"/>
            <w:tcMar>
              <w:top w:w="80" w:type="dxa"/>
              <w:left w:w="80" w:type="dxa"/>
              <w:bottom w:w="80" w:type="dxa"/>
              <w:right w:w="80" w:type="dxa"/>
            </w:tcMar>
          </w:tcPr>
          <w:p w:rsidR="00AD1003" w:rsidRPr="006C3618" w:rsidRDefault="00AD1003" w:rsidP="00AD1003">
            <w:pPr>
              <w:rPr>
                <w:rFonts w:asciiTheme="minorHAnsi" w:hAnsiTheme="minorHAnsi" w:cstheme="minorHAnsi"/>
                <w:sz w:val="22"/>
                <w:szCs w:val="22"/>
              </w:rPr>
            </w:pPr>
            <w:r w:rsidRPr="006C3618">
              <w:rPr>
                <w:rFonts w:asciiTheme="minorHAnsi" w:hAnsiTheme="minorHAnsi" w:cstheme="minorHAnsi"/>
                <w:sz w:val="22"/>
                <w:szCs w:val="22"/>
              </w:rPr>
              <w:t xml:space="preserve">SHE Nature and development of science  </w:t>
            </w:r>
          </w:p>
        </w:tc>
        <w:tc>
          <w:tcPr>
            <w:tcW w:w="3877" w:type="dxa"/>
            <w:shd w:val="clear" w:color="auto" w:fill="auto"/>
          </w:tcPr>
          <w:p w:rsidR="00AD1003" w:rsidRPr="006C3618" w:rsidRDefault="00AD1003" w:rsidP="00AD1003">
            <w:pPr>
              <w:rPr>
                <w:rFonts w:asciiTheme="minorHAnsi" w:hAnsiTheme="minorHAnsi" w:cstheme="minorHAnsi"/>
                <w:sz w:val="22"/>
                <w:szCs w:val="22"/>
              </w:rPr>
            </w:pPr>
            <w:r w:rsidRPr="006C3618">
              <w:rPr>
                <w:rFonts w:asciiTheme="minorHAnsi" w:hAnsiTheme="minorHAnsi" w:cstheme="minorHAnsi"/>
                <w:sz w:val="22"/>
                <w:szCs w:val="22"/>
              </w:rPr>
              <w:t>Science involves observing, asking questions about, and describing changes in, objects and events (ACSHE021)</w:t>
            </w:r>
          </w:p>
        </w:tc>
        <w:tc>
          <w:tcPr>
            <w:tcW w:w="4146" w:type="dxa"/>
            <w:shd w:val="clear" w:color="auto" w:fill="auto"/>
          </w:tcPr>
          <w:p w:rsidR="00AD1003" w:rsidRPr="006C3618" w:rsidRDefault="001E1661" w:rsidP="00AD1003">
            <w:pPr>
              <w:pStyle w:val="BodyA"/>
              <w:numPr>
                <w:ilvl w:val="0"/>
                <w:numId w:val="192"/>
              </w:numPr>
              <w:spacing w:after="0" w:line="240" w:lineRule="auto"/>
              <w:ind w:left="360"/>
              <w:rPr>
                <w:rFonts w:asciiTheme="minorHAnsi" w:eastAsia="Arial" w:hAnsiTheme="minorHAnsi" w:cstheme="minorHAnsi"/>
                <w:color w:val="auto"/>
                <w:position w:val="-2"/>
              </w:rPr>
            </w:pPr>
            <w:proofErr w:type="spellStart"/>
            <w:r>
              <w:rPr>
                <w:rFonts w:asciiTheme="minorHAnsi" w:eastAsia="Arial" w:hAnsiTheme="minorHAnsi" w:cstheme="minorHAnsi"/>
                <w:color w:val="auto"/>
                <w:position w:val="-2"/>
              </w:rPr>
              <w:t>recognising</w:t>
            </w:r>
            <w:proofErr w:type="spellEnd"/>
            <w:r>
              <w:rPr>
                <w:rFonts w:asciiTheme="minorHAnsi" w:eastAsia="Arial" w:hAnsiTheme="minorHAnsi" w:cstheme="minorHAnsi"/>
                <w:color w:val="auto"/>
                <w:position w:val="-2"/>
              </w:rPr>
              <w:t xml:space="preserve"> </w:t>
            </w:r>
            <w:r w:rsidR="00AD1003" w:rsidRPr="006C3618">
              <w:rPr>
                <w:rFonts w:asciiTheme="minorHAnsi" w:eastAsia="Arial" w:hAnsiTheme="minorHAnsi" w:cstheme="minorHAnsi"/>
                <w:color w:val="auto"/>
                <w:position w:val="-2"/>
              </w:rPr>
              <w:t>how Aboriginal and Torres Strait Islander Peoples use changes in the landscape and the sky to answer questions about when to gather certain resources</w:t>
            </w:r>
          </w:p>
        </w:tc>
      </w:tr>
      <w:tr w:rsidR="0082498C" w:rsidRPr="006C3618" w:rsidTr="003C3866">
        <w:trPr>
          <w:cantSplit/>
          <w:trHeight w:val="1660"/>
        </w:trPr>
        <w:tc>
          <w:tcPr>
            <w:tcW w:w="647" w:type="dxa"/>
            <w:shd w:val="clear" w:color="auto" w:fill="E7F2CC"/>
          </w:tcPr>
          <w:p w:rsidR="0082498C" w:rsidRPr="00152E93" w:rsidRDefault="0082498C"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lastRenderedPageBreak/>
              <w:t>10</w:t>
            </w:r>
          </w:p>
        </w:tc>
        <w:tc>
          <w:tcPr>
            <w:tcW w:w="1985" w:type="dxa"/>
            <w:shd w:val="clear" w:color="auto" w:fill="auto"/>
            <w:tcMar>
              <w:top w:w="80" w:type="dxa"/>
              <w:left w:w="80" w:type="dxa"/>
              <w:bottom w:w="80" w:type="dxa"/>
              <w:right w:w="80" w:type="dxa"/>
            </w:tcMar>
          </w:tcPr>
          <w:p w:rsidR="0082498C" w:rsidRPr="006C3618" w:rsidRDefault="0082498C" w:rsidP="0082498C">
            <w:pPr>
              <w:rPr>
                <w:rFonts w:asciiTheme="minorHAnsi" w:hAnsiTheme="minorHAnsi" w:cstheme="minorHAnsi"/>
                <w:sz w:val="22"/>
                <w:szCs w:val="22"/>
              </w:rPr>
            </w:pPr>
            <w:r w:rsidRPr="006C3618">
              <w:rPr>
                <w:rFonts w:asciiTheme="minorHAnsi" w:hAnsiTheme="minorHAnsi" w:cstheme="minorHAnsi"/>
                <w:sz w:val="22"/>
                <w:szCs w:val="22"/>
              </w:rPr>
              <w:t xml:space="preserve">SHE Use and influence of science </w:t>
            </w:r>
          </w:p>
        </w:tc>
        <w:tc>
          <w:tcPr>
            <w:tcW w:w="3877" w:type="dxa"/>
            <w:shd w:val="clear" w:color="auto" w:fill="auto"/>
          </w:tcPr>
          <w:p w:rsidR="0082498C" w:rsidRPr="006C3618" w:rsidRDefault="0082498C" w:rsidP="0082498C">
            <w:pPr>
              <w:rPr>
                <w:rFonts w:asciiTheme="minorHAnsi" w:hAnsiTheme="minorHAnsi" w:cstheme="minorHAnsi"/>
                <w:sz w:val="22"/>
                <w:szCs w:val="22"/>
              </w:rPr>
            </w:pPr>
            <w:r w:rsidRPr="006C3618">
              <w:rPr>
                <w:rFonts w:asciiTheme="minorHAnsi" w:hAnsiTheme="minorHAnsi" w:cstheme="minorHAnsi"/>
                <w:sz w:val="22"/>
                <w:szCs w:val="22"/>
              </w:rPr>
              <w:t>People use science in their daily lives, including when caring for their environment and living things (ACSHE022)</w:t>
            </w:r>
          </w:p>
        </w:tc>
        <w:tc>
          <w:tcPr>
            <w:tcW w:w="4146" w:type="dxa"/>
            <w:shd w:val="clear" w:color="auto" w:fill="auto"/>
          </w:tcPr>
          <w:p w:rsidR="0082498C" w:rsidRPr="006C3618" w:rsidRDefault="0082498C" w:rsidP="0082498C">
            <w:pPr>
              <w:pStyle w:val="BodyA"/>
              <w:numPr>
                <w:ilvl w:val="0"/>
                <w:numId w:val="192"/>
              </w:numPr>
              <w:spacing w:after="0" w:line="240" w:lineRule="auto"/>
              <w:ind w:left="360"/>
              <w:rPr>
                <w:rFonts w:asciiTheme="minorHAnsi" w:eastAsia="Arial" w:hAnsiTheme="minorHAnsi" w:cstheme="minorHAnsi"/>
                <w:color w:val="auto"/>
                <w:position w:val="-2"/>
              </w:rPr>
            </w:pPr>
            <w:r w:rsidRPr="006C3618">
              <w:rPr>
                <w:rFonts w:asciiTheme="minorHAnsi" w:eastAsia="Arial" w:hAnsiTheme="minorHAnsi" w:cstheme="minorHAnsi"/>
                <w:color w:val="auto"/>
                <w:position w:val="-2"/>
              </w:rPr>
              <w:t>considering that technologies used by Aboriginal and Torres Strait Islander Peoples require an understanding of how materials can be sustainably sourced to make tools and weapons, musical instruments, clothing, cosmetics and artworks</w:t>
            </w:r>
          </w:p>
        </w:tc>
      </w:tr>
      <w:tr w:rsidR="005000F7" w:rsidRPr="006C3618" w:rsidTr="003C3866">
        <w:trPr>
          <w:cantSplit/>
          <w:trHeight w:val="328"/>
        </w:trPr>
        <w:tc>
          <w:tcPr>
            <w:tcW w:w="647" w:type="dxa"/>
            <w:shd w:val="clear" w:color="auto" w:fill="E7F2CC"/>
          </w:tcPr>
          <w:p w:rsidR="005000F7" w:rsidRPr="00152E93" w:rsidRDefault="0082498C"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11</w:t>
            </w:r>
          </w:p>
        </w:tc>
        <w:tc>
          <w:tcPr>
            <w:tcW w:w="1985" w:type="dxa"/>
            <w:shd w:val="clear" w:color="auto" w:fill="auto"/>
            <w:tcMar>
              <w:top w:w="80" w:type="dxa"/>
              <w:left w:w="80" w:type="dxa"/>
              <w:bottom w:w="80" w:type="dxa"/>
              <w:right w:w="80" w:type="dxa"/>
            </w:tcMar>
          </w:tcPr>
          <w:p w:rsidR="005000F7" w:rsidRPr="006C3618" w:rsidRDefault="00DA62E2" w:rsidP="004248D3">
            <w:pPr>
              <w:rPr>
                <w:rFonts w:asciiTheme="minorHAnsi" w:hAnsiTheme="minorHAnsi" w:cstheme="minorHAnsi"/>
                <w:sz w:val="22"/>
                <w:szCs w:val="22"/>
              </w:rPr>
            </w:pPr>
            <w:r w:rsidRPr="006C3618">
              <w:rPr>
                <w:rFonts w:asciiTheme="minorHAnsi" w:hAnsiTheme="minorHAnsi" w:cstheme="minorHAnsi"/>
                <w:sz w:val="22"/>
                <w:szCs w:val="22"/>
              </w:rPr>
              <w:t>SIS Communicating</w:t>
            </w:r>
          </w:p>
        </w:tc>
        <w:tc>
          <w:tcPr>
            <w:tcW w:w="3877" w:type="dxa"/>
            <w:shd w:val="clear" w:color="auto" w:fill="auto"/>
          </w:tcPr>
          <w:p w:rsidR="005000F7" w:rsidRPr="006C3618" w:rsidRDefault="00BC513E" w:rsidP="004248D3">
            <w:pPr>
              <w:rPr>
                <w:rFonts w:asciiTheme="minorHAnsi" w:hAnsiTheme="minorHAnsi" w:cstheme="minorHAnsi"/>
                <w:sz w:val="22"/>
                <w:szCs w:val="22"/>
              </w:rPr>
            </w:pPr>
            <w:r w:rsidRPr="006C3618">
              <w:rPr>
                <w:rFonts w:asciiTheme="minorHAnsi" w:hAnsiTheme="minorHAnsi" w:cstheme="minorHAnsi"/>
                <w:sz w:val="22"/>
                <w:szCs w:val="22"/>
              </w:rPr>
              <w:t xml:space="preserve">Represent and communicate observations and ideas in a variety of ways (ACSIS029)  </w:t>
            </w:r>
          </w:p>
        </w:tc>
        <w:tc>
          <w:tcPr>
            <w:tcW w:w="4146" w:type="dxa"/>
            <w:shd w:val="clear" w:color="auto" w:fill="auto"/>
          </w:tcPr>
          <w:p w:rsidR="005000F7" w:rsidRPr="006C3618" w:rsidRDefault="00BC513E" w:rsidP="00BC513E">
            <w:pPr>
              <w:pStyle w:val="BodyA"/>
              <w:numPr>
                <w:ilvl w:val="0"/>
                <w:numId w:val="192"/>
              </w:numPr>
              <w:spacing w:after="0" w:line="240" w:lineRule="auto"/>
              <w:ind w:left="360"/>
              <w:rPr>
                <w:rFonts w:asciiTheme="minorHAnsi" w:eastAsia="Arial" w:hAnsiTheme="minorHAnsi" w:cstheme="minorHAnsi"/>
                <w:color w:val="auto"/>
                <w:position w:val="-2"/>
              </w:rPr>
            </w:pPr>
            <w:r w:rsidRPr="006C3618">
              <w:rPr>
                <w:rFonts w:asciiTheme="minorHAnsi" w:eastAsia="Arial" w:hAnsiTheme="minorHAnsi" w:cstheme="minorHAnsi"/>
                <w:color w:val="auto"/>
                <w:position w:val="-2"/>
              </w:rPr>
              <w:t>acknowledging and learning about Aboriginal and Torres Strait Islander Peoples’ ways of representing and sharing observations</w:t>
            </w:r>
          </w:p>
        </w:tc>
      </w:tr>
      <w:tr w:rsidR="005000F7" w:rsidRPr="006C3618" w:rsidTr="003C3866">
        <w:trPr>
          <w:cantSplit/>
          <w:trHeight w:val="824"/>
        </w:trPr>
        <w:tc>
          <w:tcPr>
            <w:tcW w:w="647" w:type="dxa"/>
            <w:shd w:val="clear" w:color="auto" w:fill="E7F2CC"/>
          </w:tcPr>
          <w:p w:rsidR="005000F7" w:rsidRPr="00152E93" w:rsidRDefault="0082498C"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12</w:t>
            </w:r>
          </w:p>
        </w:tc>
        <w:tc>
          <w:tcPr>
            <w:tcW w:w="1985" w:type="dxa"/>
            <w:shd w:val="clear" w:color="auto" w:fill="auto"/>
            <w:tcMar>
              <w:top w:w="80" w:type="dxa"/>
              <w:left w:w="80" w:type="dxa"/>
              <w:bottom w:w="80" w:type="dxa"/>
              <w:right w:w="80" w:type="dxa"/>
            </w:tcMar>
          </w:tcPr>
          <w:p w:rsidR="005000F7" w:rsidRPr="006C3618" w:rsidRDefault="00BC513E" w:rsidP="004248D3">
            <w:pPr>
              <w:rPr>
                <w:rFonts w:asciiTheme="minorHAnsi" w:hAnsiTheme="minorHAnsi" w:cstheme="minorHAnsi"/>
                <w:sz w:val="22"/>
                <w:szCs w:val="22"/>
              </w:rPr>
            </w:pPr>
            <w:r w:rsidRPr="006C3618">
              <w:rPr>
                <w:rFonts w:asciiTheme="minorHAnsi" w:hAnsiTheme="minorHAnsi" w:cstheme="minorHAnsi"/>
                <w:sz w:val="22"/>
                <w:szCs w:val="22"/>
              </w:rPr>
              <w:t>SIS Evaluating</w:t>
            </w:r>
          </w:p>
        </w:tc>
        <w:tc>
          <w:tcPr>
            <w:tcW w:w="3877" w:type="dxa"/>
            <w:shd w:val="clear" w:color="auto" w:fill="auto"/>
          </w:tcPr>
          <w:p w:rsidR="005000F7" w:rsidRPr="006C3618" w:rsidRDefault="00BC513E" w:rsidP="004248D3">
            <w:pPr>
              <w:rPr>
                <w:rFonts w:asciiTheme="minorHAnsi" w:hAnsiTheme="minorHAnsi" w:cstheme="minorHAnsi"/>
                <w:sz w:val="22"/>
                <w:szCs w:val="22"/>
              </w:rPr>
            </w:pPr>
            <w:r w:rsidRPr="006C3618">
              <w:rPr>
                <w:rFonts w:asciiTheme="minorHAnsi" w:hAnsiTheme="minorHAnsi" w:cstheme="minorHAnsi"/>
                <w:sz w:val="22"/>
                <w:szCs w:val="22"/>
              </w:rPr>
              <w:t>Compare observations with those of others (ACSIS213)</w:t>
            </w:r>
          </w:p>
        </w:tc>
        <w:tc>
          <w:tcPr>
            <w:tcW w:w="4146" w:type="dxa"/>
            <w:shd w:val="clear" w:color="auto" w:fill="auto"/>
          </w:tcPr>
          <w:p w:rsidR="005000F7" w:rsidRPr="006C3618" w:rsidRDefault="00BC513E" w:rsidP="00BC513E">
            <w:pPr>
              <w:pStyle w:val="BodyA"/>
              <w:numPr>
                <w:ilvl w:val="0"/>
                <w:numId w:val="192"/>
              </w:numPr>
              <w:spacing w:after="0" w:line="240" w:lineRule="auto"/>
              <w:ind w:left="360"/>
              <w:rPr>
                <w:rFonts w:asciiTheme="minorHAnsi" w:eastAsia="Arial" w:hAnsiTheme="minorHAnsi" w:cstheme="minorHAnsi"/>
                <w:color w:val="auto"/>
                <w:position w:val="-2"/>
              </w:rPr>
            </w:pPr>
            <w:r w:rsidRPr="006C3618">
              <w:rPr>
                <w:rFonts w:asciiTheme="minorHAnsi" w:eastAsia="Arial" w:hAnsiTheme="minorHAnsi" w:cstheme="minorHAnsi"/>
                <w:color w:val="auto"/>
                <w:position w:val="-2"/>
              </w:rPr>
              <w:t>consulting with Aboriginal and Torres Strait Islander Peoples to compare observations and evaluate identifications of animal tracks</w:t>
            </w:r>
          </w:p>
        </w:tc>
      </w:tr>
      <w:tr w:rsidR="004908F1" w:rsidRPr="006C3618" w:rsidTr="00152E93">
        <w:trPr>
          <w:cantSplit/>
          <w:trHeight w:val="397"/>
        </w:trPr>
        <w:tc>
          <w:tcPr>
            <w:tcW w:w="10655" w:type="dxa"/>
            <w:gridSpan w:val="4"/>
            <w:shd w:val="clear" w:color="auto" w:fill="B5D766"/>
            <w:vAlign w:val="center"/>
          </w:tcPr>
          <w:p w:rsidR="004908F1" w:rsidRPr="00F26026" w:rsidRDefault="004908F1" w:rsidP="00EF3ADE">
            <w:pPr>
              <w:pStyle w:val="BodyA"/>
              <w:spacing w:after="0" w:line="240" w:lineRule="auto"/>
              <w:rPr>
                <w:rFonts w:asciiTheme="minorHAnsi" w:eastAsia="Arial" w:hAnsiTheme="minorHAnsi" w:cstheme="minorHAnsi"/>
                <w:b/>
                <w:color w:val="auto"/>
                <w:position w:val="-2"/>
                <w:sz w:val="24"/>
                <w:lang w:val="en-AU"/>
              </w:rPr>
            </w:pPr>
            <w:r w:rsidRPr="00F26026">
              <w:rPr>
                <w:rFonts w:asciiTheme="minorHAnsi" w:eastAsia="MS Mincho" w:hAnsiTheme="minorHAnsi" w:cstheme="minorHAnsi"/>
                <w:b/>
                <w:color w:val="auto"/>
                <w:sz w:val="24"/>
                <w:lang w:val="en-AU" w:eastAsia="ja-JP"/>
              </w:rPr>
              <w:t>Year 2</w:t>
            </w:r>
          </w:p>
        </w:tc>
      </w:tr>
      <w:tr w:rsidR="004908F1"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4908F1" w:rsidRPr="00152E93" w:rsidRDefault="004908F1"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13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08F1" w:rsidRPr="006C3618" w:rsidRDefault="004908F1" w:rsidP="004908F1">
            <w:pPr>
              <w:rPr>
                <w:rFonts w:asciiTheme="minorHAnsi" w:hAnsiTheme="minorHAnsi" w:cstheme="minorHAnsi"/>
                <w:sz w:val="22"/>
                <w:szCs w:val="22"/>
              </w:rPr>
            </w:pPr>
            <w:r w:rsidRPr="006C3618">
              <w:rPr>
                <w:rFonts w:asciiTheme="minorHAnsi" w:hAnsiTheme="minorHAnsi" w:cstheme="minorHAnsi"/>
                <w:sz w:val="22"/>
                <w:szCs w:val="22"/>
              </w:rPr>
              <w:t xml:space="preserve">SU Chemical sciences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4908F1" w:rsidRPr="006C3618" w:rsidRDefault="004908F1" w:rsidP="004908F1">
            <w:pPr>
              <w:rPr>
                <w:rFonts w:asciiTheme="minorHAnsi" w:hAnsiTheme="minorHAnsi" w:cstheme="minorHAnsi"/>
                <w:sz w:val="22"/>
                <w:szCs w:val="22"/>
              </w:rPr>
            </w:pPr>
            <w:r w:rsidRPr="006C3618">
              <w:rPr>
                <w:rFonts w:asciiTheme="minorHAnsi" w:hAnsiTheme="minorHAnsi" w:cstheme="minorHAnsi"/>
                <w:sz w:val="22"/>
                <w:szCs w:val="22"/>
              </w:rPr>
              <w:t xml:space="preserve">Different materials can be combined for a particular purpose (ACSSU031)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4908F1" w:rsidRPr="006C3618" w:rsidRDefault="004908F1" w:rsidP="004908F1">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investigating the ways in which Aboriginal and Torres Strait Islander Peoples combine different materials to produce utensils (hafting, weaving, sewing and gluing)</w:t>
            </w:r>
          </w:p>
        </w:tc>
      </w:tr>
      <w:tr w:rsidR="004908F1" w:rsidRPr="006C3618" w:rsidTr="003C3866">
        <w:trPr>
          <w:cantSplit/>
          <w:trHeight w:val="328"/>
        </w:trPr>
        <w:tc>
          <w:tcPr>
            <w:tcW w:w="647" w:type="dxa"/>
            <w:shd w:val="clear" w:color="auto" w:fill="E7F2CC"/>
          </w:tcPr>
          <w:p w:rsidR="004908F1" w:rsidRPr="00152E93" w:rsidRDefault="004908F1"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14</w:t>
            </w:r>
          </w:p>
        </w:tc>
        <w:tc>
          <w:tcPr>
            <w:tcW w:w="1985" w:type="dxa"/>
            <w:shd w:val="clear" w:color="auto" w:fill="auto"/>
            <w:tcMar>
              <w:top w:w="80" w:type="dxa"/>
              <w:left w:w="80" w:type="dxa"/>
              <w:bottom w:w="80" w:type="dxa"/>
              <w:right w:w="80" w:type="dxa"/>
            </w:tcMar>
          </w:tcPr>
          <w:p w:rsidR="004908F1" w:rsidRPr="006C3618" w:rsidRDefault="004908F1" w:rsidP="004908F1">
            <w:pPr>
              <w:rPr>
                <w:rFonts w:asciiTheme="minorHAnsi" w:hAnsiTheme="minorHAnsi" w:cstheme="minorHAnsi"/>
                <w:sz w:val="22"/>
                <w:szCs w:val="22"/>
              </w:rPr>
            </w:pPr>
            <w:r w:rsidRPr="006C3618">
              <w:rPr>
                <w:rFonts w:asciiTheme="minorHAnsi" w:hAnsiTheme="minorHAnsi" w:cstheme="minorHAnsi"/>
                <w:sz w:val="22"/>
                <w:szCs w:val="22"/>
              </w:rPr>
              <w:t xml:space="preserve">SU Earth and space sciences </w:t>
            </w:r>
          </w:p>
        </w:tc>
        <w:tc>
          <w:tcPr>
            <w:tcW w:w="3877" w:type="dxa"/>
            <w:shd w:val="clear" w:color="auto" w:fill="auto"/>
          </w:tcPr>
          <w:p w:rsidR="004908F1" w:rsidRPr="006C3618" w:rsidRDefault="004908F1" w:rsidP="004908F1">
            <w:pPr>
              <w:rPr>
                <w:rFonts w:asciiTheme="minorHAnsi" w:hAnsiTheme="minorHAnsi" w:cstheme="minorHAnsi"/>
                <w:sz w:val="22"/>
                <w:szCs w:val="22"/>
              </w:rPr>
            </w:pPr>
            <w:r w:rsidRPr="006C3618">
              <w:rPr>
                <w:rFonts w:asciiTheme="minorHAnsi" w:hAnsiTheme="minorHAnsi" w:cstheme="minorHAnsi"/>
                <w:sz w:val="22"/>
                <w:szCs w:val="22"/>
              </w:rPr>
              <w:t xml:space="preserve">Earth’s resources are used in a variety of ways (ACSSU032)  </w:t>
            </w:r>
          </w:p>
        </w:tc>
        <w:tc>
          <w:tcPr>
            <w:tcW w:w="4146" w:type="dxa"/>
            <w:shd w:val="clear" w:color="auto" w:fill="auto"/>
          </w:tcPr>
          <w:p w:rsidR="004908F1" w:rsidRPr="006C3618" w:rsidRDefault="004908F1" w:rsidP="004908F1">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considering how Aboriginal and Torres Strait Islander Peoples live in regions with scarce resources or in sensitive environments</w:t>
            </w:r>
          </w:p>
        </w:tc>
      </w:tr>
      <w:tr w:rsidR="004908F1" w:rsidRPr="006C3618" w:rsidTr="003C3866">
        <w:trPr>
          <w:cantSplit/>
          <w:trHeight w:val="328"/>
        </w:trPr>
        <w:tc>
          <w:tcPr>
            <w:tcW w:w="647" w:type="dxa"/>
            <w:shd w:val="clear" w:color="auto" w:fill="E7F2CC"/>
          </w:tcPr>
          <w:p w:rsidR="004908F1" w:rsidRPr="00152E93" w:rsidRDefault="004908F1"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15</w:t>
            </w:r>
          </w:p>
        </w:tc>
        <w:tc>
          <w:tcPr>
            <w:tcW w:w="1985" w:type="dxa"/>
            <w:shd w:val="clear" w:color="auto" w:fill="auto"/>
            <w:tcMar>
              <w:top w:w="80" w:type="dxa"/>
              <w:left w:w="80" w:type="dxa"/>
              <w:bottom w:w="80" w:type="dxa"/>
              <w:right w:w="80" w:type="dxa"/>
            </w:tcMar>
          </w:tcPr>
          <w:p w:rsidR="004908F1" w:rsidRPr="006C3618" w:rsidRDefault="004908F1" w:rsidP="004908F1">
            <w:pPr>
              <w:rPr>
                <w:rFonts w:asciiTheme="minorHAnsi" w:hAnsiTheme="minorHAnsi" w:cstheme="minorHAnsi"/>
                <w:sz w:val="22"/>
                <w:szCs w:val="22"/>
              </w:rPr>
            </w:pPr>
            <w:r w:rsidRPr="006C3618">
              <w:rPr>
                <w:rFonts w:asciiTheme="minorHAnsi" w:hAnsiTheme="minorHAnsi" w:cstheme="minorHAnsi"/>
                <w:sz w:val="22"/>
                <w:szCs w:val="22"/>
              </w:rPr>
              <w:t xml:space="preserve">SU Physical sciences </w:t>
            </w:r>
          </w:p>
        </w:tc>
        <w:tc>
          <w:tcPr>
            <w:tcW w:w="3877" w:type="dxa"/>
            <w:shd w:val="clear" w:color="auto" w:fill="auto"/>
          </w:tcPr>
          <w:p w:rsidR="004908F1" w:rsidRPr="006C3618" w:rsidRDefault="004908F1" w:rsidP="004908F1">
            <w:pPr>
              <w:rPr>
                <w:rFonts w:asciiTheme="minorHAnsi" w:hAnsiTheme="minorHAnsi" w:cstheme="minorHAnsi"/>
                <w:sz w:val="22"/>
                <w:szCs w:val="22"/>
              </w:rPr>
            </w:pPr>
            <w:r w:rsidRPr="006C3618">
              <w:rPr>
                <w:rFonts w:asciiTheme="minorHAnsi" w:hAnsiTheme="minorHAnsi" w:cstheme="minorHAnsi"/>
                <w:sz w:val="22"/>
                <w:szCs w:val="22"/>
              </w:rPr>
              <w:t xml:space="preserve">A push or a pull affects how an object moves or changes shape (ACSSU033)  </w:t>
            </w:r>
          </w:p>
        </w:tc>
        <w:tc>
          <w:tcPr>
            <w:tcW w:w="4146" w:type="dxa"/>
            <w:shd w:val="clear" w:color="auto" w:fill="auto"/>
          </w:tcPr>
          <w:p w:rsidR="004908F1" w:rsidRPr="006C3618" w:rsidRDefault="007B6265" w:rsidP="007B6265">
            <w:pPr>
              <w:pStyle w:val="BodyA"/>
              <w:numPr>
                <w:ilvl w:val="0"/>
                <w:numId w:val="192"/>
              </w:numPr>
              <w:spacing w:after="0" w:line="240" w:lineRule="auto"/>
              <w:ind w:left="360"/>
              <w:rPr>
                <w:rFonts w:asciiTheme="minorHAnsi" w:eastAsia="Arial" w:hAnsiTheme="minorHAnsi" w:cstheme="minorHAnsi"/>
                <w:color w:val="auto"/>
                <w:position w:val="-2"/>
              </w:rPr>
            </w:pPr>
            <w:r w:rsidRPr="006C3618">
              <w:rPr>
                <w:rFonts w:asciiTheme="minorHAnsi" w:eastAsia="Arial" w:hAnsiTheme="minorHAnsi" w:cstheme="minorHAnsi"/>
                <w:color w:val="auto"/>
                <w:position w:val="-2"/>
              </w:rPr>
              <w:t>investigating the push and pull movements of traditional Aboriginal and Torres Strait Islander children’s instructive toys</w:t>
            </w:r>
          </w:p>
        </w:tc>
      </w:tr>
      <w:tr w:rsidR="007B6265" w:rsidRPr="006C3618" w:rsidTr="003C3866">
        <w:trPr>
          <w:cantSplit/>
          <w:trHeight w:val="328"/>
        </w:trPr>
        <w:tc>
          <w:tcPr>
            <w:tcW w:w="647" w:type="dxa"/>
            <w:shd w:val="clear" w:color="auto" w:fill="E7F2CC"/>
          </w:tcPr>
          <w:p w:rsidR="007B6265" w:rsidRPr="00152E93" w:rsidRDefault="007B6265"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16</w:t>
            </w:r>
          </w:p>
        </w:tc>
        <w:tc>
          <w:tcPr>
            <w:tcW w:w="1985" w:type="dxa"/>
            <w:shd w:val="clear" w:color="auto" w:fill="auto"/>
            <w:tcMar>
              <w:top w:w="80" w:type="dxa"/>
              <w:left w:w="80" w:type="dxa"/>
              <w:bottom w:w="80" w:type="dxa"/>
              <w:right w:w="80" w:type="dxa"/>
            </w:tcMar>
          </w:tcPr>
          <w:p w:rsidR="007B6265" w:rsidRPr="006C3618" w:rsidRDefault="007B6265" w:rsidP="007B6265">
            <w:pPr>
              <w:rPr>
                <w:rFonts w:asciiTheme="minorHAnsi" w:hAnsiTheme="minorHAnsi" w:cstheme="minorHAnsi"/>
                <w:sz w:val="22"/>
                <w:szCs w:val="22"/>
              </w:rPr>
            </w:pPr>
            <w:r w:rsidRPr="006C3618">
              <w:rPr>
                <w:rFonts w:asciiTheme="minorHAnsi" w:hAnsiTheme="minorHAnsi" w:cstheme="minorHAnsi"/>
                <w:sz w:val="22"/>
                <w:szCs w:val="22"/>
              </w:rPr>
              <w:t xml:space="preserve">SHE Nature and development of science  </w:t>
            </w:r>
          </w:p>
        </w:tc>
        <w:tc>
          <w:tcPr>
            <w:tcW w:w="3877" w:type="dxa"/>
            <w:shd w:val="clear" w:color="auto" w:fill="auto"/>
          </w:tcPr>
          <w:p w:rsidR="007B6265" w:rsidRPr="006C3618" w:rsidRDefault="007B6265" w:rsidP="007B6265">
            <w:pPr>
              <w:rPr>
                <w:rFonts w:asciiTheme="minorHAnsi" w:hAnsiTheme="minorHAnsi" w:cstheme="minorHAnsi"/>
                <w:sz w:val="22"/>
                <w:szCs w:val="22"/>
              </w:rPr>
            </w:pPr>
            <w:r w:rsidRPr="006C3618">
              <w:rPr>
                <w:rFonts w:asciiTheme="minorHAnsi" w:hAnsiTheme="minorHAnsi" w:cstheme="minorHAnsi"/>
                <w:sz w:val="22"/>
                <w:szCs w:val="22"/>
              </w:rPr>
              <w:t>Science involves observing, asking questions about, and describing changes in, objects and events (ACSHE034)</w:t>
            </w:r>
          </w:p>
        </w:tc>
        <w:tc>
          <w:tcPr>
            <w:tcW w:w="4146" w:type="dxa"/>
            <w:shd w:val="clear" w:color="auto" w:fill="auto"/>
          </w:tcPr>
          <w:p w:rsidR="007B6265" w:rsidRPr="006C3618" w:rsidRDefault="001E1661" w:rsidP="007B6265">
            <w:pPr>
              <w:pStyle w:val="ListParagraph"/>
              <w:numPr>
                <w:ilvl w:val="0"/>
                <w:numId w:val="192"/>
              </w:numPr>
              <w:ind w:left="360"/>
              <w:rPr>
                <w:rFonts w:asciiTheme="minorHAnsi" w:hAnsiTheme="minorHAnsi" w:cstheme="minorHAnsi"/>
                <w:sz w:val="22"/>
                <w:szCs w:val="22"/>
              </w:rPr>
            </w:pPr>
            <w:r>
              <w:rPr>
                <w:rFonts w:asciiTheme="minorHAnsi" w:hAnsiTheme="minorHAnsi" w:cstheme="minorHAnsi"/>
                <w:sz w:val="22"/>
                <w:szCs w:val="22"/>
              </w:rPr>
              <w:t xml:space="preserve">recognising </w:t>
            </w:r>
            <w:r w:rsidR="007B6265" w:rsidRPr="006C3618">
              <w:rPr>
                <w:rFonts w:asciiTheme="minorHAnsi" w:hAnsiTheme="minorHAnsi" w:cstheme="minorHAnsi"/>
                <w:sz w:val="22"/>
                <w:szCs w:val="22"/>
              </w:rPr>
              <w:t>how Aboriginal and Torres Strait Islander Peoples observe and describe developmental changes in living organisms and answer questions about when to harvest certain resources</w:t>
            </w:r>
          </w:p>
        </w:tc>
      </w:tr>
      <w:tr w:rsidR="007B6265" w:rsidRPr="006C3618" w:rsidTr="003C3866">
        <w:trPr>
          <w:cantSplit/>
          <w:trHeight w:val="328"/>
        </w:trPr>
        <w:tc>
          <w:tcPr>
            <w:tcW w:w="647" w:type="dxa"/>
            <w:shd w:val="clear" w:color="auto" w:fill="E7F2CC"/>
          </w:tcPr>
          <w:p w:rsidR="007B6265" w:rsidRPr="00152E93" w:rsidRDefault="007B6265"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17</w:t>
            </w:r>
          </w:p>
        </w:tc>
        <w:tc>
          <w:tcPr>
            <w:tcW w:w="1985" w:type="dxa"/>
            <w:shd w:val="clear" w:color="auto" w:fill="auto"/>
            <w:tcMar>
              <w:top w:w="80" w:type="dxa"/>
              <w:left w:w="80" w:type="dxa"/>
              <w:bottom w:w="80" w:type="dxa"/>
              <w:right w:w="80" w:type="dxa"/>
            </w:tcMar>
          </w:tcPr>
          <w:p w:rsidR="007B6265" w:rsidRPr="006C3618" w:rsidRDefault="007B6265" w:rsidP="007B6265">
            <w:pPr>
              <w:rPr>
                <w:rFonts w:asciiTheme="minorHAnsi" w:hAnsiTheme="minorHAnsi" w:cstheme="minorHAnsi"/>
                <w:sz w:val="22"/>
                <w:szCs w:val="22"/>
              </w:rPr>
            </w:pPr>
            <w:r w:rsidRPr="006C3618">
              <w:rPr>
                <w:rFonts w:asciiTheme="minorHAnsi" w:hAnsiTheme="minorHAnsi" w:cstheme="minorHAnsi"/>
                <w:sz w:val="22"/>
                <w:szCs w:val="22"/>
              </w:rPr>
              <w:t xml:space="preserve">SHE Use and influence of science  </w:t>
            </w:r>
          </w:p>
        </w:tc>
        <w:tc>
          <w:tcPr>
            <w:tcW w:w="3877" w:type="dxa"/>
            <w:shd w:val="clear" w:color="auto" w:fill="auto"/>
          </w:tcPr>
          <w:p w:rsidR="007B6265" w:rsidRPr="006C3618" w:rsidRDefault="007B6265" w:rsidP="007B6265">
            <w:pPr>
              <w:rPr>
                <w:rFonts w:asciiTheme="minorHAnsi" w:hAnsiTheme="minorHAnsi" w:cstheme="minorHAnsi"/>
                <w:sz w:val="22"/>
                <w:szCs w:val="22"/>
              </w:rPr>
            </w:pPr>
            <w:r w:rsidRPr="006C3618">
              <w:rPr>
                <w:rFonts w:asciiTheme="minorHAnsi" w:hAnsiTheme="minorHAnsi" w:cstheme="minorHAnsi"/>
                <w:sz w:val="22"/>
                <w:szCs w:val="22"/>
              </w:rPr>
              <w:t>People use science in their daily lives, including when caring for their environment and living things (ACSHE035)</w:t>
            </w:r>
          </w:p>
        </w:tc>
        <w:tc>
          <w:tcPr>
            <w:tcW w:w="4146" w:type="dxa"/>
            <w:shd w:val="clear" w:color="auto" w:fill="auto"/>
          </w:tcPr>
          <w:p w:rsidR="00146E3E" w:rsidRPr="001E1661" w:rsidRDefault="00B42F6E" w:rsidP="001E1661">
            <w:pPr>
              <w:pStyle w:val="ListParagraph"/>
              <w:numPr>
                <w:ilvl w:val="0"/>
                <w:numId w:val="192"/>
              </w:numPr>
              <w:ind w:left="360"/>
              <w:rPr>
                <w:rFonts w:asciiTheme="minorHAnsi" w:hAnsiTheme="minorHAnsi" w:cstheme="minorHAnsi"/>
                <w:sz w:val="22"/>
                <w:szCs w:val="22"/>
              </w:rPr>
            </w:pPr>
            <w:proofErr w:type="gramStart"/>
            <w:r w:rsidRPr="006C3618">
              <w:rPr>
                <w:rFonts w:asciiTheme="minorHAnsi" w:hAnsiTheme="minorHAnsi" w:cstheme="minorHAnsi"/>
                <w:sz w:val="22"/>
                <w:szCs w:val="22"/>
              </w:rPr>
              <w:t>i</w:t>
            </w:r>
            <w:r w:rsidR="007B6265" w:rsidRPr="006C3618">
              <w:rPr>
                <w:rFonts w:asciiTheme="minorHAnsi" w:hAnsiTheme="minorHAnsi" w:cstheme="minorHAnsi"/>
                <w:sz w:val="22"/>
                <w:szCs w:val="22"/>
              </w:rPr>
              <w:t>nvestigating</w:t>
            </w:r>
            <w:proofErr w:type="gramEnd"/>
            <w:r w:rsidR="007B6265" w:rsidRPr="006C3618">
              <w:rPr>
                <w:rFonts w:asciiTheme="minorHAnsi" w:hAnsiTheme="minorHAnsi" w:cstheme="minorHAnsi"/>
                <w:sz w:val="22"/>
                <w:szCs w:val="22"/>
              </w:rPr>
              <w:t xml:space="preserve"> ho</w:t>
            </w:r>
            <w:r w:rsidR="00872B7D">
              <w:rPr>
                <w:rFonts w:asciiTheme="minorHAnsi" w:hAnsiTheme="minorHAnsi" w:cstheme="minorHAnsi"/>
                <w:sz w:val="22"/>
                <w:szCs w:val="22"/>
              </w:rPr>
              <w:t>w Aboriginal and Torres Strait I</w:t>
            </w:r>
            <w:r w:rsidR="007B6265" w:rsidRPr="006C3618">
              <w:rPr>
                <w:rFonts w:asciiTheme="minorHAnsi" w:hAnsiTheme="minorHAnsi" w:cstheme="minorHAnsi"/>
                <w:sz w:val="22"/>
                <w:szCs w:val="22"/>
              </w:rPr>
              <w:t>slander Pe</w:t>
            </w:r>
            <w:r w:rsidR="0090058F" w:rsidRPr="006C3618">
              <w:rPr>
                <w:rFonts w:asciiTheme="minorHAnsi" w:hAnsiTheme="minorHAnsi" w:cstheme="minorHAnsi"/>
                <w:sz w:val="22"/>
                <w:szCs w:val="22"/>
              </w:rPr>
              <w:t>oples use science to meet their needs, such as food supply.</w:t>
            </w:r>
          </w:p>
        </w:tc>
      </w:tr>
      <w:tr w:rsidR="003766CA" w:rsidRPr="00EF3ADE" w:rsidTr="00152E93">
        <w:trPr>
          <w:cantSplit/>
          <w:trHeight w:val="397"/>
        </w:trPr>
        <w:tc>
          <w:tcPr>
            <w:tcW w:w="10655" w:type="dxa"/>
            <w:gridSpan w:val="4"/>
            <w:shd w:val="clear" w:color="auto" w:fill="B5D766"/>
            <w:vAlign w:val="center"/>
          </w:tcPr>
          <w:p w:rsidR="005A7BF5" w:rsidRPr="00F26026" w:rsidRDefault="003766CA" w:rsidP="00EF3ADE">
            <w:pPr>
              <w:pStyle w:val="BodyA"/>
              <w:spacing w:after="0" w:line="240" w:lineRule="auto"/>
              <w:rPr>
                <w:rFonts w:asciiTheme="minorHAnsi" w:eastAsia="MS Mincho" w:hAnsiTheme="minorHAnsi" w:cstheme="minorHAnsi"/>
                <w:b/>
                <w:color w:val="FFFFFF" w:themeColor="background1"/>
                <w:sz w:val="24"/>
                <w:lang w:eastAsia="ja-JP"/>
              </w:rPr>
            </w:pPr>
            <w:r w:rsidRPr="00F26026">
              <w:rPr>
                <w:rFonts w:asciiTheme="minorHAnsi" w:eastAsia="MS Mincho" w:hAnsiTheme="minorHAnsi" w:cstheme="minorHAnsi"/>
                <w:b/>
                <w:color w:val="auto"/>
                <w:sz w:val="24"/>
                <w:lang w:eastAsia="ja-JP"/>
              </w:rPr>
              <w:t>Year 3</w:t>
            </w:r>
          </w:p>
        </w:tc>
      </w:tr>
      <w:tr w:rsidR="003766CA"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3766CA" w:rsidRPr="00152E93" w:rsidRDefault="003766CA"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18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66CA" w:rsidRPr="006C3618" w:rsidRDefault="003766CA" w:rsidP="003766CA">
            <w:pPr>
              <w:rPr>
                <w:rFonts w:asciiTheme="minorHAnsi" w:hAnsiTheme="minorHAnsi" w:cstheme="minorHAnsi"/>
                <w:sz w:val="22"/>
                <w:szCs w:val="22"/>
              </w:rPr>
            </w:pPr>
            <w:r w:rsidRPr="006C3618">
              <w:rPr>
                <w:rFonts w:asciiTheme="minorHAnsi" w:hAnsiTheme="minorHAnsi" w:cstheme="minorHAnsi"/>
                <w:sz w:val="22"/>
                <w:szCs w:val="22"/>
              </w:rPr>
              <w:t xml:space="preserve">SU Biological sciences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3766CA" w:rsidRPr="006C3618" w:rsidRDefault="003766CA" w:rsidP="003766CA">
            <w:pPr>
              <w:rPr>
                <w:rFonts w:asciiTheme="minorHAnsi" w:hAnsiTheme="minorHAnsi" w:cstheme="minorHAnsi"/>
                <w:sz w:val="22"/>
                <w:szCs w:val="22"/>
              </w:rPr>
            </w:pPr>
            <w:r w:rsidRPr="006C3618">
              <w:rPr>
                <w:rFonts w:asciiTheme="minorHAnsi" w:hAnsiTheme="minorHAnsi" w:cstheme="minorHAnsi"/>
                <w:sz w:val="22"/>
                <w:szCs w:val="22"/>
              </w:rPr>
              <w:t xml:space="preserve">Living things can be grouped on the basis of observable features and can be distinguished from non-living things (ACSSU044)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3766CA" w:rsidRPr="006C3618" w:rsidRDefault="003766CA" w:rsidP="003766CA">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color w:val="000000"/>
                <w:sz w:val="22"/>
                <w:szCs w:val="22"/>
              </w:rPr>
              <w:t>investigating Aboriginal and Torres Strait Islander Peoples’ systems of classifying living things and how these systems differ from those used by contemporary science</w:t>
            </w:r>
          </w:p>
        </w:tc>
      </w:tr>
      <w:tr w:rsidR="003766CA"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3766CA" w:rsidRPr="00152E93" w:rsidRDefault="003766CA"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lastRenderedPageBreak/>
              <w:t>19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66CA" w:rsidRPr="006C3618" w:rsidRDefault="003766CA" w:rsidP="00060EF5">
            <w:pPr>
              <w:rPr>
                <w:rFonts w:asciiTheme="minorHAnsi" w:hAnsiTheme="minorHAnsi" w:cstheme="minorHAnsi"/>
                <w:sz w:val="22"/>
                <w:szCs w:val="22"/>
              </w:rPr>
            </w:pPr>
            <w:r w:rsidRPr="006C3618">
              <w:rPr>
                <w:rFonts w:asciiTheme="minorHAnsi" w:hAnsiTheme="minorHAnsi" w:cstheme="minorHAnsi"/>
                <w:sz w:val="22"/>
                <w:szCs w:val="22"/>
              </w:rPr>
              <w:t xml:space="preserve">SU Biological sciences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3766CA" w:rsidRPr="006C3618" w:rsidRDefault="003766CA" w:rsidP="00060EF5">
            <w:pPr>
              <w:rPr>
                <w:rFonts w:asciiTheme="minorHAnsi" w:hAnsiTheme="minorHAnsi" w:cstheme="minorHAnsi"/>
                <w:sz w:val="22"/>
                <w:szCs w:val="22"/>
              </w:rPr>
            </w:pPr>
            <w:r w:rsidRPr="006C3618">
              <w:rPr>
                <w:rFonts w:asciiTheme="minorHAnsi" w:hAnsiTheme="minorHAnsi" w:cstheme="minorHAnsi"/>
                <w:sz w:val="22"/>
                <w:szCs w:val="22"/>
              </w:rPr>
              <w:t xml:space="preserve">Living things can be grouped on the basis of observable features and can be distinguished from non-living things (ACSSU044)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3766CA" w:rsidRPr="006C3618" w:rsidRDefault="003766CA" w:rsidP="00060EF5">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color w:val="000000"/>
                <w:sz w:val="22"/>
                <w:szCs w:val="22"/>
              </w:rPr>
              <w:t xml:space="preserve">recognising Aboriginal and Torres Strait Islander Peoples’ use of observable features to group living things </w:t>
            </w:r>
          </w:p>
        </w:tc>
      </w:tr>
      <w:tr w:rsidR="00EF22E1"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EF22E1" w:rsidRPr="00152E93" w:rsidRDefault="00EF22E1"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20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F22E1" w:rsidRPr="006C3618" w:rsidRDefault="00EF22E1" w:rsidP="00EF22E1">
            <w:pPr>
              <w:rPr>
                <w:rFonts w:asciiTheme="minorHAnsi" w:hAnsiTheme="minorHAnsi" w:cstheme="minorHAnsi"/>
                <w:sz w:val="22"/>
                <w:szCs w:val="22"/>
              </w:rPr>
            </w:pPr>
            <w:r w:rsidRPr="006C3618">
              <w:rPr>
                <w:rFonts w:asciiTheme="minorHAnsi" w:hAnsiTheme="minorHAnsi" w:cstheme="minorHAnsi"/>
                <w:sz w:val="22"/>
                <w:szCs w:val="22"/>
              </w:rPr>
              <w:t xml:space="preserve">SU Chemical sciences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EF22E1" w:rsidRPr="006C3618" w:rsidRDefault="00EF22E1" w:rsidP="00EF22E1">
            <w:pPr>
              <w:rPr>
                <w:rFonts w:asciiTheme="minorHAnsi" w:hAnsiTheme="minorHAnsi" w:cstheme="minorHAnsi"/>
                <w:sz w:val="22"/>
                <w:szCs w:val="22"/>
              </w:rPr>
            </w:pPr>
            <w:r w:rsidRPr="006C3618">
              <w:rPr>
                <w:rFonts w:asciiTheme="minorHAnsi" w:hAnsiTheme="minorHAnsi" w:cstheme="minorHAnsi"/>
                <w:sz w:val="22"/>
                <w:szCs w:val="22"/>
              </w:rPr>
              <w:t xml:space="preserve">A change of state between solid and liquid can be caused by adding or removing heat (ACSSU046)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EF22E1" w:rsidRPr="006C3618" w:rsidRDefault="00EF22E1" w:rsidP="001E1661">
            <w:pPr>
              <w:pStyle w:val="ListParagraph"/>
              <w:numPr>
                <w:ilvl w:val="0"/>
                <w:numId w:val="192"/>
              </w:numPr>
              <w:ind w:left="360"/>
              <w:rPr>
                <w:rFonts w:asciiTheme="minorHAnsi" w:hAnsiTheme="minorHAnsi" w:cstheme="minorHAnsi"/>
                <w:sz w:val="22"/>
                <w:szCs w:val="22"/>
              </w:rPr>
            </w:pPr>
            <w:proofErr w:type="gramStart"/>
            <w:r w:rsidRPr="006C3618">
              <w:rPr>
                <w:rFonts w:asciiTheme="minorHAnsi" w:hAnsiTheme="minorHAnsi" w:cstheme="minorHAnsi"/>
                <w:sz w:val="22"/>
                <w:szCs w:val="22"/>
              </w:rPr>
              <w:t>investigating</w:t>
            </w:r>
            <w:proofErr w:type="gramEnd"/>
            <w:r w:rsidRPr="006C3618">
              <w:rPr>
                <w:rFonts w:asciiTheme="minorHAnsi" w:hAnsiTheme="minorHAnsi" w:cstheme="minorHAnsi"/>
                <w:sz w:val="22"/>
                <w:szCs w:val="22"/>
              </w:rPr>
              <w:t xml:space="preserve"> how </w:t>
            </w:r>
            <w:r w:rsidR="001E1661">
              <w:rPr>
                <w:rFonts w:asciiTheme="minorHAnsi" w:hAnsiTheme="minorHAnsi" w:cstheme="minorHAnsi"/>
                <w:sz w:val="22"/>
                <w:szCs w:val="22"/>
              </w:rPr>
              <w:t xml:space="preserve">changes of state in materials used by </w:t>
            </w:r>
            <w:r w:rsidRPr="006C3618">
              <w:rPr>
                <w:rFonts w:asciiTheme="minorHAnsi" w:hAnsiTheme="minorHAnsi" w:cstheme="minorHAnsi"/>
                <w:sz w:val="22"/>
                <w:szCs w:val="22"/>
              </w:rPr>
              <w:t>Aboriginal and Torres Strait Islander Peoples</w:t>
            </w:r>
            <w:r w:rsidR="001E1661">
              <w:rPr>
                <w:rFonts w:asciiTheme="minorHAnsi" w:hAnsiTheme="minorHAnsi" w:cstheme="minorHAnsi"/>
                <w:sz w:val="22"/>
                <w:szCs w:val="22"/>
              </w:rPr>
              <w:t>,</w:t>
            </w:r>
            <w:r w:rsidRPr="006C3618">
              <w:rPr>
                <w:rFonts w:asciiTheme="minorHAnsi" w:hAnsiTheme="minorHAnsi" w:cstheme="minorHAnsi"/>
                <w:sz w:val="22"/>
                <w:szCs w:val="22"/>
              </w:rPr>
              <w:t xml:space="preserve"> such as </w:t>
            </w:r>
            <w:r w:rsidR="001E1661">
              <w:rPr>
                <w:rFonts w:asciiTheme="minorHAnsi" w:hAnsiTheme="minorHAnsi" w:cstheme="minorHAnsi"/>
                <w:sz w:val="22"/>
                <w:szCs w:val="22"/>
              </w:rPr>
              <w:t>beeswax or resins, are important for their use.</w:t>
            </w:r>
          </w:p>
        </w:tc>
      </w:tr>
      <w:tr w:rsidR="00CE7F44"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CE7F44" w:rsidRPr="00152E93" w:rsidRDefault="00CE7F44"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21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7F44" w:rsidRPr="006C3618" w:rsidRDefault="00CE7F44" w:rsidP="00CE7F44">
            <w:pPr>
              <w:rPr>
                <w:rFonts w:asciiTheme="minorHAnsi" w:hAnsiTheme="minorHAnsi" w:cstheme="minorHAnsi"/>
                <w:sz w:val="22"/>
                <w:szCs w:val="22"/>
              </w:rPr>
            </w:pPr>
            <w:r w:rsidRPr="006C3618">
              <w:rPr>
                <w:rFonts w:asciiTheme="minorHAnsi" w:hAnsiTheme="minorHAnsi" w:cstheme="minorHAnsi"/>
                <w:sz w:val="22"/>
                <w:szCs w:val="22"/>
              </w:rPr>
              <w:t xml:space="preserve">SU Earth and space sciences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CE7F44" w:rsidRPr="006C3618" w:rsidRDefault="00CE7F44" w:rsidP="00CE7F44">
            <w:pPr>
              <w:rPr>
                <w:rFonts w:asciiTheme="minorHAnsi" w:hAnsiTheme="minorHAnsi" w:cstheme="minorHAnsi"/>
                <w:sz w:val="22"/>
                <w:szCs w:val="22"/>
              </w:rPr>
            </w:pPr>
            <w:r w:rsidRPr="006C3618">
              <w:rPr>
                <w:rFonts w:asciiTheme="minorHAnsi" w:hAnsiTheme="minorHAnsi" w:cstheme="minorHAnsi"/>
                <w:sz w:val="22"/>
                <w:szCs w:val="22"/>
              </w:rPr>
              <w:t xml:space="preserve">Earth’s rotation on its axis causes regular changes, including night and day (ACSSU048)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CE7F44" w:rsidRPr="006C3618" w:rsidRDefault="00CE7F44" w:rsidP="00CE7F44">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exploring how cultural stories of Aboriginal and Torres Strait Islander Peoples explain the cyclic phenomena involving sun, moon and stars and how those explanations differ from contemporary science understanding</w:t>
            </w:r>
          </w:p>
        </w:tc>
      </w:tr>
      <w:tr w:rsidR="005411DA"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5411DA" w:rsidRPr="00152E93" w:rsidRDefault="005411DA"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22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411DA" w:rsidRPr="006C3618" w:rsidRDefault="005411DA" w:rsidP="005411DA">
            <w:pPr>
              <w:rPr>
                <w:rFonts w:asciiTheme="minorHAnsi" w:hAnsiTheme="minorHAnsi" w:cstheme="minorHAnsi"/>
                <w:sz w:val="22"/>
                <w:szCs w:val="22"/>
              </w:rPr>
            </w:pPr>
            <w:r w:rsidRPr="006C3618">
              <w:rPr>
                <w:rFonts w:asciiTheme="minorHAnsi" w:hAnsiTheme="minorHAnsi" w:cstheme="minorHAnsi"/>
                <w:sz w:val="22"/>
                <w:szCs w:val="22"/>
              </w:rPr>
              <w:t xml:space="preserve">SU Physical sciences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5411DA" w:rsidRPr="006C3618" w:rsidRDefault="005411DA" w:rsidP="005411DA">
            <w:pPr>
              <w:rPr>
                <w:rFonts w:asciiTheme="minorHAnsi" w:hAnsiTheme="minorHAnsi" w:cstheme="minorHAnsi"/>
                <w:sz w:val="22"/>
                <w:szCs w:val="22"/>
              </w:rPr>
            </w:pPr>
            <w:r w:rsidRPr="006C3618">
              <w:rPr>
                <w:rFonts w:asciiTheme="minorHAnsi" w:hAnsiTheme="minorHAnsi" w:cstheme="minorHAnsi"/>
                <w:sz w:val="22"/>
                <w:szCs w:val="22"/>
              </w:rPr>
              <w:t xml:space="preserve">Heat can be produced in many ways and can move from one object to another (ACSSU049)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5411DA" w:rsidRPr="006C3618" w:rsidRDefault="005411DA" w:rsidP="005411DA">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investigating the production and transfer of heat in Aboriginal and Torres Strait Islander Peoples’ methods of cooking, such as the use of ground ovens</w:t>
            </w:r>
          </w:p>
        </w:tc>
      </w:tr>
      <w:tr w:rsidR="005A7BF5"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5A7BF5" w:rsidRPr="00152E93" w:rsidRDefault="005A7BF5"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23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A7BF5" w:rsidRPr="006C3618" w:rsidRDefault="005A7BF5" w:rsidP="005A7BF5">
            <w:pPr>
              <w:rPr>
                <w:rFonts w:asciiTheme="minorHAnsi" w:hAnsiTheme="minorHAnsi" w:cstheme="minorHAnsi"/>
                <w:sz w:val="22"/>
                <w:szCs w:val="22"/>
              </w:rPr>
            </w:pPr>
            <w:r w:rsidRPr="006C3618">
              <w:rPr>
                <w:rFonts w:asciiTheme="minorHAnsi" w:hAnsiTheme="minorHAnsi" w:cstheme="minorHAnsi"/>
                <w:sz w:val="22"/>
                <w:szCs w:val="22"/>
              </w:rPr>
              <w:t xml:space="preserve">SHE Nature and development of science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5A7BF5" w:rsidRPr="006C3618" w:rsidRDefault="005A7BF5" w:rsidP="005A7BF5">
            <w:pPr>
              <w:rPr>
                <w:rFonts w:asciiTheme="minorHAnsi" w:hAnsiTheme="minorHAnsi" w:cstheme="minorHAnsi"/>
                <w:sz w:val="22"/>
                <w:szCs w:val="22"/>
              </w:rPr>
            </w:pPr>
            <w:r w:rsidRPr="006C3618">
              <w:rPr>
                <w:rFonts w:asciiTheme="minorHAnsi" w:hAnsiTheme="minorHAnsi" w:cstheme="minorHAnsi"/>
                <w:sz w:val="22"/>
                <w:szCs w:val="22"/>
              </w:rPr>
              <w:t xml:space="preserve">Science involves making predictions and describing patterns and relationships (ACSHE050)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5A7BF5" w:rsidRPr="006C3618" w:rsidRDefault="005A7BF5" w:rsidP="005A7BF5">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researching how knowledge of astronomy has been used by some Aboriginal and Torres Strait Islander Peoples</w:t>
            </w:r>
          </w:p>
        </w:tc>
      </w:tr>
      <w:tr w:rsidR="00E24B9B"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E24B9B" w:rsidRPr="00152E93" w:rsidRDefault="00E24B9B"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24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24B9B" w:rsidRPr="006C3618" w:rsidRDefault="00E24B9B" w:rsidP="00E24B9B">
            <w:pPr>
              <w:rPr>
                <w:rFonts w:asciiTheme="minorHAnsi" w:hAnsiTheme="minorHAnsi" w:cstheme="minorHAnsi"/>
                <w:sz w:val="22"/>
                <w:szCs w:val="22"/>
              </w:rPr>
            </w:pPr>
            <w:r w:rsidRPr="006C3618">
              <w:rPr>
                <w:rFonts w:asciiTheme="minorHAnsi" w:hAnsiTheme="minorHAnsi" w:cstheme="minorHAnsi"/>
                <w:sz w:val="22"/>
                <w:szCs w:val="22"/>
              </w:rPr>
              <w:t xml:space="preserve">SHE Use and influence of science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E24B9B" w:rsidRPr="006C3618" w:rsidRDefault="00E24B9B" w:rsidP="00E24B9B">
            <w:pPr>
              <w:rPr>
                <w:rFonts w:asciiTheme="minorHAnsi" w:hAnsiTheme="minorHAnsi" w:cstheme="minorHAnsi"/>
                <w:sz w:val="22"/>
                <w:szCs w:val="22"/>
              </w:rPr>
            </w:pPr>
            <w:r w:rsidRPr="006C3618">
              <w:rPr>
                <w:rFonts w:asciiTheme="minorHAnsi" w:hAnsiTheme="minorHAnsi" w:cstheme="minorHAnsi"/>
                <w:sz w:val="22"/>
                <w:szCs w:val="22"/>
              </w:rPr>
              <w:t xml:space="preserve">Science knowledge helps people to understand the effect of their actions (ACSHE051)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E24B9B" w:rsidRPr="006C3618" w:rsidRDefault="00E24B9B" w:rsidP="00E24B9B">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researching Aboriginal and Torres Strait Islander Peoples’ knowledge of the local natural environment, such as the characteristics of plants and animals</w:t>
            </w:r>
          </w:p>
        </w:tc>
      </w:tr>
      <w:tr w:rsidR="009E6F92"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9E6F92" w:rsidRPr="00152E93" w:rsidRDefault="009E6F92"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25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6F92" w:rsidRPr="006C3618" w:rsidRDefault="009E6F92" w:rsidP="009E6F92">
            <w:pPr>
              <w:rPr>
                <w:rFonts w:asciiTheme="minorHAnsi" w:hAnsiTheme="minorHAnsi" w:cstheme="minorHAnsi"/>
                <w:sz w:val="22"/>
                <w:szCs w:val="22"/>
              </w:rPr>
            </w:pPr>
            <w:r w:rsidRPr="006C3618">
              <w:rPr>
                <w:rFonts w:asciiTheme="minorHAnsi" w:hAnsiTheme="minorHAnsi" w:cstheme="minorHAnsi"/>
                <w:sz w:val="22"/>
                <w:szCs w:val="22"/>
              </w:rPr>
              <w:t xml:space="preserve">SIS Communicating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9E6F92" w:rsidRPr="006C3618" w:rsidRDefault="009E6F92" w:rsidP="009E6F92">
            <w:pPr>
              <w:rPr>
                <w:rFonts w:asciiTheme="minorHAnsi" w:hAnsiTheme="minorHAnsi" w:cstheme="minorHAnsi"/>
                <w:sz w:val="22"/>
                <w:szCs w:val="22"/>
              </w:rPr>
            </w:pPr>
            <w:r w:rsidRPr="006C3618">
              <w:rPr>
                <w:rFonts w:asciiTheme="minorHAnsi" w:hAnsiTheme="minorHAnsi" w:cstheme="minorHAnsi"/>
                <w:sz w:val="22"/>
                <w:szCs w:val="22"/>
              </w:rPr>
              <w:t xml:space="preserve">Represent and communicate observations, ideas and findings using formal and informal representations (ACSIS060)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9E6F92" w:rsidRPr="006C3618" w:rsidRDefault="009E6F92" w:rsidP="009E6F92">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consulting Aboriginal and Torres Strait Islander Peoples’ representations of living things as evidenced and communicated through formal and informal sharing of information</w:t>
            </w:r>
          </w:p>
        </w:tc>
      </w:tr>
      <w:tr w:rsidR="009E6F92"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9E6F92" w:rsidRPr="00152E93" w:rsidRDefault="009E6F92"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26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E6F92" w:rsidRPr="006C3618" w:rsidRDefault="009E6F92" w:rsidP="009E6F92">
            <w:pPr>
              <w:rPr>
                <w:rFonts w:asciiTheme="minorHAnsi" w:hAnsiTheme="minorHAnsi" w:cstheme="minorHAnsi"/>
                <w:sz w:val="22"/>
                <w:szCs w:val="22"/>
              </w:rPr>
            </w:pPr>
            <w:r w:rsidRPr="006C3618">
              <w:rPr>
                <w:rFonts w:asciiTheme="minorHAnsi" w:hAnsiTheme="minorHAnsi" w:cstheme="minorHAnsi"/>
                <w:sz w:val="22"/>
                <w:szCs w:val="22"/>
              </w:rPr>
              <w:t xml:space="preserve">SIS Communicating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9E6F92" w:rsidRPr="006C3618" w:rsidRDefault="009E6F92" w:rsidP="009E6F92">
            <w:pPr>
              <w:rPr>
                <w:rFonts w:asciiTheme="minorHAnsi" w:hAnsiTheme="minorHAnsi" w:cstheme="minorHAnsi"/>
                <w:sz w:val="22"/>
                <w:szCs w:val="22"/>
              </w:rPr>
            </w:pPr>
            <w:r w:rsidRPr="006C3618">
              <w:rPr>
                <w:rFonts w:asciiTheme="minorHAnsi" w:hAnsiTheme="minorHAnsi" w:cstheme="minorHAnsi"/>
                <w:sz w:val="22"/>
                <w:szCs w:val="22"/>
              </w:rPr>
              <w:t xml:space="preserve">Represent and communicate observations, ideas and findings using formal and informal representations (ACSIS060)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9E6F92" w:rsidRPr="006C3618" w:rsidRDefault="009E6F92" w:rsidP="0016562D">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acknowledging and exploring Aboriginal and Torres Strait Islander Peoples’ ways of communicating information about anatomical features of organisms</w:t>
            </w:r>
          </w:p>
        </w:tc>
      </w:tr>
      <w:tr w:rsidR="00F4481D"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F4481D" w:rsidRPr="00152E93" w:rsidRDefault="00F4481D"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27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481D" w:rsidRPr="006C3618" w:rsidRDefault="00F4481D" w:rsidP="00F4481D">
            <w:pPr>
              <w:rPr>
                <w:rFonts w:asciiTheme="minorHAnsi" w:hAnsiTheme="minorHAnsi" w:cstheme="minorHAnsi"/>
                <w:sz w:val="22"/>
                <w:szCs w:val="22"/>
              </w:rPr>
            </w:pPr>
            <w:r w:rsidRPr="006C3618">
              <w:rPr>
                <w:rFonts w:asciiTheme="minorHAnsi" w:hAnsiTheme="minorHAnsi" w:cstheme="minorHAnsi"/>
                <w:sz w:val="22"/>
                <w:szCs w:val="22"/>
              </w:rPr>
              <w:t xml:space="preserve">SIS Planning and conducting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F4481D" w:rsidRPr="006C3618" w:rsidRDefault="00F4481D" w:rsidP="00F4481D">
            <w:pPr>
              <w:rPr>
                <w:rFonts w:asciiTheme="minorHAnsi" w:hAnsiTheme="minorHAnsi" w:cstheme="minorHAnsi"/>
                <w:sz w:val="22"/>
                <w:szCs w:val="22"/>
              </w:rPr>
            </w:pPr>
            <w:r w:rsidRPr="006C3618">
              <w:rPr>
                <w:rFonts w:asciiTheme="minorHAnsi" w:hAnsiTheme="minorHAnsi" w:cstheme="minorHAnsi"/>
                <w:sz w:val="22"/>
                <w:szCs w:val="22"/>
              </w:rPr>
              <w:t xml:space="preserve">With guidance, plan and conduct scientific investigations to find answers to questions, considering the safe use of appropriate materials and equipment (ACSIS054)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F4481D" w:rsidRPr="006C3618" w:rsidRDefault="00F4481D" w:rsidP="00F4481D">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consulting with Aboriginal and Torres Strait Islander Peoples to guide the planning of scientific investigations, including safety considerations for field investigations</w:t>
            </w:r>
          </w:p>
        </w:tc>
      </w:tr>
      <w:tr w:rsidR="00F4481D"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F4481D" w:rsidRPr="00152E93" w:rsidRDefault="00F4481D"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lastRenderedPageBreak/>
              <w:t>28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481D" w:rsidRPr="006C3618" w:rsidRDefault="00F4481D" w:rsidP="00F4481D">
            <w:pPr>
              <w:rPr>
                <w:rFonts w:asciiTheme="minorHAnsi" w:hAnsiTheme="minorHAnsi" w:cstheme="minorHAnsi"/>
                <w:sz w:val="22"/>
                <w:szCs w:val="22"/>
              </w:rPr>
            </w:pPr>
            <w:r w:rsidRPr="006C3618">
              <w:rPr>
                <w:rFonts w:asciiTheme="minorHAnsi" w:hAnsiTheme="minorHAnsi" w:cstheme="minorHAnsi"/>
                <w:sz w:val="22"/>
                <w:szCs w:val="22"/>
              </w:rPr>
              <w:t xml:space="preserve">SIS Questioning and predicting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F4481D" w:rsidRPr="006C3618" w:rsidRDefault="00F4481D" w:rsidP="00F4481D">
            <w:pPr>
              <w:rPr>
                <w:rFonts w:asciiTheme="minorHAnsi" w:hAnsiTheme="minorHAnsi" w:cstheme="minorHAnsi"/>
                <w:sz w:val="22"/>
                <w:szCs w:val="22"/>
              </w:rPr>
            </w:pPr>
            <w:r w:rsidRPr="006C3618">
              <w:rPr>
                <w:rFonts w:asciiTheme="minorHAnsi" w:hAnsiTheme="minorHAnsi" w:cstheme="minorHAnsi"/>
                <w:sz w:val="22"/>
                <w:szCs w:val="22"/>
              </w:rPr>
              <w:t xml:space="preserve">With guidance, identify questions in familiar contexts that can be investigated scientifically and make predictions based on prior knowledge (ACSIS053)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F4481D" w:rsidRPr="006C3618" w:rsidRDefault="00F4481D" w:rsidP="00F4481D">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consulting with and using existing knowledge held by Aboriginal and Torres Strait Islander Peoples to guide the formulation of investigable questions regarding invasive species</w:t>
            </w:r>
          </w:p>
        </w:tc>
      </w:tr>
      <w:tr w:rsidR="000235F5" w:rsidRPr="00EF3ADE" w:rsidTr="00152E93">
        <w:trPr>
          <w:cantSplit/>
          <w:trHeight w:val="510"/>
        </w:trPr>
        <w:tc>
          <w:tcPr>
            <w:tcW w:w="10655" w:type="dxa"/>
            <w:gridSpan w:val="4"/>
            <w:tcBorders>
              <w:top w:val="single" w:sz="4" w:space="0" w:color="000000"/>
              <w:left w:val="single" w:sz="4" w:space="0" w:color="000000"/>
              <w:bottom w:val="single" w:sz="4" w:space="0" w:color="000000"/>
              <w:right w:val="single" w:sz="4" w:space="0" w:color="000000"/>
            </w:tcBorders>
            <w:shd w:val="clear" w:color="auto" w:fill="B5D766"/>
            <w:vAlign w:val="center"/>
          </w:tcPr>
          <w:p w:rsidR="000235F5" w:rsidRPr="00F26026" w:rsidRDefault="00EF3ADE" w:rsidP="00EF3ADE">
            <w:pPr>
              <w:pStyle w:val="BodyA"/>
              <w:spacing w:after="0" w:line="240" w:lineRule="auto"/>
              <w:rPr>
                <w:rFonts w:asciiTheme="minorHAnsi" w:eastAsia="MS Mincho" w:hAnsiTheme="minorHAnsi" w:cstheme="minorHAnsi"/>
                <w:b/>
                <w:color w:val="auto"/>
                <w:sz w:val="24"/>
                <w:lang w:eastAsia="ja-JP"/>
              </w:rPr>
            </w:pPr>
            <w:r w:rsidRPr="00F26026">
              <w:rPr>
                <w:rFonts w:asciiTheme="minorHAnsi" w:eastAsia="MS Mincho" w:hAnsiTheme="minorHAnsi" w:cstheme="minorHAnsi"/>
                <w:b/>
                <w:color w:val="auto"/>
                <w:sz w:val="24"/>
                <w:lang w:eastAsia="ja-JP"/>
              </w:rPr>
              <w:t>Year 4</w:t>
            </w:r>
          </w:p>
        </w:tc>
      </w:tr>
      <w:tr w:rsidR="00535FE8"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535FE8" w:rsidRPr="00152E93" w:rsidRDefault="00535FE8"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29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5FE8" w:rsidRPr="006C3618" w:rsidRDefault="00535FE8" w:rsidP="00535FE8">
            <w:pPr>
              <w:rPr>
                <w:rFonts w:asciiTheme="minorHAnsi" w:hAnsiTheme="minorHAnsi" w:cstheme="minorHAnsi"/>
                <w:sz w:val="22"/>
                <w:szCs w:val="22"/>
              </w:rPr>
            </w:pPr>
            <w:r w:rsidRPr="006C3618">
              <w:rPr>
                <w:rFonts w:asciiTheme="minorHAnsi" w:hAnsiTheme="minorHAnsi" w:cstheme="minorHAnsi"/>
                <w:sz w:val="22"/>
                <w:szCs w:val="22"/>
              </w:rPr>
              <w:t xml:space="preserve">SU Biological sciences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535FE8" w:rsidRPr="006C3618" w:rsidRDefault="00535FE8" w:rsidP="00535FE8">
            <w:pPr>
              <w:rPr>
                <w:rFonts w:asciiTheme="minorHAnsi" w:hAnsiTheme="minorHAnsi" w:cstheme="minorHAnsi"/>
                <w:sz w:val="22"/>
                <w:szCs w:val="22"/>
              </w:rPr>
            </w:pPr>
            <w:r w:rsidRPr="006C3618">
              <w:rPr>
                <w:rFonts w:asciiTheme="minorHAnsi" w:hAnsiTheme="minorHAnsi" w:cstheme="minorHAnsi"/>
                <w:sz w:val="22"/>
                <w:szCs w:val="22"/>
              </w:rPr>
              <w:t xml:space="preserve">Living things have life cycles (ACSSU072)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535FE8" w:rsidRPr="006C3618" w:rsidRDefault="00535FE8" w:rsidP="00535FE8">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investigating how Aboriginal and Torres Strait Islander Peoples understa</w:t>
            </w:r>
            <w:r w:rsidR="001E1661">
              <w:rPr>
                <w:rFonts w:asciiTheme="minorHAnsi" w:hAnsiTheme="minorHAnsi" w:cstheme="minorHAnsi"/>
                <w:sz w:val="22"/>
                <w:szCs w:val="22"/>
              </w:rPr>
              <w:t>nd and utilis</w:t>
            </w:r>
            <w:r w:rsidRPr="006C3618">
              <w:rPr>
                <w:rFonts w:asciiTheme="minorHAnsi" w:hAnsiTheme="minorHAnsi" w:cstheme="minorHAnsi"/>
                <w:sz w:val="22"/>
                <w:szCs w:val="22"/>
              </w:rPr>
              <w:t>e the life cycles of certain species</w:t>
            </w:r>
          </w:p>
        </w:tc>
      </w:tr>
      <w:tr w:rsidR="00A12252"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A12252" w:rsidRPr="00152E93" w:rsidRDefault="00A12252"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30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12252" w:rsidRPr="006C3618" w:rsidRDefault="00A12252" w:rsidP="00A12252">
            <w:pPr>
              <w:rPr>
                <w:rFonts w:asciiTheme="minorHAnsi" w:hAnsiTheme="minorHAnsi" w:cstheme="minorHAnsi"/>
                <w:sz w:val="22"/>
                <w:szCs w:val="22"/>
              </w:rPr>
            </w:pPr>
            <w:r w:rsidRPr="006C3618">
              <w:rPr>
                <w:rFonts w:asciiTheme="minorHAnsi" w:hAnsiTheme="minorHAnsi" w:cstheme="minorHAnsi"/>
                <w:sz w:val="22"/>
                <w:szCs w:val="22"/>
              </w:rPr>
              <w:t xml:space="preserve">SU Biological sciences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A12252" w:rsidRPr="006C3618" w:rsidRDefault="00A12252" w:rsidP="00A12252">
            <w:pPr>
              <w:rPr>
                <w:rFonts w:asciiTheme="minorHAnsi" w:hAnsiTheme="minorHAnsi" w:cstheme="minorHAnsi"/>
                <w:sz w:val="22"/>
                <w:szCs w:val="22"/>
              </w:rPr>
            </w:pPr>
            <w:r w:rsidRPr="006C3618">
              <w:rPr>
                <w:rFonts w:asciiTheme="minorHAnsi" w:hAnsiTheme="minorHAnsi" w:cstheme="minorHAnsi"/>
                <w:sz w:val="22"/>
                <w:szCs w:val="22"/>
              </w:rPr>
              <w:t xml:space="preserve">Living things depend on each other and the environment to survive (ACSSU073)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A12252" w:rsidRPr="006C3618" w:rsidRDefault="00BD39A0" w:rsidP="00BD39A0">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recognising how Aboriginal and Torres Strait Islander Peoples perceive themselves as being an integral part of the environment</w:t>
            </w:r>
          </w:p>
        </w:tc>
      </w:tr>
      <w:tr w:rsidR="00B15216"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B15216" w:rsidRPr="00152E93" w:rsidRDefault="00B15216"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31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5216" w:rsidRPr="006C3618" w:rsidRDefault="00B15216" w:rsidP="00B15216">
            <w:pPr>
              <w:rPr>
                <w:rFonts w:asciiTheme="minorHAnsi" w:hAnsiTheme="minorHAnsi" w:cstheme="minorHAnsi"/>
                <w:sz w:val="22"/>
                <w:szCs w:val="22"/>
              </w:rPr>
            </w:pPr>
            <w:r w:rsidRPr="006C3618">
              <w:rPr>
                <w:rFonts w:asciiTheme="minorHAnsi" w:hAnsiTheme="minorHAnsi" w:cstheme="minorHAnsi"/>
                <w:sz w:val="22"/>
                <w:szCs w:val="22"/>
              </w:rPr>
              <w:t xml:space="preserve">SU Chemical sciences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B15216" w:rsidRPr="006C3618" w:rsidRDefault="00B15216" w:rsidP="00B15216">
            <w:pPr>
              <w:rPr>
                <w:rFonts w:asciiTheme="minorHAnsi" w:hAnsiTheme="minorHAnsi" w:cstheme="minorHAnsi"/>
                <w:sz w:val="22"/>
                <w:szCs w:val="22"/>
              </w:rPr>
            </w:pPr>
            <w:r w:rsidRPr="006C3618">
              <w:rPr>
                <w:rFonts w:asciiTheme="minorHAnsi" w:hAnsiTheme="minorHAnsi" w:cstheme="minorHAnsi"/>
                <w:sz w:val="22"/>
                <w:szCs w:val="22"/>
              </w:rPr>
              <w:t xml:space="preserve">Natural and processed materials have a range of physical properties that can influence their use (ACSSU074)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B15216" w:rsidRPr="006C3618" w:rsidRDefault="00B15216" w:rsidP="00B15216">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considering how Aboriginal and Torres Strait Islander Peoples use natural and processed materials for different purposes, such as tools, clothing and shelter, based on their properties</w:t>
            </w:r>
          </w:p>
        </w:tc>
      </w:tr>
      <w:tr w:rsidR="00BE4EA5"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BE4EA5" w:rsidRPr="00152E93" w:rsidRDefault="00BE4EA5"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32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E4EA5" w:rsidRPr="006C3618" w:rsidRDefault="00BE4EA5" w:rsidP="00BE4EA5">
            <w:pPr>
              <w:rPr>
                <w:rFonts w:asciiTheme="minorHAnsi" w:hAnsiTheme="minorHAnsi" w:cstheme="minorHAnsi"/>
                <w:sz w:val="22"/>
                <w:szCs w:val="22"/>
              </w:rPr>
            </w:pPr>
            <w:r w:rsidRPr="006C3618">
              <w:rPr>
                <w:rFonts w:asciiTheme="minorHAnsi" w:hAnsiTheme="minorHAnsi" w:cstheme="minorHAnsi"/>
                <w:sz w:val="22"/>
                <w:szCs w:val="22"/>
              </w:rPr>
              <w:t xml:space="preserve">SU Chemical sciences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BE4EA5" w:rsidRPr="006C3618" w:rsidRDefault="00BE4EA5" w:rsidP="00BE4EA5">
            <w:pPr>
              <w:rPr>
                <w:rFonts w:asciiTheme="minorHAnsi" w:hAnsiTheme="minorHAnsi" w:cstheme="minorHAnsi"/>
                <w:sz w:val="22"/>
                <w:szCs w:val="22"/>
              </w:rPr>
            </w:pPr>
            <w:r w:rsidRPr="006C3618">
              <w:rPr>
                <w:rFonts w:asciiTheme="minorHAnsi" w:hAnsiTheme="minorHAnsi" w:cstheme="minorHAnsi"/>
                <w:sz w:val="22"/>
                <w:szCs w:val="22"/>
              </w:rPr>
              <w:t xml:space="preserve">Natural and processed materials have a range of physical properties that can influence their use (ACSSU074)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BE4EA5" w:rsidRPr="006C3618" w:rsidRDefault="00BE4EA5" w:rsidP="00BE4EA5">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considering how Aboriginal and Torres Strait Islander Peoples’ knowledge of natural and processed materials informs the preparation of effective, vibrant and long-lasting paints</w:t>
            </w:r>
          </w:p>
        </w:tc>
      </w:tr>
      <w:tr w:rsidR="002B4830"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2B4830" w:rsidRPr="00152E93" w:rsidRDefault="002B4830"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33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4830" w:rsidRPr="006C3618" w:rsidRDefault="002B4830" w:rsidP="002B4830">
            <w:pPr>
              <w:rPr>
                <w:rFonts w:asciiTheme="minorHAnsi" w:hAnsiTheme="minorHAnsi" w:cstheme="minorHAnsi"/>
                <w:sz w:val="22"/>
                <w:szCs w:val="22"/>
              </w:rPr>
            </w:pPr>
            <w:r w:rsidRPr="006C3618">
              <w:rPr>
                <w:rFonts w:asciiTheme="minorHAnsi" w:hAnsiTheme="minorHAnsi" w:cstheme="minorHAnsi"/>
                <w:sz w:val="22"/>
                <w:szCs w:val="22"/>
              </w:rPr>
              <w:t xml:space="preserve">SU Earth and space sciences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2B4830" w:rsidRPr="006C3618" w:rsidRDefault="002B4830" w:rsidP="002B4830">
            <w:pPr>
              <w:rPr>
                <w:rFonts w:asciiTheme="minorHAnsi" w:hAnsiTheme="minorHAnsi" w:cstheme="minorHAnsi"/>
                <w:sz w:val="22"/>
                <w:szCs w:val="22"/>
              </w:rPr>
            </w:pPr>
            <w:r w:rsidRPr="006C3618">
              <w:rPr>
                <w:rFonts w:asciiTheme="minorHAnsi" w:hAnsiTheme="minorHAnsi" w:cstheme="minorHAnsi"/>
                <w:sz w:val="22"/>
                <w:szCs w:val="22"/>
              </w:rPr>
              <w:t xml:space="preserve">Earth’s surface changes over time as a result of natural processes and human activity (ACSSU075)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2B4830" w:rsidRPr="006C3618" w:rsidRDefault="002B4830" w:rsidP="002B4830">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considering how Aboriginal and Torres Strait Islander Peoples’ fire management practices over tens of thousands of years have changed the distribution of flora and fauna in most regions of Australia</w:t>
            </w:r>
          </w:p>
        </w:tc>
      </w:tr>
      <w:tr w:rsidR="002B4830"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2B4830" w:rsidRPr="00152E93" w:rsidRDefault="002B4830"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4830" w:rsidRPr="006C3618" w:rsidRDefault="002B4830" w:rsidP="002B4830">
            <w:pPr>
              <w:rPr>
                <w:rFonts w:asciiTheme="minorHAnsi" w:hAnsiTheme="minorHAnsi" w:cstheme="minorHAnsi"/>
                <w:sz w:val="22"/>
                <w:szCs w:val="22"/>
              </w:rPr>
            </w:pPr>
            <w:r w:rsidRPr="006C3618">
              <w:rPr>
                <w:rFonts w:asciiTheme="minorHAnsi" w:hAnsiTheme="minorHAnsi" w:cstheme="minorHAnsi"/>
                <w:sz w:val="22"/>
                <w:szCs w:val="22"/>
              </w:rPr>
              <w:t xml:space="preserve">SU Physical sciences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2B4830" w:rsidRPr="006C3618" w:rsidRDefault="002B4830" w:rsidP="002B4830">
            <w:pPr>
              <w:rPr>
                <w:rFonts w:asciiTheme="minorHAnsi" w:hAnsiTheme="minorHAnsi" w:cstheme="minorHAnsi"/>
                <w:sz w:val="22"/>
                <w:szCs w:val="22"/>
              </w:rPr>
            </w:pPr>
            <w:r w:rsidRPr="006C3618">
              <w:rPr>
                <w:rFonts w:asciiTheme="minorHAnsi" w:hAnsiTheme="minorHAnsi" w:cstheme="minorHAnsi"/>
                <w:sz w:val="22"/>
                <w:szCs w:val="22"/>
              </w:rPr>
              <w:t xml:space="preserve">Forces can be exerted by one object on another through direct contact or from a distance (ACSSU076)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2B4830" w:rsidRPr="006C3618" w:rsidRDefault="002B4830" w:rsidP="002B4830">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investigating the effect of contact and non-contact forces on the movement of objects in traditional Aboriginal and Torres Strait Islander children’s instructive toys and games</w:t>
            </w:r>
          </w:p>
        </w:tc>
      </w:tr>
      <w:tr w:rsidR="00E129EE"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E129EE" w:rsidRPr="00152E93" w:rsidRDefault="00E129EE"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35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129EE" w:rsidRPr="006C3618" w:rsidRDefault="00E129EE" w:rsidP="00E129EE">
            <w:pPr>
              <w:rPr>
                <w:rFonts w:asciiTheme="minorHAnsi" w:hAnsiTheme="minorHAnsi" w:cstheme="minorHAnsi"/>
                <w:sz w:val="22"/>
                <w:szCs w:val="22"/>
              </w:rPr>
            </w:pPr>
            <w:r w:rsidRPr="006C3618">
              <w:rPr>
                <w:rFonts w:asciiTheme="minorHAnsi" w:hAnsiTheme="minorHAnsi" w:cstheme="minorHAnsi"/>
                <w:sz w:val="22"/>
                <w:szCs w:val="22"/>
              </w:rPr>
              <w:t xml:space="preserve">SHE Nature and development of science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E129EE" w:rsidRPr="006C3618" w:rsidRDefault="00E129EE" w:rsidP="00E129EE">
            <w:pPr>
              <w:rPr>
                <w:rFonts w:asciiTheme="minorHAnsi" w:hAnsiTheme="minorHAnsi" w:cstheme="minorHAnsi"/>
                <w:sz w:val="22"/>
                <w:szCs w:val="22"/>
              </w:rPr>
            </w:pPr>
            <w:r w:rsidRPr="006C3618">
              <w:rPr>
                <w:rFonts w:asciiTheme="minorHAnsi" w:hAnsiTheme="minorHAnsi" w:cstheme="minorHAnsi"/>
                <w:sz w:val="22"/>
                <w:szCs w:val="22"/>
              </w:rPr>
              <w:t xml:space="preserve">Science involves making predictions and describing patterns and relationships (ACSHE061)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E129EE" w:rsidRPr="006C3618" w:rsidRDefault="00E129EE" w:rsidP="00E129EE">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considering how scientific practices</w:t>
            </w:r>
            <w:r w:rsidR="001E1661">
              <w:rPr>
                <w:rFonts w:asciiTheme="minorHAnsi" w:hAnsiTheme="minorHAnsi" w:cstheme="minorHAnsi"/>
                <w:sz w:val="22"/>
                <w:szCs w:val="22"/>
              </w:rPr>
              <w:t>,</w:t>
            </w:r>
            <w:r w:rsidRPr="006C3618">
              <w:rPr>
                <w:rFonts w:asciiTheme="minorHAnsi" w:hAnsiTheme="minorHAnsi" w:cstheme="minorHAnsi"/>
                <w:sz w:val="22"/>
                <w:szCs w:val="22"/>
              </w:rPr>
              <w:t xml:space="preserve"> such as sorting, classification and estimation are used by Aboriginal and Torres Strait Islander Peoples in everyday life</w:t>
            </w:r>
          </w:p>
        </w:tc>
      </w:tr>
      <w:tr w:rsidR="00984D90"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984D90" w:rsidRPr="00152E93" w:rsidRDefault="00984D90"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36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84D90" w:rsidRPr="006C3618" w:rsidRDefault="00984D90" w:rsidP="00984D90">
            <w:pPr>
              <w:rPr>
                <w:rFonts w:asciiTheme="minorHAnsi" w:hAnsiTheme="minorHAnsi" w:cstheme="minorHAnsi"/>
                <w:sz w:val="22"/>
                <w:szCs w:val="22"/>
              </w:rPr>
            </w:pPr>
            <w:r w:rsidRPr="006C3618">
              <w:rPr>
                <w:rFonts w:asciiTheme="minorHAnsi" w:hAnsiTheme="minorHAnsi" w:cstheme="minorHAnsi"/>
                <w:sz w:val="22"/>
                <w:szCs w:val="22"/>
              </w:rPr>
              <w:t xml:space="preserve">SIS Questioning and predicting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984D90" w:rsidRPr="006C3618" w:rsidRDefault="00984D90" w:rsidP="00984D90">
            <w:pPr>
              <w:rPr>
                <w:rFonts w:asciiTheme="minorHAnsi" w:hAnsiTheme="minorHAnsi" w:cstheme="minorHAnsi"/>
                <w:sz w:val="22"/>
                <w:szCs w:val="22"/>
              </w:rPr>
            </w:pPr>
            <w:r w:rsidRPr="006C3618">
              <w:rPr>
                <w:rFonts w:asciiTheme="minorHAnsi" w:hAnsiTheme="minorHAnsi" w:cstheme="minorHAnsi"/>
                <w:sz w:val="22"/>
                <w:szCs w:val="22"/>
              </w:rPr>
              <w:t xml:space="preserve">With guidance, identify questions in familiar contexts that can be investigated scientifically and make predictions based on prior knowledge (ACSIS064)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984D90" w:rsidRPr="006C3618" w:rsidRDefault="00984D90" w:rsidP="00984D90">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acknowledging and using information from Aboriginal and Torres Strait Islander Peoples to guide the formulation of investigable questions regarding life cycles</w:t>
            </w:r>
          </w:p>
        </w:tc>
      </w:tr>
      <w:tr w:rsidR="00984D90" w:rsidRPr="00EF3ADE" w:rsidTr="00152E93">
        <w:trPr>
          <w:cantSplit/>
          <w:trHeight w:val="397"/>
        </w:trPr>
        <w:tc>
          <w:tcPr>
            <w:tcW w:w="10655" w:type="dxa"/>
            <w:gridSpan w:val="4"/>
            <w:tcBorders>
              <w:top w:val="single" w:sz="4" w:space="0" w:color="000000"/>
              <w:left w:val="single" w:sz="4" w:space="0" w:color="000000"/>
              <w:bottom w:val="single" w:sz="4" w:space="0" w:color="000000"/>
              <w:right w:val="single" w:sz="4" w:space="0" w:color="000000"/>
            </w:tcBorders>
            <w:shd w:val="clear" w:color="auto" w:fill="B5D766"/>
            <w:vAlign w:val="center"/>
          </w:tcPr>
          <w:p w:rsidR="00984D90" w:rsidRPr="00152E93" w:rsidRDefault="00815916" w:rsidP="00EF3ADE">
            <w:pPr>
              <w:pStyle w:val="BodyA"/>
              <w:spacing w:after="0" w:line="240" w:lineRule="auto"/>
              <w:rPr>
                <w:rFonts w:asciiTheme="minorHAnsi" w:eastAsia="MS Mincho" w:hAnsiTheme="minorHAnsi" w:cstheme="minorHAnsi"/>
                <w:b/>
                <w:bCs/>
                <w:color w:val="auto"/>
                <w:sz w:val="24"/>
                <w:lang w:eastAsia="ja-JP"/>
              </w:rPr>
            </w:pPr>
            <w:r w:rsidRPr="00152E93">
              <w:rPr>
                <w:rFonts w:asciiTheme="minorHAnsi" w:eastAsia="MS Mincho" w:hAnsiTheme="minorHAnsi" w:cstheme="minorHAnsi"/>
                <w:b/>
                <w:bCs/>
                <w:color w:val="auto"/>
                <w:sz w:val="24"/>
                <w:lang w:eastAsia="ja-JP"/>
              </w:rPr>
              <w:lastRenderedPageBreak/>
              <w:t>Year 5</w:t>
            </w:r>
          </w:p>
        </w:tc>
      </w:tr>
      <w:tr w:rsidR="00146E3E"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146E3E" w:rsidRPr="00152E93" w:rsidRDefault="00146E3E"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37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6E3E" w:rsidRPr="006C3618" w:rsidRDefault="00146E3E" w:rsidP="00146E3E">
            <w:pPr>
              <w:rPr>
                <w:rFonts w:asciiTheme="minorHAnsi" w:hAnsiTheme="minorHAnsi" w:cstheme="minorHAnsi"/>
                <w:sz w:val="22"/>
                <w:szCs w:val="22"/>
              </w:rPr>
            </w:pPr>
            <w:r w:rsidRPr="006C3618">
              <w:rPr>
                <w:rFonts w:asciiTheme="minorHAnsi" w:hAnsiTheme="minorHAnsi" w:cstheme="minorHAnsi"/>
                <w:sz w:val="22"/>
                <w:szCs w:val="22"/>
              </w:rPr>
              <w:t xml:space="preserve">SU Biological sciences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146E3E" w:rsidRPr="006C3618" w:rsidRDefault="00146E3E" w:rsidP="00146E3E">
            <w:pPr>
              <w:rPr>
                <w:rFonts w:asciiTheme="minorHAnsi" w:hAnsiTheme="minorHAnsi" w:cstheme="minorHAnsi"/>
                <w:sz w:val="22"/>
                <w:szCs w:val="22"/>
              </w:rPr>
            </w:pPr>
            <w:r w:rsidRPr="006C3618">
              <w:rPr>
                <w:rFonts w:asciiTheme="minorHAnsi" w:hAnsiTheme="minorHAnsi" w:cstheme="minorHAnsi"/>
                <w:sz w:val="22"/>
                <w:szCs w:val="22"/>
              </w:rPr>
              <w:t xml:space="preserve">Living things have structural features and adaptations that help them to survive in their environment (ACSSU043)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146E3E" w:rsidRPr="006C3618" w:rsidRDefault="00146E3E" w:rsidP="00146E3E">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investigating Aboriginal and Torres Strait Islander Peoples’ knowledge of the adaptations of certain species and how those adaptations can be exploited</w:t>
            </w:r>
          </w:p>
        </w:tc>
      </w:tr>
      <w:tr w:rsidR="00827484"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827484" w:rsidRPr="00152E93" w:rsidRDefault="00827484"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38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27484" w:rsidRPr="006C3618" w:rsidRDefault="00827484" w:rsidP="00827484">
            <w:pPr>
              <w:rPr>
                <w:rFonts w:asciiTheme="minorHAnsi" w:hAnsiTheme="minorHAnsi" w:cstheme="minorHAnsi"/>
                <w:sz w:val="22"/>
                <w:szCs w:val="22"/>
              </w:rPr>
            </w:pPr>
            <w:r w:rsidRPr="006C3618">
              <w:rPr>
                <w:rFonts w:asciiTheme="minorHAnsi" w:hAnsiTheme="minorHAnsi" w:cstheme="minorHAnsi"/>
                <w:sz w:val="22"/>
                <w:szCs w:val="22"/>
              </w:rPr>
              <w:t xml:space="preserve">SU Chemical sciences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827484" w:rsidRPr="006C3618" w:rsidRDefault="00827484" w:rsidP="00827484">
            <w:pPr>
              <w:rPr>
                <w:rFonts w:asciiTheme="minorHAnsi" w:hAnsiTheme="minorHAnsi" w:cstheme="minorHAnsi"/>
                <w:sz w:val="22"/>
                <w:szCs w:val="22"/>
              </w:rPr>
            </w:pPr>
            <w:r w:rsidRPr="006C3618">
              <w:rPr>
                <w:rFonts w:asciiTheme="minorHAnsi" w:hAnsiTheme="minorHAnsi" w:cstheme="minorHAnsi"/>
                <w:sz w:val="22"/>
                <w:szCs w:val="22"/>
              </w:rPr>
              <w:t xml:space="preserve">Solids, liquids and gases have different observable properties and behave in different ways (ACSSU077)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827484" w:rsidRPr="006C3618" w:rsidRDefault="00827484" w:rsidP="00827484">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recognising Aboriginal and Torres Strait Islander Peoples’ knowledge and understanding of evaporation and how the effect of evaporation can be reduced to conserve water, such as by covering surfaces</w:t>
            </w:r>
          </w:p>
        </w:tc>
      </w:tr>
      <w:tr w:rsidR="00C27E27"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C27E27" w:rsidRPr="006C3618" w:rsidRDefault="00C27E27"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b/>
                <w:color w:val="auto"/>
                <w:position w:val="-2"/>
              </w:rPr>
            </w:pPr>
            <w:r w:rsidRPr="006C3618">
              <w:rPr>
                <w:rFonts w:asciiTheme="minorHAnsi" w:eastAsia="Arial" w:hAnsiTheme="minorHAnsi" w:cstheme="minorHAnsi"/>
                <w:b/>
                <w:color w:val="auto"/>
                <w:position w:val="-2"/>
              </w:rPr>
              <w:t>39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27E27" w:rsidRPr="006C3618" w:rsidRDefault="00C27E27" w:rsidP="00C27E27">
            <w:pPr>
              <w:rPr>
                <w:rFonts w:asciiTheme="minorHAnsi" w:hAnsiTheme="minorHAnsi" w:cstheme="minorHAnsi"/>
                <w:sz w:val="22"/>
                <w:szCs w:val="22"/>
              </w:rPr>
            </w:pPr>
            <w:r w:rsidRPr="006C3618">
              <w:rPr>
                <w:rFonts w:asciiTheme="minorHAnsi" w:hAnsiTheme="minorHAnsi" w:cstheme="minorHAnsi"/>
                <w:sz w:val="22"/>
                <w:szCs w:val="22"/>
              </w:rPr>
              <w:t xml:space="preserve">SU Chemical sciences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C27E27" w:rsidRPr="006C3618" w:rsidRDefault="00C27E27" w:rsidP="00C27E27">
            <w:pPr>
              <w:rPr>
                <w:rFonts w:asciiTheme="minorHAnsi" w:hAnsiTheme="minorHAnsi" w:cstheme="minorHAnsi"/>
                <w:sz w:val="22"/>
                <w:szCs w:val="22"/>
              </w:rPr>
            </w:pPr>
            <w:r w:rsidRPr="006C3618">
              <w:rPr>
                <w:rFonts w:asciiTheme="minorHAnsi" w:hAnsiTheme="minorHAnsi" w:cstheme="minorHAnsi"/>
                <w:sz w:val="22"/>
                <w:szCs w:val="22"/>
              </w:rPr>
              <w:t xml:space="preserve">Solids, liquids and gases have different observable properties and behave in different ways (ACSSU077)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C27E27" w:rsidRPr="006C3618" w:rsidRDefault="00C27E27" w:rsidP="00C27E27">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recognising Aboriginal and Torres Strait Islander People’s knowledge and understanding of solids, liquids, gases</w:t>
            </w:r>
          </w:p>
        </w:tc>
      </w:tr>
      <w:tr w:rsidR="00955C80"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955C80" w:rsidRPr="00152E93" w:rsidRDefault="00955C80"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40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5C80" w:rsidRPr="006C3618" w:rsidRDefault="00955C80" w:rsidP="00955C80">
            <w:pPr>
              <w:rPr>
                <w:rFonts w:asciiTheme="minorHAnsi" w:hAnsiTheme="minorHAnsi" w:cstheme="minorHAnsi"/>
                <w:sz w:val="22"/>
                <w:szCs w:val="22"/>
              </w:rPr>
            </w:pPr>
            <w:r w:rsidRPr="006C3618">
              <w:rPr>
                <w:rFonts w:asciiTheme="minorHAnsi" w:hAnsiTheme="minorHAnsi" w:cstheme="minorHAnsi"/>
                <w:sz w:val="22"/>
                <w:szCs w:val="22"/>
              </w:rPr>
              <w:t xml:space="preserve">SU Earth and space sciences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955C80" w:rsidRPr="006C3618" w:rsidRDefault="00955C80" w:rsidP="00955C80">
            <w:pPr>
              <w:rPr>
                <w:rFonts w:asciiTheme="minorHAnsi" w:hAnsiTheme="minorHAnsi" w:cstheme="minorHAnsi"/>
                <w:sz w:val="22"/>
                <w:szCs w:val="22"/>
              </w:rPr>
            </w:pPr>
            <w:r w:rsidRPr="006C3618">
              <w:rPr>
                <w:rFonts w:asciiTheme="minorHAnsi" w:hAnsiTheme="minorHAnsi" w:cstheme="minorHAnsi"/>
                <w:sz w:val="22"/>
                <w:szCs w:val="22"/>
              </w:rPr>
              <w:t xml:space="preserve">The Earth is part of a system of planets orbiting around a star (the sun) (ACSSU078)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955C80" w:rsidRPr="006C3618" w:rsidRDefault="00955C80" w:rsidP="00955C80">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researching Aboriginal and Torres Strait Islander Peoples’ understanding of the night sky and its use for timekeeping purposes as evidenced in oral cultural records, petroglyphs, paintings and stone arrangements</w:t>
            </w:r>
          </w:p>
        </w:tc>
      </w:tr>
      <w:tr w:rsidR="00364408"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364408" w:rsidRPr="00152E93" w:rsidRDefault="00364408"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41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4408" w:rsidRPr="006C3618" w:rsidRDefault="00364408" w:rsidP="00364408">
            <w:pPr>
              <w:rPr>
                <w:rFonts w:asciiTheme="minorHAnsi" w:hAnsiTheme="minorHAnsi" w:cstheme="minorHAnsi"/>
                <w:sz w:val="22"/>
                <w:szCs w:val="22"/>
              </w:rPr>
            </w:pPr>
            <w:r w:rsidRPr="006C3618">
              <w:rPr>
                <w:rFonts w:asciiTheme="minorHAnsi" w:hAnsiTheme="minorHAnsi" w:cstheme="minorHAnsi"/>
                <w:sz w:val="22"/>
                <w:szCs w:val="22"/>
              </w:rPr>
              <w:t xml:space="preserve">SU Physical sciences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364408" w:rsidRPr="006C3618" w:rsidRDefault="00364408" w:rsidP="00364408">
            <w:pPr>
              <w:rPr>
                <w:rFonts w:asciiTheme="minorHAnsi" w:hAnsiTheme="minorHAnsi" w:cstheme="minorHAnsi"/>
                <w:sz w:val="22"/>
                <w:szCs w:val="22"/>
              </w:rPr>
            </w:pPr>
            <w:r w:rsidRPr="006C3618">
              <w:rPr>
                <w:rFonts w:asciiTheme="minorHAnsi" w:hAnsiTheme="minorHAnsi" w:cstheme="minorHAnsi"/>
                <w:sz w:val="22"/>
                <w:szCs w:val="22"/>
              </w:rPr>
              <w:t xml:space="preserve">Light from a source forms shadows and can be absorbed, reflected and refracted (ACSSU080)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364408" w:rsidRPr="006C3618" w:rsidRDefault="00364408" w:rsidP="00364408">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recognising Aboriginal and Torres Strait Islander Peoples’ understanding of refraction as experienced in spear fishing and in shimmering body paint, and of absorption and reflection as evidenced by material selected for construction of housing</w:t>
            </w:r>
          </w:p>
        </w:tc>
      </w:tr>
      <w:tr w:rsidR="003C6C26"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3C6C26" w:rsidRPr="00152E93" w:rsidRDefault="003C6C26"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42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6C26" w:rsidRPr="006C3618" w:rsidRDefault="003C6C26" w:rsidP="003C6C26">
            <w:pPr>
              <w:rPr>
                <w:rFonts w:asciiTheme="minorHAnsi" w:hAnsiTheme="minorHAnsi" w:cstheme="minorHAnsi"/>
                <w:sz w:val="22"/>
                <w:szCs w:val="22"/>
              </w:rPr>
            </w:pPr>
            <w:r w:rsidRPr="006C3618">
              <w:rPr>
                <w:rFonts w:asciiTheme="minorHAnsi" w:hAnsiTheme="minorHAnsi" w:cstheme="minorHAnsi"/>
                <w:sz w:val="22"/>
                <w:szCs w:val="22"/>
              </w:rPr>
              <w:t xml:space="preserve">SHE Use and influence of science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3C6C26" w:rsidRPr="006C3618" w:rsidRDefault="003C6C26" w:rsidP="003C6C26">
            <w:pPr>
              <w:rPr>
                <w:rFonts w:asciiTheme="minorHAnsi" w:hAnsiTheme="minorHAnsi" w:cstheme="minorHAnsi"/>
                <w:sz w:val="22"/>
                <w:szCs w:val="22"/>
              </w:rPr>
            </w:pPr>
            <w:r w:rsidRPr="006C3618">
              <w:rPr>
                <w:rFonts w:asciiTheme="minorHAnsi" w:hAnsiTheme="minorHAnsi" w:cstheme="minorHAnsi"/>
                <w:sz w:val="22"/>
                <w:szCs w:val="22"/>
              </w:rPr>
              <w:t xml:space="preserve">Scientific knowledge is used to solve problems and inform personal and community decisions (ACSHE083)  </w:t>
            </w:r>
          </w:p>
          <w:p w:rsidR="003C6C26" w:rsidRPr="006C3618" w:rsidRDefault="003C6C26" w:rsidP="003C6C26">
            <w:pPr>
              <w:rPr>
                <w:rFonts w:asciiTheme="minorHAnsi" w:hAnsiTheme="minorHAnsi" w:cstheme="minorHAnsi"/>
                <w:sz w:val="22"/>
                <w:szCs w:val="22"/>
              </w:rPr>
            </w:pP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3C6C26" w:rsidRPr="006C3618" w:rsidRDefault="003C6C26" w:rsidP="003C6C26">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investigating how Aboriginal and Torres Strait Islander Peoples’ traditional ecological and zoological knowledge informs sustainable harvesting practices of certain species, such as dugongs and turtles</w:t>
            </w:r>
          </w:p>
        </w:tc>
      </w:tr>
      <w:tr w:rsidR="003C6C26"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3C6C26" w:rsidRPr="00152E93" w:rsidRDefault="003C6C26"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43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6C26" w:rsidRPr="006C3618" w:rsidRDefault="003C6C26" w:rsidP="003C6C26">
            <w:pPr>
              <w:rPr>
                <w:rFonts w:asciiTheme="minorHAnsi" w:hAnsiTheme="minorHAnsi" w:cstheme="minorHAnsi"/>
                <w:sz w:val="22"/>
                <w:szCs w:val="22"/>
              </w:rPr>
            </w:pPr>
            <w:r w:rsidRPr="006C3618">
              <w:rPr>
                <w:rFonts w:asciiTheme="minorHAnsi" w:hAnsiTheme="minorHAnsi" w:cstheme="minorHAnsi"/>
                <w:sz w:val="22"/>
                <w:szCs w:val="22"/>
              </w:rPr>
              <w:t xml:space="preserve">SHE Use and influence of science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3C6C26" w:rsidRPr="006C3618" w:rsidRDefault="003C6C26" w:rsidP="003C6C26">
            <w:pPr>
              <w:rPr>
                <w:rFonts w:asciiTheme="minorHAnsi" w:hAnsiTheme="minorHAnsi" w:cstheme="minorHAnsi"/>
                <w:sz w:val="22"/>
                <w:szCs w:val="22"/>
              </w:rPr>
            </w:pPr>
            <w:r w:rsidRPr="006C3618">
              <w:rPr>
                <w:rFonts w:asciiTheme="minorHAnsi" w:hAnsiTheme="minorHAnsi" w:cstheme="minorHAnsi"/>
                <w:sz w:val="22"/>
                <w:szCs w:val="22"/>
              </w:rPr>
              <w:t xml:space="preserve">Scientific knowledge is used to solve problems and inform personal and community decisions (ACSHE083)  </w:t>
            </w:r>
          </w:p>
          <w:p w:rsidR="003C6C26" w:rsidRPr="006C3618" w:rsidRDefault="003C6C26" w:rsidP="003C6C26">
            <w:pPr>
              <w:rPr>
                <w:rFonts w:asciiTheme="minorHAnsi" w:hAnsiTheme="minorHAnsi" w:cstheme="minorHAnsi"/>
                <w:sz w:val="22"/>
                <w:szCs w:val="22"/>
              </w:rPr>
            </w:pP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3C6C26" w:rsidRPr="006C3618" w:rsidRDefault="003C6C26" w:rsidP="003C6C26">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investigating how Torres Strait Islander Peoples and Aboriginal Peoples of arid regions of Australia use scientific knowledge to manage precious water resources</w:t>
            </w:r>
          </w:p>
        </w:tc>
      </w:tr>
      <w:tr w:rsidR="00685833"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685833" w:rsidRPr="00152E93" w:rsidRDefault="00685833"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44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5833" w:rsidRPr="006C3618" w:rsidRDefault="00685833" w:rsidP="00685833">
            <w:pPr>
              <w:rPr>
                <w:rFonts w:asciiTheme="minorHAnsi" w:hAnsiTheme="minorHAnsi" w:cstheme="minorHAnsi"/>
                <w:sz w:val="22"/>
                <w:szCs w:val="22"/>
              </w:rPr>
            </w:pPr>
            <w:r w:rsidRPr="006C3618">
              <w:rPr>
                <w:rFonts w:asciiTheme="minorHAnsi" w:hAnsiTheme="minorHAnsi" w:cstheme="minorHAnsi"/>
                <w:sz w:val="22"/>
                <w:szCs w:val="22"/>
              </w:rPr>
              <w:t xml:space="preserve">SHE Nature and development of science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685833" w:rsidRPr="006C3618" w:rsidRDefault="00685833" w:rsidP="00685833">
            <w:pPr>
              <w:rPr>
                <w:rFonts w:asciiTheme="minorHAnsi" w:hAnsiTheme="minorHAnsi" w:cstheme="minorHAnsi"/>
                <w:sz w:val="22"/>
                <w:szCs w:val="22"/>
              </w:rPr>
            </w:pPr>
            <w:r w:rsidRPr="006C3618">
              <w:rPr>
                <w:rFonts w:asciiTheme="minorHAnsi" w:hAnsiTheme="minorHAnsi" w:cstheme="minorHAnsi"/>
                <w:sz w:val="22"/>
                <w:szCs w:val="22"/>
              </w:rPr>
              <w:t>Science involves testing predictions by gathering data and using evidence to develop explanations of events and phenomena and reflects historical and cultural contributions (ACSHE081)</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685833" w:rsidRPr="00431B39" w:rsidRDefault="00685833" w:rsidP="00685833">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learning how Aboriginal and Torres Strait Islander Peoples use observation of the night sky to assist with navigation</w:t>
            </w:r>
          </w:p>
        </w:tc>
      </w:tr>
      <w:tr w:rsidR="004A30AF"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4A30AF" w:rsidRPr="00152E93" w:rsidRDefault="004A30AF"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lastRenderedPageBreak/>
              <w:t>45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30AF" w:rsidRPr="006C3618" w:rsidRDefault="004A30AF" w:rsidP="004A30AF">
            <w:pPr>
              <w:rPr>
                <w:rFonts w:asciiTheme="minorHAnsi" w:hAnsiTheme="minorHAnsi" w:cstheme="minorHAnsi"/>
                <w:sz w:val="22"/>
                <w:szCs w:val="22"/>
              </w:rPr>
            </w:pPr>
            <w:r w:rsidRPr="006C3618">
              <w:rPr>
                <w:rFonts w:asciiTheme="minorHAnsi" w:hAnsiTheme="minorHAnsi" w:cstheme="minorHAnsi"/>
                <w:sz w:val="22"/>
                <w:szCs w:val="22"/>
              </w:rPr>
              <w:t xml:space="preserve">SIS Planning and conducting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4A30AF" w:rsidRPr="006C3618" w:rsidRDefault="004A30AF" w:rsidP="004A30AF">
            <w:pPr>
              <w:rPr>
                <w:rFonts w:asciiTheme="minorHAnsi" w:hAnsiTheme="minorHAnsi" w:cstheme="minorHAnsi"/>
                <w:sz w:val="22"/>
                <w:szCs w:val="22"/>
              </w:rPr>
            </w:pPr>
            <w:r w:rsidRPr="006C3618">
              <w:rPr>
                <w:rFonts w:asciiTheme="minorHAnsi" w:hAnsiTheme="minorHAnsi" w:cstheme="minorHAnsi"/>
                <w:sz w:val="22"/>
                <w:szCs w:val="22"/>
              </w:rPr>
              <w:t xml:space="preserve">Identify, plan and apply the elements of scientific investigations to answer questions and solve problems using equipment and materials safely and identifying potential risks (ACSIS086)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4A30AF" w:rsidRPr="006C3618" w:rsidRDefault="004A30AF" w:rsidP="004A30AF">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consulting with Aboriginal and Torres Strait Islander Peoples to guide the planning of scientific investigations, considering potential risks for field investigations</w:t>
            </w:r>
          </w:p>
        </w:tc>
      </w:tr>
      <w:tr w:rsidR="000A7F7A"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0A7F7A" w:rsidRPr="00152E93" w:rsidRDefault="000A7F7A"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46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7F7A" w:rsidRPr="006C3618" w:rsidRDefault="000A7F7A" w:rsidP="000A7F7A">
            <w:pPr>
              <w:rPr>
                <w:rFonts w:asciiTheme="minorHAnsi" w:hAnsiTheme="minorHAnsi" w:cstheme="minorHAnsi"/>
                <w:sz w:val="22"/>
                <w:szCs w:val="22"/>
              </w:rPr>
            </w:pPr>
            <w:r w:rsidRPr="006C3618">
              <w:rPr>
                <w:rFonts w:asciiTheme="minorHAnsi" w:hAnsiTheme="minorHAnsi" w:cstheme="minorHAnsi"/>
                <w:sz w:val="22"/>
                <w:szCs w:val="22"/>
              </w:rPr>
              <w:t xml:space="preserve">SIS Communicating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0A7F7A" w:rsidRPr="006C3618" w:rsidRDefault="000A7F7A" w:rsidP="000A7F7A">
            <w:pPr>
              <w:rPr>
                <w:rFonts w:asciiTheme="minorHAnsi" w:hAnsiTheme="minorHAnsi" w:cstheme="minorHAnsi"/>
                <w:sz w:val="22"/>
                <w:szCs w:val="22"/>
              </w:rPr>
            </w:pPr>
            <w:r w:rsidRPr="006C3618">
              <w:rPr>
                <w:rFonts w:asciiTheme="minorHAnsi" w:hAnsiTheme="minorHAnsi" w:cstheme="minorHAnsi"/>
                <w:sz w:val="22"/>
                <w:szCs w:val="22"/>
              </w:rPr>
              <w:t xml:space="preserve">Communicate ideas, explanations and processes using scientific representations in a variety of ways, including multi-modal texts (ACSIS093)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0A7F7A" w:rsidRPr="006C3618" w:rsidRDefault="000A7F7A" w:rsidP="000A7F7A">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acknowledging and exploring Aboriginal and Torres Strait Islander Peoples’ ways of representing and communicating information about anatomical features, including structural adaptations</w:t>
            </w:r>
          </w:p>
        </w:tc>
      </w:tr>
      <w:tr w:rsidR="001756FC"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1756FC" w:rsidRPr="00152E93" w:rsidRDefault="001756FC"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47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56FC" w:rsidRPr="006C3618" w:rsidRDefault="001756FC" w:rsidP="001756FC">
            <w:pPr>
              <w:rPr>
                <w:rFonts w:asciiTheme="minorHAnsi" w:hAnsiTheme="minorHAnsi" w:cstheme="minorHAnsi"/>
                <w:sz w:val="22"/>
                <w:szCs w:val="22"/>
              </w:rPr>
            </w:pPr>
            <w:r w:rsidRPr="006C3618">
              <w:rPr>
                <w:rFonts w:asciiTheme="minorHAnsi" w:hAnsiTheme="minorHAnsi" w:cstheme="minorHAnsi"/>
                <w:sz w:val="22"/>
                <w:szCs w:val="22"/>
              </w:rPr>
              <w:t xml:space="preserve">SIS Questioning and predicting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1756FC" w:rsidRPr="006C3618" w:rsidRDefault="001756FC" w:rsidP="001756FC">
            <w:pPr>
              <w:rPr>
                <w:rFonts w:asciiTheme="minorHAnsi" w:hAnsiTheme="minorHAnsi" w:cstheme="minorHAnsi"/>
                <w:sz w:val="22"/>
                <w:szCs w:val="22"/>
              </w:rPr>
            </w:pPr>
            <w:r w:rsidRPr="006C3618">
              <w:rPr>
                <w:rFonts w:asciiTheme="minorHAnsi" w:hAnsiTheme="minorHAnsi" w:cstheme="minorHAnsi"/>
                <w:sz w:val="22"/>
                <w:szCs w:val="22"/>
              </w:rPr>
              <w:t xml:space="preserve">With guidance, pose clarifying questions and make predictions about scientific investigations (ACSIS231)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1756FC" w:rsidRPr="006C3618" w:rsidRDefault="001756FC" w:rsidP="001756FC">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acknowledging and using information from Aboriginal and Torres Strait Islander Peoples to guide the formulation of investigable questions about adaptations</w:t>
            </w:r>
          </w:p>
        </w:tc>
      </w:tr>
      <w:tr w:rsidR="00770512" w:rsidRPr="00EF3ADE" w:rsidTr="00152E93">
        <w:trPr>
          <w:cantSplit/>
          <w:trHeight w:val="397"/>
        </w:trPr>
        <w:tc>
          <w:tcPr>
            <w:tcW w:w="10655" w:type="dxa"/>
            <w:gridSpan w:val="4"/>
            <w:tcBorders>
              <w:top w:val="single" w:sz="4" w:space="0" w:color="000000"/>
              <w:left w:val="single" w:sz="4" w:space="0" w:color="000000"/>
              <w:bottom w:val="single" w:sz="4" w:space="0" w:color="000000"/>
              <w:right w:val="single" w:sz="4" w:space="0" w:color="000000"/>
            </w:tcBorders>
            <w:shd w:val="clear" w:color="auto" w:fill="B5D766"/>
            <w:vAlign w:val="center"/>
          </w:tcPr>
          <w:p w:rsidR="00770512" w:rsidRPr="00EA2E61" w:rsidRDefault="00EF3ADE" w:rsidP="00EF3ADE">
            <w:pPr>
              <w:pStyle w:val="BodyA"/>
              <w:spacing w:after="0" w:line="240" w:lineRule="auto"/>
              <w:rPr>
                <w:rFonts w:asciiTheme="minorHAnsi" w:eastAsia="MS Mincho" w:hAnsiTheme="minorHAnsi" w:cstheme="minorHAnsi"/>
                <w:b/>
                <w:bCs/>
                <w:color w:val="auto"/>
                <w:sz w:val="24"/>
                <w:lang w:eastAsia="ja-JP"/>
              </w:rPr>
            </w:pPr>
            <w:r w:rsidRPr="00EA2E61">
              <w:rPr>
                <w:rFonts w:asciiTheme="minorHAnsi" w:eastAsia="MS Mincho" w:hAnsiTheme="minorHAnsi" w:cstheme="minorHAnsi"/>
                <w:b/>
                <w:bCs/>
                <w:color w:val="auto"/>
                <w:sz w:val="24"/>
                <w:lang w:eastAsia="ja-JP"/>
              </w:rPr>
              <w:t>Year 6</w:t>
            </w:r>
          </w:p>
        </w:tc>
      </w:tr>
      <w:tr w:rsidR="00B02ED5"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B02ED5" w:rsidRPr="00152E93" w:rsidRDefault="00B02ED5"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48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02ED5" w:rsidRPr="006C3618" w:rsidRDefault="00B02ED5" w:rsidP="00B02ED5">
            <w:pPr>
              <w:rPr>
                <w:rFonts w:asciiTheme="minorHAnsi" w:hAnsiTheme="minorHAnsi" w:cstheme="minorHAnsi"/>
                <w:sz w:val="22"/>
                <w:szCs w:val="22"/>
              </w:rPr>
            </w:pPr>
            <w:r w:rsidRPr="006C3618">
              <w:rPr>
                <w:rFonts w:asciiTheme="minorHAnsi" w:hAnsiTheme="minorHAnsi" w:cstheme="minorHAnsi"/>
                <w:sz w:val="22"/>
                <w:szCs w:val="22"/>
              </w:rPr>
              <w:t xml:space="preserve">SU Biological sciences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B02ED5" w:rsidRPr="006C3618" w:rsidRDefault="00B02ED5" w:rsidP="00B02ED5">
            <w:pPr>
              <w:rPr>
                <w:rFonts w:asciiTheme="minorHAnsi" w:hAnsiTheme="minorHAnsi" w:cstheme="minorHAnsi"/>
                <w:sz w:val="22"/>
                <w:szCs w:val="22"/>
              </w:rPr>
            </w:pPr>
            <w:r w:rsidRPr="006C3618">
              <w:rPr>
                <w:rFonts w:asciiTheme="minorHAnsi" w:hAnsiTheme="minorHAnsi" w:cstheme="minorHAnsi"/>
                <w:sz w:val="22"/>
                <w:szCs w:val="22"/>
              </w:rPr>
              <w:t xml:space="preserve">The growth and survival of living things are affected by physical conditions of their environment (ACSSU094)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B02ED5" w:rsidRPr="006C3618" w:rsidRDefault="00B02ED5" w:rsidP="00B02ED5">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investigating Aboriginal and Torres Strait Islander Peoples’ knowledge and understanding of the physical conditions necessary for the survival of certain plants and animals in the environment</w:t>
            </w:r>
          </w:p>
        </w:tc>
      </w:tr>
      <w:tr w:rsidR="00586985"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586985" w:rsidRPr="00152E93" w:rsidRDefault="00586985"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49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86985" w:rsidRPr="006C3618" w:rsidRDefault="00586985" w:rsidP="00586985">
            <w:pPr>
              <w:rPr>
                <w:rFonts w:asciiTheme="minorHAnsi" w:hAnsiTheme="minorHAnsi" w:cstheme="minorHAnsi"/>
                <w:sz w:val="22"/>
                <w:szCs w:val="22"/>
              </w:rPr>
            </w:pPr>
            <w:r w:rsidRPr="006C3618">
              <w:rPr>
                <w:rFonts w:asciiTheme="minorHAnsi" w:hAnsiTheme="minorHAnsi" w:cstheme="minorHAnsi"/>
                <w:sz w:val="22"/>
                <w:szCs w:val="22"/>
              </w:rPr>
              <w:t xml:space="preserve">SU Chemical sciences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586985" w:rsidRPr="006C3618" w:rsidRDefault="00586985" w:rsidP="00586985">
            <w:pPr>
              <w:rPr>
                <w:rFonts w:asciiTheme="minorHAnsi" w:hAnsiTheme="minorHAnsi" w:cstheme="minorHAnsi"/>
                <w:sz w:val="22"/>
                <w:szCs w:val="22"/>
              </w:rPr>
            </w:pPr>
            <w:r w:rsidRPr="006C3618">
              <w:rPr>
                <w:rFonts w:asciiTheme="minorHAnsi" w:hAnsiTheme="minorHAnsi" w:cstheme="minorHAnsi"/>
                <w:sz w:val="22"/>
                <w:szCs w:val="22"/>
              </w:rPr>
              <w:t xml:space="preserve">Changes to materials can be reversible or irreversible (ACSSU095)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586985" w:rsidRPr="006C3618" w:rsidRDefault="00586985" w:rsidP="00586985">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investigating Aboriginal and Torres Strait Islander Peoples’ knowledge of reversible processes, such as the application of adhesives, and of irreversible processes, such as the use of fuels for torches</w:t>
            </w:r>
          </w:p>
        </w:tc>
      </w:tr>
      <w:tr w:rsidR="00DC4E56"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DC4E56" w:rsidRPr="00152E93" w:rsidRDefault="00DC4E56"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50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E56" w:rsidRPr="006C3618" w:rsidRDefault="00DC4E56" w:rsidP="00DC4E56">
            <w:pPr>
              <w:rPr>
                <w:rFonts w:asciiTheme="minorHAnsi" w:hAnsiTheme="minorHAnsi" w:cstheme="minorHAnsi"/>
                <w:sz w:val="22"/>
                <w:szCs w:val="22"/>
              </w:rPr>
            </w:pPr>
            <w:r w:rsidRPr="006C3618">
              <w:rPr>
                <w:rFonts w:asciiTheme="minorHAnsi" w:hAnsiTheme="minorHAnsi" w:cstheme="minorHAnsi"/>
                <w:sz w:val="22"/>
                <w:szCs w:val="22"/>
              </w:rPr>
              <w:t xml:space="preserve">SU Earth and space sciences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DC4E56" w:rsidRPr="006C3618" w:rsidRDefault="00DC4E56" w:rsidP="00DC4E56">
            <w:pPr>
              <w:rPr>
                <w:rFonts w:asciiTheme="minorHAnsi" w:hAnsiTheme="minorHAnsi" w:cstheme="minorHAnsi"/>
                <w:sz w:val="22"/>
                <w:szCs w:val="22"/>
              </w:rPr>
            </w:pPr>
            <w:r w:rsidRPr="006C3618">
              <w:rPr>
                <w:rFonts w:asciiTheme="minorHAnsi" w:hAnsiTheme="minorHAnsi" w:cstheme="minorHAnsi"/>
                <w:sz w:val="22"/>
                <w:szCs w:val="22"/>
              </w:rPr>
              <w:t xml:space="preserve">Sudden geological changes and extreme weather events can affect Earth’s surface (ACSSU096)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DC4E56" w:rsidRPr="006C3618" w:rsidRDefault="00DC4E56" w:rsidP="00DC4E56">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researching Aboriginal and Torres Strait Islander Peoples’ cultural stories that provide evidence of geological events</w:t>
            </w:r>
          </w:p>
        </w:tc>
      </w:tr>
      <w:tr w:rsidR="008E5933"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8E5933" w:rsidRPr="00152E93" w:rsidRDefault="008E5933"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51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5933" w:rsidRPr="006C3618" w:rsidRDefault="008E5933" w:rsidP="008E5933">
            <w:pPr>
              <w:rPr>
                <w:rFonts w:asciiTheme="minorHAnsi" w:hAnsiTheme="minorHAnsi" w:cstheme="minorHAnsi"/>
                <w:sz w:val="22"/>
                <w:szCs w:val="22"/>
              </w:rPr>
            </w:pPr>
            <w:r w:rsidRPr="006C3618">
              <w:rPr>
                <w:rFonts w:asciiTheme="minorHAnsi" w:hAnsiTheme="minorHAnsi" w:cstheme="minorHAnsi"/>
                <w:sz w:val="22"/>
                <w:szCs w:val="22"/>
              </w:rPr>
              <w:t xml:space="preserve">SHE Nature and development of science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8E5933" w:rsidRPr="006C3618" w:rsidRDefault="008E5933" w:rsidP="008E5933">
            <w:pPr>
              <w:rPr>
                <w:rFonts w:asciiTheme="minorHAnsi" w:hAnsiTheme="minorHAnsi" w:cstheme="minorHAnsi"/>
                <w:sz w:val="22"/>
                <w:szCs w:val="22"/>
              </w:rPr>
            </w:pPr>
            <w:r w:rsidRPr="006C3618">
              <w:rPr>
                <w:rFonts w:asciiTheme="minorHAnsi" w:hAnsiTheme="minorHAnsi" w:cstheme="minorHAnsi"/>
                <w:sz w:val="22"/>
                <w:szCs w:val="22"/>
              </w:rPr>
              <w:t xml:space="preserve">Science involves testing predictions by gathering data and using evidence to develop explanations of events and phenomena and reflects historical and cultural contributions (ACSHE098)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8E5933" w:rsidRPr="006C3618" w:rsidRDefault="008E5933" w:rsidP="008E5933">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investigating how Aboriginal and Torres Strait Islander Peoples test predictions and gather data in the development of technologies and processes</w:t>
            </w:r>
          </w:p>
        </w:tc>
      </w:tr>
      <w:tr w:rsidR="008E5933"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8E5933" w:rsidRPr="00152E93" w:rsidRDefault="008E5933"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52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5933" w:rsidRPr="006C3618" w:rsidRDefault="008E5933" w:rsidP="008E5933">
            <w:pPr>
              <w:rPr>
                <w:rFonts w:asciiTheme="minorHAnsi" w:hAnsiTheme="minorHAnsi" w:cstheme="minorHAnsi"/>
                <w:sz w:val="22"/>
                <w:szCs w:val="22"/>
              </w:rPr>
            </w:pPr>
            <w:r w:rsidRPr="006C3618">
              <w:rPr>
                <w:rFonts w:asciiTheme="minorHAnsi" w:hAnsiTheme="minorHAnsi" w:cstheme="minorHAnsi"/>
                <w:sz w:val="22"/>
                <w:szCs w:val="22"/>
              </w:rPr>
              <w:t xml:space="preserve">SHE Use and influence of science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8E5933" w:rsidRPr="006C3618" w:rsidRDefault="008E5933" w:rsidP="008E5933">
            <w:pPr>
              <w:rPr>
                <w:rFonts w:asciiTheme="minorHAnsi" w:hAnsiTheme="minorHAnsi" w:cstheme="minorHAnsi"/>
                <w:sz w:val="22"/>
                <w:szCs w:val="22"/>
              </w:rPr>
            </w:pPr>
            <w:r w:rsidRPr="006C3618">
              <w:rPr>
                <w:rFonts w:asciiTheme="minorHAnsi" w:hAnsiTheme="minorHAnsi" w:cstheme="minorHAnsi"/>
                <w:sz w:val="22"/>
                <w:szCs w:val="22"/>
              </w:rPr>
              <w:t xml:space="preserve">Scientific knowledge is used to solve problems and inform personal and community decisions (ACSHE100)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8E5933" w:rsidRPr="006C3618" w:rsidRDefault="008E5933" w:rsidP="008E5933">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discussing how modern approaches to fire ecology in Australia are being informed by Aboriginal and Torres Strait Islander Peoples’ traditional ecological knowledge and fire management practices</w:t>
            </w:r>
          </w:p>
        </w:tc>
      </w:tr>
      <w:tr w:rsidR="002553F8"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2553F8" w:rsidRPr="00152E93" w:rsidRDefault="002553F8"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lastRenderedPageBreak/>
              <w:t>53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53F8" w:rsidRPr="006C3618" w:rsidRDefault="002553F8" w:rsidP="002553F8">
            <w:pPr>
              <w:rPr>
                <w:rFonts w:asciiTheme="minorHAnsi" w:hAnsiTheme="minorHAnsi" w:cstheme="minorHAnsi"/>
                <w:sz w:val="22"/>
                <w:szCs w:val="22"/>
              </w:rPr>
            </w:pPr>
            <w:r w:rsidRPr="006C3618">
              <w:rPr>
                <w:rFonts w:asciiTheme="minorHAnsi" w:hAnsiTheme="minorHAnsi" w:cstheme="minorHAnsi"/>
                <w:sz w:val="22"/>
                <w:szCs w:val="22"/>
              </w:rPr>
              <w:t xml:space="preserve">SHE Nature and development of science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2553F8" w:rsidRPr="006C3618" w:rsidRDefault="002553F8" w:rsidP="002553F8">
            <w:pPr>
              <w:rPr>
                <w:rFonts w:asciiTheme="minorHAnsi" w:hAnsiTheme="minorHAnsi" w:cstheme="minorHAnsi"/>
                <w:sz w:val="22"/>
                <w:szCs w:val="22"/>
              </w:rPr>
            </w:pPr>
            <w:r w:rsidRPr="006C3618">
              <w:rPr>
                <w:rFonts w:asciiTheme="minorHAnsi" w:hAnsiTheme="minorHAnsi" w:cstheme="minorHAnsi"/>
                <w:sz w:val="22"/>
                <w:szCs w:val="22"/>
              </w:rPr>
              <w:t xml:space="preserve">Science involves testing predictions by gathering data and using evidence to develop explanations of events and phenomena and reflects historical and cultural contributions (ACSHE098)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2553F8" w:rsidRPr="006C3618" w:rsidRDefault="002553F8" w:rsidP="002553F8">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learning how Aboriginal and Torres Strait Islander Peoples’ knowledge, such as the medicinal and nutritional properties of Australian plants, is being used as part of the evidence base for scientific advances</w:t>
            </w:r>
          </w:p>
        </w:tc>
      </w:tr>
      <w:tr w:rsidR="002553F8"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2553F8" w:rsidRPr="00152E93" w:rsidRDefault="002553F8"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54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53F8" w:rsidRPr="006C3618" w:rsidRDefault="002553F8" w:rsidP="002553F8">
            <w:pPr>
              <w:rPr>
                <w:rFonts w:asciiTheme="minorHAnsi" w:hAnsiTheme="minorHAnsi" w:cstheme="minorHAnsi"/>
                <w:sz w:val="22"/>
                <w:szCs w:val="22"/>
              </w:rPr>
            </w:pPr>
            <w:r w:rsidRPr="006C3618">
              <w:rPr>
                <w:rFonts w:asciiTheme="minorHAnsi" w:hAnsiTheme="minorHAnsi" w:cstheme="minorHAnsi"/>
                <w:sz w:val="22"/>
                <w:szCs w:val="22"/>
              </w:rPr>
              <w:t xml:space="preserve">SIS Questioning and predicting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2553F8" w:rsidRPr="006C3618" w:rsidRDefault="002553F8" w:rsidP="002553F8">
            <w:pPr>
              <w:rPr>
                <w:rFonts w:asciiTheme="minorHAnsi" w:hAnsiTheme="minorHAnsi" w:cstheme="minorHAnsi"/>
                <w:sz w:val="22"/>
                <w:szCs w:val="22"/>
              </w:rPr>
            </w:pPr>
            <w:r w:rsidRPr="006C3618">
              <w:rPr>
                <w:rFonts w:asciiTheme="minorHAnsi" w:hAnsiTheme="minorHAnsi" w:cstheme="minorHAnsi"/>
                <w:sz w:val="22"/>
                <w:szCs w:val="22"/>
              </w:rPr>
              <w:t xml:space="preserve">With guidance, pose clarifying questions and make predictions about scientific investigations (ACSIS232)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2553F8" w:rsidRPr="006C3618" w:rsidRDefault="002553F8" w:rsidP="002553F8">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color w:val="000000"/>
                <w:sz w:val="22"/>
                <w:szCs w:val="22"/>
              </w:rPr>
              <w:t>consulting with Aboriginal and Torres Strait Islander Peoples to clarify investigable questions based upon their traditional ecological knowledge, such as predictions regarding the impact of invasive species</w:t>
            </w:r>
          </w:p>
        </w:tc>
      </w:tr>
      <w:tr w:rsidR="00975701" w:rsidRPr="00EF3ADE" w:rsidTr="00152E93">
        <w:trPr>
          <w:cantSplit/>
          <w:trHeight w:val="397"/>
        </w:trPr>
        <w:tc>
          <w:tcPr>
            <w:tcW w:w="10655" w:type="dxa"/>
            <w:gridSpan w:val="4"/>
            <w:tcBorders>
              <w:top w:val="single" w:sz="4" w:space="0" w:color="000000"/>
              <w:left w:val="single" w:sz="4" w:space="0" w:color="000000"/>
              <w:bottom w:val="single" w:sz="4" w:space="0" w:color="000000"/>
              <w:right w:val="single" w:sz="4" w:space="0" w:color="000000"/>
            </w:tcBorders>
            <w:shd w:val="clear" w:color="auto" w:fill="B5D766"/>
            <w:vAlign w:val="center"/>
          </w:tcPr>
          <w:p w:rsidR="00975701" w:rsidRPr="00EA2E61" w:rsidRDefault="00975701" w:rsidP="00EF3ADE">
            <w:pPr>
              <w:pStyle w:val="BodyA"/>
              <w:spacing w:after="0" w:line="240" w:lineRule="auto"/>
              <w:rPr>
                <w:rFonts w:asciiTheme="minorHAnsi" w:eastAsia="MS Mincho" w:hAnsiTheme="minorHAnsi" w:cstheme="minorHAnsi"/>
                <w:b/>
                <w:bCs/>
                <w:color w:val="auto"/>
                <w:sz w:val="24"/>
                <w:lang w:eastAsia="ja-JP"/>
              </w:rPr>
            </w:pPr>
            <w:r w:rsidRPr="00EA2E61">
              <w:rPr>
                <w:rFonts w:asciiTheme="minorHAnsi" w:eastAsia="MS Mincho" w:hAnsiTheme="minorHAnsi" w:cstheme="minorHAnsi"/>
                <w:b/>
                <w:bCs/>
                <w:color w:val="auto"/>
                <w:sz w:val="24"/>
                <w:lang w:eastAsia="ja-JP"/>
              </w:rPr>
              <w:t>Y</w:t>
            </w:r>
            <w:r w:rsidR="00EF3ADE" w:rsidRPr="00EA2E61">
              <w:rPr>
                <w:rFonts w:asciiTheme="minorHAnsi" w:eastAsia="MS Mincho" w:hAnsiTheme="minorHAnsi" w:cstheme="minorHAnsi"/>
                <w:b/>
                <w:bCs/>
                <w:color w:val="auto"/>
                <w:sz w:val="24"/>
                <w:lang w:eastAsia="ja-JP"/>
              </w:rPr>
              <w:t>ear 7</w:t>
            </w:r>
          </w:p>
        </w:tc>
      </w:tr>
      <w:tr w:rsidR="004A4744"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4A4744" w:rsidRPr="00152E93" w:rsidRDefault="004A4744"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55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A4744" w:rsidRPr="006C3618" w:rsidRDefault="004A4744" w:rsidP="004A4744">
            <w:pPr>
              <w:rPr>
                <w:rFonts w:asciiTheme="minorHAnsi" w:hAnsiTheme="minorHAnsi" w:cstheme="minorHAnsi"/>
                <w:sz w:val="22"/>
                <w:szCs w:val="22"/>
              </w:rPr>
            </w:pPr>
            <w:r w:rsidRPr="006C3618">
              <w:rPr>
                <w:rFonts w:asciiTheme="minorHAnsi" w:hAnsiTheme="minorHAnsi" w:cstheme="minorHAnsi"/>
                <w:sz w:val="22"/>
                <w:szCs w:val="22"/>
              </w:rPr>
              <w:t xml:space="preserve">SU Biological sciences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4A4744" w:rsidRPr="006C3618" w:rsidRDefault="004A4744" w:rsidP="004A4744">
            <w:pPr>
              <w:rPr>
                <w:rFonts w:asciiTheme="minorHAnsi" w:hAnsiTheme="minorHAnsi" w:cstheme="minorHAnsi"/>
                <w:sz w:val="22"/>
                <w:szCs w:val="22"/>
              </w:rPr>
            </w:pPr>
            <w:r w:rsidRPr="006C3618">
              <w:rPr>
                <w:rFonts w:asciiTheme="minorHAnsi" w:hAnsiTheme="minorHAnsi" w:cstheme="minorHAnsi"/>
                <w:sz w:val="22"/>
                <w:szCs w:val="22"/>
              </w:rPr>
              <w:t xml:space="preserve">Classification helps organise the diverse group of organisms (ACSSU111)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4A4744" w:rsidRPr="006C3618" w:rsidRDefault="004A4744" w:rsidP="004A4744">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investigating classification systems used by Aboriginal and Torres Strait Islander Peoples and how they differ with respect to approach and purpose from those used by contemporary science</w:t>
            </w:r>
          </w:p>
        </w:tc>
      </w:tr>
      <w:tr w:rsidR="002738EC"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2738EC" w:rsidRPr="00152E93" w:rsidRDefault="002738EC"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56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738EC" w:rsidRPr="006C3618" w:rsidRDefault="002738EC" w:rsidP="002738EC">
            <w:pPr>
              <w:rPr>
                <w:rFonts w:asciiTheme="minorHAnsi" w:hAnsiTheme="minorHAnsi" w:cstheme="minorHAnsi"/>
                <w:sz w:val="22"/>
                <w:szCs w:val="22"/>
              </w:rPr>
            </w:pPr>
            <w:r w:rsidRPr="006C3618">
              <w:rPr>
                <w:rFonts w:asciiTheme="minorHAnsi" w:hAnsiTheme="minorHAnsi" w:cstheme="minorHAnsi"/>
                <w:sz w:val="22"/>
                <w:szCs w:val="22"/>
              </w:rPr>
              <w:t xml:space="preserve">SU Biological sciences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2738EC" w:rsidRPr="006C3618" w:rsidRDefault="002738EC" w:rsidP="002738EC">
            <w:pPr>
              <w:rPr>
                <w:rFonts w:asciiTheme="minorHAnsi" w:hAnsiTheme="minorHAnsi" w:cstheme="minorHAnsi"/>
                <w:sz w:val="22"/>
                <w:szCs w:val="22"/>
              </w:rPr>
            </w:pPr>
            <w:r w:rsidRPr="006C3618">
              <w:rPr>
                <w:rFonts w:asciiTheme="minorHAnsi" w:hAnsiTheme="minorHAnsi" w:cstheme="minorHAnsi"/>
                <w:sz w:val="22"/>
                <w:szCs w:val="22"/>
              </w:rPr>
              <w:t xml:space="preserve">Interactions between organisms, including the effects of human activities can be represented by food chains and food webs (ACSSU112)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2738EC" w:rsidRPr="006C3618" w:rsidRDefault="002738EC" w:rsidP="002738EC">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investigating Aboriginal and Torres Strait Islander Peoples’ responses to the disruptive interactions of invasive species and their effect on important food webs that many communities are a part of, and depend on, for produce and medicine</w:t>
            </w:r>
          </w:p>
        </w:tc>
      </w:tr>
      <w:tr w:rsidR="00E26B6E"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E26B6E" w:rsidRPr="00152E93" w:rsidRDefault="00E26B6E"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57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26B6E" w:rsidRPr="006C3618" w:rsidRDefault="00E26B6E" w:rsidP="00E26B6E">
            <w:pPr>
              <w:rPr>
                <w:rFonts w:asciiTheme="minorHAnsi" w:hAnsiTheme="minorHAnsi" w:cstheme="minorHAnsi"/>
                <w:sz w:val="22"/>
                <w:szCs w:val="22"/>
              </w:rPr>
            </w:pPr>
            <w:r w:rsidRPr="006C3618">
              <w:rPr>
                <w:rFonts w:asciiTheme="minorHAnsi" w:hAnsiTheme="minorHAnsi" w:cstheme="minorHAnsi"/>
                <w:sz w:val="22"/>
                <w:szCs w:val="22"/>
              </w:rPr>
              <w:t xml:space="preserve">SU Chemical sciences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E26B6E" w:rsidRPr="006C3618" w:rsidRDefault="00E26B6E" w:rsidP="00E26B6E">
            <w:pPr>
              <w:rPr>
                <w:rFonts w:asciiTheme="minorHAnsi" w:hAnsiTheme="minorHAnsi" w:cstheme="minorHAnsi"/>
                <w:sz w:val="22"/>
                <w:szCs w:val="22"/>
              </w:rPr>
            </w:pPr>
            <w:r w:rsidRPr="006C3618">
              <w:rPr>
                <w:rFonts w:asciiTheme="minorHAnsi" w:hAnsiTheme="minorHAnsi" w:cstheme="minorHAnsi"/>
                <w:sz w:val="22"/>
                <w:szCs w:val="22"/>
              </w:rPr>
              <w:t xml:space="preserve">Mixtures, including solutions, contain a combination of pure substances that can be separated using a range of techniques (ACSSU113)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E26B6E" w:rsidRPr="006C3618" w:rsidRDefault="00817D00" w:rsidP="00817D00">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investigating separation techniques used by Aboriginal and Torres Strait Islander Peoples, such as hand picking, sieving, winnowing, yandying, filtering, cold pressing and steam distilling</w:t>
            </w:r>
          </w:p>
        </w:tc>
      </w:tr>
      <w:tr w:rsidR="00DE04F3"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DE04F3" w:rsidRPr="00152E93" w:rsidRDefault="00DE04F3"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58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4F3" w:rsidRPr="006C3618" w:rsidRDefault="00DE04F3" w:rsidP="00DE04F3">
            <w:pPr>
              <w:rPr>
                <w:rFonts w:asciiTheme="minorHAnsi" w:hAnsiTheme="minorHAnsi" w:cstheme="minorHAnsi"/>
                <w:sz w:val="22"/>
                <w:szCs w:val="22"/>
              </w:rPr>
            </w:pPr>
            <w:r w:rsidRPr="006C3618">
              <w:rPr>
                <w:rFonts w:asciiTheme="minorHAnsi" w:hAnsiTheme="minorHAnsi" w:cstheme="minorHAnsi"/>
                <w:sz w:val="22"/>
                <w:szCs w:val="22"/>
              </w:rPr>
              <w:t xml:space="preserve">SU Earth and space sciences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DE04F3" w:rsidRPr="006C3618" w:rsidRDefault="00DE04F3" w:rsidP="00DE04F3">
            <w:pPr>
              <w:rPr>
                <w:rFonts w:asciiTheme="minorHAnsi" w:hAnsiTheme="minorHAnsi" w:cstheme="minorHAnsi"/>
                <w:sz w:val="22"/>
                <w:szCs w:val="22"/>
              </w:rPr>
            </w:pPr>
            <w:r w:rsidRPr="006C3618">
              <w:rPr>
                <w:rFonts w:asciiTheme="minorHAnsi" w:hAnsiTheme="minorHAnsi" w:cstheme="minorHAnsi"/>
                <w:sz w:val="22"/>
                <w:szCs w:val="22"/>
              </w:rPr>
              <w:t xml:space="preserve">Predictable phenomena on Earth, including seasons and eclipses, are caused by the relative positions of the sun, Earth and the moon (ACSSU115)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DE04F3" w:rsidRPr="006C3618" w:rsidRDefault="00DE04F3" w:rsidP="00DE04F3">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researching Aboriginal and Torres Strait Islander Peoples’ oral traditions and cultural recordings of solar and lunar eclipses and investigating similarities and differences with contemporary understandings of such phenomena</w:t>
            </w:r>
          </w:p>
        </w:tc>
      </w:tr>
      <w:tr w:rsidR="003B6ADA"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3B6ADA" w:rsidRPr="00152E93" w:rsidRDefault="003B6ADA"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59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6ADA" w:rsidRPr="006C3618" w:rsidRDefault="003B6ADA" w:rsidP="003B6ADA">
            <w:pPr>
              <w:rPr>
                <w:rFonts w:asciiTheme="minorHAnsi" w:hAnsiTheme="minorHAnsi" w:cstheme="minorHAnsi"/>
                <w:sz w:val="22"/>
                <w:szCs w:val="22"/>
              </w:rPr>
            </w:pPr>
            <w:r w:rsidRPr="006C3618">
              <w:rPr>
                <w:rFonts w:asciiTheme="minorHAnsi" w:hAnsiTheme="minorHAnsi" w:cstheme="minorHAnsi"/>
                <w:sz w:val="22"/>
                <w:szCs w:val="22"/>
              </w:rPr>
              <w:t xml:space="preserve">SU Earth and space sciences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3B6ADA" w:rsidRPr="006C3618" w:rsidRDefault="003B6ADA" w:rsidP="003B6ADA">
            <w:pPr>
              <w:rPr>
                <w:rFonts w:asciiTheme="minorHAnsi" w:hAnsiTheme="minorHAnsi" w:cstheme="minorHAnsi"/>
                <w:sz w:val="22"/>
                <w:szCs w:val="22"/>
              </w:rPr>
            </w:pPr>
            <w:r w:rsidRPr="006C3618">
              <w:rPr>
                <w:rFonts w:asciiTheme="minorHAnsi" w:hAnsiTheme="minorHAnsi" w:cstheme="minorHAnsi"/>
                <w:sz w:val="22"/>
                <w:szCs w:val="22"/>
              </w:rPr>
              <w:t xml:space="preserve">Predictable phenomena on Earth, including seasons and eclipses, are caused by the relative positions of the sun, Earth and the moon (ACSSU115)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3B6ADA" w:rsidRPr="006C3618" w:rsidRDefault="003B6ADA" w:rsidP="003B6ADA">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 xml:space="preserve">researching </w:t>
            </w:r>
            <w:proofErr w:type="spellStart"/>
            <w:r w:rsidRPr="006C3618">
              <w:rPr>
                <w:rFonts w:asciiTheme="minorHAnsi" w:hAnsiTheme="minorHAnsi" w:cstheme="minorHAnsi"/>
                <w:sz w:val="22"/>
                <w:szCs w:val="22"/>
              </w:rPr>
              <w:t>knowledges</w:t>
            </w:r>
            <w:proofErr w:type="spellEnd"/>
            <w:r w:rsidRPr="006C3618">
              <w:rPr>
                <w:rFonts w:asciiTheme="minorHAnsi" w:hAnsiTheme="minorHAnsi" w:cstheme="minorHAnsi"/>
                <w:sz w:val="22"/>
                <w:szCs w:val="22"/>
              </w:rPr>
              <w:t xml:space="preserve"> held by Aboriginal and Torres Strait Islander Peoples regarding the phases of the moon and the connection between the lunar cycle and ocean tides</w:t>
            </w:r>
          </w:p>
        </w:tc>
      </w:tr>
      <w:tr w:rsidR="003B6ADA"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3B6ADA" w:rsidRPr="00152E93" w:rsidRDefault="003B6ADA"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lastRenderedPageBreak/>
              <w:t>60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6ADA" w:rsidRPr="006C3618" w:rsidRDefault="003B6ADA" w:rsidP="003B6ADA">
            <w:pPr>
              <w:rPr>
                <w:rFonts w:asciiTheme="minorHAnsi" w:hAnsiTheme="minorHAnsi" w:cstheme="minorHAnsi"/>
                <w:sz w:val="22"/>
                <w:szCs w:val="22"/>
              </w:rPr>
            </w:pPr>
            <w:r w:rsidRPr="006C3618">
              <w:rPr>
                <w:rFonts w:asciiTheme="minorHAnsi" w:hAnsiTheme="minorHAnsi" w:cstheme="minorHAnsi"/>
                <w:sz w:val="22"/>
                <w:szCs w:val="22"/>
              </w:rPr>
              <w:t xml:space="preserve">SU Earth and space sciences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3B6ADA" w:rsidRPr="006C3618" w:rsidRDefault="003B6ADA" w:rsidP="003B6ADA">
            <w:pPr>
              <w:rPr>
                <w:rFonts w:asciiTheme="minorHAnsi" w:hAnsiTheme="minorHAnsi" w:cstheme="minorHAnsi"/>
                <w:sz w:val="22"/>
                <w:szCs w:val="22"/>
              </w:rPr>
            </w:pPr>
            <w:r w:rsidRPr="006C3618">
              <w:rPr>
                <w:rFonts w:asciiTheme="minorHAnsi" w:hAnsiTheme="minorHAnsi" w:cstheme="minorHAnsi"/>
                <w:sz w:val="22"/>
                <w:szCs w:val="22"/>
              </w:rPr>
              <w:t xml:space="preserve">Predictable phenomena on Earth, including seasons and eclipses, are caused by the relative positions of the sun, Earth and the moon (ACSSU115)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3B6ADA" w:rsidRPr="006C3618" w:rsidRDefault="00E1793D" w:rsidP="00E1793D">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investigating Aboriginal and Torres Strait Islander Peoples’ calendars and how they are used to predict seasonal changes</w:t>
            </w:r>
          </w:p>
        </w:tc>
      </w:tr>
      <w:tr w:rsidR="00940A1B"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940A1B" w:rsidRPr="00152E93" w:rsidRDefault="00940A1B"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61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0A1B" w:rsidRPr="006C3618" w:rsidRDefault="00940A1B" w:rsidP="00940A1B">
            <w:pPr>
              <w:rPr>
                <w:rFonts w:asciiTheme="minorHAnsi" w:hAnsiTheme="minorHAnsi" w:cstheme="minorHAnsi"/>
                <w:sz w:val="22"/>
                <w:szCs w:val="22"/>
              </w:rPr>
            </w:pPr>
            <w:r w:rsidRPr="006C3618">
              <w:rPr>
                <w:rFonts w:asciiTheme="minorHAnsi" w:hAnsiTheme="minorHAnsi" w:cstheme="minorHAnsi"/>
                <w:sz w:val="22"/>
                <w:szCs w:val="22"/>
              </w:rPr>
              <w:t xml:space="preserve">SU Earth and space sciences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940A1B" w:rsidRPr="006C3618" w:rsidRDefault="00940A1B" w:rsidP="00940A1B">
            <w:pPr>
              <w:rPr>
                <w:rFonts w:asciiTheme="minorHAnsi" w:hAnsiTheme="minorHAnsi" w:cstheme="minorHAnsi"/>
                <w:sz w:val="22"/>
                <w:szCs w:val="22"/>
              </w:rPr>
            </w:pPr>
            <w:r w:rsidRPr="006C3618">
              <w:rPr>
                <w:rFonts w:asciiTheme="minorHAnsi" w:hAnsiTheme="minorHAnsi" w:cstheme="minorHAnsi"/>
                <w:sz w:val="22"/>
                <w:szCs w:val="22"/>
              </w:rPr>
              <w:t>Some of Earth’s resources are renewable, including water that cycles through the environment, but others are non</w:t>
            </w:r>
            <w:r w:rsidR="00DF3993">
              <w:rPr>
                <w:rFonts w:asciiTheme="minorHAnsi" w:hAnsiTheme="minorHAnsi" w:cstheme="minorHAnsi"/>
                <w:sz w:val="22"/>
                <w:szCs w:val="22"/>
              </w:rPr>
              <w:t>-</w:t>
            </w:r>
            <w:r w:rsidRPr="006C3618">
              <w:rPr>
                <w:rFonts w:asciiTheme="minorHAnsi" w:hAnsiTheme="minorHAnsi" w:cstheme="minorHAnsi"/>
                <w:sz w:val="22"/>
                <w:szCs w:val="22"/>
              </w:rPr>
              <w:t xml:space="preserve">renewable (ACSSU116)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940A1B" w:rsidRPr="006C3618" w:rsidRDefault="00940A1B" w:rsidP="00940A1B">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exploring Aboriginal and Torres Strait Islander Peoples’ connections with, and valuing of, water and water resource management</w:t>
            </w:r>
          </w:p>
        </w:tc>
      </w:tr>
      <w:tr w:rsidR="00875CC4"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875CC4" w:rsidRPr="00152E93" w:rsidRDefault="00875CC4"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62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5CC4" w:rsidRPr="006C3618" w:rsidRDefault="00875CC4" w:rsidP="00875CC4">
            <w:pPr>
              <w:rPr>
                <w:rFonts w:asciiTheme="minorHAnsi" w:hAnsiTheme="minorHAnsi" w:cstheme="minorHAnsi"/>
                <w:sz w:val="22"/>
                <w:szCs w:val="22"/>
              </w:rPr>
            </w:pPr>
            <w:r w:rsidRPr="006C3618">
              <w:rPr>
                <w:rFonts w:asciiTheme="minorHAnsi" w:hAnsiTheme="minorHAnsi" w:cstheme="minorHAnsi"/>
                <w:sz w:val="22"/>
                <w:szCs w:val="22"/>
              </w:rPr>
              <w:t xml:space="preserve">SU Physical sciences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875CC4" w:rsidRPr="006C3618" w:rsidRDefault="00875CC4" w:rsidP="00875CC4">
            <w:pPr>
              <w:rPr>
                <w:rFonts w:asciiTheme="minorHAnsi" w:hAnsiTheme="minorHAnsi" w:cstheme="minorHAnsi"/>
                <w:sz w:val="22"/>
                <w:szCs w:val="22"/>
              </w:rPr>
            </w:pPr>
            <w:r w:rsidRPr="006C3618">
              <w:rPr>
                <w:rFonts w:asciiTheme="minorHAnsi" w:hAnsiTheme="minorHAnsi" w:cstheme="minorHAnsi"/>
                <w:sz w:val="22"/>
                <w:szCs w:val="22"/>
              </w:rPr>
              <w:t xml:space="preserve">Change to an object’s motion is caused by unbalanced forces, including Earth’s gravitational attraction, acting on the object (ACSSU117)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875CC4" w:rsidRPr="006C3618" w:rsidRDefault="00875CC4" w:rsidP="00875CC4">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investigating the effect of forces through the application of simple machines, such as the bow and arrows used by Torres Strait Islander Peoples or the spear throwers used by Aboriginal Peoples</w:t>
            </w:r>
          </w:p>
        </w:tc>
      </w:tr>
      <w:tr w:rsidR="00875CC4"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875CC4" w:rsidRPr="00152E93" w:rsidRDefault="00875CC4"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63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5CC4" w:rsidRPr="006C3618" w:rsidRDefault="00875CC4" w:rsidP="00875CC4">
            <w:pPr>
              <w:rPr>
                <w:rFonts w:asciiTheme="minorHAnsi" w:hAnsiTheme="minorHAnsi" w:cstheme="minorHAnsi"/>
                <w:sz w:val="22"/>
                <w:szCs w:val="22"/>
              </w:rPr>
            </w:pPr>
            <w:r w:rsidRPr="006C3618">
              <w:rPr>
                <w:rFonts w:asciiTheme="minorHAnsi" w:hAnsiTheme="minorHAnsi" w:cstheme="minorHAnsi"/>
                <w:sz w:val="22"/>
                <w:szCs w:val="22"/>
              </w:rPr>
              <w:t xml:space="preserve">SHE Nature and development of science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875CC4" w:rsidRPr="006C3618" w:rsidRDefault="00875CC4" w:rsidP="00875CC4">
            <w:pPr>
              <w:rPr>
                <w:rFonts w:asciiTheme="minorHAnsi" w:hAnsiTheme="minorHAnsi" w:cstheme="minorHAnsi"/>
                <w:sz w:val="22"/>
                <w:szCs w:val="22"/>
              </w:rPr>
            </w:pPr>
            <w:r w:rsidRPr="006C3618">
              <w:rPr>
                <w:rFonts w:asciiTheme="minorHAnsi" w:hAnsiTheme="minorHAnsi" w:cstheme="minorHAnsi"/>
                <w:sz w:val="22"/>
                <w:szCs w:val="22"/>
              </w:rPr>
              <w:t>Scientific knowledge has changed peoples’ understanding of the world and is refined as new evidence becomes available (ACSHE119)</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875CC4" w:rsidRPr="006C3618" w:rsidRDefault="00875CC4" w:rsidP="00875CC4">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investigating the contributions of Aboriginal and Torres Strait Islander Peoples’ knowledge in the identification of medicinal and endemic plants</w:t>
            </w:r>
          </w:p>
        </w:tc>
      </w:tr>
      <w:tr w:rsidR="00875CC4"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875CC4" w:rsidRPr="00152E93" w:rsidRDefault="00875CC4"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64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5CC4" w:rsidRPr="006C3618" w:rsidRDefault="00875CC4" w:rsidP="00875CC4">
            <w:pPr>
              <w:rPr>
                <w:rFonts w:asciiTheme="minorHAnsi" w:hAnsiTheme="minorHAnsi" w:cstheme="minorHAnsi"/>
                <w:sz w:val="22"/>
                <w:szCs w:val="22"/>
              </w:rPr>
            </w:pPr>
            <w:r w:rsidRPr="006C3618">
              <w:rPr>
                <w:rFonts w:asciiTheme="minorHAnsi" w:hAnsiTheme="minorHAnsi" w:cstheme="minorHAnsi"/>
                <w:sz w:val="22"/>
                <w:szCs w:val="22"/>
              </w:rPr>
              <w:t xml:space="preserve">SHE Use and influence of science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875CC4" w:rsidRPr="006C3618" w:rsidRDefault="00875CC4" w:rsidP="00875CC4">
            <w:pPr>
              <w:rPr>
                <w:rFonts w:asciiTheme="minorHAnsi" w:hAnsiTheme="minorHAnsi" w:cstheme="minorHAnsi"/>
                <w:sz w:val="22"/>
                <w:szCs w:val="22"/>
              </w:rPr>
            </w:pPr>
            <w:r w:rsidRPr="006C3618">
              <w:rPr>
                <w:rFonts w:asciiTheme="minorHAnsi" w:hAnsiTheme="minorHAnsi" w:cstheme="minorHAnsi"/>
                <w:sz w:val="22"/>
                <w:szCs w:val="22"/>
              </w:rPr>
              <w:t xml:space="preserve">Solutions to contemporary issues that are found using science and technology, may impact on other areas of society and may involve ethical considerations (ACSHE120)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875CC4" w:rsidRPr="006C3618" w:rsidRDefault="00875CC4" w:rsidP="00875CC4">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color w:val="000000"/>
                <w:sz w:val="22"/>
                <w:szCs w:val="22"/>
              </w:rPr>
              <w:t xml:space="preserve">researching the development of commercial products that are founded on the traditional knowledge and practices of Aboriginal and Torres Strait Islander Peoples and discussing related ethical considerations associated with </w:t>
            </w:r>
            <w:proofErr w:type="spellStart"/>
            <w:r w:rsidRPr="006C3618">
              <w:rPr>
                <w:rFonts w:asciiTheme="minorHAnsi" w:hAnsiTheme="minorHAnsi" w:cstheme="minorHAnsi"/>
                <w:color w:val="000000"/>
                <w:sz w:val="22"/>
                <w:szCs w:val="22"/>
              </w:rPr>
              <w:t>biopiracy</w:t>
            </w:r>
            <w:proofErr w:type="spellEnd"/>
            <w:r w:rsidRPr="006C3618">
              <w:rPr>
                <w:rFonts w:asciiTheme="minorHAnsi" w:hAnsiTheme="minorHAnsi" w:cstheme="minorHAnsi"/>
                <w:color w:val="000000"/>
                <w:sz w:val="22"/>
                <w:szCs w:val="22"/>
              </w:rPr>
              <w:t xml:space="preserve"> and intellectual property rights </w:t>
            </w:r>
          </w:p>
        </w:tc>
      </w:tr>
      <w:tr w:rsidR="00875CC4"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875CC4" w:rsidRPr="00152E93" w:rsidRDefault="00875CC4"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65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5CC4" w:rsidRPr="006C3618" w:rsidRDefault="00875CC4" w:rsidP="00875CC4">
            <w:pPr>
              <w:rPr>
                <w:rFonts w:asciiTheme="minorHAnsi" w:hAnsiTheme="minorHAnsi" w:cstheme="minorHAnsi"/>
                <w:sz w:val="22"/>
                <w:szCs w:val="22"/>
              </w:rPr>
            </w:pPr>
            <w:r w:rsidRPr="006C3618">
              <w:rPr>
                <w:rFonts w:asciiTheme="minorHAnsi" w:hAnsiTheme="minorHAnsi" w:cstheme="minorHAnsi"/>
                <w:sz w:val="22"/>
                <w:szCs w:val="22"/>
              </w:rPr>
              <w:t xml:space="preserve">SHE Nature and development of science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875CC4" w:rsidRPr="006C3618" w:rsidRDefault="00875CC4" w:rsidP="00875CC4">
            <w:pPr>
              <w:rPr>
                <w:rFonts w:asciiTheme="minorHAnsi" w:hAnsiTheme="minorHAnsi" w:cstheme="minorHAnsi"/>
                <w:sz w:val="22"/>
                <w:szCs w:val="22"/>
              </w:rPr>
            </w:pPr>
            <w:r w:rsidRPr="006C3618">
              <w:rPr>
                <w:rFonts w:asciiTheme="minorHAnsi" w:hAnsiTheme="minorHAnsi" w:cstheme="minorHAnsi"/>
                <w:sz w:val="22"/>
                <w:szCs w:val="22"/>
              </w:rPr>
              <w:t xml:space="preserve">Science knowledge can develop through collaboration across the disciplines of science and the contributions of people from a range of cultures (ACSHE223)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875CC4" w:rsidRPr="006C3618" w:rsidRDefault="00875CC4" w:rsidP="00875CC4">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color w:val="000000"/>
                <w:sz w:val="22"/>
                <w:szCs w:val="22"/>
              </w:rPr>
              <w:t>investigating how land management practices of Aboriginal and Torres Strait Islander Peoples informs sustainable management of the environment to protect biodiversity</w:t>
            </w:r>
          </w:p>
        </w:tc>
      </w:tr>
      <w:tr w:rsidR="008F51D2"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8F51D2" w:rsidRPr="00152E93" w:rsidRDefault="008F51D2"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66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51D2" w:rsidRPr="006C3618" w:rsidRDefault="008F51D2" w:rsidP="008F51D2">
            <w:pPr>
              <w:rPr>
                <w:rFonts w:asciiTheme="minorHAnsi" w:hAnsiTheme="minorHAnsi" w:cstheme="minorHAnsi"/>
                <w:sz w:val="22"/>
                <w:szCs w:val="22"/>
              </w:rPr>
            </w:pPr>
            <w:r w:rsidRPr="006C3618">
              <w:rPr>
                <w:rFonts w:asciiTheme="minorHAnsi" w:hAnsiTheme="minorHAnsi" w:cstheme="minorHAnsi"/>
                <w:sz w:val="22"/>
                <w:szCs w:val="22"/>
              </w:rPr>
              <w:t xml:space="preserve">SHE Use and influence of science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8F51D2" w:rsidRPr="006C3618" w:rsidRDefault="008F51D2" w:rsidP="008F51D2">
            <w:pPr>
              <w:rPr>
                <w:rFonts w:asciiTheme="minorHAnsi" w:hAnsiTheme="minorHAnsi" w:cstheme="minorHAnsi"/>
                <w:sz w:val="22"/>
                <w:szCs w:val="22"/>
              </w:rPr>
            </w:pPr>
            <w:r w:rsidRPr="006C3618">
              <w:rPr>
                <w:rFonts w:asciiTheme="minorHAnsi" w:hAnsiTheme="minorHAnsi" w:cstheme="minorHAnsi"/>
                <w:sz w:val="22"/>
                <w:szCs w:val="22"/>
              </w:rPr>
              <w:t>People use science understanding and skills in their occupations and these have influenced the development of practices in areas of human activity (ACSHE121)</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8F51D2" w:rsidRPr="006C3618" w:rsidRDefault="008F51D2" w:rsidP="008F51D2">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investigating how the knowledge and experience of Aboriginal and Torres Strait Islander Peoples are being used to inform scientific decisions, such as the care of Country/Place</w:t>
            </w:r>
          </w:p>
        </w:tc>
      </w:tr>
      <w:tr w:rsidR="00876EE2"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876EE2" w:rsidRPr="00152E93" w:rsidRDefault="00876EE2"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67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6EE2" w:rsidRPr="006C3618" w:rsidRDefault="00876EE2" w:rsidP="00876EE2">
            <w:pPr>
              <w:rPr>
                <w:rFonts w:asciiTheme="minorHAnsi" w:hAnsiTheme="minorHAnsi" w:cstheme="minorHAnsi"/>
                <w:sz w:val="22"/>
                <w:szCs w:val="22"/>
              </w:rPr>
            </w:pPr>
            <w:r w:rsidRPr="006C3618">
              <w:rPr>
                <w:rFonts w:asciiTheme="minorHAnsi" w:hAnsiTheme="minorHAnsi" w:cstheme="minorHAnsi"/>
                <w:sz w:val="22"/>
                <w:szCs w:val="22"/>
              </w:rPr>
              <w:t xml:space="preserve">SIS Planning and conducting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876EE2" w:rsidRPr="006C3618" w:rsidRDefault="00876EE2" w:rsidP="00876EE2">
            <w:pPr>
              <w:rPr>
                <w:rFonts w:asciiTheme="minorHAnsi" w:hAnsiTheme="minorHAnsi" w:cstheme="minorHAnsi"/>
                <w:sz w:val="22"/>
                <w:szCs w:val="22"/>
              </w:rPr>
            </w:pPr>
            <w:r w:rsidRPr="006C3618">
              <w:rPr>
                <w:rFonts w:asciiTheme="minorHAnsi" w:hAnsiTheme="minorHAnsi" w:cstheme="minorHAnsi"/>
                <w:sz w:val="22"/>
                <w:szCs w:val="22"/>
              </w:rPr>
              <w:t xml:space="preserve">Collaboratively and individually plan and conduct a range of investigation types, including fieldwork and experiments, ensuring safety and ethical guidelines are followed (ACSIS125)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876EE2" w:rsidRPr="006C3618" w:rsidRDefault="00876EE2" w:rsidP="00876EE2">
            <w:pPr>
              <w:pStyle w:val="ListParagraph"/>
              <w:numPr>
                <w:ilvl w:val="0"/>
                <w:numId w:val="192"/>
              </w:numPr>
              <w:ind w:left="360"/>
              <w:rPr>
                <w:rFonts w:asciiTheme="minorHAnsi" w:hAnsiTheme="minorHAnsi" w:cstheme="minorHAnsi"/>
                <w:sz w:val="22"/>
                <w:szCs w:val="22"/>
              </w:rPr>
            </w:pPr>
            <w:r w:rsidRPr="006C3618">
              <w:rPr>
                <w:rFonts w:asciiTheme="minorHAnsi" w:eastAsia="Times New Roman" w:hAnsiTheme="minorHAnsi" w:cstheme="minorHAnsi"/>
                <w:color w:val="000000"/>
                <w:sz w:val="22"/>
                <w:szCs w:val="22"/>
                <w:bdr w:val="none" w:sz="0" w:space="0" w:color="auto"/>
                <w:lang w:eastAsia="en-AU"/>
              </w:rPr>
              <w:t>collaborating with Aboriginal and Torres Strait Islander Peoples in planning scientific investigations, and seeking guidance regarding culturally sensitive locations during fieldwork</w:t>
            </w:r>
          </w:p>
        </w:tc>
      </w:tr>
      <w:tr w:rsidR="00876EE2"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876EE2" w:rsidRPr="00152E93" w:rsidRDefault="00876EE2"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lastRenderedPageBreak/>
              <w:t>68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6EE2" w:rsidRPr="006C3618" w:rsidRDefault="00876EE2" w:rsidP="00876EE2">
            <w:pPr>
              <w:rPr>
                <w:rFonts w:asciiTheme="minorHAnsi" w:hAnsiTheme="minorHAnsi" w:cstheme="minorHAnsi"/>
                <w:sz w:val="22"/>
                <w:szCs w:val="22"/>
              </w:rPr>
            </w:pPr>
            <w:r w:rsidRPr="006C3618">
              <w:rPr>
                <w:rFonts w:asciiTheme="minorHAnsi" w:hAnsiTheme="minorHAnsi" w:cstheme="minorHAnsi"/>
                <w:sz w:val="22"/>
                <w:szCs w:val="22"/>
              </w:rPr>
              <w:t xml:space="preserve">SIS Planning and conducting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876EE2" w:rsidRPr="006C3618" w:rsidRDefault="00876EE2" w:rsidP="00876EE2">
            <w:pPr>
              <w:rPr>
                <w:rFonts w:asciiTheme="minorHAnsi" w:hAnsiTheme="minorHAnsi" w:cstheme="minorHAnsi"/>
                <w:sz w:val="22"/>
                <w:szCs w:val="22"/>
              </w:rPr>
            </w:pPr>
            <w:r w:rsidRPr="006C3618">
              <w:rPr>
                <w:rFonts w:asciiTheme="minorHAnsi" w:hAnsiTheme="minorHAnsi" w:cstheme="minorHAnsi"/>
                <w:sz w:val="22"/>
                <w:szCs w:val="22"/>
              </w:rPr>
              <w:t xml:space="preserve">Collaboratively and individually plan and conduct a range of investigation types, including fieldwork and experiments, ensuring safety and ethical guidelines are followed (ACSIS125)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876EE2" w:rsidRPr="006C3618" w:rsidRDefault="00876EE2" w:rsidP="00876EE2">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consulting with Aboriginal and Torres Strait Islander land councils in planning scientific investigations, and seeking guidance regarding land access rights</w:t>
            </w:r>
          </w:p>
        </w:tc>
      </w:tr>
      <w:tr w:rsidR="00876EE2"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876EE2" w:rsidRPr="00152E93" w:rsidRDefault="00876EE2"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69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6EE2" w:rsidRPr="006C3618" w:rsidRDefault="00876EE2" w:rsidP="00876EE2">
            <w:pPr>
              <w:rPr>
                <w:rFonts w:asciiTheme="minorHAnsi" w:hAnsiTheme="minorHAnsi" w:cstheme="minorHAnsi"/>
                <w:sz w:val="22"/>
                <w:szCs w:val="22"/>
              </w:rPr>
            </w:pPr>
            <w:r w:rsidRPr="006C3618">
              <w:rPr>
                <w:rFonts w:asciiTheme="minorHAnsi" w:hAnsiTheme="minorHAnsi" w:cstheme="minorHAnsi"/>
                <w:sz w:val="22"/>
                <w:szCs w:val="22"/>
              </w:rPr>
              <w:t xml:space="preserve">SIS Planning and conducting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876EE2" w:rsidRPr="006C3618" w:rsidRDefault="00876EE2" w:rsidP="00876EE2">
            <w:pPr>
              <w:rPr>
                <w:rFonts w:asciiTheme="minorHAnsi" w:hAnsiTheme="minorHAnsi" w:cstheme="minorHAnsi"/>
                <w:sz w:val="22"/>
                <w:szCs w:val="22"/>
              </w:rPr>
            </w:pPr>
            <w:r w:rsidRPr="006C3618">
              <w:rPr>
                <w:rFonts w:asciiTheme="minorHAnsi" w:hAnsiTheme="minorHAnsi" w:cstheme="minorHAnsi"/>
                <w:sz w:val="22"/>
                <w:szCs w:val="22"/>
              </w:rPr>
              <w:t xml:space="preserve">Collaboratively and individually plan and conduct a range of investigation types, including fieldwork and experiments, ensuring safety and ethical guidelines are followed (ACSIS125)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876EE2" w:rsidRPr="006C3618" w:rsidRDefault="00876EE2" w:rsidP="00876EE2">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collaborating with Aboriginal and Torres Strait Islander communities and organisations to conduct research investigations about ecosystems, ensuring mutually beneficial outcomes</w:t>
            </w:r>
          </w:p>
        </w:tc>
      </w:tr>
      <w:tr w:rsidR="003752FD"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3752FD" w:rsidRPr="00152E93" w:rsidRDefault="003752FD"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70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52FD" w:rsidRPr="006C3618" w:rsidRDefault="003752FD" w:rsidP="003752FD">
            <w:pPr>
              <w:rPr>
                <w:rFonts w:asciiTheme="minorHAnsi" w:hAnsiTheme="minorHAnsi" w:cstheme="minorHAnsi"/>
                <w:sz w:val="22"/>
                <w:szCs w:val="22"/>
              </w:rPr>
            </w:pPr>
            <w:r w:rsidRPr="006C3618">
              <w:rPr>
                <w:rFonts w:asciiTheme="minorHAnsi" w:hAnsiTheme="minorHAnsi" w:cstheme="minorHAnsi"/>
                <w:sz w:val="22"/>
                <w:szCs w:val="22"/>
              </w:rPr>
              <w:t xml:space="preserve">SIS Processing and analysing data and information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3752FD" w:rsidRPr="006C3618" w:rsidRDefault="003752FD" w:rsidP="003752FD">
            <w:pPr>
              <w:rPr>
                <w:rFonts w:asciiTheme="minorHAnsi" w:hAnsiTheme="minorHAnsi" w:cstheme="minorHAnsi"/>
                <w:sz w:val="22"/>
                <w:szCs w:val="22"/>
              </w:rPr>
            </w:pPr>
            <w:r w:rsidRPr="006C3618">
              <w:rPr>
                <w:rFonts w:asciiTheme="minorHAnsi" w:hAnsiTheme="minorHAnsi" w:cstheme="minorHAnsi"/>
                <w:sz w:val="22"/>
                <w:szCs w:val="22"/>
              </w:rPr>
              <w:t>Summarise data, from students’ own investigations and secondary sources, and use scientific understanding to identify relationships and draw conclusions based on evidence (ACSIS130)</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3752FD" w:rsidRPr="006C3618" w:rsidRDefault="003752FD" w:rsidP="003752FD">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acknowledging, analysing and interpreting data and information from Aboriginal and Torres Strait Islander Peoples’ understandings of the Earth’s systems and cycles</w:t>
            </w:r>
          </w:p>
        </w:tc>
      </w:tr>
      <w:tr w:rsidR="00B2269E"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B2269E" w:rsidRPr="00152E93" w:rsidRDefault="00B2269E"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71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269E" w:rsidRPr="006C3618" w:rsidRDefault="00B2269E" w:rsidP="00B2269E">
            <w:pPr>
              <w:rPr>
                <w:rFonts w:asciiTheme="minorHAnsi" w:hAnsiTheme="minorHAnsi" w:cstheme="minorHAnsi"/>
                <w:sz w:val="22"/>
                <w:szCs w:val="22"/>
              </w:rPr>
            </w:pPr>
            <w:r w:rsidRPr="006C3618">
              <w:rPr>
                <w:rFonts w:asciiTheme="minorHAnsi" w:hAnsiTheme="minorHAnsi" w:cstheme="minorHAnsi"/>
                <w:sz w:val="22"/>
                <w:szCs w:val="22"/>
              </w:rPr>
              <w:t xml:space="preserve">SIS Processing and analysing data and information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B2269E" w:rsidRPr="006C3618" w:rsidRDefault="00B2269E" w:rsidP="00B2269E">
            <w:pPr>
              <w:rPr>
                <w:rFonts w:asciiTheme="minorHAnsi" w:hAnsiTheme="minorHAnsi" w:cstheme="minorHAnsi"/>
                <w:sz w:val="22"/>
                <w:szCs w:val="22"/>
              </w:rPr>
            </w:pPr>
            <w:r w:rsidRPr="006C3618">
              <w:rPr>
                <w:rFonts w:asciiTheme="minorHAnsi" w:hAnsiTheme="minorHAnsi" w:cstheme="minorHAnsi"/>
                <w:sz w:val="22"/>
                <w:szCs w:val="22"/>
              </w:rPr>
              <w:t>Construct and use a range of representations, including graphs, keys and models to represent and analyse patterns or relationships in data using digital technologies as appropriate (ACSIS129)</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B2269E" w:rsidRPr="006C3618" w:rsidRDefault="00B2269E" w:rsidP="00B2269E">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collaborating with Aboriginal and Torres Strait Islander Peoples in the production of calendars that demonstrate seasonal patterns and relationships using digital technologies</w:t>
            </w:r>
          </w:p>
        </w:tc>
      </w:tr>
      <w:tr w:rsidR="00597AAC" w:rsidRPr="00EF3ADE" w:rsidTr="00152E93">
        <w:trPr>
          <w:cantSplit/>
          <w:trHeight w:val="397"/>
        </w:trPr>
        <w:tc>
          <w:tcPr>
            <w:tcW w:w="10655" w:type="dxa"/>
            <w:gridSpan w:val="4"/>
            <w:tcBorders>
              <w:top w:val="single" w:sz="4" w:space="0" w:color="000000"/>
              <w:left w:val="single" w:sz="4" w:space="0" w:color="000000"/>
              <w:bottom w:val="single" w:sz="4" w:space="0" w:color="000000"/>
              <w:right w:val="single" w:sz="4" w:space="0" w:color="000000"/>
            </w:tcBorders>
            <w:shd w:val="clear" w:color="auto" w:fill="B5D766"/>
            <w:vAlign w:val="center"/>
          </w:tcPr>
          <w:p w:rsidR="00597AAC" w:rsidRPr="00EA2E61" w:rsidRDefault="00EF3ADE" w:rsidP="00EF3ADE">
            <w:pPr>
              <w:pStyle w:val="BodyA"/>
              <w:spacing w:after="0" w:line="240" w:lineRule="auto"/>
              <w:rPr>
                <w:rFonts w:asciiTheme="minorHAnsi" w:eastAsia="MS Mincho" w:hAnsiTheme="minorHAnsi" w:cstheme="minorHAnsi"/>
                <w:b/>
                <w:bCs/>
                <w:color w:val="auto"/>
                <w:sz w:val="24"/>
                <w:lang w:eastAsia="ja-JP"/>
              </w:rPr>
            </w:pPr>
            <w:r w:rsidRPr="00EA2E61">
              <w:rPr>
                <w:rFonts w:asciiTheme="minorHAnsi" w:eastAsia="MS Mincho" w:hAnsiTheme="minorHAnsi" w:cstheme="minorHAnsi"/>
                <w:b/>
                <w:bCs/>
                <w:color w:val="auto"/>
                <w:sz w:val="24"/>
                <w:lang w:eastAsia="ja-JP"/>
              </w:rPr>
              <w:t>Year 8</w:t>
            </w:r>
          </w:p>
        </w:tc>
      </w:tr>
      <w:tr w:rsidR="00D90FFC"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D90FFC" w:rsidRPr="00152E93" w:rsidRDefault="00D90FFC"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72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90FFC" w:rsidRPr="006C3618" w:rsidRDefault="00D90FFC" w:rsidP="00D90FFC">
            <w:pPr>
              <w:rPr>
                <w:rFonts w:asciiTheme="minorHAnsi" w:hAnsiTheme="minorHAnsi" w:cstheme="minorHAnsi"/>
                <w:sz w:val="22"/>
                <w:szCs w:val="22"/>
              </w:rPr>
            </w:pPr>
            <w:r w:rsidRPr="006C3618">
              <w:rPr>
                <w:rFonts w:asciiTheme="minorHAnsi" w:hAnsiTheme="minorHAnsi" w:cstheme="minorHAnsi"/>
                <w:sz w:val="22"/>
                <w:szCs w:val="22"/>
              </w:rPr>
              <w:t xml:space="preserve">SU Chemical sciences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D90FFC" w:rsidRPr="006C3618" w:rsidRDefault="00D90FFC" w:rsidP="00D90FFC">
            <w:pPr>
              <w:rPr>
                <w:rFonts w:asciiTheme="minorHAnsi" w:hAnsiTheme="minorHAnsi" w:cstheme="minorHAnsi"/>
                <w:sz w:val="22"/>
                <w:szCs w:val="22"/>
              </w:rPr>
            </w:pPr>
            <w:r w:rsidRPr="006C3618">
              <w:rPr>
                <w:rFonts w:asciiTheme="minorHAnsi" w:hAnsiTheme="minorHAnsi" w:cstheme="minorHAnsi"/>
                <w:sz w:val="22"/>
                <w:szCs w:val="22"/>
              </w:rPr>
              <w:t xml:space="preserve">Chemical change involves substances reacting to form new substances (ACSSU225)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D90FFC" w:rsidRPr="006C3618" w:rsidRDefault="00D90FFC" w:rsidP="00D90FFC">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investigating chemical reactions employed by Aboriginal and Torres Strait Islander Peoples in the production of substances such as quicklime, plaster, pigments, acids, salts and ethanol</w:t>
            </w:r>
          </w:p>
        </w:tc>
      </w:tr>
      <w:tr w:rsidR="00D86EA5"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D86EA5" w:rsidRPr="00152E93" w:rsidRDefault="00D86EA5"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73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86EA5" w:rsidRPr="006C3618" w:rsidRDefault="00D86EA5" w:rsidP="00D86EA5">
            <w:pPr>
              <w:rPr>
                <w:rFonts w:asciiTheme="minorHAnsi" w:hAnsiTheme="minorHAnsi" w:cstheme="minorHAnsi"/>
                <w:sz w:val="22"/>
                <w:szCs w:val="22"/>
              </w:rPr>
            </w:pPr>
            <w:r w:rsidRPr="006C3618">
              <w:rPr>
                <w:rFonts w:asciiTheme="minorHAnsi" w:hAnsiTheme="minorHAnsi" w:cstheme="minorHAnsi"/>
                <w:sz w:val="22"/>
                <w:szCs w:val="22"/>
              </w:rPr>
              <w:t xml:space="preserve">SU Earth and space sciences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D86EA5" w:rsidRPr="006C3618" w:rsidRDefault="00D86EA5" w:rsidP="00D86EA5">
            <w:pPr>
              <w:rPr>
                <w:rFonts w:asciiTheme="minorHAnsi" w:hAnsiTheme="minorHAnsi" w:cstheme="minorHAnsi"/>
                <w:sz w:val="22"/>
                <w:szCs w:val="22"/>
              </w:rPr>
            </w:pPr>
            <w:r w:rsidRPr="006C3618">
              <w:rPr>
                <w:rFonts w:asciiTheme="minorHAnsi" w:hAnsiTheme="minorHAnsi" w:cstheme="minorHAnsi"/>
                <w:sz w:val="22"/>
                <w:szCs w:val="22"/>
              </w:rPr>
              <w:t xml:space="preserve">Sedimentary, igneous and metamorphic rocks contain minerals and are formed by processes that occur within Earth over a variety of timescales (ACSSU153)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D86EA5" w:rsidRPr="006C3618" w:rsidRDefault="00D86EA5" w:rsidP="00D86EA5">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exploring the traditional geological knowledge of Aboriginal and Torres Strait Islander Peoples that is used in the selection of different rock types for different purposes</w:t>
            </w:r>
          </w:p>
        </w:tc>
      </w:tr>
      <w:tr w:rsidR="009A4E56"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9A4E56" w:rsidRPr="00152E93" w:rsidRDefault="009A4E56"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74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4E56" w:rsidRPr="006C3618" w:rsidRDefault="009A4E56" w:rsidP="009A4E56">
            <w:pPr>
              <w:rPr>
                <w:rFonts w:asciiTheme="minorHAnsi" w:hAnsiTheme="minorHAnsi" w:cstheme="minorHAnsi"/>
                <w:sz w:val="22"/>
                <w:szCs w:val="22"/>
              </w:rPr>
            </w:pPr>
            <w:r w:rsidRPr="006C3618">
              <w:rPr>
                <w:rFonts w:asciiTheme="minorHAnsi" w:hAnsiTheme="minorHAnsi" w:cstheme="minorHAnsi"/>
                <w:sz w:val="22"/>
                <w:szCs w:val="22"/>
              </w:rPr>
              <w:t xml:space="preserve">SU Physical sciences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9A4E56" w:rsidRPr="006C3618" w:rsidRDefault="009A4E56" w:rsidP="009A4E56">
            <w:pPr>
              <w:rPr>
                <w:rFonts w:asciiTheme="minorHAnsi" w:hAnsiTheme="minorHAnsi" w:cstheme="minorHAnsi"/>
                <w:sz w:val="22"/>
                <w:szCs w:val="22"/>
              </w:rPr>
            </w:pPr>
            <w:r w:rsidRPr="006C3618">
              <w:rPr>
                <w:rFonts w:asciiTheme="minorHAnsi" w:hAnsiTheme="minorHAnsi" w:cstheme="minorHAnsi"/>
                <w:sz w:val="22"/>
                <w:szCs w:val="22"/>
              </w:rPr>
              <w:t xml:space="preserve">Energy appears in different forms, including movement (kinetic energy), heat and potential energy, and energy transformations and transfers cause change within systems (ACSSU155)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9A4E56" w:rsidRPr="006C3618" w:rsidRDefault="009A4E56" w:rsidP="009A4E56">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investigating traditional fire-starting methods used by Aboriginal and Torres Strait Islander Peoples and their understanding of the transformation of energy</w:t>
            </w:r>
          </w:p>
        </w:tc>
      </w:tr>
      <w:tr w:rsidR="00133879"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133879" w:rsidRPr="00152E93" w:rsidRDefault="00133879"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lastRenderedPageBreak/>
              <w:t>75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3879" w:rsidRPr="006C3618" w:rsidRDefault="00133879" w:rsidP="00133879">
            <w:pPr>
              <w:rPr>
                <w:rFonts w:asciiTheme="minorHAnsi" w:hAnsiTheme="minorHAnsi" w:cstheme="minorHAnsi"/>
                <w:sz w:val="22"/>
                <w:szCs w:val="22"/>
              </w:rPr>
            </w:pPr>
            <w:r w:rsidRPr="006C3618">
              <w:rPr>
                <w:rFonts w:asciiTheme="minorHAnsi" w:hAnsiTheme="minorHAnsi" w:cstheme="minorHAnsi"/>
                <w:sz w:val="22"/>
                <w:szCs w:val="22"/>
              </w:rPr>
              <w:t xml:space="preserve">SHE Nature and development of science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133879" w:rsidRPr="006C3618" w:rsidRDefault="00133879" w:rsidP="00133879">
            <w:pPr>
              <w:rPr>
                <w:rFonts w:asciiTheme="minorHAnsi" w:hAnsiTheme="minorHAnsi" w:cstheme="minorHAnsi"/>
                <w:sz w:val="22"/>
                <w:szCs w:val="22"/>
              </w:rPr>
            </w:pPr>
            <w:r w:rsidRPr="006C3618">
              <w:rPr>
                <w:rFonts w:asciiTheme="minorHAnsi" w:hAnsiTheme="minorHAnsi" w:cstheme="minorHAnsi"/>
                <w:sz w:val="22"/>
                <w:szCs w:val="22"/>
              </w:rPr>
              <w:t xml:space="preserve">Science knowledge can develop through collaboration across the disciplines of science and the contributions of people from a range of cultures (ACSHE226)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133879" w:rsidRPr="006C3618" w:rsidRDefault="00133879" w:rsidP="00133879">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investigating how Aboriginal and Torres Strait Islander Peoples connect knowledge from the disciplines of physics, chemistry, biology and geology in the development of material culture</w:t>
            </w:r>
          </w:p>
        </w:tc>
      </w:tr>
      <w:tr w:rsidR="005D4193"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5D4193" w:rsidRPr="00152E93" w:rsidRDefault="005D4193"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76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4193" w:rsidRPr="006C3618" w:rsidRDefault="005D4193" w:rsidP="005D4193">
            <w:pPr>
              <w:rPr>
                <w:rFonts w:asciiTheme="minorHAnsi" w:hAnsiTheme="minorHAnsi" w:cstheme="minorHAnsi"/>
                <w:sz w:val="22"/>
                <w:szCs w:val="22"/>
              </w:rPr>
            </w:pPr>
            <w:r w:rsidRPr="006C3618">
              <w:rPr>
                <w:rFonts w:asciiTheme="minorHAnsi" w:hAnsiTheme="minorHAnsi" w:cstheme="minorHAnsi"/>
                <w:sz w:val="22"/>
                <w:szCs w:val="22"/>
              </w:rPr>
              <w:t xml:space="preserve">SHE Nature and development of science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5D4193" w:rsidRPr="006C3618" w:rsidRDefault="005D4193" w:rsidP="005D4193">
            <w:pPr>
              <w:rPr>
                <w:rFonts w:asciiTheme="minorHAnsi" w:hAnsiTheme="minorHAnsi" w:cstheme="minorHAnsi"/>
                <w:sz w:val="22"/>
                <w:szCs w:val="22"/>
              </w:rPr>
            </w:pPr>
            <w:r w:rsidRPr="006C3618">
              <w:rPr>
                <w:rFonts w:asciiTheme="minorHAnsi" w:hAnsiTheme="minorHAnsi" w:cstheme="minorHAnsi"/>
                <w:sz w:val="22"/>
                <w:szCs w:val="22"/>
              </w:rPr>
              <w:t xml:space="preserve">Science knowledge can develop through collaboration across the disciplines of science and the contributions of people from a range of cultures (ACSHE226)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5D4193" w:rsidRPr="006C3618" w:rsidRDefault="005D4193" w:rsidP="005D4193">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investigating how Aboriginal and Torres Strait Islander Peoples employ knowledge from the disciplines of chemistry, biology, physics and geology in their development of pigments and dyes</w:t>
            </w:r>
          </w:p>
        </w:tc>
      </w:tr>
      <w:tr w:rsidR="00010BE5"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010BE5" w:rsidRPr="00152E93" w:rsidRDefault="00010BE5"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77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0BE5" w:rsidRPr="006C3618" w:rsidRDefault="00010BE5" w:rsidP="00010BE5">
            <w:pPr>
              <w:rPr>
                <w:rFonts w:asciiTheme="minorHAnsi" w:hAnsiTheme="minorHAnsi" w:cstheme="minorHAnsi"/>
                <w:sz w:val="22"/>
                <w:szCs w:val="22"/>
              </w:rPr>
            </w:pPr>
            <w:r w:rsidRPr="006C3618">
              <w:rPr>
                <w:rFonts w:asciiTheme="minorHAnsi" w:hAnsiTheme="minorHAnsi" w:cstheme="minorHAnsi"/>
                <w:sz w:val="22"/>
                <w:szCs w:val="22"/>
              </w:rPr>
              <w:t xml:space="preserve">SHE Use and influence of science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010BE5" w:rsidRPr="006C3618" w:rsidRDefault="00010BE5" w:rsidP="00010BE5">
            <w:pPr>
              <w:rPr>
                <w:rFonts w:asciiTheme="minorHAnsi" w:hAnsiTheme="minorHAnsi" w:cstheme="minorHAnsi"/>
                <w:sz w:val="22"/>
                <w:szCs w:val="22"/>
              </w:rPr>
            </w:pPr>
            <w:r w:rsidRPr="006C3618">
              <w:rPr>
                <w:rFonts w:asciiTheme="minorHAnsi" w:hAnsiTheme="minorHAnsi" w:cstheme="minorHAnsi"/>
                <w:sz w:val="22"/>
                <w:szCs w:val="22"/>
              </w:rPr>
              <w:t>Solutions to contemporary issues that are found using science and technology, may impact on other areas of society and may involve ethical considerations (ACSHE135)</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010BE5" w:rsidRPr="006C3618" w:rsidRDefault="00010BE5" w:rsidP="00CD17C1">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investigating use of sustainable technologies to deliver basic services in remote Aboriginal and Torres Strait Islander communities and considering ethical implications of these</w:t>
            </w:r>
          </w:p>
        </w:tc>
      </w:tr>
      <w:tr w:rsidR="00010BE5"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010BE5" w:rsidRPr="00152E93" w:rsidRDefault="00010BE5"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78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0BE5" w:rsidRPr="006C3618" w:rsidRDefault="00010BE5" w:rsidP="00010BE5">
            <w:pPr>
              <w:rPr>
                <w:rFonts w:asciiTheme="minorHAnsi" w:hAnsiTheme="minorHAnsi" w:cstheme="minorHAnsi"/>
                <w:sz w:val="22"/>
                <w:szCs w:val="22"/>
              </w:rPr>
            </w:pPr>
            <w:r w:rsidRPr="006C3618">
              <w:rPr>
                <w:rFonts w:asciiTheme="minorHAnsi" w:hAnsiTheme="minorHAnsi" w:cstheme="minorHAnsi"/>
                <w:sz w:val="22"/>
                <w:szCs w:val="22"/>
              </w:rPr>
              <w:t xml:space="preserve">SHE Use and influence of science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010BE5" w:rsidRPr="006C3618" w:rsidRDefault="00010BE5" w:rsidP="00010BE5">
            <w:pPr>
              <w:rPr>
                <w:rFonts w:asciiTheme="minorHAnsi" w:hAnsiTheme="minorHAnsi" w:cstheme="minorHAnsi"/>
                <w:sz w:val="22"/>
                <w:szCs w:val="22"/>
              </w:rPr>
            </w:pPr>
            <w:r w:rsidRPr="006C3618">
              <w:rPr>
                <w:rFonts w:asciiTheme="minorHAnsi" w:hAnsiTheme="minorHAnsi" w:cstheme="minorHAnsi"/>
                <w:sz w:val="22"/>
                <w:szCs w:val="22"/>
              </w:rPr>
              <w:t xml:space="preserve">People use science understanding and skills in their occupations and these have influenced the development of practices in areas of human activity (ACSHE136)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010BE5" w:rsidRPr="006C3618" w:rsidRDefault="00010BE5" w:rsidP="00010BE5">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investigating how Aboriginal and Torres Strait Islander Peoples used scientific understandings of complex ecological relationships to develop specific fire based agricultural practices</w:t>
            </w:r>
          </w:p>
        </w:tc>
      </w:tr>
      <w:tr w:rsidR="00010BE5"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010BE5" w:rsidRPr="00152E93" w:rsidRDefault="00010BE5"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79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0BE5" w:rsidRPr="006C3618" w:rsidRDefault="00010BE5" w:rsidP="00010BE5">
            <w:pPr>
              <w:rPr>
                <w:rFonts w:asciiTheme="minorHAnsi" w:hAnsiTheme="minorHAnsi" w:cstheme="minorHAnsi"/>
                <w:sz w:val="22"/>
                <w:szCs w:val="22"/>
              </w:rPr>
            </w:pPr>
            <w:r w:rsidRPr="006C3618">
              <w:rPr>
                <w:rFonts w:asciiTheme="minorHAnsi" w:hAnsiTheme="minorHAnsi" w:cstheme="minorHAnsi"/>
                <w:sz w:val="22"/>
                <w:szCs w:val="22"/>
              </w:rPr>
              <w:t xml:space="preserve">SIS Planning and conducting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010BE5" w:rsidRPr="006C3618" w:rsidRDefault="00010BE5" w:rsidP="00010BE5">
            <w:pPr>
              <w:rPr>
                <w:rFonts w:asciiTheme="minorHAnsi" w:hAnsiTheme="minorHAnsi" w:cstheme="minorHAnsi"/>
                <w:sz w:val="22"/>
                <w:szCs w:val="22"/>
              </w:rPr>
            </w:pPr>
            <w:r w:rsidRPr="006C3618">
              <w:rPr>
                <w:rFonts w:asciiTheme="minorHAnsi" w:hAnsiTheme="minorHAnsi" w:cstheme="minorHAnsi"/>
                <w:sz w:val="22"/>
                <w:szCs w:val="22"/>
              </w:rPr>
              <w:t xml:space="preserve">Collaboratively and individually plan and conduct a range of investigation types, including fieldwork and experiments, ensuring safety and ethical guidelines are followed (ACSIS140)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010BE5" w:rsidRPr="006C3618" w:rsidRDefault="00010BE5" w:rsidP="00010BE5">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 xml:space="preserve">collaborating with Aboriginal and Torres Strait Islander Peoples in the planning of scientific investigations, including considerations of heritage sites and artefacts  </w:t>
            </w:r>
          </w:p>
        </w:tc>
      </w:tr>
      <w:tr w:rsidR="00151A7E" w:rsidRPr="00EF3ADE" w:rsidTr="00152E93">
        <w:trPr>
          <w:cantSplit/>
          <w:trHeight w:val="397"/>
        </w:trPr>
        <w:tc>
          <w:tcPr>
            <w:tcW w:w="10655" w:type="dxa"/>
            <w:gridSpan w:val="4"/>
            <w:tcBorders>
              <w:top w:val="single" w:sz="4" w:space="0" w:color="000000"/>
              <w:left w:val="single" w:sz="4" w:space="0" w:color="000000"/>
              <w:bottom w:val="single" w:sz="4" w:space="0" w:color="000000"/>
              <w:right w:val="single" w:sz="4" w:space="0" w:color="000000"/>
            </w:tcBorders>
            <w:shd w:val="clear" w:color="auto" w:fill="B5D766"/>
            <w:vAlign w:val="center"/>
          </w:tcPr>
          <w:p w:rsidR="00151A7E" w:rsidRPr="00EA2E61" w:rsidRDefault="00EF3ADE" w:rsidP="00EF3ADE">
            <w:pPr>
              <w:pStyle w:val="BodyA"/>
              <w:spacing w:after="0" w:line="240" w:lineRule="auto"/>
              <w:rPr>
                <w:rFonts w:asciiTheme="minorHAnsi" w:eastAsia="MS Mincho" w:hAnsiTheme="minorHAnsi" w:cstheme="minorHAnsi"/>
                <w:b/>
                <w:bCs/>
                <w:color w:val="auto"/>
                <w:sz w:val="24"/>
                <w:lang w:eastAsia="ja-JP"/>
              </w:rPr>
            </w:pPr>
            <w:r w:rsidRPr="00EA2E61">
              <w:rPr>
                <w:rFonts w:asciiTheme="minorHAnsi" w:eastAsia="MS Mincho" w:hAnsiTheme="minorHAnsi" w:cstheme="minorHAnsi"/>
                <w:b/>
                <w:bCs/>
                <w:color w:val="auto"/>
                <w:sz w:val="24"/>
                <w:lang w:eastAsia="ja-JP"/>
              </w:rPr>
              <w:t>Year 9</w:t>
            </w:r>
          </w:p>
        </w:tc>
      </w:tr>
      <w:tr w:rsidR="00010BE5"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010BE5" w:rsidRPr="00152E93" w:rsidRDefault="00010BE5"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80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0BE5" w:rsidRPr="006C3618" w:rsidRDefault="00010BE5" w:rsidP="00010BE5">
            <w:pPr>
              <w:rPr>
                <w:rFonts w:asciiTheme="minorHAnsi" w:hAnsiTheme="minorHAnsi" w:cstheme="minorHAnsi"/>
                <w:sz w:val="22"/>
                <w:szCs w:val="22"/>
              </w:rPr>
            </w:pPr>
            <w:r w:rsidRPr="006C3618">
              <w:rPr>
                <w:rFonts w:asciiTheme="minorHAnsi" w:hAnsiTheme="minorHAnsi" w:cstheme="minorHAnsi"/>
                <w:sz w:val="22"/>
                <w:szCs w:val="22"/>
              </w:rPr>
              <w:t xml:space="preserve">SU Biological sciences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010BE5" w:rsidRPr="006C3618" w:rsidRDefault="00010BE5" w:rsidP="00010BE5">
            <w:pPr>
              <w:rPr>
                <w:rFonts w:asciiTheme="minorHAnsi" w:hAnsiTheme="minorHAnsi" w:cstheme="minorHAnsi"/>
                <w:sz w:val="22"/>
                <w:szCs w:val="22"/>
              </w:rPr>
            </w:pPr>
            <w:r w:rsidRPr="006C3618">
              <w:rPr>
                <w:rFonts w:asciiTheme="minorHAnsi" w:hAnsiTheme="minorHAnsi" w:cstheme="minorHAnsi"/>
                <w:sz w:val="22"/>
                <w:szCs w:val="22"/>
              </w:rPr>
              <w:t xml:space="preserve">Ecosystems consist of communities of interdependent organisms and abiotic components of the environment; matter and energy flow through these systems (ACSSU176)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010BE5" w:rsidRPr="006C3618" w:rsidRDefault="00010BE5" w:rsidP="00010BE5">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investigating the interdependence of communities and the role of Aboriginal and Torres Strait Islander Peoples in maintaining their environment</w:t>
            </w:r>
          </w:p>
        </w:tc>
      </w:tr>
      <w:tr w:rsidR="00010BE5"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010BE5" w:rsidRPr="00152E93" w:rsidRDefault="00010BE5"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81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0BE5" w:rsidRPr="006C3618" w:rsidRDefault="00010BE5" w:rsidP="00010BE5">
            <w:pPr>
              <w:rPr>
                <w:rFonts w:asciiTheme="minorHAnsi" w:hAnsiTheme="minorHAnsi" w:cstheme="minorHAnsi"/>
                <w:sz w:val="22"/>
                <w:szCs w:val="22"/>
              </w:rPr>
            </w:pPr>
            <w:r w:rsidRPr="006C3618">
              <w:rPr>
                <w:rFonts w:asciiTheme="minorHAnsi" w:hAnsiTheme="minorHAnsi" w:cstheme="minorHAnsi"/>
                <w:sz w:val="22"/>
                <w:szCs w:val="22"/>
              </w:rPr>
              <w:t xml:space="preserve">SU Chemical sciences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010BE5" w:rsidRPr="006C3618" w:rsidRDefault="00010BE5" w:rsidP="00010BE5">
            <w:pPr>
              <w:rPr>
                <w:rFonts w:asciiTheme="minorHAnsi" w:hAnsiTheme="minorHAnsi" w:cstheme="minorHAnsi"/>
                <w:sz w:val="22"/>
                <w:szCs w:val="22"/>
              </w:rPr>
            </w:pPr>
            <w:r w:rsidRPr="006C3618">
              <w:rPr>
                <w:rFonts w:asciiTheme="minorHAnsi" w:hAnsiTheme="minorHAnsi" w:cstheme="minorHAnsi"/>
                <w:sz w:val="22"/>
                <w:szCs w:val="22"/>
              </w:rPr>
              <w:t xml:space="preserve">All matter is made of atoms that are composed of protons, neutrons and electrons; natural radioactivity arises from the decay of nuclei in atoms (ACSSU177)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010BE5" w:rsidRPr="006C3618" w:rsidRDefault="00010BE5" w:rsidP="00010BE5">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investigating how radiocarbon and other dating methods have been used to establish that Aboriginal Peoples have been present on the Australian continent for more than 60,000 years</w:t>
            </w:r>
          </w:p>
        </w:tc>
      </w:tr>
      <w:tr w:rsidR="008D259D"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8D259D" w:rsidRPr="00152E93" w:rsidRDefault="008D259D"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82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259D" w:rsidRPr="006C3618" w:rsidRDefault="008D259D" w:rsidP="008D259D">
            <w:pPr>
              <w:rPr>
                <w:rFonts w:asciiTheme="minorHAnsi" w:hAnsiTheme="minorHAnsi" w:cstheme="minorHAnsi"/>
                <w:sz w:val="22"/>
                <w:szCs w:val="22"/>
              </w:rPr>
            </w:pPr>
            <w:r w:rsidRPr="006C3618">
              <w:rPr>
                <w:rFonts w:asciiTheme="minorHAnsi" w:hAnsiTheme="minorHAnsi" w:cstheme="minorHAnsi"/>
                <w:sz w:val="22"/>
                <w:szCs w:val="22"/>
              </w:rPr>
              <w:t xml:space="preserve">SU Chemical sciences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8D259D" w:rsidRPr="006C3618" w:rsidRDefault="008D259D" w:rsidP="008D259D">
            <w:pPr>
              <w:rPr>
                <w:rFonts w:asciiTheme="minorHAnsi" w:hAnsiTheme="minorHAnsi" w:cstheme="minorHAnsi"/>
                <w:sz w:val="22"/>
                <w:szCs w:val="22"/>
              </w:rPr>
            </w:pPr>
            <w:r w:rsidRPr="006C3618">
              <w:rPr>
                <w:rFonts w:asciiTheme="minorHAnsi" w:hAnsiTheme="minorHAnsi" w:cstheme="minorHAnsi"/>
                <w:sz w:val="22"/>
                <w:szCs w:val="22"/>
              </w:rPr>
              <w:t xml:space="preserve">Chemical reactions, including combustion and the reactions of acids, are important in both non-living and living systems and involve energy transfer (ACSSU179)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8D259D" w:rsidRPr="006C3618" w:rsidRDefault="008D259D" w:rsidP="008D259D">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investigating how Aboriginal and Torres Strait Islander Peoples use fire-mediated chemical reactions to facilitate energy and nutrient transfer in ecosystems through the practice of firestick farming</w:t>
            </w:r>
          </w:p>
        </w:tc>
      </w:tr>
      <w:tr w:rsidR="00F06F0C"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F06F0C" w:rsidRPr="00152E93" w:rsidRDefault="00F06F0C"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lastRenderedPageBreak/>
              <w:t>83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6F0C" w:rsidRPr="006C3618" w:rsidRDefault="00F06F0C" w:rsidP="00F06F0C">
            <w:pPr>
              <w:rPr>
                <w:rFonts w:asciiTheme="minorHAnsi" w:hAnsiTheme="minorHAnsi" w:cstheme="minorHAnsi"/>
                <w:sz w:val="22"/>
                <w:szCs w:val="22"/>
              </w:rPr>
            </w:pPr>
            <w:r w:rsidRPr="006C3618">
              <w:rPr>
                <w:rFonts w:asciiTheme="minorHAnsi" w:hAnsiTheme="minorHAnsi" w:cstheme="minorHAnsi"/>
                <w:sz w:val="22"/>
                <w:szCs w:val="22"/>
              </w:rPr>
              <w:t xml:space="preserve">SU Physical sciences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F06F0C" w:rsidRPr="006C3618" w:rsidRDefault="00F06F0C" w:rsidP="00F06F0C">
            <w:pPr>
              <w:rPr>
                <w:rFonts w:asciiTheme="minorHAnsi" w:hAnsiTheme="minorHAnsi" w:cstheme="minorHAnsi"/>
                <w:sz w:val="22"/>
                <w:szCs w:val="22"/>
              </w:rPr>
            </w:pPr>
            <w:r w:rsidRPr="006C3618">
              <w:rPr>
                <w:rFonts w:asciiTheme="minorHAnsi" w:hAnsiTheme="minorHAnsi" w:cstheme="minorHAnsi"/>
                <w:sz w:val="22"/>
                <w:szCs w:val="22"/>
              </w:rPr>
              <w:t xml:space="preserve">Energy transfer through different mediums can be explained using wave and particle models (ACSSU182)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F06F0C" w:rsidRPr="006C3618" w:rsidRDefault="00F06F0C" w:rsidP="00F06F0C">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investigating the impact of material selection on the transfer of sound energy in Aboriginal and Torres Strait Islander Peoples’ traditional musical, hunting and communication instruments</w:t>
            </w:r>
          </w:p>
        </w:tc>
      </w:tr>
      <w:tr w:rsidR="00F06F0C"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F06F0C" w:rsidRPr="00152E93" w:rsidRDefault="00F06F0C"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84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6F0C" w:rsidRPr="006C3618" w:rsidRDefault="00F06F0C" w:rsidP="00F06F0C">
            <w:pPr>
              <w:rPr>
                <w:rFonts w:asciiTheme="minorHAnsi" w:hAnsiTheme="minorHAnsi" w:cstheme="minorHAnsi"/>
                <w:sz w:val="22"/>
                <w:szCs w:val="22"/>
              </w:rPr>
            </w:pPr>
            <w:r w:rsidRPr="006C3618">
              <w:rPr>
                <w:rFonts w:asciiTheme="minorHAnsi" w:hAnsiTheme="minorHAnsi" w:cstheme="minorHAnsi"/>
                <w:sz w:val="22"/>
                <w:szCs w:val="22"/>
              </w:rPr>
              <w:t xml:space="preserve">SU Physical sciences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F06F0C" w:rsidRPr="006C3618" w:rsidRDefault="00F06F0C" w:rsidP="00F06F0C">
            <w:pPr>
              <w:rPr>
                <w:rFonts w:asciiTheme="minorHAnsi" w:hAnsiTheme="minorHAnsi" w:cstheme="minorHAnsi"/>
                <w:sz w:val="22"/>
                <w:szCs w:val="22"/>
              </w:rPr>
            </w:pPr>
            <w:r w:rsidRPr="006C3618">
              <w:rPr>
                <w:rFonts w:asciiTheme="minorHAnsi" w:hAnsiTheme="minorHAnsi" w:cstheme="minorHAnsi"/>
                <w:sz w:val="22"/>
                <w:szCs w:val="22"/>
              </w:rPr>
              <w:t xml:space="preserve">Energy transfer through different mediums can be explained using wave and particle models (ACSSU182)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F06F0C" w:rsidRPr="006C3618" w:rsidRDefault="00F06F0C" w:rsidP="00F06F0C">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investigating aspects of heat transfer and conservation in the design of Aboriginal and Torres Strait Islander Peoples’ bedding and clothing in the various climatic regions of Australia</w:t>
            </w:r>
          </w:p>
        </w:tc>
      </w:tr>
      <w:tr w:rsidR="00E616BC"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E616BC" w:rsidRPr="00152E93" w:rsidRDefault="00E616BC"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85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16BC" w:rsidRPr="006C3618" w:rsidRDefault="00E616BC" w:rsidP="00E616BC">
            <w:pPr>
              <w:rPr>
                <w:rFonts w:asciiTheme="minorHAnsi" w:hAnsiTheme="minorHAnsi" w:cstheme="minorHAnsi"/>
                <w:sz w:val="22"/>
                <w:szCs w:val="22"/>
              </w:rPr>
            </w:pPr>
            <w:r w:rsidRPr="006C3618">
              <w:rPr>
                <w:rFonts w:asciiTheme="minorHAnsi" w:hAnsiTheme="minorHAnsi" w:cstheme="minorHAnsi"/>
                <w:sz w:val="22"/>
                <w:szCs w:val="22"/>
              </w:rPr>
              <w:t xml:space="preserve">SHE Nature and development of science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E616BC" w:rsidRPr="006C3618" w:rsidRDefault="00E616BC" w:rsidP="00E616BC">
            <w:pPr>
              <w:rPr>
                <w:rFonts w:asciiTheme="minorHAnsi" w:hAnsiTheme="minorHAnsi" w:cstheme="minorHAnsi"/>
                <w:sz w:val="22"/>
                <w:szCs w:val="22"/>
              </w:rPr>
            </w:pPr>
            <w:r w:rsidRPr="006C3618">
              <w:rPr>
                <w:rFonts w:asciiTheme="minorHAnsi" w:hAnsiTheme="minorHAnsi" w:cstheme="minorHAnsi"/>
                <w:sz w:val="22"/>
                <w:szCs w:val="22"/>
              </w:rPr>
              <w:t>Scientific understanding, including models and theories, is contestable and is refined over time through a process of review by the scientific community (ACSHE157)</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E616BC" w:rsidRPr="006C3618" w:rsidRDefault="00E616BC" w:rsidP="00E616BC">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investigating how fire research has evaluated the effects of traditional Aboriginal and Torres Strait Islander Peoples fire regimes and how these findings have influenced fire management policy throughout Australia</w:t>
            </w:r>
          </w:p>
        </w:tc>
      </w:tr>
      <w:tr w:rsidR="000A466B"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0A466B" w:rsidRPr="00152E93" w:rsidRDefault="000A466B"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86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466B" w:rsidRPr="006C3618" w:rsidRDefault="000A466B" w:rsidP="000A466B">
            <w:pPr>
              <w:rPr>
                <w:rFonts w:asciiTheme="minorHAnsi" w:hAnsiTheme="minorHAnsi" w:cstheme="minorHAnsi"/>
                <w:sz w:val="22"/>
                <w:szCs w:val="22"/>
              </w:rPr>
            </w:pPr>
            <w:r w:rsidRPr="006C3618">
              <w:rPr>
                <w:rFonts w:asciiTheme="minorHAnsi" w:hAnsiTheme="minorHAnsi" w:cstheme="minorHAnsi"/>
                <w:sz w:val="22"/>
                <w:szCs w:val="22"/>
              </w:rPr>
              <w:t xml:space="preserve">SHE Nature and development of science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0A466B" w:rsidRPr="006C3618" w:rsidRDefault="000A466B" w:rsidP="000A466B">
            <w:pPr>
              <w:rPr>
                <w:rFonts w:asciiTheme="minorHAnsi" w:hAnsiTheme="minorHAnsi" w:cstheme="minorHAnsi"/>
                <w:sz w:val="22"/>
                <w:szCs w:val="22"/>
              </w:rPr>
            </w:pPr>
            <w:r w:rsidRPr="006C3618">
              <w:rPr>
                <w:rFonts w:asciiTheme="minorHAnsi" w:hAnsiTheme="minorHAnsi" w:cstheme="minorHAnsi"/>
                <w:sz w:val="22"/>
                <w:szCs w:val="22"/>
              </w:rPr>
              <w:t>Advances in scientific understanding often rely on developments in technology and technological advances are often linked to scientific discoveries (ACSHE158)</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0A466B" w:rsidRPr="006C3618" w:rsidRDefault="000A466B" w:rsidP="000A466B">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researching how technological advances in monitoring greenhouse gas emissions and other environmental factors have contributed to the reinstatement of traditional fire management practices as a strategy to reduce atmospheric pollution</w:t>
            </w:r>
          </w:p>
        </w:tc>
      </w:tr>
      <w:tr w:rsidR="000A466B"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0A466B" w:rsidRPr="00152E93" w:rsidRDefault="000A466B"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87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466B" w:rsidRPr="006C3618" w:rsidRDefault="000A466B" w:rsidP="000A466B">
            <w:pPr>
              <w:rPr>
                <w:rFonts w:asciiTheme="minorHAnsi" w:hAnsiTheme="minorHAnsi" w:cstheme="minorHAnsi"/>
                <w:sz w:val="22"/>
                <w:szCs w:val="22"/>
              </w:rPr>
            </w:pPr>
            <w:r w:rsidRPr="006C3618">
              <w:rPr>
                <w:rFonts w:asciiTheme="minorHAnsi" w:hAnsiTheme="minorHAnsi" w:cstheme="minorHAnsi"/>
                <w:sz w:val="22"/>
                <w:szCs w:val="22"/>
              </w:rPr>
              <w:t xml:space="preserve">SHE Use and influence of science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0A466B" w:rsidRPr="006C3618" w:rsidRDefault="000A466B" w:rsidP="000A466B">
            <w:pPr>
              <w:rPr>
                <w:rFonts w:asciiTheme="minorHAnsi" w:hAnsiTheme="minorHAnsi" w:cstheme="minorHAnsi"/>
                <w:sz w:val="22"/>
                <w:szCs w:val="22"/>
              </w:rPr>
            </w:pPr>
            <w:r w:rsidRPr="006C3618">
              <w:rPr>
                <w:rFonts w:asciiTheme="minorHAnsi" w:hAnsiTheme="minorHAnsi" w:cstheme="minorHAnsi"/>
                <w:sz w:val="22"/>
                <w:szCs w:val="22"/>
              </w:rPr>
              <w:t>People use scientific knowledge to evaluate whether they accept claims, explanations or predictions, and advances in science can affect people’s lives, including generating new career opportunities (ACSHE160)</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0A466B" w:rsidRPr="006C3618" w:rsidRDefault="000A466B" w:rsidP="000A466B">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considering how the traditional ecological knowledge of Aboriginal and Torres Strait Islander Peoples is being reaffirmed by modern science and how this is generating new career opportunities in the field of restorative ecology</w:t>
            </w:r>
          </w:p>
        </w:tc>
      </w:tr>
      <w:tr w:rsidR="00314A1B"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314A1B" w:rsidRPr="00152E93" w:rsidRDefault="00314A1B"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88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A1B" w:rsidRPr="006C3618" w:rsidRDefault="00314A1B" w:rsidP="00314A1B">
            <w:pPr>
              <w:rPr>
                <w:rFonts w:asciiTheme="minorHAnsi" w:hAnsiTheme="minorHAnsi" w:cstheme="minorHAnsi"/>
                <w:sz w:val="22"/>
                <w:szCs w:val="22"/>
              </w:rPr>
            </w:pPr>
            <w:r w:rsidRPr="006C3618">
              <w:rPr>
                <w:rFonts w:asciiTheme="minorHAnsi" w:hAnsiTheme="minorHAnsi" w:cstheme="minorHAnsi"/>
                <w:sz w:val="22"/>
                <w:szCs w:val="22"/>
              </w:rPr>
              <w:t xml:space="preserve">SHE Use and influence of science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314A1B" w:rsidRPr="006C3618" w:rsidRDefault="00314A1B" w:rsidP="00314A1B">
            <w:pPr>
              <w:rPr>
                <w:rFonts w:asciiTheme="minorHAnsi" w:hAnsiTheme="minorHAnsi" w:cstheme="minorHAnsi"/>
                <w:sz w:val="22"/>
                <w:szCs w:val="22"/>
              </w:rPr>
            </w:pPr>
            <w:r w:rsidRPr="006C3618">
              <w:rPr>
                <w:rFonts w:asciiTheme="minorHAnsi" w:hAnsiTheme="minorHAnsi" w:cstheme="minorHAnsi"/>
                <w:sz w:val="22"/>
                <w:szCs w:val="22"/>
              </w:rPr>
              <w:t xml:space="preserve">Values and needs of contemporary society can influence the focus of scientific research (ACSHE228)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314A1B" w:rsidRPr="006C3618" w:rsidRDefault="00314A1B" w:rsidP="00314A1B">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researching how Torres Strait Islander Peoples are at the forefront of the development of scientific measures to prevent the transfer of certain infectious diseases and pests to the Australian continent</w:t>
            </w:r>
          </w:p>
        </w:tc>
      </w:tr>
      <w:tr w:rsidR="00355A2A"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355A2A" w:rsidRPr="00152E93" w:rsidRDefault="00355A2A"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89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5A2A" w:rsidRPr="006C3618" w:rsidRDefault="00355A2A" w:rsidP="00355A2A">
            <w:pPr>
              <w:rPr>
                <w:rFonts w:asciiTheme="minorHAnsi" w:hAnsiTheme="minorHAnsi" w:cstheme="minorHAnsi"/>
                <w:sz w:val="22"/>
                <w:szCs w:val="22"/>
              </w:rPr>
            </w:pPr>
            <w:r w:rsidRPr="006C3618">
              <w:rPr>
                <w:rFonts w:asciiTheme="minorHAnsi" w:hAnsiTheme="minorHAnsi" w:cstheme="minorHAnsi"/>
                <w:sz w:val="22"/>
                <w:szCs w:val="22"/>
              </w:rPr>
              <w:t xml:space="preserve">SIS Processing and analysing data and information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355A2A" w:rsidRPr="006C3618" w:rsidRDefault="00355A2A" w:rsidP="00355A2A">
            <w:pPr>
              <w:rPr>
                <w:rFonts w:asciiTheme="minorHAnsi" w:hAnsiTheme="minorHAnsi" w:cstheme="minorHAnsi"/>
                <w:sz w:val="22"/>
                <w:szCs w:val="22"/>
              </w:rPr>
            </w:pPr>
            <w:r w:rsidRPr="006C3618">
              <w:rPr>
                <w:rFonts w:asciiTheme="minorHAnsi" w:hAnsiTheme="minorHAnsi" w:cstheme="minorHAnsi"/>
                <w:sz w:val="22"/>
                <w:szCs w:val="22"/>
              </w:rPr>
              <w:t xml:space="preserve">Use knowledge of scientific concepts to draw conclusions that are consistent with evidence (ACSIS170)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355A2A" w:rsidRPr="006C3618" w:rsidRDefault="00355A2A" w:rsidP="00355A2A">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consulting Aboriginal and Torres Strait Islander Peoples’ histories and cultures that reveal scientific information about the past</w:t>
            </w:r>
          </w:p>
        </w:tc>
      </w:tr>
      <w:tr w:rsidR="006D0B58"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6D0B58" w:rsidRPr="00152E93" w:rsidRDefault="006D0B58"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lastRenderedPageBreak/>
              <w:t>90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B58" w:rsidRPr="006C3618" w:rsidRDefault="006D0B58" w:rsidP="006D0B58">
            <w:pPr>
              <w:rPr>
                <w:rFonts w:asciiTheme="minorHAnsi" w:hAnsiTheme="minorHAnsi" w:cstheme="minorHAnsi"/>
                <w:sz w:val="22"/>
                <w:szCs w:val="22"/>
              </w:rPr>
            </w:pPr>
            <w:r w:rsidRPr="006C3618">
              <w:rPr>
                <w:rFonts w:asciiTheme="minorHAnsi" w:hAnsiTheme="minorHAnsi" w:cstheme="minorHAnsi"/>
                <w:sz w:val="22"/>
                <w:szCs w:val="22"/>
              </w:rPr>
              <w:t xml:space="preserve">SIS Communicating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6D0B58" w:rsidRPr="006C3618" w:rsidRDefault="006D0B58" w:rsidP="006D0B58">
            <w:pPr>
              <w:rPr>
                <w:rFonts w:asciiTheme="minorHAnsi" w:hAnsiTheme="minorHAnsi" w:cstheme="minorHAnsi"/>
                <w:sz w:val="22"/>
                <w:szCs w:val="22"/>
              </w:rPr>
            </w:pPr>
            <w:r w:rsidRPr="006C3618">
              <w:rPr>
                <w:rFonts w:asciiTheme="minorHAnsi" w:hAnsiTheme="minorHAnsi" w:cstheme="minorHAnsi"/>
                <w:sz w:val="22"/>
                <w:szCs w:val="22"/>
              </w:rPr>
              <w:t xml:space="preserve">Communicate scientific ideas and information for a particular purpose, including constructing evidence-based arguments and using appropriate scientific language, conventions and representations (ACSIS174)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6D0B58" w:rsidRPr="006C3618" w:rsidRDefault="006D0B58" w:rsidP="006D0B58">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acknowledging and exploring Aboriginal and Torres Strait Islander Peoples’ ways of communicating their understanding of the internal systems of organisms</w:t>
            </w:r>
          </w:p>
        </w:tc>
      </w:tr>
      <w:tr w:rsidR="005C7706"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5C7706" w:rsidRPr="00152E93" w:rsidRDefault="005C7706"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91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C7706" w:rsidRPr="006C3618" w:rsidRDefault="005C7706" w:rsidP="005C7706">
            <w:pPr>
              <w:rPr>
                <w:rFonts w:asciiTheme="minorHAnsi" w:hAnsiTheme="minorHAnsi" w:cstheme="minorHAnsi"/>
                <w:sz w:val="22"/>
                <w:szCs w:val="22"/>
              </w:rPr>
            </w:pPr>
            <w:r w:rsidRPr="006C3618">
              <w:rPr>
                <w:rFonts w:asciiTheme="minorHAnsi" w:hAnsiTheme="minorHAnsi" w:cstheme="minorHAnsi"/>
                <w:sz w:val="22"/>
                <w:szCs w:val="22"/>
              </w:rPr>
              <w:t xml:space="preserve">SIS Planning and conducting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5C7706" w:rsidRPr="006C3618" w:rsidRDefault="005C7706" w:rsidP="005C7706">
            <w:pPr>
              <w:rPr>
                <w:rFonts w:asciiTheme="minorHAnsi" w:hAnsiTheme="minorHAnsi" w:cstheme="minorHAnsi"/>
                <w:sz w:val="22"/>
                <w:szCs w:val="22"/>
              </w:rPr>
            </w:pPr>
            <w:r w:rsidRPr="006C3618">
              <w:rPr>
                <w:rFonts w:asciiTheme="minorHAnsi" w:hAnsiTheme="minorHAnsi" w:cstheme="minorHAnsi"/>
                <w:sz w:val="22"/>
                <w:szCs w:val="22"/>
              </w:rPr>
              <w:t xml:space="preserve">Plan, select and use appropriate investigation types, including field work and laboratory experimentation, to collect reliable data; assess risk and address ethical issues associated with these methods (ACSIS165)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5C7706" w:rsidRPr="006C3618" w:rsidRDefault="005C7706" w:rsidP="0060223F">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acknowledging cultural heritage protection Acts as they relate to Aboriginal and Torres Strait Islander Peoples in planning field investigations</w:t>
            </w:r>
          </w:p>
        </w:tc>
      </w:tr>
      <w:tr w:rsidR="0060223F"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60223F" w:rsidRPr="00152E93" w:rsidRDefault="0060223F"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92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223F" w:rsidRPr="006C3618" w:rsidRDefault="0060223F" w:rsidP="0060223F">
            <w:pPr>
              <w:rPr>
                <w:rFonts w:asciiTheme="minorHAnsi" w:hAnsiTheme="minorHAnsi" w:cstheme="minorHAnsi"/>
                <w:sz w:val="22"/>
                <w:szCs w:val="22"/>
              </w:rPr>
            </w:pPr>
            <w:r w:rsidRPr="006C3618">
              <w:rPr>
                <w:rFonts w:asciiTheme="minorHAnsi" w:hAnsiTheme="minorHAnsi" w:cstheme="minorHAnsi"/>
                <w:sz w:val="22"/>
                <w:szCs w:val="22"/>
              </w:rPr>
              <w:t xml:space="preserve">SIS Processing and analysing data and information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60223F" w:rsidRPr="006C3618" w:rsidRDefault="0060223F" w:rsidP="0060223F">
            <w:pPr>
              <w:rPr>
                <w:rFonts w:asciiTheme="minorHAnsi" w:hAnsiTheme="minorHAnsi" w:cstheme="minorHAnsi"/>
                <w:sz w:val="22"/>
                <w:szCs w:val="22"/>
              </w:rPr>
            </w:pPr>
            <w:r w:rsidRPr="006C3618">
              <w:rPr>
                <w:rFonts w:asciiTheme="minorHAnsi" w:hAnsiTheme="minorHAnsi" w:cstheme="minorHAnsi"/>
                <w:sz w:val="22"/>
                <w:szCs w:val="22"/>
              </w:rPr>
              <w:t>Use knowledge of scientific concepts to draw conclusions that are consistent with evidence (ACSIS170)</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60223F" w:rsidRPr="006C3618" w:rsidRDefault="0060223F" w:rsidP="0060223F">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 xml:space="preserve">acknowledging and identifying the relationship between First Peoples’ </w:t>
            </w:r>
            <w:proofErr w:type="spellStart"/>
            <w:r w:rsidRPr="006C3618">
              <w:rPr>
                <w:rFonts w:asciiTheme="minorHAnsi" w:hAnsiTheme="minorHAnsi" w:cstheme="minorHAnsi"/>
                <w:sz w:val="22"/>
                <w:szCs w:val="22"/>
              </w:rPr>
              <w:t>knowledges</w:t>
            </w:r>
            <w:proofErr w:type="spellEnd"/>
            <w:r w:rsidRPr="006C3618">
              <w:rPr>
                <w:rFonts w:asciiTheme="minorHAnsi" w:hAnsiTheme="minorHAnsi" w:cstheme="minorHAnsi"/>
                <w:sz w:val="22"/>
                <w:szCs w:val="22"/>
              </w:rPr>
              <w:t xml:space="preserve"> and contemporary science and the co-contributions in arriving at shared understanding when working “both-ways”</w:t>
            </w:r>
          </w:p>
        </w:tc>
      </w:tr>
      <w:tr w:rsidR="0060223F"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60223F" w:rsidRPr="00152E93" w:rsidRDefault="0060223F"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93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223F" w:rsidRPr="006C3618" w:rsidRDefault="0060223F" w:rsidP="0060223F">
            <w:pPr>
              <w:rPr>
                <w:rFonts w:asciiTheme="minorHAnsi" w:hAnsiTheme="minorHAnsi" w:cstheme="minorHAnsi"/>
                <w:sz w:val="22"/>
                <w:szCs w:val="22"/>
              </w:rPr>
            </w:pPr>
            <w:r w:rsidRPr="006C3618">
              <w:rPr>
                <w:rFonts w:asciiTheme="minorHAnsi" w:hAnsiTheme="minorHAnsi" w:cstheme="minorHAnsi"/>
                <w:sz w:val="22"/>
                <w:szCs w:val="22"/>
              </w:rPr>
              <w:t xml:space="preserve">SIS Questioning and predicting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60223F" w:rsidRPr="006C3618" w:rsidRDefault="0060223F" w:rsidP="0060223F">
            <w:pPr>
              <w:rPr>
                <w:rFonts w:asciiTheme="minorHAnsi" w:hAnsiTheme="minorHAnsi" w:cstheme="minorHAnsi"/>
                <w:sz w:val="22"/>
                <w:szCs w:val="22"/>
              </w:rPr>
            </w:pPr>
            <w:r w:rsidRPr="006C3618">
              <w:rPr>
                <w:rFonts w:asciiTheme="minorHAnsi" w:hAnsiTheme="minorHAnsi" w:cstheme="minorHAnsi"/>
                <w:sz w:val="22"/>
                <w:szCs w:val="22"/>
              </w:rPr>
              <w:t xml:space="preserve">Formulate questions or hypotheses that can be investigated scientifically (ACSIS164)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60223F" w:rsidRPr="006C3618" w:rsidRDefault="0060223F" w:rsidP="0060223F">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acknowledging and using information from Aboriginal and Torres Strait Islander Peoples to hypothesise about fauna or flora distributions</w:t>
            </w:r>
          </w:p>
        </w:tc>
      </w:tr>
      <w:tr w:rsidR="002405E3"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2405E3" w:rsidRPr="00152E93" w:rsidRDefault="002405E3"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94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05E3" w:rsidRPr="006C3618" w:rsidRDefault="002405E3" w:rsidP="002405E3">
            <w:pPr>
              <w:rPr>
                <w:rFonts w:asciiTheme="minorHAnsi" w:hAnsiTheme="minorHAnsi" w:cstheme="minorHAnsi"/>
                <w:sz w:val="22"/>
                <w:szCs w:val="22"/>
              </w:rPr>
            </w:pPr>
            <w:r w:rsidRPr="006C3618">
              <w:rPr>
                <w:rFonts w:asciiTheme="minorHAnsi" w:hAnsiTheme="minorHAnsi" w:cstheme="minorHAnsi"/>
                <w:sz w:val="22"/>
                <w:szCs w:val="22"/>
              </w:rPr>
              <w:t xml:space="preserve">SIS Questioning and predicting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2405E3" w:rsidRPr="006C3618" w:rsidRDefault="002405E3" w:rsidP="002405E3">
            <w:pPr>
              <w:rPr>
                <w:rFonts w:asciiTheme="minorHAnsi" w:hAnsiTheme="minorHAnsi" w:cstheme="minorHAnsi"/>
                <w:sz w:val="22"/>
                <w:szCs w:val="22"/>
              </w:rPr>
            </w:pPr>
            <w:r w:rsidRPr="006C3618">
              <w:rPr>
                <w:rFonts w:asciiTheme="minorHAnsi" w:hAnsiTheme="minorHAnsi" w:cstheme="minorHAnsi"/>
                <w:sz w:val="22"/>
                <w:szCs w:val="22"/>
              </w:rPr>
              <w:t xml:space="preserve">Formulate questions or hypotheses that can be investigated scientifically (ACSIS164)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2405E3" w:rsidRPr="006C3618" w:rsidRDefault="002405E3" w:rsidP="002405E3">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collaborating with Aboriginal and Torres Strait Islander Peoples to formulate questions and hypotheses that can be investigated scientifically regarding disrupted ecosystems</w:t>
            </w:r>
          </w:p>
        </w:tc>
      </w:tr>
      <w:tr w:rsidR="004523D9" w:rsidRPr="00EF3ADE" w:rsidTr="00152E93">
        <w:trPr>
          <w:cantSplit/>
          <w:trHeight w:val="397"/>
        </w:trPr>
        <w:tc>
          <w:tcPr>
            <w:tcW w:w="10655" w:type="dxa"/>
            <w:gridSpan w:val="4"/>
            <w:tcBorders>
              <w:top w:val="single" w:sz="4" w:space="0" w:color="000000"/>
              <w:left w:val="single" w:sz="4" w:space="0" w:color="000000"/>
              <w:bottom w:val="single" w:sz="4" w:space="0" w:color="000000"/>
              <w:right w:val="single" w:sz="4" w:space="0" w:color="000000"/>
            </w:tcBorders>
            <w:shd w:val="clear" w:color="auto" w:fill="B5D766"/>
            <w:vAlign w:val="center"/>
          </w:tcPr>
          <w:p w:rsidR="004523D9" w:rsidRPr="00EA2E61" w:rsidRDefault="00EF3ADE" w:rsidP="00EF3ADE">
            <w:pPr>
              <w:pStyle w:val="BodyA"/>
              <w:spacing w:after="0" w:line="240" w:lineRule="auto"/>
              <w:rPr>
                <w:rFonts w:asciiTheme="minorHAnsi" w:eastAsia="MS Mincho" w:hAnsiTheme="minorHAnsi" w:cstheme="minorHAnsi"/>
                <w:b/>
                <w:bCs/>
                <w:color w:val="auto"/>
                <w:sz w:val="24"/>
                <w:lang w:eastAsia="ja-JP"/>
              </w:rPr>
            </w:pPr>
            <w:r w:rsidRPr="00EA2E61">
              <w:rPr>
                <w:rFonts w:asciiTheme="minorHAnsi" w:eastAsia="MS Mincho" w:hAnsiTheme="minorHAnsi" w:cstheme="minorHAnsi"/>
                <w:b/>
                <w:bCs/>
                <w:color w:val="auto"/>
                <w:sz w:val="24"/>
                <w:lang w:eastAsia="ja-JP"/>
              </w:rPr>
              <w:t>Year 10</w:t>
            </w:r>
          </w:p>
        </w:tc>
      </w:tr>
      <w:tr w:rsidR="00AF6F9F"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AF6F9F" w:rsidRPr="00152E93" w:rsidRDefault="00AF6F9F"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95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6F9F" w:rsidRPr="006C3618" w:rsidRDefault="00AF6F9F" w:rsidP="00AF6F9F">
            <w:pPr>
              <w:rPr>
                <w:rFonts w:asciiTheme="minorHAnsi" w:hAnsiTheme="minorHAnsi" w:cstheme="minorHAnsi"/>
                <w:sz w:val="22"/>
                <w:szCs w:val="22"/>
              </w:rPr>
            </w:pPr>
            <w:r w:rsidRPr="006C3618">
              <w:rPr>
                <w:rFonts w:asciiTheme="minorHAnsi" w:hAnsiTheme="minorHAnsi" w:cstheme="minorHAnsi"/>
                <w:sz w:val="22"/>
                <w:szCs w:val="22"/>
              </w:rPr>
              <w:t xml:space="preserve">SU Biological sciences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AF6F9F" w:rsidRPr="006C3618" w:rsidRDefault="00AF6F9F" w:rsidP="00AF6F9F">
            <w:pPr>
              <w:rPr>
                <w:rFonts w:asciiTheme="minorHAnsi" w:hAnsiTheme="minorHAnsi" w:cstheme="minorHAnsi"/>
                <w:sz w:val="22"/>
                <w:szCs w:val="22"/>
              </w:rPr>
            </w:pPr>
            <w:r w:rsidRPr="006C3618">
              <w:rPr>
                <w:rFonts w:asciiTheme="minorHAnsi" w:hAnsiTheme="minorHAnsi" w:cstheme="minorHAnsi"/>
                <w:sz w:val="22"/>
                <w:szCs w:val="22"/>
              </w:rPr>
              <w:t xml:space="preserve">Transmission of heritable characteristics from one generation to the next involves DNA and genes (ACSSU184)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AF6F9F" w:rsidRPr="006C3618" w:rsidRDefault="00AF6F9F" w:rsidP="00AF6F9F">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investigating Aboriginal and Torres Strait Islander Peoples’ knowledge of heredity as evidenced by the strict adherence to kinship and family structures, especially marriage laws</w:t>
            </w:r>
          </w:p>
        </w:tc>
      </w:tr>
      <w:tr w:rsidR="006339B3"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6339B3" w:rsidRPr="00152E93" w:rsidRDefault="006339B3"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96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39B3" w:rsidRPr="006C3618" w:rsidRDefault="006339B3" w:rsidP="006339B3">
            <w:pPr>
              <w:rPr>
                <w:rFonts w:asciiTheme="minorHAnsi" w:hAnsiTheme="minorHAnsi" w:cstheme="minorHAnsi"/>
                <w:sz w:val="22"/>
                <w:szCs w:val="22"/>
              </w:rPr>
            </w:pPr>
            <w:r w:rsidRPr="006C3618">
              <w:rPr>
                <w:rFonts w:asciiTheme="minorHAnsi" w:hAnsiTheme="minorHAnsi" w:cstheme="minorHAnsi"/>
                <w:sz w:val="22"/>
                <w:szCs w:val="22"/>
              </w:rPr>
              <w:t xml:space="preserve">SU Biological sciences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6339B3" w:rsidRPr="006C3618" w:rsidRDefault="006339B3" w:rsidP="006339B3">
            <w:pPr>
              <w:rPr>
                <w:rFonts w:asciiTheme="minorHAnsi" w:hAnsiTheme="minorHAnsi" w:cstheme="minorHAnsi"/>
                <w:sz w:val="22"/>
                <w:szCs w:val="22"/>
              </w:rPr>
            </w:pPr>
            <w:r w:rsidRPr="006C3618">
              <w:rPr>
                <w:rFonts w:asciiTheme="minorHAnsi" w:hAnsiTheme="minorHAnsi" w:cstheme="minorHAnsi"/>
                <w:sz w:val="22"/>
                <w:szCs w:val="22"/>
              </w:rPr>
              <w:t xml:space="preserve">The theory of evolution by natural selection explains the diversity of living things and is supported by a range of scientific evidence (ACSSU185)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6339B3" w:rsidRPr="006C3618" w:rsidRDefault="006339B3" w:rsidP="006339B3">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investigating some of the structural and physiological adaptations of Aboriginal and Torres Strait Islander Peoples to the Australian environment</w:t>
            </w:r>
          </w:p>
        </w:tc>
      </w:tr>
      <w:tr w:rsidR="00955AE2"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955AE2" w:rsidRPr="00152E93" w:rsidRDefault="00955AE2"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97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5AE2" w:rsidRPr="006C3618" w:rsidRDefault="00955AE2" w:rsidP="00955AE2">
            <w:pPr>
              <w:rPr>
                <w:rFonts w:asciiTheme="minorHAnsi" w:hAnsiTheme="minorHAnsi" w:cstheme="minorHAnsi"/>
                <w:sz w:val="22"/>
                <w:szCs w:val="22"/>
              </w:rPr>
            </w:pPr>
            <w:r w:rsidRPr="006C3618">
              <w:rPr>
                <w:rFonts w:asciiTheme="minorHAnsi" w:hAnsiTheme="minorHAnsi" w:cstheme="minorHAnsi"/>
                <w:sz w:val="22"/>
                <w:szCs w:val="22"/>
              </w:rPr>
              <w:t xml:space="preserve">SU Chemical sciences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955AE2" w:rsidRPr="006C3618" w:rsidRDefault="00955AE2" w:rsidP="00955AE2">
            <w:pPr>
              <w:rPr>
                <w:rFonts w:asciiTheme="minorHAnsi" w:hAnsiTheme="minorHAnsi" w:cstheme="minorHAnsi"/>
                <w:sz w:val="22"/>
                <w:szCs w:val="22"/>
              </w:rPr>
            </w:pPr>
            <w:r w:rsidRPr="006C3618">
              <w:rPr>
                <w:rFonts w:asciiTheme="minorHAnsi" w:hAnsiTheme="minorHAnsi" w:cstheme="minorHAnsi"/>
                <w:sz w:val="22"/>
                <w:szCs w:val="22"/>
              </w:rPr>
              <w:t xml:space="preserve">Different types of chemical reactions are used to produce a range of products and can occur at different rates (ACSSU187)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955AE2" w:rsidRPr="006C3618" w:rsidRDefault="00955AE2" w:rsidP="00955AE2">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investigating some of the chemical reactions and methods employed by Aboriginal and Torres Strait Islander Peoples to convert toxic plants into edible food products</w:t>
            </w:r>
          </w:p>
        </w:tc>
      </w:tr>
      <w:tr w:rsidR="00163F89"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163F89" w:rsidRPr="00152E93" w:rsidRDefault="00163F89"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lastRenderedPageBreak/>
              <w:t>98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63F89" w:rsidRPr="006C3618" w:rsidRDefault="00163F89" w:rsidP="00163F89">
            <w:pPr>
              <w:rPr>
                <w:rFonts w:asciiTheme="minorHAnsi" w:hAnsiTheme="minorHAnsi" w:cstheme="minorHAnsi"/>
                <w:sz w:val="22"/>
                <w:szCs w:val="22"/>
              </w:rPr>
            </w:pPr>
            <w:r w:rsidRPr="006C3618">
              <w:rPr>
                <w:rFonts w:asciiTheme="minorHAnsi" w:hAnsiTheme="minorHAnsi" w:cstheme="minorHAnsi"/>
                <w:sz w:val="22"/>
                <w:szCs w:val="22"/>
              </w:rPr>
              <w:t xml:space="preserve">SU Earth and space sciences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163F89" w:rsidRPr="006C3618" w:rsidRDefault="00163F89" w:rsidP="00163F89">
            <w:pPr>
              <w:rPr>
                <w:rFonts w:asciiTheme="minorHAnsi" w:hAnsiTheme="minorHAnsi" w:cstheme="minorHAnsi"/>
                <w:sz w:val="22"/>
                <w:szCs w:val="22"/>
              </w:rPr>
            </w:pPr>
            <w:r w:rsidRPr="006C3618">
              <w:rPr>
                <w:rFonts w:asciiTheme="minorHAnsi" w:hAnsiTheme="minorHAnsi" w:cstheme="minorHAnsi"/>
                <w:sz w:val="22"/>
                <w:szCs w:val="22"/>
              </w:rPr>
              <w:t>The universe contains features</w:t>
            </w:r>
            <w:r w:rsidR="00CD17C1">
              <w:rPr>
                <w:rFonts w:asciiTheme="minorHAnsi" w:hAnsiTheme="minorHAnsi" w:cstheme="minorHAnsi"/>
                <w:sz w:val="22"/>
                <w:szCs w:val="22"/>
              </w:rPr>
              <w:t>,</w:t>
            </w:r>
            <w:r w:rsidRPr="006C3618">
              <w:rPr>
                <w:rFonts w:asciiTheme="minorHAnsi" w:hAnsiTheme="minorHAnsi" w:cstheme="minorHAnsi"/>
                <w:sz w:val="22"/>
                <w:szCs w:val="22"/>
              </w:rPr>
              <w:t xml:space="preserve"> including galaxies, stars and solar systems, and the Big Bang theory can be used to explain the origin of the universe (ACSSU188)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163F89" w:rsidRPr="006C3618" w:rsidRDefault="00163F89" w:rsidP="00163F89">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researching Aboriginal and Torres Strait Islander Peoples’ knowledge of celestial bodies and explanations of the origin of the universe</w:t>
            </w:r>
          </w:p>
        </w:tc>
      </w:tr>
      <w:tr w:rsidR="00AA0BF7"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AA0BF7" w:rsidRPr="00152E93" w:rsidRDefault="00AA0BF7"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99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A0BF7" w:rsidRPr="006C3618" w:rsidRDefault="00AA0BF7" w:rsidP="00AA0BF7">
            <w:pPr>
              <w:rPr>
                <w:rFonts w:asciiTheme="minorHAnsi" w:hAnsiTheme="minorHAnsi" w:cstheme="minorHAnsi"/>
                <w:sz w:val="22"/>
                <w:szCs w:val="22"/>
              </w:rPr>
            </w:pPr>
            <w:r w:rsidRPr="006C3618">
              <w:rPr>
                <w:rFonts w:asciiTheme="minorHAnsi" w:hAnsiTheme="minorHAnsi" w:cstheme="minorHAnsi"/>
                <w:sz w:val="22"/>
                <w:szCs w:val="22"/>
              </w:rPr>
              <w:t xml:space="preserve">SU Earth and space sciences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AA0BF7" w:rsidRPr="006C3618" w:rsidRDefault="00AA0BF7" w:rsidP="00AA0BF7">
            <w:pPr>
              <w:rPr>
                <w:rFonts w:asciiTheme="minorHAnsi" w:hAnsiTheme="minorHAnsi" w:cstheme="minorHAnsi"/>
                <w:sz w:val="22"/>
                <w:szCs w:val="22"/>
              </w:rPr>
            </w:pPr>
            <w:r w:rsidRPr="006C3618">
              <w:rPr>
                <w:rFonts w:asciiTheme="minorHAnsi" w:hAnsiTheme="minorHAnsi" w:cstheme="minorHAnsi"/>
                <w:sz w:val="22"/>
                <w:szCs w:val="22"/>
              </w:rPr>
              <w:t xml:space="preserve">Global systems, including the carbon cycle, rely on interactions involving the biosphere, lithosphere, hydrosphere and atmosphere (ACSSU189)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AA0BF7" w:rsidRPr="006C3618" w:rsidRDefault="00AA0BF7" w:rsidP="00AA0BF7">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investigating how Aboriginal and Torres Strait Islander Peoples are reducing Australia’s greenhouse gas emissions through the reinstatement of traditional fire management regimes</w:t>
            </w:r>
          </w:p>
        </w:tc>
      </w:tr>
      <w:tr w:rsidR="00060EF5"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060EF5" w:rsidRPr="00152E93" w:rsidRDefault="00060EF5"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100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EF5" w:rsidRPr="006C3618" w:rsidRDefault="00060EF5" w:rsidP="00060EF5">
            <w:pPr>
              <w:rPr>
                <w:rFonts w:asciiTheme="minorHAnsi" w:hAnsiTheme="minorHAnsi" w:cstheme="minorHAnsi"/>
                <w:sz w:val="22"/>
                <w:szCs w:val="22"/>
              </w:rPr>
            </w:pPr>
            <w:r w:rsidRPr="006C3618">
              <w:rPr>
                <w:rFonts w:asciiTheme="minorHAnsi" w:hAnsiTheme="minorHAnsi" w:cstheme="minorHAnsi"/>
                <w:sz w:val="22"/>
                <w:szCs w:val="22"/>
              </w:rPr>
              <w:t xml:space="preserve">SU Physical sciences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060EF5" w:rsidRPr="006C3618" w:rsidRDefault="00060EF5" w:rsidP="00060EF5">
            <w:pPr>
              <w:rPr>
                <w:rFonts w:asciiTheme="minorHAnsi" w:hAnsiTheme="minorHAnsi" w:cstheme="minorHAnsi"/>
                <w:sz w:val="22"/>
                <w:szCs w:val="22"/>
              </w:rPr>
            </w:pPr>
            <w:r w:rsidRPr="006C3618">
              <w:rPr>
                <w:rFonts w:asciiTheme="minorHAnsi" w:hAnsiTheme="minorHAnsi" w:cstheme="minorHAnsi"/>
                <w:sz w:val="22"/>
                <w:szCs w:val="22"/>
              </w:rPr>
              <w:t xml:space="preserve">The motion of objects can be described and predicted using the laws of physics (ACSSU229)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060EF5" w:rsidRPr="006C3618" w:rsidRDefault="00060EF5" w:rsidP="00060EF5">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investigating how Aboriginal and Torres Strait Islander Peoples achieve an increase in velocity and subsequent impact force through the use of spear throwers and bows</w:t>
            </w:r>
          </w:p>
        </w:tc>
      </w:tr>
      <w:tr w:rsidR="00060EF5"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060EF5" w:rsidRPr="00152E93" w:rsidRDefault="00060EF5"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101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0EF5" w:rsidRPr="006C3618" w:rsidRDefault="00060EF5" w:rsidP="00060EF5">
            <w:pPr>
              <w:rPr>
                <w:rFonts w:asciiTheme="minorHAnsi" w:hAnsiTheme="minorHAnsi" w:cstheme="minorHAnsi"/>
                <w:sz w:val="22"/>
                <w:szCs w:val="22"/>
              </w:rPr>
            </w:pPr>
            <w:r w:rsidRPr="006C3618">
              <w:rPr>
                <w:rFonts w:asciiTheme="minorHAnsi" w:hAnsiTheme="minorHAnsi" w:cstheme="minorHAnsi"/>
                <w:sz w:val="22"/>
                <w:szCs w:val="22"/>
              </w:rPr>
              <w:t xml:space="preserve">SHE Use and influence of science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060EF5" w:rsidRPr="006C3618" w:rsidRDefault="00060EF5" w:rsidP="00060EF5">
            <w:pPr>
              <w:rPr>
                <w:rFonts w:asciiTheme="minorHAnsi" w:hAnsiTheme="minorHAnsi" w:cstheme="minorHAnsi"/>
                <w:sz w:val="22"/>
                <w:szCs w:val="22"/>
              </w:rPr>
            </w:pPr>
            <w:r w:rsidRPr="006C3618">
              <w:rPr>
                <w:rFonts w:asciiTheme="minorHAnsi" w:hAnsiTheme="minorHAnsi" w:cstheme="minorHAnsi"/>
                <w:sz w:val="22"/>
                <w:szCs w:val="22"/>
              </w:rPr>
              <w:t xml:space="preserve">Values and needs of contemporary society can influence the focus of scientific research (ACSHE230)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060EF5" w:rsidRPr="006C3618" w:rsidRDefault="00060EF5" w:rsidP="00160848">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researching how the values of 19th and early 20th century Australian society, combined with scientific misconceptions about heredity and evolution, influenced policies and attitudes towards Aboriginal and Torres Strait Islander Peoples</w:t>
            </w:r>
          </w:p>
        </w:tc>
      </w:tr>
      <w:tr w:rsidR="00160848"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160848" w:rsidRPr="00152E93" w:rsidRDefault="00160848"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102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60848" w:rsidRPr="006C3618" w:rsidRDefault="00160848" w:rsidP="00160848">
            <w:pPr>
              <w:rPr>
                <w:rFonts w:asciiTheme="minorHAnsi" w:hAnsiTheme="minorHAnsi" w:cstheme="minorHAnsi"/>
                <w:sz w:val="22"/>
                <w:szCs w:val="22"/>
              </w:rPr>
            </w:pPr>
            <w:r w:rsidRPr="006C3618">
              <w:rPr>
                <w:rFonts w:asciiTheme="minorHAnsi" w:hAnsiTheme="minorHAnsi" w:cstheme="minorHAnsi"/>
                <w:sz w:val="22"/>
                <w:szCs w:val="22"/>
              </w:rPr>
              <w:t xml:space="preserve">SHE Nature and development of science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160848" w:rsidRPr="006C3618" w:rsidRDefault="00160848" w:rsidP="00160848">
            <w:pPr>
              <w:rPr>
                <w:rFonts w:asciiTheme="minorHAnsi" w:hAnsiTheme="minorHAnsi" w:cstheme="minorHAnsi"/>
                <w:sz w:val="22"/>
                <w:szCs w:val="22"/>
              </w:rPr>
            </w:pPr>
            <w:r w:rsidRPr="006C3618">
              <w:rPr>
                <w:rFonts w:asciiTheme="minorHAnsi" w:hAnsiTheme="minorHAnsi" w:cstheme="minorHAnsi"/>
                <w:sz w:val="22"/>
                <w:szCs w:val="22"/>
              </w:rPr>
              <w:t>Scientific understanding, including models and theories, is contestable and is refined over time through a process of review by the scientific community (ACSHE191)</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160848" w:rsidRPr="006C3618" w:rsidRDefault="00160848" w:rsidP="00160848">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investigating how</w:t>
            </w:r>
            <w:r w:rsidR="00CD17C1">
              <w:rPr>
                <w:rFonts w:asciiTheme="minorHAnsi" w:hAnsiTheme="minorHAnsi" w:cstheme="minorHAnsi"/>
                <w:sz w:val="22"/>
                <w:szCs w:val="22"/>
              </w:rPr>
              <w:t>,</w:t>
            </w:r>
            <w:r w:rsidRPr="006C3618">
              <w:rPr>
                <w:rFonts w:asciiTheme="minorHAnsi" w:hAnsiTheme="minorHAnsi" w:cstheme="minorHAnsi"/>
                <w:sz w:val="22"/>
                <w:szCs w:val="22"/>
              </w:rPr>
              <w:t xml:space="preserve"> prior to germ theory</w:t>
            </w:r>
            <w:r w:rsidR="00CD17C1">
              <w:rPr>
                <w:rFonts w:asciiTheme="minorHAnsi" w:hAnsiTheme="minorHAnsi" w:cstheme="minorHAnsi"/>
                <w:sz w:val="22"/>
                <w:szCs w:val="22"/>
              </w:rPr>
              <w:t>,</w:t>
            </w:r>
            <w:r w:rsidRPr="006C3618">
              <w:rPr>
                <w:rFonts w:asciiTheme="minorHAnsi" w:hAnsiTheme="minorHAnsi" w:cstheme="minorHAnsi"/>
                <w:sz w:val="22"/>
                <w:szCs w:val="22"/>
              </w:rPr>
              <w:t xml:space="preserve"> Aboriginal and Torres Strait Islander Peoples used their scientific observations to develop traditional medicines to treat wounds and infections of the skin</w:t>
            </w:r>
          </w:p>
        </w:tc>
      </w:tr>
      <w:tr w:rsidR="00160848"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160848" w:rsidRPr="00152E93" w:rsidRDefault="00160848"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103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60848" w:rsidRPr="006C3618" w:rsidRDefault="00160848" w:rsidP="00160848">
            <w:pPr>
              <w:rPr>
                <w:rFonts w:asciiTheme="minorHAnsi" w:hAnsiTheme="minorHAnsi" w:cstheme="minorHAnsi"/>
                <w:sz w:val="22"/>
                <w:szCs w:val="22"/>
              </w:rPr>
            </w:pPr>
            <w:r w:rsidRPr="006C3618">
              <w:rPr>
                <w:rFonts w:asciiTheme="minorHAnsi" w:hAnsiTheme="minorHAnsi" w:cstheme="minorHAnsi"/>
                <w:sz w:val="22"/>
                <w:szCs w:val="22"/>
              </w:rPr>
              <w:t xml:space="preserve">SHE Nature and development of science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160848" w:rsidRPr="006C3618" w:rsidRDefault="00160848" w:rsidP="00160848">
            <w:pPr>
              <w:rPr>
                <w:rFonts w:asciiTheme="minorHAnsi" w:hAnsiTheme="minorHAnsi" w:cstheme="minorHAnsi"/>
                <w:sz w:val="22"/>
                <w:szCs w:val="22"/>
              </w:rPr>
            </w:pPr>
            <w:r w:rsidRPr="006C3618">
              <w:rPr>
                <w:rFonts w:asciiTheme="minorHAnsi" w:hAnsiTheme="minorHAnsi" w:cstheme="minorHAnsi"/>
                <w:sz w:val="22"/>
                <w:szCs w:val="22"/>
              </w:rPr>
              <w:t>Advances in scientific understanding often rely on technological advances and are often linked to scientific discoveries (ACSHE192)</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160848" w:rsidRPr="006C3618" w:rsidRDefault="00160848" w:rsidP="00160848">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researching how technological advances in dating methods of Aboriginal Peoples’ material culture are contributing to our understanding of the changing climatic conditions and human interaction with Australian megafauna</w:t>
            </w:r>
          </w:p>
        </w:tc>
      </w:tr>
      <w:tr w:rsidR="00160848"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160848" w:rsidRPr="00152E93" w:rsidRDefault="00160848"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104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60848" w:rsidRPr="006C3618" w:rsidRDefault="00160848" w:rsidP="00160848">
            <w:pPr>
              <w:rPr>
                <w:rFonts w:asciiTheme="minorHAnsi" w:hAnsiTheme="minorHAnsi" w:cstheme="minorHAnsi"/>
                <w:sz w:val="22"/>
                <w:szCs w:val="22"/>
              </w:rPr>
            </w:pPr>
            <w:r w:rsidRPr="006C3618">
              <w:rPr>
                <w:rFonts w:asciiTheme="minorHAnsi" w:hAnsiTheme="minorHAnsi" w:cstheme="minorHAnsi"/>
                <w:sz w:val="22"/>
                <w:szCs w:val="22"/>
              </w:rPr>
              <w:t xml:space="preserve">SHE Use and influence of science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160848" w:rsidRPr="006C3618" w:rsidRDefault="00160848" w:rsidP="00160848">
            <w:pPr>
              <w:rPr>
                <w:rFonts w:asciiTheme="minorHAnsi" w:hAnsiTheme="minorHAnsi" w:cstheme="minorHAnsi"/>
                <w:sz w:val="22"/>
                <w:szCs w:val="22"/>
              </w:rPr>
            </w:pPr>
            <w:r w:rsidRPr="006C3618">
              <w:rPr>
                <w:rFonts w:asciiTheme="minorHAnsi" w:hAnsiTheme="minorHAnsi" w:cstheme="minorHAnsi"/>
                <w:sz w:val="22"/>
                <w:szCs w:val="22"/>
              </w:rPr>
              <w:t>People use scientific knowledge to evaluate whether they accept claims, explanations or predictions, and advances in science can affect people’s lives, including generating new career opportunities (ACSHE194)</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160848" w:rsidRPr="006C3618" w:rsidRDefault="00160848" w:rsidP="00160848">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considering how ecological sciences are recognising the efficacy of traditional ecological practices of Aboriginal and Torres Strait Islander Peoples and how restorative programs based on these practices are generating new career opportunities</w:t>
            </w:r>
          </w:p>
        </w:tc>
      </w:tr>
      <w:tr w:rsidR="00160848"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160848" w:rsidRPr="00152E93" w:rsidRDefault="00160848"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lastRenderedPageBreak/>
              <w:t>105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60848" w:rsidRPr="006C3618" w:rsidRDefault="00160848" w:rsidP="00160848">
            <w:pPr>
              <w:rPr>
                <w:rFonts w:asciiTheme="minorHAnsi" w:hAnsiTheme="minorHAnsi" w:cstheme="minorHAnsi"/>
                <w:sz w:val="22"/>
                <w:szCs w:val="22"/>
              </w:rPr>
            </w:pPr>
            <w:r w:rsidRPr="006C3618">
              <w:rPr>
                <w:rFonts w:asciiTheme="minorHAnsi" w:hAnsiTheme="minorHAnsi" w:cstheme="minorHAnsi"/>
                <w:sz w:val="22"/>
                <w:szCs w:val="22"/>
              </w:rPr>
              <w:t xml:space="preserve">SHE Use and influence of science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160848" w:rsidRPr="006C3618" w:rsidRDefault="00160848" w:rsidP="00160848">
            <w:pPr>
              <w:rPr>
                <w:rFonts w:asciiTheme="minorHAnsi" w:hAnsiTheme="minorHAnsi" w:cstheme="minorHAnsi"/>
                <w:sz w:val="22"/>
                <w:szCs w:val="22"/>
              </w:rPr>
            </w:pPr>
            <w:r w:rsidRPr="006C3618">
              <w:rPr>
                <w:rFonts w:asciiTheme="minorHAnsi" w:hAnsiTheme="minorHAnsi" w:cstheme="minorHAnsi"/>
                <w:sz w:val="22"/>
                <w:szCs w:val="22"/>
              </w:rPr>
              <w:t xml:space="preserve">Values and needs of contemporary society can influence the focus of scientific research (ACSHE230)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160848" w:rsidRPr="006C3618" w:rsidRDefault="00160848" w:rsidP="00160848">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investigating how disease outbreaks and the emergence of drug-resistant infections have focused scientific research into Aboriginal and Torres Strait Islander Peoples’ traditional medicines to identify effective therapeutic compounds for the use in pharmaceuticals</w:t>
            </w:r>
          </w:p>
        </w:tc>
      </w:tr>
      <w:tr w:rsidR="00330D74"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330D74" w:rsidRPr="00152E93" w:rsidRDefault="00330D74"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106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0D74" w:rsidRPr="006C3618" w:rsidRDefault="00330D74" w:rsidP="00330D74">
            <w:pPr>
              <w:rPr>
                <w:rFonts w:asciiTheme="minorHAnsi" w:hAnsiTheme="minorHAnsi" w:cstheme="minorHAnsi"/>
                <w:sz w:val="22"/>
                <w:szCs w:val="22"/>
              </w:rPr>
            </w:pPr>
            <w:r w:rsidRPr="006C3618">
              <w:rPr>
                <w:rFonts w:asciiTheme="minorHAnsi" w:hAnsiTheme="minorHAnsi" w:cstheme="minorHAnsi"/>
                <w:sz w:val="22"/>
                <w:szCs w:val="22"/>
              </w:rPr>
              <w:t xml:space="preserve">SIS Planning and conducting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330D74" w:rsidRPr="006C3618" w:rsidRDefault="00330D74" w:rsidP="00330D74">
            <w:pPr>
              <w:rPr>
                <w:rFonts w:asciiTheme="minorHAnsi" w:hAnsiTheme="minorHAnsi" w:cstheme="minorHAnsi"/>
                <w:sz w:val="22"/>
                <w:szCs w:val="22"/>
              </w:rPr>
            </w:pPr>
            <w:r w:rsidRPr="006C3618">
              <w:rPr>
                <w:rFonts w:asciiTheme="minorHAnsi" w:hAnsiTheme="minorHAnsi" w:cstheme="minorHAnsi"/>
                <w:sz w:val="22"/>
                <w:szCs w:val="22"/>
              </w:rPr>
              <w:t xml:space="preserve">Plan, select and use appropriate investigation types, including field work and laboratory experimentation, to collect reliable data; assess risk and address ethical issues associated with these methods (ACSIS199)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330D74" w:rsidRPr="006C3618" w:rsidRDefault="00330D74" w:rsidP="00330D74">
            <w:pPr>
              <w:pStyle w:val="ListParagraph"/>
              <w:numPr>
                <w:ilvl w:val="0"/>
                <w:numId w:val="192"/>
              </w:numPr>
              <w:ind w:left="360"/>
              <w:rPr>
                <w:rFonts w:asciiTheme="minorHAnsi" w:hAnsiTheme="minorHAnsi" w:cstheme="minorHAnsi"/>
                <w:sz w:val="22"/>
                <w:szCs w:val="22"/>
              </w:rPr>
            </w:pPr>
            <w:proofErr w:type="gramStart"/>
            <w:r w:rsidRPr="006C3618">
              <w:rPr>
                <w:rFonts w:asciiTheme="minorHAnsi" w:hAnsiTheme="minorHAnsi" w:cstheme="minorHAnsi"/>
                <w:sz w:val="22"/>
                <w:szCs w:val="22"/>
              </w:rPr>
              <w:t>collaborating</w:t>
            </w:r>
            <w:proofErr w:type="gramEnd"/>
            <w:r w:rsidRPr="006C3618">
              <w:rPr>
                <w:rFonts w:asciiTheme="minorHAnsi" w:hAnsiTheme="minorHAnsi" w:cstheme="minorHAnsi"/>
                <w:sz w:val="22"/>
                <w:szCs w:val="22"/>
              </w:rPr>
              <w:t xml:space="preserve"> with Aboriginal and Torres Strait Islander Peoples to explore the development of a commercial product based upon traditional</w:t>
            </w:r>
            <w:r w:rsidR="00CD17C1">
              <w:rPr>
                <w:rFonts w:asciiTheme="minorHAnsi" w:hAnsiTheme="minorHAnsi" w:cstheme="minorHAnsi"/>
                <w:sz w:val="22"/>
                <w:szCs w:val="22"/>
              </w:rPr>
              <w:t xml:space="preserve"> ecological knowledge while addressing ethical issues.</w:t>
            </w:r>
          </w:p>
        </w:tc>
      </w:tr>
      <w:tr w:rsidR="00330D74" w:rsidRPr="006C3618" w:rsidTr="003C3866">
        <w:trPr>
          <w:cantSplit/>
          <w:trHeight w:val="328"/>
        </w:trPr>
        <w:tc>
          <w:tcPr>
            <w:tcW w:w="647" w:type="dxa"/>
            <w:tcBorders>
              <w:top w:val="single" w:sz="4" w:space="0" w:color="000000"/>
              <w:left w:val="single" w:sz="4" w:space="0" w:color="000000"/>
              <w:bottom w:val="single" w:sz="4" w:space="0" w:color="000000"/>
              <w:right w:val="single" w:sz="4" w:space="0" w:color="000000"/>
            </w:tcBorders>
            <w:shd w:val="clear" w:color="auto" w:fill="E7F2CC"/>
          </w:tcPr>
          <w:p w:rsidR="00330D74" w:rsidRPr="00152E93" w:rsidRDefault="00330D74" w:rsidP="006C3618">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heme="minorHAnsi" w:eastAsia="Arial" w:hAnsiTheme="minorHAnsi" w:cstheme="minorHAnsi"/>
                <w:color w:val="auto"/>
                <w:position w:val="-2"/>
              </w:rPr>
            </w:pPr>
            <w:r w:rsidRPr="00152E93">
              <w:rPr>
                <w:rFonts w:asciiTheme="minorHAnsi" w:eastAsia="Arial" w:hAnsiTheme="minorHAnsi" w:cstheme="minorHAnsi"/>
                <w:color w:val="auto"/>
                <w:position w:val="-2"/>
              </w:rPr>
              <w:t>107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0D74" w:rsidRPr="006C3618" w:rsidRDefault="00330D74" w:rsidP="00330D74">
            <w:pPr>
              <w:rPr>
                <w:rFonts w:asciiTheme="minorHAnsi" w:hAnsiTheme="minorHAnsi" w:cstheme="minorHAnsi"/>
                <w:sz w:val="22"/>
                <w:szCs w:val="22"/>
              </w:rPr>
            </w:pPr>
            <w:r w:rsidRPr="006C3618">
              <w:rPr>
                <w:rFonts w:asciiTheme="minorHAnsi" w:hAnsiTheme="minorHAnsi" w:cstheme="minorHAnsi"/>
                <w:sz w:val="22"/>
                <w:szCs w:val="22"/>
              </w:rPr>
              <w:t xml:space="preserve">SIS Evaluating </w:t>
            </w:r>
          </w:p>
        </w:tc>
        <w:tc>
          <w:tcPr>
            <w:tcW w:w="3877" w:type="dxa"/>
            <w:tcBorders>
              <w:top w:val="single" w:sz="4" w:space="0" w:color="000000"/>
              <w:left w:val="single" w:sz="4" w:space="0" w:color="000000"/>
              <w:bottom w:val="single" w:sz="4" w:space="0" w:color="000000"/>
              <w:right w:val="single" w:sz="4" w:space="0" w:color="000000"/>
            </w:tcBorders>
            <w:shd w:val="clear" w:color="auto" w:fill="auto"/>
          </w:tcPr>
          <w:p w:rsidR="00330D74" w:rsidRPr="006C3618" w:rsidRDefault="00330D74" w:rsidP="00330D74">
            <w:pPr>
              <w:rPr>
                <w:rFonts w:asciiTheme="minorHAnsi" w:hAnsiTheme="minorHAnsi" w:cstheme="minorHAnsi"/>
                <w:sz w:val="22"/>
                <w:szCs w:val="22"/>
              </w:rPr>
            </w:pPr>
            <w:r w:rsidRPr="006C3618">
              <w:rPr>
                <w:rFonts w:asciiTheme="minorHAnsi" w:hAnsiTheme="minorHAnsi" w:cstheme="minorHAnsi"/>
                <w:sz w:val="22"/>
                <w:szCs w:val="22"/>
              </w:rPr>
              <w:t xml:space="preserve">Critically analyse the validity of information in primary and secondary sources, and evaluate the approaches used to solve problems (ACSIS206)  </w:t>
            </w:r>
          </w:p>
        </w:tc>
        <w:tc>
          <w:tcPr>
            <w:tcW w:w="4146" w:type="dxa"/>
            <w:tcBorders>
              <w:top w:val="single" w:sz="4" w:space="0" w:color="000000"/>
              <w:left w:val="single" w:sz="4" w:space="0" w:color="000000"/>
              <w:bottom w:val="single" w:sz="4" w:space="0" w:color="000000"/>
              <w:right w:val="single" w:sz="4" w:space="0" w:color="000000"/>
            </w:tcBorders>
            <w:shd w:val="clear" w:color="auto" w:fill="auto"/>
          </w:tcPr>
          <w:p w:rsidR="00330D74" w:rsidRPr="006C3618" w:rsidRDefault="00330D74" w:rsidP="00330D74">
            <w:pPr>
              <w:pStyle w:val="ListParagraph"/>
              <w:numPr>
                <w:ilvl w:val="0"/>
                <w:numId w:val="192"/>
              </w:numPr>
              <w:ind w:left="360"/>
              <w:rPr>
                <w:rFonts w:asciiTheme="minorHAnsi" w:hAnsiTheme="minorHAnsi" w:cstheme="minorHAnsi"/>
                <w:sz w:val="22"/>
                <w:szCs w:val="22"/>
              </w:rPr>
            </w:pPr>
            <w:r w:rsidRPr="006C3618">
              <w:rPr>
                <w:rFonts w:asciiTheme="minorHAnsi" w:hAnsiTheme="minorHAnsi" w:cstheme="minorHAnsi"/>
                <w:sz w:val="22"/>
                <w:szCs w:val="22"/>
              </w:rPr>
              <w:t>acknowledging the need to critically analyse scientific literature for potential cultural bias towards Aboriginal and Torres Strait Islander Peoples</w:t>
            </w:r>
          </w:p>
        </w:tc>
      </w:tr>
    </w:tbl>
    <w:p w:rsidR="006D1045" w:rsidRPr="00431B39" w:rsidRDefault="006D104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eastAsia="Times New Roman" w:hAnsiTheme="minorHAnsi" w:cstheme="minorHAnsi"/>
          <w:caps/>
          <w:sz w:val="20"/>
          <w:szCs w:val="32"/>
          <w:bdr w:val="none" w:sz="0" w:space="0" w:color="auto"/>
          <w:lang w:eastAsia="en-AU"/>
        </w:rPr>
      </w:pPr>
    </w:p>
    <w:sectPr w:rsidR="006D1045" w:rsidRPr="00431B39" w:rsidSect="004B2DF4">
      <w:footerReference w:type="default" r:id="rId19"/>
      <w:footerReference w:type="first" r:id="rId20"/>
      <w:pgSz w:w="11907" w:h="16840" w:code="9"/>
      <w:pgMar w:top="680" w:right="720" w:bottom="720" w:left="720" w:header="680"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CD0" w:rsidRDefault="00203CD0" w:rsidP="00327291">
      <w:r>
        <w:separator/>
      </w:r>
    </w:p>
  </w:endnote>
  <w:endnote w:type="continuationSeparator" w:id="0">
    <w:p w:rsidR="00203CD0" w:rsidRDefault="00203CD0" w:rsidP="00327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Bold">
    <w:panose1 w:val="020B0703020202020204"/>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846" w:rsidRDefault="00EC08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846" w:rsidRDefault="00EC08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846" w:rsidRDefault="00EC08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BE1" w:rsidRPr="00D065C8" w:rsidRDefault="00A66BE1">
    <w:pPr>
      <w:rPr>
        <w:rFonts w:asciiTheme="minorHAnsi" w:hAnsiTheme="minorHAnsi" w:cstheme="minorHAnsi"/>
        <w:bCs/>
        <w:sz w:val="18"/>
      </w:rPr>
    </w:pPr>
    <w:r w:rsidRPr="00D065C8">
      <w:rPr>
        <w:rFonts w:asciiTheme="minorHAnsi" w:hAnsiTheme="minorHAnsi" w:cstheme="minorHAnsi"/>
        <w:bCs/>
        <w:sz w:val="18"/>
      </w:rPr>
      <w:t>Science | P–10</w:t>
    </w:r>
    <w:r>
      <w:rPr>
        <w:rFonts w:asciiTheme="minorHAnsi" w:hAnsiTheme="minorHAnsi" w:cstheme="minorHAnsi"/>
        <w:bCs/>
        <w:sz w:val="18"/>
      </w:rPr>
      <w:t xml:space="preserve"> | </w:t>
    </w:r>
    <w:r w:rsidRPr="00D065C8">
      <w:rPr>
        <w:rFonts w:asciiTheme="minorHAnsi" w:hAnsiTheme="minorHAnsi" w:cstheme="minorHAnsi"/>
        <w:bCs/>
        <w:sz w:val="18"/>
      </w:rPr>
      <w:t>Elaborations for the Aboriginal and Torres Strait Islander Cross-curriculum priority</w:t>
    </w:r>
    <w:r w:rsidRPr="00D065C8">
      <w:rPr>
        <w:rFonts w:asciiTheme="minorHAnsi" w:hAnsiTheme="minorHAnsi" w:cstheme="minorHAnsi"/>
        <w:bCs/>
        <w:sz w:val="18"/>
      </w:rPr>
      <w:fldChar w:fldCharType="begin"/>
    </w:r>
    <w:r w:rsidRPr="00D065C8">
      <w:rPr>
        <w:rFonts w:asciiTheme="minorHAnsi" w:hAnsiTheme="minorHAnsi" w:cstheme="minorHAnsi"/>
        <w:bCs/>
        <w:sz w:val="18"/>
      </w:rPr>
      <w:instrText xml:space="preserve"> PAGE   \* MERGEFORMAT </w:instrText>
    </w:r>
    <w:r w:rsidRPr="00D065C8">
      <w:rPr>
        <w:rFonts w:asciiTheme="minorHAnsi" w:hAnsiTheme="minorHAnsi" w:cstheme="minorHAnsi"/>
        <w:bCs/>
        <w:sz w:val="18"/>
      </w:rPr>
      <w:fldChar w:fldCharType="separate"/>
    </w:r>
    <w:r w:rsidR="003672D4">
      <w:rPr>
        <w:rFonts w:asciiTheme="minorHAnsi" w:hAnsiTheme="minorHAnsi" w:cstheme="minorHAnsi"/>
        <w:bCs/>
        <w:noProof/>
        <w:sz w:val="18"/>
      </w:rPr>
      <w:t>2</w:t>
    </w:r>
    <w:r w:rsidRPr="00D065C8">
      <w:rPr>
        <w:rFonts w:asciiTheme="minorHAnsi" w:hAnsiTheme="minorHAnsi" w:cstheme="minorHAnsi"/>
        <w:bCs/>
        <w:noProof/>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BE1" w:rsidRPr="00A7755C" w:rsidRDefault="00A66BE1" w:rsidP="00F11ACA">
    <w:pPr>
      <w:outlineLvl w:val="1"/>
      <w:rPr>
        <w:rFonts w:ascii="Calibri" w:eastAsia="Times New Roman" w:hAnsi="Calibri" w:cs="Calibri"/>
        <w:bCs/>
        <w:sz w:val="18"/>
        <w:szCs w:val="18"/>
        <w:lang w:eastAsia="en-AU"/>
      </w:rPr>
    </w:pPr>
    <w:r w:rsidRPr="00A7755C">
      <w:rPr>
        <w:rFonts w:ascii="Calibri" w:eastAsia="Times New Roman" w:hAnsi="Calibri" w:cs="Calibri"/>
        <w:sz w:val="18"/>
        <w:szCs w:val="18"/>
        <w:lang w:eastAsia="en-AU"/>
      </w:rPr>
      <w:t>2019/58325</w:t>
    </w:r>
    <w:r w:rsidR="00EC0846">
      <w:rPr>
        <w:rFonts w:ascii="Calibri" w:eastAsia="Times New Roman" w:hAnsi="Calibri" w:cs="Calibri"/>
        <w:sz w:val="18"/>
        <w:szCs w:val="18"/>
        <w:lang w:eastAsia="en-AU"/>
      </w:rPr>
      <w:t>v3</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BE1" w:rsidRPr="00D065C8" w:rsidRDefault="00A66BE1">
    <w:pPr>
      <w:rPr>
        <w:rFonts w:asciiTheme="minorHAnsi" w:hAnsiTheme="minorHAnsi" w:cstheme="minorHAnsi"/>
        <w:bCs/>
        <w:sz w:val="18"/>
      </w:rPr>
    </w:pPr>
    <w:r w:rsidRPr="00D065C8">
      <w:rPr>
        <w:rFonts w:asciiTheme="minorHAnsi" w:hAnsiTheme="minorHAnsi" w:cstheme="minorHAnsi"/>
        <w:bCs/>
        <w:sz w:val="18"/>
      </w:rPr>
      <w:t>Science | P–10</w:t>
    </w:r>
    <w:r>
      <w:rPr>
        <w:rFonts w:asciiTheme="minorHAnsi" w:hAnsiTheme="minorHAnsi" w:cstheme="minorHAnsi"/>
        <w:bCs/>
        <w:sz w:val="18"/>
      </w:rPr>
      <w:t xml:space="preserve"> | Science e</w:t>
    </w:r>
    <w:r w:rsidRPr="00D065C8">
      <w:rPr>
        <w:rFonts w:asciiTheme="minorHAnsi" w:hAnsiTheme="minorHAnsi" w:cstheme="minorHAnsi"/>
        <w:bCs/>
        <w:sz w:val="18"/>
      </w:rPr>
      <w:t>laborations for the Aboriginal and Torres Strait Islander Cross-curriculum priority</w:t>
    </w:r>
    <w:r>
      <w:rPr>
        <w:rFonts w:asciiTheme="minorHAnsi" w:hAnsiTheme="minorHAnsi" w:cstheme="minorHAnsi"/>
        <w:bCs/>
        <w:sz w:val="18"/>
      </w:rPr>
      <w:ptab w:relativeTo="margin" w:alignment="right" w:leader="none"/>
    </w:r>
    <w:r w:rsidRPr="00D065C8">
      <w:rPr>
        <w:rFonts w:asciiTheme="minorHAnsi" w:hAnsiTheme="minorHAnsi" w:cstheme="minorHAnsi"/>
        <w:bCs/>
        <w:sz w:val="18"/>
      </w:rPr>
      <w:fldChar w:fldCharType="begin"/>
    </w:r>
    <w:r w:rsidRPr="00D065C8">
      <w:rPr>
        <w:rFonts w:asciiTheme="minorHAnsi" w:hAnsiTheme="minorHAnsi" w:cstheme="minorHAnsi"/>
        <w:bCs/>
        <w:sz w:val="18"/>
      </w:rPr>
      <w:instrText xml:space="preserve"> PAGE   \* MERGEFORMAT </w:instrText>
    </w:r>
    <w:r w:rsidRPr="00D065C8">
      <w:rPr>
        <w:rFonts w:asciiTheme="minorHAnsi" w:hAnsiTheme="minorHAnsi" w:cstheme="minorHAnsi"/>
        <w:bCs/>
        <w:sz w:val="18"/>
      </w:rPr>
      <w:fldChar w:fldCharType="separate"/>
    </w:r>
    <w:r w:rsidR="003672D4">
      <w:rPr>
        <w:rFonts w:asciiTheme="minorHAnsi" w:hAnsiTheme="minorHAnsi" w:cstheme="minorHAnsi"/>
        <w:bCs/>
        <w:noProof/>
        <w:sz w:val="18"/>
      </w:rPr>
      <w:t>14</w:t>
    </w:r>
    <w:r w:rsidRPr="00D065C8">
      <w:rPr>
        <w:rFonts w:asciiTheme="minorHAnsi" w:hAnsiTheme="minorHAnsi" w:cstheme="minorHAnsi"/>
        <w:bCs/>
        <w:noProof/>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BE1" w:rsidRPr="00D065C8" w:rsidRDefault="00A66BE1" w:rsidP="00D065C8">
    <w:pPr>
      <w:rPr>
        <w:rFonts w:asciiTheme="minorHAnsi" w:hAnsiTheme="minorHAnsi" w:cstheme="minorHAnsi"/>
        <w:bCs/>
        <w:sz w:val="18"/>
      </w:rPr>
    </w:pPr>
    <w:r w:rsidRPr="00D065C8">
      <w:rPr>
        <w:rFonts w:asciiTheme="minorHAnsi" w:hAnsiTheme="minorHAnsi" w:cstheme="minorHAnsi"/>
        <w:bCs/>
        <w:sz w:val="18"/>
      </w:rPr>
      <w:t>Science | P–10</w:t>
    </w:r>
    <w:r>
      <w:rPr>
        <w:rFonts w:asciiTheme="minorHAnsi" w:hAnsiTheme="minorHAnsi" w:cstheme="minorHAnsi"/>
        <w:bCs/>
        <w:sz w:val="18"/>
      </w:rPr>
      <w:t xml:space="preserve"> | Science e</w:t>
    </w:r>
    <w:r w:rsidRPr="00D065C8">
      <w:rPr>
        <w:rFonts w:asciiTheme="minorHAnsi" w:hAnsiTheme="minorHAnsi" w:cstheme="minorHAnsi"/>
        <w:bCs/>
        <w:sz w:val="18"/>
      </w:rPr>
      <w:t>laborations for the Aboriginal and Torres Strait Islander Cross-curriculum priority</w:t>
    </w:r>
    <w:r>
      <w:rPr>
        <w:rFonts w:asciiTheme="minorHAnsi" w:hAnsiTheme="minorHAnsi" w:cstheme="minorHAnsi"/>
        <w:bCs/>
        <w:sz w:val="18"/>
      </w:rPr>
      <w:ptab w:relativeTo="margin" w:alignment="right" w:leader="none"/>
    </w:r>
    <w:r w:rsidRPr="00D065C8">
      <w:rPr>
        <w:rFonts w:asciiTheme="minorHAnsi" w:hAnsiTheme="minorHAnsi" w:cstheme="minorHAnsi"/>
        <w:bCs/>
        <w:sz w:val="18"/>
      </w:rPr>
      <w:fldChar w:fldCharType="begin"/>
    </w:r>
    <w:r w:rsidRPr="00D065C8">
      <w:rPr>
        <w:rFonts w:asciiTheme="minorHAnsi" w:hAnsiTheme="minorHAnsi" w:cstheme="minorHAnsi"/>
        <w:bCs/>
        <w:sz w:val="18"/>
      </w:rPr>
      <w:instrText xml:space="preserve"> PAGE   \* MERGEFORMAT </w:instrText>
    </w:r>
    <w:r w:rsidRPr="00D065C8">
      <w:rPr>
        <w:rFonts w:asciiTheme="minorHAnsi" w:hAnsiTheme="minorHAnsi" w:cstheme="minorHAnsi"/>
        <w:bCs/>
        <w:sz w:val="18"/>
      </w:rPr>
      <w:fldChar w:fldCharType="separate"/>
    </w:r>
    <w:r w:rsidR="003672D4">
      <w:rPr>
        <w:rFonts w:asciiTheme="minorHAnsi" w:hAnsiTheme="minorHAnsi" w:cstheme="minorHAnsi"/>
        <w:bCs/>
        <w:noProof/>
        <w:sz w:val="18"/>
      </w:rPr>
      <w:t>1</w:t>
    </w:r>
    <w:r w:rsidRPr="00D065C8">
      <w:rPr>
        <w:rFonts w:asciiTheme="minorHAnsi" w:hAnsiTheme="minorHAnsi" w:cstheme="minorHAnsi"/>
        <w:bCs/>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CD0" w:rsidRDefault="00203CD0" w:rsidP="00327291">
      <w:r>
        <w:separator/>
      </w:r>
    </w:p>
  </w:footnote>
  <w:footnote w:type="continuationSeparator" w:id="0">
    <w:p w:rsidR="00203CD0" w:rsidRDefault="00203CD0" w:rsidP="00327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846" w:rsidRDefault="00EC08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846" w:rsidRDefault="00EC08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BE1" w:rsidRDefault="00A66BE1" w:rsidP="00A7755C">
    <w:pPr>
      <w:pStyle w:val="Header"/>
      <w:ind w:left="-283"/>
    </w:pPr>
    <w:r>
      <w:rPr>
        <w:noProof/>
        <w:lang w:eastAsia="en-AU"/>
      </w:rPr>
      <w:drawing>
        <wp:inline distT="0" distB="0" distL="0" distR="0">
          <wp:extent cx="6551930" cy="588645"/>
          <wp:effectExtent l="0" t="0" r="1270" b="1905"/>
          <wp:docPr id="1" name="Picture 1" descr="http://intranetcc/BusinessTools/Logos/SCSA and Government and tree letterhead (pur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cc/BusinessTools/Logos/SCSA and Government and tree letterhead (purpl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1930" cy="588645"/>
                  </a:xfrm>
                  <a:prstGeom prst="rect">
                    <a:avLst/>
                  </a:prstGeom>
                  <a:noFill/>
                  <a:ln>
                    <a:noFill/>
                  </a:ln>
                </pic:spPr>
              </pic:pic>
            </a:graphicData>
          </a:graphic>
        </wp:inline>
      </w:drawing>
    </w:r>
  </w:p>
  <w:p w:rsidR="00A66BE1" w:rsidRDefault="00A66BE1">
    <w:pPr>
      <w:pStyle w:val="Header"/>
    </w:pPr>
    <w:r>
      <w:rPr>
        <w:rFonts w:ascii="Calibri" w:hAnsi="Calibri" w:cs="Calibri"/>
        <w:noProof/>
        <w:sz w:val="18"/>
        <w:szCs w:val="16"/>
        <w:lang w:eastAsia="en-AU"/>
      </w:rPr>
      <w:drawing>
        <wp:anchor distT="0" distB="0" distL="114300" distR="114300" simplePos="0" relativeHeight="251660288" behindDoc="1" locked="0" layoutInCell="1" allowOverlap="1">
          <wp:simplePos x="0" y="0"/>
          <wp:positionH relativeFrom="page">
            <wp:posOffset>-4904105</wp:posOffset>
          </wp:positionH>
          <wp:positionV relativeFrom="page">
            <wp:posOffset>3830955</wp:posOffset>
          </wp:positionV>
          <wp:extent cx="13233400" cy="10406380"/>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33400" cy="104063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BE1" w:rsidRPr="004435CE" w:rsidRDefault="00A66BE1">
    <w:pPr>
      <w:rPr>
        <w:rFonts w:asciiTheme="minorHAnsi" w:hAnsiTheme="minorHAnsi" w:cstheme="minorHAnsi"/>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BE1" w:rsidRPr="004435CE" w:rsidRDefault="00A66BE1" w:rsidP="00A7755C">
    <w:pPr>
      <w:pStyle w:val="Header"/>
      <w:ind w:left="-283"/>
      <w:rPr>
        <w:rFonts w:asciiTheme="minorHAnsi" w:hAnsiTheme="minorHAnsi" w:cstheme="minorHAns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16F"/>
    <w:multiLevelType w:val="multilevel"/>
    <w:tmpl w:val="36FA82FA"/>
    <w:styleLink w:val="List48"/>
    <w:lvl w:ilvl="0">
      <w:numFmt w:val="bullet"/>
      <w:lvlText w:val="•"/>
      <w:lvlJc w:val="left"/>
      <w:pPr>
        <w:tabs>
          <w:tab w:val="num" w:pos="360"/>
        </w:tabs>
        <w:ind w:left="360" w:hanging="360"/>
      </w:pPr>
      <w:rPr>
        <w:color w:val="000000"/>
        <w:position w:val="0"/>
        <w:sz w:val="22"/>
        <w:szCs w:val="22"/>
        <w:lang w:val="en-US"/>
      </w:rPr>
    </w:lvl>
    <w:lvl w:ilvl="1">
      <w:start w:val="1"/>
      <w:numFmt w:val="bullet"/>
      <w:lvlText w:val="o"/>
      <w:lvlJc w:val="left"/>
      <w:pPr>
        <w:tabs>
          <w:tab w:val="num" w:pos="928"/>
        </w:tabs>
        <w:ind w:left="928" w:hanging="208"/>
      </w:pPr>
      <w:rPr>
        <w:color w:val="000000"/>
        <w:position w:val="0"/>
        <w:sz w:val="20"/>
        <w:szCs w:val="20"/>
        <w:lang w:val="en-US"/>
      </w:rPr>
    </w:lvl>
    <w:lvl w:ilvl="2">
      <w:start w:val="1"/>
      <w:numFmt w:val="bullet"/>
      <w:lvlText w:val="▪"/>
      <w:lvlJc w:val="left"/>
      <w:pPr>
        <w:tabs>
          <w:tab w:val="num" w:pos="1648"/>
        </w:tabs>
        <w:ind w:left="1648" w:hanging="208"/>
      </w:pPr>
      <w:rPr>
        <w:color w:val="000000"/>
        <w:position w:val="0"/>
        <w:sz w:val="20"/>
        <w:szCs w:val="20"/>
        <w:lang w:val="en-US"/>
      </w:rPr>
    </w:lvl>
    <w:lvl w:ilvl="3">
      <w:start w:val="1"/>
      <w:numFmt w:val="bullet"/>
      <w:lvlText w:val="•"/>
      <w:lvlJc w:val="left"/>
      <w:pPr>
        <w:tabs>
          <w:tab w:val="num" w:pos="2368"/>
        </w:tabs>
        <w:ind w:left="2368" w:hanging="208"/>
      </w:pPr>
      <w:rPr>
        <w:color w:val="000000"/>
        <w:position w:val="0"/>
        <w:sz w:val="20"/>
        <w:szCs w:val="20"/>
        <w:lang w:val="en-US"/>
      </w:rPr>
    </w:lvl>
    <w:lvl w:ilvl="4">
      <w:start w:val="1"/>
      <w:numFmt w:val="bullet"/>
      <w:lvlText w:val="o"/>
      <w:lvlJc w:val="left"/>
      <w:pPr>
        <w:tabs>
          <w:tab w:val="num" w:pos="3088"/>
        </w:tabs>
        <w:ind w:left="3088" w:hanging="208"/>
      </w:pPr>
      <w:rPr>
        <w:color w:val="000000"/>
        <w:position w:val="0"/>
        <w:sz w:val="20"/>
        <w:szCs w:val="20"/>
        <w:lang w:val="en-US"/>
      </w:rPr>
    </w:lvl>
    <w:lvl w:ilvl="5">
      <w:start w:val="1"/>
      <w:numFmt w:val="bullet"/>
      <w:lvlText w:val="▪"/>
      <w:lvlJc w:val="left"/>
      <w:pPr>
        <w:tabs>
          <w:tab w:val="num" w:pos="3808"/>
        </w:tabs>
        <w:ind w:left="3808" w:hanging="208"/>
      </w:pPr>
      <w:rPr>
        <w:color w:val="000000"/>
        <w:position w:val="0"/>
        <w:sz w:val="20"/>
        <w:szCs w:val="20"/>
        <w:lang w:val="en-US"/>
      </w:rPr>
    </w:lvl>
    <w:lvl w:ilvl="6">
      <w:start w:val="1"/>
      <w:numFmt w:val="bullet"/>
      <w:lvlText w:val="•"/>
      <w:lvlJc w:val="left"/>
      <w:pPr>
        <w:tabs>
          <w:tab w:val="num" w:pos="4528"/>
        </w:tabs>
        <w:ind w:left="4528" w:hanging="208"/>
      </w:pPr>
      <w:rPr>
        <w:color w:val="000000"/>
        <w:position w:val="0"/>
        <w:sz w:val="20"/>
        <w:szCs w:val="20"/>
        <w:lang w:val="en-US"/>
      </w:rPr>
    </w:lvl>
    <w:lvl w:ilvl="7">
      <w:start w:val="1"/>
      <w:numFmt w:val="bullet"/>
      <w:lvlText w:val="o"/>
      <w:lvlJc w:val="left"/>
      <w:pPr>
        <w:tabs>
          <w:tab w:val="num" w:pos="5248"/>
        </w:tabs>
        <w:ind w:left="5248" w:hanging="208"/>
      </w:pPr>
      <w:rPr>
        <w:color w:val="000000"/>
        <w:position w:val="0"/>
        <w:sz w:val="20"/>
        <w:szCs w:val="20"/>
        <w:lang w:val="en-US"/>
      </w:rPr>
    </w:lvl>
    <w:lvl w:ilvl="8">
      <w:start w:val="1"/>
      <w:numFmt w:val="bullet"/>
      <w:lvlText w:val="▪"/>
      <w:lvlJc w:val="left"/>
      <w:pPr>
        <w:tabs>
          <w:tab w:val="num" w:pos="5968"/>
        </w:tabs>
        <w:ind w:left="5968" w:hanging="208"/>
      </w:pPr>
      <w:rPr>
        <w:color w:val="000000"/>
        <w:position w:val="0"/>
        <w:sz w:val="20"/>
        <w:szCs w:val="20"/>
        <w:lang w:val="en-US"/>
      </w:rPr>
    </w:lvl>
  </w:abstractNum>
  <w:abstractNum w:abstractNumId="1" w15:restartNumberingAfterBreak="0">
    <w:nsid w:val="00612533"/>
    <w:multiLevelType w:val="multilevel"/>
    <w:tmpl w:val="DB5C1CAA"/>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928"/>
        </w:tabs>
        <w:ind w:left="928" w:hanging="208"/>
      </w:pPr>
      <w:rPr>
        <w:rFonts w:ascii="Symbol" w:hAnsi="Symbol" w:hint="default"/>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2" w15:restartNumberingAfterBreak="0">
    <w:nsid w:val="01B103AA"/>
    <w:multiLevelType w:val="hybridMultilevel"/>
    <w:tmpl w:val="8DEACF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1EF6E74"/>
    <w:multiLevelType w:val="multilevel"/>
    <w:tmpl w:val="55F8A336"/>
    <w:styleLink w:val="List125"/>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4" w15:restartNumberingAfterBreak="0">
    <w:nsid w:val="023B3AE3"/>
    <w:multiLevelType w:val="hybridMultilevel"/>
    <w:tmpl w:val="96F236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25F1BA6"/>
    <w:multiLevelType w:val="multilevel"/>
    <w:tmpl w:val="D3A8945C"/>
    <w:styleLink w:val="List78"/>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6" w15:restartNumberingAfterBreak="0">
    <w:nsid w:val="03312F38"/>
    <w:multiLevelType w:val="multilevel"/>
    <w:tmpl w:val="4CEEBCE4"/>
    <w:styleLink w:val="List53"/>
    <w:lvl w:ilvl="0">
      <w:numFmt w:val="bullet"/>
      <w:lvlText w:val="•"/>
      <w:lvlJc w:val="left"/>
      <w:pPr>
        <w:tabs>
          <w:tab w:val="num" w:pos="396"/>
        </w:tabs>
        <w:ind w:left="396" w:hanging="396"/>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49"/>
        </w:tabs>
        <w:ind w:left="949" w:hanging="229"/>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69"/>
        </w:tabs>
        <w:ind w:left="1669" w:hanging="229"/>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89"/>
        </w:tabs>
        <w:ind w:left="2389" w:hanging="229"/>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109"/>
        </w:tabs>
        <w:ind w:left="3109" w:hanging="229"/>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29"/>
        </w:tabs>
        <w:ind w:left="3829" w:hanging="229"/>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49"/>
        </w:tabs>
        <w:ind w:left="4549" w:hanging="229"/>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69"/>
        </w:tabs>
        <w:ind w:left="5269" w:hanging="229"/>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89"/>
        </w:tabs>
        <w:ind w:left="5989" w:hanging="229"/>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7" w15:restartNumberingAfterBreak="0">
    <w:nsid w:val="050C5868"/>
    <w:multiLevelType w:val="multilevel"/>
    <w:tmpl w:val="177E93F4"/>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928"/>
        </w:tabs>
        <w:ind w:left="928" w:hanging="208"/>
      </w:pPr>
      <w:rPr>
        <w:rFonts w:ascii="Wingdings" w:hAnsi="Wingdings" w:hint="default"/>
        <w:caps w:val="0"/>
        <w:smallCaps w:val="0"/>
        <w:strike w:val="0"/>
        <w:dstrike w:val="0"/>
        <w:color w:val="000000"/>
        <w:spacing w:val="0"/>
        <w:kern w:val="0"/>
        <w:position w:val="0"/>
        <w:sz w:val="17"/>
        <w:szCs w:val="17"/>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8" w15:restartNumberingAfterBreak="0">
    <w:nsid w:val="067F5C26"/>
    <w:multiLevelType w:val="multilevel"/>
    <w:tmpl w:val="F1FAA04C"/>
    <w:styleLink w:val="List90"/>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9" w15:restartNumberingAfterBreak="0">
    <w:nsid w:val="06BE4EEC"/>
    <w:multiLevelType w:val="multilevel"/>
    <w:tmpl w:val="D2A6C784"/>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928"/>
        </w:tabs>
        <w:ind w:left="928" w:hanging="208"/>
      </w:pPr>
      <w:rPr>
        <w:rFonts w:ascii="Wingdings" w:hAnsi="Wingdings" w:hint="default"/>
        <w:caps w:val="0"/>
        <w:smallCaps w:val="0"/>
        <w:strike w:val="0"/>
        <w:dstrike w:val="0"/>
        <w:color w:val="000000"/>
        <w:spacing w:val="0"/>
        <w:kern w:val="0"/>
        <w:position w:val="0"/>
        <w:sz w:val="17"/>
        <w:szCs w:val="17"/>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0" w15:restartNumberingAfterBreak="0">
    <w:nsid w:val="06DE11C3"/>
    <w:multiLevelType w:val="multilevel"/>
    <w:tmpl w:val="196EFA82"/>
    <w:styleLink w:val="List66"/>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288"/>
        </w:tabs>
        <w:ind w:left="12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2008"/>
        </w:tabs>
        <w:ind w:left="20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728"/>
        </w:tabs>
        <w:ind w:left="27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448"/>
        </w:tabs>
        <w:ind w:left="34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4168"/>
        </w:tabs>
        <w:ind w:left="41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888"/>
        </w:tabs>
        <w:ind w:left="48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608"/>
        </w:tabs>
        <w:ind w:left="56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328"/>
        </w:tabs>
        <w:ind w:left="63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1" w15:restartNumberingAfterBreak="0">
    <w:nsid w:val="09CC7839"/>
    <w:multiLevelType w:val="multilevel"/>
    <w:tmpl w:val="F0E2C8C0"/>
    <w:styleLink w:val="List87"/>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2" w15:restartNumberingAfterBreak="0">
    <w:nsid w:val="09D44C8B"/>
    <w:multiLevelType w:val="multilevel"/>
    <w:tmpl w:val="4928F924"/>
    <w:styleLink w:val="List71"/>
    <w:lvl w:ilvl="0">
      <w:numFmt w:val="bullet"/>
      <w:lvlText w:val="•"/>
      <w:lvlJc w:val="left"/>
      <w:pPr>
        <w:tabs>
          <w:tab w:val="num" w:pos="397"/>
        </w:tabs>
        <w:ind w:left="397"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288"/>
        </w:tabs>
        <w:ind w:left="12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2008"/>
        </w:tabs>
        <w:ind w:left="20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728"/>
        </w:tabs>
        <w:ind w:left="27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448"/>
        </w:tabs>
        <w:ind w:left="34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4168"/>
        </w:tabs>
        <w:ind w:left="41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888"/>
        </w:tabs>
        <w:ind w:left="48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608"/>
        </w:tabs>
        <w:ind w:left="56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328"/>
        </w:tabs>
        <w:ind w:left="63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3" w15:restartNumberingAfterBreak="0">
    <w:nsid w:val="0A7D1FF1"/>
    <w:multiLevelType w:val="multilevel"/>
    <w:tmpl w:val="2CDEBB7A"/>
    <w:styleLink w:val="List64"/>
    <w:lvl w:ilvl="0">
      <w:numFmt w:val="bullet"/>
      <w:lvlText w:val="•"/>
      <w:lvlJc w:val="left"/>
      <w:rPr>
        <w:color w:val="000000"/>
        <w:position w:val="0"/>
        <w:lang w:val="en-US"/>
      </w:rPr>
    </w:lvl>
    <w:lvl w:ilvl="1">
      <w:start w:val="1"/>
      <w:numFmt w:val="bullet"/>
      <w:lvlText w:val="o"/>
      <w:lvlJc w:val="left"/>
      <w:rPr>
        <w:color w:val="000000"/>
        <w:position w:val="0"/>
        <w:lang w:val="en-US"/>
      </w:rPr>
    </w:lvl>
    <w:lvl w:ilvl="2">
      <w:start w:val="1"/>
      <w:numFmt w:val="bullet"/>
      <w:lvlText w:val="▪"/>
      <w:lvlJc w:val="left"/>
      <w:rPr>
        <w:color w:val="000000"/>
        <w:position w:val="0"/>
        <w:lang w:val="en-US"/>
      </w:rPr>
    </w:lvl>
    <w:lvl w:ilvl="3">
      <w:start w:val="1"/>
      <w:numFmt w:val="bullet"/>
      <w:lvlText w:val="•"/>
      <w:lvlJc w:val="left"/>
      <w:rPr>
        <w:color w:val="000000"/>
        <w:position w:val="0"/>
        <w:lang w:val="en-US"/>
      </w:rPr>
    </w:lvl>
    <w:lvl w:ilvl="4">
      <w:start w:val="1"/>
      <w:numFmt w:val="bullet"/>
      <w:lvlText w:val="o"/>
      <w:lvlJc w:val="left"/>
      <w:rPr>
        <w:color w:val="000000"/>
        <w:position w:val="0"/>
        <w:lang w:val="en-US"/>
      </w:rPr>
    </w:lvl>
    <w:lvl w:ilvl="5">
      <w:start w:val="1"/>
      <w:numFmt w:val="bullet"/>
      <w:lvlText w:val="▪"/>
      <w:lvlJc w:val="left"/>
      <w:rPr>
        <w:color w:val="000000"/>
        <w:position w:val="0"/>
        <w:lang w:val="en-US"/>
      </w:rPr>
    </w:lvl>
    <w:lvl w:ilvl="6">
      <w:start w:val="1"/>
      <w:numFmt w:val="bullet"/>
      <w:lvlText w:val="•"/>
      <w:lvlJc w:val="left"/>
      <w:rPr>
        <w:color w:val="000000"/>
        <w:position w:val="0"/>
        <w:lang w:val="en-US"/>
      </w:rPr>
    </w:lvl>
    <w:lvl w:ilvl="7">
      <w:start w:val="1"/>
      <w:numFmt w:val="bullet"/>
      <w:lvlText w:val="o"/>
      <w:lvlJc w:val="left"/>
      <w:rPr>
        <w:color w:val="000000"/>
        <w:position w:val="0"/>
        <w:lang w:val="en-US"/>
      </w:rPr>
    </w:lvl>
    <w:lvl w:ilvl="8">
      <w:start w:val="1"/>
      <w:numFmt w:val="bullet"/>
      <w:lvlText w:val="▪"/>
      <w:lvlJc w:val="left"/>
      <w:rPr>
        <w:color w:val="000000"/>
        <w:position w:val="0"/>
        <w:lang w:val="en-US"/>
      </w:rPr>
    </w:lvl>
  </w:abstractNum>
  <w:abstractNum w:abstractNumId="14" w15:restartNumberingAfterBreak="0">
    <w:nsid w:val="0AC561EF"/>
    <w:multiLevelType w:val="multilevel"/>
    <w:tmpl w:val="9D520446"/>
    <w:styleLink w:val="List10"/>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5" w15:restartNumberingAfterBreak="0">
    <w:nsid w:val="0B8B0F17"/>
    <w:multiLevelType w:val="multilevel"/>
    <w:tmpl w:val="4F3AF6C0"/>
    <w:styleLink w:val="List86"/>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6" w15:restartNumberingAfterBreak="0">
    <w:nsid w:val="0BF84D84"/>
    <w:multiLevelType w:val="multilevel"/>
    <w:tmpl w:val="054A37CE"/>
    <w:styleLink w:val="List92"/>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7" w15:restartNumberingAfterBreak="0">
    <w:nsid w:val="0C386682"/>
    <w:multiLevelType w:val="multilevel"/>
    <w:tmpl w:val="A6243036"/>
    <w:styleLink w:val="List25"/>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8" w15:restartNumberingAfterBreak="0">
    <w:nsid w:val="0C793D37"/>
    <w:multiLevelType w:val="multilevel"/>
    <w:tmpl w:val="5B3C8808"/>
    <w:styleLink w:val="List11"/>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9" w15:restartNumberingAfterBreak="0">
    <w:nsid w:val="0CD75715"/>
    <w:multiLevelType w:val="multilevel"/>
    <w:tmpl w:val="FAEE3E28"/>
    <w:styleLink w:val="List15"/>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20" w15:restartNumberingAfterBreak="0">
    <w:nsid w:val="0CFE195B"/>
    <w:multiLevelType w:val="multilevel"/>
    <w:tmpl w:val="DC960B7A"/>
    <w:styleLink w:val="List62"/>
    <w:lvl w:ilvl="0">
      <w:numFmt w:val="bullet"/>
      <w:lvlText w:val="•"/>
      <w:lvlJc w:val="left"/>
      <w:rPr>
        <w:color w:val="000000"/>
        <w:position w:val="0"/>
        <w:lang w:val="en-US"/>
      </w:rPr>
    </w:lvl>
    <w:lvl w:ilvl="1">
      <w:start w:val="1"/>
      <w:numFmt w:val="bullet"/>
      <w:lvlText w:val="o"/>
      <w:lvlJc w:val="left"/>
      <w:rPr>
        <w:color w:val="000000"/>
        <w:position w:val="0"/>
        <w:lang w:val="en-US"/>
      </w:rPr>
    </w:lvl>
    <w:lvl w:ilvl="2">
      <w:start w:val="1"/>
      <w:numFmt w:val="bullet"/>
      <w:lvlText w:val="▪"/>
      <w:lvlJc w:val="left"/>
      <w:rPr>
        <w:color w:val="000000"/>
        <w:position w:val="0"/>
        <w:lang w:val="en-US"/>
      </w:rPr>
    </w:lvl>
    <w:lvl w:ilvl="3">
      <w:start w:val="1"/>
      <w:numFmt w:val="bullet"/>
      <w:lvlText w:val="•"/>
      <w:lvlJc w:val="left"/>
      <w:rPr>
        <w:color w:val="000000"/>
        <w:position w:val="0"/>
        <w:lang w:val="en-US"/>
      </w:rPr>
    </w:lvl>
    <w:lvl w:ilvl="4">
      <w:start w:val="1"/>
      <w:numFmt w:val="bullet"/>
      <w:lvlText w:val="o"/>
      <w:lvlJc w:val="left"/>
      <w:rPr>
        <w:color w:val="000000"/>
        <w:position w:val="0"/>
        <w:lang w:val="en-US"/>
      </w:rPr>
    </w:lvl>
    <w:lvl w:ilvl="5">
      <w:start w:val="1"/>
      <w:numFmt w:val="bullet"/>
      <w:lvlText w:val="▪"/>
      <w:lvlJc w:val="left"/>
      <w:rPr>
        <w:color w:val="000000"/>
        <w:position w:val="0"/>
        <w:lang w:val="en-US"/>
      </w:rPr>
    </w:lvl>
    <w:lvl w:ilvl="6">
      <w:start w:val="1"/>
      <w:numFmt w:val="bullet"/>
      <w:lvlText w:val="•"/>
      <w:lvlJc w:val="left"/>
      <w:rPr>
        <w:color w:val="000000"/>
        <w:position w:val="0"/>
        <w:lang w:val="en-US"/>
      </w:rPr>
    </w:lvl>
    <w:lvl w:ilvl="7">
      <w:start w:val="1"/>
      <w:numFmt w:val="bullet"/>
      <w:lvlText w:val="o"/>
      <w:lvlJc w:val="left"/>
      <w:rPr>
        <w:color w:val="000000"/>
        <w:position w:val="0"/>
        <w:lang w:val="en-US"/>
      </w:rPr>
    </w:lvl>
    <w:lvl w:ilvl="8">
      <w:start w:val="1"/>
      <w:numFmt w:val="bullet"/>
      <w:lvlText w:val="▪"/>
      <w:lvlJc w:val="left"/>
      <w:rPr>
        <w:color w:val="000000"/>
        <w:position w:val="0"/>
        <w:lang w:val="en-US"/>
      </w:rPr>
    </w:lvl>
  </w:abstractNum>
  <w:abstractNum w:abstractNumId="21" w15:restartNumberingAfterBreak="0">
    <w:nsid w:val="0E157EAD"/>
    <w:multiLevelType w:val="multilevel"/>
    <w:tmpl w:val="FC3C1478"/>
    <w:styleLink w:val="List89"/>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22" w15:restartNumberingAfterBreak="0">
    <w:nsid w:val="0FC11D60"/>
    <w:multiLevelType w:val="hybridMultilevel"/>
    <w:tmpl w:val="8B280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06E04C9"/>
    <w:multiLevelType w:val="multilevel"/>
    <w:tmpl w:val="9C3E83A8"/>
    <w:styleLink w:val="List145"/>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24" w15:restartNumberingAfterBreak="0">
    <w:nsid w:val="10B10774"/>
    <w:multiLevelType w:val="multilevel"/>
    <w:tmpl w:val="D97AA23A"/>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928"/>
        </w:tabs>
        <w:ind w:left="928" w:hanging="208"/>
      </w:pPr>
      <w:rPr>
        <w:rFonts w:ascii="Wingdings" w:hAnsi="Wingdings" w:hint="default"/>
        <w:caps w:val="0"/>
        <w:smallCaps w:val="0"/>
        <w:strike w:val="0"/>
        <w:dstrike w:val="0"/>
        <w:color w:val="000000"/>
        <w:spacing w:val="0"/>
        <w:kern w:val="0"/>
        <w:position w:val="0"/>
        <w:sz w:val="17"/>
        <w:szCs w:val="17"/>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25" w15:restartNumberingAfterBreak="0">
    <w:nsid w:val="11C67C91"/>
    <w:multiLevelType w:val="hybridMultilevel"/>
    <w:tmpl w:val="1624A3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11F64828"/>
    <w:multiLevelType w:val="multilevel"/>
    <w:tmpl w:val="CE0C1784"/>
    <w:styleLink w:val="List20"/>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27" w15:restartNumberingAfterBreak="0">
    <w:nsid w:val="12033103"/>
    <w:multiLevelType w:val="multilevel"/>
    <w:tmpl w:val="1CEA7DFE"/>
    <w:styleLink w:val="List81"/>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28" w15:restartNumberingAfterBreak="0">
    <w:nsid w:val="139F6178"/>
    <w:multiLevelType w:val="multilevel"/>
    <w:tmpl w:val="F19ECC3A"/>
    <w:styleLink w:val="List55"/>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9" w15:restartNumberingAfterBreak="0">
    <w:nsid w:val="165D16D5"/>
    <w:multiLevelType w:val="multilevel"/>
    <w:tmpl w:val="1DAA6168"/>
    <w:styleLink w:val="List129"/>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30" w15:restartNumberingAfterBreak="0">
    <w:nsid w:val="16613C9D"/>
    <w:multiLevelType w:val="multilevel"/>
    <w:tmpl w:val="16DEAD4C"/>
    <w:styleLink w:val="List137"/>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288"/>
        </w:tabs>
        <w:ind w:left="12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2008"/>
        </w:tabs>
        <w:ind w:left="20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728"/>
        </w:tabs>
        <w:ind w:left="27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448"/>
        </w:tabs>
        <w:ind w:left="34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4168"/>
        </w:tabs>
        <w:ind w:left="41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888"/>
        </w:tabs>
        <w:ind w:left="48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608"/>
        </w:tabs>
        <w:ind w:left="56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328"/>
        </w:tabs>
        <w:ind w:left="63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31" w15:restartNumberingAfterBreak="0">
    <w:nsid w:val="16974E2A"/>
    <w:multiLevelType w:val="multilevel"/>
    <w:tmpl w:val="A7C009E0"/>
    <w:styleLink w:val="List21"/>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32" w15:restartNumberingAfterBreak="0">
    <w:nsid w:val="19132633"/>
    <w:multiLevelType w:val="multilevel"/>
    <w:tmpl w:val="49A81B22"/>
    <w:styleLink w:val="List124"/>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33" w15:restartNumberingAfterBreak="0">
    <w:nsid w:val="19D537FF"/>
    <w:multiLevelType w:val="hybridMultilevel"/>
    <w:tmpl w:val="46661A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1AAB5340"/>
    <w:multiLevelType w:val="multilevel"/>
    <w:tmpl w:val="1E2E0F6C"/>
    <w:styleLink w:val="List148"/>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35" w15:restartNumberingAfterBreak="0">
    <w:nsid w:val="1B0C4CBB"/>
    <w:multiLevelType w:val="multilevel"/>
    <w:tmpl w:val="C344943C"/>
    <w:styleLink w:val="List117"/>
    <w:lvl w:ilvl="0">
      <w:numFmt w:val="bullet"/>
      <w:lvlText w:val="•"/>
      <w:lvlJc w:val="left"/>
      <w:rPr>
        <w:color w:val="000000"/>
        <w:position w:val="0"/>
        <w:lang w:val="en-US"/>
      </w:rPr>
    </w:lvl>
    <w:lvl w:ilvl="1">
      <w:start w:val="1"/>
      <w:numFmt w:val="bullet"/>
      <w:lvlText w:val="o"/>
      <w:lvlJc w:val="left"/>
      <w:rPr>
        <w:color w:val="000000"/>
        <w:position w:val="0"/>
        <w:lang w:val="en-US"/>
      </w:rPr>
    </w:lvl>
    <w:lvl w:ilvl="2">
      <w:start w:val="1"/>
      <w:numFmt w:val="bullet"/>
      <w:lvlText w:val="▪"/>
      <w:lvlJc w:val="left"/>
      <w:rPr>
        <w:color w:val="000000"/>
        <w:position w:val="0"/>
        <w:lang w:val="en-US"/>
      </w:rPr>
    </w:lvl>
    <w:lvl w:ilvl="3">
      <w:start w:val="1"/>
      <w:numFmt w:val="bullet"/>
      <w:lvlText w:val="•"/>
      <w:lvlJc w:val="left"/>
      <w:rPr>
        <w:color w:val="000000"/>
        <w:position w:val="0"/>
        <w:lang w:val="en-US"/>
      </w:rPr>
    </w:lvl>
    <w:lvl w:ilvl="4">
      <w:start w:val="1"/>
      <w:numFmt w:val="bullet"/>
      <w:lvlText w:val="o"/>
      <w:lvlJc w:val="left"/>
      <w:rPr>
        <w:color w:val="000000"/>
        <w:position w:val="0"/>
        <w:lang w:val="en-US"/>
      </w:rPr>
    </w:lvl>
    <w:lvl w:ilvl="5">
      <w:start w:val="1"/>
      <w:numFmt w:val="bullet"/>
      <w:lvlText w:val="▪"/>
      <w:lvlJc w:val="left"/>
      <w:rPr>
        <w:color w:val="000000"/>
        <w:position w:val="0"/>
        <w:lang w:val="en-US"/>
      </w:rPr>
    </w:lvl>
    <w:lvl w:ilvl="6">
      <w:start w:val="1"/>
      <w:numFmt w:val="bullet"/>
      <w:lvlText w:val="•"/>
      <w:lvlJc w:val="left"/>
      <w:rPr>
        <w:color w:val="000000"/>
        <w:position w:val="0"/>
        <w:lang w:val="en-US"/>
      </w:rPr>
    </w:lvl>
    <w:lvl w:ilvl="7">
      <w:start w:val="1"/>
      <w:numFmt w:val="bullet"/>
      <w:lvlText w:val="o"/>
      <w:lvlJc w:val="left"/>
      <w:rPr>
        <w:color w:val="000000"/>
        <w:position w:val="0"/>
        <w:lang w:val="en-US"/>
      </w:rPr>
    </w:lvl>
    <w:lvl w:ilvl="8">
      <w:start w:val="1"/>
      <w:numFmt w:val="bullet"/>
      <w:lvlText w:val="▪"/>
      <w:lvlJc w:val="left"/>
      <w:rPr>
        <w:color w:val="000000"/>
        <w:position w:val="0"/>
        <w:lang w:val="en-US"/>
      </w:rPr>
    </w:lvl>
  </w:abstractNum>
  <w:abstractNum w:abstractNumId="36" w15:restartNumberingAfterBreak="0">
    <w:nsid w:val="1B182479"/>
    <w:multiLevelType w:val="hybridMultilevel"/>
    <w:tmpl w:val="ACF47F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1CF40059"/>
    <w:multiLevelType w:val="multilevel"/>
    <w:tmpl w:val="08D05128"/>
    <w:styleLink w:val="List72"/>
    <w:lvl w:ilvl="0">
      <w:numFmt w:val="bullet"/>
      <w:lvlText w:val="•"/>
      <w:lvlJc w:val="left"/>
      <w:pPr>
        <w:tabs>
          <w:tab w:val="num" w:pos="397"/>
        </w:tabs>
        <w:ind w:left="397"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288"/>
        </w:tabs>
        <w:ind w:left="12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2008"/>
        </w:tabs>
        <w:ind w:left="20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728"/>
        </w:tabs>
        <w:ind w:left="27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448"/>
        </w:tabs>
        <w:ind w:left="34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4168"/>
        </w:tabs>
        <w:ind w:left="41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888"/>
        </w:tabs>
        <w:ind w:left="48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608"/>
        </w:tabs>
        <w:ind w:left="56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328"/>
        </w:tabs>
        <w:ind w:left="63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38" w15:restartNumberingAfterBreak="0">
    <w:nsid w:val="1D307572"/>
    <w:multiLevelType w:val="multilevel"/>
    <w:tmpl w:val="B3D0DF9E"/>
    <w:styleLink w:val="List84"/>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39" w15:restartNumberingAfterBreak="0">
    <w:nsid w:val="204D73F2"/>
    <w:multiLevelType w:val="multilevel"/>
    <w:tmpl w:val="B9B85CDE"/>
    <w:styleLink w:val="List147"/>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40" w15:restartNumberingAfterBreak="0">
    <w:nsid w:val="21446F2E"/>
    <w:multiLevelType w:val="multilevel"/>
    <w:tmpl w:val="27E84B5C"/>
    <w:styleLink w:val="List60"/>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B05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41" w15:restartNumberingAfterBreak="0">
    <w:nsid w:val="21905C48"/>
    <w:multiLevelType w:val="multilevel"/>
    <w:tmpl w:val="E9C60B36"/>
    <w:styleLink w:val="List96"/>
    <w:lvl w:ilvl="0">
      <w:numFmt w:val="bullet"/>
      <w:lvlText w:val="•"/>
      <w:lvlJc w:val="left"/>
      <w:pPr>
        <w:tabs>
          <w:tab w:val="num" w:pos="360"/>
        </w:tabs>
        <w:ind w:left="360" w:hanging="360"/>
      </w:pPr>
      <w:rPr>
        <w:color w:val="000000"/>
        <w:position w:val="0"/>
        <w:sz w:val="22"/>
        <w:szCs w:val="22"/>
        <w:lang w:val="en-US"/>
      </w:rPr>
    </w:lvl>
    <w:lvl w:ilvl="1">
      <w:start w:val="1"/>
      <w:numFmt w:val="bullet"/>
      <w:lvlText w:val="o"/>
      <w:lvlJc w:val="left"/>
      <w:pPr>
        <w:tabs>
          <w:tab w:val="num" w:pos="928"/>
        </w:tabs>
        <w:ind w:left="928" w:hanging="208"/>
      </w:pPr>
      <w:rPr>
        <w:color w:val="000000"/>
        <w:position w:val="0"/>
        <w:sz w:val="20"/>
        <w:szCs w:val="20"/>
        <w:lang w:val="en-US"/>
      </w:rPr>
    </w:lvl>
    <w:lvl w:ilvl="2">
      <w:start w:val="1"/>
      <w:numFmt w:val="bullet"/>
      <w:lvlText w:val="▪"/>
      <w:lvlJc w:val="left"/>
      <w:pPr>
        <w:tabs>
          <w:tab w:val="num" w:pos="1648"/>
        </w:tabs>
        <w:ind w:left="1648" w:hanging="208"/>
      </w:pPr>
      <w:rPr>
        <w:color w:val="000000"/>
        <w:position w:val="0"/>
        <w:sz w:val="20"/>
        <w:szCs w:val="20"/>
        <w:lang w:val="en-US"/>
      </w:rPr>
    </w:lvl>
    <w:lvl w:ilvl="3">
      <w:start w:val="1"/>
      <w:numFmt w:val="bullet"/>
      <w:lvlText w:val="•"/>
      <w:lvlJc w:val="left"/>
      <w:pPr>
        <w:tabs>
          <w:tab w:val="num" w:pos="2368"/>
        </w:tabs>
        <w:ind w:left="2368" w:hanging="208"/>
      </w:pPr>
      <w:rPr>
        <w:color w:val="000000"/>
        <w:position w:val="0"/>
        <w:sz w:val="20"/>
        <w:szCs w:val="20"/>
        <w:lang w:val="en-US"/>
      </w:rPr>
    </w:lvl>
    <w:lvl w:ilvl="4">
      <w:start w:val="1"/>
      <w:numFmt w:val="bullet"/>
      <w:lvlText w:val="o"/>
      <w:lvlJc w:val="left"/>
      <w:pPr>
        <w:tabs>
          <w:tab w:val="num" w:pos="3088"/>
        </w:tabs>
        <w:ind w:left="3088" w:hanging="208"/>
      </w:pPr>
      <w:rPr>
        <w:color w:val="000000"/>
        <w:position w:val="0"/>
        <w:sz w:val="20"/>
        <w:szCs w:val="20"/>
        <w:lang w:val="en-US"/>
      </w:rPr>
    </w:lvl>
    <w:lvl w:ilvl="5">
      <w:start w:val="1"/>
      <w:numFmt w:val="bullet"/>
      <w:lvlText w:val="▪"/>
      <w:lvlJc w:val="left"/>
      <w:pPr>
        <w:tabs>
          <w:tab w:val="num" w:pos="3808"/>
        </w:tabs>
        <w:ind w:left="3808" w:hanging="208"/>
      </w:pPr>
      <w:rPr>
        <w:color w:val="000000"/>
        <w:position w:val="0"/>
        <w:sz w:val="20"/>
        <w:szCs w:val="20"/>
        <w:lang w:val="en-US"/>
      </w:rPr>
    </w:lvl>
    <w:lvl w:ilvl="6">
      <w:start w:val="1"/>
      <w:numFmt w:val="bullet"/>
      <w:lvlText w:val="•"/>
      <w:lvlJc w:val="left"/>
      <w:pPr>
        <w:tabs>
          <w:tab w:val="num" w:pos="4528"/>
        </w:tabs>
        <w:ind w:left="4528" w:hanging="208"/>
      </w:pPr>
      <w:rPr>
        <w:color w:val="000000"/>
        <w:position w:val="0"/>
        <w:sz w:val="20"/>
        <w:szCs w:val="20"/>
        <w:lang w:val="en-US"/>
      </w:rPr>
    </w:lvl>
    <w:lvl w:ilvl="7">
      <w:start w:val="1"/>
      <w:numFmt w:val="bullet"/>
      <w:lvlText w:val="o"/>
      <w:lvlJc w:val="left"/>
      <w:pPr>
        <w:tabs>
          <w:tab w:val="num" w:pos="5248"/>
        </w:tabs>
        <w:ind w:left="5248" w:hanging="208"/>
      </w:pPr>
      <w:rPr>
        <w:color w:val="000000"/>
        <w:position w:val="0"/>
        <w:sz w:val="20"/>
        <w:szCs w:val="20"/>
        <w:lang w:val="en-US"/>
      </w:rPr>
    </w:lvl>
    <w:lvl w:ilvl="8">
      <w:start w:val="1"/>
      <w:numFmt w:val="bullet"/>
      <w:lvlText w:val="▪"/>
      <w:lvlJc w:val="left"/>
      <w:pPr>
        <w:tabs>
          <w:tab w:val="num" w:pos="5968"/>
        </w:tabs>
        <w:ind w:left="5968" w:hanging="208"/>
      </w:pPr>
      <w:rPr>
        <w:color w:val="000000"/>
        <w:position w:val="0"/>
        <w:sz w:val="20"/>
        <w:szCs w:val="20"/>
        <w:lang w:val="en-US"/>
      </w:rPr>
    </w:lvl>
  </w:abstractNum>
  <w:abstractNum w:abstractNumId="42" w15:restartNumberingAfterBreak="0">
    <w:nsid w:val="22402F71"/>
    <w:multiLevelType w:val="multilevel"/>
    <w:tmpl w:val="8E003956"/>
    <w:styleLink w:val="List34"/>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43" w15:restartNumberingAfterBreak="0">
    <w:nsid w:val="225A21B9"/>
    <w:multiLevelType w:val="multilevel"/>
    <w:tmpl w:val="DE34F172"/>
    <w:styleLink w:val="List95"/>
    <w:lvl w:ilvl="0">
      <w:numFmt w:val="bullet"/>
      <w:lvlText w:val="•"/>
      <w:lvlJc w:val="left"/>
      <w:pPr>
        <w:tabs>
          <w:tab w:val="num" w:pos="360"/>
        </w:tabs>
        <w:ind w:left="360" w:hanging="360"/>
      </w:pPr>
      <w:rPr>
        <w:color w:val="000000"/>
        <w:position w:val="0"/>
        <w:sz w:val="22"/>
        <w:szCs w:val="22"/>
        <w:lang w:val="en-US"/>
      </w:rPr>
    </w:lvl>
    <w:lvl w:ilvl="1">
      <w:start w:val="1"/>
      <w:numFmt w:val="bullet"/>
      <w:lvlText w:val="o"/>
      <w:lvlJc w:val="left"/>
      <w:pPr>
        <w:tabs>
          <w:tab w:val="num" w:pos="928"/>
        </w:tabs>
        <w:ind w:left="928" w:hanging="208"/>
      </w:pPr>
      <w:rPr>
        <w:color w:val="000000"/>
        <w:position w:val="0"/>
        <w:sz w:val="20"/>
        <w:szCs w:val="20"/>
        <w:lang w:val="en-US"/>
      </w:rPr>
    </w:lvl>
    <w:lvl w:ilvl="2">
      <w:start w:val="1"/>
      <w:numFmt w:val="bullet"/>
      <w:lvlText w:val="▪"/>
      <w:lvlJc w:val="left"/>
      <w:pPr>
        <w:tabs>
          <w:tab w:val="num" w:pos="1648"/>
        </w:tabs>
        <w:ind w:left="1648" w:hanging="208"/>
      </w:pPr>
      <w:rPr>
        <w:color w:val="000000"/>
        <w:position w:val="0"/>
        <w:sz w:val="20"/>
        <w:szCs w:val="20"/>
        <w:lang w:val="en-US"/>
      </w:rPr>
    </w:lvl>
    <w:lvl w:ilvl="3">
      <w:start w:val="1"/>
      <w:numFmt w:val="bullet"/>
      <w:lvlText w:val="•"/>
      <w:lvlJc w:val="left"/>
      <w:pPr>
        <w:tabs>
          <w:tab w:val="num" w:pos="2368"/>
        </w:tabs>
        <w:ind w:left="2368" w:hanging="208"/>
      </w:pPr>
      <w:rPr>
        <w:color w:val="000000"/>
        <w:position w:val="0"/>
        <w:sz w:val="20"/>
        <w:szCs w:val="20"/>
        <w:lang w:val="en-US"/>
      </w:rPr>
    </w:lvl>
    <w:lvl w:ilvl="4">
      <w:start w:val="1"/>
      <w:numFmt w:val="bullet"/>
      <w:lvlText w:val="o"/>
      <w:lvlJc w:val="left"/>
      <w:pPr>
        <w:tabs>
          <w:tab w:val="num" w:pos="3088"/>
        </w:tabs>
        <w:ind w:left="3088" w:hanging="208"/>
      </w:pPr>
      <w:rPr>
        <w:color w:val="000000"/>
        <w:position w:val="0"/>
        <w:sz w:val="20"/>
        <w:szCs w:val="20"/>
        <w:lang w:val="en-US"/>
      </w:rPr>
    </w:lvl>
    <w:lvl w:ilvl="5">
      <w:start w:val="1"/>
      <w:numFmt w:val="bullet"/>
      <w:lvlText w:val="▪"/>
      <w:lvlJc w:val="left"/>
      <w:pPr>
        <w:tabs>
          <w:tab w:val="num" w:pos="3808"/>
        </w:tabs>
        <w:ind w:left="3808" w:hanging="208"/>
      </w:pPr>
      <w:rPr>
        <w:color w:val="000000"/>
        <w:position w:val="0"/>
        <w:sz w:val="20"/>
        <w:szCs w:val="20"/>
        <w:lang w:val="en-US"/>
      </w:rPr>
    </w:lvl>
    <w:lvl w:ilvl="6">
      <w:start w:val="1"/>
      <w:numFmt w:val="bullet"/>
      <w:lvlText w:val="•"/>
      <w:lvlJc w:val="left"/>
      <w:pPr>
        <w:tabs>
          <w:tab w:val="num" w:pos="4528"/>
        </w:tabs>
        <w:ind w:left="4528" w:hanging="208"/>
      </w:pPr>
      <w:rPr>
        <w:color w:val="000000"/>
        <w:position w:val="0"/>
        <w:sz w:val="20"/>
        <w:szCs w:val="20"/>
        <w:lang w:val="en-US"/>
      </w:rPr>
    </w:lvl>
    <w:lvl w:ilvl="7">
      <w:start w:val="1"/>
      <w:numFmt w:val="bullet"/>
      <w:lvlText w:val="o"/>
      <w:lvlJc w:val="left"/>
      <w:pPr>
        <w:tabs>
          <w:tab w:val="num" w:pos="5248"/>
        </w:tabs>
        <w:ind w:left="5248" w:hanging="208"/>
      </w:pPr>
      <w:rPr>
        <w:color w:val="000000"/>
        <w:position w:val="0"/>
        <w:sz w:val="20"/>
        <w:szCs w:val="20"/>
        <w:lang w:val="en-US"/>
      </w:rPr>
    </w:lvl>
    <w:lvl w:ilvl="8">
      <w:start w:val="1"/>
      <w:numFmt w:val="bullet"/>
      <w:lvlText w:val="▪"/>
      <w:lvlJc w:val="left"/>
      <w:pPr>
        <w:tabs>
          <w:tab w:val="num" w:pos="5968"/>
        </w:tabs>
        <w:ind w:left="5968" w:hanging="208"/>
      </w:pPr>
      <w:rPr>
        <w:color w:val="000000"/>
        <w:position w:val="0"/>
        <w:sz w:val="20"/>
        <w:szCs w:val="20"/>
        <w:lang w:val="en-US"/>
      </w:rPr>
    </w:lvl>
  </w:abstractNum>
  <w:abstractNum w:abstractNumId="44" w15:restartNumberingAfterBreak="0">
    <w:nsid w:val="229847B4"/>
    <w:multiLevelType w:val="multilevel"/>
    <w:tmpl w:val="0C742E20"/>
    <w:styleLink w:val="List85"/>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45" w15:restartNumberingAfterBreak="0">
    <w:nsid w:val="22E86313"/>
    <w:multiLevelType w:val="multilevel"/>
    <w:tmpl w:val="164C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3454B82"/>
    <w:multiLevelType w:val="multilevel"/>
    <w:tmpl w:val="632616B2"/>
    <w:styleLink w:val="List35"/>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928"/>
        </w:tabs>
        <w:ind w:left="928" w:hanging="208"/>
      </w:pPr>
      <w:rPr>
        <w:rFonts w:ascii="Symbol" w:hAnsi="Symbol" w:hint="default"/>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47" w15:restartNumberingAfterBreak="0">
    <w:nsid w:val="244524DB"/>
    <w:multiLevelType w:val="multilevel"/>
    <w:tmpl w:val="37CCEBB4"/>
    <w:styleLink w:val="List12"/>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48" w15:restartNumberingAfterBreak="0">
    <w:nsid w:val="26ED7A34"/>
    <w:multiLevelType w:val="multilevel"/>
    <w:tmpl w:val="D3D64BE6"/>
    <w:styleLink w:val="List57"/>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49" w15:restartNumberingAfterBreak="0">
    <w:nsid w:val="27F23523"/>
    <w:multiLevelType w:val="multilevel"/>
    <w:tmpl w:val="5978D1CE"/>
    <w:styleLink w:val="List23"/>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50" w15:restartNumberingAfterBreak="0">
    <w:nsid w:val="290570C9"/>
    <w:multiLevelType w:val="multilevel"/>
    <w:tmpl w:val="2D801116"/>
    <w:styleLink w:val="List22"/>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51" w15:restartNumberingAfterBreak="0">
    <w:nsid w:val="29DE572D"/>
    <w:multiLevelType w:val="multilevel"/>
    <w:tmpl w:val="4E5EBEA4"/>
    <w:styleLink w:val="List51"/>
    <w:lvl w:ilvl="0">
      <w:numFmt w:val="bullet"/>
      <w:lvlText w:val="•"/>
      <w:lvlJc w:val="left"/>
      <w:pPr>
        <w:tabs>
          <w:tab w:val="num" w:pos="360"/>
        </w:tabs>
        <w:ind w:left="360" w:hanging="360"/>
      </w:pPr>
      <w:rPr>
        <w:color w:val="000000"/>
        <w:position w:val="0"/>
        <w:sz w:val="22"/>
        <w:szCs w:val="22"/>
        <w:lang w:val="en-US"/>
      </w:rPr>
    </w:lvl>
    <w:lvl w:ilvl="1">
      <w:start w:val="1"/>
      <w:numFmt w:val="bullet"/>
      <w:lvlText w:val="o"/>
      <w:lvlJc w:val="left"/>
      <w:pPr>
        <w:tabs>
          <w:tab w:val="num" w:pos="928"/>
        </w:tabs>
        <w:ind w:left="928" w:hanging="208"/>
      </w:pPr>
      <w:rPr>
        <w:color w:val="000000"/>
        <w:position w:val="0"/>
        <w:sz w:val="20"/>
        <w:szCs w:val="20"/>
        <w:lang w:val="en-US"/>
      </w:rPr>
    </w:lvl>
    <w:lvl w:ilvl="2">
      <w:start w:val="1"/>
      <w:numFmt w:val="bullet"/>
      <w:lvlText w:val="▪"/>
      <w:lvlJc w:val="left"/>
      <w:pPr>
        <w:tabs>
          <w:tab w:val="num" w:pos="1648"/>
        </w:tabs>
        <w:ind w:left="1648" w:hanging="208"/>
      </w:pPr>
      <w:rPr>
        <w:color w:val="000000"/>
        <w:position w:val="0"/>
        <w:sz w:val="20"/>
        <w:szCs w:val="20"/>
        <w:lang w:val="en-US"/>
      </w:rPr>
    </w:lvl>
    <w:lvl w:ilvl="3">
      <w:start w:val="1"/>
      <w:numFmt w:val="bullet"/>
      <w:lvlText w:val="•"/>
      <w:lvlJc w:val="left"/>
      <w:pPr>
        <w:tabs>
          <w:tab w:val="num" w:pos="2368"/>
        </w:tabs>
        <w:ind w:left="2368" w:hanging="208"/>
      </w:pPr>
      <w:rPr>
        <w:color w:val="000000"/>
        <w:position w:val="0"/>
        <w:sz w:val="20"/>
        <w:szCs w:val="20"/>
        <w:lang w:val="en-US"/>
      </w:rPr>
    </w:lvl>
    <w:lvl w:ilvl="4">
      <w:start w:val="1"/>
      <w:numFmt w:val="bullet"/>
      <w:lvlText w:val="o"/>
      <w:lvlJc w:val="left"/>
      <w:pPr>
        <w:tabs>
          <w:tab w:val="num" w:pos="3088"/>
        </w:tabs>
        <w:ind w:left="3088" w:hanging="208"/>
      </w:pPr>
      <w:rPr>
        <w:color w:val="000000"/>
        <w:position w:val="0"/>
        <w:sz w:val="20"/>
        <w:szCs w:val="20"/>
        <w:lang w:val="en-US"/>
      </w:rPr>
    </w:lvl>
    <w:lvl w:ilvl="5">
      <w:start w:val="1"/>
      <w:numFmt w:val="bullet"/>
      <w:lvlText w:val="▪"/>
      <w:lvlJc w:val="left"/>
      <w:pPr>
        <w:tabs>
          <w:tab w:val="num" w:pos="3808"/>
        </w:tabs>
        <w:ind w:left="3808" w:hanging="208"/>
      </w:pPr>
      <w:rPr>
        <w:color w:val="000000"/>
        <w:position w:val="0"/>
        <w:sz w:val="20"/>
        <w:szCs w:val="20"/>
        <w:lang w:val="en-US"/>
      </w:rPr>
    </w:lvl>
    <w:lvl w:ilvl="6">
      <w:start w:val="1"/>
      <w:numFmt w:val="bullet"/>
      <w:lvlText w:val="•"/>
      <w:lvlJc w:val="left"/>
      <w:pPr>
        <w:tabs>
          <w:tab w:val="num" w:pos="4528"/>
        </w:tabs>
        <w:ind w:left="4528" w:hanging="208"/>
      </w:pPr>
      <w:rPr>
        <w:color w:val="000000"/>
        <w:position w:val="0"/>
        <w:sz w:val="20"/>
        <w:szCs w:val="20"/>
        <w:lang w:val="en-US"/>
      </w:rPr>
    </w:lvl>
    <w:lvl w:ilvl="7">
      <w:start w:val="1"/>
      <w:numFmt w:val="bullet"/>
      <w:lvlText w:val="o"/>
      <w:lvlJc w:val="left"/>
      <w:pPr>
        <w:tabs>
          <w:tab w:val="num" w:pos="5248"/>
        </w:tabs>
        <w:ind w:left="5248" w:hanging="208"/>
      </w:pPr>
      <w:rPr>
        <w:color w:val="000000"/>
        <w:position w:val="0"/>
        <w:sz w:val="20"/>
        <w:szCs w:val="20"/>
        <w:lang w:val="en-US"/>
      </w:rPr>
    </w:lvl>
    <w:lvl w:ilvl="8">
      <w:start w:val="1"/>
      <w:numFmt w:val="bullet"/>
      <w:lvlText w:val="▪"/>
      <w:lvlJc w:val="left"/>
      <w:pPr>
        <w:tabs>
          <w:tab w:val="num" w:pos="5968"/>
        </w:tabs>
        <w:ind w:left="5968" w:hanging="208"/>
      </w:pPr>
      <w:rPr>
        <w:color w:val="000000"/>
        <w:position w:val="0"/>
        <w:sz w:val="20"/>
        <w:szCs w:val="20"/>
        <w:lang w:val="en-US"/>
      </w:rPr>
    </w:lvl>
  </w:abstractNum>
  <w:abstractNum w:abstractNumId="52" w15:restartNumberingAfterBreak="0">
    <w:nsid w:val="2A0D6260"/>
    <w:multiLevelType w:val="multilevel"/>
    <w:tmpl w:val="771E4214"/>
    <w:styleLink w:val="List0"/>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53" w15:restartNumberingAfterBreak="0">
    <w:nsid w:val="2A315C92"/>
    <w:multiLevelType w:val="multilevel"/>
    <w:tmpl w:val="11D80BA0"/>
    <w:styleLink w:val="List126"/>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54" w15:restartNumberingAfterBreak="0">
    <w:nsid w:val="2A507C24"/>
    <w:multiLevelType w:val="multilevel"/>
    <w:tmpl w:val="6342568A"/>
    <w:styleLink w:val="List138"/>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288"/>
        </w:tabs>
        <w:ind w:left="12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2008"/>
        </w:tabs>
        <w:ind w:left="20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728"/>
        </w:tabs>
        <w:ind w:left="27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448"/>
        </w:tabs>
        <w:ind w:left="34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4168"/>
        </w:tabs>
        <w:ind w:left="41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888"/>
        </w:tabs>
        <w:ind w:left="48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608"/>
        </w:tabs>
        <w:ind w:left="56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328"/>
        </w:tabs>
        <w:ind w:left="63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55" w15:restartNumberingAfterBreak="0">
    <w:nsid w:val="2A856833"/>
    <w:multiLevelType w:val="multilevel"/>
    <w:tmpl w:val="7DA6C6CE"/>
    <w:styleLink w:val="List9"/>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56" w15:restartNumberingAfterBreak="0">
    <w:nsid w:val="2B56386B"/>
    <w:multiLevelType w:val="multilevel"/>
    <w:tmpl w:val="3D00AB7A"/>
    <w:styleLink w:val="List28"/>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57" w15:restartNumberingAfterBreak="0">
    <w:nsid w:val="2B855AF6"/>
    <w:multiLevelType w:val="multilevel"/>
    <w:tmpl w:val="C700C0A4"/>
    <w:styleLink w:val="List37"/>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58" w15:restartNumberingAfterBreak="0">
    <w:nsid w:val="2E1D5590"/>
    <w:multiLevelType w:val="multilevel"/>
    <w:tmpl w:val="8F80906A"/>
    <w:styleLink w:val="List16"/>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59" w15:restartNumberingAfterBreak="0">
    <w:nsid w:val="2EC9043E"/>
    <w:multiLevelType w:val="multilevel"/>
    <w:tmpl w:val="C346E75E"/>
    <w:styleLink w:val="List144"/>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288"/>
        </w:tabs>
        <w:ind w:left="12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2008"/>
        </w:tabs>
        <w:ind w:left="20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728"/>
        </w:tabs>
        <w:ind w:left="27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448"/>
        </w:tabs>
        <w:ind w:left="34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4168"/>
        </w:tabs>
        <w:ind w:left="41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888"/>
        </w:tabs>
        <w:ind w:left="48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608"/>
        </w:tabs>
        <w:ind w:left="56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328"/>
        </w:tabs>
        <w:ind w:left="63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60" w15:restartNumberingAfterBreak="0">
    <w:nsid w:val="2FE46C94"/>
    <w:multiLevelType w:val="multilevel"/>
    <w:tmpl w:val="8278B496"/>
    <w:styleLink w:val="List33"/>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61" w15:restartNumberingAfterBreak="0">
    <w:nsid w:val="305C7027"/>
    <w:multiLevelType w:val="multilevel"/>
    <w:tmpl w:val="C26E691C"/>
    <w:styleLink w:val="List77"/>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62" w15:restartNumberingAfterBreak="0">
    <w:nsid w:val="30B421EF"/>
    <w:multiLevelType w:val="multilevel"/>
    <w:tmpl w:val="0F5EF5DE"/>
    <w:styleLink w:val="List131"/>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63" w15:restartNumberingAfterBreak="0">
    <w:nsid w:val="31925E32"/>
    <w:multiLevelType w:val="multilevel"/>
    <w:tmpl w:val="DA3A5BEC"/>
    <w:styleLink w:val="List136"/>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64" w15:restartNumberingAfterBreak="0">
    <w:nsid w:val="31AC6285"/>
    <w:multiLevelType w:val="multilevel"/>
    <w:tmpl w:val="939427F6"/>
    <w:styleLink w:val="List122"/>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65" w15:restartNumberingAfterBreak="0">
    <w:nsid w:val="33DA5DFF"/>
    <w:multiLevelType w:val="multilevel"/>
    <w:tmpl w:val="766446B2"/>
    <w:styleLink w:val="List91"/>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66" w15:restartNumberingAfterBreak="0">
    <w:nsid w:val="348470DB"/>
    <w:multiLevelType w:val="hybridMultilevel"/>
    <w:tmpl w:val="6AEC3DA6"/>
    <w:lvl w:ilvl="0" w:tplc="7AA6A0A2">
      <w:start w:val="1"/>
      <w:numFmt w:val="bullet"/>
      <w:lvlText w:val=""/>
      <w:lvlJc w:val="left"/>
      <w:pPr>
        <w:ind w:left="360" w:hanging="360"/>
      </w:pPr>
      <w:rPr>
        <w:rFonts w:ascii="Symbol" w:hAnsi="Symbol" w:hint="default"/>
        <w:sz w:val="17"/>
        <w:szCs w:val="17"/>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34B37D52"/>
    <w:multiLevelType w:val="hybridMultilevel"/>
    <w:tmpl w:val="0B38A0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15:restartNumberingAfterBreak="0">
    <w:nsid w:val="365E5F98"/>
    <w:multiLevelType w:val="multilevel"/>
    <w:tmpl w:val="0AF01ED4"/>
    <w:styleLink w:val="List44"/>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69" w15:restartNumberingAfterBreak="0">
    <w:nsid w:val="38500266"/>
    <w:multiLevelType w:val="multilevel"/>
    <w:tmpl w:val="4328ADF6"/>
    <w:styleLink w:val="List113"/>
    <w:lvl w:ilvl="0">
      <w:numFmt w:val="bullet"/>
      <w:lvlText w:val="•"/>
      <w:lvlJc w:val="left"/>
      <w:rPr>
        <w:color w:val="000000"/>
        <w:position w:val="0"/>
        <w:lang w:val="en-US"/>
      </w:rPr>
    </w:lvl>
    <w:lvl w:ilvl="1">
      <w:start w:val="1"/>
      <w:numFmt w:val="bullet"/>
      <w:lvlText w:val="o"/>
      <w:lvlJc w:val="left"/>
      <w:rPr>
        <w:color w:val="000000"/>
        <w:position w:val="0"/>
        <w:lang w:val="en-US"/>
      </w:rPr>
    </w:lvl>
    <w:lvl w:ilvl="2">
      <w:start w:val="1"/>
      <w:numFmt w:val="bullet"/>
      <w:lvlText w:val="▪"/>
      <w:lvlJc w:val="left"/>
      <w:rPr>
        <w:color w:val="000000"/>
        <w:position w:val="0"/>
        <w:lang w:val="en-US"/>
      </w:rPr>
    </w:lvl>
    <w:lvl w:ilvl="3">
      <w:start w:val="1"/>
      <w:numFmt w:val="bullet"/>
      <w:lvlText w:val="•"/>
      <w:lvlJc w:val="left"/>
      <w:rPr>
        <w:color w:val="000000"/>
        <w:position w:val="0"/>
        <w:lang w:val="en-US"/>
      </w:rPr>
    </w:lvl>
    <w:lvl w:ilvl="4">
      <w:start w:val="1"/>
      <w:numFmt w:val="bullet"/>
      <w:lvlText w:val="o"/>
      <w:lvlJc w:val="left"/>
      <w:rPr>
        <w:color w:val="000000"/>
        <w:position w:val="0"/>
        <w:lang w:val="en-US"/>
      </w:rPr>
    </w:lvl>
    <w:lvl w:ilvl="5">
      <w:start w:val="1"/>
      <w:numFmt w:val="bullet"/>
      <w:lvlText w:val="▪"/>
      <w:lvlJc w:val="left"/>
      <w:rPr>
        <w:color w:val="000000"/>
        <w:position w:val="0"/>
        <w:lang w:val="en-US"/>
      </w:rPr>
    </w:lvl>
    <w:lvl w:ilvl="6">
      <w:start w:val="1"/>
      <w:numFmt w:val="bullet"/>
      <w:lvlText w:val="•"/>
      <w:lvlJc w:val="left"/>
      <w:rPr>
        <w:color w:val="000000"/>
        <w:position w:val="0"/>
        <w:lang w:val="en-US"/>
      </w:rPr>
    </w:lvl>
    <w:lvl w:ilvl="7">
      <w:start w:val="1"/>
      <w:numFmt w:val="bullet"/>
      <w:lvlText w:val="o"/>
      <w:lvlJc w:val="left"/>
      <w:rPr>
        <w:color w:val="000000"/>
        <w:position w:val="0"/>
        <w:lang w:val="en-US"/>
      </w:rPr>
    </w:lvl>
    <w:lvl w:ilvl="8">
      <w:start w:val="1"/>
      <w:numFmt w:val="bullet"/>
      <w:lvlText w:val="▪"/>
      <w:lvlJc w:val="left"/>
      <w:rPr>
        <w:color w:val="000000"/>
        <w:position w:val="0"/>
        <w:lang w:val="en-US"/>
      </w:rPr>
    </w:lvl>
  </w:abstractNum>
  <w:abstractNum w:abstractNumId="70" w15:restartNumberingAfterBreak="0">
    <w:nsid w:val="38CC2437"/>
    <w:multiLevelType w:val="multilevel"/>
    <w:tmpl w:val="01FC80FE"/>
    <w:styleLink w:val="List24"/>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71" w15:restartNumberingAfterBreak="0">
    <w:nsid w:val="38D922A9"/>
    <w:multiLevelType w:val="multilevel"/>
    <w:tmpl w:val="A7DC4050"/>
    <w:styleLink w:val="List73"/>
    <w:lvl w:ilvl="0">
      <w:numFmt w:val="bullet"/>
      <w:lvlText w:val="•"/>
      <w:lvlJc w:val="left"/>
      <w:pPr>
        <w:tabs>
          <w:tab w:val="num" w:pos="397"/>
        </w:tabs>
        <w:ind w:left="397"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288"/>
        </w:tabs>
        <w:ind w:left="12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2008"/>
        </w:tabs>
        <w:ind w:left="20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728"/>
        </w:tabs>
        <w:ind w:left="27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448"/>
        </w:tabs>
        <w:ind w:left="34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4168"/>
        </w:tabs>
        <w:ind w:left="41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888"/>
        </w:tabs>
        <w:ind w:left="48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608"/>
        </w:tabs>
        <w:ind w:left="56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328"/>
        </w:tabs>
        <w:ind w:left="63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72" w15:restartNumberingAfterBreak="0">
    <w:nsid w:val="392C0BBA"/>
    <w:multiLevelType w:val="multilevel"/>
    <w:tmpl w:val="286C1D14"/>
    <w:styleLink w:val="List79"/>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73" w15:restartNumberingAfterBreak="0">
    <w:nsid w:val="39E24E8C"/>
    <w:multiLevelType w:val="multilevel"/>
    <w:tmpl w:val="2F448A6A"/>
    <w:styleLink w:val="List1"/>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74" w15:restartNumberingAfterBreak="0">
    <w:nsid w:val="3AB86F6A"/>
    <w:multiLevelType w:val="hybridMultilevel"/>
    <w:tmpl w:val="13C4A6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3ABA448E"/>
    <w:multiLevelType w:val="multilevel"/>
    <w:tmpl w:val="845C49F8"/>
    <w:styleLink w:val="List29"/>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76" w15:restartNumberingAfterBreak="0">
    <w:nsid w:val="3BCF4293"/>
    <w:multiLevelType w:val="hybridMultilevel"/>
    <w:tmpl w:val="3B022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3C390605"/>
    <w:multiLevelType w:val="multilevel"/>
    <w:tmpl w:val="3EF25E9C"/>
    <w:styleLink w:val="List112"/>
    <w:lvl w:ilvl="0">
      <w:numFmt w:val="bullet"/>
      <w:lvlText w:val="•"/>
      <w:lvlJc w:val="left"/>
      <w:rPr>
        <w:color w:val="000000"/>
        <w:position w:val="0"/>
        <w:lang w:val="en-US"/>
      </w:rPr>
    </w:lvl>
    <w:lvl w:ilvl="1">
      <w:start w:val="1"/>
      <w:numFmt w:val="bullet"/>
      <w:lvlText w:val="o"/>
      <w:lvlJc w:val="left"/>
      <w:rPr>
        <w:color w:val="000000"/>
        <w:position w:val="0"/>
        <w:lang w:val="en-US"/>
      </w:rPr>
    </w:lvl>
    <w:lvl w:ilvl="2">
      <w:start w:val="1"/>
      <w:numFmt w:val="bullet"/>
      <w:lvlText w:val="▪"/>
      <w:lvlJc w:val="left"/>
      <w:rPr>
        <w:color w:val="000000"/>
        <w:position w:val="0"/>
        <w:lang w:val="en-US"/>
      </w:rPr>
    </w:lvl>
    <w:lvl w:ilvl="3">
      <w:start w:val="1"/>
      <w:numFmt w:val="bullet"/>
      <w:lvlText w:val="•"/>
      <w:lvlJc w:val="left"/>
      <w:rPr>
        <w:color w:val="000000"/>
        <w:position w:val="0"/>
        <w:lang w:val="en-US"/>
      </w:rPr>
    </w:lvl>
    <w:lvl w:ilvl="4">
      <w:start w:val="1"/>
      <w:numFmt w:val="bullet"/>
      <w:lvlText w:val="o"/>
      <w:lvlJc w:val="left"/>
      <w:rPr>
        <w:color w:val="000000"/>
        <w:position w:val="0"/>
        <w:lang w:val="en-US"/>
      </w:rPr>
    </w:lvl>
    <w:lvl w:ilvl="5">
      <w:start w:val="1"/>
      <w:numFmt w:val="bullet"/>
      <w:lvlText w:val="▪"/>
      <w:lvlJc w:val="left"/>
      <w:rPr>
        <w:color w:val="000000"/>
        <w:position w:val="0"/>
        <w:lang w:val="en-US"/>
      </w:rPr>
    </w:lvl>
    <w:lvl w:ilvl="6">
      <w:start w:val="1"/>
      <w:numFmt w:val="bullet"/>
      <w:lvlText w:val="•"/>
      <w:lvlJc w:val="left"/>
      <w:rPr>
        <w:color w:val="000000"/>
        <w:position w:val="0"/>
        <w:lang w:val="en-US"/>
      </w:rPr>
    </w:lvl>
    <w:lvl w:ilvl="7">
      <w:start w:val="1"/>
      <w:numFmt w:val="bullet"/>
      <w:lvlText w:val="o"/>
      <w:lvlJc w:val="left"/>
      <w:rPr>
        <w:color w:val="000000"/>
        <w:position w:val="0"/>
        <w:lang w:val="en-US"/>
      </w:rPr>
    </w:lvl>
    <w:lvl w:ilvl="8">
      <w:start w:val="1"/>
      <w:numFmt w:val="bullet"/>
      <w:lvlText w:val="▪"/>
      <w:lvlJc w:val="left"/>
      <w:rPr>
        <w:color w:val="000000"/>
        <w:position w:val="0"/>
        <w:lang w:val="en-US"/>
      </w:rPr>
    </w:lvl>
  </w:abstractNum>
  <w:abstractNum w:abstractNumId="78" w15:restartNumberingAfterBreak="0">
    <w:nsid w:val="3C3A35D1"/>
    <w:multiLevelType w:val="multilevel"/>
    <w:tmpl w:val="BC92D04C"/>
    <w:styleLink w:val="List141"/>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288"/>
        </w:tabs>
        <w:ind w:left="12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2008"/>
        </w:tabs>
        <w:ind w:left="20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728"/>
        </w:tabs>
        <w:ind w:left="27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448"/>
        </w:tabs>
        <w:ind w:left="34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4168"/>
        </w:tabs>
        <w:ind w:left="41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888"/>
        </w:tabs>
        <w:ind w:left="48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608"/>
        </w:tabs>
        <w:ind w:left="56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328"/>
        </w:tabs>
        <w:ind w:left="63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79" w15:restartNumberingAfterBreak="0">
    <w:nsid w:val="3CE97E60"/>
    <w:multiLevelType w:val="multilevel"/>
    <w:tmpl w:val="0AC0A632"/>
    <w:styleLink w:val="List26"/>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80" w15:restartNumberingAfterBreak="0">
    <w:nsid w:val="3D453E3D"/>
    <w:multiLevelType w:val="multilevel"/>
    <w:tmpl w:val="DB586E8A"/>
    <w:styleLink w:val="List17"/>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81" w15:restartNumberingAfterBreak="0">
    <w:nsid w:val="3E4933A3"/>
    <w:multiLevelType w:val="multilevel"/>
    <w:tmpl w:val="6602D0E0"/>
    <w:styleLink w:val="List40"/>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928"/>
        </w:tabs>
        <w:ind w:left="928" w:hanging="208"/>
      </w:pPr>
      <w:rPr>
        <w:rFonts w:ascii="Symbol" w:hAnsi="Symbol" w:hint="default"/>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82" w15:restartNumberingAfterBreak="0">
    <w:nsid w:val="3FC64457"/>
    <w:multiLevelType w:val="multilevel"/>
    <w:tmpl w:val="08C4B728"/>
    <w:styleLink w:val="List47"/>
    <w:lvl w:ilvl="0">
      <w:numFmt w:val="bullet"/>
      <w:lvlText w:val="•"/>
      <w:lvlJc w:val="left"/>
      <w:pPr>
        <w:tabs>
          <w:tab w:val="num" w:pos="360"/>
        </w:tabs>
        <w:ind w:left="360" w:hanging="360"/>
      </w:pPr>
      <w:rPr>
        <w:color w:val="000000"/>
        <w:position w:val="0"/>
        <w:sz w:val="22"/>
        <w:szCs w:val="22"/>
        <w:rtl w:val="0"/>
        <w:lang w:val="en-US"/>
      </w:rPr>
    </w:lvl>
    <w:lvl w:ilvl="1">
      <w:start w:val="1"/>
      <w:numFmt w:val="bullet"/>
      <w:lvlText w:val="o"/>
      <w:lvlJc w:val="left"/>
      <w:pPr>
        <w:tabs>
          <w:tab w:val="num" w:pos="928"/>
        </w:tabs>
        <w:ind w:left="928" w:hanging="208"/>
      </w:pPr>
      <w:rPr>
        <w:color w:val="000000"/>
        <w:position w:val="0"/>
        <w:sz w:val="20"/>
        <w:szCs w:val="20"/>
        <w:rtl w:val="0"/>
        <w:lang w:val="en-US"/>
      </w:rPr>
    </w:lvl>
    <w:lvl w:ilvl="2">
      <w:start w:val="1"/>
      <w:numFmt w:val="bullet"/>
      <w:lvlText w:val="▪"/>
      <w:lvlJc w:val="left"/>
      <w:pPr>
        <w:tabs>
          <w:tab w:val="num" w:pos="1648"/>
        </w:tabs>
        <w:ind w:left="1648" w:hanging="208"/>
      </w:pPr>
      <w:rPr>
        <w:color w:val="000000"/>
        <w:position w:val="0"/>
        <w:sz w:val="20"/>
        <w:szCs w:val="20"/>
        <w:rtl w:val="0"/>
        <w:lang w:val="en-US"/>
      </w:rPr>
    </w:lvl>
    <w:lvl w:ilvl="3">
      <w:start w:val="1"/>
      <w:numFmt w:val="bullet"/>
      <w:lvlText w:val="•"/>
      <w:lvlJc w:val="left"/>
      <w:pPr>
        <w:tabs>
          <w:tab w:val="num" w:pos="2368"/>
        </w:tabs>
        <w:ind w:left="2368" w:hanging="208"/>
      </w:pPr>
      <w:rPr>
        <w:color w:val="000000"/>
        <w:position w:val="0"/>
        <w:sz w:val="20"/>
        <w:szCs w:val="20"/>
        <w:rtl w:val="0"/>
        <w:lang w:val="en-US"/>
      </w:rPr>
    </w:lvl>
    <w:lvl w:ilvl="4">
      <w:start w:val="1"/>
      <w:numFmt w:val="bullet"/>
      <w:lvlText w:val="o"/>
      <w:lvlJc w:val="left"/>
      <w:pPr>
        <w:tabs>
          <w:tab w:val="num" w:pos="3088"/>
        </w:tabs>
        <w:ind w:left="3088" w:hanging="208"/>
      </w:pPr>
      <w:rPr>
        <w:color w:val="000000"/>
        <w:position w:val="0"/>
        <w:sz w:val="20"/>
        <w:szCs w:val="20"/>
        <w:rtl w:val="0"/>
        <w:lang w:val="en-US"/>
      </w:rPr>
    </w:lvl>
    <w:lvl w:ilvl="5">
      <w:start w:val="1"/>
      <w:numFmt w:val="bullet"/>
      <w:lvlText w:val="▪"/>
      <w:lvlJc w:val="left"/>
      <w:pPr>
        <w:tabs>
          <w:tab w:val="num" w:pos="3808"/>
        </w:tabs>
        <w:ind w:left="3808" w:hanging="208"/>
      </w:pPr>
      <w:rPr>
        <w:color w:val="000000"/>
        <w:position w:val="0"/>
        <w:sz w:val="20"/>
        <w:szCs w:val="20"/>
        <w:rtl w:val="0"/>
        <w:lang w:val="en-US"/>
      </w:rPr>
    </w:lvl>
    <w:lvl w:ilvl="6">
      <w:start w:val="1"/>
      <w:numFmt w:val="bullet"/>
      <w:lvlText w:val="•"/>
      <w:lvlJc w:val="left"/>
      <w:pPr>
        <w:tabs>
          <w:tab w:val="num" w:pos="4528"/>
        </w:tabs>
        <w:ind w:left="4528" w:hanging="208"/>
      </w:pPr>
      <w:rPr>
        <w:color w:val="000000"/>
        <w:position w:val="0"/>
        <w:sz w:val="20"/>
        <w:szCs w:val="20"/>
        <w:rtl w:val="0"/>
        <w:lang w:val="en-US"/>
      </w:rPr>
    </w:lvl>
    <w:lvl w:ilvl="7">
      <w:start w:val="1"/>
      <w:numFmt w:val="bullet"/>
      <w:lvlText w:val="o"/>
      <w:lvlJc w:val="left"/>
      <w:pPr>
        <w:tabs>
          <w:tab w:val="num" w:pos="5248"/>
        </w:tabs>
        <w:ind w:left="5248" w:hanging="208"/>
      </w:pPr>
      <w:rPr>
        <w:color w:val="000000"/>
        <w:position w:val="0"/>
        <w:sz w:val="20"/>
        <w:szCs w:val="20"/>
        <w:rtl w:val="0"/>
        <w:lang w:val="en-US"/>
      </w:rPr>
    </w:lvl>
    <w:lvl w:ilvl="8">
      <w:start w:val="1"/>
      <w:numFmt w:val="bullet"/>
      <w:lvlText w:val="▪"/>
      <w:lvlJc w:val="left"/>
      <w:pPr>
        <w:tabs>
          <w:tab w:val="num" w:pos="5968"/>
        </w:tabs>
        <w:ind w:left="5968" w:hanging="208"/>
      </w:pPr>
      <w:rPr>
        <w:color w:val="000000"/>
        <w:position w:val="0"/>
        <w:sz w:val="20"/>
        <w:szCs w:val="20"/>
        <w:rtl w:val="0"/>
        <w:lang w:val="en-US"/>
      </w:rPr>
    </w:lvl>
  </w:abstractNum>
  <w:abstractNum w:abstractNumId="83" w15:restartNumberingAfterBreak="0">
    <w:nsid w:val="40680FFB"/>
    <w:multiLevelType w:val="multilevel"/>
    <w:tmpl w:val="A95CBDA0"/>
    <w:styleLink w:val="List102"/>
    <w:lvl w:ilvl="0">
      <w:numFmt w:val="bullet"/>
      <w:lvlText w:val="•"/>
      <w:lvlJc w:val="left"/>
      <w:pPr>
        <w:tabs>
          <w:tab w:val="num" w:pos="360"/>
        </w:tabs>
        <w:ind w:left="360" w:hanging="360"/>
      </w:pPr>
      <w:rPr>
        <w:color w:val="000000"/>
        <w:position w:val="0"/>
        <w:sz w:val="22"/>
        <w:szCs w:val="22"/>
        <w:lang w:val="en-US"/>
      </w:rPr>
    </w:lvl>
    <w:lvl w:ilvl="1">
      <w:start w:val="1"/>
      <w:numFmt w:val="bullet"/>
      <w:lvlText w:val="o"/>
      <w:lvlJc w:val="left"/>
      <w:pPr>
        <w:tabs>
          <w:tab w:val="num" w:pos="928"/>
        </w:tabs>
        <w:ind w:left="928" w:hanging="208"/>
      </w:pPr>
      <w:rPr>
        <w:color w:val="000000"/>
        <w:position w:val="0"/>
        <w:sz w:val="20"/>
        <w:szCs w:val="20"/>
        <w:lang w:val="en-US"/>
      </w:rPr>
    </w:lvl>
    <w:lvl w:ilvl="2">
      <w:start w:val="1"/>
      <w:numFmt w:val="bullet"/>
      <w:lvlText w:val="▪"/>
      <w:lvlJc w:val="left"/>
      <w:pPr>
        <w:tabs>
          <w:tab w:val="num" w:pos="1648"/>
        </w:tabs>
        <w:ind w:left="1648" w:hanging="208"/>
      </w:pPr>
      <w:rPr>
        <w:color w:val="000000"/>
        <w:position w:val="0"/>
        <w:sz w:val="20"/>
        <w:szCs w:val="20"/>
        <w:lang w:val="en-US"/>
      </w:rPr>
    </w:lvl>
    <w:lvl w:ilvl="3">
      <w:start w:val="1"/>
      <w:numFmt w:val="bullet"/>
      <w:lvlText w:val="•"/>
      <w:lvlJc w:val="left"/>
      <w:pPr>
        <w:tabs>
          <w:tab w:val="num" w:pos="2368"/>
        </w:tabs>
        <w:ind w:left="2368" w:hanging="208"/>
      </w:pPr>
      <w:rPr>
        <w:color w:val="000000"/>
        <w:position w:val="0"/>
        <w:sz w:val="20"/>
        <w:szCs w:val="20"/>
        <w:lang w:val="en-US"/>
      </w:rPr>
    </w:lvl>
    <w:lvl w:ilvl="4">
      <w:start w:val="1"/>
      <w:numFmt w:val="bullet"/>
      <w:lvlText w:val="o"/>
      <w:lvlJc w:val="left"/>
      <w:pPr>
        <w:tabs>
          <w:tab w:val="num" w:pos="3088"/>
        </w:tabs>
        <w:ind w:left="3088" w:hanging="208"/>
      </w:pPr>
      <w:rPr>
        <w:color w:val="000000"/>
        <w:position w:val="0"/>
        <w:sz w:val="20"/>
        <w:szCs w:val="20"/>
        <w:lang w:val="en-US"/>
      </w:rPr>
    </w:lvl>
    <w:lvl w:ilvl="5">
      <w:start w:val="1"/>
      <w:numFmt w:val="bullet"/>
      <w:lvlText w:val="▪"/>
      <w:lvlJc w:val="left"/>
      <w:pPr>
        <w:tabs>
          <w:tab w:val="num" w:pos="3808"/>
        </w:tabs>
        <w:ind w:left="3808" w:hanging="208"/>
      </w:pPr>
      <w:rPr>
        <w:color w:val="000000"/>
        <w:position w:val="0"/>
        <w:sz w:val="20"/>
        <w:szCs w:val="20"/>
        <w:lang w:val="en-US"/>
      </w:rPr>
    </w:lvl>
    <w:lvl w:ilvl="6">
      <w:start w:val="1"/>
      <w:numFmt w:val="bullet"/>
      <w:lvlText w:val="•"/>
      <w:lvlJc w:val="left"/>
      <w:pPr>
        <w:tabs>
          <w:tab w:val="num" w:pos="4528"/>
        </w:tabs>
        <w:ind w:left="4528" w:hanging="208"/>
      </w:pPr>
      <w:rPr>
        <w:color w:val="000000"/>
        <w:position w:val="0"/>
        <w:sz w:val="20"/>
        <w:szCs w:val="20"/>
        <w:lang w:val="en-US"/>
      </w:rPr>
    </w:lvl>
    <w:lvl w:ilvl="7">
      <w:start w:val="1"/>
      <w:numFmt w:val="bullet"/>
      <w:lvlText w:val="o"/>
      <w:lvlJc w:val="left"/>
      <w:pPr>
        <w:tabs>
          <w:tab w:val="num" w:pos="5248"/>
        </w:tabs>
        <w:ind w:left="5248" w:hanging="208"/>
      </w:pPr>
      <w:rPr>
        <w:color w:val="000000"/>
        <w:position w:val="0"/>
        <w:sz w:val="20"/>
        <w:szCs w:val="20"/>
        <w:lang w:val="en-US"/>
      </w:rPr>
    </w:lvl>
    <w:lvl w:ilvl="8">
      <w:start w:val="1"/>
      <w:numFmt w:val="bullet"/>
      <w:lvlText w:val="▪"/>
      <w:lvlJc w:val="left"/>
      <w:pPr>
        <w:tabs>
          <w:tab w:val="num" w:pos="5968"/>
        </w:tabs>
        <w:ind w:left="5968" w:hanging="208"/>
      </w:pPr>
      <w:rPr>
        <w:color w:val="000000"/>
        <w:position w:val="0"/>
        <w:sz w:val="20"/>
        <w:szCs w:val="20"/>
        <w:lang w:val="en-US"/>
      </w:rPr>
    </w:lvl>
  </w:abstractNum>
  <w:abstractNum w:abstractNumId="84" w15:restartNumberingAfterBreak="0">
    <w:nsid w:val="410E0177"/>
    <w:multiLevelType w:val="multilevel"/>
    <w:tmpl w:val="DB5C1CAA"/>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928"/>
        </w:tabs>
        <w:ind w:left="928" w:hanging="208"/>
      </w:pPr>
      <w:rPr>
        <w:rFonts w:ascii="Symbol" w:hAnsi="Symbol" w:hint="default"/>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85" w15:restartNumberingAfterBreak="0">
    <w:nsid w:val="429B697B"/>
    <w:multiLevelType w:val="multilevel"/>
    <w:tmpl w:val="DD384D90"/>
    <w:styleLink w:val="List118"/>
    <w:lvl w:ilvl="0">
      <w:numFmt w:val="bullet"/>
      <w:lvlText w:val="•"/>
      <w:lvlJc w:val="left"/>
      <w:rPr>
        <w:color w:val="000000"/>
        <w:position w:val="0"/>
        <w:lang w:val="en-US"/>
      </w:rPr>
    </w:lvl>
    <w:lvl w:ilvl="1">
      <w:start w:val="1"/>
      <w:numFmt w:val="bullet"/>
      <w:lvlText w:val="o"/>
      <w:lvlJc w:val="left"/>
      <w:rPr>
        <w:color w:val="000000"/>
        <w:position w:val="0"/>
        <w:lang w:val="en-US"/>
      </w:rPr>
    </w:lvl>
    <w:lvl w:ilvl="2">
      <w:start w:val="1"/>
      <w:numFmt w:val="bullet"/>
      <w:lvlText w:val="▪"/>
      <w:lvlJc w:val="left"/>
      <w:rPr>
        <w:color w:val="000000"/>
        <w:position w:val="0"/>
        <w:lang w:val="en-US"/>
      </w:rPr>
    </w:lvl>
    <w:lvl w:ilvl="3">
      <w:start w:val="1"/>
      <w:numFmt w:val="bullet"/>
      <w:lvlText w:val="•"/>
      <w:lvlJc w:val="left"/>
      <w:rPr>
        <w:color w:val="000000"/>
        <w:position w:val="0"/>
        <w:lang w:val="en-US"/>
      </w:rPr>
    </w:lvl>
    <w:lvl w:ilvl="4">
      <w:start w:val="1"/>
      <w:numFmt w:val="bullet"/>
      <w:lvlText w:val="o"/>
      <w:lvlJc w:val="left"/>
      <w:rPr>
        <w:color w:val="000000"/>
        <w:position w:val="0"/>
        <w:lang w:val="en-US"/>
      </w:rPr>
    </w:lvl>
    <w:lvl w:ilvl="5">
      <w:start w:val="1"/>
      <w:numFmt w:val="bullet"/>
      <w:lvlText w:val="▪"/>
      <w:lvlJc w:val="left"/>
      <w:rPr>
        <w:color w:val="000000"/>
        <w:position w:val="0"/>
        <w:lang w:val="en-US"/>
      </w:rPr>
    </w:lvl>
    <w:lvl w:ilvl="6">
      <w:start w:val="1"/>
      <w:numFmt w:val="bullet"/>
      <w:lvlText w:val="•"/>
      <w:lvlJc w:val="left"/>
      <w:rPr>
        <w:color w:val="000000"/>
        <w:position w:val="0"/>
        <w:lang w:val="en-US"/>
      </w:rPr>
    </w:lvl>
    <w:lvl w:ilvl="7">
      <w:start w:val="1"/>
      <w:numFmt w:val="bullet"/>
      <w:lvlText w:val="o"/>
      <w:lvlJc w:val="left"/>
      <w:rPr>
        <w:color w:val="000000"/>
        <w:position w:val="0"/>
        <w:lang w:val="en-US"/>
      </w:rPr>
    </w:lvl>
    <w:lvl w:ilvl="8">
      <w:start w:val="1"/>
      <w:numFmt w:val="bullet"/>
      <w:lvlText w:val="▪"/>
      <w:lvlJc w:val="left"/>
      <w:rPr>
        <w:color w:val="000000"/>
        <w:position w:val="0"/>
        <w:lang w:val="en-US"/>
      </w:rPr>
    </w:lvl>
  </w:abstractNum>
  <w:abstractNum w:abstractNumId="86" w15:restartNumberingAfterBreak="0">
    <w:nsid w:val="44AB183A"/>
    <w:multiLevelType w:val="multilevel"/>
    <w:tmpl w:val="3F02AC68"/>
    <w:styleLink w:val="List74"/>
    <w:lvl w:ilvl="0">
      <w:numFmt w:val="bullet"/>
      <w:lvlText w:val="•"/>
      <w:lvlJc w:val="left"/>
      <w:pPr>
        <w:tabs>
          <w:tab w:val="num" w:pos="397"/>
        </w:tabs>
        <w:ind w:left="397"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288"/>
        </w:tabs>
        <w:ind w:left="12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2008"/>
        </w:tabs>
        <w:ind w:left="20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728"/>
        </w:tabs>
        <w:ind w:left="27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448"/>
        </w:tabs>
        <w:ind w:left="34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4168"/>
        </w:tabs>
        <w:ind w:left="41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888"/>
        </w:tabs>
        <w:ind w:left="48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608"/>
        </w:tabs>
        <w:ind w:left="56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328"/>
        </w:tabs>
        <w:ind w:left="63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87" w15:restartNumberingAfterBreak="0">
    <w:nsid w:val="459643DC"/>
    <w:multiLevelType w:val="multilevel"/>
    <w:tmpl w:val="36B04ACE"/>
    <w:styleLink w:val="List109"/>
    <w:lvl w:ilvl="0">
      <w:numFmt w:val="bullet"/>
      <w:lvlText w:val="•"/>
      <w:lvlJc w:val="left"/>
      <w:pPr>
        <w:tabs>
          <w:tab w:val="num" w:pos="360"/>
        </w:tabs>
        <w:ind w:left="360" w:hanging="360"/>
      </w:pPr>
      <w:rPr>
        <w:color w:val="000000"/>
        <w:position w:val="0"/>
        <w:sz w:val="22"/>
        <w:szCs w:val="22"/>
        <w:lang w:val="en-US"/>
      </w:rPr>
    </w:lvl>
    <w:lvl w:ilvl="1">
      <w:start w:val="1"/>
      <w:numFmt w:val="bullet"/>
      <w:lvlText w:val="o"/>
      <w:lvlJc w:val="left"/>
      <w:pPr>
        <w:tabs>
          <w:tab w:val="num" w:pos="928"/>
        </w:tabs>
        <w:ind w:left="928" w:hanging="208"/>
      </w:pPr>
      <w:rPr>
        <w:color w:val="000000"/>
        <w:position w:val="0"/>
        <w:sz w:val="20"/>
        <w:szCs w:val="20"/>
        <w:lang w:val="en-US"/>
      </w:rPr>
    </w:lvl>
    <w:lvl w:ilvl="2">
      <w:start w:val="1"/>
      <w:numFmt w:val="bullet"/>
      <w:lvlText w:val="▪"/>
      <w:lvlJc w:val="left"/>
      <w:pPr>
        <w:tabs>
          <w:tab w:val="num" w:pos="1648"/>
        </w:tabs>
        <w:ind w:left="1648" w:hanging="208"/>
      </w:pPr>
      <w:rPr>
        <w:color w:val="000000"/>
        <w:position w:val="0"/>
        <w:sz w:val="20"/>
        <w:szCs w:val="20"/>
        <w:lang w:val="en-US"/>
      </w:rPr>
    </w:lvl>
    <w:lvl w:ilvl="3">
      <w:start w:val="1"/>
      <w:numFmt w:val="bullet"/>
      <w:lvlText w:val="•"/>
      <w:lvlJc w:val="left"/>
      <w:pPr>
        <w:tabs>
          <w:tab w:val="num" w:pos="2368"/>
        </w:tabs>
        <w:ind w:left="2368" w:hanging="208"/>
      </w:pPr>
      <w:rPr>
        <w:color w:val="000000"/>
        <w:position w:val="0"/>
        <w:sz w:val="20"/>
        <w:szCs w:val="20"/>
        <w:lang w:val="en-US"/>
      </w:rPr>
    </w:lvl>
    <w:lvl w:ilvl="4">
      <w:start w:val="1"/>
      <w:numFmt w:val="bullet"/>
      <w:lvlText w:val="o"/>
      <w:lvlJc w:val="left"/>
      <w:pPr>
        <w:tabs>
          <w:tab w:val="num" w:pos="3088"/>
        </w:tabs>
        <w:ind w:left="3088" w:hanging="208"/>
      </w:pPr>
      <w:rPr>
        <w:color w:val="000000"/>
        <w:position w:val="0"/>
        <w:sz w:val="20"/>
        <w:szCs w:val="20"/>
        <w:lang w:val="en-US"/>
      </w:rPr>
    </w:lvl>
    <w:lvl w:ilvl="5">
      <w:start w:val="1"/>
      <w:numFmt w:val="bullet"/>
      <w:lvlText w:val="▪"/>
      <w:lvlJc w:val="left"/>
      <w:pPr>
        <w:tabs>
          <w:tab w:val="num" w:pos="3808"/>
        </w:tabs>
        <w:ind w:left="3808" w:hanging="208"/>
      </w:pPr>
      <w:rPr>
        <w:color w:val="000000"/>
        <w:position w:val="0"/>
        <w:sz w:val="20"/>
        <w:szCs w:val="20"/>
        <w:lang w:val="en-US"/>
      </w:rPr>
    </w:lvl>
    <w:lvl w:ilvl="6">
      <w:start w:val="1"/>
      <w:numFmt w:val="bullet"/>
      <w:lvlText w:val="•"/>
      <w:lvlJc w:val="left"/>
      <w:pPr>
        <w:tabs>
          <w:tab w:val="num" w:pos="4528"/>
        </w:tabs>
        <w:ind w:left="4528" w:hanging="208"/>
      </w:pPr>
      <w:rPr>
        <w:color w:val="000000"/>
        <w:position w:val="0"/>
        <w:sz w:val="20"/>
        <w:szCs w:val="20"/>
        <w:lang w:val="en-US"/>
      </w:rPr>
    </w:lvl>
    <w:lvl w:ilvl="7">
      <w:start w:val="1"/>
      <w:numFmt w:val="bullet"/>
      <w:lvlText w:val="o"/>
      <w:lvlJc w:val="left"/>
      <w:pPr>
        <w:tabs>
          <w:tab w:val="num" w:pos="5248"/>
        </w:tabs>
        <w:ind w:left="5248" w:hanging="208"/>
      </w:pPr>
      <w:rPr>
        <w:color w:val="000000"/>
        <w:position w:val="0"/>
        <w:sz w:val="20"/>
        <w:szCs w:val="20"/>
        <w:lang w:val="en-US"/>
      </w:rPr>
    </w:lvl>
    <w:lvl w:ilvl="8">
      <w:start w:val="1"/>
      <w:numFmt w:val="bullet"/>
      <w:lvlText w:val="▪"/>
      <w:lvlJc w:val="left"/>
      <w:pPr>
        <w:tabs>
          <w:tab w:val="num" w:pos="5968"/>
        </w:tabs>
        <w:ind w:left="5968" w:hanging="208"/>
      </w:pPr>
      <w:rPr>
        <w:color w:val="000000"/>
        <w:position w:val="0"/>
        <w:sz w:val="20"/>
        <w:szCs w:val="20"/>
        <w:lang w:val="en-US"/>
      </w:rPr>
    </w:lvl>
  </w:abstractNum>
  <w:abstractNum w:abstractNumId="88" w15:restartNumberingAfterBreak="0">
    <w:nsid w:val="45EE764D"/>
    <w:multiLevelType w:val="multilevel"/>
    <w:tmpl w:val="8758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6555BEB"/>
    <w:multiLevelType w:val="multilevel"/>
    <w:tmpl w:val="45A2D460"/>
    <w:styleLink w:val="List149"/>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90" w15:restartNumberingAfterBreak="0">
    <w:nsid w:val="466B4ACF"/>
    <w:multiLevelType w:val="multilevel"/>
    <w:tmpl w:val="593258E0"/>
    <w:styleLink w:val="List132"/>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91" w15:restartNumberingAfterBreak="0">
    <w:nsid w:val="47572339"/>
    <w:multiLevelType w:val="multilevel"/>
    <w:tmpl w:val="F056973E"/>
    <w:styleLink w:val="List107"/>
    <w:lvl w:ilvl="0">
      <w:numFmt w:val="bullet"/>
      <w:lvlText w:val="•"/>
      <w:lvlJc w:val="left"/>
      <w:pPr>
        <w:tabs>
          <w:tab w:val="num" w:pos="360"/>
        </w:tabs>
        <w:ind w:left="360" w:hanging="360"/>
      </w:pPr>
      <w:rPr>
        <w:color w:val="000000"/>
        <w:position w:val="0"/>
        <w:sz w:val="22"/>
        <w:szCs w:val="22"/>
        <w:lang w:val="en-US"/>
      </w:rPr>
    </w:lvl>
    <w:lvl w:ilvl="1">
      <w:start w:val="1"/>
      <w:numFmt w:val="bullet"/>
      <w:lvlText w:val="o"/>
      <w:lvlJc w:val="left"/>
      <w:pPr>
        <w:tabs>
          <w:tab w:val="num" w:pos="928"/>
        </w:tabs>
        <w:ind w:left="928" w:hanging="208"/>
      </w:pPr>
      <w:rPr>
        <w:color w:val="000000"/>
        <w:position w:val="0"/>
        <w:sz w:val="20"/>
        <w:szCs w:val="20"/>
        <w:lang w:val="en-US"/>
      </w:rPr>
    </w:lvl>
    <w:lvl w:ilvl="2">
      <w:start w:val="1"/>
      <w:numFmt w:val="bullet"/>
      <w:lvlText w:val="▪"/>
      <w:lvlJc w:val="left"/>
      <w:pPr>
        <w:tabs>
          <w:tab w:val="num" w:pos="1648"/>
        </w:tabs>
        <w:ind w:left="1648" w:hanging="208"/>
      </w:pPr>
      <w:rPr>
        <w:color w:val="000000"/>
        <w:position w:val="0"/>
        <w:sz w:val="20"/>
        <w:szCs w:val="20"/>
        <w:lang w:val="en-US"/>
      </w:rPr>
    </w:lvl>
    <w:lvl w:ilvl="3">
      <w:start w:val="1"/>
      <w:numFmt w:val="bullet"/>
      <w:lvlText w:val="•"/>
      <w:lvlJc w:val="left"/>
      <w:pPr>
        <w:tabs>
          <w:tab w:val="num" w:pos="2368"/>
        </w:tabs>
        <w:ind w:left="2368" w:hanging="208"/>
      </w:pPr>
      <w:rPr>
        <w:color w:val="000000"/>
        <w:position w:val="0"/>
        <w:sz w:val="20"/>
        <w:szCs w:val="20"/>
        <w:lang w:val="en-US"/>
      </w:rPr>
    </w:lvl>
    <w:lvl w:ilvl="4">
      <w:start w:val="1"/>
      <w:numFmt w:val="bullet"/>
      <w:lvlText w:val="o"/>
      <w:lvlJc w:val="left"/>
      <w:pPr>
        <w:tabs>
          <w:tab w:val="num" w:pos="3088"/>
        </w:tabs>
        <w:ind w:left="3088" w:hanging="208"/>
      </w:pPr>
      <w:rPr>
        <w:color w:val="000000"/>
        <w:position w:val="0"/>
        <w:sz w:val="20"/>
        <w:szCs w:val="20"/>
        <w:lang w:val="en-US"/>
      </w:rPr>
    </w:lvl>
    <w:lvl w:ilvl="5">
      <w:start w:val="1"/>
      <w:numFmt w:val="bullet"/>
      <w:lvlText w:val="▪"/>
      <w:lvlJc w:val="left"/>
      <w:pPr>
        <w:tabs>
          <w:tab w:val="num" w:pos="3808"/>
        </w:tabs>
        <w:ind w:left="3808" w:hanging="208"/>
      </w:pPr>
      <w:rPr>
        <w:color w:val="000000"/>
        <w:position w:val="0"/>
        <w:sz w:val="20"/>
        <w:szCs w:val="20"/>
        <w:lang w:val="en-US"/>
      </w:rPr>
    </w:lvl>
    <w:lvl w:ilvl="6">
      <w:start w:val="1"/>
      <w:numFmt w:val="bullet"/>
      <w:lvlText w:val="•"/>
      <w:lvlJc w:val="left"/>
      <w:pPr>
        <w:tabs>
          <w:tab w:val="num" w:pos="4528"/>
        </w:tabs>
        <w:ind w:left="4528" w:hanging="208"/>
      </w:pPr>
      <w:rPr>
        <w:color w:val="000000"/>
        <w:position w:val="0"/>
        <w:sz w:val="20"/>
        <w:szCs w:val="20"/>
        <w:lang w:val="en-US"/>
      </w:rPr>
    </w:lvl>
    <w:lvl w:ilvl="7">
      <w:start w:val="1"/>
      <w:numFmt w:val="bullet"/>
      <w:lvlText w:val="o"/>
      <w:lvlJc w:val="left"/>
      <w:pPr>
        <w:tabs>
          <w:tab w:val="num" w:pos="5248"/>
        </w:tabs>
        <w:ind w:left="5248" w:hanging="208"/>
      </w:pPr>
      <w:rPr>
        <w:color w:val="000000"/>
        <w:position w:val="0"/>
        <w:sz w:val="20"/>
        <w:szCs w:val="20"/>
        <w:lang w:val="en-US"/>
      </w:rPr>
    </w:lvl>
    <w:lvl w:ilvl="8">
      <w:start w:val="1"/>
      <w:numFmt w:val="bullet"/>
      <w:lvlText w:val="▪"/>
      <w:lvlJc w:val="left"/>
      <w:pPr>
        <w:tabs>
          <w:tab w:val="num" w:pos="5968"/>
        </w:tabs>
        <w:ind w:left="5968" w:hanging="208"/>
      </w:pPr>
      <w:rPr>
        <w:color w:val="000000"/>
        <w:position w:val="0"/>
        <w:sz w:val="20"/>
        <w:szCs w:val="20"/>
        <w:lang w:val="en-US"/>
      </w:rPr>
    </w:lvl>
  </w:abstractNum>
  <w:abstractNum w:abstractNumId="92" w15:restartNumberingAfterBreak="0">
    <w:nsid w:val="4774015F"/>
    <w:multiLevelType w:val="multilevel"/>
    <w:tmpl w:val="71FC4390"/>
    <w:styleLink w:val="List31"/>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93" w15:restartNumberingAfterBreak="0">
    <w:nsid w:val="47D85D21"/>
    <w:multiLevelType w:val="multilevel"/>
    <w:tmpl w:val="EB522572"/>
    <w:styleLink w:val="List139"/>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94" w15:restartNumberingAfterBreak="0">
    <w:nsid w:val="485C363B"/>
    <w:multiLevelType w:val="multilevel"/>
    <w:tmpl w:val="5C964D10"/>
    <w:styleLink w:val="List67"/>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288"/>
        </w:tabs>
        <w:ind w:left="12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2008"/>
        </w:tabs>
        <w:ind w:left="20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728"/>
        </w:tabs>
        <w:ind w:left="27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448"/>
        </w:tabs>
        <w:ind w:left="34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4168"/>
        </w:tabs>
        <w:ind w:left="41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888"/>
        </w:tabs>
        <w:ind w:left="48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608"/>
        </w:tabs>
        <w:ind w:left="56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328"/>
        </w:tabs>
        <w:ind w:left="63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95" w15:restartNumberingAfterBreak="0">
    <w:nsid w:val="48E360AF"/>
    <w:multiLevelType w:val="multilevel"/>
    <w:tmpl w:val="ED86DAA4"/>
    <w:styleLink w:val="List36"/>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96" w15:restartNumberingAfterBreak="0">
    <w:nsid w:val="4AA56AEA"/>
    <w:multiLevelType w:val="multilevel"/>
    <w:tmpl w:val="A1968D20"/>
    <w:styleLink w:val="List135"/>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97" w15:restartNumberingAfterBreak="0">
    <w:nsid w:val="4B2D3DEC"/>
    <w:multiLevelType w:val="multilevel"/>
    <w:tmpl w:val="85CEAFB8"/>
    <w:styleLink w:val="List61"/>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98" w15:restartNumberingAfterBreak="0">
    <w:nsid w:val="4BD575C3"/>
    <w:multiLevelType w:val="multilevel"/>
    <w:tmpl w:val="1E7A8A98"/>
    <w:styleLink w:val="List106"/>
    <w:lvl w:ilvl="0">
      <w:numFmt w:val="bullet"/>
      <w:lvlText w:val="•"/>
      <w:lvlJc w:val="left"/>
      <w:pPr>
        <w:tabs>
          <w:tab w:val="num" w:pos="360"/>
        </w:tabs>
        <w:ind w:left="360" w:hanging="360"/>
      </w:pPr>
      <w:rPr>
        <w:color w:val="000000"/>
        <w:position w:val="0"/>
        <w:sz w:val="22"/>
        <w:szCs w:val="22"/>
        <w:lang w:val="en-US"/>
      </w:rPr>
    </w:lvl>
    <w:lvl w:ilvl="1">
      <w:start w:val="1"/>
      <w:numFmt w:val="bullet"/>
      <w:lvlText w:val="o"/>
      <w:lvlJc w:val="left"/>
      <w:pPr>
        <w:tabs>
          <w:tab w:val="num" w:pos="928"/>
        </w:tabs>
        <w:ind w:left="928" w:hanging="208"/>
      </w:pPr>
      <w:rPr>
        <w:color w:val="000000"/>
        <w:position w:val="0"/>
        <w:sz w:val="20"/>
        <w:szCs w:val="20"/>
        <w:lang w:val="en-US"/>
      </w:rPr>
    </w:lvl>
    <w:lvl w:ilvl="2">
      <w:start w:val="1"/>
      <w:numFmt w:val="bullet"/>
      <w:lvlText w:val="▪"/>
      <w:lvlJc w:val="left"/>
      <w:pPr>
        <w:tabs>
          <w:tab w:val="num" w:pos="1648"/>
        </w:tabs>
        <w:ind w:left="1648" w:hanging="208"/>
      </w:pPr>
      <w:rPr>
        <w:color w:val="000000"/>
        <w:position w:val="0"/>
        <w:sz w:val="20"/>
        <w:szCs w:val="20"/>
        <w:lang w:val="en-US"/>
      </w:rPr>
    </w:lvl>
    <w:lvl w:ilvl="3">
      <w:start w:val="1"/>
      <w:numFmt w:val="bullet"/>
      <w:lvlText w:val="•"/>
      <w:lvlJc w:val="left"/>
      <w:pPr>
        <w:tabs>
          <w:tab w:val="num" w:pos="2368"/>
        </w:tabs>
        <w:ind w:left="2368" w:hanging="208"/>
      </w:pPr>
      <w:rPr>
        <w:color w:val="000000"/>
        <w:position w:val="0"/>
        <w:sz w:val="20"/>
        <w:szCs w:val="20"/>
        <w:lang w:val="en-US"/>
      </w:rPr>
    </w:lvl>
    <w:lvl w:ilvl="4">
      <w:start w:val="1"/>
      <w:numFmt w:val="bullet"/>
      <w:lvlText w:val="o"/>
      <w:lvlJc w:val="left"/>
      <w:pPr>
        <w:tabs>
          <w:tab w:val="num" w:pos="3088"/>
        </w:tabs>
        <w:ind w:left="3088" w:hanging="208"/>
      </w:pPr>
      <w:rPr>
        <w:color w:val="000000"/>
        <w:position w:val="0"/>
        <w:sz w:val="20"/>
        <w:szCs w:val="20"/>
        <w:lang w:val="en-US"/>
      </w:rPr>
    </w:lvl>
    <w:lvl w:ilvl="5">
      <w:start w:val="1"/>
      <w:numFmt w:val="bullet"/>
      <w:lvlText w:val="▪"/>
      <w:lvlJc w:val="left"/>
      <w:pPr>
        <w:tabs>
          <w:tab w:val="num" w:pos="3808"/>
        </w:tabs>
        <w:ind w:left="3808" w:hanging="208"/>
      </w:pPr>
      <w:rPr>
        <w:color w:val="000000"/>
        <w:position w:val="0"/>
        <w:sz w:val="20"/>
        <w:szCs w:val="20"/>
        <w:lang w:val="en-US"/>
      </w:rPr>
    </w:lvl>
    <w:lvl w:ilvl="6">
      <w:start w:val="1"/>
      <w:numFmt w:val="bullet"/>
      <w:lvlText w:val="•"/>
      <w:lvlJc w:val="left"/>
      <w:pPr>
        <w:tabs>
          <w:tab w:val="num" w:pos="4528"/>
        </w:tabs>
        <w:ind w:left="4528" w:hanging="208"/>
      </w:pPr>
      <w:rPr>
        <w:color w:val="000000"/>
        <w:position w:val="0"/>
        <w:sz w:val="20"/>
        <w:szCs w:val="20"/>
        <w:lang w:val="en-US"/>
      </w:rPr>
    </w:lvl>
    <w:lvl w:ilvl="7">
      <w:start w:val="1"/>
      <w:numFmt w:val="bullet"/>
      <w:lvlText w:val="o"/>
      <w:lvlJc w:val="left"/>
      <w:pPr>
        <w:tabs>
          <w:tab w:val="num" w:pos="5248"/>
        </w:tabs>
        <w:ind w:left="5248" w:hanging="208"/>
      </w:pPr>
      <w:rPr>
        <w:color w:val="000000"/>
        <w:position w:val="0"/>
        <w:sz w:val="20"/>
        <w:szCs w:val="20"/>
        <w:lang w:val="en-US"/>
      </w:rPr>
    </w:lvl>
    <w:lvl w:ilvl="8">
      <w:start w:val="1"/>
      <w:numFmt w:val="bullet"/>
      <w:lvlText w:val="▪"/>
      <w:lvlJc w:val="left"/>
      <w:pPr>
        <w:tabs>
          <w:tab w:val="num" w:pos="5968"/>
        </w:tabs>
        <w:ind w:left="5968" w:hanging="208"/>
      </w:pPr>
      <w:rPr>
        <w:color w:val="000000"/>
        <w:position w:val="0"/>
        <w:sz w:val="20"/>
        <w:szCs w:val="20"/>
        <w:lang w:val="en-US"/>
      </w:rPr>
    </w:lvl>
  </w:abstractNum>
  <w:abstractNum w:abstractNumId="99" w15:restartNumberingAfterBreak="0">
    <w:nsid w:val="4CA62FE2"/>
    <w:multiLevelType w:val="multilevel"/>
    <w:tmpl w:val="7FCE723C"/>
    <w:styleLink w:val="List69"/>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288"/>
        </w:tabs>
        <w:ind w:left="12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2008"/>
        </w:tabs>
        <w:ind w:left="20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728"/>
        </w:tabs>
        <w:ind w:left="27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448"/>
        </w:tabs>
        <w:ind w:left="34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4168"/>
        </w:tabs>
        <w:ind w:left="41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888"/>
        </w:tabs>
        <w:ind w:left="48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608"/>
        </w:tabs>
        <w:ind w:left="56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328"/>
        </w:tabs>
        <w:ind w:left="63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00" w15:restartNumberingAfterBreak="0">
    <w:nsid w:val="4CE06750"/>
    <w:multiLevelType w:val="multilevel"/>
    <w:tmpl w:val="7CA68298"/>
    <w:styleLink w:val="List52"/>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01" w15:restartNumberingAfterBreak="0">
    <w:nsid w:val="4D352B86"/>
    <w:multiLevelType w:val="multilevel"/>
    <w:tmpl w:val="C710369A"/>
    <w:styleLink w:val="List30"/>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02" w15:restartNumberingAfterBreak="0">
    <w:nsid w:val="4D4F1375"/>
    <w:multiLevelType w:val="multilevel"/>
    <w:tmpl w:val="34AADB42"/>
    <w:styleLink w:val="List100"/>
    <w:lvl w:ilvl="0">
      <w:numFmt w:val="bullet"/>
      <w:lvlText w:val="•"/>
      <w:lvlJc w:val="left"/>
      <w:pPr>
        <w:tabs>
          <w:tab w:val="num" w:pos="360"/>
        </w:tabs>
        <w:ind w:left="360" w:hanging="360"/>
      </w:pPr>
      <w:rPr>
        <w:color w:val="000000"/>
        <w:position w:val="0"/>
        <w:sz w:val="22"/>
        <w:szCs w:val="22"/>
        <w:lang w:val="en-US"/>
      </w:rPr>
    </w:lvl>
    <w:lvl w:ilvl="1">
      <w:start w:val="1"/>
      <w:numFmt w:val="bullet"/>
      <w:lvlText w:val="o"/>
      <w:lvlJc w:val="left"/>
      <w:pPr>
        <w:tabs>
          <w:tab w:val="num" w:pos="928"/>
        </w:tabs>
        <w:ind w:left="928" w:hanging="208"/>
      </w:pPr>
      <w:rPr>
        <w:color w:val="000000"/>
        <w:position w:val="0"/>
        <w:sz w:val="20"/>
        <w:szCs w:val="20"/>
        <w:lang w:val="en-US"/>
      </w:rPr>
    </w:lvl>
    <w:lvl w:ilvl="2">
      <w:start w:val="1"/>
      <w:numFmt w:val="bullet"/>
      <w:lvlText w:val="▪"/>
      <w:lvlJc w:val="left"/>
      <w:pPr>
        <w:tabs>
          <w:tab w:val="num" w:pos="1648"/>
        </w:tabs>
        <w:ind w:left="1648" w:hanging="208"/>
      </w:pPr>
      <w:rPr>
        <w:color w:val="000000"/>
        <w:position w:val="0"/>
        <w:sz w:val="20"/>
        <w:szCs w:val="20"/>
        <w:lang w:val="en-US"/>
      </w:rPr>
    </w:lvl>
    <w:lvl w:ilvl="3">
      <w:start w:val="1"/>
      <w:numFmt w:val="bullet"/>
      <w:lvlText w:val="•"/>
      <w:lvlJc w:val="left"/>
      <w:pPr>
        <w:tabs>
          <w:tab w:val="num" w:pos="2368"/>
        </w:tabs>
        <w:ind w:left="2368" w:hanging="208"/>
      </w:pPr>
      <w:rPr>
        <w:color w:val="000000"/>
        <w:position w:val="0"/>
        <w:sz w:val="20"/>
        <w:szCs w:val="20"/>
        <w:lang w:val="en-US"/>
      </w:rPr>
    </w:lvl>
    <w:lvl w:ilvl="4">
      <w:start w:val="1"/>
      <w:numFmt w:val="bullet"/>
      <w:lvlText w:val="o"/>
      <w:lvlJc w:val="left"/>
      <w:pPr>
        <w:tabs>
          <w:tab w:val="num" w:pos="3088"/>
        </w:tabs>
        <w:ind w:left="3088" w:hanging="208"/>
      </w:pPr>
      <w:rPr>
        <w:color w:val="000000"/>
        <w:position w:val="0"/>
        <w:sz w:val="20"/>
        <w:szCs w:val="20"/>
        <w:lang w:val="en-US"/>
      </w:rPr>
    </w:lvl>
    <w:lvl w:ilvl="5">
      <w:start w:val="1"/>
      <w:numFmt w:val="bullet"/>
      <w:lvlText w:val="▪"/>
      <w:lvlJc w:val="left"/>
      <w:pPr>
        <w:tabs>
          <w:tab w:val="num" w:pos="3808"/>
        </w:tabs>
        <w:ind w:left="3808" w:hanging="208"/>
      </w:pPr>
      <w:rPr>
        <w:color w:val="000000"/>
        <w:position w:val="0"/>
        <w:sz w:val="20"/>
        <w:szCs w:val="20"/>
        <w:lang w:val="en-US"/>
      </w:rPr>
    </w:lvl>
    <w:lvl w:ilvl="6">
      <w:start w:val="1"/>
      <w:numFmt w:val="bullet"/>
      <w:lvlText w:val="•"/>
      <w:lvlJc w:val="left"/>
      <w:pPr>
        <w:tabs>
          <w:tab w:val="num" w:pos="4528"/>
        </w:tabs>
        <w:ind w:left="4528" w:hanging="208"/>
      </w:pPr>
      <w:rPr>
        <w:color w:val="000000"/>
        <w:position w:val="0"/>
        <w:sz w:val="20"/>
        <w:szCs w:val="20"/>
        <w:lang w:val="en-US"/>
      </w:rPr>
    </w:lvl>
    <w:lvl w:ilvl="7">
      <w:start w:val="1"/>
      <w:numFmt w:val="bullet"/>
      <w:lvlText w:val="o"/>
      <w:lvlJc w:val="left"/>
      <w:pPr>
        <w:tabs>
          <w:tab w:val="num" w:pos="5248"/>
        </w:tabs>
        <w:ind w:left="5248" w:hanging="208"/>
      </w:pPr>
      <w:rPr>
        <w:color w:val="000000"/>
        <w:position w:val="0"/>
        <w:sz w:val="20"/>
        <w:szCs w:val="20"/>
        <w:lang w:val="en-US"/>
      </w:rPr>
    </w:lvl>
    <w:lvl w:ilvl="8">
      <w:start w:val="1"/>
      <w:numFmt w:val="bullet"/>
      <w:lvlText w:val="▪"/>
      <w:lvlJc w:val="left"/>
      <w:pPr>
        <w:tabs>
          <w:tab w:val="num" w:pos="5968"/>
        </w:tabs>
        <w:ind w:left="5968" w:hanging="208"/>
      </w:pPr>
      <w:rPr>
        <w:color w:val="000000"/>
        <w:position w:val="0"/>
        <w:sz w:val="20"/>
        <w:szCs w:val="20"/>
        <w:lang w:val="en-US"/>
      </w:rPr>
    </w:lvl>
  </w:abstractNum>
  <w:abstractNum w:abstractNumId="103" w15:restartNumberingAfterBreak="0">
    <w:nsid w:val="4D7B1CC1"/>
    <w:multiLevelType w:val="multilevel"/>
    <w:tmpl w:val="95C40812"/>
    <w:styleLink w:val="List65"/>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04" w15:restartNumberingAfterBreak="0">
    <w:nsid w:val="4DC25A1E"/>
    <w:multiLevelType w:val="multilevel"/>
    <w:tmpl w:val="139EFE10"/>
    <w:styleLink w:val="List68"/>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288"/>
        </w:tabs>
        <w:ind w:left="12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2008"/>
        </w:tabs>
        <w:ind w:left="20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728"/>
        </w:tabs>
        <w:ind w:left="27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448"/>
        </w:tabs>
        <w:ind w:left="34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4168"/>
        </w:tabs>
        <w:ind w:left="41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888"/>
        </w:tabs>
        <w:ind w:left="48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608"/>
        </w:tabs>
        <w:ind w:left="56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328"/>
        </w:tabs>
        <w:ind w:left="63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05" w15:restartNumberingAfterBreak="0">
    <w:nsid w:val="4E43135B"/>
    <w:multiLevelType w:val="multilevel"/>
    <w:tmpl w:val="8286C722"/>
    <w:styleLink w:val="List14"/>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06" w15:restartNumberingAfterBreak="0">
    <w:nsid w:val="4EB54794"/>
    <w:multiLevelType w:val="multilevel"/>
    <w:tmpl w:val="695ED906"/>
    <w:styleLink w:val="List128"/>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07" w15:restartNumberingAfterBreak="0">
    <w:nsid w:val="4F0A7D04"/>
    <w:multiLevelType w:val="multilevel"/>
    <w:tmpl w:val="C0D8D846"/>
    <w:styleLink w:val="List114"/>
    <w:lvl w:ilvl="0">
      <w:numFmt w:val="bullet"/>
      <w:lvlText w:val="•"/>
      <w:lvlJc w:val="left"/>
      <w:rPr>
        <w:color w:val="000000"/>
        <w:position w:val="0"/>
        <w:lang w:val="en-US"/>
      </w:rPr>
    </w:lvl>
    <w:lvl w:ilvl="1">
      <w:start w:val="1"/>
      <w:numFmt w:val="bullet"/>
      <w:lvlText w:val="o"/>
      <w:lvlJc w:val="left"/>
      <w:rPr>
        <w:color w:val="000000"/>
        <w:position w:val="0"/>
        <w:lang w:val="en-US"/>
      </w:rPr>
    </w:lvl>
    <w:lvl w:ilvl="2">
      <w:start w:val="1"/>
      <w:numFmt w:val="bullet"/>
      <w:lvlText w:val="▪"/>
      <w:lvlJc w:val="left"/>
      <w:rPr>
        <w:color w:val="000000"/>
        <w:position w:val="0"/>
        <w:lang w:val="en-US"/>
      </w:rPr>
    </w:lvl>
    <w:lvl w:ilvl="3">
      <w:start w:val="1"/>
      <w:numFmt w:val="bullet"/>
      <w:lvlText w:val="•"/>
      <w:lvlJc w:val="left"/>
      <w:rPr>
        <w:color w:val="000000"/>
        <w:position w:val="0"/>
        <w:lang w:val="en-US"/>
      </w:rPr>
    </w:lvl>
    <w:lvl w:ilvl="4">
      <w:start w:val="1"/>
      <w:numFmt w:val="bullet"/>
      <w:lvlText w:val="o"/>
      <w:lvlJc w:val="left"/>
      <w:rPr>
        <w:color w:val="000000"/>
        <w:position w:val="0"/>
        <w:lang w:val="en-US"/>
      </w:rPr>
    </w:lvl>
    <w:lvl w:ilvl="5">
      <w:start w:val="1"/>
      <w:numFmt w:val="bullet"/>
      <w:lvlText w:val="▪"/>
      <w:lvlJc w:val="left"/>
      <w:rPr>
        <w:color w:val="000000"/>
        <w:position w:val="0"/>
        <w:lang w:val="en-US"/>
      </w:rPr>
    </w:lvl>
    <w:lvl w:ilvl="6">
      <w:start w:val="1"/>
      <w:numFmt w:val="bullet"/>
      <w:lvlText w:val="•"/>
      <w:lvlJc w:val="left"/>
      <w:rPr>
        <w:color w:val="000000"/>
        <w:position w:val="0"/>
        <w:lang w:val="en-US"/>
      </w:rPr>
    </w:lvl>
    <w:lvl w:ilvl="7">
      <w:start w:val="1"/>
      <w:numFmt w:val="bullet"/>
      <w:lvlText w:val="o"/>
      <w:lvlJc w:val="left"/>
      <w:rPr>
        <w:color w:val="000000"/>
        <w:position w:val="0"/>
        <w:lang w:val="en-US"/>
      </w:rPr>
    </w:lvl>
    <w:lvl w:ilvl="8">
      <w:start w:val="1"/>
      <w:numFmt w:val="bullet"/>
      <w:lvlText w:val="▪"/>
      <w:lvlJc w:val="left"/>
      <w:rPr>
        <w:color w:val="000000"/>
        <w:position w:val="0"/>
        <w:lang w:val="en-US"/>
      </w:rPr>
    </w:lvl>
  </w:abstractNum>
  <w:abstractNum w:abstractNumId="108" w15:restartNumberingAfterBreak="0">
    <w:nsid w:val="500C1F1A"/>
    <w:multiLevelType w:val="multilevel"/>
    <w:tmpl w:val="BCD85878"/>
    <w:styleLink w:val="List13"/>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09" w15:restartNumberingAfterBreak="0">
    <w:nsid w:val="506B6DFE"/>
    <w:multiLevelType w:val="multilevel"/>
    <w:tmpl w:val="D29C44B4"/>
    <w:styleLink w:val="List75"/>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10" w15:restartNumberingAfterBreak="0">
    <w:nsid w:val="51770AFA"/>
    <w:multiLevelType w:val="multilevel"/>
    <w:tmpl w:val="895AA11C"/>
    <w:styleLink w:val="List121"/>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11" w15:restartNumberingAfterBreak="0">
    <w:nsid w:val="52427E9C"/>
    <w:multiLevelType w:val="multilevel"/>
    <w:tmpl w:val="1414B366"/>
    <w:styleLink w:val="List80"/>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12" w15:restartNumberingAfterBreak="0">
    <w:nsid w:val="52E01B91"/>
    <w:multiLevelType w:val="multilevel"/>
    <w:tmpl w:val="7C2AEA12"/>
    <w:styleLink w:val="List59"/>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13" w15:restartNumberingAfterBreak="0">
    <w:nsid w:val="53181789"/>
    <w:multiLevelType w:val="multilevel"/>
    <w:tmpl w:val="21B2F6AC"/>
    <w:styleLink w:val="List97"/>
    <w:lvl w:ilvl="0">
      <w:numFmt w:val="bullet"/>
      <w:lvlText w:val="•"/>
      <w:lvlJc w:val="left"/>
      <w:pPr>
        <w:tabs>
          <w:tab w:val="num" w:pos="360"/>
        </w:tabs>
        <w:ind w:left="360" w:hanging="360"/>
      </w:pPr>
      <w:rPr>
        <w:rFonts w:ascii="Trebuchet MS Bold" w:eastAsia="Trebuchet MS Bold" w:hAnsi="Trebuchet MS Bold" w:cs="Trebuchet MS Bold"/>
        <w:color w:val="000000"/>
        <w:position w:val="0"/>
        <w:sz w:val="22"/>
        <w:szCs w:val="22"/>
        <w:lang w:val="en-US"/>
      </w:rPr>
    </w:lvl>
    <w:lvl w:ilvl="1">
      <w:start w:val="1"/>
      <w:numFmt w:val="bullet"/>
      <w:lvlText w:val="o"/>
      <w:lvlJc w:val="left"/>
      <w:pPr>
        <w:tabs>
          <w:tab w:val="num" w:pos="928"/>
        </w:tabs>
        <w:ind w:left="928" w:hanging="208"/>
      </w:pPr>
      <w:rPr>
        <w:rFonts w:ascii="Trebuchet MS" w:eastAsia="Trebuchet MS" w:hAnsi="Trebuchet MS" w:cs="Trebuchet MS"/>
        <w:color w:val="000000"/>
        <w:position w:val="0"/>
        <w:sz w:val="20"/>
        <w:szCs w:val="20"/>
        <w:lang w:val="en-US"/>
      </w:rPr>
    </w:lvl>
    <w:lvl w:ilvl="2">
      <w:start w:val="1"/>
      <w:numFmt w:val="bullet"/>
      <w:lvlText w:val="▪"/>
      <w:lvlJc w:val="left"/>
      <w:pPr>
        <w:tabs>
          <w:tab w:val="num" w:pos="1648"/>
        </w:tabs>
        <w:ind w:left="1648" w:hanging="208"/>
      </w:pPr>
      <w:rPr>
        <w:rFonts w:ascii="Trebuchet MS" w:eastAsia="Trebuchet MS" w:hAnsi="Trebuchet MS" w:cs="Trebuchet MS"/>
        <w:color w:val="000000"/>
        <w:position w:val="0"/>
        <w:sz w:val="20"/>
        <w:szCs w:val="20"/>
        <w:lang w:val="en-US"/>
      </w:rPr>
    </w:lvl>
    <w:lvl w:ilvl="3">
      <w:start w:val="1"/>
      <w:numFmt w:val="bullet"/>
      <w:lvlText w:val="•"/>
      <w:lvlJc w:val="left"/>
      <w:pPr>
        <w:tabs>
          <w:tab w:val="num" w:pos="2368"/>
        </w:tabs>
        <w:ind w:left="2368" w:hanging="208"/>
      </w:pPr>
      <w:rPr>
        <w:rFonts w:ascii="Trebuchet MS" w:eastAsia="Trebuchet MS" w:hAnsi="Trebuchet MS" w:cs="Trebuchet MS"/>
        <w:color w:val="000000"/>
        <w:position w:val="0"/>
        <w:sz w:val="20"/>
        <w:szCs w:val="20"/>
        <w:lang w:val="en-US"/>
      </w:rPr>
    </w:lvl>
    <w:lvl w:ilvl="4">
      <w:start w:val="1"/>
      <w:numFmt w:val="bullet"/>
      <w:lvlText w:val="o"/>
      <w:lvlJc w:val="left"/>
      <w:pPr>
        <w:tabs>
          <w:tab w:val="num" w:pos="3088"/>
        </w:tabs>
        <w:ind w:left="3088" w:hanging="208"/>
      </w:pPr>
      <w:rPr>
        <w:rFonts w:ascii="Trebuchet MS" w:eastAsia="Trebuchet MS" w:hAnsi="Trebuchet MS" w:cs="Trebuchet MS"/>
        <w:color w:val="000000"/>
        <w:position w:val="0"/>
        <w:sz w:val="20"/>
        <w:szCs w:val="20"/>
        <w:lang w:val="en-US"/>
      </w:rPr>
    </w:lvl>
    <w:lvl w:ilvl="5">
      <w:start w:val="1"/>
      <w:numFmt w:val="bullet"/>
      <w:lvlText w:val="▪"/>
      <w:lvlJc w:val="left"/>
      <w:pPr>
        <w:tabs>
          <w:tab w:val="num" w:pos="3808"/>
        </w:tabs>
        <w:ind w:left="3808" w:hanging="208"/>
      </w:pPr>
      <w:rPr>
        <w:rFonts w:ascii="Trebuchet MS" w:eastAsia="Trebuchet MS" w:hAnsi="Trebuchet MS" w:cs="Trebuchet MS"/>
        <w:color w:val="000000"/>
        <w:position w:val="0"/>
        <w:sz w:val="20"/>
        <w:szCs w:val="20"/>
        <w:lang w:val="en-US"/>
      </w:rPr>
    </w:lvl>
    <w:lvl w:ilvl="6">
      <w:start w:val="1"/>
      <w:numFmt w:val="bullet"/>
      <w:lvlText w:val="•"/>
      <w:lvlJc w:val="left"/>
      <w:pPr>
        <w:tabs>
          <w:tab w:val="num" w:pos="4528"/>
        </w:tabs>
        <w:ind w:left="4528" w:hanging="208"/>
      </w:pPr>
      <w:rPr>
        <w:rFonts w:ascii="Trebuchet MS" w:eastAsia="Trebuchet MS" w:hAnsi="Trebuchet MS" w:cs="Trebuchet MS"/>
        <w:color w:val="000000"/>
        <w:position w:val="0"/>
        <w:sz w:val="20"/>
        <w:szCs w:val="20"/>
        <w:lang w:val="en-US"/>
      </w:rPr>
    </w:lvl>
    <w:lvl w:ilvl="7">
      <w:start w:val="1"/>
      <w:numFmt w:val="bullet"/>
      <w:lvlText w:val="o"/>
      <w:lvlJc w:val="left"/>
      <w:pPr>
        <w:tabs>
          <w:tab w:val="num" w:pos="5248"/>
        </w:tabs>
        <w:ind w:left="5248" w:hanging="208"/>
      </w:pPr>
      <w:rPr>
        <w:rFonts w:ascii="Trebuchet MS" w:eastAsia="Trebuchet MS" w:hAnsi="Trebuchet MS" w:cs="Trebuchet MS"/>
        <w:color w:val="000000"/>
        <w:position w:val="0"/>
        <w:sz w:val="20"/>
        <w:szCs w:val="20"/>
        <w:lang w:val="en-US"/>
      </w:rPr>
    </w:lvl>
    <w:lvl w:ilvl="8">
      <w:start w:val="1"/>
      <w:numFmt w:val="bullet"/>
      <w:lvlText w:val="▪"/>
      <w:lvlJc w:val="left"/>
      <w:pPr>
        <w:tabs>
          <w:tab w:val="num" w:pos="5968"/>
        </w:tabs>
        <w:ind w:left="5968" w:hanging="208"/>
      </w:pPr>
      <w:rPr>
        <w:rFonts w:ascii="Trebuchet MS" w:eastAsia="Trebuchet MS" w:hAnsi="Trebuchet MS" w:cs="Trebuchet MS"/>
        <w:color w:val="000000"/>
        <w:position w:val="0"/>
        <w:sz w:val="20"/>
        <w:szCs w:val="20"/>
        <w:lang w:val="en-US"/>
      </w:rPr>
    </w:lvl>
  </w:abstractNum>
  <w:abstractNum w:abstractNumId="114" w15:restartNumberingAfterBreak="0">
    <w:nsid w:val="550740DF"/>
    <w:multiLevelType w:val="multilevel"/>
    <w:tmpl w:val="E5AA2884"/>
    <w:styleLink w:val="List58"/>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15" w15:restartNumberingAfterBreak="0">
    <w:nsid w:val="55AA2C20"/>
    <w:multiLevelType w:val="multilevel"/>
    <w:tmpl w:val="09A8E09E"/>
    <w:styleLink w:val="List140"/>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16" w15:restartNumberingAfterBreak="0">
    <w:nsid w:val="569A1F6B"/>
    <w:multiLevelType w:val="multilevel"/>
    <w:tmpl w:val="F7E80390"/>
    <w:styleLink w:val="List98"/>
    <w:lvl w:ilvl="0">
      <w:numFmt w:val="bullet"/>
      <w:lvlText w:val="•"/>
      <w:lvlJc w:val="left"/>
      <w:pPr>
        <w:tabs>
          <w:tab w:val="num" w:pos="360"/>
        </w:tabs>
        <w:ind w:left="360" w:hanging="360"/>
      </w:pPr>
      <w:rPr>
        <w:color w:val="000000"/>
        <w:position w:val="0"/>
        <w:sz w:val="22"/>
        <w:szCs w:val="22"/>
        <w:lang w:val="en-US"/>
      </w:rPr>
    </w:lvl>
    <w:lvl w:ilvl="1">
      <w:start w:val="1"/>
      <w:numFmt w:val="bullet"/>
      <w:lvlText w:val="o"/>
      <w:lvlJc w:val="left"/>
      <w:pPr>
        <w:tabs>
          <w:tab w:val="num" w:pos="928"/>
        </w:tabs>
        <w:ind w:left="928" w:hanging="208"/>
      </w:pPr>
      <w:rPr>
        <w:color w:val="000000"/>
        <w:position w:val="0"/>
        <w:sz w:val="20"/>
        <w:szCs w:val="20"/>
        <w:lang w:val="en-US"/>
      </w:rPr>
    </w:lvl>
    <w:lvl w:ilvl="2">
      <w:start w:val="1"/>
      <w:numFmt w:val="bullet"/>
      <w:lvlText w:val="▪"/>
      <w:lvlJc w:val="left"/>
      <w:pPr>
        <w:tabs>
          <w:tab w:val="num" w:pos="1648"/>
        </w:tabs>
        <w:ind w:left="1648" w:hanging="208"/>
      </w:pPr>
      <w:rPr>
        <w:color w:val="000000"/>
        <w:position w:val="0"/>
        <w:sz w:val="20"/>
        <w:szCs w:val="20"/>
        <w:lang w:val="en-US"/>
      </w:rPr>
    </w:lvl>
    <w:lvl w:ilvl="3">
      <w:start w:val="1"/>
      <w:numFmt w:val="bullet"/>
      <w:lvlText w:val="•"/>
      <w:lvlJc w:val="left"/>
      <w:pPr>
        <w:tabs>
          <w:tab w:val="num" w:pos="2368"/>
        </w:tabs>
        <w:ind w:left="2368" w:hanging="208"/>
      </w:pPr>
      <w:rPr>
        <w:color w:val="000000"/>
        <w:position w:val="0"/>
        <w:sz w:val="20"/>
        <w:szCs w:val="20"/>
        <w:lang w:val="en-US"/>
      </w:rPr>
    </w:lvl>
    <w:lvl w:ilvl="4">
      <w:start w:val="1"/>
      <w:numFmt w:val="bullet"/>
      <w:lvlText w:val="o"/>
      <w:lvlJc w:val="left"/>
      <w:pPr>
        <w:tabs>
          <w:tab w:val="num" w:pos="3088"/>
        </w:tabs>
        <w:ind w:left="3088" w:hanging="208"/>
      </w:pPr>
      <w:rPr>
        <w:color w:val="000000"/>
        <w:position w:val="0"/>
        <w:sz w:val="20"/>
        <w:szCs w:val="20"/>
        <w:lang w:val="en-US"/>
      </w:rPr>
    </w:lvl>
    <w:lvl w:ilvl="5">
      <w:start w:val="1"/>
      <w:numFmt w:val="bullet"/>
      <w:lvlText w:val="▪"/>
      <w:lvlJc w:val="left"/>
      <w:pPr>
        <w:tabs>
          <w:tab w:val="num" w:pos="3808"/>
        </w:tabs>
        <w:ind w:left="3808" w:hanging="208"/>
      </w:pPr>
      <w:rPr>
        <w:color w:val="000000"/>
        <w:position w:val="0"/>
        <w:sz w:val="20"/>
        <w:szCs w:val="20"/>
        <w:lang w:val="en-US"/>
      </w:rPr>
    </w:lvl>
    <w:lvl w:ilvl="6">
      <w:start w:val="1"/>
      <w:numFmt w:val="bullet"/>
      <w:lvlText w:val="•"/>
      <w:lvlJc w:val="left"/>
      <w:pPr>
        <w:tabs>
          <w:tab w:val="num" w:pos="4528"/>
        </w:tabs>
        <w:ind w:left="4528" w:hanging="208"/>
      </w:pPr>
      <w:rPr>
        <w:color w:val="000000"/>
        <w:position w:val="0"/>
        <w:sz w:val="20"/>
        <w:szCs w:val="20"/>
        <w:lang w:val="en-US"/>
      </w:rPr>
    </w:lvl>
    <w:lvl w:ilvl="7">
      <w:start w:val="1"/>
      <w:numFmt w:val="bullet"/>
      <w:lvlText w:val="o"/>
      <w:lvlJc w:val="left"/>
      <w:pPr>
        <w:tabs>
          <w:tab w:val="num" w:pos="5248"/>
        </w:tabs>
        <w:ind w:left="5248" w:hanging="208"/>
      </w:pPr>
      <w:rPr>
        <w:color w:val="000000"/>
        <w:position w:val="0"/>
        <w:sz w:val="20"/>
        <w:szCs w:val="20"/>
        <w:lang w:val="en-US"/>
      </w:rPr>
    </w:lvl>
    <w:lvl w:ilvl="8">
      <w:start w:val="1"/>
      <w:numFmt w:val="bullet"/>
      <w:lvlText w:val="▪"/>
      <w:lvlJc w:val="left"/>
      <w:pPr>
        <w:tabs>
          <w:tab w:val="num" w:pos="5968"/>
        </w:tabs>
        <w:ind w:left="5968" w:hanging="208"/>
      </w:pPr>
      <w:rPr>
        <w:color w:val="000000"/>
        <w:position w:val="0"/>
        <w:sz w:val="20"/>
        <w:szCs w:val="20"/>
        <w:lang w:val="en-US"/>
      </w:rPr>
    </w:lvl>
  </w:abstractNum>
  <w:abstractNum w:abstractNumId="117" w15:restartNumberingAfterBreak="0">
    <w:nsid w:val="57686D66"/>
    <w:multiLevelType w:val="multilevel"/>
    <w:tmpl w:val="7686691C"/>
    <w:styleLink w:val="List120"/>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18" w15:restartNumberingAfterBreak="0">
    <w:nsid w:val="57F800FD"/>
    <w:multiLevelType w:val="multilevel"/>
    <w:tmpl w:val="2020D704"/>
    <w:styleLink w:val="List88"/>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19" w15:restartNumberingAfterBreak="0">
    <w:nsid w:val="597B0525"/>
    <w:multiLevelType w:val="multilevel"/>
    <w:tmpl w:val="2FA42548"/>
    <w:styleLink w:val="List50"/>
    <w:lvl w:ilvl="0">
      <w:numFmt w:val="bullet"/>
      <w:lvlText w:val="•"/>
      <w:lvlJc w:val="left"/>
      <w:pPr>
        <w:tabs>
          <w:tab w:val="num" w:pos="360"/>
        </w:tabs>
        <w:ind w:left="360" w:hanging="360"/>
      </w:pPr>
      <w:rPr>
        <w:color w:val="000000"/>
        <w:position w:val="0"/>
        <w:sz w:val="22"/>
        <w:szCs w:val="22"/>
        <w:lang w:val="en-US"/>
      </w:rPr>
    </w:lvl>
    <w:lvl w:ilvl="1">
      <w:start w:val="1"/>
      <w:numFmt w:val="bullet"/>
      <w:lvlText w:val="o"/>
      <w:lvlJc w:val="left"/>
      <w:pPr>
        <w:tabs>
          <w:tab w:val="num" w:pos="928"/>
        </w:tabs>
        <w:ind w:left="928" w:hanging="208"/>
      </w:pPr>
      <w:rPr>
        <w:color w:val="000000"/>
        <w:position w:val="0"/>
        <w:sz w:val="20"/>
        <w:szCs w:val="20"/>
        <w:lang w:val="en-US"/>
      </w:rPr>
    </w:lvl>
    <w:lvl w:ilvl="2">
      <w:start w:val="1"/>
      <w:numFmt w:val="bullet"/>
      <w:lvlText w:val="▪"/>
      <w:lvlJc w:val="left"/>
      <w:pPr>
        <w:tabs>
          <w:tab w:val="num" w:pos="1648"/>
        </w:tabs>
        <w:ind w:left="1648" w:hanging="208"/>
      </w:pPr>
      <w:rPr>
        <w:color w:val="000000"/>
        <w:position w:val="0"/>
        <w:sz w:val="20"/>
        <w:szCs w:val="20"/>
        <w:lang w:val="en-US"/>
      </w:rPr>
    </w:lvl>
    <w:lvl w:ilvl="3">
      <w:start w:val="1"/>
      <w:numFmt w:val="bullet"/>
      <w:lvlText w:val="•"/>
      <w:lvlJc w:val="left"/>
      <w:pPr>
        <w:tabs>
          <w:tab w:val="num" w:pos="2368"/>
        </w:tabs>
        <w:ind w:left="2368" w:hanging="208"/>
      </w:pPr>
      <w:rPr>
        <w:color w:val="000000"/>
        <w:position w:val="0"/>
        <w:sz w:val="20"/>
        <w:szCs w:val="20"/>
        <w:lang w:val="en-US"/>
      </w:rPr>
    </w:lvl>
    <w:lvl w:ilvl="4">
      <w:start w:val="1"/>
      <w:numFmt w:val="bullet"/>
      <w:lvlText w:val="o"/>
      <w:lvlJc w:val="left"/>
      <w:pPr>
        <w:tabs>
          <w:tab w:val="num" w:pos="3088"/>
        </w:tabs>
        <w:ind w:left="3088" w:hanging="208"/>
      </w:pPr>
      <w:rPr>
        <w:color w:val="000000"/>
        <w:position w:val="0"/>
        <w:sz w:val="20"/>
        <w:szCs w:val="20"/>
        <w:lang w:val="en-US"/>
      </w:rPr>
    </w:lvl>
    <w:lvl w:ilvl="5">
      <w:start w:val="1"/>
      <w:numFmt w:val="bullet"/>
      <w:lvlText w:val="▪"/>
      <w:lvlJc w:val="left"/>
      <w:pPr>
        <w:tabs>
          <w:tab w:val="num" w:pos="3808"/>
        </w:tabs>
        <w:ind w:left="3808" w:hanging="208"/>
      </w:pPr>
      <w:rPr>
        <w:color w:val="000000"/>
        <w:position w:val="0"/>
        <w:sz w:val="20"/>
        <w:szCs w:val="20"/>
        <w:lang w:val="en-US"/>
      </w:rPr>
    </w:lvl>
    <w:lvl w:ilvl="6">
      <w:start w:val="1"/>
      <w:numFmt w:val="bullet"/>
      <w:lvlText w:val="•"/>
      <w:lvlJc w:val="left"/>
      <w:pPr>
        <w:tabs>
          <w:tab w:val="num" w:pos="4528"/>
        </w:tabs>
        <w:ind w:left="4528" w:hanging="208"/>
      </w:pPr>
      <w:rPr>
        <w:color w:val="000000"/>
        <w:position w:val="0"/>
        <w:sz w:val="20"/>
        <w:szCs w:val="20"/>
        <w:lang w:val="en-US"/>
      </w:rPr>
    </w:lvl>
    <w:lvl w:ilvl="7">
      <w:start w:val="1"/>
      <w:numFmt w:val="bullet"/>
      <w:lvlText w:val="o"/>
      <w:lvlJc w:val="left"/>
      <w:pPr>
        <w:tabs>
          <w:tab w:val="num" w:pos="5248"/>
        </w:tabs>
        <w:ind w:left="5248" w:hanging="208"/>
      </w:pPr>
      <w:rPr>
        <w:color w:val="000000"/>
        <w:position w:val="0"/>
        <w:sz w:val="20"/>
        <w:szCs w:val="20"/>
        <w:lang w:val="en-US"/>
      </w:rPr>
    </w:lvl>
    <w:lvl w:ilvl="8">
      <w:start w:val="1"/>
      <w:numFmt w:val="bullet"/>
      <w:lvlText w:val="▪"/>
      <w:lvlJc w:val="left"/>
      <w:pPr>
        <w:tabs>
          <w:tab w:val="num" w:pos="5968"/>
        </w:tabs>
        <w:ind w:left="5968" w:hanging="208"/>
      </w:pPr>
      <w:rPr>
        <w:color w:val="000000"/>
        <w:position w:val="0"/>
        <w:sz w:val="20"/>
        <w:szCs w:val="20"/>
        <w:lang w:val="en-US"/>
      </w:rPr>
    </w:lvl>
  </w:abstractNum>
  <w:abstractNum w:abstractNumId="120" w15:restartNumberingAfterBreak="0">
    <w:nsid w:val="597B1E00"/>
    <w:multiLevelType w:val="multilevel"/>
    <w:tmpl w:val="22FC7C26"/>
    <w:styleLink w:val="List111"/>
    <w:lvl w:ilvl="0">
      <w:numFmt w:val="bullet"/>
      <w:lvlText w:val="•"/>
      <w:lvlJc w:val="left"/>
      <w:rPr>
        <w:color w:val="000000"/>
        <w:position w:val="0"/>
        <w:lang w:val="en-US"/>
      </w:rPr>
    </w:lvl>
    <w:lvl w:ilvl="1">
      <w:start w:val="1"/>
      <w:numFmt w:val="bullet"/>
      <w:lvlText w:val="o"/>
      <w:lvlJc w:val="left"/>
      <w:rPr>
        <w:color w:val="000000"/>
        <w:position w:val="0"/>
        <w:lang w:val="en-US"/>
      </w:rPr>
    </w:lvl>
    <w:lvl w:ilvl="2">
      <w:start w:val="1"/>
      <w:numFmt w:val="bullet"/>
      <w:lvlText w:val="▪"/>
      <w:lvlJc w:val="left"/>
      <w:rPr>
        <w:color w:val="000000"/>
        <w:position w:val="0"/>
        <w:lang w:val="en-US"/>
      </w:rPr>
    </w:lvl>
    <w:lvl w:ilvl="3">
      <w:start w:val="1"/>
      <w:numFmt w:val="bullet"/>
      <w:lvlText w:val="•"/>
      <w:lvlJc w:val="left"/>
      <w:rPr>
        <w:color w:val="000000"/>
        <w:position w:val="0"/>
        <w:lang w:val="en-US"/>
      </w:rPr>
    </w:lvl>
    <w:lvl w:ilvl="4">
      <w:start w:val="1"/>
      <w:numFmt w:val="bullet"/>
      <w:lvlText w:val="o"/>
      <w:lvlJc w:val="left"/>
      <w:rPr>
        <w:color w:val="000000"/>
        <w:position w:val="0"/>
        <w:lang w:val="en-US"/>
      </w:rPr>
    </w:lvl>
    <w:lvl w:ilvl="5">
      <w:start w:val="1"/>
      <w:numFmt w:val="bullet"/>
      <w:lvlText w:val="▪"/>
      <w:lvlJc w:val="left"/>
      <w:rPr>
        <w:color w:val="000000"/>
        <w:position w:val="0"/>
        <w:lang w:val="en-US"/>
      </w:rPr>
    </w:lvl>
    <w:lvl w:ilvl="6">
      <w:start w:val="1"/>
      <w:numFmt w:val="bullet"/>
      <w:lvlText w:val="•"/>
      <w:lvlJc w:val="left"/>
      <w:rPr>
        <w:color w:val="000000"/>
        <w:position w:val="0"/>
        <w:lang w:val="en-US"/>
      </w:rPr>
    </w:lvl>
    <w:lvl w:ilvl="7">
      <w:start w:val="1"/>
      <w:numFmt w:val="bullet"/>
      <w:lvlText w:val="o"/>
      <w:lvlJc w:val="left"/>
      <w:rPr>
        <w:color w:val="000000"/>
        <w:position w:val="0"/>
        <w:lang w:val="en-US"/>
      </w:rPr>
    </w:lvl>
    <w:lvl w:ilvl="8">
      <w:start w:val="1"/>
      <w:numFmt w:val="bullet"/>
      <w:lvlText w:val="▪"/>
      <w:lvlJc w:val="left"/>
      <w:rPr>
        <w:color w:val="000000"/>
        <w:position w:val="0"/>
        <w:lang w:val="en-US"/>
      </w:rPr>
    </w:lvl>
  </w:abstractNum>
  <w:abstractNum w:abstractNumId="121" w15:restartNumberingAfterBreak="0">
    <w:nsid w:val="5A0258DB"/>
    <w:multiLevelType w:val="multilevel"/>
    <w:tmpl w:val="00CE1DC4"/>
    <w:styleLink w:val="List46"/>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22" w15:restartNumberingAfterBreak="0">
    <w:nsid w:val="5A1E6CE7"/>
    <w:multiLevelType w:val="multilevel"/>
    <w:tmpl w:val="5BE82A2E"/>
    <w:styleLink w:val="List49"/>
    <w:lvl w:ilvl="0">
      <w:numFmt w:val="bullet"/>
      <w:lvlText w:val="•"/>
      <w:lvlJc w:val="left"/>
      <w:pPr>
        <w:tabs>
          <w:tab w:val="num" w:pos="360"/>
        </w:tabs>
        <w:ind w:left="360" w:hanging="360"/>
      </w:pPr>
      <w:rPr>
        <w:color w:val="000000"/>
        <w:position w:val="0"/>
        <w:sz w:val="22"/>
        <w:szCs w:val="22"/>
        <w:lang w:val="en-US"/>
      </w:rPr>
    </w:lvl>
    <w:lvl w:ilvl="1">
      <w:start w:val="1"/>
      <w:numFmt w:val="bullet"/>
      <w:lvlText w:val="o"/>
      <w:lvlJc w:val="left"/>
      <w:pPr>
        <w:tabs>
          <w:tab w:val="num" w:pos="928"/>
        </w:tabs>
        <w:ind w:left="928" w:hanging="208"/>
      </w:pPr>
      <w:rPr>
        <w:color w:val="000000"/>
        <w:position w:val="0"/>
        <w:sz w:val="20"/>
        <w:szCs w:val="20"/>
        <w:lang w:val="en-US"/>
      </w:rPr>
    </w:lvl>
    <w:lvl w:ilvl="2">
      <w:start w:val="1"/>
      <w:numFmt w:val="bullet"/>
      <w:lvlText w:val="▪"/>
      <w:lvlJc w:val="left"/>
      <w:pPr>
        <w:tabs>
          <w:tab w:val="num" w:pos="1648"/>
        </w:tabs>
        <w:ind w:left="1648" w:hanging="208"/>
      </w:pPr>
      <w:rPr>
        <w:color w:val="000000"/>
        <w:position w:val="0"/>
        <w:sz w:val="20"/>
        <w:szCs w:val="20"/>
        <w:lang w:val="en-US"/>
      </w:rPr>
    </w:lvl>
    <w:lvl w:ilvl="3">
      <w:start w:val="1"/>
      <w:numFmt w:val="bullet"/>
      <w:lvlText w:val="•"/>
      <w:lvlJc w:val="left"/>
      <w:pPr>
        <w:tabs>
          <w:tab w:val="num" w:pos="2368"/>
        </w:tabs>
        <w:ind w:left="2368" w:hanging="208"/>
      </w:pPr>
      <w:rPr>
        <w:color w:val="000000"/>
        <w:position w:val="0"/>
        <w:sz w:val="20"/>
        <w:szCs w:val="20"/>
        <w:lang w:val="en-US"/>
      </w:rPr>
    </w:lvl>
    <w:lvl w:ilvl="4">
      <w:start w:val="1"/>
      <w:numFmt w:val="bullet"/>
      <w:lvlText w:val="o"/>
      <w:lvlJc w:val="left"/>
      <w:pPr>
        <w:tabs>
          <w:tab w:val="num" w:pos="3088"/>
        </w:tabs>
        <w:ind w:left="3088" w:hanging="208"/>
      </w:pPr>
      <w:rPr>
        <w:color w:val="000000"/>
        <w:position w:val="0"/>
        <w:sz w:val="20"/>
        <w:szCs w:val="20"/>
        <w:lang w:val="en-US"/>
      </w:rPr>
    </w:lvl>
    <w:lvl w:ilvl="5">
      <w:start w:val="1"/>
      <w:numFmt w:val="bullet"/>
      <w:lvlText w:val="▪"/>
      <w:lvlJc w:val="left"/>
      <w:pPr>
        <w:tabs>
          <w:tab w:val="num" w:pos="3808"/>
        </w:tabs>
        <w:ind w:left="3808" w:hanging="208"/>
      </w:pPr>
      <w:rPr>
        <w:color w:val="000000"/>
        <w:position w:val="0"/>
        <w:sz w:val="20"/>
        <w:szCs w:val="20"/>
        <w:lang w:val="en-US"/>
      </w:rPr>
    </w:lvl>
    <w:lvl w:ilvl="6">
      <w:start w:val="1"/>
      <w:numFmt w:val="bullet"/>
      <w:lvlText w:val="•"/>
      <w:lvlJc w:val="left"/>
      <w:pPr>
        <w:tabs>
          <w:tab w:val="num" w:pos="4528"/>
        </w:tabs>
        <w:ind w:left="4528" w:hanging="208"/>
      </w:pPr>
      <w:rPr>
        <w:color w:val="000000"/>
        <w:position w:val="0"/>
        <w:sz w:val="20"/>
        <w:szCs w:val="20"/>
        <w:lang w:val="en-US"/>
      </w:rPr>
    </w:lvl>
    <w:lvl w:ilvl="7">
      <w:start w:val="1"/>
      <w:numFmt w:val="bullet"/>
      <w:lvlText w:val="o"/>
      <w:lvlJc w:val="left"/>
      <w:pPr>
        <w:tabs>
          <w:tab w:val="num" w:pos="5248"/>
        </w:tabs>
        <w:ind w:left="5248" w:hanging="208"/>
      </w:pPr>
      <w:rPr>
        <w:color w:val="000000"/>
        <w:position w:val="0"/>
        <w:sz w:val="20"/>
        <w:szCs w:val="20"/>
        <w:lang w:val="en-US"/>
      </w:rPr>
    </w:lvl>
    <w:lvl w:ilvl="8">
      <w:start w:val="1"/>
      <w:numFmt w:val="bullet"/>
      <w:lvlText w:val="▪"/>
      <w:lvlJc w:val="left"/>
      <w:pPr>
        <w:tabs>
          <w:tab w:val="num" w:pos="5968"/>
        </w:tabs>
        <w:ind w:left="5968" w:hanging="208"/>
      </w:pPr>
      <w:rPr>
        <w:color w:val="000000"/>
        <w:position w:val="0"/>
        <w:sz w:val="20"/>
        <w:szCs w:val="20"/>
        <w:lang w:val="en-US"/>
      </w:rPr>
    </w:lvl>
  </w:abstractNum>
  <w:abstractNum w:abstractNumId="123" w15:restartNumberingAfterBreak="0">
    <w:nsid w:val="5B6154B3"/>
    <w:multiLevelType w:val="multilevel"/>
    <w:tmpl w:val="2004C246"/>
    <w:styleLink w:val="List38"/>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24" w15:restartNumberingAfterBreak="0">
    <w:nsid w:val="5BAB7A73"/>
    <w:multiLevelType w:val="multilevel"/>
    <w:tmpl w:val="A9A23CAE"/>
    <w:styleLink w:val="List63"/>
    <w:lvl w:ilvl="0">
      <w:numFmt w:val="bullet"/>
      <w:lvlText w:val="•"/>
      <w:lvlJc w:val="left"/>
      <w:rPr>
        <w:color w:val="000000"/>
        <w:position w:val="0"/>
        <w:lang w:val="en-US"/>
      </w:rPr>
    </w:lvl>
    <w:lvl w:ilvl="1">
      <w:start w:val="1"/>
      <w:numFmt w:val="bullet"/>
      <w:lvlText w:val="o"/>
      <w:lvlJc w:val="left"/>
      <w:rPr>
        <w:color w:val="000000"/>
        <w:position w:val="0"/>
        <w:lang w:val="en-US"/>
      </w:rPr>
    </w:lvl>
    <w:lvl w:ilvl="2">
      <w:start w:val="1"/>
      <w:numFmt w:val="bullet"/>
      <w:lvlText w:val="▪"/>
      <w:lvlJc w:val="left"/>
      <w:rPr>
        <w:color w:val="000000"/>
        <w:position w:val="0"/>
        <w:lang w:val="en-US"/>
      </w:rPr>
    </w:lvl>
    <w:lvl w:ilvl="3">
      <w:start w:val="1"/>
      <w:numFmt w:val="bullet"/>
      <w:lvlText w:val="•"/>
      <w:lvlJc w:val="left"/>
      <w:rPr>
        <w:color w:val="000000"/>
        <w:position w:val="0"/>
        <w:lang w:val="en-US"/>
      </w:rPr>
    </w:lvl>
    <w:lvl w:ilvl="4">
      <w:start w:val="1"/>
      <w:numFmt w:val="bullet"/>
      <w:lvlText w:val="o"/>
      <w:lvlJc w:val="left"/>
      <w:rPr>
        <w:color w:val="000000"/>
        <w:position w:val="0"/>
        <w:lang w:val="en-US"/>
      </w:rPr>
    </w:lvl>
    <w:lvl w:ilvl="5">
      <w:start w:val="1"/>
      <w:numFmt w:val="bullet"/>
      <w:lvlText w:val="▪"/>
      <w:lvlJc w:val="left"/>
      <w:rPr>
        <w:color w:val="000000"/>
        <w:position w:val="0"/>
        <w:lang w:val="en-US"/>
      </w:rPr>
    </w:lvl>
    <w:lvl w:ilvl="6">
      <w:start w:val="1"/>
      <w:numFmt w:val="bullet"/>
      <w:lvlText w:val="•"/>
      <w:lvlJc w:val="left"/>
      <w:rPr>
        <w:color w:val="000000"/>
        <w:position w:val="0"/>
        <w:lang w:val="en-US"/>
      </w:rPr>
    </w:lvl>
    <w:lvl w:ilvl="7">
      <w:start w:val="1"/>
      <w:numFmt w:val="bullet"/>
      <w:lvlText w:val="o"/>
      <w:lvlJc w:val="left"/>
      <w:rPr>
        <w:color w:val="000000"/>
        <w:position w:val="0"/>
        <w:lang w:val="en-US"/>
      </w:rPr>
    </w:lvl>
    <w:lvl w:ilvl="8">
      <w:start w:val="1"/>
      <w:numFmt w:val="bullet"/>
      <w:lvlText w:val="▪"/>
      <w:lvlJc w:val="left"/>
      <w:rPr>
        <w:color w:val="000000"/>
        <w:position w:val="0"/>
        <w:lang w:val="en-US"/>
      </w:rPr>
    </w:lvl>
  </w:abstractNum>
  <w:abstractNum w:abstractNumId="125" w15:restartNumberingAfterBreak="0">
    <w:nsid w:val="5F4F2D93"/>
    <w:multiLevelType w:val="multilevel"/>
    <w:tmpl w:val="5610FA00"/>
    <w:styleLink w:val="List134"/>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26" w15:restartNumberingAfterBreak="0">
    <w:nsid w:val="6027772C"/>
    <w:multiLevelType w:val="multilevel"/>
    <w:tmpl w:val="6A104C8A"/>
    <w:styleLink w:val="List39"/>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27" w15:restartNumberingAfterBreak="0">
    <w:nsid w:val="60BE15B4"/>
    <w:multiLevelType w:val="hybridMultilevel"/>
    <w:tmpl w:val="A8240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15:restartNumberingAfterBreak="0">
    <w:nsid w:val="60F0318E"/>
    <w:multiLevelType w:val="multilevel"/>
    <w:tmpl w:val="88A6B030"/>
    <w:styleLink w:val="List45"/>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29" w15:restartNumberingAfterBreak="0">
    <w:nsid w:val="60F8598E"/>
    <w:multiLevelType w:val="multilevel"/>
    <w:tmpl w:val="F02A00B2"/>
    <w:styleLink w:val="List43"/>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30" w15:restartNumberingAfterBreak="0">
    <w:nsid w:val="616C32E8"/>
    <w:multiLevelType w:val="multilevel"/>
    <w:tmpl w:val="7C5A0F04"/>
    <w:styleLink w:val="List108"/>
    <w:lvl w:ilvl="0">
      <w:numFmt w:val="bullet"/>
      <w:lvlText w:val="•"/>
      <w:lvlJc w:val="left"/>
      <w:pPr>
        <w:tabs>
          <w:tab w:val="num" w:pos="360"/>
        </w:tabs>
        <w:ind w:left="360" w:hanging="360"/>
      </w:pPr>
      <w:rPr>
        <w:color w:val="000000"/>
        <w:position w:val="0"/>
        <w:sz w:val="22"/>
        <w:szCs w:val="22"/>
        <w:lang w:val="en-US"/>
      </w:rPr>
    </w:lvl>
    <w:lvl w:ilvl="1">
      <w:start w:val="1"/>
      <w:numFmt w:val="bullet"/>
      <w:lvlText w:val="o"/>
      <w:lvlJc w:val="left"/>
      <w:pPr>
        <w:tabs>
          <w:tab w:val="num" w:pos="928"/>
        </w:tabs>
        <w:ind w:left="928" w:hanging="208"/>
      </w:pPr>
      <w:rPr>
        <w:color w:val="000000"/>
        <w:position w:val="0"/>
        <w:sz w:val="20"/>
        <w:szCs w:val="20"/>
        <w:lang w:val="en-US"/>
      </w:rPr>
    </w:lvl>
    <w:lvl w:ilvl="2">
      <w:start w:val="1"/>
      <w:numFmt w:val="bullet"/>
      <w:lvlText w:val="▪"/>
      <w:lvlJc w:val="left"/>
      <w:pPr>
        <w:tabs>
          <w:tab w:val="num" w:pos="1648"/>
        </w:tabs>
        <w:ind w:left="1648" w:hanging="208"/>
      </w:pPr>
      <w:rPr>
        <w:color w:val="000000"/>
        <w:position w:val="0"/>
        <w:sz w:val="20"/>
        <w:szCs w:val="20"/>
        <w:lang w:val="en-US"/>
      </w:rPr>
    </w:lvl>
    <w:lvl w:ilvl="3">
      <w:start w:val="1"/>
      <w:numFmt w:val="bullet"/>
      <w:lvlText w:val="•"/>
      <w:lvlJc w:val="left"/>
      <w:pPr>
        <w:tabs>
          <w:tab w:val="num" w:pos="2368"/>
        </w:tabs>
        <w:ind w:left="2368" w:hanging="208"/>
      </w:pPr>
      <w:rPr>
        <w:color w:val="000000"/>
        <w:position w:val="0"/>
        <w:sz w:val="20"/>
        <w:szCs w:val="20"/>
        <w:lang w:val="en-US"/>
      </w:rPr>
    </w:lvl>
    <w:lvl w:ilvl="4">
      <w:start w:val="1"/>
      <w:numFmt w:val="bullet"/>
      <w:lvlText w:val="o"/>
      <w:lvlJc w:val="left"/>
      <w:pPr>
        <w:tabs>
          <w:tab w:val="num" w:pos="3088"/>
        </w:tabs>
        <w:ind w:left="3088" w:hanging="208"/>
      </w:pPr>
      <w:rPr>
        <w:color w:val="000000"/>
        <w:position w:val="0"/>
        <w:sz w:val="20"/>
        <w:szCs w:val="20"/>
        <w:lang w:val="en-US"/>
      </w:rPr>
    </w:lvl>
    <w:lvl w:ilvl="5">
      <w:start w:val="1"/>
      <w:numFmt w:val="bullet"/>
      <w:lvlText w:val="▪"/>
      <w:lvlJc w:val="left"/>
      <w:pPr>
        <w:tabs>
          <w:tab w:val="num" w:pos="3808"/>
        </w:tabs>
        <w:ind w:left="3808" w:hanging="208"/>
      </w:pPr>
      <w:rPr>
        <w:color w:val="000000"/>
        <w:position w:val="0"/>
        <w:sz w:val="20"/>
        <w:szCs w:val="20"/>
        <w:lang w:val="en-US"/>
      </w:rPr>
    </w:lvl>
    <w:lvl w:ilvl="6">
      <w:start w:val="1"/>
      <w:numFmt w:val="bullet"/>
      <w:lvlText w:val="•"/>
      <w:lvlJc w:val="left"/>
      <w:pPr>
        <w:tabs>
          <w:tab w:val="num" w:pos="4528"/>
        </w:tabs>
        <w:ind w:left="4528" w:hanging="208"/>
      </w:pPr>
      <w:rPr>
        <w:color w:val="000000"/>
        <w:position w:val="0"/>
        <w:sz w:val="20"/>
        <w:szCs w:val="20"/>
        <w:lang w:val="en-US"/>
      </w:rPr>
    </w:lvl>
    <w:lvl w:ilvl="7">
      <w:start w:val="1"/>
      <w:numFmt w:val="bullet"/>
      <w:lvlText w:val="o"/>
      <w:lvlJc w:val="left"/>
      <w:pPr>
        <w:tabs>
          <w:tab w:val="num" w:pos="5248"/>
        </w:tabs>
        <w:ind w:left="5248" w:hanging="208"/>
      </w:pPr>
      <w:rPr>
        <w:color w:val="000000"/>
        <w:position w:val="0"/>
        <w:sz w:val="20"/>
        <w:szCs w:val="20"/>
        <w:lang w:val="en-US"/>
      </w:rPr>
    </w:lvl>
    <w:lvl w:ilvl="8">
      <w:start w:val="1"/>
      <w:numFmt w:val="bullet"/>
      <w:lvlText w:val="▪"/>
      <w:lvlJc w:val="left"/>
      <w:pPr>
        <w:tabs>
          <w:tab w:val="num" w:pos="5968"/>
        </w:tabs>
        <w:ind w:left="5968" w:hanging="208"/>
      </w:pPr>
      <w:rPr>
        <w:color w:val="000000"/>
        <w:position w:val="0"/>
        <w:sz w:val="20"/>
        <w:szCs w:val="20"/>
        <w:lang w:val="en-US"/>
      </w:rPr>
    </w:lvl>
  </w:abstractNum>
  <w:abstractNum w:abstractNumId="131" w15:restartNumberingAfterBreak="0">
    <w:nsid w:val="64DB6E49"/>
    <w:multiLevelType w:val="multilevel"/>
    <w:tmpl w:val="502E6974"/>
    <w:styleLink w:val="List82"/>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32" w15:restartNumberingAfterBreak="0">
    <w:nsid w:val="668E29E0"/>
    <w:multiLevelType w:val="multilevel"/>
    <w:tmpl w:val="4004284A"/>
    <w:styleLink w:val="List150"/>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33" w15:restartNumberingAfterBreak="0">
    <w:nsid w:val="66B91351"/>
    <w:multiLevelType w:val="multilevel"/>
    <w:tmpl w:val="73587456"/>
    <w:styleLink w:val="List101"/>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34" w15:restartNumberingAfterBreak="0">
    <w:nsid w:val="66D67C50"/>
    <w:multiLevelType w:val="multilevel"/>
    <w:tmpl w:val="D40414AA"/>
    <w:styleLink w:val="List142"/>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288"/>
        </w:tabs>
        <w:ind w:left="12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2008"/>
        </w:tabs>
        <w:ind w:left="20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728"/>
        </w:tabs>
        <w:ind w:left="27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448"/>
        </w:tabs>
        <w:ind w:left="34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4168"/>
        </w:tabs>
        <w:ind w:left="41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888"/>
        </w:tabs>
        <w:ind w:left="48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608"/>
        </w:tabs>
        <w:ind w:left="56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328"/>
        </w:tabs>
        <w:ind w:left="63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35" w15:restartNumberingAfterBreak="0">
    <w:nsid w:val="674809F2"/>
    <w:multiLevelType w:val="multilevel"/>
    <w:tmpl w:val="7EB8BA8E"/>
    <w:styleLink w:val="List115"/>
    <w:lvl w:ilvl="0">
      <w:numFmt w:val="bullet"/>
      <w:lvlText w:val="•"/>
      <w:lvlJc w:val="left"/>
      <w:rPr>
        <w:color w:val="000000"/>
        <w:position w:val="0"/>
        <w:lang w:val="en-US"/>
      </w:rPr>
    </w:lvl>
    <w:lvl w:ilvl="1">
      <w:start w:val="1"/>
      <w:numFmt w:val="bullet"/>
      <w:lvlText w:val="o"/>
      <w:lvlJc w:val="left"/>
      <w:rPr>
        <w:color w:val="000000"/>
        <w:position w:val="0"/>
        <w:lang w:val="en-US"/>
      </w:rPr>
    </w:lvl>
    <w:lvl w:ilvl="2">
      <w:start w:val="1"/>
      <w:numFmt w:val="bullet"/>
      <w:lvlText w:val="▪"/>
      <w:lvlJc w:val="left"/>
      <w:rPr>
        <w:color w:val="000000"/>
        <w:position w:val="0"/>
        <w:lang w:val="en-US"/>
      </w:rPr>
    </w:lvl>
    <w:lvl w:ilvl="3">
      <w:start w:val="1"/>
      <w:numFmt w:val="bullet"/>
      <w:lvlText w:val="•"/>
      <w:lvlJc w:val="left"/>
      <w:rPr>
        <w:color w:val="000000"/>
        <w:position w:val="0"/>
        <w:lang w:val="en-US"/>
      </w:rPr>
    </w:lvl>
    <w:lvl w:ilvl="4">
      <w:start w:val="1"/>
      <w:numFmt w:val="bullet"/>
      <w:lvlText w:val="o"/>
      <w:lvlJc w:val="left"/>
      <w:rPr>
        <w:color w:val="000000"/>
        <w:position w:val="0"/>
        <w:lang w:val="en-US"/>
      </w:rPr>
    </w:lvl>
    <w:lvl w:ilvl="5">
      <w:start w:val="1"/>
      <w:numFmt w:val="bullet"/>
      <w:lvlText w:val="▪"/>
      <w:lvlJc w:val="left"/>
      <w:rPr>
        <w:color w:val="000000"/>
        <w:position w:val="0"/>
        <w:lang w:val="en-US"/>
      </w:rPr>
    </w:lvl>
    <w:lvl w:ilvl="6">
      <w:start w:val="1"/>
      <w:numFmt w:val="bullet"/>
      <w:lvlText w:val="•"/>
      <w:lvlJc w:val="left"/>
      <w:rPr>
        <w:color w:val="000000"/>
        <w:position w:val="0"/>
        <w:lang w:val="en-US"/>
      </w:rPr>
    </w:lvl>
    <w:lvl w:ilvl="7">
      <w:start w:val="1"/>
      <w:numFmt w:val="bullet"/>
      <w:lvlText w:val="o"/>
      <w:lvlJc w:val="left"/>
      <w:rPr>
        <w:color w:val="000000"/>
        <w:position w:val="0"/>
        <w:lang w:val="en-US"/>
      </w:rPr>
    </w:lvl>
    <w:lvl w:ilvl="8">
      <w:start w:val="1"/>
      <w:numFmt w:val="bullet"/>
      <w:lvlText w:val="▪"/>
      <w:lvlJc w:val="left"/>
      <w:rPr>
        <w:color w:val="000000"/>
        <w:position w:val="0"/>
        <w:lang w:val="en-US"/>
      </w:rPr>
    </w:lvl>
  </w:abstractNum>
  <w:abstractNum w:abstractNumId="136" w15:restartNumberingAfterBreak="0">
    <w:nsid w:val="68874E74"/>
    <w:multiLevelType w:val="multilevel"/>
    <w:tmpl w:val="DAA447A4"/>
    <w:styleLink w:val="List94"/>
    <w:lvl w:ilvl="0">
      <w:numFmt w:val="bullet"/>
      <w:lvlText w:val="•"/>
      <w:lvlJc w:val="left"/>
      <w:pPr>
        <w:tabs>
          <w:tab w:val="num" w:pos="360"/>
        </w:tabs>
        <w:ind w:left="360" w:hanging="360"/>
      </w:pPr>
      <w:rPr>
        <w:color w:val="000000"/>
        <w:position w:val="0"/>
        <w:sz w:val="22"/>
        <w:szCs w:val="22"/>
        <w:lang w:val="en-US"/>
      </w:rPr>
    </w:lvl>
    <w:lvl w:ilvl="1">
      <w:start w:val="1"/>
      <w:numFmt w:val="bullet"/>
      <w:lvlText w:val="o"/>
      <w:lvlJc w:val="left"/>
      <w:pPr>
        <w:tabs>
          <w:tab w:val="num" w:pos="928"/>
        </w:tabs>
        <w:ind w:left="928" w:hanging="208"/>
      </w:pPr>
      <w:rPr>
        <w:color w:val="000000"/>
        <w:position w:val="0"/>
        <w:sz w:val="20"/>
        <w:szCs w:val="20"/>
        <w:lang w:val="en-US"/>
      </w:rPr>
    </w:lvl>
    <w:lvl w:ilvl="2">
      <w:start w:val="1"/>
      <w:numFmt w:val="bullet"/>
      <w:lvlText w:val="▪"/>
      <w:lvlJc w:val="left"/>
      <w:pPr>
        <w:tabs>
          <w:tab w:val="num" w:pos="1648"/>
        </w:tabs>
        <w:ind w:left="1648" w:hanging="208"/>
      </w:pPr>
      <w:rPr>
        <w:color w:val="000000"/>
        <w:position w:val="0"/>
        <w:sz w:val="20"/>
        <w:szCs w:val="20"/>
        <w:lang w:val="en-US"/>
      </w:rPr>
    </w:lvl>
    <w:lvl w:ilvl="3">
      <w:start w:val="1"/>
      <w:numFmt w:val="bullet"/>
      <w:lvlText w:val="•"/>
      <w:lvlJc w:val="left"/>
      <w:pPr>
        <w:tabs>
          <w:tab w:val="num" w:pos="2368"/>
        </w:tabs>
        <w:ind w:left="2368" w:hanging="208"/>
      </w:pPr>
      <w:rPr>
        <w:color w:val="000000"/>
        <w:position w:val="0"/>
        <w:sz w:val="20"/>
        <w:szCs w:val="20"/>
        <w:lang w:val="en-US"/>
      </w:rPr>
    </w:lvl>
    <w:lvl w:ilvl="4">
      <w:start w:val="1"/>
      <w:numFmt w:val="bullet"/>
      <w:lvlText w:val="o"/>
      <w:lvlJc w:val="left"/>
      <w:pPr>
        <w:tabs>
          <w:tab w:val="num" w:pos="3088"/>
        </w:tabs>
        <w:ind w:left="3088" w:hanging="208"/>
      </w:pPr>
      <w:rPr>
        <w:color w:val="000000"/>
        <w:position w:val="0"/>
        <w:sz w:val="20"/>
        <w:szCs w:val="20"/>
        <w:lang w:val="en-US"/>
      </w:rPr>
    </w:lvl>
    <w:lvl w:ilvl="5">
      <w:start w:val="1"/>
      <w:numFmt w:val="bullet"/>
      <w:lvlText w:val="▪"/>
      <w:lvlJc w:val="left"/>
      <w:pPr>
        <w:tabs>
          <w:tab w:val="num" w:pos="3808"/>
        </w:tabs>
        <w:ind w:left="3808" w:hanging="208"/>
      </w:pPr>
      <w:rPr>
        <w:color w:val="000000"/>
        <w:position w:val="0"/>
        <w:sz w:val="20"/>
        <w:szCs w:val="20"/>
        <w:lang w:val="en-US"/>
      </w:rPr>
    </w:lvl>
    <w:lvl w:ilvl="6">
      <w:start w:val="1"/>
      <w:numFmt w:val="bullet"/>
      <w:lvlText w:val="•"/>
      <w:lvlJc w:val="left"/>
      <w:pPr>
        <w:tabs>
          <w:tab w:val="num" w:pos="4528"/>
        </w:tabs>
        <w:ind w:left="4528" w:hanging="208"/>
      </w:pPr>
      <w:rPr>
        <w:color w:val="000000"/>
        <w:position w:val="0"/>
        <w:sz w:val="20"/>
        <w:szCs w:val="20"/>
        <w:lang w:val="en-US"/>
      </w:rPr>
    </w:lvl>
    <w:lvl w:ilvl="7">
      <w:start w:val="1"/>
      <w:numFmt w:val="bullet"/>
      <w:lvlText w:val="o"/>
      <w:lvlJc w:val="left"/>
      <w:pPr>
        <w:tabs>
          <w:tab w:val="num" w:pos="5248"/>
        </w:tabs>
        <w:ind w:left="5248" w:hanging="208"/>
      </w:pPr>
      <w:rPr>
        <w:color w:val="000000"/>
        <w:position w:val="0"/>
        <w:sz w:val="20"/>
        <w:szCs w:val="20"/>
        <w:lang w:val="en-US"/>
      </w:rPr>
    </w:lvl>
    <w:lvl w:ilvl="8">
      <w:start w:val="1"/>
      <w:numFmt w:val="bullet"/>
      <w:lvlText w:val="▪"/>
      <w:lvlJc w:val="left"/>
      <w:pPr>
        <w:tabs>
          <w:tab w:val="num" w:pos="5968"/>
        </w:tabs>
        <w:ind w:left="5968" w:hanging="208"/>
      </w:pPr>
      <w:rPr>
        <w:color w:val="000000"/>
        <w:position w:val="0"/>
        <w:sz w:val="20"/>
        <w:szCs w:val="20"/>
        <w:lang w:val="en-US"/>
      </w:rPr>
    </w:lvl>
  </w:abstractNum>
  <w:abstractNum w:abstractNumId="137" w15:restartNumberingAfterBreak="0">
    <w:nsid w:val="69EC4698"/>
    <w:multiLevelType w:val="multilevel"/>
    <w:tmpl w:val="D494E226"/>
    <w:styleLink w:val="List19"/>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38" w15:restartNumberingAfterBreak="0">
    <w:nsid w:val="6ABB4B60"/>
    <w:multiLevelType w:val="multilevel"/>
    <w:tmpl w:val="C94CF7A0"/>
    <w:styleLink w:val="List32"/>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39" w15:restartNumberingAfterBreak="0">
    <w:nsid w:val="6B1A0E02"/>
    <w:multiLevelType w:val="multilevel"/>
    <w:tmpl w:val="1004CDAE"/>
    <w:styleLink w:val="List27"/>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40" w15:restartNumberingAfterBreak="0">
    <w:nsid w:val="6B7E1578"/>
    <w:multiLevelType w:val="multilevel"/>
    <w:tmpl w:val="8250A0BC"/>
    <w:styleLink w:val="List83"/>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41" w15:restartNumberingAfterBreak="0">
    <w:nsid w:val="6C374A2F"/>
    <w:multiLevelType w:val="multilevel"/>
    <w:tmpl w:val="59F6C564"/>
    <w:styleLink w:val="List151"/>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42" w15:restartNumberingAfterBreak="0">
    <w:nsid w:val="6CC17A62"/>
    <w:multiLevelType w:val="multilevel"/>
    <w:tmpl w:val="983A66C4"/>
    <w:styleLink w:val="List123"/>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43" w15:restartNumberingAfterBreak="0">
    <w:nsid w:val="6F834B9C"/>
    <w:multiLevelType w:val="multilevel"/>
    <w:tmpl w:val="B8C4C31E"/>
    <w:styleLink w:val="List133"/>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44" w15:restartNumberingAfterBreak="0">
    <w:nsid w:val="71A17583"/>
    <w:multiLevelType w:val="multilevel"/>
    <w:tmpl w:val="E9D8B594"/>
    <w:styleLink w:val="List18"/>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45" w15:restartNumberingAfterBreak="0">
    <w:nsid w:val="726F6C86"/>
    <w:multiLevelType w:val="multilevel"/>
    <w:tmpl w:val="1BA4DC90"/>
    <w:styleLink w:val="List116"/>
    <w:lvl w:ilvl="0">
      <w:numFmt w:val="bullet"/>
      <w:lvlText w:val="•"/>
      <w:lvlJc w:val="left"/>
      <w:rPr>
        <w:color w:val="000000"/>
        <w:position w:val="0"/>
        <w:lang w:val="en-US"/>
      </w:rPr>
    </w:lvl>
    <w:lvl w:ilvl="1">
      <w:start w:val="1"/>
      <w:numFmt w:val="bullet"/>
      <w:lvlText w:val="o"/>
      <w:lvlJc w:val="left"/>
      <w:rPr>
        <w:color w:val="000000"/>
        <w:position w:val="0"/>
        <w:lang w:val="en-US"/>
      </w:rPr>
    </w:lvl>
    <w:lvl w:ilvl="2">
      <w:start w:val="1"/>
      <w:numFmt w:val="bullet"/>
      <w:lvlText w:val="▪"/>
      <w:lvlJc w:val="left"/>
      <w:rPr>
        <w:color w:val="000000"/>
        <w:position w:val="0"/>
        <w:lang w:val="en-US"/>
      </w:rPr>
    </w:lvl>
    <w:lvl w:ilvl="3">
      <w:start w:val="1"/>
      <w:numFmt w:val="bullet"/>
      <w:lvlText w:val="•"/>
      <w:lvlJc w:val="left"/>
      <w:rPr>
        <w:color w:val="000000"/>
        <w:position w:val="0"/>
        <w:lang w:val="en-US"/>
      </w:rPr>
    </w:lvl>
    <w:lvl w:ilvl="4">
      <w:start w:val="1"/>
      <w:numFmt w:val="bullet"/>
      <w:lvlText w:val="o"/>
      <w:lvlJc w:val="left"/>
      <w:rPr>
        <w:color w:val="000000"/>
        <w:position w:val="0"/>
        <w:lang w:val="en-US"/>
      </w:rPr>
    </w:lvl>
    <w:lvl w:ilvl="5">
      <w:start w:val="1"/>
      <w:numFmt w:val="bullet"/>
      <w:lvlText w:val="▪"/>
      <w:lvlJc w:val="left"/>
      <w:rPr>
        <w:color w:val="000000"/>
        <w:position w:val="0"/>
        <w:lang w:val="en-US"/>
      </w:rPr>
    </w:lvl>
    <w:lvl w:ilvl="6">
      <w:start w:val="1"/>
      <w:numFmt w:val="bullet"/>
      <w:lvlText w:val="•"/>
      <w:lvlJc w:val="left"/>
      <w:rPr>
        <w:color w:val="000000"/>
        <w:position w:val="0"/>
        <w:lang w:val="en-US"/>
      </w:rPr>
    </w:lvl>
    <w:lvl w:ilvl="7">
      <w:start w:val="1"/>
      <w:numFmt w:val="bullet"/>
      <w:lvlText w:val="o"/>
      <w:lvlJc w:val="left"/>
      <w:rPr>
        <w:color w:val="000000"/>
        <w:position w:val="0"/>
        <w:lang w:val="en-US"/>
      </w:rPr>
    </w:lvl>
    <w:lvl w:ilvl="8">
      <w:start w:val="1"/>
      <w:numFmt w:val="bullet"/>
      <w:lvlText w:val="▪"/>
      <w:lvlJc w:val="left"/>
      <w:rPr>
        <w:color w:val="000000"/>
        <w:position w:val="0"/>
        <w:lang w:val="en-US"/>
      </w:rPr>
    </w:lvl>
  </w:abstractNum>
  <w:abstractNum w:abstractNumId="146" w15:restartNumberingAfterBreak="0">
    <w:nsid w:val="74C03A6C"/>
    <w:multiLevelType w:val="multilevel"/>
    <w:tmpl w:val="F64423BE"/>
    <w:styleLink w:val="List99"/>
    <w:lvl w:ilvl="0">
      <w:numFmt w:val="bullet"/>
      <w:lvlText w:val="•"/>
      <w:lvlJc w:val="left"/>
      <w:pPr>
        <w:tabs>
          <w:tab w:val="num" w:pos="360"/>
        </w:tabs>
        <w:ind w:left="360" w:hanging="360"/>
      </w:pPr>
      <w:rPr>
        <w:color w:val="000000"/>
        <w:position w:val="0"/>
        <w:sz w:val="22"/>
        <w:szCs w:val="22"/>
        <w:lang w:val="en-US"/>
      </w:rPr>
    </w:lvl>
    <w:lvl w:ilvl="1">
      <w:start w:val="1"/>
      <w:numFmt w:val="bullet"/>
      <w:lvlText w:val="o"/>
      <w:lvlJc w:val="left"/>
      <w:pPr>
        <w:tabs>
          <w:tab w:val="num" w:pos="928"/>
        </w:tabs>
        <w:ind w:left="928" w:hanging="208"/>
      </w:pPr>
      <w:rPr>
        <w:color w:val="000000"/>
        <w:position w:val="0"/>
        <w:sz w:val="20"/>
        <w:szCs w:val="20"/>
        <w:lang w:val="en-US"/>
      </w:rPr>
    </w:lvl>
    <w:lvl w:ilvl="2">
      <w:start w:val="1"/>
      <w:numFmt w:val="bullet"/>
      <w:lvlText w:val="▪"/>
      <w:lvlJc w:val="left"/>
      <w:pPr>
        <w:tabs>
          <w:tab w:val="num" w:pos="1648"/>
        </w:tabs>
        <w:ind w:left="1648" w:hanging="208"/>
      </w:pPr>
      <w:rPr>
        <w:color w:val="000000"/>
        <w:position w:val="0"/>
        <w:sz w:val="20"/>
        <w:szCs w:val="20"/>
        <w:lang w:val="en-US"/>
      </w:rPr>
    </w:lvl>
    <w:lvl w:ilvl="3">
      <w:start w:val="1"/>
      <w:numFmt w:val="bullet"/>
      <w:lvlText w:val="•"/>
      <w:lvlJc w:val="left"/>
      <w:pPr>
        <w:tabs>
          <w:tab w:val="num" w:pos="2368"/>
        </w:tabs>
        <w:ind w:left="2368" w:hanging="208"/>
      </w:pPr>
      <w:rPr>
        <w:color w:val="000000"/>
        <w:position w:val="0"/>
        <w:sz w:val="20"/>
        <w:szCs w:val="20"/>
        <w:lang w:val="en-US"/>
      </w:rPr>
    </w:lvl>
    <w:lvl w:ilvl="4">
      <w:start w:val="1"/>
      <w:numFmt w:val="bullet"/>
      <w:lvlText w:val="o"/>
      <w:lvlJc w:val="left"/>
      <w:pPr>
        <w:tabs>
          <w:tab w:val="num" w:pos="3088"/>
        </w:tabs>
        <w:ind w:left="3088" w:hanging="208"/>
      </w:pPr>
      <w:rPr>
        <w:color w:val="000000"/>
        <w:position w:val="0"/>
        <w:sz w:val="20"/>
        <w:szCs w:val="20"/>
        <w:lang w:val="en-US"/>
      </w:rPr>
    </w:lvl>
    <w:lvl w:ilvl="5">
      <w:start w:val="1"/>
      <w:numFmt w:val="bullet"/>
      <w:lvlText w:val="▪"/>
      <w:lvlJc w:val="left"/>
      <w:pPr>
        <w:tabs>
          <w:tab w:val="num" w:pos="3808"/>
        </w:tabs>
        <w:ind w:left="3808" w:hanging="208"/>
      </w:pPr>
      <w:rPr>
        <w:color w:val="000000"/>
        <w:position w:val="0"/>
        <w:sz w:val="20"/>
        <w:szCs w:val="20"/>
        <w:lang w:val="en-US"/>
      </w:rPr>
    </w:lvl>
    <w:lvl w:ilvl="6">
      <w:start w:val="1"/>
      <w:numFmt w:val="bullet"/>
      <w:lvlText w:val="•"/>
      <w:lvlJc w:val="left"/>
      <w:pPr>
        <w:tabs>
          <w:tab w:val="num" w:pos="4528"/>
        </w:tabs>
        <w:ind w:left="4528" w:hanging="208"/>
      </w:pPr>
      <w:rPr>
        <w:color w:val="000000"/>
        <w:position w:val="0"/>
        <w:sz w:val="20"/>
        <w:szCs w:val="20"/>
        <w:lang w:val="en-US"/>
      </w:rPr>
    </w:lvl>
    <w:lvl w:ilvl="7">
      <w:start w:val="1"/>
      <w:numFmt w:val="bullet"/>
      <w:lvlText w:val="o"/>
      <w:lvlJc w:val="left"/>
      <w:pPr>
        <w:tabs>
          <w:tab w:val="num" w:pos="5248"/>
        </w:tabs>
        <w:ind w:left="5248" w:hanging="208"/>
      </w:pPr>
      <w:rPr>
        <w:color w:val="000000"/>
        <w:position w:val="0"/>
        <w:sz w:val="20"/>
        <w:szCs w:val="20"/>
        <w:lang w:val="en-US"/>
      </w:rPr>
    </w:lvl>
    <w:lvl w:ilvl="8">
      <w:start w:val="1"/>
      <w:numFmt w:val="bullet"/>
      <w:lvlText w:val="▪"/>
      <w:lvlJc w:val="left"/>
      <w:pPr>
        <w:tabs>
          <w:tab w:val="num" w:pos="5968"/>
        </w:tabs>
        <w:ind w:left="5968" w:hanging="208"/>
      </w:pPr>
      <w:rPr>
        <w:color w:val="000000"/>
        <w:position w:val="0"/>
        <w:sz w:val="20"/>
        <w:szCs w:val="20"/>
        <w:lang w:val="en-US"/>
      </w:rPr>
    </w:lvl>
  </w:abstractNum>
  <w:abstractNum w:abstractNumId="147" w15:restartNumberingAfterBreak="0">
    <w:nsid w:val="750212F3"/>
    <w:multiLevelType w:val="hybridMultilevel"/>
    <w:tmpl w:val="6A9080F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8" w15:restartNumberingAfterBreak="0">
    <w:nsid w:val="75895CD8"/>
    <w:multiLevelType w:val="multilevel"/>
    <w:tmpl w:val="104A37DE"/>
    <w:styleLink w:val="List110"/>
    <w:lvl w:ilvl="0">
      <w:numFmt w:val="bullet"/>
      <w:lvlText w:val="•"/>
      <w:lvlJc w:val="left"/>
      <w:rPr>
        <w:color w:val="000000"/>
        <w:position w:val="0"/>
        <w:lang w:val="en-US"/>
      </w:rPr>
    </w:lvl>
    <w:lvl w:ilvl="1">
      <w:start w:val="1"/>
      <w:numFmt w:val="bullet"/>
      <w:lvlText w:val="o"/>
      <w:lvlJc w:val="left"/>
      <w:rPr>
        <w:color w:val="000000"/>
        <w:position w:val="0"/>
        <w:lang w:val="en-US"/>
      </w:rPr>
    </w:lvl>
    <w:lvl w:ilvl="2">
      <w:start w:val="1"/>
      <w:numFmt w:val="bullet"/>
      <w:lvlText w:val="▪"/>
      <w:lvlJc w:val="left"/>
      <w:rPr>
        <w:color w:val="000000"/>
        <w:position w:val="0"/>
        <w:lang w:val="en-US"/>
      </w:rPr>
    </w:lvl>
    <w:lvl w:ilvl="3">
      <w:start w:val="1"/>
      <w:numFmt w:val="bullet"/>
      <w:lvlText w:val="•"/>
      <w:lvlJc w:val="left"/>
      <w:rPr>
        <w:color w:val="000000"/>
        <w:position w:val="0"/>
        <w:lang w:val="en-US"/>
      </w:rPr>
    </w:lvl>
    <w:lvl w:ilvl="4">
      <w:start w:val="1"/>
      <w:numFmt w:val="bullet"/>
      <w:lvlText w:val="o"/>
      <w:lvlJc w:val="left"/>
      <w:rPr>
        <w:color w:val="000000"/>
        <w:position w:val="0"/>
        <w:lang w:val="en-US"/>
      </w:rPr>
    </w:lvl>
    <w:lvl w:ilvl="5">
      <w:start w:val="1"/>
      <w:numFmt w:val="bullet"/>
      <w:lvlText w:val="▪"/>
      <w:lvlJc w:val="left"/>
      <w:rPr>
        <w:color w:val="000000"/>
        <w:position w:val="0"/>
        <w:lang w:val="en-US"/>
      </w:rPr>
    </w:lvl>
    <w:lvl w:ilvl="6">
      <w:start w:val="1"/>
      <w:numFmt w:val="bullet"/>
      <w:lvlText w:val="•"/>
      <w:lvlJc w:val="left"/>
      <w:rPr>
        <w:color w:val="000000"/>
        <w:position w:val="0"/>
        <w:lang w:val="en-US"/>
      </w:rPr>
    </w:lvl>
    <w:lvl w:ilvl="7">
      <w:start w:val="1"/>
      <w:numFmt w:val="bullet"/>
      <w:lvlText w:val="o"/>
      <w:lvlJc w:val="left"/>
      <w:rPr>
        <w:color w:val="000000"/>
        <w:position w:val="0"/>
        <w:lang w:val="en-US"/>
      </w:rPr>
    </w:lvl>
    <w:lvl w:ilvl="8">
      <w:start w:val="1"/>
      <w:numFmt w:val="bullet"/>
      <w:lvlText w:val="▪"/>
      <w:lvlJc w:val="left"/>
      <w:rPr>
        <w:color w:val="000000"/>
        <w:position w:val="0"/>
        <w:lang w:val="en-US"/>
      </w:rPr>
    </w:lvl>
  </w:abstractNum>
  <w:abstractNum w:abstractNumId="149" w15:restartNumberingAfterBreak="0">
    <w:nsid w:val="758B2573"/>
    <w:multiLevelType w:val="multilevel"/>
    <w:tmpl w:val="DF9E5C38"/>
    <w:styleLink w:val="List56"/>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50" w15:restartNumberingAfterBreak="0">
    <w:nsid w:val="75DA0D24"/>
    <w:multiLevelType w:val="multilevel"/>
    <w:tmpl w:val="C12E794A"/>
    <w:styleLink w:val="List93"/>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51" w15:restartNumberingAfterBreak="0">
    <w:nsid w:val="78134698"/>
    <w:multiLevelType w:val="multilevel"/>
    <w:tmpl w:val="D904FA86"/>
    <w:styleLink w:val="List146"/>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52" w15:restartNumberingAfterBreak="0">
    <w:nsid w:val="799E63F0"/>
    <w:multiLevelType w:val="multilevel"/>
    <w:tmpl w:val="631A47B2"/>
    <w:styleLink w:val="List42"/>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53" w15:restartNumberingAfterBreak="0">
    <w:nsid w:val="79A7528B"/>
    <w:multiLevelType w:val="multilevel"/>
    <w:tmpl w:val="AE8479B8"/>
    <w:styleLink w:val="List76"/>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54" w15:restartNumberingAfterBreak="0">
    <w:nsid w:val="7BB17920"/>
    <w:multiLevelType w:val="multilevel"/>
    <w:tmpl w:val="13340370"/>
    <w:styleLink w:val="List54"/>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55" w15:restartNumberingAfterBreak="0">
    <w:nsid w:val="7CAC2E82"/>
    <w:multiLevelType w:val="multilevel"/>
    <w:tmpl w:val="B7908D2C"/>
    <w:styleLink w:val="List143"/>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288"/>
        </w:tabs>
        <w:ind w:left="12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2008"/>
        </w:tabs>
        <w:ind w:left="20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728"/>
        </w:tabs>
        <w:ind w:left="27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448"/>
        </w:tabs>
        <w:ind w:left="34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4168"/>
        </w:tabs>
        <w:ind w:left="41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888"/>
        </w:tabs>
        <w:ind w:left="48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608"/>
        </w:tabs>
        <w:ind w:left="56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328"/>
        </w:tabs>
        <w:ind w:left="63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56" w15:restartNumberingAfterBreak="0">
    <w:nsid w:val="7D1C5D46"/>
    <w:multiLevelType w:val="multilevel"/>
    <w:tmpl w:val="081A2C68"/>
    <w:styleLink w:val="List127"/>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57" w15:restartNumberingAfterBreak="0">
    <w:nsid w:val="7E15469E"/>
    <w:multiLevelType w:val="multilevel"/>
    <w:tmpl w:val="9AD2E2A0"/>
    <w:styleLink w:val="List130"/>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58" w15:restartNumberingAfterBreak="0">
    <w:nsid w:val="7EA55040"/>
    <w:multiLevelType w:val="multilevel"/>
    <w:tmpl w:val="CE32E930"/>
    <w:styleLink w:val="Bullet"/>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59" w15:restartNumberingAfterBreak="0">
    <w:nsid w:val="7EE97DC9"/>
    <w:multiLevelType w:val="multilevel"/>
    <w:tmpl w:val="A350D9B2"/>
    <w:styleLink w:val="List41"/>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num w:numId="1">
    <w:abstractNumId w:val="52"/>
  </w:num>
  <w:num w:numId="2">
    <w:abstractNumId w:val="73"/>
  </w:num>
  <w:num w:numId="3">
    <w:abstractNumId w:val="31"/>
  </w:num>
  <w:num w:numId="4">
    <w:abstractNumId w:val="92"/>
  </w:num>
  <w:num w:numId="5">
    <w:abstractNumId w:val="159"/>
  </w:num>
  <w:num w:numId="6">
    <w:abstractNumId w:val="55"/>
  </w:num>
  <w:num w:numId="7">
    <w:abstractNumId w:val="14"/>
  </w:num>
  <w:num w:numId="8">
    <w:abstractNumId w:val="18"/>
  </w:num>
  <w:num w:numId="9">
    <w:abstractNumId w:val="47"/>
  </w:num>
  <w:num w:numId="10">
    <w:abstractNumId w:val="108"/>
  </w:num>
  <w:num w:numId="11">
    <w:abstractNumId w:val="105"/>
  </w:num>
  <w:num w:numId="12">
    <w:abstractNumId w:val="19"/>
  </w:num>
  <w:num w:numId="13">
    <w:abstractNumId w:val="58"/>
  </w:num>
  <w:num w:numId="14">
    <w:abstractNumId w:val="80"/>
  </w:num>
  <w:num w:numId="15">
    <w:abstractNumId w:val="144"/>
  </w:num>
  <w:num w:numId="16">
    <w:abstractNumId w:val="137"/>
  </w:num>
  <w:num w:numId="17">
    <w:abstractNumId w:val="26"/>
  </w:num>
  <w:num w:numId="18">
    <w:abstractNumId w:val="50"/>
  </w:num>
  <w:num w:numId="19">
    <w:abstractNumId w:val="49"/>
  </w:num>
  <w:num w:numId="20">
    <w:abstractNumId w:val="70"/>
  </w:num>
  <w:num w:numId="21">
    <w:abstractNumId w:val="17"/>
  </w:num>
  <w:num w:numId="22">
    <w:abstractNumId w:val="79"/>
  </w:num>
  <w:num w:numId="23">
    <w:abstractNumId w:val="139"/>
  </w:num>
  <w:num w:numId="24">
    <w:abstractNumId w:val="56"/>
  </w:num>
  <w:num w:numId="25">
    <w:abstractNumId w:val="75"/>
  </w:num>
  <w:num w:numId="26">
    <w:abstractNumId w:val="101"/>
  </w:num>
  <w:num w:numId="27">
    <w:abstractNumId w:val="138"/>
  </w:num>
  <w:num w:numId="28">
    <w:abstractNumId w:val="60"/>
  </w:num>
  <w:num w:numId="29">
    <w:abstractNumId w:val="42"/>
  </w:num>
  <w:num w:numId="30">
    <w:abstractNumId w:val="46"/>
  </w:num>
  <w:num w:numId="31">
    <w:abstractNumId w:val="95"/>
  </w:num>
  <w:num w:numId="32">
    <w:abstractNumId w:val="57"/>
  </w:num>
  <w:num w:numId="33">
    <w:abstractNumId w:val="123"/>
  </w:num>
  <w:num w:numId="34">
    <w:abstractNumId w:val="126"/>
  </w:num>
  <w:num w:numId="35">
    <w:abstractNumId w:val="81"/>
  </w:num>
  <w:num w:numId="36">
    <w:abstractNumId w:val="152"/>
  </w:num>
  <w:num w:numId="37">
    <w:abstractNumId w:val="129"/>
  </w:num>
  <w:num w:numId="38">
    <w:abstractNumId w:val="68"/>
  </w:num>
  <w:num w:numId="39">
    <w:abstractNumId w:val="128"/>
  </w:num>
  <w:num w:numId="40">
    <w:abstractNumId w:val="121"/>
  </w:num>
  <w:num w:numId="41">
    <w:abstractNumId w:val="82"/>
  </w:num>
  <w:num w:numId="42">
    <w:abstractNumId w:val="0"/>
  </w:num>
  <w:num w:numId="43">
    <w:abstractNumId w:val="122"/>
  </w:num>
  <w:num w:numId="44">
    <w:abstractNumId w:val="119"/>
  </w:num>
  <w:num w:numId="45">
    <w:abstractNumId w:val="51"/>
  </w:num>
  <w:num w:numId="46">
    <w:abstractNumId w:val="100"/>
  </w:num>
  <w:num w:numId="47">
    <w:abstractNumId w:val="6"/>
  </w:num>
  <w:num w:numId="48">
    <w:abstractNumId w:val="154"/>
  </w:num>
  <w:num w:numId="49">
    <w:abstractNumId w:val="28"/>
  </w:num>
  <w:num w:numId="50">
    <w:abstractNumId w:val="149"/>
  </w:num>
  <w:num w:numId="51">
    <w:abstractNumId w:val="48"/>
  </w:num>
  <w:num w:numId="52">
    <w:abstractNumId w:val="114"/>
  </w:num>
  <w:num w:numId="53">
    <w:abstractNumId w:val="112"/>
  </w:num>
  <w:num w:numId="54">
    <w:abstractNumId w:val="40"/>
  </w:num>
  <w:num w:numId="55">
    <w:abstractNumId w:val="97"/>
  </w:num>
  <w:num w:numId="56">
    <w:abstractNumId w:val="20"/>
  </w:num>
  <w:num w:numId="57">
    <w:abstractNumId w:val="124"/>
  </w:num>
  <w:num w:numId="58">
    <w:abstractNumId w:val="13"/>
  </w:num>
  <w:num w:numId="59">
    <w:abstractNumId w:val="103"/>
  </w:num>
  <w:num w:numId="60">
    <w:abstractNumId w:val="10"/>
  </w:num>
  <w:num w:numId="61">
    <w:abstractNumId w:val="94"/>
  </w:num>
  <w:num w:numId="62">
    <w:abstractNumId w:val="104"/>
  </w:num>
  <w:num w:numId="63">
    <w:abstractNumId w:val="99"/>
  </w:num>
  <w:num w:numId="64">
    <w:abstractNumId w:val="12"/>
  </w:num>
  <w:num w:numId="65">
    <w:abstractNumId w:val="37"/>
  </w:num>
  <w:num w:numId="66">
    <w:abstractNumId w:val="71"/>
  </w:num>
  <w:num w:numId="67">
    <w:abstractNumId w:val="86"/>
  </w:num>
  <w:num w:numId="68">
    <w:abstractNumId w:val="109"/>
  </w:num>
  <w:num w:numId="69">
    <w:abstractNumId w:val="153"/>
  </w:num>
  <w:num w:numId="70">
    <w:abstractNumId w:val="61"/>
  </w:num>
  <w:num w:numId="71">
    <w:abstractNumId w:val="5"/>
  </w:num>
  <w:num w:numId="72">
    <w:abstractNumId w:val="72"/>
  </w:num>
  <w:num w:numId="73">
    <w:abstractNumId w:val="111"/>
  </w:num>
  <w:num w:numId="74">
    <w:abstractNumId w:val="27"/>
  </w:num>
  <w:num w:numId="75">
    <w:abstractNumId w:val="131"/>
  </w:num>
  <w:num w:numId="76">
    <w:abstractNumId w:val="140"/>
  </w:num>
  <w:num w:numId="77">
    <w:abstractNumId w:val="38"/>
  </w:num>
  <w:num w:numId="78">
    <w:abstractNumId w:val="44"/>
  </w:num>
  <w:num w:numId="79">
    <w:abstractNumId w:val="15"/>
  </w:num>
  <w:num w:numId="80">
    <w:abstractNumId w:val="11"/>
  </w:num>
  <w:num w:numId="81">
    <w:abstractNumId w:val="118"/>
  </w:num>
  <w:num w:numId="82">
    <w:abstractNumId w:val="21"/>
  </w:num>
  <w:num w:numId="83">
    <w:abstractNumId w:val="8"/>
  </w:num>
  <w:num w:numId="84">
    <w:abstractNumId w:val="65"/>
  </w:num>
  <w:num w:numId="85">
    <w:abstractNumId w:val="16"/>
  </w:num>
  <w:num w:numId="86">
    <w:abstractNumId w:val="150"/>
  </w:num>
  <w:num w:numId="87">
    <w:abstractNumId w:val="136"/>
  </w:num>
  <w:num w:numId="88">
    <w:abstractNumId w:val="43"/>
  </w:num>
  <w:num w:numId="89">
    <w:abstractNumId w:val="41"/>
  </w:num>
  <w:num w:numId="90">
    <w:abstractNumId w:val="113"/>
  </w:num>
  <w:num w:numId="91">
    <w:abstractNumId w:val="116"/>
  </w:num>
  <w:num w:numId="92">
    <w:abstractNumId w:val="146"/>
  </w:num>
  <w:num w:numId="93">
    <w:abstractNumId w:val="102"/>
  </w:num>
  <w:num w:numId="94">
    <w:abstractNumId w:val="133"/>
  </w:num>
  <w:num w:numId="95">
    <w:abstractNumId w:val="83"/>
  </w:num>
  <w:num w:numId="96">
    <w:abstractNumId w:val="158"/>
  </w:num>
  <w:num w:numId="97">
    <w:abstractNumId w:val="98"/>
  </w:num>
  <w:num w:numId="98">
    <w:abstractNumId w:val="91"/>
  </w:num>
  <w:num w:numId="99">
    <w:abstractNumId w:val="130"/>
  </w:num>
  <w:num w:numId="100">
    <w:abstractNumId w:val="87"/>
  </w:num>
  <w:num w:numId="101">
    <w:abstractNumId w:val="148"/>
  </w:num>
  <w:num w:numId="102">
    <w:abstractNumId w:val="120"/>
  </w:num>
  <w:num w:numId="103">
    <w:abstractNumId w:val="77"/>
  </w:num>
  <w:num w:numId="104">
    <w:abstractNumId w:val="69"/>
  </w:num>
  <w:num w:numId="105">
    <w:abstractNumId w:val="107"/>
  </w:num>
  <w:num w:numId="106">
    <w:abstractNumId w:val="135"/>
  </w:num>
  <w:num w:numId="107">
    <w:abstractNumId w:val="145"/>
  </w:num>
  <w:num w:numId="108">
    <w:abstractNumId w:val="35"/>
  </w:num>
  <w:num w:numId="109">
    <w:abstractNumId w:val="85"/>
  </w:num>
  <w:num w:numId="110">
    <w:abstractNumId w:val="117"/>
  </w:num>
  <w:num w:numId="111">
    <w:abstractNumId w:val="110"/>
  </w:num>
  <w:num w:numId="112">
    <w:abstractNumId w:val="64"/>
  </w:num>
  <w:num w:numId="113">
    <w:abstractNumId w:val="142"/>
  </w:num>
  <w:num w:numId="114">
    <w:abstractNumId w:val="32"/>
  </w:num>
  <w:num w:numId="115">
    <w:abstractNumId w:val="3"/>
  </w:num>
  <w:num w:numId="116">
    <w:abstractNumId w:val="53"/>
  </w:num>
  <w:num w:numId="117">
    <w:abstractNumId w:val="156"/>
  </w:num>
  <w:num w:numId="118">
    <w:abstractNumId w:val="106"/>
  </w:num>
  <w:num w:numId="119">
    <w:abstractNumId w:val="29"/>
  </w:num>
  <w:num w:numId="120">
    <w:abstractNumId w:val="157"/>
  </w:num>
  <w:num w:numId="121">
    <w:abstractNumId w:val="62"/>
  </w:num>
  <w:num w:numId="122">
    <w:abstractNumId w:val="90"/>
  </w:num>
  <w:num w:numId="123">
    <w:abstractNumId w:val="143"/>
  </w:num>
  <w:num w:numId="124">
    <w:abstractNumId w:val="125"/>
  </w:num>
  <w:num w:numId="125">
    <w:abstractNumId w:val="96"/>
  </w:num>
  <w:num w:numId="126">
    <w:abstractNumId w:val="63"/>
  </w:num>
  <w:num w:numId="127">
    <w:abstractNumId w:val="30"/>
  </w:num>
  <w:num w:numId="128">
    <w:abstractNumId w:val="54"/>
  </w:num>
  <w:num w:numId="129">
    <w:abstractNumId w:val="93"/>
  </w:num>
  <w:num w:numId="130">
    <w:abstractNumId w:val="115"/>
  </w:num>
  <w:num w:numId="131">
    <w:abstractNumId w:val="78"/>
  </w:num>
  <w:num w:numId="132">
    <w:abstractNumId w:val="134"/>
  </w:num>
  <w:num w:numId="133">
    <w:abstractNumId w:val="155"/>
  </w:num>
  <w:num w:numId="134">
    <w:abstractNumId w:val="59"/>
  </w:num>
  <w:num w:numId="135">
    <w:abstractNumId w:val="23"/>
  </w:num>
  <w:num w:numId="136">
    <w:abstractNumId w:val="151"/>
  </w:num>
  <w:num w:numId="137">
    <w:abstractNumId w:val="39"/>
  </w:num>
  <w:num w:numId="138">
    <w:abstractNumId w:val="34"/>
  </w:num>
  <w:num w:numId="139">
    <w:abstractNumId w:val="89"/>
  </w:num>
  <w:num w:numId="140">
    <w:abstractNumId w:val="132"/>
  </w:num>
  <w:num w:numId="141">
    <w:abstractNumId w:val="141"/>
  </w:num>
  <w:num w:numId="142">
    <w:abstractNumId w:val="147"/>
  </w:num>
  <w:num w:numId="143">
    <w:abstractNumId w:val="25"/>
  </w:num>
  <w:num w:numId="144">
    <w:abstractNumId w:val="84"/>
  </w:num>
  <w:num w:numId="145">
    <w:abstractNumId w:val="1"/>
  </w:num>
  <w:num w:numId="146">
    <w:abstractNumId w:val="2"/>
  </w:num>
  <w:num w:numId="147">
    <w:abstractNumId w:val="67"/>
  </w:num>
  <w:num w:numId="148">
    <w:abstractNumId w:val="24"/>
  </w:num>
  <w:num w:numId="149">
    <w:abstractNumId w:val="9"/>
  </w:num>
  <w:num w:numId="150">
    <w:abstractNumId w:val="7"/>
  </w:num>
  <w:num w:numId="151">
    <w:abstractNumId w:val="36"/>
  </w:num>
  <w:num w:numId="152">
    <w:abstractNumId w:val="33"/>
  </w:num>
  <w:num w:numId="153">
    <w:abstractNumId w:val="4"/>
  </w:num>
  <w:num w:numId="154">
    <w:abstractNumId w:val="52"/>
    <w:lvlOverride w:ilvl="0">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17"/>
          <w:szCs w:val="17"/>
          <w:u w:val="none" w:color="000000"/>
          <w:vertAlign w:val="baseline"/>
          <w:rtl w:val="0"/>
          <w:lang w:val="en-US"/>
        </w:rPr>
      </w:lvl>
    </w:lvlOverride>
  </w:num>
  <w:num w:numId="155">
    <w:abstractNumId w:val="73"/>
    <w:lvlOverride w:ilvl="0">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17"/>
          <w:szCs w:val="17"/>
          <w:u w:val="none" w:color="000000"/>
          <w:vertAlign w:val="baseline"/>
          <w:rtl w:val="0"/>
          <w:lang w:val="en-US"/>
        </w:rPr>
      </w:lvl>
    </w:lvlOverride>
  </w:num>
  <w:num w:numId="156">
    <w:abstractNumId w:val="31"/>
    <w:lvlOverride w:ilvl="0">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17"/>
          <w:szCs w:val="17"/>
          <w:u w:val="none" w:color="000000"/>
          <w:vertAlign w:val="baseline"/>
          <w:rtl w:val="0"/>
          <w:lang w:val="en-US"/>
        </w:rPr>
      </w:lvl>
    </w:lvlOverride>
  </w:num>
  <w:num w:numId="157">
    <w:abstractNumId w:val="19"/>
    <w:lvlOverride w:ilvl="0">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17"/>
          <w:szCs w:val="17"/>
          <w:u w:val="none" w:color="000000"/>
          <w:vertAlign w:val="baseline"/>
          <w:rtl w:val="0"/>
          <w:lang w:val="en-US"/>
        </w:rPr>
      </w:lvl>
    </w:lvlOverride>
  </w:num>
  <w:num w:numId="158">
    <w:abstractNumId w:val="80"/>
    <w:lvlOverride w:ilvl="0">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17"/>
          <w:szCs w:val="17"/>
          <w:u w:val="none" w:color="000000"/>
          <w:vertAlign w:val="baseline"/>
          <w:rtl w:val="0"/>
          <w:lang w:val="en-US"/>
        </w:rPr>
      </w:lvl>
    </w:lvlOverride>
  </w:num>
  <w:num w:numId="159">
    <w:abstractNumId w:val="137"/>
    <w:lvlOverride w:ilvl="0">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17"/>
          <w:szCs w:val="17"/>
          <w:u w:val="none" w:color="000000"/>
          <w:vertAlign w:val="baseline"/>
          <w:rtl w:val="0"/>
          <w:lang w:val="en-US"/>
        </w:rPr>
      </w:lvl>
    </w:lvlOverride>
  </w:num>
  <w:num w:numId="160">
    <w:abstractNumId w:val="50"/>
    <w:lvlOverride w:ilvl="0">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17"/>
          <w:szCs w:val="17"/>
          <w:u w:val="none" w:color="000000"/>
          <w:vertAlign w:val="baseline"/>
          <w:rtl w:val="0"/>
          <w:lang w:val="en-US"/>
        </w:rPr>
      </w:lvl>
    </w:lvlOverride>
  </w:num>
  <w:num w:numId="161">
    <w:abstractNumId w:val="42"/>
    <w:lvlOverride w:ilvl="0">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17"/>
          <w:szCs w:val="17"/>
          <w:u w:val="none" w:color="000000"/>
          <w:vertAlign w:val="baseline"/>
          <w:rtl w:val="0"/>
          <w:lang w:val="en-US"/>
        </w:rPr>
      </w:lvl>
    </w:lvlOverride>
  </w:num>
  <w:num w:numId="162">
    <w:abstractNumId w:val="46"/>
    <w:lvlOverride w:ilvl="0">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17"/>
          <w:szCs w:val="17"/>
          <w:u w:val="none" w:color="000000"/>
          <w:vertAlign w:val="baseline"/>
          <w:rtl w:val="0"/>
          <w:lang w:val="en-US"/>
        </w:rPr>
      </w:lvl>
    </w:lvlOverride>
  </w:num>
  <w:num w:numId="163">
    <w:abstractNumId w:val="81"/>
    <w:lvlOverride w:ilvl="0">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17"/>
          <w:szCs w:val="17"/>
          <w:u w:val="none" w:color="000000"/>
          <w:vertAlign w:val="baseline"/>
          <w:rtl w:val="0"/>
          <w:lang w:val="en-US"/>
        </w:rPr>
      </w:lvl>
    </w:lvlOverride>
  </w:num>
  <w:num w:numId="164">
    <w:abstractNumId w:val="152"/>
    <w:lvlOverride w:ilvl="0">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17"/>
          <w:szCs w:val="17"/>
          <w:u w:val="none" w:color="000000"/>
          <w:vertAlign w:val="baseline"/>
          <w:rtl w:val="0"/>
          <w:lang w:val="en-US"/>
        </w:rPr>
      </w:lvl>
    </w:lvlOverride>
  </w:num>
  <w:num w:numId="165">
    <w:abstractNumId w:val="119"/>
    <w:lvlOverride w:ilvl="0">
      <w:lvl w:ilvl="0">
        <w:numFmt w:val="bullet"/>
        <w:lvlText w:val="•"/>
        <w:lvlJc w:val="left"/>
        <w:pPr>
          <w:tabs>
            <w:tab w:val="num" w:pos="360"/>
          </w:tabs>
          <w:ind w:left="360" w:hanging="360"/>
        </w:pPr>
        <w:rPr>
          <w:color w:val="000000"/>
          <w:position w:val="0"/>
          <w:sz w:val="17"/>
          <w:szCs w:val="17"/>
          <w:lang w:val="en-US"/>
        </w:rPr>
      </w:lvl>
    </w:lvlOverride>
  </w:num>
  <w:num w:numId="166">
    <w:abstractNumId w:val="100"/>
    <w:lvlOverride w:ilvl="0">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17"/>
          <w:szCs w:val="17"/>
          <w:u w:val="none" w:color="000000"/>
          <w:vertAlign w:val="baseline"/>
          <w:rtl w:val="0"/>
          <w:lang w:val="en-US"/>
        </w:rPr>
      </w:lvl>
    </w:lvlOverride>
  </w:num>
  <w:num w:numId="167">
    <w:abstractNumId w:val="10"/>
    <w:lvlOverride w:ilvl="0">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17"/>
          <w:szCs w:val="17"/>
          <w:u w:val="none" w:color="000000"/>
          <w:vertAlign w:val="baseline"/>
          <w:rtl w:val="0"/>
          <w:lang w:val="en-US"/>
        </w:rPr>
      </w:lvl>
    </w:lvlOverride>
  </w:num>
  <w:num w:numId="168">
    <w:abstractNumId w:val="12"/>
    <w:lvlOverride w:ilvl="0">
      <w:lvl w:ilvl="0">
        <w:numFmt w:val="bullet"/>
        <w:lvlText w:val="•"/>
        <w:lvlJc w:val="left"/>
        <w:pPr>
          <w:tabs>
            <w:tab w:val="num" w:pos="397"/>
          </w:tabs>
          <w:ind w:left="397" w:hanging="360"/>
        </w:pPr>
        <w:rPr>
          <w:rFonts w:ascii="Calibri" w:eastAsia="Calibri" w:hAnsi="Calibri" w:cs="Calibri"/>
          <w:caps w:val="0"/>
          <w:smallCaps w:val="0"/>
          <w:strike w:val="0"/>
          <w:dstrike w:val="0"/>
          <w:outline w:val="0"/>
          <w:color w:val="000000"/>
          <w:spacing w:val="0"/>
          <w:kern w:val="0"/>
          <w:position w:val="0"/>
          <w:sz w:val="17"/>
          <w:szCs w:val="17"/>
          <w:u w:val="none" w:color="000000"/>
          <w:vertAlign w:val="baseline"/>
          <w:rtl w:val="0"/>
          <w:lang w:val="en-US"/>
        </w:rPr>
      </w:lvl>
    </w:lvlOverride>
  </w:num>
  <w:num w:numId="169">
    <w:abstractNumId w:val="72"/>
    <w:lvlOverride w:ilvl="0">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17"/>
          <w:szCs w:val="17"/>
          <w:u w:val="none" w:color="000000"/>
          <w:vertAlign w:val="baseline"/>
          <w:rtl w:val="0"/>
          <w:lang w:val="en-US"/>
        </w:rPr>
      </w:lvl>
    </w:lvlOverride>
  </w:num>
  <w:num w:numId="170">
    <w:abstractNumId w:val="16"/>
    <w:lvlOverride w:ilvl="0">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17"/>
          <w:szCs w:val="17"/>
          <w:u w:val="none" w:color="000000"/>
          <w:vertAlign w:val="baseline"/>
          <w:rtl w:val="0"/>
          <w:lang w:val="en-US"/>
        </w:rPr>
      </w:lvl>
    </w:lvlOverride>
  </w:num>
  <w:num w:numId="171">
    <w:abstractNumId w:val="150"/>
    <w:lvlOverride w:ilvl="0">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17"/>
          <w:szCs w:val="17"/>
          <w:u w:val="none" w:color="000000"/>
          <w:vertAlign w:val="baseline"/>
          <w:rtl w:val="0"/>
          <w:lang w:val="en-US"/>
        </w:rPr>
      </w:lvl>
    </w:lvlOverride>
  </w:num>
  <w:num w:numId="172">
    <w:abstractNumId w:val="136"/>
    <w:lvlOverride w:ilvl="0">
      <w:lvl w:ilvl="0">
        <w:numFmt w:val="bullet"/>
        <w:lvlText w:val="•"/>
        <w:lvlJc w:val="left"/>
        <w:pPr>
          <w:tabs>
            <w:tab w:val="num" w:pos="360"/>
          </w:tabs>
          <w:ind w:left="360" w:hanging="360"/>
        </w:pPr>
        <w:rPr>
          <w:color w:val="000000"/>
          <w:position w:val="0"/>
          <w:sz w:val="17"/>
          <w:szCs w:val="17"/>
          <w:lang w:val="en-US"/>
        </w:rPr>
      </w:lvl>
    </w:lvlOverride>
  </w:num>
  <w:num w:numId="173">
    <w:abstractNumId w:val="43"/>
    <w:lvlOverride w:ilvl="0">
      <w:lvl w:ilvl="0">
        <w:numFmt w:val="bullet"/>
        <w:lvlText w:val="•"/>
        <w:lvlJc w:val="left"/>
        <w:pPr>
          <w:tabs>
            <w:tab w:val="num" w:pos="360"/>
          </w:tabs>
          <w:ind w:left="360" w:hanging="360"/>
        </w:pPr>
        <w:rPr>
          <w:color w:val="000000"/>
          <w:position w:val="0"/>
          <w:sz w:val="17"/>
          <w:szCs w:val="17"/>
          <w:lang w:val="en-US"/>
        </w:rPr>
      </w:lvl>
    </w:lvlOverride>
  </w:num>
  <w:num w:numId="174">
    <w:abstractNumId w:val="41"/>
    <w:lvlOverride w:ilvl="0">
      <w:lvl w:ilvl="0">
        <w:numFmt w:val="bullet"/>
        <w:lvlText w:val="•"/>
        <w:lvlJc w:val="left"/>
        <w:pPr>
          <w:tabs>
            <w:tab w:val="num" w:pos="360"/>
          </w:tabs>
          <w:ind w:left="360" w:hanging="360"/>
        </w:pPr>
        <w:rPr>
          <w:color w:val="000000"/>
          <w:position w:val="0"/>
          <w:sz w:val="17"/>
          <w:szCs w:val="17"/>
          <w:lang w:val="en-US"/>
        </w:rPr>
      </w:lvl>
    </w:lvlOverride>
  </w:num>
  <w:num w:numId="175">
    <w:abstractNumId w:val="146"/>
    <w:lvlOverride w:ilvl="0">
      <w:lvl w:ilvl="0">
        <w:numFmt w:val="bullet"/>
        <w:lvlText w:val="•"/>
        <w:lvlJc w:val="left"/>
        <w:pPr>
          <w:tabs>
            <w:tab w:val="num" w:pos="360"/>
          </w:tabs>
          <w:ind w:left="360" w:hanging="360"/>
        </w:pPr>
        <w:rPr>
          <w:color w:val="000000"/>
          <w:position w:val="0"/>
          <w:sz w:val="17"/>
          <w:szCs w:val="17"/>
          <w:lang w:val="en-US"/>
        </w:rPr>
      </w:lvl>
    </w:lvlOverride>
  </w:num>
  <w:num w:numId="176">
    <w:abstractNumId w:val="102"/>
    <w:lvlOverride w:ilvl="0">
      <w:lvl w:ilvl="0">
        <w:numFmt w:val="bullet"/>
        <w:lvlText w:val="•"/>
        <w:lvlJc w:val="left"/>
        <w:pPr>
          <w:tabs>
            <w:tab w:val="num" w:pos="360"/>
          </w:tabs>
          <w:ind w:left="360" w:hanging="360"/>
        </w:pPr>
        <w:rPr>
          <w:color w:val="000000"/>
          <w:position w:val="0"/>
          <w:sz w:val="17"/>
          <w:szCs w:val="17"/>
          <w:lang w:val="en-US"/>
        </w:rPr>
      </w:lvl>
    </w:lvlOverride>
  </w:num>
  <w:num w:numId="177">
    <w:abstractNumId w:val="133"/>
    <w:lvlOverride w:ilvl="0">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17"/>
          <w:szCs w:val="17"/>
          <w:u w:val="none" w:color="000000"/>
          <w:vertAlign w:val="baseline"/>
          <w:rtl w:val="0"/>
          <w:lang w:val="en-US"/>
        </w:rPr>
      </w:lvl>
    </w:lvlOverride>
  </w:num>
  <w:num w:numId="178">
    <w:abstractNumId w:val="83"/>
    <w:lvlOverride w:ilvl="0">
      <w:lvl w:ilvl="0">
        <w:numFmt w:val="bullet"/>
        <w:lvlText w:val="•"/>
        <w:lvlJc w:val="left"/>
        <w:pPr>
          <w:tabs>
            <w:tab w:val="num" w:pos="360"/>
          </w:tabs>
          <w:ind w:left="360" w:hanging="360"/>
        </w:pPr>
        <w:rPr>
          <w:color w:val="000000"/>
          <w:position w:val="0"/>
          <w:sz w:val="17"/>
          <w:szCs w:val="17"/>
          <w:lang w:val="en-US"/>
        </w:rPr>
      </w:lvl>
    </w:lvlOverride>
  </w:num>
  <w:num w:numId="179">
    <w:abstractNumId w:val="91"/>
    <w:lvlOverride w:ilvl="0">
      <w:lvl w:ilvl="0">
        <w:numFmt w:val="bullet"/>
        <w:lvlText w:val="•"/>
        <w:lvlJc w:val="left"/>
        <w:pPr>
          <w:tabs>
            <w:tab w:val="num" w:pos="360"/>
          </w:tabs>
          <w:ind w:left="360" w:hanging="360"/>
        </w:pPr>
        <w:rPr>
          <w:color w:val="000000"/>
          <w:position w:val="0"/>
          <w:sz w:val="17"/>
          <w:szCs w:val="17"/>
          <w:lang w:val="en-US"/>
        </w:rPr>
      </w:lvl>
    </w:lvlOverride>
  </w:num>
  <w:num w:numId="180">
    <w:abstractNumId w:val="87"/>
    <w:lvlOverride w:ilvl="0">
      <w:lvl w:ilvl="0">
        <w:numFmt w:val="bullet"/>
        <w:lvlText w:val="•"/>
        <w:lvlJc w:val="left"/>
        <w:pPr>
          <w:tabs>
            <w:tab w:val="num" w:pos="360"/>
          </w:tabs>
          <w:ind w:left="360" w:hanging="360"/>
        </w:pPr>
        <w:rPr>
          <w:color w:val="000000"/>
          <w:position w:val="0"/>
          <w:sz w:val="17"/>
          <w:szCs w:val="17"/>
          <w:lang w:val="en-US"/>
        </w:rPr>
      </w:lvl>
    </w:lvlOverride>
  </w:num>
  <w:num w:numId="181">
    <w:abstractNumId w:val="117"/>
    <w:lvlOverride w:ilvl="0">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17"/>
          <w:szCs w:val="17"/>
          <w:u w:val="none" w:color="000000"/>
          <w:vertAlign w:val="baseline"/>
          <w:rtl w:val="0"/>
          <w:lang w:val="en-US"/>
        </w:rPr>
      </w:lvl>
    </w:lvlOverride>
  </w:num>
  <w:num w:numId="182">
    <w:abstractNumId w:val="142"/>
    <w:lvlOverride w:ilvl="0">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17"/>
          <w:szCs w:val="17"/>
          <w:u w:val="none" w:color="000000"/>
          <w:vertAlign w:val="baseline"/>
          <w:rtl w:val="0"/>
          <w:lang w:val="en-US"/>
        </w:rPr>
      </w:lvl>
    </w:lvlOverride>
  </w:num>
  <w:num w:numId="183">
    <w:abstractNumId w:val="32"/>
    <w:lvlOverride w:ilvl="0">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17"/>
          <w:szCs w:val="17"/>
          <w:u w:val="none" w:color="000000"/>
          <w:vertAlign w:val="baseline"/>
          <w:rtl w:val="0"/>
          <w:lang w:val="en-US"/>
        </w:rPr>
      </w:lvl>
    </w:lvlOverride>
  </w:num>
  <w:num w:numId="184">
    <w:abstractNumId w:val="3"/>
    <w:lvlOverride w:ilvl="0">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17"/>
          <w:szCs w:val="17"/>
          <w:u w:val="none" w:color="000000"/>
          <w:vertAlign w:val="baseline"/>
          <w:rtl w:val="0"/>
          <w:lang w:val="en-US"/>
        </w:rPr>
      </w:lvl>
    </w:lvlOverride>
  </w:num>
  <w:num w:numId="185">
    <w:abstractNumId w:val="143"/>
    <w:lvlOverride w:ilvl="0">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17"/>
          <w:szCs w:val="17"/>
          <w:u w:val="none" w:color="000000"/>
          <w:vertAlign w:val="baseline"/>
          <w:rtl w:val="0"/>
          <w:lang w:val="en-US"/>
        </w:rPr>
      </w:lvl>
    </w:lvlOverride>
  </w:num>
  <w:num w:numId="186">
    <w:abstractNumId w:val="54"/>
    <w:lvlOverride w:ilvl="0">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17"/>
          <w:szCs w:val="17"/>
          <w:u w:val="none" w:color="000000"/>
          <w:vertAlign w:val="baseline"/>
          <w:rtl w:val="0"/>
          <w:lang w:val="en-US"/>
        </w:rPr>
      </w:lvl>
    </w:lvlOverride>
  </w:num>
  <w:num w:numId="187">
    <w:abstractNumId w:val="115"/>
    <w:lvlOverride w:ilvl="0">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17"/>
          <w:szCs w:val="17"/>
          <w:u w:val="none" w:color="000000"/>
          <w:vertAlign w:val="baseline"/>
          <w:rtl w:val="0"/>
          <w:lang w:val="en-US"/>
        </w:rPr>
      </w:lvl>
    </w:lvlOverride>
  </w:num>
  <w:num w:numId="188">
    <w:abstractNumId w:val="141"/>
    <w:lvlOverride w:ilvl="0">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17"/>
          <w:szCs w:val="17"/>
          <w:u w:val="none" w:color="000000"/>
          <w:vertAlign w:val="baseline"/>
          <w:rtl w:val="0"/>
          <w:lang w:val="en-US"/>
        </w:rPr>
      </w:lvl>
    </w:lvlOverride>
  </w:num>
  <w:num w:numId="189">
    <w:abstractNumId w:val="66"/>
  </w:num>
  <w:num w:numId="190">
    <w:abstractNumId w:val="127"/>
  </w:num>
  <w:num w:numId="191">
    <w:abstractNumId w:val="74"/>
  </w:num>
  <w:num w:numId="192">
    <w:abstractNumId w:val="76"/>
  </w:num>
  <w:num w:numId="193">
    <w:abstractNumId w:val="22"/>
  </w:num>
  <w:num w:numId="194">
    <w:abstractNumId w:val="88"/>
  </w:num>
  <w:num w:numId="195">
    <w:abstractNumId w:val="45"/>
  </w:num>
  <w:numIdMacAtCleanup w:val="1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919"/>
    <w:rsid w:val="000009DB"/>
    <w:rsid w:val="00000DC9"/>
    <w:rsid w:val="0000204E"/>
    <w:rsid w:val="00002EBB"/>
    <w:rsid w:val="00005F0A"/>
    <w:rsid w:val="000069CC"/>
    <w:rsid w:val="00007225"/>
    <w:rsid w:val="0001093F"/>
    <w:rsid w:val="00010BE5"/>
    <w:rsid w:val="000235F5"/>
    <w:rsid w:val="00025C68"/>
    <w:rsid w:val="00027A1A"/>
    <w:rsid w:val="000339A8"/>
    <w:rsid w:val="000353D5"/>
    <w:rsid w:val="0003701B"/>
    <w:rsid w:val="00043343"/>
    <w:rsid w:val="00047145"/>
    <w:rsid w:val="00055EFC"/>
    <w:rsid w:val="0005701A"/>
    <w:rsid w:val="000605A1"/>
    <w:rsid w:val="00060EF5"/>
    <w:rsid w:val="00064C4B"/>
    <w:rsid w:val="000679C7"/>
    <w:rsid w:val="000724A0"/>
    <w:rsid w:val="00073AFB"/>
    <w:rsid w:val="00076202"/>
    <w:rsid w:val="00076E7B"/>
    <w:rsid w:val="000776D3"/>
    <w:rsid w:val="000810D8"/>
    <w:rsid w:val="0008508A"/>
    <w:rsid w:val="000867F3"/>
    <w:rsid w:val="0008710B"/>
    <w:rsid w:val="000970AB"/>
    <w:rsid w:val="000A16F8"/>
    <w:rsid w:val="000A2837"/>
    <w:rsid w:val="000A39CA"/>
    <w:rsid w:val="000A466B"/>
    <w:rsid w:val="000A7F7A"/>
    <w:rsid w:val="000B04F2"/>
    <w:rsid w:val="000B1E65"/>
    <w:rsid w:val="000B50F3"/>
    <w:rsid w:val="000B7690"/>
    <w:rsid w:val="000C3F69"/>
    <w:rsid w:val="000C6D89"/>
    <w:rsid w:val="000D1336"/>
    <w:rsid w:val="000D5793"/>
    <w:rsid w:val="000E3608"/>
    <w:rsid w:val="000E6825"/>
    <w:rsid w:val="000E6BD2"/>
    <w:rsid w:val="000F0F1D"/>
    <w:rsid w:val="000F35C1"/>
    <w:rsid w:val="000F59A2"/>
    <w:rsid w:val="00100D9E"/>
    <w:rsid w:val="00103695"/>
    <w:rsid w:val="0010518F"/>
    <w:rsid w:val="00105C18"/>
    <w:rsid w:val="001061A7"/>
    <w:rsid w:val="0010712D"/>
    <w:rsid w:val="00124CA5"/>
    <w:rsid w:val="00133879"/>
    <w:rsid w:val="001351FE"/>
    <w:rsid w:val="00137CF9"/>
    <w:rsid w:val="00143BDF"/>
    <w:rsid w:val="0014585B"/>
    <w:rsid w:val="00146E3E"/>
    <w:rsid w:val="00151A7E"/>
    <w:rsid w:val="00152E93"/>
    <w:rsid w:val="00160848"/>
    <w:rsid w:val="0016320E"/>
    <w:rsid w:val="00163F89"/>
    <w:rsid w:val="001651C7"/>
    <w:rsid w:val="0016562D"/>
    <w:rsid w:val="00165E82"/>
    <w:rsid w:val="00167DE0"/>
    <w:rsid w:val="0017065F"/>
    <w:rsid w:val="00172110"/>
    <w:rsid w:val="001756FC"/>
    <w:rsid w:val="00180784"/>
    <w:rsid w:val="00180A26"/>
    <w:rsid w:val="0018226B"/>
    <w:rsid w:val="00182346"/>
    <w:rsid w:val="001828A2"/>
    <w:rsid w:val="0018742E"/>
    <w:rsid w:val="001911D0"/>
    <w:rsid w:val="00194FB0"/>
    <w:rsid w:val="001A0ADB"/>
    <w:rsid w:val="001A0C43"/>
    <w:rsid w:val="001A2DF8"/>
    <w:rsid w:val="001B567A"/>
    <w:rsid w:val="001C35D9"/>
    <w:rsid w:val="001C5260"/>
    <w:rsid w:val="001C5580"/>
    <w:rsid w:val="001C72CE"/>
    <w:rsid w:val="001D04DD"/>
    <w:rsid w:val="001D4406"/>
    <w:rsid w:val="001D6482"/>
    <w:rsid w:val="001E1661"/>
    <w:rsid w:val="001E236E"/>
    <w:rsid w:val="001E5553"/>
    <w:rsid w:val="001E76F0"/>
    <w:rsid w:val="001F06D2"/>
    <w:rsid w:val="001F51EF"/>
    <w:rsid w:val="001F7C60"/>
    <w:rsid w:val="001F7F5A"/>
    <w:rsid w:val="00200A39"/>
    <w:rsid w:val="00200CD9"/>
    <w:rsid w:val="002021F6"/>
    <w:rsid w:val="00202E17"/>
    <w:rsid w:val="0020366F"/>
    <w:rsid w:val="00203CD0"/>
    <w:rsid w:val="0020552C"/>
    <w:rsid w:val="00210630"/>
    <w:rsid w:val="002116D4"/>
    <w:rsid w:val="00214538"/>
    <w:rsid w:val="00216284"/>
    <w:rsid w:val="00216CA6"/>
    <w:rsid w:val="0022062F"/>
    <w:rsid w:val="00222044"/>
    <w:rsid w:val="0022314D"/>
    <w:rsid w:val="00225FBB"/>
    <w:rsid w:val="00226DC0"/>
    <w:rsid w:val="00230B50"/>
    <w:rsid w:val="00233A53"/>
    <w:rsid w:val="0023708B"/>
    <w:rsid w:val="002405E3"/>
    <w:rsid w:val="00240CB3"/>
    <w:rsid w:val="0025401A"/>
    <w:rsid w:val="00254D87"/>
    <w:rsid w:val="002553F8"/>
    <w:rsid w:val="00255D47"/>
    <w:rsid w:val="0025668C"/>
    <w:rsid w:val="0027059D"/>
    <w:rsid w:val="002738EC"/>
    <w:rsid w:val="0028128F"/>
    <w:rsid w:val="00281D81"/>
    <w:rsid w:val="002850CB"/>
    <w:rsid w:val="0029455F"/>
    <w:rsid w:val="002A66DF"/>
    <w:rsid w:val="002B0383"/>
    <w:rsid w:val="002B07F3"/>
    <w:rsid w:val="002B4830"/>
    <w:rsid w:val="002D2D86"/>
    <w:rsid w:val="002D545F"/>
    <w:rsid w:val="002D5836"/>
    <w:rsid w:val="002D6428"/>
    <w:rsid w:val="002E025C"/>
    <w:rsid w:val="002E37AB"/>
    <w:rsid w:val="002E6E05"/>
    <w:rsid w:val="002E7BC3"/>
    <w:rsid w:val="002F464F"/>
    <w:rsid w:val="003013DB"/>
    <w:rsid w:val="003028EC"/>
    <w:rsid w:val="00302DF3"/>
    <w:rsid w:val="00303BDA"/>
    <w:rsid w:val="00307A62"/>
    <w:rsid w:val="00312001"/>
    <w:rsid w:val="00312E01"/>
    <w:rsid w:val="00314A1B"/>
    <w:rsid w:val="00315BD6"/>
    <w:rsid w:val="00322B5B"/>
    <w:rsid w:val="00322F78"/>
    <w:rsid w:val="00327291"/>
    <w:rsid w:val="00330D74"/>
    <w:rsid w:val="00331D23"/>
    <w:rsid w:val="00332190"/>
    <w:rsid w:val="00332805"/>
    <w:rsid w:val="0033281B"/>
    <w:rsid w:val="00332D0E"/>
    <w:rsid w:val="00332E29"/>
    <w:rsid w:val="003345B1"/>
    <w:rsid w:val="003409A0"/>
    <w:rsid w:val="00341024"/>
    <w:rsid w:val="00341306"/>
    <w:rsid w:val="0034311F"/>
    <w:rsid w:val="00346252"/>
    <w:rsid w:val="00346400"/>
    <w:rsid w:val="00346B32"/>
    <w:rsid w:val="00355317"/>
    <w:rsid w:val="00355A2A"/>
    <w:rsid w:val="00361649"/>
    <w:rsid w:val="00362268"/>
    <w:rsid w:val="00364408"/>
    <w:rsid w:val="0036499A"/>
    <w:rsid w:val="003672D4"/>
    <w:rsid w:val="00370195"/>
    <w:rsid w:val="003752FD"/>
    <w:rsid w:val="003766CA"/>
    <w:rsid w:val="00381752"/>
    <w:rsid w:val="003834B2"/>
    <w:rsid w:val="00384BD5"/>
    <w:rsid w:val="003870EF"/>
    <w:rsid w:val="0039045D"/>
    <w:rsid w:val="003A2A20"/>
    <w:rsid w:val="003A5CA3"/>
    <w:rsid w:val="003B07F3"/>
    <w:rsid w:val="003B6ADA"/>
    <w:rsid w:val="003B7E2E"/>
    <w:rsid w:val="003C3866"/>
    <w:rsid w:val="003C3C63"/>
    <w:rsid w:val="003C6C26"/>
    <w:rsid w:val="003D72BF"/>
    <w:rsid w:val="003D7932"/>
    <w:rsid w:val="003E31E8"/>
    <w:rsid w:val="003E572C"/>
    <w:rsid w:val="003F050B"/>
    <w:rsid w:val="00402841"/>
    <w:rsid w:val="0040552D"/>
    <w:rsid w:val="0041311D"/>
    <w:rsid w:val="004147DF"/>
    <w:rsid w:val="004205BD"/>
    <w:rsid w:val="0042216A"/>
    <w:rsid w:val="004248D3"/>
    <w:rsid w:val="00430A9A"/>
    <w:rsid w:val="00431B39"/>
    <w:rsid w:val="004331CD"/>
    <w:rsid w:val="0043357E"/>
    <w:rsid w:val="00436859"/>
    <w:rsid w:val="00437603"/>
    <w:rsid w:val="00437E94"/>
    <w:rsid w:val="004435CE"/>
    <w:rsid w:val="004523D9"/>
    <w:rsid w:val="0045788F"/>
    <w:rsid w:val="00461FA6"/>
    <w:rsid w:val="00462534"/>
    <w:rsid w:val="00471E09"/>
    <w:rsid w:val="00480CF5"/>
    <w:rsid w:val="00484ACA"/>
    <w:rsid w:val="004908F1"/>
    <w:rsid w:val="00491FEB"/>
    <w:rsid w:val="00494556"/>
    <w:rsid w:val="00495733"/>
    <w:rsid w:val="00496596"/>
    <w:rsid w:val="004A2F4C"/>
    <w:rsid w:val="004A30AF"/>
    <w:rsid w:val="004A4744"/>
    <w:rsid w:val="004A4A79"/>
    <w:rsid w:val="004A5102"/>
    <w:rsid w:val="004A7B63"/>
    <w:rsid w:val="004B21CE"/>
    <w:rsid w:val="004B2DF4"/>
    <w:rsid w:val="004B41D4"/>
    <w:rsid w:val="004C2DFE"/>
    <w:rsid w:val="004C43C2"/>
    <w:rsid w:val="004C5669"/>
    <w:rsid w:val="004C62D9"/>
    <w:rsid w:val="004D260D"/>
    <w:rsid w:val="004D40A6"/>
    <w:rsid w:val="004D6138"/>
    <w:rsid w:val="004D69F8"/>
    <w:rsid w:val="004E3325"/>
    <w:rsid w:val="004F050F"/>
    <w:rsid w:val="004F11A9"/>
    <w:rsid w:val="004F3EA8"/>
    <w:rsid w:val="004F48C9"/>
    <w:rsid w:val="005000F7"/>
    <w:rsid w:val="00500700"/>
    <w:rsid w:val="00500C6B"/>
    <w:rsid w:val="00500DC3"/>
    <w:rsid w:val="005024E2"/>
    <w:rsid w:val="005173D0"/>
    <w:rsid w:val="005203E4"/>
    <w:rsid w:val="00533A7E"/>
    <w:rsid w:val="00534920"/>
    <w:rsid w:val="00535FE8"/>
    <w:rsid w:val="005411DA"/>
    <w:rsid w:val="00552B43"/>
    <w:rsid w:val="00556EC8"/>
    <w:rsid w:val="00572592"/>
    <w:rsid w:val="005752EC"/>
    <w:rsid w:val="00576BC7"/>
    <w:rsid w:val="00580505"/>
    <w:rsid w:val="00582328"/>
    <w:rsid w:val="0058531F"/>
    <w:rsid w:val="00586985"/>
    <w:rsid w:val="00590279"/>
    <w:rsid w:val="00597AAC"/>
    <w:rsid w:val="005A3277"/>
    <w:rsid w:val="005A3980"/>
    <w:rsid w:val="005A7BF5"/>
    <w:rsid w:val="005B2055"/>
    <w:rsid w:val="005C571E"/>
    <w:rsid w:val="005C69C3"/>
    <w:rsid w:val="005C7706"/>
    <w:rsid w:val="005D3257"/>
    <w:rsid w:val="005D4193"/>
    <w:rsid w:val="005E0934"/>
    <w:rsid w:val="005F171B"/>
    <w:rsid w:val="005F1772"/>
    <w:rsid w:val="0060223F"/>
    <w:rsid w:val="0060230D"/>
    <w:rsid w:val="006037FC"/>
    <w:rsid w:val="0061347C"/>
    <w:rsid w:val="00617DB8"/>
    <w:rsid w:val="0062072E"/>
    <w:rsid w:val="00623CDC"/>
    <w:rsid w:val="00632730"/>
    <w:rsid w:val="006339B3"/>
    <w:rsid w:val="00640007"/>
    <w:rsid w:val="006407CC"/>
    <w:rsid w:val="00643D11"/>
    <w:rsid w:val="006460F7"/>
    <w:rsid w:val="00646663"/>
    <w:rsid w:val="00647332"/>
    <w:rsid w:val="00653842"/>
    <w:rsid w:val="00656DF4"/>
    <w:rsid w:val="00664A6D"/>
    <w:rsid w:val="006703FE"/>
    <w:rsid w:val="0068158C"/>
    <w:rsid w:val="00681B32"/>
    <w:rsid w:val="00681D9E"/>
    <w:rsid w:val="006824EA"/>
    <w:rsid w:val="00684B8B"/>
    <w:rsid w:val="00685833"/>
    <w:rsid w:val="006858F1"/>
    <w:rsid w:val="006864D9"/>
    <w:rsid w:val="00697BEF"/>
    <w:rsid w:val="006A2620"/>
    <w:rsid w:val="006A422A"/>
    <w:rsid w:val="006A5D32"/>
    <w:rsid w:val="006A5E69"/>
    <w:rsid w:val="006A60F3"/>
    <w:rsid w:val="006A7CDB"/>
    <w:rsid w:val="006B0E15"/>
    <w:rsid w:val="006C2B99"/>
    <w:rsid w:val="006C3618"/>
    <w:rsid w:val="006C534C"/>
    <w:rsid w:val="006D0B58"/>
    <w:rsid w:val="006D1045"/>
    <w:rsid w:val="006E0F07"/>
    <w:rsid w:val="006E1013"/>
    <w:rsid w:val="006E1B3E"/>
    <w:rsid w:val="006F071E"/>
    <w:rsid w:val="006F3183"/>
    <w:rsid w:val="006F5885"/>
    <w:rsid w:val="006F6262"/>
    <w:rsid w:val="006F7C9C"/>
    <w:rsid w:val="00706DF3"/>
    <w:rsid w:val="007074C4"/>
    <w:rsid w:val="007076A1"/>
    <w:rsid w:val="007136B5"/>
    <w:rsid w:val="007145DE"/>
    <w:rsid w:val="00715DE3"/>
    <w:rsid w:val="00721249"/>
    <w:rsid w:val="00734213"/>
    <w:rsid w:val="007372BA"/>
    <w:rsid w:val="007415B7"/>
    <w:rsid w:val="00747649"/>
    <w:rsid w:val="007522EE"/>
    <w:rsid w:val="00753BC8"/>
    <w:rsid w:val="00754A42"/>
    <w:rsid w:val="00764458"/>
    <w:rsid w:val="007664D3"/>
    <w:rsid w:val="00770512"/>
    <w:rsid w:val="0077105E"/>
    <w:rsid w:val="0077251C"/>
    <w:rsid w:val="00772957"/>
    <w:rsid w:val="00780183"/>
    <w:rsid w:val="00790208"/>
    <w:rsid w:val="007914BA"/>
    <w:rsid w:val="007A4A95"/>
    <w:rsid w:val="007A672A"/>
    <w:rsid w:val="007A72EF"/>
    <w:rsid w:val="007B2409"/>
    <w:rsid w:val="007B38B9"/>
    <w:rsid w:val="007B3CDC"/>
    <w:rsid w:val="007B3D83"/>
    <w:rsid w:val="007B566D"/>
    <w:rsid w:val="007B6265"/>
    <w:rsid w:val="007C1C6A"/>
    <w:rsid w:val="007C29A4"/>
    <w:rsid w:val="007C4BFE"/>
    <w:rsid w:val="007C79BE"/>
    <w:rsid w:val="007D2D7E"/>
    <w:rsid w:val="007D39DC"/>
    <w:rsid w:val="007D5432"/>
    <w:rsid w:val="007D72BE"/>
    <w:rsid w:val="007E1055"/>
    <w:rsid w:val="007F4C87"/>
    <w:rsid w:val="007F7863"/>
    <w:rsid w:val="008001C7"/>
    <w:rsid w:val="00802938"/>
    <w:rsid w:val="00804CD8"/>
    <w:rsid w:val="0081322F"/>
    <w:rsid w:val="00815916"/>
    <w:rsid w:val="00817D00"/>
    <w:rsid w:val="00820E27"/>
    <w:rsid w:val="0082498C"/>
    <w:rsid w:val="00826049"/>
    <w:rsid w:val="00826E0F"/>
    <w:rsid w:val="00827115"/>
    <w:rsid w:val="00827484"/>
    <w:rsid w:val="00834EBE"/>
    <w:rsid w:val="00840392"/>
    <w:rsid w:val="00846D48"/>
    <w:rsid w:val="00851040"/>
    <w:rsid w:val="0085493B"/>
    <w:rsid w:val="00854DDC"/>
    <w:rsid w:val="00860405"/>
    <w:rsid w:val="00860439"/>
    <w:rsid w:val="0086283A"/>
    <w:rsid w:val="00864497"/>
    <w:rsid w:val="00864A42"/>
    <w:rsid w:val="00866673"/>
    <w:rsid w:val="00866F09"/>
    <w:rsid w:val="008729D6"/>
    <w:rsid w:val="00872B7D"/>
    <w:rsid w:val="00875CC4"/>
    <w:rsid w:val="00876EE2"/>
    <w:rsid w:val="00877AA1"/>
    <w:rsid w:val="00880733"/>
    <w:rsid w:val="00882238"/>
    <w:rsid w:val="00882901"/>
    <w:rsid w:val="00883E7D"/>
    <w:rsid w:val="00886CD3"/>
    <w:rsid w:val="0089089C"/>
    <w:rsid w:val="00892511"/>
    <w:rsid w:val="008960D5"/>
    <w:rsid w:val="008A0E89"/>
    <w:rsid w:val="008A2A1C"/>
    <w:rsid w:val="008A3597"/>
    <w:rsid w:val="008A5D5B"/>
    <w:rsid w:val="008C0B05"/>
    <w:rsid w:val="008C3BD6"/>
    <w:rsid w:val="008C4980"/>
    <w:rsid w:val="008C6597"/>
    <w:rsid w:val="008D259D"/>
    <w:rsid w:val="008E0121"/>
    <w:rsid w:val="008E0851"/>
    <w:rsid w:val="008E5933"/>
    <w:rsid w:val="008F51D2"/>
    <w:rsid w:val="0090058F"/>
    <w:rsid w:val="009008E6"/>
    <w:rsid w:val="00901865"/>
    <w:rsid w:val="00914166"/>
    <w:rsid w:val="00915C08"/>
    <w:rsid w:val="00920A2E"/>
    <w:rsid w:val="00922B05"/>
    <w:rsid w:val="009315CF"/>
    <w:rsid w:val="009346F0"/>
    <w:rsid w:val="00934D29"/>
    <w:rsid w:val="00936323"/>
    <w:rsid w:val="009378D8"/>
    <w:rsid w:val="00940A1B"/>
    <w:rsid w:val="00942315"/>
    <w:rsid w:val="009473BD"/>
    <w:rsid w:val="00955AE2"/>
    <w:rsid w:val="00955C80"/>
    <w:rsid w:val="00956CEC"/>
    <w:rsid w:val="00967B0E"/>
    <w:rsid w:val="009715F3"/>
    <w:rsid w:val="00975701"/>
    <w:rsid w:val="00976B64"/>
    <w:rsid w:val="009812C9"/>
    <w:rsid w:val="0098377D"/>
    <w:rsid w:val="00984D90"/>
    <w:rsid w:val="009942E5"/>
    <w:rsid w:val="009A30F9"/>
    <w:rsid w:val="009A4E56"/>
    <w:rsid w:val="009A54F7"/>
    <w:rsid w:val="009A62E4"/>
    <w:rsid w:val="009B3C2B"/>
    <w:rsid w:val="009B49DF"/>
    <w:rsid w:val="009B54C1"/>
    <w:rsid w:val="009B7261"/>
    <w:rsid w:val="009C0D30"/>
    <w:rsid w:val="009D1200"/>
    <w:rsid w:val="009D12FE"/>
    <w:rsid w:val="009D2CB2"/>
    <w:rsid w:val="009E0862"/>
    <w:rsid w:val="009E0B50"/>
    <w:rsid w:val="009E2E8B"/>
    <w:rsid w:val="009E6F92"/>
    <w:rsid w:val="009E6FDE"/>
    <w:rsid w:val="00A00A63"/>
    <w:rsid w:val="00A0319C"/>
    <w:rsid w:val="00A04F81"/>
    <w:rsid w:val="00A064B9"/>
    <w:rsid w:val="00A116A7"/>
    <w:rsid w:val="00A12252"/>
    <w:rsid w:val="00A139C6"/>
    <w:rsid w:val="00A1410B"/>
    <w:rsid w:val="00A15625"/>
    <w:rsid w:val="00A21038"/>
    <w:rsid w:val="00A21863"/>
    <w:rsid w:val="00A21E32"/>
    <w:rsid w:val="00A26956"/>
    <w:rsid w:val="00A26F24"/>
    <w:rsid w:val="00A27E04"/>
    <w:rsid w:val="00A31B74"/>
    <w:rsid w:val="00A35E32"/>
    <w:rsid w:val="00A41EBC"/>
    <w:rsid w:val="00A45E2A"/>
    <w:rsid w:val="00A465DE"/>
    <w:rsid w:val="00A546D5"/>
    <w:rsid w:val="00A5652C"/>
    <w:rsid w:val="00A60163"/>
    <w:rsid w:val="00A62125"/>
    <w:rsid w:val="00A64D7C"/>
    <w:rsid w:val="00A65CD1"/>
    <w:rsid w:val="00A66BE1"/>
    <w:rsid w:val="00A73248"/>
    <w:rsid w:val="00A73CB0"/>
    <w:rsid w:val="00A7755C"/>
    <w:rsid w:val="00A8069F"/>
    <w:rsid w:val="00A83A8A"/>
    <w:rsid w:val="00A8767A"/>
    <w:rsid w:val="00A9049E"/>
    <w:rsid w:val="00AA0BF7"/>
    <w:rsid w:val="00AA4027"/>
    <w:rsid w:val="00AA5745"/>
    <w:rsid w:val="00AB4733"/>
    <w:rsid w:val="00AC40A5"/>
    <w:rsid w:val="00AC657F"/>
    <w:rsid w:val="00AD0A74"/>
    <w:rsid w:val="00AD0E0D"/>
    <w:rsid w:val="00AD0ED0"/>
    <w:rsid w:val="00AD1003"/>
    <w:rsid w:val="00AD2392"/>
    <w:rsid w:val="00AD296D"/>
    <w:rsid w:val="00AD3A40"/>
    <w:rsid w:val="00AE35C6"/>
    <w:rsid w:val="00AF042B"/>
    <w:rsid w:val="00AF4D1B"/>
    <w:rsid w:val="00AF5048"/>
    <w:rsid w:val="00AF6F9F"/>
    <w:rsid w:val="00B02ED5"/>
    <w:rsid w:val="00B0364A"/>
    <w:rsid w:val="00B03789"/>
    <w:rsid w:val="00B04AAB"/>
    <w:rsid w:val="00B04C98"/>
    <w:rsid w:val="00B04DF4"/>
    <w:rsid w:val="00B051F6"/>
    <w:rsid w:val="00B05B08"/>
    <w:rsid w:val="00B06E71"/>
    <w:rsid w:val="00B1452C"/>
    <w:rsid w:val="00B15216"/>
    <w:rsid w:val="00B17B09"/>
    <w:rsid w:val="00B2212B"/>
    <w:rsid w:val="00B2269E"/>
    <w:rsid w:val="00B35310"/>
    <w:rsid w:val="00B372F3"/>
    <w:rsid w:val="00B415F7"/>
    <w:rsid w:val="00B4260A"/>
    <w:rsid w:val="00B42B71"/>
    <w:rsid w:val="00B42F6E"/>
    <w:rsid w:val="00B4427E"/>
    <w:rsid w:val="00B56963"/>
    <w:rsid w:val="00B65784"/>
    <w:rsid w:val="00B700C9"/>
    <w:rsid w:val="00B73974"/>
    <w:rsid w:val="00B76600"/>
    <w:rsid w:val="00B77C1C"/>
    <w:rsid w:val="00B803E1"/>
    <w:rsid w:val="00B8298A"/>
    <w:rsid w:val="00B91C48"/>
    <w:rsid w:val="00B91D8A"/>
    <w:rsid w:val="00BA576D"/>
    <w:rsid w:val="00BB20C2"/>
    <w:rsid w:val="00BB597B"/>
    <w:rsid w:val="00BC3158"/>
    <w:rsid w:val="00BC4AAE"/>
    <w:rsid w:val="00BC4F5B"/>
    <w:rsid w:val="00BC513E"/>
    <w:rsid w:val="00BC6D05"/>
    <w:rsid w:val="00BD0170"/>
    <w:rsid w:val="00BD39A0"/>
    <w:rsid w:val="00BD4875"/>
    <w:rsid w:val="00BE172E"/>
    <w:rsid w:val="00BE45C2"/>
    <w:rsid w:val="00BE4BBB"/>
    <w:rsid w:val="00BE4EA5"/>
    <w:rsid w:val="00BE502A"/>
    <w:rsid w:val="00BE6CC0"/>
    <w:rsid w:val="00BF52D5"/>
    <w:rsid w:val="00BF5F30"/>
    <w:rsid w:val="00C04128"/>
    <w:rsid w:val="00C056FA"/>
    <w:rsid w:val="00C100DC"/>
    <w:rsid w:val="00C10FA9"/>
    <w:rsid w:val="00C22942"/>
    <w:rsid w:val="00C27E27"/>
    <w:rsid w:val="00C319CA"/>
    <w:rsid w:val="00C31B65"/>
    <w:rsid w:val="00C332DD"/>
    <w:rsid w:val="00C339D5"/>
    <w:rsid w:val="00C41009"/>
    <w:rsid w:val="00C41860"/>
    <w:rsid w:val="00C42E7F"/>
    <w:rsid w:val="00C44C50"/>
    <w:rsid w:val="00C45330"/>
    <w:rsid w:val="00C46D12"/>
    <w:rsid w:val="00C512A1"/>
    <w:rsid w:val="00C5291E"/>
    <w:rsid w:val="00C52FC8"/>
    <w:rsid w:val="00C53301"/>
    <w:rsid w:val="00C534B5"/>
    <w:rsid w:val="00C53B12"/>
    <w:rsid w:val="00C5764B"/>
    <w:rsid w:val="00C61A34"/>
    <w:rsid w:val="00C662DB"/>
    <w:rsid w:val="00C663E6"/>
    <w:rsid w:val="00C672D9"/>
    <w:rsid w:val="00C741AE"/>
    <w:rsid w:val="00C74FE7"/>
    <w:rsid w:val="00C758E9"/>
    <w:rsid w:val="00C80C3C"/>
    <w:rsid w:val="00C932C9"/>
    <w:rsid w:val="00C9347B"/>
    <w:rsid w:val="00CA28A0"/>
    <w:rsid w:val="00CB1A70"/>
    <w:rsid w:val="00CB3919"/>
    <w:rsid w:val="00CD17C1"/>
    <w:rsid w:val="00CD3387"/>
    <w:rsid w:val="00CD3575"/>
    <w:rsid w:val="00CE077C"/>
    <w:rsid w:val="00CE1C21"/>
    <w:rsid w:val="00CE36B1"/>
    <w:rsid w:val="00CE4567"/>
    <w:rsid w:val="00CE7568"/>
    <w:rsid w:val="00CE7F44"/>
    <w:rsid w:val="00D00DF8"/>
    <w:rsid w:val="00D033C8"/>
    <w:rsid w:val="00D065C8"/>
    <w:rsid w:val="00D12BD6"/>
    <w:rsid w:val="00D17B6B"/>
    <w:rsid w:val="00D244B2"/>
    <w:rsid w:val="00D24844"/>
    <w:rsid w:val="00D25A58"/>
    <w:rsid w:val="00D33D92"/>
    <w:rsid w:val="00D45253"/>
    <w:rsid w:val="00D4548F"/>
    <w:rsid w:val="00D5019E"/>
    <w:rsid w:val="00D569B4"/>
    <w:rsid w:val="00D57FD3"/>
    <w:rsid w:val="00D6111A"/>
    <w:rsid w:val="00D629D2"/>
    <w:rsid w:val="00D62DF1"/>
    <w:rsid w:val="00D66D34"/>
    <w:rsid w:val="00D74C04"/>
    <w:rsid w:val="00D75247"/>
    <w:rsid w:val="00D768E6"/>
    <w:rsid w:val="00D81F16"/>
    <w:rsid w:val="00D86EA5"/>
    <w:rsid w:val="00D90FFC"/>
    <w:rsid w:val="00D91123"/>
    <w:rsid w:val="00D915E1"/>
    <w:rsid w:val="00D922D0"/>
    <w:rsid w:val="00D93E86"/>
    <w:rsid w:val="00D95991"/>
    <w:rsid w:val="00D97954"/>
    <w:rsid w:val="00DA0AAC"/>
    <w:rsid w:val="00DA0DBC"/>
    <w:rsid w:val="00DA5119"/>
    <w:rsid w:val="00DA62E2"/>
    <w:rsid w:val="00DA7E9D"/>
    <w:rsid w:val="00DB092F"/>
    <w:rsid w:val="00DB74EC"/>
    <w:rsid w:val="00DB7B00"/>
    <w:rsid w:val="00DC4E56"/>
    <w:rsid w:val="00DC6037"/>
    <w:rsid w:val="00DD0C50"/>
    <w:rsid w:val="00DD36C9"/>
    <w:rsid w:val="00DE04F3"/>
    <w:rsid w:val="00DE199A"/>
    <w:rsid w:val="00DE21AA"/>
    <w:rsid w:val="00DE2A88"/>
    <w:rsid w:val="00DE33F7"/>
    <w:rsid w:val="00DF3993"/>
    <w:rsid w:val="00DF526B"/>
    <w:rsid w:val="00DF60BC"/>
    <w:rsid w:val="00E01415"/>
    <w:rsid w:val="00E01677"/>
    <w:rsid w:val="00E018D9"/>
    <w:rsid w:val="00E0586B"/>
    <w:rsid w:val="00E06567"/>
    <w:rsid w:val="00E06796"/>
    <w:rsid w:val="00E129EE"/>
    <w:rsid w:val="00E155FC"/>
    <w:rsid w:val="00E15968"/>
    <w:rsid w:val="00E163F2"/>
    <w:rsid w:val="00E1793D"/>
    <w:rsid w:val="00E2413C"/>
    <w:rsid w:val="00E24B9B"/>
    <w:rsid w:val="00E25B69"/>
    <w:rsid w:val="00E2637F"/>
    <w:rsid w:val="00E26B6E"/>
    <w:rsid w:val="00E344C3"/>
    <w:rsid w:val="00E34907"/>
    <w:rsid w:val="00E364D8"/>
    <w:rsid w:val="00E40BD8"/>
    <w:rsid w:val="00E4570D"/>
    <w:rsid w:val="00E53D6E"/>
    <w:rsid w:val="00E549F3"/>
    <w:rsid w:val="00E57401"/>
    <w:rsid w:val="00E616BC"/>
    <w:rsid w:val="00E61F02"/>
    <w:rsid w:val="00E6273C"/>
    <w:rsid w:val="00E671F9"/>
    <w:rsid w:val="00E70C68"/>
    <w:rsid w:val="00E7120B"/>
    <w:rsid w:val="00E712FD"/>
    <w:rsid w:val="00E71360"/>
    <w:rsid w:val="00E73853"/>
    <w:rsid w:val="00E73D00"/>
    <w:rsid w:val="00E76740"/>
    <w:rsid w:val="00E820FB"/>
    <w:rsid w:val="00E87868"/>
    <w:rsid w:val="00E9081D"/>
    <w:rsid w:val="00E91271"/>
    <w:rsid w:val="00E9177E"/>
    <w:rsid w:val="00E9326A"/>
    <w:rsid w:val="00E94012"/>
    <w:rsid w:val="00E94AC1"/>
    <w:rsid w:val="00E94DF1"/>
    <w:rsid w:val="00E966B1"/>
    <w:rsid w:val="00E97C76"/>
    <w:rsid w:val="00EA1470"/>
    <w:rsid w:val="00EA2E61"/>
    <w:rsid w:val="00EA589C"/>
    <w:rsid w:val="00EC0663"/>
    <w:rsid w:val="00EC0846"/>
    <w:rsid w:val="00EC14D9"/>
    <w:rsid w:val="00EC5271"/>
    <w:rsid w:val="00EC5E7B"/>
    <w:rsid w:val="00EC7175"/>
    <w:rsid w:val="00ED19C4"/>
    <w:rsid w:val="00ED291E"/>
    <w:rsid w:val="00ED2E39"/>
    <w:rsid w:val="00ED4EF5"/>
    <w:rsid w:val="00ED65DB"/>
    <w:rsid w:val="00EF22E1"/>
    <w:rsid w:val="00EF3ADE"/>
    <w:rsid w:val="00EF3C7A"/>
    <w:rsid w:val="00EF52A0"/>
    <w:rsid w:val="00F018E6"/>
    <w:rsid w:val="00F05EF0"/>
    <w:rsid w:val="00F06F0C"/>
    <w:rsid w:val="00F06F8E"/>
    <w:rsid w:val="00F11ACA"/>
    <w:rsid w:val="00F13864"/>
    <w:rsid w:val="00F15631"/>
    <w:rsid w:val="00F17F89"/>
    <w:rsid w:val="00F23336"/>
    <w:rsid w:val="00F23E5E"/>
    <w:rsid w:val="00F26026"/>
    <w:rsid w:val="00F35EBC"/>
    <w:rsid w:val="00F377E3"/>
    <w:rsid w:val="00F41D3F"/>
    <w:rsid w:val="00F4481D"/>
    <w:rsid w:val="00F45BF5"/>
    <w:rsid w:val="00F64D85"/>
    <w:rsid w:val="00F651D9"/>
    <w:rsid w:val="00F72DEE"/>
    <w:rsid w:val="00F7313D"/>
    <w:rsid w:val="00F73E11"/>
    <w:rsid w:val="00F743BC"/>
    <w:rsid w:val="00F80B96"/>
    <w:rsid w:val="00F81090"/>
    <w:rsid w:val="00F8178B"/>
    <w:rsid w:val="00F81EC5"/>
    <w:rsid w:val="00F84197"/>
    <w:rsid w:val="00F871E0"/>
    <w:rsid w:val="00F87B92"/>
    <w:rsid w:val="00F91E36"/>
    <w:rsid w:val="00F948C9"/>
    <w:rsid w:val="00F94FB0"/>
    <w:rsid w:val="00F95D73"/>
    <w:rsid w:val="00FB686F"/>
    <w:rsid w:val="00FC25C9"/>
    <w:rsid w:val="00FC427D"/>
    <w:rsid w:val="00FC5C07"/>
    <w:rsid w:val="00FD0E49"/>
    <w:rsid w:val="00FD1713"/>
    <w:rsid w:val="00FD218D"/>
    <w:rsid w:val="00FD3838"/>
    <w:rsid w:val="00FD7F8A"/>
    <w:rsid w:val="00FE1D68"/>
    <w:rsid w:val="00FE50BA"/>
    <w:rsid w:val="00FF00ED"/>
    <w:rsid w:val="00FF5A52"/>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587782"/>
  <w15:docId w15:val="{F4499990-D605-4E5E-8698-FEF5C399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0204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B3919"/>
    <w:pPr>
      <w:ind w:left="720"/>
      <w:contextualSpacing/>
    </w:pPr>
  </w:style>
  <w:style w:type="paragraph" w:styleId="Header">
    <w:name w:val="header"/>
    <w:basedOn w:val="Normal"/>
    <w:link w:val="HeaderChar"/>
    <w:uiPriority w:val="99"/>
    <w:unhideWhenUsed/>
    <w:rsid w:val="00CB3919"/>
    <w:pPr>
      <w:tabs>
        <w:tab w:val="center" w:pos="4513"/>
        <w:tab w:val="right" w:pos="9026"/>
      </w:tabs>
    </w:pPr>
  </w:style>
  <w:style w:type="character" w:customStyle="1" w:styleId="HeaderChar">
    <w:name w:val="Header Char"/>
    <w:basedOn w:val="DefaultParagraphFont"/>
    <w:link w:val="Header"/>
    <w:uiPriority w:val="99"/>
    <w:rsid w:val="00CB3919"/>
  </w:style>
  <w:style w:type="paragraph" w:styleId="Footer">
    <w:name w:val="footer"/>
    <w:basedOn w:val="Normal"/>
    <w:link w:val="FooterChar"/>
    <w:uiPriority w:val="99"/>
    <w:unhideWhenUsed/>
    <w:rsid w:val="00327291"/>
    <w:pPr>
      <w:tabs>
        <w:tab w:val="center" w:pos="4513"/>
        <w:tab w:val="right" w:pos="9026"/>
      </w:tabs>
    </w:pPr>
  </w:style>
  <w:style w:type="character" w:customStyle="1" w:styleId="FooterChar">
    <w:name w:val="Footer Char"/>
    <w:basedOn w:val="DefaultParagraphFont"/>
    <w:link w:val="Footer"/>
    <w:uiPriority w:val="99"/>
    <w:rsid w:val="00327291"/>
  </w:style>
  <w:style w:type="paragraph" w:styleId="BalloonText">
    <w:name w:val="Balloon Text"/>
    <w:basedOn w:val="Normal"/>
    <w:link w:val="BalloonTextChar"/>
    <w:uiPriority w:val="99"/>
    <w:semiHidden/>
    <w:unhideWhenUsed/>
    <w:rsid w:val="00327291"/>
    <w:rPr>
      <w:rFonts w:ascii="Tahoma" w:hAnsi="Tahoma" w:cs="Tahoma"/>
      <w:sz w:val="16"/>
      <w:szCs w:val="16"/>
    </w:rPr>
  </w:style>
  <w:style w:type="character" w:customStyle="1" w:styleId="BalloonTextChar">
    <w:name w:val="Balloon Text Char"/>
    <w:basedOn w:val="DefaultParagraphFont"/>
    <w:link w:val="BalloonText"/>
    <w:uiPriority w:val="99"/>
    <w:semiHidden/>
    <w:rsid w:val="00327291"/>
    <w:rPr>
      <w:rFonts w:ascii="Tahoma" w:hAnsi="Tahoma" w:cs="Tahoma"/>
      <w:sz w:val="16"/>
      <w:szCs w:val="16"/>
    </w:rPr>
  </w:style>
  <w:style w:type="paragraph" w:customStyle="1" w:styleId="BodyA">
    <w:name w:val="Body A"/>
    <w:rsid w:val="008C0B05"/>
    <w:pPr>
      <w:pBdr>
        <w:top w:val="nil"/>
        <w:left w:val="nil"/>
        <w:bottom w:val="nil"/>
        <w:right w:val="nil"/>
        <w:between w:val="nil"/>
        <w:bar w:val="nil"/>
      </w:pBdr>
    </w:pPr>
    <w:rPr>
      <w:rFonts w:ascii="Calibri" w:eastAsia="Calibri" w:hAnsi="Calibri" w:cs="Calibri"/>
      <w:color w:val="000000"/>
      <w:u w:color="000000"/>
      <w:bdr w:val="nil"/>
      <w:lang w:val="en-US"/>
    </w:rPr>
  </w:style>
  <w:style w:type="numbering" w:customStyle="1" w:styleId="List0">
    <w:name w:val="List 0"/>
    <w:basedOn w:val="NoList"/>
    <w:rsid w:val="008C0B05"/>
    <w:pPr>
      <w:numPr>
        <w:numId w:val="1"/>
      </w:numPr>
    </w:pPr>
  </w:style>
  <w:style w:type="numbering" w:customStyle="1" w:styleId="List1">
    <w:name w:val="List 1"/>
    <w:basedOn w:val="NoList"/>
    <w:rsid w:val="008C0B05"/>
    <w:pPr>
      <w:numPr>
        <w:numId w:val="2"/>
      </w:numPr>
    </w:pPr>
  </w:style>
  <w:style w:type="numbering" w:customStyle="1" w:styleId="List21">
    <w:name w:val="List 21"/>
    <w:basedOn w:val="NoList"/>
    <w:rsid w:val="008C0B05"/>
    <w:pPr>
      <w:numPr>
        <w:numId w:val="3"/>
      </w:numPr>
    </w:pPr>
  </w:style>
  <w:style w:type="numbering" w:customStyle="1" w:styleId="List31">
    <w:name w:val="List 31"/>
    <w:basedOn w:val="NoList"/>
    <w:rsid w:val="008C0B05"/>
    <w:pPr>
      <w:numPr>
        <w:numId w:val="4"/>
      </w:numPr>
    </w:pPr>
  </w:style>
  <w:style w:type="numbering" w:customStyle="1" w:styleId="List41">
    <w:name w:val="List 41"/>
    <w:basedOn w:val="NoList"/>
    <w:rsid w:val="008C0B05"/>
    <w:pPr>
      <w:numPr>
        <w:numId w:val="5"/>
      </w:numPr>
    </w:pPr>
  </w:style>
  <w:style w:type="numbering" w:customStyle="1" w:styleId="List9">
    <w:name w:val="List 9"/>
    <w:basedOn w:val="NoList"/>
    <w:rsid w:val="008C0B05"/>
    <w:pPr>
      <w:numPr>
        <w:numId w:val="6"/>
      </w:numPr>
    </w:pPr>
  </w:style>
  <w:style w:type="numbering" w:customStyle="1" w:styleId="List10">
    <w:name w:val="List 10"/>
    <w:basedOn w:val="NoList"/>
    <w:rsid w:val="008C0B05"/>
    <w:pPr>
      <w:numPr>
        <w:numId w:val="7"/>
      </w:numPr>
    </w:pPr>
  </w:style>
  <w:style w:type="numbering" w:customStyle="1" w:styleId="List11">
    <w:name w:val="List 11"/>
    <w:basedOn w:val="NoList"/>
    <w:rsid w:val="008C0B05"/>
    <w:pPr>
      <w:numPr>
        <w:numId w:val="8"/>
      </w:numPr>
    </w:pPr>
  </w:style>
  <w:style w:type="numbering" w:customStyle="1" w:styleId="List12">
    <w:name w:val="List 12"/>
    <w:basedOn w:val="NoList"/>
    <w:rsid w:val="008C0B05"/>
    <w:pPr>
      <w:numPr>
        <w:numId w:val="9"/>
      </w:numPr>
    </w:pPr>
  </w:style>
  <w:style w:type="numbering" w:customStyle="1" w:styleId="List13">
    <w:name w:val="List 13"/>
    <w:basedOn w:val="NoList"/>
    <w:rsid w:val="008C0B05"/>
    <w:pPr>
      <w:numPr>
        <w:numId w:val="10"/>
      </w:numPr>
    </w:pPr>
  </w:style>
  <w:style w:type="numbering" w:customStyle="1" w:styleId="List14">
    <w:name w:val="List 14"/>
    <w:basedOn w:val="NoList"/>
    <w:rsid w:val="008C0B05"/>
    <w:pPr>
      <w:numPr>
        <w:numId w:val="11"/>
      </w:numPr>
    </w:pPr>
  </w:style>
  <w:style w:type="numbering" w:customStyle="1" w:styleId="List15">
    <w:name w:val="List 15"/>
    <w:basedOn w:val="NoList"/>
    <w:rsid w:val="008C0B05"/>
    <w:pPr>
      <w:numPr>
        <w:numId w:val="12"/>
      </w:numPr>
    </w:pPr>
  </w:style>
  <w:style w:type="numbering" w:customStyle="1" w:styleId="List16">
    <w:name w:val="List 16"/>
    <w:basedOn w:val="NoList"/>
    <w:rsid w:val="008C0B05"/>
    <w:pPr>
      <w:numPr>
        <w:numId w:val="13"/>
      </w:numPr>
    </w:pPr>
  </w:style>
  <w:style w:type="numbering" w:customStyle="1" w:styleId="List17">
    <w:name w:val="List 17"/>
    <w:basedOn w:val="NoList"/>
    <w:rsid w:val="008C0B05"/>
    <w:pPr>
      <w:numPr>
        <w:numId w:val="14"/>
      </w:numPr>
    </w:pPr>
  </w:style>
  <w:style w:type="numbering" w:customStyle="1" w:styleId="List18">
    <w:name w:val="List 18"/>
    <w:basedOn w:val="NoList"/>
    <w:rsid w:val="008C0B05"/>
    <w:pPr>
      <w:numPr>
        <w:numId w:val="15"/>
      </w:numPr>
    </w:pPr>
  </w:style>
  <w:style w:type="numbering" w:customStyle="1" w:styleId="List19">
    <w:name w:val="List 19"/>
    <w:basedOn w:val="NoList"/>
    <w:rsid w:val="008C0B05"/>
    <w:pPr>
      <w:numPr>
        <w:numId w:val="16"/>
      </w:numPr>
    </w:pPr>
  </w:style>
  <w:style w:type="numbering" w:customStyle="1" w:styleId="List20">
    <w:name w:val="List 20"/>
    <w:basedOn w:val="NoList"/>
    <w:rsid w:val="008C0B05"/>
    <w:pPr>
      <w:numPr>
        <w:numId w:val="17"/>
      </w:numPr>
    </w:pPr>
  </w:style>
  <w:style w:type="numbering" w:customStyle="1" w:styleId="List22">
    <w:name w:val="List 22"/>
    <w:basedOn w:val="NoList"/>
    <w:rsid w:val="008C0B05"/>
    <w:pPr>
      <w:numPr>
        <w:numId w:val="18"/>
      </w:numPr>
    </w:pPr>
  </w:style>
  <w:style w:type="numbering" w:customStyle="1" w:styleId="List23">
    <w:name w:val="List 23"/>
    <w:basedOn w:val="NoList"/>
    <w:rsid w:val="008C0B05"/>
    <w:pPr>
      <w:numPr>
        <w:numId w:val="19"/>
      </w:numPr>
    </w:pPr>
  </w:style>
  <w:style w:type="numbering" w:customStyle="1" w:styleId="List24">
    <w:name w:val="List 24"/>
    <w:basedOn w:val="NoList"/>
    <w:rsid w:val="008C0B05"/>
    <w:pPr>
      <w:numPr>
        <w:numId w:val="20"/>
      </w:numPr>
    </w:pPr>
  </w:style>
  <w:style w:type="numbering" w:customStyle="1" w:styleId="List25">
    <w:name w:val="List 25"/>
    <w:basedOn w:val="NoList"/>
    <w:rsid w:val="008C0B05"/>
    <w:pPr>
      <w:numPr>
        <w:numId w:val="21"/>
      </w:numPr>
    </w:pPr>
  </w:style>
  <w:style w:type="numbering" w:customStyle="1" w:styleId="List26">
    <w:name w:val="List 26"/>
    <w:basedOn w:val="NoList"/>
    <w:rsid w:val="008C0B05"/>
    <w:pPr>
      <w:numPr>
        <w:numId w:val="22"/>
      </w:numPr>
    </w:pPr>
  </w:style>
  <w:style w:type="numbering" w:customStyle="1" w:styleId="List27">
    <w:name w:val="List 27"/>
    <w:basedOn w:val="NoList"/>
    <w:rsid w:val="008C0B05"/>
    <w:pPr>
      <w:numPr>
        <w:numId w:val="23"/>
      </w:numPr>
    </w:pPr>
  </w:style>
  <w:style w:type="numbering" w:customStyle="1" w:styleId="List28">
    <w:name w:val="List 28"/>
    <w:basedOn w:val="NoList"/>
    <w:rsid w:val="008C0B05"/>
    <w:pPr>
      <w:numPr>
        <w:numId w:val="24"/>
      </w:numPr>
    </w:pPr>
  </w:style>
  <w:style w:type="numbering" w:customStyle="1" w:styleId="List29">
    <w:name w:val="List 29"/>
    <w:basedOn w:val="NoList"/>
    <w:rsid w:val="008C0B05"/>
    <w:pPr>
      <w:numPr>
        <w:numId w:val="25"/>
      </w:numPr>
    </w:pPr>
  </w:style>
  <w:style w:type="numbering" w:customStyle="1" w:styleId="List30">
    <w:name w:val="List 30"/>
    <w:basedOn w:val="NoList"/>
    <w:rsid w:val="008C0B05"/>
    <w:pPr>
      <w:numPr>
        <w:numId w:val="26"/>
      </w:numPr>
    </w:pPr>
  </w:style>
  <w:style w:type="numbering" w:customStyle="1" w:styleId="List32">
    <w:name w:val="List 32"/>
    <w:basedOn w:val="NoList"/>
    <w:rsid w:val="008C0B05"/>
    <w:pPr>
      <w:numPr>
        <w:numId w:val="27"/>
      </w:numPr>
    </w:pPr>
  </w:style>
  <w:style w:type="numbering" w:customStyle="1" w:styleId="List33">
    <w:name w:val="List 33"/>
    <w:basedOn w:val="NoList"/>
    <w:rsid w:val="008C0B05"/>
    <w:pPr>
      <w:numPr>
        <w:numId w:val="28"/>
      </w:numPr>
    </w:pPr>
  </w:style>
  <w:style w:type="numbering" w:customStyle="1" w:styleId="List34">
    <w:name w:val="List 34"/>
    <w:basedOn w:val="NoList"/>
    <w:rsid w:val="008C0B05"/>
    <w:pPr>
      <w:numPr>
        <w:numId w:val="29"/>
      </w:numPr>
    </w:pPr>
  </w:style>
  <w:style w:type="numbering" w:customStyle="1" w:styleId="List35">
    <w:name w:val="List 35"/>
    <w:basedOn w:val="NoList"/>
    <w:rsid w:val="008C0B05"/>
    <w:pPr>
      <w:numPr>
        <w:numId w:val="30"/>
      </w:numPr>
    </w:pPr>
  </w:style>
  <w:style w:type="numbering" w:customStyle="1" w:styleId="List36">
    <w:name w:val="List 36"/>
    <w:basedOn w:val="NoList"/>
    <w:rsid w:val="008C0B05"/>
    <w:pPr>
      <w:numPr>
        <w:numId w:val="31"/>
      </w:numPr>
    </w:pPr>
  </w:style>
  <w:style w:type="numbering" w:customStyle="1" w:styleId="List37">
    <w:name w:val="List 37"/>
    <w:basedOn w:val="NoList"/>
    <w:rsid w:val="008C0B05"/>
    <w:pPr>
      <w:numPr>
        <w:numId w:val="32"/>
      </w:numPr>
    </w:pPr>
  </w:style>
  <w:style w:type="numbering" w:customStyle="1" w:styleId="List38">
    <w:name w:val="List 38"/>
    <w:basedOn w:val="NoList"/>
    <w:rsid w:val="008C0B05"/>
    <w:pPr>
      <w:numPr>
        <w:numId w:val="33"/>
      </w:numPr>
    </w:pPr>
  </w:style>
  <w:style w:type="numbering" w:customStyle="1" w:styleId="List39">
    <w:name w:val="List 39"/>
    <w:basedOn w:val="NoList"/>
    <w:rsid w:val="008C0B05"/>
    <w:pPr>
      <w:numPr>
        <w:numId w:val="34"/>
      </w:numPr>
    </w:pPr>
  </w:style>
  <w:style w:type="numbering" w:customStyle="1" w:styleId="List40">
    <w:name w:val="List 40"/>
    <w:basedOn w:val="NoList"/>
    <w:rsid w:val="008C0B05"/>
    <w:pPr>
      <w:numPr>
        <w:numId w:val="35"/>
      </w:numPr>
    </w:pPr>
  </w:style>
  <w:style w:type="numbering" w:customStyle="1" w:styleId="List42">
    <w:name w:val="List 42"/>
    <w:basedOn w:val="NoList"/>
    <w:rsid w:val="008C0B05"/>
    <w:pPr>
      <w:numPr>
        <w:numId w:val="36"/>
      </w:numPr>
    </w:pPr>
  </w:style>
  <w:style w:type="numbering" w:customStyle="1" w:styleId="List43">
    <w:name w:val="List 43"/>
    <w:basedOn w:val="NoList"/>
    <w:rsid w:val="008C0B05"/>
    <w:pPr>
      <w:numPr>
        <w:numId w:val="37"/>
      </w:numPr>
    </w:pPr>
  </w:style>
  <w:style w:type="numbering" w:customStyle="1" w:styleId="List44">
    <w:name w:val="List 44"/>
    <w:basedOn w:val="NoList"/>
    <w:rsid w:val="008C0B05"/>
    <w:pPr>
      <w:numPr>
        <w:numId w:val="38"/>
      </w:numPr>
    </w:pPr>
  </w:style>
  <w:style w:type="numbering" w:customStyle="1" w:styleId="List45">
    <w:name w:val="List 45"/>
    <w:basedOn w:val="NoList"/>
    <w:rsid w:val="008C0B05"/>
    <w:pPr>
      <w:numPr>
        <w:numId w:val="39"/>
      </w:numPr>
    </w:pPr>
  </w:style>
  <w:style w:type="numbering" w:customStyle="1" w:styleId="List46">
    <w:name w:val="List 46"/>
    <w:basedOn w:val="NoList"/>
    <w:rsid w:val="008C0B05"/>
    <w:pPr>
      <w:numPr>
        <w:numId w:val="40"/>
      </w:numPr>
    </w:pPr>
  </w:style>
  <w:style w:type="numbering" w:customStyle="1" w:styleId="List47">
    <w:name w:val="List 47"/>
    <w:basedOn w:val="NoList"/>
    <w:rsid w:val="008C0B05"/>
    <w:pPr>
      <w:numPr>
        <w:numId w:val="41"/>
      </w:numPr>
    </w:pPr>
  </w:style>
  <w:style w:type="numbering" w:customStyle="1" w:styleId="List48">
    <w:name w:val="List 48"/>
    <w:basedOn w:val="NoList"/>
    <w:rsid w:val="008C0B05"/>
    <w:pPr>
      <w:numPr>
        <w:numId w:val="42"/>
      </w:numPr>
    </w:pPr>
  </w:style>
  <w:style w:type="numbering" w:customStyle="1" w:styleId="List49">
    <w:name w:val="List 49"/>
    <w:basedOn w:val="NoList"/>
    <w:rsid w:val="008C0B05"/>
    <w:pPr>
      <w:numPr>
        <w:numId w:val="43"/>
      </w:numPr>
    </w:pPr>
  </w:style>
  <w:style w:type="numbering" w:customStyle="1" w:styleId="List50">
    <w:name w:val="List 50"/>
    <w:basedOn w:val="NoList"/>
    <w:rsid w:val="008C0B05"/>
    <w:pPr>
      <w:numPr>
        <w:numId w:val="44"/>
      </w:numPr>
    </w:pPr>
  </w:style>
  <w:style w:type="numbering" w:customStyle="1" w:styleId="List51">
    <w:name w:val="List 51"/>
    <w:basedOn w:val="NoList"/>
    <w:rsid w:val="008C0B05"/>
    <w:pPr>
      <w:numPr>
        <w:numId w:val="45"/>
      </w:numPr>
    </w:pPr>
  </w:style>
  <w:style w:type="numbering" w:customStyle="1" w:styleId="List52">
    <w:name w:val="List 52"/>
    <w:basedOn w:val="NoList"/>
    <w:rsid w:val="008C0B05"/>
    <w:pPr>
      <w:numPr>
        <w:numId w:val="46"/>
      </w:numPr>
    </w:pPr>
  </w:style>
  <w:style w:type="numbering" w:customStyle="1" w:styleId="List53">
    <w:name w:val="List 53"/>
    <w:basedOn w:val="NoList"/>
    <w:rsid w:val="008C0B05"/>
    <w:pPr>
      <w:numPr>
        <w:numId w:val="47"/>
      </w:numPr>
    </w:pPr>
  </w:style>
  <w:style w:type="numbering" w:customStyle="1" w:styleId="List54">
    <w:name w:val="List 54"/>
    <w:basedOn w:val="NoList"/>
    <w:rsid w:val="008C0B05"/>
    <w:pPr>
      <w:numPr>
        <w:numId w:val="48"/>
      </w:numPr>
    </w:pPr>
  </w:style>
  <w:style w:type="numbering" w:customStyle="1" w:styleId="List55">
    <w:name w:val="List 55"/>
    <w:basedOn w:val="NoList"/>
    <w:rsid w:val="008C0B05"/>
    <w:pPr>
      <w:numPr>
        <w:numId w:val="49"/>
      </w:numPr>
    </w:pPr>
  </w:style>
  <w:style w:type="numbering" w:customStyle="1" w:styleId="List56">
    <w:name w:val="List 56"/>
    <w:basedOn w:val="NoList"/>
    <w:rsid w:val="008C0B05"/>
    <w:pPr>
      <w:numPr>
        <w:numId w:val="50"/>
      </w:numPr>
    </w:pPr>
  </w:style>
  <w:style w:type="numbering" w:customStyle="1" w:styleId="List57">
    <w:name w:val="List 57"/>
    <w:basedOn w:val="NoList"/>
    <w:rsid w:val="008C0B05"/>
    <w:pPr>
      <w:numPr>
        <w:numId w:val="51"/>
      </w:numPr>
    </w:pPr>
  </w:style>
  <w:style w:type="numbering" w:customStyle="1" w:styleId="List58">
    <w:name w:val="List 58"/>
    <w:basedOn w:val="NoList"/>
    <w:rsid w:val="008C0B05"/>
    <w:pPr>
      <w:numPr>
        <w:numId w:val="52"/>
      </w:numPr>
    </w:pPr>
  </w:style>
  <w:style w:type="numbering" w:customStyle="1" w:styleId="List59">
    <w:name w:val="List 59"/>
    <w:basedOn w:val="NoList"/>
    <w:rsid w:val="008C0B05"/>
    <w:pPr>
      <w:numPr>
        <w:numId w:val="53"/>
      </w:numPr>
    </w:pPr>
  </w:style>
  <w:style w:type="numbering" w:customStyle="1" w:styleId="List60">
    <w:name w:val="List 60"/>
    <w:basedOn w:val="NoList"/>
    <w:rsid w:val="008C0B05"/>
    <w:pPr>
      <w:numPr>
        <w:numId w:val="54"/>
      </w:numPr>
    </w:pPr>
  </w:style>
  <w:style w:type="numbering" w:customStyle="1" w:styleId="List61">
    <w:name w:val="List 61"/>
    <w:basedOn w:val="NoList"/>
    <w:rsid w:val="008C0B05"/>
    <w:pPr>
      <w:numPr>
        <w:numId w:val="55"/>
      </w:numPr>
    </w:pPr>
  </w:style>
  <w:style w:type="numbering" w:customStyle="1" w:styleId="List62">
    <w:name w:val="List 62"/>
    <w:basedOn w:val="NoList"/>
    <w:rsid w:val="008C0B05"/>
    <w:pPr>
      <w:numPr>
        <w:numId w:val="56"/>
      </w:numPr>
    </w:pPr>
  </w:style>
  <w:style w:type="numbering" w:customStyle="1" w:styleId="List63">
    <w:name w:val="List 63"/>
    <w:basedOn w:val="NoList"/>
    <w:rsid w:val="008C0B05"/>
    <w:pPr>
      <w:numPr>
        <w:numId w:val="57"/>
      </w:numPr>
    </w:pPr>
  </w:style>
  <w:style w:type="numbering" w:customStyle="1" w:styleId="List64">
    <w:name w:val="List 64"/>
    <w:basedOn w:val="NoList"/>
    <w:rsid w:val="008C0B05"/>
    <w:pPr>
      <w:numPr>
        <w:numId w:val="58"/>
      </w:numPr>
    </w:pPr>
  </w:style>
  <w:style w:type="numbering" w:customStyle="1" w:styleId="List65">
    <w:name w:val="List 65"/>
    <w:basedOn w:val="NoList"/>
    <w:rsid w:val="008C0B05"/>
    <w:pPr>
      <w:numPr>
        <w:numId w:val="59"/>
      </w:numPr>
    </w:pPr>
  </w:style>
  <w:style w:type="numbering" w:customStyle="1" w:styleId="List66">
    <w:name w:val="List 66"/>
    <w:basedOn w:val="NoList"/>
    <w:rsid w:val="008C0B05"/>
    <w:pPr>
      <w:numPr>
        <w:numId w:val="60"/>
      </w:numPr>
    </w:pPr>
  </w:style>
  <w:style w:type="numbering" w:customStyle="1" w:styleId="List67">
    <w:name w:val="List 67"/>
    <w:basedOn w:val="NoList"/>
    <w:rsid w:val="008C0B05"/>
    <w:pPr>
      <w:numPr>
        <w:numId w:val="61"/>
      </w:numPr>
    </w:pPr>
  </w:style>
  <w:style w:type="numbering" w:customStyle="1" w:styleId="List68">
    <w:name w:val="List 68"/>
    <w:basedOn w:val="NoList"/>
    <w:rsid w:val="008C0B05"/>
    <w:pPr>
      <w:numPr>
        <w:numId w:val="62"/>
      </w:numPr>
    </w:pPr>
  </w:style>
  <w:style w:type="numbering" w:customStyle="1" w:styleId="List69">
    <w:name w:val="List 69"/>
    <w:basedOn w:val="NoList"/>
    <w:rsid w:val="008C0B05"/>
    <w:pPr>
      <w:numPr>
        <w:numId w:val="63"/>
      </w:numPr>
    </w:pPr>
  </w:style>
  <w:style w:type="numbering" w:customStyle="1" w:styleId="List71">
    <w:name w:val="List 71"/>
    <w:basedOn w:val="NoList"/>
    <w:rsid w:val="008C0B05"/>
    <w:pPr>
      <w:numPr>
        <w:numId w:val="64"/>
      </w:numPr>
    </w:pPr>
  </w:style>
  <w:style w:type="numbering" w:customStyle="1" w:styleId="List72">
    <w:name w:val="List 72"/>
    <w:basedOn w:val="NoList"/>
    <w:rsid w:val="008C0B05"/>
    <w:pPr>
      <w:numPr>
        <w:numId w:val="65"/>
      </w:numPr>
    </w:pPr>
  </w:style>
  <w:style w:type="numbering" w:customStyle="1" w:styleId="List73">
    <w:name w:val="List 73"/>
    <w:basedOn w:val="NoList"/>
    <w:rsid w:val="008C0B05"/>
    <w:pPr>
      <w:numPr>
        <w:numId w:val="66"/>
      </w:numPr>
    </w:pPr>
  </w:style>
  <w:style w:type="numbering" w:customStyle="1" w:styleId="List74">
    <w:name w:val="List 74"/>
    <w:basedOn w:val="NoList"/>
    <w:rsid w:val="008C0B05"/>
    <w:pPr>
      <w:numPr>
        <w:numId w:val="67"/>
      </w:numPr>
    </w:pPr>
  </w:style>
  <w:style w:type="numbering" w:customStyle="1" w:styleId="List75">
    <w:name w:val="List 75"/>
    <w:basedOn w:val="NoList"/>
    <w:rsid w:val="008C0B05"/>
    <w:pPr>
      <w:numPr>
        <w:numId w:val="68"/>
      </w:numPr>
    </w:pPr>
  </w:style>
  <w:style w:type="numbering" w:customStyle="1" w:styleId="List76">
    <w:name w:val="List 76"/>
    <w:basedOn w:val="NoList"/>
    <w:rsid w:val="008C0B05"/>
    <w:pPr>
      <w:numPr>
        <w:numId w:val="69"/>
      </w:numPr>
    </w:pPr>
  </w:style>
  <w:style w:type="numbering" w:customStyle="1" w:styleId="List77">
    <w:name w:val="List 77"/>
    <w:basedOn w:val="NoList"/>
    <w:rsid w:val="008C0B05"/>
    <w:pPr>
      <w:numPr>
        <w:numId w:val="70"/>
      </w:numPr>
    </w:pPr>
  </w:style>
  <w:style w:type="numbering" w:customStyle="1" w:styleId="List78">
    <w:name w:val="List 78"/>
    <w:basedOn w:val="NoList"/>
    <w:rsid w:val="008C0B05"/>
    <w:pPr>
      <w:numPr>
        <w:numId w:val="71"/>
      </w:numPr>
    </w:pPr>
  </w:style>
  <w:style w:type="numbering" w:customStyle="1" w:styleId="List79">
    <w:name w:val="List 79"/>
    <w:basedOn w:val="NoList"/>
    <w:rsid w:val="008C0B05"/>
    <w:pPr>
      <w:numPr>
        <w:numId w:val="72"/>
      </w:numPr>
    </w:pPr>
  </w:style>
  <w:style w:type="numbering" w:customStyle="1" w:styleId="List80">
    <w:name w:val="List 80"/>
    <w:basedOn w:val="NoList"/>
    <w:rsid w:val="008C0B05"/>
    <w:pPr>
      <w:numPr>
        <w:numId w:val="73"/>
      </w:numPr>
    </w:pPr>
  </w:style>
  <w:style w:type="numbering" w:customStyle="1" w:styleId="List81">
    <w:name w:val="List 81"/>
    <w:basedOn w:val="NoList"/>
    <w:rsid w:val="008C0B05"/>
    <w:pPr>
      <w:numPr>
        <w:numId w:val="74"/>
      </w:numPr>
    </w:pPr>
  </w:style>
  <w:style w:type="numbering" w:customStyle="1" w:styleId="List82">
    <w:name w:val="List 82"/>
    <w:basedOn w:val="NoList"/>
    <w:rsid w:val="008C0B05"/>
    <w:pPr>
      <w:numPr>
        <w:numId w:val="75"/>
      </w:numPr>
    </w:pPr>
  </w:style>
  <w:style w:type="numbering" w:customStyle="1" w:styleId="List83">
    <w:name w:val="List 83"/>
    <w:basedOn w:val="NoList"/>
    <w:rsid w:val="008C0B05"/>
    <w:pPr>
      <w:numPr>
        <w:numId w:val="76"/>
      </w:numPr>
    </w:pPr>
  </w:style>
  <w:style w:type="numbering" w:customStyle="1" w:styleId="List84">
    <w:name w:val="List 84"/>
    <w:basedOn w:val="NoList"/>
    <w:rsid w:val="008C0B05"/>
    <w:pPr>
      <w:numPr>
        <w:numId w:val="77"/>
      </w:numPr>
    </w:pPr>
  </w:style>
  <w:style w:type="numbering" w:customStyle="1" w:styleId="List85">
    <w:name w:val="List 85"/>
    <w:basedOn w:val="NoList"/>
    <w:rsid w:val="008C0B05"/>
    <w:pPr>
      <w:numPr>
        <w:numId w:val="78"/>
      </w:numPr>
    </w:pPr>
  </w:style>
  <w:style w:type="numbering" w:customStyle="1" w:styleId="List86">
    <w:name w:val="List 86"/>
    <w:basedOn w:val="NoList"/>
    <w:rsid w:val="008C0B05"/>
    <w:pPr>
      <w:numPr>
        <w:numId w:val="79"/>
      </w:numPr>
    </w:pPr>
  </w:style>
  <w:style w:type="numbering" w:customStyle="1" w:styleId="List87">
    <w:name w:val="List 87"/>
    <w:basedOn w:val="NoList"/>
    <w:rsid w:val="008C0B05"/>
    <w:pPr>
      <w:numPr>
        <w:numId w:val="80"/>
      </w:numPr>
    </w:pPr>
  </w:style>
  <w:style w:type="numbering" w:customStyle="1" w:styleId="List88">
    <w:name w:val="List 88"/>
    <w:basedOn w:val="NoList"/>
    <w:rsid w:val="008C0B05"/>
    <w:pPr>
      <w:numPr>
        <w:numId w:val="81"/>
      </w:numPr>
    </w:pPr>
  </w:style>
  <w:style w:type="numbering" w:customStyle="1" w:styleId="List89">
    <w:name w:val="List 89"/>
    <w:basedOn w:val="NoList"/>
    <w:rsid w:val="008C0B05"/>
    <w:pPr>
      <w:numPr>
        <w:numId w:val="82"/>
      </w:numPr>
    </w:pPr>
  </w:style>
  <w:style w:type="numbering" w:customStyle="1" w:styleId="List90">
    <w:name w:val="List 90"/>
    <w:basedOn w:val="NoList"/>
    <w:rsid w:val="008C0B05"/>
    <w:pPr>
      <w:numPr>
        <w:numId w:val="83"/>
      </w:numPr>
    </w:pPr>
  </w:style>
  <w:style w:type="numbering" w:customStyle="1" w:styleId="List91">
    <w:name w:val="List 91"/>
    <w:basedOn w:val="NoList"/>
    <w:rsid w:val="008C0B05"/>
    <w:pPr>
      <w:numPr>
        <w:numId w:val="84"/>
      </w:numPr>
    </w:pPr>
  </w:style>
  <w:style w:type="numbering" w:customStyle="1" w:styleId="List92">
    <w:name w:val="List 92"/>
    <w:basedOn w:val="NoList"/>
    <w:rsid w:val="008C0B05"/>
    <w:pPr>
      <w:numPr>
        <w:numId w:val="85"/>
      </w:numPr>
    </w:pPr>
  </w:style>
  <w:style w:type="numbering" w:customStyle="1" w:styleId="List93">
    <w:name w:val="List 93"/>
    <w:basedOn w:val="NoList"/>
    <w:rsid w:val="008C0B05"/>
    <w:pPr>
      <w:numPr>
        <w:numId w:val="86"/>
      </w:numPr>
    </w:pPr>
  </w:style>
  <w:style w:type="numbering" w:customStyle="1" w:styleId="List94">
    <w:name w:val="List 94"/>
    <w:basedOn w:val="NoList"/>
    <w:rsid w:val="008C0B05"/>
    <w:pPr>
      <w:numPr>
        <w:numId w:val="87"/>
      </w:numPr>
    </w:pPr>
  </w:style>
  <w:style w:type="numbering" w:customStyle="1" w:styleId="List95">
    <w:name w:val="List 95"/>
    <w:basedOn w:val="NoList"/>
    <w:rsid w:val="008C0B05"/>
    <w:pPr>
      <w:numPr>
        <w:numId w:val="88"/>
      </w:numPr>
    </w:pPr>
  </w:style>
  <w:style w:type="numbering" w:customStyle="1" w:styleId="List96">
    <w:name w:val="List 96"/>
    <w:basedOn w:val="NoList"/>
    <w:rsid w:val="008C0B05"/>
    <w:pPr>
      <w:numPr>
        <w:numId w:val="89"/>
      </w:numPr>
    </w:pPr>
  </w:style>
  <w:style w:type="numbering" w:customStyle="1" w:styleId="List97">
    <w:name w:val="List 97"/>
    <w:basedOn w:val="NoList"/>
    <w:rsid w:val="008C0B05"/>
    <w:pPr>
      <w:numPr>
        <w:numId w:val="90"/>
      </w:numPr>
    </w:pPr>
  </w:style>
  <w:style w:type="numbering" w:customStyle="1" w:styleId="List98">
    <w:name w:val="List 98"/>
    <w:basedOn w:val="NoList"/>
    <w:rsid w:val="008C0B05"/>
    <w:pPr>
      <w:numPr>
        <w:numId w:val="91"/>
      </w:numPr>
    </w:pPr>
  </w:style>
  <w:style w:type="numbering" w:customStyle="1" w:styleId="List99">
    <w:name w:val="List 99"/>
    <w:basedOn w:val="NoList"/>
    <w:rsid w:val="008C0B05"/>
    <w:pPr>
      <w:numPr>
        <w:numId w:val="92"/>
      </w:numPr>
    </w:pPr>
  </w:style>
  <w:style w:type="numbering" w:customStyle="1" w:styleId="List100">
    <w:name w:val="List 100"/>
    <w:basedOn w:val="NoList"/>
    <w:rsid w:val="008C0B05"/>
    <w:pPr>
      <w:numPr>
        <w:numId w:val="93"/>
      </w:numPr>
    </w:pPr>
  </w:style>
  <w:style w:type="numbering" w:customStyle="1" w:styleId="List101">
    <w:name w:val="List 101"/>
    <w:basedOn w:val="NoList"/>
    <w:rsid w:val="008C0B05"/>
    <w:pPr>
      <w:numPr>
        <w:numId w:val="94"/>
      </w:numPr>
    </w:pPr>
  </w:style>
  <w:style w:type="numbering" w:customStyle="1" w:styleId="List102">
    <w:name w:val="List 102"/>
    <w:basedOn w:val="NoList"/>
    <w:rsid w:val="008C0B05"/>
    <w:pPr>
      <w:numPr>
        <w:numId w:val="95"/>
      </w:numPr>
    </w:pPr>
  </w:style>
  <w:style w:type="numbering" w:customStyle="1" w:styleId="Bullet">
    <w:name w:val="Bullet"/>
    <w:rsid w:val="008C0B05"/>
    <w:pPr>
      <w:numPr>
        <w:numId w:val="96"/>
      </w:numPr>
    </w:pPr>
  </w:style>
  <w:style w:type="numbering" w:customStyle="1" w:styleId="List106">
    <w:name w:val="List 106"/>
    <w:basedOn w:val="NoList"/>
    <w:rsid w:val="008C0B05"/>
    <w:pPr>
      <w:numPr>
        <w:numId w:val="97"/>
      </w:numPr>
    </w:pPr>
  </w:style>
  <w:style w:type="numbering" w:customStyle="1" w:styleId="List107">
    <w:name w:val="List 107"/>
    <w:basedOn w:val="NoList"/>
    <w:rsid w:val="008C0B05"/>
    <w:pPr>
      <w:numPr>
        <w:numId w:val="98"/>
      </w:numPr>
    </w:pPr>
  </w:style>
  <w:style w:type="numbering" w:customStyle="1" w:styleId="List108">
    <w:name w:val="List 108"/>
    <w:basedOn w:val="NoList"/>
    <w:rsid w:val="008C0B05"/>
    <w:pPr>
      <w:numPr>
        <w:numId w:val="99"/>
      </w:numPr>
    </w:pPr>
  </w:style>
  <w:style w:type="numbering" w:customStyle="1" w:styleId="List109">
    <w:name w:val="List 109"/>
    <w:basedOn w:val="NoList"/>
    <w:rsid w:val="008C0B05"/>
    <w:pPr>
      <w:numPr>
        <w:numId w:val="100"/>
      </w:numPr>
    </w:pPr>
  </w:style>
  <w:style w:type="numbering" w:customStyle="1" w:styleId="List110">
    <w:name w:val="List 110"/>
    <w:basedOn w:val="NoList"/>
    <w:rsid w:val="008C0B05"/>
    <w:pPr>
      <w:numPr>
        <w:numId w:val="101"/>
      </w:numPr>
    </w:pPr>
  </w:style>
  <w:style w:type="numbering" w:customStyle="1" w:styleId="List111">
    <w:name w:val="List 111"/>
    <w:basedOn w:val="NoList"/>
    <w:rsid w:val="008C0B05"/>
    <w:pPr>
      <w:numPr>
        <w:numId w:val="102"/>
      </w:numPr>
    </w:pPr>
  </w:style>
  <w:style w:type="numbering" w:customStyle="1" w:styleId="List112">
    <w:name w:val="List 112"/>
    <w:basedOn w:val="NoList"/>
    <w:rsid w:val="008C0B05"/>
    <w:pPr>
      <w:numPr>
        <w:numId w:val="103"/>
      </w:numPr>
    </w:pPr>
  </w:style>
  <w:style w:type="numbering" w:customStyle="1" w:styleId="List113">
    <w:name w:val="List 113"/>
    <w:basedOn w:val="NoList"/>
    <w:rsid w:val="008C0B05"/>
    <w:pPr>
      <w:numPr>
        <w:numId w:val="104"/>
      </w:numPr>
    </w:pPr>
  </w:style>
  <w:style w:type="numbering" w:customStyle="1" w:styleId="List114">
    <w:name w:val="List 114"/>
    <w:basedOn w:val="NoList"/>
    <w:rsid w:val="008C0B05"/>
    <w:pPr>
      <w:numPr>
        <w:numId w:val="105"/>
      </w:numPr>
    </w:pPr>
  </w:style>
  <w:style w:type="numbering" w:customStyle="1" w:styleId="List115">
    <w:name w:val="List 115"/>
    <w:basedOn w:val="NoList"/>
    <w:rsid w:val="008C0B05"/>
    <w:pPr>
      <w:numPr>
        <w:numId w:val="106"/>
      </w:numPr>
    </w:pPr>
  </w:style>
  <w:style w:type="numbering" w:customStyle="1" w:styleId="List116">
    <w:name w:val="List 116"/>
    <w:basedOn w:val="NoList"/>
    <w:rsid w:val="008C0B05"/>
    <w:pPr>
      <w:numPr>
        <w:numId w:val="107"/>
      </w:numPr>
    </w:pPr>
  </w:style>
  <w:style w:type="numbering" w:customStyle="1" w:styleId="List117">
    <w:name w:val="List 117"/>
    <w:basedOn w:val="NoList"/>
    <w:rsid w:val="008C0B05"/>
    <w:pPr>
      <w:numPr>
        <w:numId w:val="108"/>
      </w:numPr>
    </w:pPr>
  </w:style>
  <w:style w:type="numbering" w:customStyle="1" w:styleId="List118">
    <w:name w:val="List 118"/>
    <w:basedOn w:val="NoList"/>
    <w:rsid w:val="008C0B05"/>
    <w:pPr>
      <w:numPr>
        <w:numId w:val="109"/>
      </w:numPr>
    </w:pPr>
  </w:style>
  <w:style w:type="numbering" w:customStyle="1" w:styleId="List120">
    <w:name w:val="List 120"/>
    <w:basedOn w:val="NoList"/>
    <w:rsid w:val="008C0B05"/>
    <w:pPr>
      <w:numPr>
        <w:numId w:val="110"/>
      </w:numPr>
    </w:pPr>
  </w:style>
  <w:style w:type="numbering" w:customStyle="1" w:styleId="List121">
    <w:name w:val="List 121"/>
    <w:basedOn w:val="NoList"/>
    <w:rsid w:val="008C0B05"/>
    <w:pPr>
      <w:numPr>
        <w:numId w:val="111"/>
      </w:numPr>
    </w:pPr>
  </w:style>
  <w:style w:type="numbering" w:customStyle="1" w:styleId="List122">
    <w:name w:val="List 122"/>
    <w:basedOn w:val="NoList"/>
    <w:rsid w:val="008C0B05"/>
    <w:pPr>
      <w:numPr>
        <w:numId w:val="112"/>
      </w:numPr>
    </w:pPr>
  </w:style>
  <w:style w:type="numbering" w:customStyle="1" w:styleId="List123">
    <w:name w:val="List 123"/>
    <w:basedOn w:val="NoList"/>
    <w:rsid w:val="008C0B05"/>
    <w:pPr>
      <w:numPr>
        <w:numId w:val="113"/>
      </w:numPr>
    </w:pPr>
  </w:style>
  <w:style w:type="numbering" w:customStyle="1" w:styleId="List124">
    <w:name w:val="List 124"/>
    <w:basedOn w:val="NoList"/>
    <w:rsid w:val="008C0B05"/>
    <w:pPr>
      <w:numPr>
        <w:numId w:val="114"/>
      </w:numPr>
    </w:pPr>
  </w:style>
  <w:style w:type="numbering" w:customStyle="1" w:styleId="List125">
    <w:name w:val="List 125"/>
    <w:basedOn w:val="NoList"/>
    <w:rsid w:val="008C0B05"/>
    <w:pPr>
      <w:numPr>
        <w:numId w:val="115"/>
      </w:numPr>
    </w:pPr>
  </w:style>
  <w:style w:type="numbering" w:customStyle="1" w:styleId="List126">
    <w:name w:val="List 126"/>
    <w:basedOn w:val="NoList"/>
    <w:rsid w:val="008C0B05"/>
    <w:pPr>
      <w:numPr>
        <w:numId w:val="116"/>
      </w:numPr>
    </w:pPr>
  </w:style>
  <w:style w:type="numbering" w:customStyle="1" w:styleId="List127">
    <w:name w:val="List 127"/>
    <w:basedOn w:val="NoList"/>
    <w:rsid w:val="008C0B05"/>
    <w:pPr>
      <w:numPr>
        <w:numId w:val="117"/>
      </w:numPr>
    </w:pPr>
  </w:style>
  <w:style w:type="numbering" w:customStyle="1" w:styleId="List128">
    <w:name w:val="List 128"/>
    <w:basedOn w:val="NoList"/>
    <w:rsid w:val="008C0B05"/>
    <w:pPr>
      <w:numPr>
        <w:numId w:val="118"/>
      </w:numPr>
    </w:pPr>
  </w:style>
  <w:style w:type="numbering" w:customStyle="1" w:styleId="List129">
    <w:name w:val="List 129"/>
    <w:basedOn w:val="NoList"/>
    <w:rsid w:val="008C0B05"/>
    <w:pPr>
      <w:numPr>
        <w:numId w:val="119"/>
      </w:numPr>
    </w:pPr>
  </w:style>
  <w:style w:type="numbering" w:customStyle="1" w:styleId="List130">
    <w:name w:val="List 130"/>
    <w:basedOn w:val="NoList"/>
    <w:rsid w:val="008C0B05"/>
    <w:pPr>
      <w:numPr>
        <w:numId w:val="120"/>
      </w:numPr>
    </w:pPr>
  </w:style>
  <w:style w:type="numbering" w:customStyle="1" w:styleId="List131">
    <w:name w:val="List 131"/>
    <w:basedOn w:val="NoList"/>
    <w:rsid w:val="008C0B05"/>
    <w:pPr>
      <w:numPr>
        <w:numId w:val="121"/>
      </w:numPr>
    </w:pPr>
  </w:style>
  <w:style w:type="numbering" w:customStyle="1" w:styleId="List132">
    <w:name w:val="List 132"/>
    <w:basedOn w:val="NoList"/>
    <w:rsid w:val="008C0B05"/>
    <w:pPr>
      <w:numPr>
        <w:numId w:val="122"/>
      </w:numPr>
    </w:pPr>
  </w:style>
  <w:style w:type="numbering" w:customStyle="1" w:styleId="List133">
    <w:name w:val="List 133"/>
    <w:basedOn w:val="NoList"/>
    <w:rsid w:val="008C0B05"/>
    <w:pPr>
      <w:numPr>
        <w:numId w:val="123"/>
      </w:numPr>
    </w:pPr>
  </w:style>
  <w:style w:type="numbering" w:customStyle="1" w:styleId="List134">
    <w:name w:val="List 134"/>
    <w:basedOn w:val="NoList"/>
    <w:rsid w:val="008C0B05"/>
    <w:pPr>
      <w:numPr>
        <w:numId w:val="124"/>
      </w:numPr>
    </w:pPr>
  </w:style>
  <w:style w:type="numbering" w:customStyle="1" w:styleId="List135">
    <w:name w:val="List 135"/>
    <w:basedOn w:val="NoList"/>
    <w:rsid w:val="008C0B05"/>
    <w:pPr>
      <w:numPr>
        <w:numId w:val="125"/>
      </w:numPr>
    </w:pPr>
  </w:style>
  <w:style w:type="numbering" w:customStyle="1" w:styleId="List136">
    <w:name w:val="List 136"/>
    <w:basedOn w:val="NoList"/>
    <w:rsid w:val="008C0B05"/>
    <w:pPr>
      <w:numPr>
        <w:numId w:val="126"/>
      </w:numPr>
    </w:pPr>
  </w:style>
  <w:style w:type="numbering" w:customStyle="1" w:styleId="List137">
    <w:name w:val="List 137"/>
    <w:basedOn w:val="NoList"/>
    <w:rsid w:val="008C0B05"/>
    <w:pPr>
      <w:numPr>
        <w:numId w:val="127"/>
      </w:numPr>
    </w:pPr>
  </w:style>
  <w:style w:type="numbering" w:customStyle="1" w:styleId="List138">
    <w:name w:val="List 138"/>
    <w:basedOn w:val="NoList"/>
    <w:rsid w:val="008C0B05"/>
    <w:pPr>
      <w:numPr>
        <w:numId w:val="128"/>
      </w:numPr>
    </w:pPr>
  </w:style>
  <w:style w:type="numbering" w:customStyle="1" w:styleId="List139">
    <w:name w:val="List 139"/>
    <w:basedOn w:val="NoList"/>
    <w:rsid w:val="008C0B05"/>
    <w:pPr>
      <w:numPr>
        <w:numId w:val="129"/>
      </w:numPr>
    </w:pPr>
  </w:style>
  <w:style w:type="numbering" w:customStyle="1" w:styleId="List140">
    <w:name w:val="List 140"/>
    <w:basedOn w:val="NoList"/>
    <w:rsid w:val="008C0B05"/>
    <w:pPr>
      <w:numPr>
        <w:numId w:val="130"/>
      </w:numPr>
    </w:pPr>
  </w:style>
  <w:style w:type="numbering" w:customStyle="1" w:styleId="List141">
    <w:name w:val="List 141"/>
    <w:basedOn w:val="NoList"/>
    <w:rsid w:val="008C0B05"/>
    <w:pPr>
      <w:numPr>
        <w:numId w:val="131"/>
      </w:numPr>
    </w:pPr>
  </w:style>
  <w:style w:type="numbering" w:customStyle="1" w:styleId="List142">
    <w:name w:val="List 142"/>
    <w:basedOn w:val="NoList"/>
    <w:rsid w:val="008C0B05"/>
    <w:pPr>
      <w:numPr>
        <w:numId w:val="132"/>
      </w:numPr>
    </w:pPr>
  </w:style>
  <w:style w:type="numbering" w:customStyle="1" w:styleId="List143">
    <w:name w:val="List 143"/>
    <w:basedOn w:val="NoList"/>
    <w:rsid w:val="008C0B05"/>
    <w:pPr>
      <w:numPr>
        <w:numId w:val="133"/>
      </w:numPr>
    </w:pPr>
  </w:style>
  <w:style w:type="numbering" w:customStyle="1" w:styleId="List144">
    <w:name w:val="List 144"/>
    <w:basedOn w:val="NoList"/>
    <w:rsid w:val="008C0B05"/>
    <w:pPr>
      <w:numPr>
        <w:numId w:val="134"/>
      </w:numPr>
    </w:pPr>
  </w:style>
  <w:style w:type="numbering" w:customStyle="1" w:styleId="List145">
    <w:name w:val="List 145"/>
    <w:basedOn w:val="NoList"/>
    <w:rsid w:val="008C0B05"/>
    <w:pPr>
      <w:numPr>
        <w:numId w:val="135"/>
      </w:numPr>
    </w:pPr>
  </w:style>
  <w:style w:type="numbering" w:customStyle="1" w:styleId="List146">
    <w:name w:val="List 146"/>
    <w:basedOn w:val="NoList"/>
    <w:rsid w:val="008C0B05"/>
    <w:pPr>
      <w:numPr>
        <w:numId w:val="136"/>
      </w:numPr>
    </w:pPr>
  </w:style>
  <w:style w:type="numbering" w:customStyle="1" w:styleId="List147">
    <w:name w:val="List 147"/>
    <w:basedOn w:val="NoList"/>
    <w:rsid w:val="008C0B05"/>
    <w:pPr>
      <w:numPr>
        <w:numId w:val="137"/>
      </w:numPr>
    </w:pPr>
  </w:style>
  <w:style w:type="numbering" w:customStyle="1" w:styleId="List148">
    <w:name w:val="List 148"/>
    <w:basedOn w:val="NoList"/>
    <w:rsid w:val="008C0B05"/>
    <w:pPr>
      <w:numPr>
        <w:numId w:val="138"/>
      </w:numPr>
    </w:pPr>
  </w:style>
  <w:style w:type="numbering" w:customStyle="1" w:styleId="List149">
    <w:name w:val="List 149"/>
    <w:basedOn w:val="NoList"/>
    <w:rsid w:val="008C0B05"/>
    <w:pPr>
      <w:numPr>
        <w:numId w:val="139"/>
      </w:numPr>
    </w:pPr>
  </w:style>
  <w:style w:type="numbering" w:customStyle="1" w:styleId="List150">
    <w:name w:val="List 150"/>
    <w:basedOn w:val="NoList"/>
    <w:rsid w:val="008C0B05"/>
    <w:pPr>
      <w:numPr>
        <w:numId w:val="140"/>
      </w:numPr>
    </w:pPr>
  </w:style>
  <w:style w:type="numbering" w:customStyle="1" w:styleId="List151">
    <w:name w:val="List 151"/>
    <w:basedOn w:val="NoList"/>
    <w:rsid w:val="008C0B05"/>
    <w:pPr>
      <w:numPr>
        <w:numId w:val="141"/>
      </w:numPr>
    </w:pPr>
  </w:style>
  <w:style w:type="paragraph" w:customStyle="1" w:styleId="Default">
    <w:name w:val="Default"/>
    <w:rsid w:val="00CE36B1"/>
    <w:pPr>
      <w:autoSpaceDE w:val="0"/>
      <w:autoSpaceDN w:val="0"/>
      <w:adjustRightInd w:val="0"/>
      <w:spacing w:after="0" w:line="240" w:lineRule="auto"/>
    </w:pPr>
    <w:rPr>
      <w:rFonts w:ascii="HelveticaNeueLT Std" w:hAnsi="HelveticaNeueLT Std" w:cs="HelveticaNeueLT Std"/>
      <w:color w:val="000000"/>
      <w:sz w:val="24"/>
      <w:szCs w:val="24"/>
    </w:rPr>
  </w:style>
  <w:style w:type="paragraph" w:customStyle="1" w:styleId="TableParagraph">
    <w:name w:val="Table Paragraph"/>
    <w:basedOn w:val="Normal"/>
    <w:uiPriority w:val="1"/>
    <w:qFormat/>
    <w:rsid w:val="00CE36B1"/>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paragraph" w:customStyle="1" w:styleId="BodyHeading">
    <w:name w:val="Body_Heading"/>
    <w:basedOn w:val="NormalWeb"/>
    <w:link w:val="BodyHeadingChar"/>
    <w:qFormat/>
    <w:rsid w:val="00E2637F"/>
    <w:pPr>
      <w:framePr w:hSpace="180" w:wrap="around" w:vAnchor="text" w:hAnchor="margin" w:y="-314"/>
      <w:pBdr>
        <w:top w:val="none" w:sz="0" w:space="0" w:color="auto"/>
        <w:left w:val="none" w:sz="0" w:space="0" w:color="auto"/>
        <w:bottom w:val="none" w:sz="0" w:space="0" w:color="auto"/>
        <w:right w:val="none" w:sz="0" w:space="0" w:color="auto"/>
        <w:between w:val="none" w:sz="0" w:space="0" w:color="auto"/>
        <w:bar w:val="none" w:sz="0" w:color="auto"/>
      </w:pBdr>
      <w:spacing w:before="240" w:after="120"/>
    </w:pPr>
    <w:rPr>
      <w:rFonts w:ascii="Arial Narrow" w:eastAsia="Times New Roman" w:hAnsi="Arial Narrow" w:cs="Arial"/>
      <w:b/>
      <w:caps/>
      <w:color w:val="000000" w:themeColor="text1"/>
      <w:sz w:val="28"/>
      <w:szCs w:val="32"/>
      <w:bdr w:val="none" w:sz="0" w:space="0" w:color="auto"/>
      <w:lang w:eastAsia="en-AU"/>
    </w:rPr>
  </w:style>
  <w:style w:type="character" w:customStyle="1" w:styleId="BodyHeadingChar">
    <w:name w:val="Body_Heading Char"/>
    <w:basedOn w:val="DefaultParagraphFont"/>
    <w:link w:val="BodyHeading"/>
    <w:rsid w:val="00E2637F"/>
    <w:rPr>
      <w:rFonts w:ascii="Arial Narrow" w:eastAsia="Times New Roman" w:hAnsi="Arial Narrow" w:cs="Arial"/>
      <w:b/>
      <w:caps/>
      <w:color w:val="000000" w:themeColor="text1"/>
      <w:sz w:val="28"/>
      <w:szCs w:val="32"/>
      <w:lang w:eastAsia="en-AU"/>
    </w:rPr>
  </w:style>
  <w:style w:type="paragraph" w:styleId="NormalWeb">
    <w:name w:val="Normal (Web)"/>
    <w:basedOn w:val="Normal"/>
    <w:uiPriority w:val="99"/>
    <w:semiHidden/>
    <w:unhideWhenUsed/>
    <w:rsid w:val="00936323"/>
  </w:style>
  <w:style w:type="character" w:styleId="Hyperlink">
    <w:name w:val="Hyperlink"/>
    <w:basedOn w:val="DefaultParagraphFont"/>
    <w:uiPriority w:val="99"/>
    <w:unhideWhenUsed/>
    <w:rsid w:val="0000204E"/>
    <w:rPr>
      <w:rFonts w:asciiTheme="minorHAnsi" w:hAnsiTheme="minorHAnsi"/>
      <w:color w:val="7030A0"/>
      <w:u w:val="single"/>
    </w:rPr>
  </w:style>
  <w:style w:type="character" w:styleId="FollowedHyperlink">
    <w:name w:val="FollowedHyperlink"/>
    <w:basedOn w:val="DefaultParagraphFont"/>
    <w:uiPriority w:val="99"/>
    <w:semiHidden/>
    <w:unhideWhenUsed/>
    <w:rsid w:val="0000204E"/>
    <w:rPr>
      <w:color w:val="646464"/>
      <w:u w:val="single"/>
    </w:rPr>
  </w:style>
  <w:style w:type="character" w:styleId="Strong">
    <w:name w:val="Strong"/>
    <w:basedOn w:val="DefaultParagraphFont"/>
    <w:uiPriority w:val="22"/>
    <w:qFormat/>
    <w:rsid w:val="00A66B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033462">
      <w:bodyDiv w:val="1"/>
      <w:marLeft w:val="0"/>
      <w:marRight w:val="0"/>
      <w:marTop w:val="0"/>
      <w:marBottom w:val="0"/>
      <w:divBdr>
        <w:top w:val="none" w:sz="0" w:space="0" w:color="auto"/>
        <w:left w:val="none" w:sz="0" w:space="0" w:color="auto"/>
        <w:bottom w:val="none" w:sz="0" w:space="0" w:color="auto"/>
        <w:right w:val="none" w:sz="0" w:space="0" w:color="auto"/>
      </w:divBdr>
    </w:div>
    <w:div w:id="934022610">
      <w:bodyDiv w:val="1"/>
      <w:marLeft w:val="0"/>
      <w:marRight w:val="0"/>
      <w:marTop w:val="0"/>
      <w:marBottom w:val="0"/>
      <w:divBdr>
        <w:top w:val="none" w:sz="0" w:space="0" w:color="auto"/>
        <w:left w:val="none" w:sz="0" w:space="0" w:color="auto"/>
        <w:bottom w:val="none" w:sz="0" w:space="0" w:color="auto"/>
        <w:right w:val="none" w:sz="0" w:space="0" w:color="auto"/>
      </w:divBdr>
    </w:div>
    <w:div w:id="1118794433">
      <w:bodyDiv w:val="1"/>
      <w:marLeft w:val="0"/>
      <w:marRight w:val="0"/>
      <w:marTop w:val="0"/>
      <w:marBottom w:val="0"/>
      <w:divBdr>
        <w:top w:val="none" w:sz="0" w:space="0" w:color="auto"/>
        <w:left w:val="none" w:sz="0" w:space="0" w:color="auto"/>
        <w:bottom w:val="none" w:sz="0" w:space="0" w:color="auto"/>
        <w:right w:val="none" w:sz="0" w:space="0" w:color="auto"/>
      </w:divBdr>
    </w:div>
    <w:div w:id="1139231286">
      <w:bodyDiv w:val="1"/>
      <w:marLeft w:val="0"/>
      <w:marRight w:val="0"/>
      <w:marTop w:val="0"/>
      <w:marBottom w:val="0"/>
      <w:divBdr>
        <w:top w:val="none" w:sz="0" w:space="0" w:color="auto"/>
        <w:left w:val="none" w:sz="0" w:space="0" w:color="auto"/>
        <w:bottom w:val="none" w:sz="0" w:space="0" w:color="auto"/>
        <w:right w:val="none" w:sz="0" w:space="0" w:color="auto"/>
      </w:divBdr>
    </w:div>
    <w:div w:id="152528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reativecommons.org/licenses/by/4.0/"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22A66-E215-442F-8E46-0F380A25A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5977</Words>
  <Characters>34069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39967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Hudson</dc:creator>
  <cp:lastModifiedBy>Maureen Lorimer</cp:lastModifiedBy>
  <cp:revision>7</cp:revision>
  <cp:lastPrinted>2020-08-04T00:44:00Z</cp:lastPrinted>
  <dcterms:created xsi:type="dcterms:W3CDTF">2020-07-31T04:14:00Z</dcterms:created>
  <dcterms:modified xsi:type="dcterms:W3CDTF">2020-08-07T04:12:00Z</dcterms:modified>
</cp:coreProperties>
</file>