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5AF2" w14:textId="77777777" w:rsidR="00DF52B6" w:rsidRPr="00804F30" w:rsidRDefault="00DF52B6" w:rsidP="00DF52B6">
      <w:pPr>
        <w:pBdr>
          <w:top w:val="none" w:sz="0" w:space="0" w:color="auto"/>
          <w:left w:val="none" w:sz="0" w:space="0" w:color="auto"/>
          <w:bottom w:val="none" w:sz="0" w:space="0" w:color="auto"/>
          <w:right w:val="none" w:sz="0" w:space="0" w:color="auto"/>
          <w:between w:val="none" w:sz="0" w:space="0" w:color="auto"/>
          <w:bar w:val="none" w:sz="0" w:color="auto"/>
        </w:pBdr>
        <w:spacing w:before="3480" w:after="480" w:line="240" w:lineRule="auto"/>
        <w:rPr>
          <w:rFonts w:asciiTheme="minorHAnsi" w:eastAsia="Times New Roman" w:hAnsiTheme="minorHAnsi" w:cstheme="minorHAnsi"/>
          <w:b/>
          <w:color w:val="007852"/>
          <w:sz w:val="64"/>
          <w:szCs w:val="64"/>
          <w:bdr w:val="none" w:sz="0" w:space="0" w:color="auto"/>
        </w:rPr>
      </w:pPr>
      <w:bookmarkStart w:id="0" w:name="_Hlk130985801"/>
      <w:r w:rsidRPr="00804F30">
        <w:rPr>
          <w:rFonts w:asciiTheme="minorHAnsi" w:eastAsia="Times New Roman" w:hAnsiTheme="minorHAnsi" w:cstheme="minorHAnsi"/>
          <w:b/>
          <w:color w:val="007852"/>
          <w:sz w:val="64"/>
          <w:szCs w:val="64"/>
          <w:bdr w:val="none" w:sz="0" w:space="0" w:color="auto"/>
        </w:rPr>
        <w:t>Western Australian Curriculum</w:t>
      </w:r>
    </w:p>
    <w:bookmarkEnd w:id="0"/>
    <w:p w14:paraId="750CBE97" w14:textId="77777777" w:rsidR="00DF52B6" w:rsidRPr="00804F30" w:rsidRDefault="00DF52B6" w:rsidP="00DF52B6">
      <w:pPr>
        <w:pBdr>
          <w:bottom w:val="single" w:sz="4" w:space="1" w:color="007852"/>
        </w:pBdr>
        <w:rPr>
          <w:rFonts w:asciiTheme="minorHAnsi" w:eastAsia="MS Gothic" w:hAnsiTheme="minorHAnsi" w:cstheme="minorHAnsi"/>
          <w:b/>
          <w:sz w:val="52"/>
          <w:szCs w:val="26"/>
          <w:bdr w:val="none" w:sz="0" w:space="0" w:color="auto"/>
          <w:lang w:eastAsia="en-AU"/>
        </w:rPr>
      </w:pPr>
      <w:r w:rsidRPr="00804F30">
        <w:rPr>
          <w:rFonts w:asciiTheme="minorHAnsi" w:eastAsia="MS Gothic" w:hAnsiTheme="minorHAnsi" w:cstheme="minorHAnsi"/>
          <w:b/>
          <w:sz w:val="52"/>
          <w:szCs w:val="26"/>
          <w:bdr w:val="none" w:sz="0" w:space="0" w:color="auto"/>
          <w:lang w:eastAsia="en-AU"/>
        </w:rPr>
        <w:t>Health and Physical Education</w:t>
      </w:r>
    </w:p>
    <w:p w14:paraId="7F4DC6B4" w14:textId="4910EAAB" w:rsidR="00864087" w:rsidRPr="00804F30" w:rsidRDefault="00864087" w:rsidP="00864087">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Theme="minorHAnsi" w:hAnsiTheme="minorHAnsi" w:cstheme="minorHAnsi"/>
          <w:sz w:val="44"/>
          <w:szCs w:val="48"/>
        </w:rPr>
        <w:sectPr w:rsidR="00864087" w:rsidRPr="00804F30" w:rsidSect="00D052E7">
          <w:headerReference w:type="even" r:id="rId8"/>
          <w:headerReference w:type="default" r:id="rId9"/>
          <w:headerReference w:type="first" r:id="rId10"/>
          <w:footerReference w:type="first" r:id="rId11"/>
          <w:pgSz w:w="16838" w:h="11906" w:orient="landscape"/>
          <w:pgMar w:top="1440" w:right="1440" w:bottom="1440" w:left="1440" w:header="709" w:footer="709" w:gutter="0"/>
          <w:cols w:space="708"/>
          <w:titlePg/>
          <w:docGrid w:linePitch="360"/>
        </w:sectPr>
      </w:pPr>
      <w:r w:rsidRPr="00804F30">
        <w:rPr>
          <w:rFonts w:asciiTheme="minorHAnsi" w:hAnsiTheme="minorHAnsi" w:cstheme="minorHAnsi"/>
          <w:sz w:val="44"/>
          <w:szCs w:val="48"/>
        </w:rPr>
        <w:t xml:space="preserve">Scope and sequence | </w:t>
      </w:r>
      <w:r w:rsidR="003D588F" w:rsidRPr="00804F30">
        <w:rPr>
          <w:rFonts w:cstheme="minorHAnsi"/>
          <w:sz w:val="44"/>
          <w:szCs w:val="48"/>
        </w:rPr>
        <w:t>Pre-primary–Year 10</w:t>
      </w:r>
      <w:r w:rsidRPr="00804F30">
        <w:rPr>
          <w:rFonts w:asciiTheme="minorHAnsi" w:hAnsiTheme="minorHAnsi" w:cstheme="minorHAnsi"/>
          <w:sz w:val="44"/>
          <w:szCs w:val="48"/>
        </w:rPr>
        <w:br/>
      </w:r>
      <w:r w:rsidR="00915C3B" w:rsidRPr="00804F30">
        <w:rPr>
          <w:rFonts w:asciiTheme="minorHAnsi" w:hAnsiTheme="minorHAnsi" w:cstheme="minorHAnsi"/>
          <w:sz w:val="44"/>
          <w:szCs w:val="48"/>
        </w:rPr>
        <w:t>Revised curriculum</w:t>
      </w:r>
      <w:r w:rsidRPr="00804F30">
        <w:rPr>
          <w:rFonts w:asciiTheme="minorHAnsi" w:hAnsiTheme="minorHAnsi" w:cstheme="minorHAnsi"/>
          <w:sz w:val="44"/>
          <w:szCs w:val="48"/>
        </w:rPr>
        <w:t xml:space="preserve"> | </w:t>
      </w:r>
      <w:r w:rsidR="00915C3B" w:rsidRPr="00804F30">
        <w:rPr>
          <w:rFonts w:asciiTheme="minorHAnsi" w:hAnsiTheme="minorHAnsi" w:cstheme="minorHAnsi"/>
          <w:sz w:val="44"/>
          <w:szCs w:val="48"/>
        </w:rPr>
        <w:t>F</w:t>
      </w:r>
      <w:r w:rsidRPr="00804F30">
        <w:rPr>
          <w:rFonts w:asciiTheme="minorHAnsi" w:hAnsiTheme="minorHAnsi" w:cstheme="minorHAnsi"/>
          <w:sz w:val="44"/>
          <w:szCs w:val="48"/>
        </w:rPr>
        <w:t xml:space="preserve">or </w:t>
      </w:r>
      <w:r w:rsidR="00915C3B" w:rsidRPr="00804F30">
        <w:rPr>
          <w:rFonts w:asciiTheme="minorHAnsi" w:hAnsiTheme="minorHAnsi" w:cstheme="minorHAnsi"/>
          <w:sz w:val="44"/>
          <w:szCs w:val="48"/>
        </w:rPr>
        <w:t>familiarisation in 2024</w:t>
      </w:r>
      <w:r w:rsidRPr="00804F30">
        <w:rPr>
          <w:rFonts w:asciiTheme="minorHAnsi" w:hAnsiTheme="minorHAnsi" w:cstheme="minorHAnsi"/>
          <w:sz w:val="44"/>
          <w:szCs w:val="48"/>
        </w:rPr>
        <w:t xml:space="preserve"> </w:t>
      </w:r>
    </w:p>
    <w:p w14:paraId="53476F85" w14:textId="77777777" w:rsidR="00DF52B6" w:rsidRPr="00804F30" w:rsidRDefault="00DF52B6" w:rsidP="00DF52B6">
      <w:pPr>
        <w:keepNex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Times New Roman" w:hAnsiTheme="minorHAnsi" w:cstheme="minorHAnsi"/>
          <w:b/>
          <w:szCs w:val="22"/>
          <w:bdr w:val="none" w:sz="0" w:space="0" w:color="auto"/>
        </w:rPr>
      </w:pPr>
      <w:r w:rsidRPr="00804F30">
        <w:rPr>
          <w:rFonts w:asciiTheme="minorHAnsi" w:eastAsia="Times New Roman" w:hAnsiTheme="minorHAnsi" w:cstheme="minorHAnsi"/>
          <w:b/>
          <w:szCs w:val="22"/>
          <w:bdr w:val="none" w:sz="0" w:space="0" w:color="auto"/>
        </w:rPr>
        <w:lastRenderedPageBreak/>
        <w:t>Acknowledgement of Country</w:t>
      </w:r>
    </w:p>
    <w:p w14:paraId="768E33CE" w14:textId="77777777" w:rsidR="00DF52B6" w:rsidRPr="00804F30" w:rsidRDefault="00DF52B6" w:rsidP="00DF52B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eastAsia="Calibri" w:hAnsiTheme="minorHAnsi" w:cstheme="minorHAnsi"/>
          <w:szCs w:val="22"/>
          <w:bdr w:val="none" w:sz="0" w:space="0" w:color="auto"/>
        </w:rPr>
      </w:pPr>
      <w:r w:rsidRPr="00804F30">
        <w:rPr>
          <w:rFonts w:asciiTheme="minorHAnsi" w:eastAsia="Calibri" w:hAnsiTheme="minorHAnsi" w:cstheme="minorHAnsi"/>
          <w:szCs w:val="22"/>
          <w:bdr w:val="none" w:sz="0" w:space="0" w:color="auto"/>
        </w:rPr>
        <w:t xml:space="preserve">Kaya. The School Curriculum and Standards Authority (the Authority) acknowledges that our offices are on </w:t>
      </w:r>
      <w:proofErr w:type="spellStart"/>
      <w:r w:rsidRPr="00804F30">
        <w:rPr>
          <w:rFonts w:asciiTheme="minorHAnsi" w:eastAsia="Calibri" w:hAnsiTheme="minorHAnsi" w:cstheme="minorHAnsi"/>
          <w:szCs w:val="22"/>
          <w:bdr w:val="none" w:sz="0" w:space="0" w:color="auto"/>
        </w:rPr>
        <w:t>Whadjuk</w:t>
      </w:r>
      <w:proofErr w:type="spellEnd"/>
      <w:r w:rsidRPr="00804F30">
        <w:rPr>
          <w:rFonts w:asciiTheme="minorHAnsi" w:eastAsia="Calibri" w:hAnsiTheme="minorHAnsi" w:cstheme="minorHAnsi"/>
          <w:szCs w:val="22"/>
          <w:bdr w:val="none" w:sz="0" w:space="0" w:color="auto"/>
        </w:rPr>
        <w:t xml:space="preserve"> Noongar </w:t>
      </w:r>
      <w:proofErr w:type="spellStart"/>
      <w:r w:rsidRPr="00804F30">
        <w:rPr>
          <w:rFonts w:asciiTheme="minorHAnsi" w:eastAsia="Calibri" w:hAnsiTheme="minorHAnsi" w:cstheme="minorHAnsi"/>
          <w:szCs w:val="22"/>
          <w:bdr w:val="none" w:sz="0" w:space="0" w:color="auto"/>
        </w:rPr>
        <w:t>boodjar</w:t>
      </w:r>
      <w:proofErr w:type="spellEnd"/>
      <w:r w:rsidRPr="00804F30">
        <w:rPr>
          <w:rFonts w:asciiTheme="minorHAnsi" w:eastAsia="Calibri" w:hAnsiTheme="minorHAnsi" w:cstheme="minorHAnsi"/>
          <w:szCs w:val="22"/>
          <w:bdr w:val="none" w:sz="0" w:space="0" w:color="auto"/>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804F30">
        <w:rPr>
          <w:rFonts w:asciiTheme="minorHAnsi" w:eastAsia="Calibri" w:hAnsiTheme="minorHAnsi" w:cstheme="minorHAnsi"/>
          <w:szCs w:val="22"/>
          <w:bdr w:val="none" w:sz="0" w:space="0" w:color="auto"/>
        </w:rPr>
        <w:t>waters</w:t>
      </w:r>
      <w:proofErr w:type="gramEnd"/>
      <w:r w:rsidRPr="00804F30">
        <w:rPr>
          <w:rFonts w:asciiTheme="minorHAnsi" w:eastAsia="Calibri" w:hAnsiTheme="minorHAnsi" w:cstheme="minorHAnsi"/>
          <w:szCs w:val="22"/>
          <w:bdr w:val="none" w:sz="0" w:space="0" w:color="auto"/>
        </w:rPr>
        <w:t xml:space="preserve"> and community. We offer our respect to Elders past and present.</w:t>
      </w:r>
    </w:p>
    <w:p w14:paraId="486654A8" w14:textId="77777777" w:rsidR="00DF52B6" w:rsidRPr="00804F30" w:rsidRDefault="00DF52B6" w:rsidP="00722D37">
      <w:pPr>
        <w:pBdr>
          <w:top w:val="none" w:sz="0" w:space="0" w:color="auto"/>
          <w:left w:val="none" w:sz="0" w:space="0" w:color="auto"/>
          <w:bottom w:val="none" w:sz="0" w:space="0" w:color="auto"/>
          <w:right w:val="none" w:sz="0" w:space="0" w:color="auto"/>
          <w:between w:val="none" w:sz="0" w:space="0" w:color="auto"/>
          <w:bar w:val="none" w:sz="0" w:color="auto"/>
        </w:pBdr>
        <w:spacing w:before="3360" w:after="120" w:line="264" w:lineRule="auto"/>
        <w:rPr>
          <w:rFonts w:asciiTheme="minorHAnsi" w:eastAsia="Times New Roman" w:hAnsiTheme="minorHAnsi" w:cstheme="minorHAnsi"/>
          <w:b/>
          <w:sz w:val="20"/>
          <w:szCs w:val="20"/>
          <w:bdr w:val="none" w:sz="0" w:space="0" w:color="auto"/>
          <w:lang w:eastAsia="en-AU"/>
        </w:rPr>
      </w:pPr>
      <w:r w:rsidRPr="00804F30">
        <w:rPr>
          <w:rFonts w:asciiTheme="minorHAnsi" w:eastAsia="Times New Roman" w:hAnsiTheme="minorHAnsi" w:cstheme="minorHAnsi"/>
          <w:b/>
          <w:sz w:val="20"/>
          <w:szCs w:val="20"/>
          <w:bdr w:val="none" w:sz="0" w:space="0" w:color="auto"/>
          <w:lang w:eastAsia="en-AU"/>
        </w:rPr>
        <w:t>Copyright</w:t>
      </w:r>
    </w:p>
    <w:p w14:paraId="7EA41746" w14:textId="77777777" w:rsidR="00722D37" w:rsidRPr="00B61BA9" w:rsidRDefault="00722D37" w:rsidP="00722D37">
      <w:pPr>
        <w:spacing w:after="120"/>
        <w:jc w:val="both"/>
        <w:rPr>
          <w:rFonts w:cstheme="minorHAnsi"/>
          <w:sz w:val="20"/>
          <w:szCs w:val="20"/>
          <w:lang w:val="en-GB"/>
        </w:rPr>
      </w:pPr>
      <w:r w:rsidRPr="00B61BA9">
        <w:rPr>
          <w:rFonts w:cstheme="minorHAnsi"/>
          <w:sz w:val="20"/>
          <w:szCs w:val="20"/>
          <w:lang w:val="en-GB"/>
        </w:rPr>
        <w:t>© School Curriculum and Standards Authority, 2023</w:t>
      </w:r>
    </w:p>
    <w:p w14:paraId="781DD52F" w14:textId="77777777" w:rsidR="00722D37" w:rsidRPr="00B61BA9" w:rsidRDefault="00722D37" w:rsidP="00722D37">
      <w:pPr>
        <w:spacing w:after="120"/>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B88568D" w14:textId="77777777" w:rsidR="00722D37" w:rsidRPr="00B61BA9" w:rsidRDefault="00722D37" w:rsidP="00722D37">
      <w:pPr>
        <w:spacing w:after="120"/>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86D170C" w14:textId="77777777" w:rsidR="00722D37" w:rsidRDefault="00722D37" w:rsidP="00722D37">
      <w:pPr>
        <w:spacing w:after="120"/>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5D7F956" w14:textId="77777777" w:rsidR="00DF52B6" w:rsidRPr="00804F30" w:rsidRDefault="00DF52B6" w:rsidP="00DF52B6">
      <w:pPr>
        <w:pBdr>
          <w:top w:val="none" w:sz="0" w:space="0" w:color="auto"/>
          <w:left w:val="none" w:sz="0" w:space="0" w:color="auto"/>
          <w:bottom w:val="none" w:sz="0" w:space="0" w:color="auto"/>
          <w:right w:val="none" w:sz="0" w:space="0" w:color="auto"/>
          <w:between w:val="none" w:sz="0" w:space="0" w:color="auto"/>
          <w:bar w:val="none" w:sz="0" w:color="auto"/>
        </w:pBdr>
        <w:spacing w:after="80" w:line="264" w:lineRule="auto"/>
        <w:rPr>
          <w:rFonts w:asciiTheme="minorHAnsi" w:eastAsia="Times New Roman" w:hAnsiTheme="minorHAnsi" w:cstheme="minorHAnsi"/>
          <w:b/>
          <w:sz w:val="20"/>
          <w:szCs w:val="20"/>
          <w:bdr w:val="none" w:sz="0" w:space="0" w:color="auto"/>
          <w:lang w:eastAsia="en-AU"/>
        </w:rPr>
      </w:pPr>
      <w:r w:rsidRPr="00804F30">
        <w:rPr>
          <w:rFonts w:asciiTheme="minorHAnsi" w:eastAsia="Times New Roman" w:hAnsiTheme="minorHAnsi" w:cstheme="minorHAnsi"/>
          <w:b/>
          <w:sz w:val="20"/>
          <w:szCs w:val="20"/>
          <w:bdr w:val="none" w:sz="0" w:space="0" w:color="auto"/>
          <w:lang w:eastAsia="en-AU"/>
        </w:rPr>
        <w:t>Disclaimer</w:t>
      </w:r>
    </w:p>
    <w:p w14:paraId="29853E4C" w14:textId="46431289" w:rsidR="00DF52B6" w:rsidRPr="00722D37" w:rsidRDefault="00722D37" w:rsidP="00722D37">
      <w:pPr>
        <w:spacing w:after="120"/>
        <w:rPr>
          <w:sz w:val="20"/>
          <w:szCs w:val="20"/>
        </w:rPr>
        <w:sectPr w:rsidR="00DF52B6" w:rsidRPr="00722D37" w:rsidSect="00D052E7">
          <w:headerReference w:type="even" r:id="rId13"/>
          <w:headerReference w:type="default" r:id="rId14"/>
          <w:footerReference w:type="default" r:id="rId15"/>
          <w:headerReference w:type="first" r:id="rId16"/>
          <w:footerReference w:type="first" r:id="rId17"/>
          <w:pgSz w:w="16838" w:h="11906" w:orient="landscape" w:code="9"/>
          <w:pgMar w:top="1440" w:right="1440" w:bottom="1440" w:left="1440" w:header="709" w:footer="709" w:gutter="0"/>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0209A579" w14:textId="77777777" w:rsidR="00BF6047" w:rsidRDefault="00DF52B6" w:rsidP="00DF52B6">
      <w:pPr>
        <w:spacing w:after="240" w:line="240" w:lineRule="auto"/>
        <w:rPr>
          <w:noProof/>
        </w:rPr>
      </w:pPr>
      <w:r w:rsidRPr="00804F30">
        <w:rPr>
          <w:rFonts w:asciiTheme="minorHAnsi" w:eastAsia="Times New Roman" w:hAnsiTheme="minorHAnsi" w:cstheme="minorHAnsi"/>
          <w:b/>
          <w:color w:val="007852"/>
          <w:sz w:val="32"/>
          <w:szCs w:val="36"/>
          <w:bdr w:val="none" w:sz="0" w:space="0" w:color="auto"/>
          <w:lang w:eastAsia="en-AU"/>
        </w:rPr>
        <w:lastRenderedPageBreak/>
        <w:t>Contents</w:t>
      </w:r>
      <w:r w:rsidRPr="00804F30">
        <w:rPr>
          <w:bdr w:val="none" w:sz="0" w:space="0" w:color="auto"/>
          <w:lang w:eastAsia="en-AU"/>
        </w:rPr>
        <w:fldChar w:fldCharType="begin"/>
      </w:r>
      <w:r w:rsidRPr="00804F30">
        <w:rPr>
          <w:bdr w:val="none" w:sz="0" w:space="0" w:color="auto"/>
          <w:lang w:eastAsia="en-AU"/>
        </w:rPr>
        <w:instrText xml:space="preserve"> TOC \o "1-2" \h \z \u </w:instrText>
      </w:r>
      <w:r w:rsidRPr="00804F30">
        <w:rPr>
          <w:bdr w:val="none" w:sz="0" w:space="0" w:color="auto"/>
          <w:lang w:eastAsia="en-AU"/>
        </w:rPr>
        <w:fldChar w:fldCharType="separate"/>
      </w:r>
    </w:p>
    <w:p w14:paraId="471DBBF1" w14:textId="05F4D011" w:rsidR="00BF6047" w:rsidRDefault="00BF6047">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34921" w:history="1">
        <w:r w:rsidRPr="00567918">
          <w:rPr>
            <w:rStyle w:val="Hyperlink"/>
            <w:rFonts w:eastAsia="Calibri" w:cstheme="minorHAnsi"/>
            <w:bCs/>
          </w:rPr>
          <w:t>Overview</w:t>
        </w:r>
        <w:r>
          <w:rPr>
            <w:webHidden/>
          </w:rPr>
          <w:tab/>
        </w:r>
        <w:r>
          <w:rPr>
            <w:webHidden/>
          </w:rPr>
          <w:fldChar w:fldCharType="begin"/>
        </w:r>
        <w:r>
          <w:rPr>
            <w:webHidden/>
          </w:rPr>
          <w:instrText xml:space="preserve"> PAGEREF _Toc159334921 \h </w:instrText>
        </w:r>
        <w:r>
          <w:rPr>
            <w:webHidden/>
          </w:rPr>
        </w:r>
        <w:r>
          <w:rPr>
            <w:webHidden/>
          </w:rPr>
          <w:fldChar w:fldCharType="separate"/>
        </w:r>
        <w:r>
          <w:rPr>
            <w:webHidden/>
          </w:rPr>
          <w:t>1</w:t>
        </w:r>
        <w:r>
          <w:rPr>
            <w:webHidden/>
          </w:rPr>
          <w:fldChar w:fldCharType="end"/>
        </w:r>
      </w:hyperlink>
    </w:p>
    <w:p w14:paraId="5ABFF41A" w14:textId="2123E0E1"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22" w:history="1">
        <w:r w:rsidRPr="00567918">
          <w:rPr>
            <w:rStyle w:val="Hyperlink"/>
          </w:rPr>
          <w:t>Guide to reading this document</w:t>
        </w:r>
        <w:r>
          <w:rPr>
            <w:webHidden/>
          </w:rPr>
          <w:tab/>
        </w:r>
        <w:r>
          <w:rPr>
            <w:webHidden/>
          </w:rPr>
          <w:fldChar w:fldCharType="begin"/>
        </w:r>
        <w:r>
          <w:rPr>
            <w:webHidden/>
          </w:rPr>
          <w:instrText xml:space="preserve"> PAGEREF _Toc159334922 \h </w:instrText>
        </w:r>
        <w:r>
          <w:rPr>
            <w:webHidden/>
          </w:rPr>
        </w:r>
        <w:r>
          <w:rPr>
            <w:webHidden/>
          </w:rPr>
          <w:fldChar w:fldCharType="separate"/>
        </w:r>
        <w:r>
          <w:rPr>
            <w:webHidden/>
          </w:rPr>
          <w:t>1</w:t>
        </w:r>
        <w:r>
          <w:rPr>
            <w:webHidden/>
          </w:rPr>
          <w:fldChar w:fldCharType="end"/>
        </w:r>
      </w:hyperlink>
    </w:p>
    <w:p w14:paraId="11047B57" w14:textId="5156EB7B"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23" w:history="1">
        <w:r w:rsidRPr="00567918">
          <w:rPr>
            <w:rStyle w:val="Hyperlink"/>
          </w:rPr>
          <w:t>Health and Physical Education: Attitudes and values</w:t>
        </w:r>
        <w:r>
          <w:rPr>
            <w:webHidden/>
          </w:rPr>
          <w:tab/>
        </w:r>
        <w:r>
          <w:rPr>
            <w:webHidden/>
          </w:rPr>
          <w:fldChar w:fldCharType="begin"/>
        </w:r>
        <w:r>
          <w:rPr>
            <w:webHidden/>
          </w:rPr>
          <w:instrText xml:space="preserve"> PAGEREF _Toc159334923 \h </w:instrText>
        </w:r>
        <w:r>
          <w:rPr>
            <w:webHidden/>
          </w:rPr>
        </w:r>
        <w:r>
          <w:rPr>
            <w:webHidden/>
          </w:rPr>
          <w:fldChar w:fldCharType="separate"/>
        </w:r>
        <w:r>
          <w:rPr>
            <w:webHidden/>
          </w:rPr>
          <w:t>1</w:t>
        </w:r>
        <w:r>
          <w:rPr>
            <w:webHidden/>
          </w:rPr>
          <w:fldChar w:fldCharType="end"/>
        </w:r>
      </w:hyperlink>
    </w:p>
    <w:p w14:paraId="73FC6FAD" w14:textId="311FD111" w:rsidR="00BF6047" w:rsidRDefault="00BF6047">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34924" w:history="1">
        <w:r w:rsidRPr="00567918">
          <w:rPr>
            <w:rStyle w:val="Hyperlink"/>
          </w:rPr>
          <w:t>Strand: Personal, social and community health</w:t>
        </w:r>
        <w:r>
          <w:rPr>
            <w:webHidden/>
          </w:rPr>
          <w:tab/>
        </w:r>
        <w:r>
          <w:rPr>
            <w:webHidden/>
          </w:rPr>
          <w:fldChar w:fldCharType="begin"/>
        </w:r>
        <w:r>
          <w:rPr>
            <w:webHidden/>
          </w:rPr>
          <w:instrText xml:space="preserve"> PAGEREF _Toc159334924 \h </w:instrText>
        </w:r>
        <w:r>
          <w:rPr>
            <w:webHidden/>
          </w:rPr>
        </w:r>
        <w:r>
          <w:rPr>
            <w:webHidden/>
          </w:rPr>
          <w:fldChar w:fldCharType="separate"/>
        </w:r>
        <w:r>
          <w:rPr>
            <w:webHidden/>
          </w:rPr>
          <w:t>2</w:t>
        </w:r>
        <w:r>
          <w:rPr>
            <w:webHidden/>
          </w:rPr>
          <w:fldChar w:fldCharType="end"/>
        </w:r>
      </w:hyperlink>
    </w:p>
    <w:p w14:paraId="36552D18" w14:textId="45EC5FE4"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25" w:history="1">
        <w:r w:rsidRPr="00567918">
          <w:rPr>
            <w:rStyle w:val="Hyperlink"/>
          </w:rPr>
          <w:t>Sub-strand: Personal identity and change</w:t>
        </w:r>
        <w:r>
          <w:rPr>
            <w:webHidden/>
          </w:rPr>
          <w:tab/>
        </w:r>
        <w:r>
          <w:rPr>
            <w:webHidden/>
          </w:rPr>
          <w:fldChar w:fldCharType="begin"/>
        </w:r>
        <w:r>
          <w:rPr>
            <w:webHidden/>
          </w:rPr>
          <w:instrText xml:space="preserve"> PAGEREF _Toc159334925 \h </w:instrText>
        </w:r>
        <w:r>
          <w:rPr>
            <w:webHidden/>
          </w:rPr>
        </w:r>
        <w:r>
          <w:rPr>
            <w:webHidden/>
          </w:rPr>
          <w:fldChar w:fldCharType="separate"/>
        </w:r>
        <w:r>
          <w:rPr>
            <w:webHidden/>
          </w:rPr>
          <w:t>2</w:t>
        </w:r>
        <w:r>
          <w:rPr>
            <w:webHidden/>
          </w:rPr>
          <w:fldChar w:fldCharType="end"/>
        </w:r>
      </w:hyperlink>
    </w:p>
    <w:p w14:paraId="7CAFC543" w14:textId="0BF9A876"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26" w:history="1">
        <w:r w:rsidRPr="00567918">
          <w:rPr>
            <w:rStyle w:val="Hyperlink"/>
          </w:rPr>
          <w:t>Sub-strand: Staying safe</w:t>
        </w:r>
        <w:r>
          <w:rPr>
            <w:webHidden/>
          </w:rPr>
          <w:tab/>
        </w:r>
        <w:r>
          <w:rPr>
            <w:webHidden/>
          </w:rPr>
          <w:fldChar w:fldCharType="begin"/>
        </w:r>
        <w:r>
          <w:rPr>
            <w:webHidden/>
          </w:rPr>
          <w:instrText xml:space="preserve"> PAGEREF _Toc159334926 \h </w:instrText>
        </w:r>
        <w:r>
          <w:rPr>
            <w:webHidden/>
          </w:rPr>
        </w:r>
        <w:r>
          <w:rPr>
            <w:webHidden/>
          </w:rPr>
          <w:fldChar w:fldCharType="separate"/>
        </w:r>
        <w:r>
          <w:rPr>
            <w:webHidden/>
          </w:rPr>
          <w:t>4</w:t>
        </w:r>
        <w:r>
          <w:rPr>
            <w:webHidden/>
          </w:rPr>
          <w:fldChar w:fldCharType="end"/>
        </w:r>
      </w:hyperlink>
    </w:p>
    <w:p w14:paraId="7E2F897B" w14:textId="3CEB2B8F"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27" w:history="1">
        <w:r w:rsidRPr="00567918">
          <w:rPr>
            <w:rStyle w:val="Hyperlink"/>
          </w:rPr>
          <w:t>Sub-strand: Healthy and active communities</w:t>
        </w:r>
        <w:r>
          <w:rPr>
            <w:webHidden/>
          </w:rPr>
          <w:tab/>
        </w:r>
        <w:r>
          <w:rPr>
            <w:webHidden/>
          </w:rPr>
          <w:fldChar w:fldCharType="begin"/>
        </w:r>
        <w:r>
          <w:rPr>
            <w:webHidden/>
          </w:rPr>
          <w:instrText xml:space="preserve"> PAGEREF _Toc159334927 \h </w:instrText>
        </w:r>
        <w:r>
          <w:rPr>
            <w:webHidden/>
          </w:rPr>
        </w:r>
        <w:r>
          <w:rPr>
            <w:webHidden/>
          </w:rPr>
          <w:fldChar w:fldCharType="separate"/>
        </w:r>
        <w:r>
          <w:rPr>
            <w:webHidden/>
          </w:rPr>
          <w:t>7</w:t>
        </w:r>
        <w:r>
          <w:rPr>
            <w:webHidden/>
          </w:rPr>
          <w:fldChar w:fldCharType="end"/>
        </w:r>
      </w:hyperlink>
    </w:p>
    <w:p w14:paraId="00BA347D" w14:textId="4A0F5464"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28" w:history="1">
        <w:r w:rsidRPr="00567918">
          <w:rPr>
            <w:rStyle w:val="Hyperlink"/>
          </w:rPr>
          <w:t>Sub-strand: Interacting with others</w:t>
        </w:r>
        <w:r>
          <w:rPr>
            <w:webHidden/>
          </w:rPr>
          <w:tab/>
        </w:r>
        <w:r>
          <w:rPr>
            <w:webHidden/>
          </w:rPr>
          <w:fldChar w:fldCharType="begin"/>
        </w:r>
        <w:r>
          <w:rPr>
            <w:webHidden/>
          </w:rPr>
          <w:instrText xml:space="preserve"> PAGEREF _Toc159334928 \h </w:instrText>
        </w:r>
        <w:r>
          <w:rPr>
            <w:webHidden/>
          </w:rPr>
        </w:r>
        <w:r>
          <w:rPr>
            <w:webHidden/>
          </w:rPr>
          <w:fldChar w:fldCharType="separate"/>
        </w:r>
        <w:r>
          <w:rPr>
            <w:webHidden/>
          </w:rPr>
          <w:t>8</w:t>
        </w:r>
        <w:r>
          <w:rPr>
            <w:webHidden/>
          </w:rPr>
          <w:fldChar w:fldCharType="end"/>
        </w:r>
      </w:hyperlink>
    </w:p>
    <w:p w14:paraId="027C5C2E" w14:textId="2DE8BF33" w:rsidR="00BF6047" w:rsidRDefault="00BF6047">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34929" w:history="1">
        <w:r w:rsidRPr="00567918">
          <w:rPr>
            <w:rStyle w:val="Hyperlink"/>
          </w:rPr>
          <w:t>Strand: Movement and physical activity</w:t>
        </w:r>
        <w:r>
          <w:rPr>
            <w:webHidden/>
          </w:rPr>
          <w:tab/>
        </w:r>
        <w:r>
          <w:rPr>
            <w:webHidden/>
          </w:rPr>
          <w:fldChar w:fldCharType="begin"/>
        </w:r>
        <w:r>
          <w:rPr>
            <w:webHidden/>
          </w:rPr>
          <w:instrText xml:space="preserve"> PAGEREF _Toc159334929 \h </w:instrText>
        </w:r>
        <w:r>
          <w:rPr>
            <w:webHidden/>
          </w:rPr>
        </w:r>
        <w:r>
          <w:rPr>
            <w:webHidden/>
          </w:rPr>
          <w:fldChar w:fldCharType="separate"/>
        </w:r>
        <w:r>
          <w:rPr>
            <w:webHidden/>
          </w:rPr>
          <w:t>10</w:t>
        </w:r>
        <w:r>
          <w:rPr>
            <w:webHidden/>
          </w:rPr>
          <w:fldChar w:fldCharType="end"/>
        </w:r>
      </w:hyperlink>
    </w:p>
    <w:p w14:paraId="77E91019" w14:textId="58FB0E70"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30" w:history="1">
        <w:r w:rsidRPr="00567918">
          <w:rPr>
            <w:rStyle w:val="Hyperlink"/>
          </w:rPr>
          <w:t>Sub-strand: Movement skills</w:t>
        </w:r>
        <w:r>
          <w:rPr>
            <w:webHidden/>
          </w:rPr>
          <w:tab/>
        </w:r>
        <w:r>
          <w:rPr>
            <w:webHidden/>
          </w:rPr>
          <w:fldChar w:fldCharType="begin"/>
        </w:r>
        <w:r>
          <w:rPr>
            <w:webHidden/>
          </w:rPr>
          <w:instrText xml:space="preserve"> PAGEREF _Toc159334930 \h </w:instrText>
        </w:r>
        <w:r>
          <w:rPr>
            <w:webHidden/>
          </w:rPr>
        </w:r>
        <w:r>
          <w:rPr>
            <w:webHidden/>
          </w:rPr>
          <w:fldChar w:fldCharType="separate"/>
        </w:r>
        <w:r>
          <w:rPr>
            <w:webHidden/>
          </w:rPr>
          <w:t>10</w:t>
        </w:r>
        <w:r>
          <w:rPr>
            <w:webHidden/>
          </w:rPr>
          <w:fldChar w:fldCharType="end"/>
        </w:r>
      </w:hyperlink>
    </w:p>
    <w:p w14:paraId="431B8E0C" w14:textId="620358A8"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31" w:history="1">
        <w:r w:rsidRPr="00567918">
          <w:rPr>
            <w:rStyle w:val="Hyperlink"/>
          </w:rPr>
          <w:t>Sub-strand: Understanding movement</w:t>
        </w:r>
        <w:r>
          <w:rPr>
            <w:webHidden/>
          </w:rPr>
          <w:tab/>
        </w:r>
        <w:r>
          <w:rPr>
            <w:webHidden/>
          </w:rPr>
          <w:fldChar w:fldCharType="begin"/>
        </w:r>
        <w:r>
          <w:rPr>
            <w:webHidden/>
          </w:rPr>
          <w:instrText xml:space="preserve"> PAGEREF _Toc159334931 \h </w:instrText>
        </w:r>
        <w:r>
          <w:rPr>
            <w:webHidden/>
          </w:rPr>
        </w:r>
        <w:r>
          <w:rPr>
            <w:webHidden/>
          </w:rPr>
          <w:fldChar w:fldCharType="separate"/>
        </w:r>
        <w:r>
          <w:rPr>
            <w:webHidden/>
          </w:rPr>
          <w:t>12</w:t>
        </w:r>
        <w:r>
          <w:rPr>
            <w:webHidden/>
          </w:rPr>
          <w:fldChar w:fldCharType="end"/>
        </w:r>
      </w:hyperlink>
    </w:p>
    <w:p w14:paraId="1325305D" w14:textId="494BA1D6"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32" w:history="1">
        <w:r w:rsidRPr="00567918">
          <w:rPr>
            <w:rStyle w:val="Hyperlink"/>
          </w:rPr>
          <w:t>Sub-strand: Interpersonal skills</w:t>
        </w:r>
        <w:r>
          <w:rPr>
            <w:webHidden/>
          </w:rPr>
          <w:tab/>
        </w:r>
        <w:r>
          <w:rPr>
            <w:webHidden/>
          </w:rPr>
          <w:fldChar w:fldCharType="begin"/>
        </w:r>
        <w:r>
          <w:rPr>
            <w:webHidden/>
          </w:rPr>
          <w:instrText xml:space="preserve"> PAGEREF _Toc159334932 \h </w:instrText>
        </w:r>
        <w:r>
          <w:rPr>
            <w:webHidden/>
          </w:rPr>
        </w:r>
        <w:r>
          <w:rPr>
            <w:webHidden/>
          </w:rPr>
          <w:fldChar w:fldCharType="separate"/>
        </w:r>
        <w:r>
          <w:rPr>
            <w:webHidden/>
          </w:rPr>
          <w:t>14</w:t>
        </w:r>
        <w:r>
          <w:rPr>
            <w:webHidden/>
          </w:rPr>
          <w:fldChar w:fldCharType="end"/>
        </w:r>
      </w:hyperlink>
    </w:p>
    <w:p w14:paraId="14BD16A3" w14:textId="6A0ADE41" w:rsidR="00BF6047" w:rsidRDefault="00BF6047">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34933" w:history="1">
        <w:r w:rsidRPr="00567918">
          <w:rPr>
            <w:rStyle w:val="Hyperlink"/>
          </w:rPr>
          <w:t>Strand: Personal, social and community health</w:t>
        </w:r>
        <w:r>
          <w:rPr>
            <w:webHidden/>
          </w:rPr>
          <w:tab/>
        </w:r>
        <w:r>
          <w:rPr>
            <w:webHidden/>
          </w:rPr>
          <w:fldChar w:fldCharType="begin"/>
        </w:r>
        <w:r>
          <w:rPr>
            <w:webHidden/>
          </w:rPr>
          <w:instrText xml:space="preserve"> PAGEREF _Toc159334933 \h </w:instrText>
        </w:r>
        <w:r>
          <w:rPr>
            <w:webHidden/>
          </w:rPr>
        </w:r>
        <w:r>
          <w:rPr>
            <w:webHidden/>
          </w:rPr>
          <w:fldChar w:fldCharType="separate"/>
        </w:r>
        <w:r>
          <w:rPr>
            <w:webHidden/>
          </w:rPr>
          <w:t>15</w:t>
        </w:r>
        <w:r>
          <w:rPr>
            <w:webHidden/>
          </w:rPr>
          <w:fldChar w:fldCharType="end"/>
        </w:r>
      </w:hyperlink>
    </w:p>
    <w:p w14:paraId="351A1D31" w14:textId="77B6D3D1"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34" w:history="1">
        <w:r w:rsidRPr="00567918">
          <w:rPr>
            <w:rStyle w:val="Hyperlink"/>
          </w:rPr>
          <w:t>Sub-strand: Personal identity and change</w:t>
        </w:r>
        <w:r>
          <w:rPr>
            <w:webHidden/>
          </w:rPr>
          <w:tab/>
        </w:r>
        <w:r>
          <w:rPr>
            <w:webHidden/>
          </w:rPr>
          <w:fldChar w:fldCharType="begin"/>
        </w:r>
        <w:r>
          <w:rPr>
            <w:webHidden/>
          </w:rPr>
          <w:instrText xml:space="preserve"> PAGEREF _Toc159334934 \h </w:instrText>
        </w:r>
        <w:r>
          <w:rPr>
            <w:webHidden/>
          </w:rPr>
        </w:r>
        <w:r>
          <w:rPr>
            <w:webHidden/>
          </w:rPr>
          <w:fldChar w:fldCharType="separate"/>
        </w:r>
        <w:r>
          <w:rPr>
            <w:webHidden/>
          </w:rPr>
          <w:t>15</w:t>
        </w:r>
        <w:r>
          <w:rPr>
            <w:webHidden/>
          </w:rPr>
          <w:fldChar w:fldCharType="end"/>
        </w:r>
      </w:hyperlink>
    </w:p>
    <w:p w14:paraId="45DEC08F" w14:textId="70B1A5E4"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35" w:history="1">
        <w:r w:rsidRPr="00567918">
          <w:rPr>
            <w:rStyle w:val="Hyperlink"/>
          </w:rPr>
          <w:t>Sub-strand: Staying safe</w:t>
        </w:r>
        <w:r>
          <w:rPr>
            <w:webHidden/>
          </w:rPr>
          <w:tab/>
        </w:r>
        <w:r>
          <w:rPr>
            <w:webHidden/>
          </w:rPr>
          <w:fldChar w:fldCharType="begin"/>
        </w:r>
        <w:r>
          <w:rPr>
            <w:webHidden/>
          </w:rPr>
          <w:instrText xml:space="preserve"> PAGEREF _Toc159334935 \h </w:instrText>
        </w:r>
        <w:r>
          <w:rPr>
            <w:webHidden/>
          </w:rPr>
        </w:r>
        <w:r>
          <w:rPr>
            <w:webHidden/>
          </w:rPr>
          <w:fldChar w:fldCharType="separate"/>
        </w:r>
        <w:r>
          <w:rPr>
            <w:webHidden/>
          </w:rPr>
          <w:t>16</w:t>
        </w:r>
        <w:r>
          <w:rPr>
            <w:webHidden/>
          </w:rPr>
          <w:fldChar w:fldCharType="end"/>
        </w:r>
      </w:hyperlink>
    </w:p>
    <w:p w14:paraId="0D8E0D09" w14:textId="0A2DEC06"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36" w:history="1">
        <w:r w:rsidRPr="00567918">
          <w:rPr>
            <w:rStyle w:val="Hyperlink"/>
          </w:rPr>
          <w:t>Sub-strand: Healthy and active communities</w:t>
        </w:r>
        <w:r>
          <w:rPr>
            <w:webHidden/>
          </w:rPr>
          <w:tab/>
        </w:r>
        <w:r>
          <w:rPr>
            <w:webHidden/>
          </w:rPr>
          <w:fldChar w:fldCharType="begin"/>
        </w:r>
        <w:r>
          <w:rPr>
            <w:webHidden/>
          </w:rPr>
          <w:instrText xml:space="preserve"> PAGEREF _Toc159334936 \h </w:instrText>
        </w:r>
        <w:r>
          <w:rPr>
            <w:webHidden/>
          </w:rPr>
        </w:r>
        <w:r>
          <w:rPr>
            <w:webHidden/>
          </w:rPr>
          <w:fldChar w:fldCharType="separate"/>
        </w:r>
        <w:r>
          <w:rPr>
            <w:webHidden/>
          </w:rPr>
          <w:t>19</w:t>
        </w:r>
        <w:r>
          <w:rPr>
            <w:webHidden/>
          </w:rPr>
          <w:fldChar w:fldCharType="end"/>
        </w:r>
      </w:hyperlink>
    </w:p>
    <w:p w14:paraId="1D96D901" w14:textId="3D6871BE"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37" w:history="1">
        <w:r w:rsidRPr="00567918">
          <w:rPr>
            <w:rStyle w:val="Hyperlink"/>
          </w:rPr>
          <w:t>Sub-strand: Interacting with others</w:t>
        </w:r>
        <w:r>
          <w:rPr>
            <w:webHidden/>
          </w:rPr>
          <w:tab/>
        </w:r>
        <w:r>
          <w:rPr>
            <w:webHidden/>
          </w:rPr>
          <w:fldChar w:fldCharType="begin"/>
        </w:r>
        <w:r>
          <w:rPr>
            <w:webHidden/>
          </w:rPr>
          <w:instrText xml:space="preserve"> PAGEREF _Toc159334937 \h </w:instrText>
        </w:r>
        <w:r>
          <w:rPr>
            <w:webHidden/>
          </w:rPr>
        </w:r>
        <w:r>
          <w:rPr>
            <w:webHidden/>
          </w:rPr>
          <w:fldChar w:fldCharType="separate"/>
        </w:r>
        <w:r>
          <w:rPr>
            <w:webHidden/>
          </w:rPr>
          <w:t>20</w:t>
        </w:r>
        <w:r>
          <w:rPr>
            <w:webHidden/>
          </w:rPr>
          <w:fldChar w:fldCharType="end"/>
        </w:r>
      </w:hyperlink>
    </w:p>
    <w:p w14:paraId="3F0FC0D2" w14:textId="0C2AE33D" w:rsidR="00BF6047" w:rsidRDefault="00BF6047">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34938" w:history="1">
        <w:r w:rsidRPr="00567918">
          <w:rPr>
            <w:rStyle w:val="Hyperlink"/>
          </w:rPr>
          <w:t>Strand: Movement and physical activity</w:t>
        </w:r>
        <w:r>
          <w:rPr>
            <w:webHidden/>
          </w:rPr>
          <w:tab/>
        </w:r>
        <w:r>
          <w:rPr>
            <w:webHidden/>
          </w:rPr>
          <w:fldChar w:fldCharType="begin"/>
        </w:r>
        <w:r>
          <w:rPr>
            <w:webHidden/>
          </w:rPr>
          <w:instrText xml:space="preserve"> PAGEREF _Toc159334938 \h </w:instrText>
        </w:r>
        <w:r>
          <w:rPr>
            <w:webHidden/>
          </w:rPr>
        </w:r>
        <w:r>
          <w:rPr>
            <w:webHidden/>
          </w:rPr>
          <w:fldChar w:fldCharType="separate"/>
        </w:r>
        <w:r>
          <w:rPr>
            <w:webHidden/>
          </w:rPr>
          <w:t>21</w:t>
        </w:r>
        <w:r>
          <w:rPr>
            <w:webHidden/>
          </w:rPr>
          <w:fldChar w:fldCharType="end"/>
        </w:r>
      </w:hyperlink>
    </w:p>
    <w:p w14:paraId="5A6520BD" w14:textId="793637E8"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39" w:history="1">
        <w:r w:rsidRPr="00567918">
          <w:rPr>
            <w:rStyle w:val="Hyperlink"/>
          </w:rPr>
          <w:t>Sub-strand: Movement skills</w:t>
        </w:r>
        <w:r>
          <w:rPr>
            <w:webHidden/>
          </w:rPr>
          <w:tab/>
        </w:r>
        <w:r>
          <w:rPr>
            <w:webHidden/>
          </w:rPr>
          <w:fldChar w:fldCharType="begin"/>
        </w:r>
        <w:r>
          <w:rPr>
            <w:webHidden/>
          </w:rPr>
          <w:instrText xml:space="preserve"> PAGEREF _Toc159334939 \h </w:instrText>
        </w:r>
        <w:r>
          <w:rPr>
            <w:webHidden/>
          </w:rPr>
        </w:r>
        <w:r>
          <w:rPr>
            <w:webHidden/>
          </w:rPr>
          <w:fldChar w:fldCharType="separate"/>
        </w:r>
        <w:r>
          <w:rPr>
            <w:webHidden/>
          </w:rPr>
          <w:t>21</w:t>
        </w:r>
        <w:r>
          <w:rPr>
            <w:webHidden/>
          </w:rPr>
          <w:fldChar w:fldCharType="end"/>
        </w:r>
      </w:hyperlink>
    </w:p>
    <w:p w14:paraId="74A5D470" w14:textId="55D8924A"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40" w:history="1">
        <w:r w:rsidRPr="00567918">
          <w:rPr>
            <w:rStyle w:val="Hyperlink"/>
          </w:rPr>
          <w:t>Sub-strand: Understanding movement</w:t>
        </w:r>
        <w:r>
          <w:rPr>
            <w:webHidden/>
          </w:rPr>
          <w:tab/>
        </w:r>
        <w:r>
          <w:rPr>
            <w:webHidden/>
          </w:rPr>
          <w:fldChar w:fldCharType="begin"/>
        </w:r>
        <w:r>
          <w:rPr>
            <w:webHidden/>
          </w:rPr>
          <w:instrText xml:space="preserve"> PAGEREF _Toc159334940 \h </w:instrText>
        </w:r>
        <w:r>
          <w:rPr>
            <w:webHidden/>
          </w:rPr>
        </w:r>
        <w:r>
          <w:rPr>
            <w:webHidden/>
          </w:rPr>
          <w:fldChar w:fldCharType="separate"/>
        </w:r>
        <w:r>
          <w:rPr>
            <w:webHidden/>
          </w:rPr>
          <w:t>22</w:t>
        </w:r>
        <w:r>
          <w:rPr>
            <w:webHidden/>
          </w:rPr>
          <w:fldChar w:fldCharType="end"/>
        </w:r>
      </w:hyperlink>
    </w:p>
    <w:p w14:paraId="18D3CE77" w14:textId="60362E07" w:rsidR="00BF6047" w:rsidRDefault="00BF6047">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4941" w:history="1">
        <w:r w:rsidRPr="00567918">
          <w:rPr>
            <w:rStyle w:val="Hyperlink"/>
          </w:rPr>
          <w:t>Sub-strand: Interpersonal skills</w:t>
        </w:r>
        <w:r>
          <w:rPr>
            <w:webHidden/>
          </w:rPr>
          <w:tab/>
        </w:r>
        <w:r>
          <w:rPr>
            <w:webHidden/>
          </w:rPr>
          <w:fldChar w:fldCharType="begin"/>
        </w:r>
        <w:r>
          <w:rPr>
            <w:webHidden/>
          </w:rPr>
          <w:instrText xml:space="preserve"> PAGEREF _Toc159334941 \h </w:instrText>
        </w:r>
        <w:r>
          <w:rPr>
            <w:webHidden/>
          </w:rPr>
        </w:r>
        <w:r>
          <w:rPr>
            <w:webHidden/>
          </w:rPr>
          <w:fldChar w:fldCharType="separate"/>
        </w:r>
        <w:r>
          <w:rPr>
            <w:webHidden/>
          </w:rPr>
          <w:t>22</w:t>
        </w:r>
        <w:r>
          <w:rPr>
            <w:webHidden/>
          </w:rPr>
          <w:fldChar w:fldCharType="end"/>
        </w:r>
      </w:hyperlink>
    </w:p>
    <w:p w14:paraId="2AD7A791" w14:textId="3634F825" w:rsidR="00D82423" w:rsidRPr="00804F30" w:rsidRDefault="00DF52B6" w:rsidP="00DF52B6">
      <w:pPr>
        <w:spacing w:line="240" w:lineRule="auto"/>
      </w:pPr>
      <w:r w:rsidRPr="00804F30">
        <w:rPr>
          <w:rFonts w:eastAsia="Times New Roman"/>
          <w:b/>
          <w:sz w:val="32"/>
          <w:szCs w:val="36"/>
          <w:bdr w:val="none" w:sz="0" w:space="0" w:color="auto"/>
          <w:lang w:eastAsia="en-AU"/>
        </w:rPr>
        <w:fldChar w:fldCharType="end"/>
      </w:r>
      <w:r w:rsidRPr="00804F30">
        <w:br w:type="page"/>
      </w:r>
    </w:p>
    <w:p w14:paraId="0ECCDE99" w14:textId="41AB8C30" w:rsidR="00D82423" w:rsidRPr="00804F30" w:rsidRDefault="00D82423" w:rsidP="00DF52B6">
      <w:pPr>
        <w:spacing w:line="240" w:lineRule="auto"/>
        <w:sectPr w:rsidR="00D82423" w:rsidRPr="00804F30" w:rsidSect="00800202">
          <w:footerReference w:type="default" r:id="rId18"/>
          <w:footerReference w:type="first" r:id="rId19"/>
          <w:pgSz w:w="16838" w:h="11906" w:orient="landscape" w:code="9"/>
          <w:pgMar w:top="1440" w:right="1440" w:bottom="1440" w:left="1440" w:header="567" w:footer="709" w:gutter="0"/>
          <w:cols w:space="708"/>
          <w:docGrid w:linePitch="360"/>
        </w:sectPr>
      </w:pPr>
    </w:p>
    <w:p w14:paraId="3A6329D0" w14:textId="77777777" w:rsidR="007F1128" w:rsidRPr="00804F30" w:rsidRDefault="007F1128" w:rsidP="007F1128">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rPr>
          <w:rFonts w:asciiTheme="minorHAnsi" w:eastAsia="Calibri" w:hAnsiTheme="minorHAnsi" w:cstheme="minorHAnsi"/>
          <w:b/>
          <w:bCs/>
          <w:color w:val="007852"/>
          <w:sz w:val="32"/>
          <w:szCs w:val="32"/>
          <w:u w:color="000000"/>
        </w:rPr>
      </w:pPr>
      <w:bookmarkStart w:id="1" w:name="_Toc135300029"/>
      <w:bookmarkStart w:id="2" w:name="_Toc138936887"/>
      <w:bookmarkStart w:id="3" w:name="_Toc135138280"/>
      <w:bookmarkStart w:id="4" w:name="_Toc159334921"/>
      <w:r w:rsidRPr="00804F30">
        <w:rPr>
          <w:rFonts w:asciiTheme="minorHAnsi" w:eastAsia="Calibri" w:hAnsiTheme="minorHAnsi" w:cstheme="minorHAnsi"/>
          <w:b/>
          <w:bCs/>
          <w:color w:val="007852"/>
          <w:sz w:val="32"/>
          <w:szCs w:val="32"/>
          <w:u w:color="000000"/>
        </w:rPr>
        <w:lastRenderedPageBreak/>
        <w:t>Overview</w:t>
      </w:r>
      <w:bookmarkEnd w:id="1"/>
      <w:bookmarkEnd w:id="2"/>
      <w:bookmarkEnd w:id="4"/>
      <w:r w:rsidRPr="00804F30">
        <w:rPr>
          <w:rFonts w:asciiTheme="minorHAnsi" w:eastAsia="Calibri" w:hAnsiTheme="minorHAnsi" w:cstheme="minorHAnsi"/>
          <w:b/>
          <w:bCs/>
          <w:color w:val="007852"/>
          <w:sz w:val="32"/>
          <w:szCs w:val="32"/>
          <w:u w:color="000000"/>
        </w:rPr>
        <w:t xml:space="preserve"> </w:t>
      </w:r>
      <w:bookmarkEnd w:id="3"/>
    </w:p>
    <w:p w14:paraId="0947E922" w14:textId="4F9880B2" w:rsidR="007F1128" w:rsidRPr="00804F30" w:rsidRDefault="007F1128" w:rsidP="007F1128">
      <w:pPr>
        <w:spacing w:after="120"/>
      </w:pPr>
      <w:r w:rsidRPr="00804F30">
        <w:t xml:space="preserve">The current Western Australian Curriculum: Health and Physical Education was adopted </w:t>
      </w:r>
      <w:r w:rsidR="00272173" w:rsidRPr="00804F30">
        <w:t xml:space="preserve">and adapted </w:t>
      </w:r>
      <w:r w:rsidRPr="00804F30">
        <w:t>from the Australian Curriculum Version 8.4.</w:t>
      </w:r>
    </w:p>
    <w:p w14:paraId="26C7654A" w14:textId="0A32B747" w:rsidR="007F1128" w:rsidRPr="00804F30" w:rsidRDefault="007F1128" w:rsidP="007F1128">
      <w:pPr>
        <w:spacing w:after="120"/>
      </w:pPr>
      <w:r w:rsidRPr="00804F30">
        <w:t>Western Australia provided feedback to the Australian Curriculum, Assessment and Reporting Authority (ACARA) during the consultation for the Australian Curriculum</w:t>
      </w:r>
      <w:r w:rsidR="009D11E9" w:rsidRPr="00804F30">
        <w:t xml:space="preserve"> during 2021–2022</w:t>
      </w:r>
      <w:r w:rsidR="00272173" w:rsidRPr="00804F30">
        <w:t>. T</w:t>
      </w:r>
      <w:r w:rsidRPr="00804F30">
        <w:t xml:space="preserve">eachers </w:t>
      </w:r>
      <w:r w:rsidR="00272173" w:rsidRPr="00804F30">
        <w:t xml:space="preserve">then </w:t>
      </w:r>
      <w:r w:rsidRPr="00804F30">
        <w:t>advised a preference for the existing Western Australian curriculum, especially the inclusion of examples.  </w:t>
      </w:r>
    </w:p>
    <w:p w14:paraId="4A859A9A" w14:textId="1FA6E5B8" w:rsidR="007F1128" w:rsidRPr="00804F30" w:rsidRDefault="007F1128" w:rsidP="007F1128">
      <w:pPr>
        <w:spacing w:after="120"/>
      </w:pPr>
      <w:r w:rsidRPr="00804F30">
        <w:t xml:space="preserve">The </w:t>
      </w:r>
      <w:r w:rsidR="00CD2CC7" w:rsidRPr="00804F30">
        <w:t>revised</w:t>
      </w:r>
      <w:r w:rsidRPr="00804F30">
        <w:t xml:space="preserve"> Western Australian Curriculum: Health and Physical Education has been adapted from the Australian Curriculum version 9. </w:t>
      </w:r>
    </w:p>
    <w:p w14:paraId="0288F42B" w14:textId="77777777" w:rsidR="007F1128" w:rsidRPr="00804F30" w:rsidRDefault="007F1128" w:rsidP="007F1128">
      <w:pPr>
        <w:pStyle w:val="Heading2"/>
        <w:rPr>
          <w:rFonts w:asciiTheme="minorHAnsi" w:hAnsiTheme="minorHAnsi" w:cstheme="minorHAnsi"/>
          <w:color w:val="007852"/>
          <w:sz w:val="32"/>
          <w:szCs w:val="32"/>
        </w:rPr>
      </w:pPr>
      <w:bookmarkStart w:id="5" w:name="_Toc138855231"/>
      <w:bookmarkStart w:id="6" w:name="_Toc138936888"/>
      <w:bookmarkStart w:id="7" w:name="_Toc159334922"/>
      <w:r w:rsidRPr="00804F30">
        <w:t xml:space="preserve">Guide to reading this </w:t>
      </w:r>
      <w:proofErr w:type="gramStart"/>
      <w:r w:rsidRPr="00804F30">
        <w:t>document</w:t>
      </w:r>
      <w:bookmarkEnd w:id="5"/>
      <w:bookmarkEnd w:id="6"/>
      <w:bookmarkEnd w:id="7"/>
      <w:proofErr w:type="gramEnd"/>
    </w:p>
    <w:p w14:paraId="3EE2B49A" w14:textId="77777777" w:rsidR="00804F30" w:rsidRPr="00804F30" w:rsidRDefault="00804F30" w:rsidP="00804F30">
      <w:pPr>
        <w:keepNext/>
      </w:pPr>
      <w:r w:rsidRPr="00804F30">
        <w:t xml:space="preserve">The Scope and sequence </w:t>
      </w:r>
      <w:proofErr w:type="gramStart"/>
      <w:r w:rsidRPr="00804F30">
        <w:t>shows</w:t>
      </w:r>
      <w:proofErr w:type="gramEnd"/>
      <w:r w:rsidRPr="00804F30">
        <w:t xml:space="preserve"> the revised content across year levels so that a sequence of content can be viewed across the years of schooling from Pre</w:t>
      </w:r>
      <w:r w:rsidRPr="00804F30">
        <w:noBreakHyphen/>
        <w:t>primary to Year 10. A separate Scope and sequence document has been developed for each phase of learning: Pre-primary–Year 2, Years 3–6, and Years 7–10.</w:t>
      </w:r>
    </w:p>
    <w:p w14:paraId="5D3B401C" w14:textId="77777777" w:rsidR="0061296E" w:rsidRPr="00804F30" w:rsidRDefault="0061296E" w:rsidP="0061296E">
      <w:pPr>
        <w:pStyle w:val="Heading2"/>
      </w:pPr>
      <w:bookmarkStart w:id="8" w:name="_Toc159334923"/>
      <w:r w:rsidRPr="00804F30">
        <w:t>Health and Physical Education: Attitudes and values</w:t>
      </w:r>
      <w:bookmarkEnd w:id="8"/>
    </w:p>
    <w:p w14:paraId="36DC8A50" w14:textId="12DA110B" w:rsidR="0061296E" w:rsidRPr="00804F30" w:rsidRDefault="000D78D7" w:rsidP="0061296E">
      <w:pPr>
        <w:tabs>
          <w:tab w:val="center" w:pos="4513"/>
          <w:tab w:val="right" w:pos="9026"/>
        </w:tabs>
        <w:spacing w:after="120"/>
      </w:pPr>
      <w:r w:rsidRPr="00804F30">
        <w:t xml:space="preserve">Students identify attitudes and values for a healthy, active lifestyle and demonstrate values consistent with the prevention of ill-health; the acceptance of personal responsibility for their health and physical activity levels; respect for social justice principles; and a commitment to personal achievement. The </w:t>
      </w:r>
      <w:r w:rsidR="00B3656D" w:rsidRPr="00804F30">
        <w:rPr>
          <w:szCs w:val="28"/>
        </w:rPr>
        <w:t>Western Australian Curriculum: Health and Physical Education</w:t>
      </w:r>
      <w:r w:rsidRPr="00804F30">
        <w:t xml:space="preserve"> provides opportunities for students to develop, enhance and exhibit attitudes and values that promote a healthy lifestyle</w:t>
      </w:r>
      <w:r w:rsidR="0061296E" w:rsidRPr="00804F30">
        <w:t>.</w:t>
      </w:r>
    </w:p>
    <w:p w14:paraId="2B68739F" w14:textId="6EE4685A" w:rsidR="00DF52B6" w:rsidRPr="00804F30" w:rsidRDefault="00DF52B6" w:rsidP="002724E0">
      <w:pPr>
        <w:tabs>
          <w:tab w:val="center" w:pos="4513"/>
          <w:tab w:val="right" w:pos="9026"/>
        </w:tabs>
        <w:spacing w:after="240"/>
        <w:rPr>
          <w:rFonts w:asciiTheme="minorHAnsi" w:hAnsiTheme="minorHAnsi" w:cstheme="minorHAnsi"/>
          <w:szCs w:val="22"/>
        </w:rPr>
        <w:sectPr w:rsidR="00DF52B6" w:rsidRPr="00804F30" w:rsidSect="005D49D0">
          <w:footerReference w:type="default" r:id="rId20"/>
          <w:footerReference w:type="first" r:id="rId21"/>
          <w:pgSz w:w="16838" w:h="11906" w:orient="landscape" w:code="9"/>
          <w:pgMar w:top="1440" w:right="1440" w:bottom="1440" w:left="1440" w:header="567" w:footer="709" w:gutter="0"/>
          <w:pgNumType w:start="1"/>
          <w:cols w:space="708"/>
          <w:docGrid w:linePitch="360"/>
        </w:sectPr>
      </w:pPr>
    </w:p>
    <w:p w14:paraId="56CF4BDE" w14:textId="77777777" w:rsidR="00DF52B6" w:rsidRPr="00804F30" w:rsidRDefault="00DF52B6" w:rsidP="00DF52B6">
      <w:pPr>
        <w:pStyle w:val="Heading1"/>
      </w:pPr>
      <w:bookmarkStart w:id="9" w:name="_Toc135138281"/>
      <w:bookmarkStart w:id="10" w:name="_Toc159334924"/>
      <w:r w:rsidRPr="00804F30">
        <w:lastRenderedPageBreak/>
        <w:t xml:space="preserve">Strand: </w:t>
      </w:r>
      <w:bookmarkEnd w:id="9"/>
      <w:r w:rsidRPr="00804F30">
        <w:t>Personal, social and community health</w:t>
      </w:r>
      <w:bookmarkEnd w:id="10"/>
    </w:p>
    <w:p w14:paraId="699E6FB1" w14:textId="77777777" w:rsidR="00DF52B6" w:rsidRPr="00804F30" w:rsidRDefault="00DF52B6" w:rsidP="00DF52B6">
      <w:pPr>
        <w:pStyle w:val="Heading2"/>
      </w:pPr>
      <w:bookmarkStart w:id="11" w:name="_Toc159334925"/>
      <w:r w:rsidRPr="00804F30">
        <w:t>Sub-strand: Personal identity and change</w:t>
      </w:r>
      <w:bookmarkEnd w:id="11"/>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1993"/>
        <w:gridCol w:w="1992"/>
        <w:gridCol w:w="1992"/>
        <w:gridCol w:w="1992"/>
        <w:gridCol w:w="1992"/>
        <w:gridCol w:w="1992"/>
        <w:gridCol w:w="1995"/>
      </w:tblGrid>
      <w:tr w:rsidR="000D78D7" w:rsidRPr="00804F30" w14:paraId="03085B6B" w14:textId="77777777" w:rsidTr="00AA7413">
        <w:trPr>
          <w:trHeight w:val="20"/>
          <w:tblHeader/>
        </w:trPr>
        <w:tc>
          <w:tcPr>
            <w:tcW w:w="714" w:type="pct"/>
            <w:vAlign w:val="center"/>
          </w:tcPr>
          <w:p w14:paraId="3A7249BB" w14:textId="4E96AF94" w:rsidR="000D78D7" w:rsidRPr="00804F30" w:rsidRDefault="000D78D7" w:rsidP="000D78D7">
            <w:pPr>
              <w:pStyle w:val="Heading3"/>
              <w:jc w:val="left"/>
            </w:pPr>
            <w:r w:rsidRPr="00804F30">
              <w:t>Pre-primary</w:t>
            </w:r>
          </w:p>
        </w:tc>
        <w:tc>
          <w:tcPr>
            <w:tcW w:w="714" w:type="pct"/>
            <w:vAlign w:val="center"/>
          </w:tcPr>
          <w:p w14:paraId="76807F6E" w14:textId="05DAAACB" w:rsidR="000D78D7" w:rsidRPr="00804F30" w:rsidRDefault="000D78D7" w:rsidP="000D78D7">
            <w:pPr>
              <w:pStyle w:val="Heading3"/>
              <w:jc w:val="left"/>
            </w:pPr>
            <w:r w:rsidRPr="00804F30">
              <w:t>Year 1</w:t>
            </w:r>
          </w:p>
        </w:tc>
        <w:tc>
          <w:tcPr>
            <w:tcW w:w="714" w:type="pct"/>
            <w:vAlign w:val="center"/>
          </w:tcPr>
          <w:p w14:paraId="51B2C987" w14:textId="30D6E20C" w:rsidR="000D78D7" w:rsidRPr="00804F30" w:rsidRDefault="000D78D7" w:rsidP="000D78D7">
            <w:pPr>
              <w:pStyle w:val="Heading3"/>
              <w:jc w:val="left"/>
            </w:pPr>
            <w:r w:rsidRPr="00804F30">
              <w:t>Year 2</w:t>
            </w:r>
          </w:p>
        </w:tc>
        <w:tc>
          <w:tcPr>
            <w:tcW w:w="714" w:type="pct"/>
            <w:shd w:val="clear" w:color="auto" w:fill="auto"/>
            <w:vAlign w:val="center"/>
          </w:tcPr>
          <w:p w14:paraId="7E2FD6A7" w14:textId="5739710C" w:rsidR="000D78D7" w:rsidRPr="00804F30" w:rsidRDefault="000D78D7" w:rsidP="000D78D7">
            <w:pPr>
              <w:pStyle w:val="Heading3"/>
              <w:jc w:val="left"/>
            </w:pPr>
            <w:r w:rsidRPr="00804F30">
              <w:t>Year 3</w:t>
            </w:r>
          </w:p>
        </w:tc>
        <w:tc>
          <w:tcPr>
            <w:tcW w:w="714" w:type="pct"/>
            <w:shd w:val="clear" w:color="auto" w:fill="auto"/>
            <w:vAlign w:val="center"/>
          </w:tcPr>
          <w:p w14:paraId="0C4AC074" w14:textId="16990156" w:rsidR="000D78D7" w:rsidRPr="00804F30" w:rsidRDefault="000D78D7" w:rsidP="000D78D7">
            <w:pPr>
              <w:pStyle w:val="Heading3"/>
              <w:jc w:val="left"/>
            </w:pPr>
            <w:r w:rsidRPr="00804F30">
              <w:t>Year 4</w:t>
            </w:r>
          </w:p>
        </w:tc>
        <w:tc>
          <w:tcPr>
            <w:tcW w:w="714" w:type="pct"/>
            <w:shd w:val="clear" w:color="auto" w:fill="auto"/>
            <w:vAlign w:val="center"/>
          </w:tcPr>
          <w:p w14:paraId="3AE14E93" w14:textId="6A642ED6" w:rsidR="000D78D7" w:rsidRPr="00804F30" w:rsidRDefault="000D78D7" w:rsidP="000D78D7">
            <w:pPr>
              <w:pStyle w:val="Heading3"/>
              <w:jc w:val="left"/>
            </w:pPr>
            <w:r w:rsidRPr="00804F30">
              <w:t>Year 5</w:t>
            </w:r>
          </w:p>
        </w:tc>
        <w:tc>
          <w:tcPr>
            <w:tcW w:w="715" w:type="pct"/>
            <w:shd w:val="clear" w:color="auto" w:fill="auto"/>
            <w:vAlign w:val="center"/>
          </w:tcPr>
          <w:p w14:paraId="2AC5D851" w14:textId="03492E16" w:rsidR="000D78D7" w:rsidRPr="00804F30" w:rsidRDefault="000D78D7" w:rsidP="000D78D7">
            <w:pPr>
              <w:pStyle w:val="Heading3"/>
              <w:jc w:val="left"/>
            </w:pPr>
            <w:r w:rsidRPr="00804F30">
              <w:t>Year 6</w:t>
            </w:r>
          </w:p>
        </w:tc>
      </w:tr>
      <w:tr w:rsidR="000D78D7" w:rsidRPr="00804F30" w14:paraId="35B02CAE" w14:textId="77777777" w:rsidTr="00AA7413">
        <w:trPr>
          <w:trHeight w:val="796"/>
        </w:trPr>
        <w:tc>
          <w:tcPr>
            <w:tcW w:w="714" w:type="pct"/>
          </w:tcPr>
          <w:p w14:paraId="202E83EE" w14:textId="77777777" w:rsidR="000D78D7" w:rsidRPr="00804F30" w:rsidRDefault="000D78D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Personal strengths and qualities of individuals and a sense of belonging to groups and </w:t>
            </w:r>
            <w:proofErr w:type="gramStart"/>
            <w:r w:rsidRPr="00804F30">
              <w:rPr>
                <w:rFonts w:asciiTheme="minorHAnsi" w:eastAsia="Calibri" w:hAnsiTheme="minorHAnsi" w:cstheme="minorHAnsi"/>
                <w:sz w:val="20"/>
                <w:szCs w:val="20"/>
              </w:rPr>
              <w:t>communities</w:t>
            </w:r>
            <w:proofErr w:type="gramEnd"/>
            <w:r w:rsidRPr="00804F30">
              <w:rPr>
                <w:rFonts w:asciiTheme="minorHAnsi" w:eastAsia="Calibri" w:hAnsiTheme="minorHAnsi" w:cstheme="minorHAnsi"/>
                <w:sz w:val="20"/>
                <w:szCs w:val="20"/>
              </w:rPr>
              <w:t xml:space="preserve"> </w:t>
            </w:r>
          </w:p>
          <w:p w14:paraId="3387F35D" w14:textId="77777777" w:rsidR="000D78D7" w:rsidRPr="00804F30" w:rsidRDefault="000D78D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1900F94" w14:textId="77777777" w:rsidR="000D78D7" w:rsidRPr="00804F30" w:rsidRDefault="000D78D7" w:rsidP="00F64C17">
            <w:pPr>
              <w:pStyle w:val="ListBullet"/>
            </w:pPr>
            <w:r w:rsidRPr="00804F30">
              <w:t xml:space="preserve">the right to belong and contribute to a variety of </w:t>
            </w:r>
            <w:proofErr w:type="gramStart"/>
            <w:r w:rsidRPr="00804F30">
              <w:t>groups</w:t>
            </w:r>
            <w:proofErr w:type="gramEnd"/>
            <w:r w:rsidRPr="00804F30">
              <w:t xml:space="preserve"> </w:t>
            </w:r>
          </w:p>
          <w:p w14:paraId="0EB25D9C" w14:textId="77777777" w:rsidR="000D78D7" w:rsidRPr="00804F30" w:rsidRDefault="000D78D7" w:rsidP="00F64C17">
            <w:pPr>
              <w:pStyle w:val="ListBullet"/>
            </w:pPr>
            <w:r w:rsidRPr="00804F30">
              <w:t xml:space="preserve">ways to use their strengths to help themselves and others be </w:t>
            </w:r>
            <w:proofErr w:type="gramStart"/>
            <w:r w:rsidRPr="00804F30">
              <w:t>successful</w:t>
            </w:r>
            <w:proofErr w:type="gramEnd"/>
          </w:p>
          <w:p w14:paraId="44AC9261" w14:textId="6B342BC3" w:rsidR="000D78D7" w:rsidRPr="00804F30" w:rsidRDefault="000D78D7" w:rsidP="007E5143">
            <w:pPr>
              <w:pStyle w:val="ListBullet"/>
            </w:pPr>
            <w:r w:rsidRPr="00804F30">
              <w:t>recognise and value personal culture and place</w:t>
            </w:r>
          </w:p>
        </w:tc>
        <w:tc>
          <w:tcPr>
            <w:tcW w:w="714" w:type="pct"/>
          </w:tcPr>
          <w:p w14:paraId="6E652ABD"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Personal strengths and qualities and how they change over </w:t>
            </w:r>
            <w:proofErr w:type="gramStart"/>
            <w:r w:rsidRPr="00804F30">
              <w:rPr>
                <w:rFonts w:asciiTheme="minorHAnsi" w:eastAsia="Calibri" w:hAnsiTheme="minorHAnsi" w:cstheme="minorHAnsi"/>
                <w:sz w:val="20"/>
                <w:szCs w:val="20"/>
              </w:rPr>
              <w:t>time</w:t>
            </w:r>
            <w:proofErr w:type="gramEnd"/>
          </w:p>
          <w:p w14:paraId="3A2581E8"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BF574D3" w14:textId="77777777" w:rsidR="000D78D7" w:rsidRPr="00804F30" w:rsidRDefault="000D78D7" w:rsidP="00F64C17">
            <w:pPr>
              <w:pStyle w:val="ListBullet"/>
            </w:pPr>
            <w:r w:rsidRPr="00804F30">
              <w:t xml:space="preserve">valuing self and others, and what strengths and qualities they may </w:t>
            </w:r>
            <w:proofErr w:type="gramStart"/>
            <w:r w:rsidRPr="00804F30">
              <w:t>have</w:t>
            </w:r>
            <w:proofErr w:type="gramEnd"/>
          </w:p>
          <w:p w14:paraId="7D007536" w14:textId="6E8AF8EA" w:rsidR="000D78D7" w:rsidRPr="00804F30" w:rsidRDefault="000D78D7" w:rsidP="007E5143">
            <w:pPr>
              <w:pStyle w:val="ListBullet"/>
            </w:pPr>
            <w:r w:rsidRPr="00804F30">
              <w:t>acknowledging personal change and growth over time</w:t>
            </w:r>
          </w:p>
        </w:tc>
        <w:tc>
          <w:tcPr>
            <w:tcW w:w="714" w:type="pct"/>
          </w:tcPr>
          <w:p w14:paraId="5324112B"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Personal strengths, qualities and achievements, and how they contribute to developing </w:t>
            </w:r>
            <w:proofErr w:type="gramStart"/>
            <w:r w:rsidRPr="00804F30">
              <w:rPr>
                <w:rFonts w:asciiTheme="minorHAnsi" w:eastAsia="Calibri" w:hAnsiTheme="minorHAnsi" w:cstheme="minorHAnsi"/>
                <w:sz w:val="20"/>
                <w:szCs w:val="20"/>
              </w:rPr>
              <w:t>identities</w:t>
            </w:r>
            <w:proofErr w:type="gramEnd"/>
          </w:p>
          <w:p w14:paraId="29B3844D" w14:textId="77777777" w:rsidR="000D78D7" w:rsidRPr="00804F30" w:rsidRDefault="000D78D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66E7441A" w14:textId="162AD9A1" w:rsidR="000D78D7" w:rsidRPr="00804F30" w:rsidRDefault="000D78D7" w:rsidP="00F64C17">
            <w:pPr>
              <w:pStyle w:val="ListBullet"/>
            </w:pPr>
            <w:r w:rsidRPr="00804F30">
              <w:t>personal qualities</w:t>
            </w:r>
            <w:r w:rsidR="00722D37">
              <w:t>,</w:t>
            </w:r>
            <w:r w:rsidRPr="00804F30">
              <w:t xml:space="preserve"> such as perseverance and resilience </w:t>
            </w:r>
          </w:p>
          <w:p w14:paraId="512C9A3F" w14:textId="77777777" w:rsidR="000D78D7" w:rsidRPr="00804F30" w:rsidRDefault="000D78D7" w:rsidP="00F64C17">
            <w:pPr>
              <w:pStyle w:val="ListBullet"/>
            </w:pPr>
            <w:r w:rsidRPr="00804F30">
              <w:t xml:space="preserve">personal achievements and relevant feelings </w:t>
            </w:r>
          </w:p>
          <w:p w14:paraId="79742A55" w14:textId="249D85CE" w:rsidR="000D78D7" w:rsidRPr="00804F30" w:rsidRDefault="000D78D7" w:rsidP="007E5143">
            <w:pPr>
              <w:pStyle w:val="ListBullet"/>
            </w:pPr>
            <w:r w:rsidRPr="00804F30">
              <w:t xml:space="preserve">how culture and place </w:t>
            </w:r>
            <w:proofErr w:type="gramStart"/>
            <w:r w:rsidRPr="00804F30">
              <w:t>develops</w:t>
            </w:r>
            <w:proofErr w:type="gramEnd"/>
            <w:r w:rsidRPr="00804F30">
              <w:t xml:space="preserve"> personal identity</w:t>
            </w:r>
          </w:p>
        </w:tc>
        <w:tc>
          <w:tcPr>
            <w:tcW w:w="714" w:type="pct"/>
          </w:tcPr>
          <w:p w14:paraId="37A04E89"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Factors that strengthen personal identities, including family, friends, and school</w:t>
            </w:r>
          </w:p>
          <w:p w14:paraId="1BF1A9F9"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211284E2" w14:textId="77777777" w:rsidR="000D78D7" w:rsidRPr="00804F30" w:rsidRDefault="000D78D7" w:rsidP="00F64C17">
            <w:pPr>
              <w:pStyle w:val="ListBullet"/>
            </w:pPr>
            <w:r w:rsidRPr="00804F30">
              <w:t>how challenges provide opportunities for growth</w:t>
            </w:r>
          </w:p>
          <w:p w14:paraId="5E809A42" w14:textId="77777777" w:rsidR="000D78D7" w:rsidRPr="00804F30" w:rsidRDefault="000D78D7" w:rsidP="00F64C17">
            <w:pPr>
              <w:pStyle w:val="ListBullet"/>
            </w:pPr>
            <w:r w:rsidRPr="00804F30">
              <w:t xml:space="preserve">how personal and cultural identities are influenced by the groups and communities to which we </w:t>
            </w:r>
            <w:proofErr w:type="gramStart"/>
            <w:r w:rsidRPr="00804F30">
              <w:t>belong</w:t>
            </w:r>
            <w:proofErr w:type="gramEnd"/>
          </w:p>
          <w:p w14:paraId="2AE31EFD" w14:textId="3C447DDB" w:rsidR="000D78D7" w:rsidRPr="00804F30" w:rsidRDefault="000D78D7" w:rsidP="00713EE2">
            <w:pPr>
              <w:pStyle w:val="ListBullet"/>
              <w:spacing w:after="0"/>
            </w:pPr>
            <w:r w:rsidRPr="00804F30">
              <w:t>how stereotypes can influence choices and actions</w:t>
            </w:r>
          </w:p>
        </w:tc>
        <w:tc>
          <w:tcPr>
            <w:tcW w:w="714" w:type="pct"/>
          </w:tcPr>
          <w:p w14:paraId="4ABC3A7C"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Ways to respond positively to challenges and failures, including the use of resilience and </w:t>
            </w:r>
            <w:proofErr w:type="gramStart"/>
            <w:r w:rsidRPr="00804F30">
              <w:rPr>
                <w:rFonts w:asciiTheme="minorHAnsi" w:eastAsia="Calibri" w:hAnsiTheme="minorHAnsi" w:cstheme="minorHAnsi"/>
                <w:sz w:val="20"/>
                <w:szCs w:val="20"/>
              </w:rPr>
              <w:t>persistence</w:t>
            </w:r>
            <w:proofErr w:type="gramEnd"/>
          </w:p>
          <w:p w14:paraId="321C8190"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C1B450E" w14:textId="1EBD9F91" w:rsidR="000D78D7" w:rsidRPr="00804F30" w:rsidRDefault="000D78D7" w:rsidP="007E5143">
            <w:pPr>
              <w:pStyle w:val="ListBullet"/>
            </w:pPr>
            <w:r w:rsidRPr="00804F30">
              <w:t>the influence of stereotypes on responses</w:t>
            </w:r>
          </w:p>
        </w:tc>
        <w:tc>
          <w:tcPr>
            <w:tcW w:w="714" w:type="pct"/>
            <w:shd w:val="clear" w:color="auto" w:fill="FFFFFF" w:themeFill="background1"/>
          </w:tcPr>
          <w:p w14:paraId="09B2874A"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Ways that individuals and groups adapt to different contexts and </w:t>
            </w:r>
            <w:proofErr w:type="gramStart"/>
            <w:r w:rsidRPr="00804F30">
              <w:rPr>
                <w:rFonts w:asciiTheme="minorHAnsi" w:eastAsia="Calibri" w:hAnsiTheme="minorHAnsi" w:cstheme="minorHAnsi"/>
                <w:sz w:val="20"/>
                <w:szCs w:val="20"/>
              </w:rPr>
              <w:t>situations</w:t>
            </w:r>
            <w:proofErr w:type="gramEnd"/>
          </w:p>
          <w:p w14:paraId="20FCC7E0"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B548305" w14:textId="7084740C" w:rsidR="000D78D7" w:rsidRPr="00804F30" w:rsidRDefault="000D78D7" w:rsidP="007E5143">
            <w:pPr>
              <w:pStyle w:val="ListBullet"/>
            </w:pPr>
            <w:r w:rsidRPr="00804F30">
              <w:t>the influence of stereotypes</w:t>
            </w:r>
          </w:p>
        </w:tc>
        <w:tc>
          <w:tcPr>
            <w:tcW w:w="715" w:type="pct"/>
            <w:shd w:val="clear" w:color="auto" w:fill="FFFFFF" w:themeFill="background1"/>
          </w:tcPr>
          <w:p w14:paraId="7013826D" w14:textId="731D468F"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Ways that positive self</w:t>
            </w:r>
            <w:r w:rsidR="007039B5" w:rsidRPr="00804F30">
              <w:rPr>
                <w:rFonts w:asciiTheme="minorHAnsi" w:eastAsia="Calibri" w:hAnsiTheme="minorHAnsi" w:cstheme="minorHAnsi"/>
                <w:sz w:val="20"/>
                <w:szCs w:val="20"/>
              </w:rPr>
              <w:t>-</w:t>
            </w:r>
            <w:r w:rsidRPr="00804F30">
              <w:rPr>
                <w:rFonts w:asciiTheme="minorHAnsi" w:eastAsia="Calibri" w:hAnsiTheme="minorHAnsi" w:cstheme="minorHAnsi"/>
                <w:sz w:val="20"/>
                <w:szCs w:val="20"/>
              </w:rPr>
              <w:t xml:space="preserve">identities can develop and change over </w:t>
            </w:r>
            <w:proofErr w:type="gramStart"/>
            <w:r w:rsidRPr="00804F30">
              <w:rPr>
                <w:rFonts w:asciiTheme="minorHAnsi" w:eastAsia="Calibri" w:hAnsiTheme="minorHAnsi" w:cstheme="minorHAnsi"/>
                <w:sz w:val="20"/>
                <w:szCs w:val="20"/>
              </w:rPr>
              <w:t>time</w:t>
            </w:r>
            <w:proofErr w:type="gramEnd"/>
          </w:p>
          <w:p w14:paraId="377F7BCC" w14:textId="77777777" w:rsidR="000D78D7" w:rsidRPr="00804F30" w:rsidRDefault="000D78D7"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6339A65D" w14:textId="5AA72EC4" w:rsidR="000D78D7" w:rsidRPr="007E5143" w:rsidRDefault="000D78D7" w:rsidP="007E5143">
            <w:pPr>
              <w:pStyle w:val="ListBullet"/>
            </w:pPr>
            <w:r w:rsidRPr="00804F30">
              <w:t xml:space="preserve">the influence of social groups and cultural norms on identity </w:t>
            </w:r>
          </w:p>
        </w:tc>
      </w:tr>
      <w:tr w:rsidR="002C39FB" w:rsidRPr="00804F30" w14:paraId="2E0058D4" w14:textId="77777777" w:rsidTr="00AA7413">
        <w:trPr>
          <w:cantSplit/>
          <w:trHeight w:val="796"/>
        </w:trPr>
        <w:tc>
          <w:tcPr>
            <w:tcW w:w="714" w:type="pct"/>
          </w:tcPr>
          <w:p w14:paraId="59FEB06F" w14:textId="77777777" w:rsidR="002C39FB" w:rsidRPr="00804F30" w:rsidRDefault="002C39FB" w:rsidP="002C39F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lastRenderedPageBreak/>
              <w:t xml:space="preserve">Body parts, visible and private, and where they are </w:t>
            </w:r>
            <w:proofErr w:type="gramStart"/>
            <w:r w:rsidRPr="00804F30">
              <w:rPr>
                <w:rFonts w:asciiTheme="minorHAnsi" w:eastAsia="Calibri" w:hAnsiTheme="minorHAnsi" w:cstheme="minorHAnsi"/>
                <w:sz w:val="20"/>
                <w:szCs w:val="20"/>
              </w:rPr>
              <w:t>located</w:t>
            </w:r>
            <w:proofErr w:type="gramEnd"/>
            <w:r w:rsidRPr="00804F30">
              <w:rPr>
                <w:rFonts w:asciiTheme="minorHAnsi" w:eastAsia="Calibri" w:hAnsiTheme="minorHAnsi" w:cstheme="minorHAnsi"/>
                <w:sz w:val="20"/>
                <w:szCs w:val="20"/>
              </w:rPr>
              <w:t xml:space="preserve"> </w:t>
            </w:r>
          </w:p>
          <w:p w14:paraId="57136DAD" w14:textId="77777777" w:rsidR="002C39FB" w:rsidRPr="00804F30" w:rsidRDefault="002C39FB" w:rsidP="002C39F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7318D60A" w14:textId="460C6A10" w:rsidR="002C39FB" w:rsidRPr="002C39FB" w:rsidRDefault="002C39FB" w:rsidP="007E5143">
            <w:pPr>
              <w:pStyle w:val="ListBullet"/>
              <w:spacing w:after="0"/>
              <w:rPr>
                <w:rFonts w:asciiTheme="minorHAnsi" w:hAnsiTheme="minorHAnsi"/>
              </w:rPr>
            </w:pPr>
            <w:r w:rsidRPr="00804F30">
              <w:t>identifying which body parts are private</w:t>
            </w:r>
          </w:p>
        </w:tc>
        <w:tc>
          <w:tcPr>
            <w:tcW w:w="714" w:type="pct"/>
          </w:tcPr>
          <w:p w14:paraId="647C2610"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Changes to the body, visible and private, as individuals grow </w:t>
            </w:r>
            <w:proofErr w:type="gramStart"/>
            <w:r w:rsidRPr="00804F30">
              <w:rPr>
                <w:rFonts w:asciiTheme="minorHAnsi" w:eastAsia="Calibri" w:hAnsiTheme="minorHAnsi" w:cstheme="minorHAnsi"/>
                <w:sz w:val="20"/>
                <w:szCs w:val="20"/>
              </w:rPr>
              <w:t>older</w:t>
            </w:r>
            <w:proofErr w:type="gramEnd"/>
          </w:p>
          <w:p w14:paraId="09CD13CD"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AD83E10" w14:textId="1B7D46BD" w:rsidR="002C39FB" w:rsidRPr="00804F30" w:rsidRDefault="007E5143" w:rsidP="007E5143">
            <w:pPr>
              <w:pStyle w:val="ListBullet"/>
              <w:rPr>
                <w:rFonts w:asciiTheme="minorHAnsi" w:hAnsiTheme="minorHAnsi"/>
              </w:rPr>
            </w:pPr>
            <w:r w:rsidRPr="00804F30">
              <w:t>how the body changes in an age-appropriate way</w:t>
            </w:r>
          </w:p>
        </w:tc>
        <w:tc>
          <w:tcPr>
            <w:tcW w:w="714" w:type="pct"/>
          </w:tcPr>
          <w:p w14:paraId="43A64F5D"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The body’s reactions to emotions, and strategies to help manage these </w:t>
            </w:r>
            <w:proofErr w:type="gramStart"/>
            <w:r w:rsidRPr="00804F30">
              <w:rPr>
                <w:rFonts w:asciiTheme="minorHAnsi" w:eastAsia="Calibri" w:hAnsiTheme="minorHAnsi" w:cstheme="minorHAnsi"/>
                <w:sz w:val="20"/>
                <w:szCs w:val="20"/>
              </w:rPr>
              <w:t>reactions</w:t>
            </w:r>
            <w:proofErr w:type="gramEnd"/>
          </w:p>
          <w:p w14:paraId="5E3F7FEB"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For example: </w:t>
            </w:r>
          </w:p>
          <w:p w14:paraId="28B6A428" w14:textId="04EBB063" w:rsidR="007E5143" w:rsidRPr="00804F30" w:rsidRDefault="007E5143" w:rsidP="007E5143">
            <w:pPr>
              <w:pStyle w:val="ListBullet"/>
            </w:pPr>
            <w:r w:rsidRPr="00804F30">
              <w:t>early warning signs</w:t>
            </w:r>
            <w:r w:rsidR="00722D37">
              <w:t>,</w:t>
            </w:r>
            <w:r w:rsidRPr="00804F30">
              <w:t xml:space="preserve"> such as butterflies in the stomach and a racing heart</w:t>
            </w:r>
          </w:p>
          <w:p w14:paraId="01C453BA" w14:textId="77777777" w:rsidR="007E5143" w:rsidRPr="00804F30" w:rsidRDefault="007E5143" w:rsidP="007E5143">
            <w:pPr>
              <w:pStyle w:val="ListBullet"/>
            </w:pPr>
            <w:r w:rsidRPr="00804F30">
              <w:t>taking deep breaths</w:t>
            </w:r>
          </w:p>
          <w:p w14:paraId="23700977" w14:textId="77777777" w:rsidR="007E5143" w:rsidRDefault="007E5143" w:rsidP="007E5143">
            <w:pPr>
              <w:pStyle w:val="ListBullet"/>
            </w:pPr>
            <w:r w:rsidRPr="00804F30">
              <w:t>walking away</w:t>
            </w:r>
          </w:p>
          <w:p w14:paraId="74D1AC2C" w14:textId="6DDF1D32" w:rsidR="002C39FB" w:rsidRPr="007E5143" w:rsidRDefault="007E5143" w:rsidP="007E5143">
            <w:pPr>
              <w:pStyle w:val="ListBullet"/>
            </w:pPr>
            <w:r w:rsidRPr="00804F30">
              <w:t>closing your eyes</w:t>
            </w:r>
          </w:p>
        </w:tc>
        <w:tc>
          <w:tcPr>
            <w:tcW w:w="714" w:type="pct"/>
          </w:tcPr>
          <w:p w14:paraId="323CFBA6"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z w:val="20"/>
                <w:szCs w:val="20"/>
              </w:rPr>
            </w:pPr>
            <w:r w:rsidRPr="00804F30">
              <w:rPr>
                <w:rFonts w:asciiTheme="minorHAnsi" w:eastAsia="Calibri" w:hAnsiTheme="minorHAnsi" w:cs="Calibri"/>
                <w:sz w:val="20"/>
                <w:szCs w:val="20"/>
              </w:rPr>
              <w:t xml:space="preserve">Physical, social and emotional changes that occur as individuals grow </w:t>
            </w:r>
            <w:proofErr w:type="gramStart"/>
            <w:r w:rsidRPr="00804F30">
              <w:rPr>
                <w:rFonts w:asciiTheme="minorHAnsi" w:eastAsia="Calibri" w:hAnsiTheme="minorHAnsi" w:cs="Calibri"/>
                <w:sz w:val="20"/>
                <w:szCs w:val="20"/>
              </w:rPr>
              <w:t>older</w:t>
            </w:r>
            <w:proofErr w:type="gramEnd"/>
          </w:p>
          <w:p w14:paraId="688EDBA8" w14:textId="367A053D"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z w:val="20"/>
                <w:szCs w:val="20"/>
              </w:rPr>
            </w:pPr>
            <w:r w:rsidRPr="00804F30">
              <w:rPr>
                <w:rFonts w:asciiTheme="minorHAnsi" w:eastAsia="Calibri" w:hAnsiTheme="minorHAnsi" w:cs="Calibri"/>
                <w:sz w:val="20"/>
                <w:szCs w:val="20"/>
              </w:rPr>
              <w:t xml:space="preserve">For </w:t>
            </w:r>
            <w:r w:rsidR="002337D0" w:rsidRPr="00804F30">
              <w:rPr>
                <w:rFonts w:asciiTheme="minorHAnsi" w:eastAsia="Calibri" w:hAnsiTheme="minorHAnsi" w:cs="Calibri"/>
                <w:sz w:val="20"/>
                <w:szCs w:val="20"/>
              </w:rPr>
              <w:t>example,</w:t>
            </w:r>
            <w:r w:rsidRPr="00804F30">
              <w:rPr>
                <w:rFonts w:asciiTheme="minorHAnsi" w:eastAsia="Calibri" w:hAnsiTheme="minorHAnsi" w:cs="Calibri"/>
                <w:sz w:val="20"/>
                <w:szCs w:val="20"/>
              </w:rPr>
              <w:t xml:space="preserve"> </w:t>
            </w:r>
            <w:r w:rsidR="00722D37">
              <w:rPr>
                <w:rFonts w:asciiTheme="minorHAnsi" w:eastAsia="Calibri" w:hAnsiTheme="minorHAnsi" w:cs="Calibri"/>
                <w:sz w:val="20"/>
                <w:szCs w:val="20"/>
              </w:rPr>
              <w:br/>
            </w:r>
            <w:r w:rsidRPr="00804F30">
              <w:rPr>
                <w:rFonts w:asciiTheme="minorHAnsi" w:eastAsia="Calibri" w:hAnsiTheme="minorHAnsi" w:cstheme="minorHAnsi"/>
                <w:sz w:val="20"/>
                <w:szCs w:val="20"/>
              </w:rPr>
              <w:t>changes</w:t>
            </w:r>
            <w:r w:rsidRPr="00804F30">
              <w:rPr>
                <w:rFonts w:asciiTheme="minorHAnsi" w:eastAsia="Calibri" w:hAnsiTheme="minorHAnsi" w:cs="Calibri"/>
                <w:sz w:val="20"/>
                <w:szCs w:val="20"/>
              </w:rPr>
              <w:t xml:space="preserve"> to:</w:t>
            </w:r>
          </w:p>
          <w:p w14:paraId="02D71A7D" w14:textId="77777777" w:rsidR="007E5143" w:rsidRPr="00804F30" w:rsidRDefault="007E5143" w:rsidP="007E5143">
            <w:pPr>
              <w:pStyle w:val="ListBullet"/>
            </w:pPr>
            <w:r w:rsidRPr="00804F30">
              <w:t>the body</w:t>
            </w:r>
          </w:p>
          <w:p w14:paraId="1E0F57E2" w14:textId="77777777" w:rsidR="007E5143" w:rsidRDefault="007E5143" w:rsidP="007E5143">
            <w:pPr>
              <w:pStyle w:val="ListBullet"/>
            </w:pPr>
            <w:r w:rsidRPr="00804F30">
              <w:t>friendships</w:t>
            </w:r>
          </w:p>
          <w:p w14:paraId="2AC71550" w14:textId="2FF67C67" w:rsidR="002C39FB" w:rsidRPr="007E5143" w:rsidRDefault="007E5143" w:rsidP="007E5143">
            <w:pPr>
              <w:pStyle w:val="ListBullet"/>
            </w:pPr>
            <w:r w:rsidRPr="00804F30">
              <w:t>feelings</w:t>
            </w:r>
          </w:p>
        </w:tc>
        <w:tc>
          <w:tcPr>
            <w:tcW w:w="714" w:type="pct"/>
          </w:tcPr>
          <w:p w14:paraId="12BA740C"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Calibri" w:hAnsiTheme="minorHAnsi" w:cs="Calibri"/>
                <w:sz w:val="20"/>
                <w:szCs w:val="20"/>
              </w:rPr>
            </w:pPr>
            <w:r w:rsidRPr="00804F30">
              <w:rPr>
                <w:rFonts w:asciiTheme="minorHAnsi" w:eastAsia="Calibri" w:hAnsiTheme="minorHAnsi" w:cs="Calibri"/>
                <w:sz w:val="20"/>
                <w:szCs w:val="20"/>
              </w:rPr>
              <w:t xml:space="preserve">Changes associated with </w:t>
            </w:r>
            <w:proofErr w:type="gramStart"/>
            <w:r w:rsidRPr="00804F30">
              <w:rPr>
                <w:rFonts w:asciiTheme="minorHAnsi" w:eastAsia="Calibri" w:hAnsiTheme="minorHAnsi" w:cs="Calibri"/>
                <w:sz w:val="20"/>
                <w:szCs w:val="20"/>
              </w:rPr>
              <w:t>puberty</w:t>
            </w:r>
            <w:proofErr w:type="gramEnd"/>
          </w:p>
          <w:p w14:paraId="1602AF27"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Calibri" w:hAnsiTheme="minorHAnsi" w:cs="Calibri"/>
                <w:sz w:val="20"/>
                <w:szCs w:val="20"/>
              </w:rPr>
            </w:pPr>
            <w:r w:rsidRPr="00804F30">
              <w:rPr>
                <w:rFonts w:asciiTheme="minorHAnsi" w:eastAsia="Calibri" w:hAnsiTheme="minorHAnsi" w:cs="Calibri"/>
                <w:sz w:val="20"/>
                <w:szCs w:val="20"/>
              </w:rPr>
              <w:t>For example:</w:t>
            </w:r>
          </w:p>
          <w:p w14:paraId="00063264" w14:textId="77777777" w:rsidR="007E5143" w:rsidRPr="00804F30" w:rsidRDefault="007E5143" w:rsidP="007E5143">
            <w:pPr>
              <w:pStyle w:val="ListBullet"/>
            </w:pPr>
            <w:r w:rsidRPr="00804F30">
              <w:t xml:space="preserve">physical and emotional changes involved with growing </w:t>
            </w:r>
            <w:proofErr w:type="gramStart"/>
            <w:r w:rsidRPr="00804F30">
              <w:t>up</w:t>
            </w:r>
            <w:proofErr w:type="gramEnd"/>
          </w:p>
          <w:p w14:paraId="08C7DF8A" w14:textId="77777777" w:rsidR="007E5143" w:rsidRPr="00804F30" w:rsidRDefault="007E5143" w:rsidP="007E5143">
            <w:pPr>
              <w:pStyle w:val="ListBullet"/>
            </w:pPr>
            <w:r w:rsidRPr="00804F30">
              <w:t xml:space="preserve">puberty occurs at different times for different people, and it can affect individuals </w:t>
            </w:r>
            <w:proofErr w:type="gramStart"/>
            <w:r w:rsidRPr="00804F30">
              <w:t>differently</w:t>
            </w:r>
            <w:proofErr w:type="gramEnd"/>
          </w:p>
          <w:p w14:paraId="1C28D06F"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z w:val="20"/>
                <w:szCs w:val="20"/>
              </w:rPr>
            </w:pPr>
            <w:r w:rsidRPr="00804F30">
              <w:rPr>
                <w:rFonts w:asciiTheme="minorHAnsi" w:eastAsia="Calibri" w:hAnsiTheme="minorHAnsi" w:cstheme="minorHAnsi"/>
                <w:sz w:val="20"/>
                <w:szCs w:val="20"/>
              </w:rPr>
              <w:t>Strategies</w:t>
            </w:r>
            <w:r w:rsidRPr="00804F30">
              <w:rPr>
                <w:rFonts w:asciiTheme="minorHAnsi" w:eastAsia="Calibri" w:hAnsiTheme="minorHAnsi" w:cs="Calibri"/>
                <w:sz w:val="20"/>
                <w:szCs w:val="20"/>
              </w:rPr>
              <w:t xml:space="preserve"> to manage changes associated with </w:t>
            </w:r>
            <w:proofErr w:type="gramStart"/>
            <w:r w:rsidRPr="00804F30">
              <w:rPr>
                <w:rFonts w:asciiTheme="minorHAnsi" w:eastAsia="Calibri" w:hAnsiTheme="minorHAnsi" w:cs="Calibri"/>
                <w:sz w:val="20"/>
                <w:szCs w:val="20"/>
              </w:rPr>
              <w:t>puberty</w:t>
            </w:r>
            <w:proofErr w:type="gramEnd"/>
          </w:p>
          <w:p w14:paraId="64D0F8D4"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z w:val="20"/>
                <w:szCs w:val="20"/>
              </w:rPr>
            </w:pPr>
            <w:r w:rsidRPr="00804F30">
              <w:rPr>
                <w:rFonts w:asciiTheme="minorHAnsi" w:eastAsia="Calibri" w:hAnsiTheme="minorHAnsi" w:cs="Calibri"/>
                <w:sz w:val="20"/>
                <w:szCs w:val="20"/>
              </w:rPr>
              <w:t xml:space="preserve">For </w:t>
            </w:r>
            <w:r w:rsidRPr="00804F30">
              <w:rPr>
                <w:rFonts w:asciiTheme="minorHAnsi" w:eastAsia="Calibri" w:hAnsiTheme="minorHAnsi" w:cstheme="minorHAnsi"/>
                <w:sz w:val="20"/>
                <w:szCs w:val="20"/>
              </w:rPr>
              <w:t>example</w:t>
            </w:r>
            <w:r w:rsidRPr="00804F30">
              <w:rPr>
                <w:rFonts w:asciiTheme="minorHAnsi" w:eastAsia="Calibri" w:hAnsiTheme="minorHAnsi" w:cs="Calibri"/>
                <w:sz w:val="20"/>
                <w:szCs w:val="20"/>
              </w:rPr>
              <w:t>:</w:t>
            </w:r>
          </w:p>
          <w:p w14:paraId="3FE6DA4C" w14:textId="77777777" w:rsidR="007E5143" w:rsidRPr="00804F30" w:rsidRDefault="007E5143" w:rsidP="007E5143">
            <w:pPr>
              <w:pStyle w:val="ListBullet"/>
            </w:pPr>
            <w:r w:rsidRPr="00804F30">
              <w:t>asking questions</w:t>
            </w:r>
          </w:p>
          <w:p w14:paraId="12C1F36F" w14:textId="77777777" w:rsidR="007E5143" w:rsidRDefault="007E5143" w:rsidP="007E5143">
            <w:pPr>
              <w:pStyle w:val="ListBullet"/>
            </w:pPr>
            <w:r w:rsidRPr="00804F30">
              <w:t>being assertive</w:t>
            </w:r>
          </w:p>
          <w:p w14:paraId="32896552" w14:textId="194F5022" w:rsidR="002C39FB" w:rsidRPr="007E5143" w:rsidRDefault="007E5143" w:rsidP="00713EE2">
            <w:pPr>
              <w:pStyle w:val="ListBullet"/>
              <w:spacing w:after="0"/>
            </w:pPr>
            <w:r w:rsidRPr="00804F30">
              <w:t>using positive self-talk</w:t>
            </w:r>
          </w:p>
        </w:tc>
        <w:tc>
          <w:tcPr>
            <w:tcW w:w="714" w:type="pct"/>
            <w:shd w:val="clear" w:color="auto" w:fill="FFFFFF" w:themeFill="background1"/>
          </w:tcPr>
          <w:p w14:paraId="721883BA"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eastAsia="Calibri"/>
                <w:sz w:val="20"/>
                <w:szCs w:val="20"/>
              </w:rPr>
              <w:t>St</w:t>
            </w:r>
            <w:r w:rsidRPr="00804F30">
              <w:rPr>
                <w:rFonts w:asciiTheme="minorHAnsi" w:eastAsia="Calibri" w:hAnsiTheme="minorHAnsi" w:cstheme="minorHAnsi"/>
                <w:sz w:val="20"/>
                <w:szCs w:val="20"/>
              </w:rPr>
              <w:t xml:space="preserve">rategies to manage physical, mental/emotional and social changes associated with </w:t>
            </w:r>
            <w:proofErr w:type="gramStart"/>
            <w:r w:rsidRPr="00804F30">
              <w:rPr>
                <w:rFonts w:asciiTheme="minorHAnsi" w:eastAsia="Calibri" w:hAnsiTheme="minorHAnsi" w:cstheme="minorHAnsi"/>
                <w:sz w:val="20"/>
                <w:szCs w:val="20"/>
              </w:rPr>
              <w:t>puberty</w:t>
            </w:r>
            <w:proofErr w:type="gramEnd"/>
          </w:p>
          <w:p w14:paraId="31827041" w14:textId="77777777" w:rsidR="007E5143" w:rsidRPr="00804F30"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5C00CAA9" w14:textId="741946DA" w:rsidR="002C39FB" w:rsidRPr="00804F30" w:rsidRDefault="007E5143" w:rsidP="007E5143">
            <w:pPr>
              <w:pStyle w:val="ListBullet"/>
              <w:rPr>
                <w:rFonts w:asciiTheme="minorHAnsi" w:hAnsiTheme="minorHAnsi"/>
              </w:rPr>
            </w:pPr>
            <w:r w:rsidRPr="00804F30">
              <w:t>use reliable resources and information to investigate developmental changes that occur</w:t>
            </w:r>
          </w:p>
        </w:tc>
        <w:tc>
          <w:tcPr>
            <w:tcW w:w="714" w:type="pct"/>
            <w:shd w:val="clear" w:color="auto" w:fill="FFFFFF" w:themeFill="background1"/>
          </w:tcPr>
          <w:p w14:paraId="256BA75D" w14:textId="5ABA097E" w:rsidR="002C39FB" w:rsidRPr="00804F30" w:rsidRDefault="007E5143" w:rsidP="000D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Calibri"/>
                <w:sz w:val="20"/>
                <w:szCs w:val="20"/>
              </w:rPr>
              <w:t>Str</w:t>
            </w:r>
            <w:r w:rsidRPr="00804F30">
              <w:rPr>
                <w:rFonts w:asciiTheme="minorHAnsi" w:eastAsia="Calibri" w:hAnsiTheme="minorHAnsi" w:cstheme="minorHAnsi"/>
                <w:sz w:val="20"/>
                <w:szCs w:val="20"/>
              </w:rPr>
              <w:t>ategies and resources to understand and manage the physical, mental/emotional, and social changes and transitions associated with puberty</w:t>
            </w:r>
          </w:p>
        </w:tc>
      </w:tr>
    </w:tbl>
    <w:p w14:paraId="42AEE275" w14:textId="77777777" w:rsidR="00DF52B6" w:rsidRPr="00804F30" w:rsidRDefault="00DF52B6" w:rsidP="00DF52B6">
      <w:p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804F30">
        <w:br w:type="page"/>
      </w:r>
    </w:p>
    <w:p w14:paraId="4A3274C6" w14:textId="77777777" w:rsidR="00DF52B6" w:rsidRPr="00804F30" w:rsidRDefault="00DF52B6" w:rsidP="00DF52B6">
      <w:pPr>
        <w:pStyle w:val="Heading2"/>
      </w:pPr>
      <w:bookmarkStart w:id="12" w:name="_Toc159334926"/>
      <w:r w:rsidRPr="00804F30">
        <w:lastRenderedPageBreak/>
        <w:t xml:space="preserve">Sub-strand: Staying </w:t>
      </w:r>
      <w:proofErr w:type="gramStart"/>
      <w:r w:rsidRPr="00804F30">
        <w:t>safe</w:t>
      </w:r>
      <w:bookmarkEnd w:id="12"/>
      <w:proofErr w:type="gramEnd"/>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13" w:type="dxa"/>
          <w:bottom w:w="113" w:type="dxa"/>
        </w:tblCellMar>
        <w:tblLook w:val="04A0" w:firstRow="1" w:lastRow="0" w:firstColumn="1" w:lastColumn="0" w:noHBand="0" w:noVBand="1"/>
      </w:tblPr>
      <w:tblGrid>
        <w:gridCol w:w="1991"/>
        <w:gridCol w:w="1992"/>
        <w:gridCol w:w="1992"/>
        <w:gridCol w:w="1992"/>
        <w:gridCol w:w="1992"/>
        <w:gridCol w:w="1992"/>
        <w:gridCol w:w="1997"/>
      </w:tblGrid>
      <w:tr w:rsidR="00F64C17" w:rsidRPr="00804F30" w14:paraId="2C452007" w14:textId="77777777" w:rsidTr="00AA7413">
        <w:trPr>
          <w:trHeight w:val="20"/>
          <w:tblHeader/>
        </w:trPr>
        <w:tc>
          <w:tcPr>
            <w:tcW w:w="714" w:type="pct"/>
            <w:vAlign w:val="center"/>
          </w:tcPr>
          <w:p w14:paraId="5E1ABFA2" w14:textId="74C25FD4" w:rsidR="00F64C17" w:rsidRPr="00804F30" w:rsidRDefault="00F64C17" w:rsidP="00F64C17">
            <w:pPr>
              <w:pStyle w:val="Heading3"/>
              <w:jc w:val="left"/>
            </w:pPr>
            <w:r w:rsidRPr="00804F30">
              <w:t>Pre-primary</w:t>
            </w:r>
          </w:p>
        </w:tc>
        <w:tc>
          <w:tcPr>
            <w:tcW w:w="714" w:type="pct"/>
            <w:vAlign w:val="center"/>
          </w:tcPr>
          <w:p w14:paraId="4567FF58" w14:textId="5FE33F4D" w:rsidR="00F64C17" w:rsidRPr="00804F30" w:rsidRDefault="00F64C17" w:rsidP="00F64C17">
            <w:pPr>
              <w:pStyle w:val="Heading3"/>
              <w:jc w:val="left"/>
            </w:pPr>
            <w:r w:rsidRPr="00804F30">
              <w:t>Year 1</w:t>
            </w:r>
          </w:p>
        </w:tc>
        <w:tc>
          <w:tcPr>
            <w:tcW w:w="714" w:type="pct"/>
            <w:vAlign w:val="center"/>
          </w:tcPr>
          <w:p w14:paraId="2FB95E64" w14:textId="2C004D68" w:rsidR="00F64C17" w:rsidRPr="00804F30" w:rsidRDefault="00F64C17" w:rsidP="00F64C17">
            <w:pPr>
              <w:pStyle w:val="Heading3"/>
              <w:jc w:val="left"/>
            </w:pPr>
            <w:r w:rsidRPr="00804F30">
              <w:t>Year 2</w:t>
            </w:r>
          </w:p>
        </w:tc>
        <w:tc>
          <w:tcPr>
            <w:tcW w:w="714" w:type="pct"/>
            <w:shd w:val="clear" w:color="auto" w:fill="auto"/>
            <w:vAlign w:val="center"/>
          </w:tcPr>
          <w:p w14:paraId="45D63AA4" w14:textId="4D040ED2" w:rsidR="00F64C17" w:rsidRPr="00804F30" w:rsidRDefault="00F64C17" w:rsidP="00F64C17">
            <w:pPr>
              <w:pStyle w:val="Heading3"/>
              <w:jc w:val="left"/>
            </w:pPr>
            <w:r w:rsidRPr="00804F30">
              <w:t>Year 3</w:t>
            </w:r>
          </w:p>
        </w:tc>
        <w:tc>
          <w:tcPr>
            <w:tcW w:w="714" w:type="pct"/>
            <w:shd w:val="clear" w:color="auto" w:fill="auto"/>
            <w:vAlign w:val="center"/>
          </w:tcPr>
          <w:p w14:paraId="46946D6F" w14:textId="77777777" w:rsidR="00F64C17" w:rsidRPr="00804F30" w:rsidRDefault="00F64C17" w:rsidP="00F64C17">
            <w:pPr>
              <w:pStyle w:val="Heading3"/>
              <w:jc w:val="left"/>
            </w:pPr>
            <w:r w:rsidRPr="00804F30">
              <w:t>Year 4</w:t>
            </w:r>
          </w:p>
        </w:tc>
        <w:tc>
          <w:tcPr>
            <w:tcW w:w="714" w:type="pct"/>
            <w:shd w:val="clear" w:color="auto" w:fill="auto"/>
            <w:vAlign w:val="center"/>
          </w:tcPr>
          <w:p w14:paraId="47371C95" w14:textId="77777777" w:rsidR="00F64C17" w:rsidRPr="00804F30" w:rsidRDefault="00F64C17" w:rsidP="00F64C17">
            <w:pPr>
              <w:pStyle w:val="Heading3"/>
              <w:jc w:val="left"/>
            </w:pPr>
            <w:r w:rsidRPr="00804F30">
              <w:t>Year 5</w:t>
            </w:r>
          </w:p>
        </w:tc>
        <w:tc>
          <w:tcPr>
            <w:tcW w:w="714" w:type="pct"/>
            <w:shd w:val="clear" w:color="auto" w:fill="auto"/>
            <w:vAlign w:val="center"/>
          </w:tcPr>
          <w:p w14:paraId="28505121" w14:textId="77777777" w:rsidR="00F64C17" w:rsidRPr="00804F30" w:rsidRDefault="00F64C17" w:rsidP="00F64C17">
            <w:pPr>
              <w:pStyle w:val="Heading3"/>
              <w:jc w:val="left"/>
            </w:pPr>
            <w:r w:rsidRPr="00804F30">
              <w:t>Year 6</w:t>
            </w:r>
          </w:p>
        </w:tc>
      </w:tr>
      <w:tr w:rsidR="00F64C17" w:rsidRPr="00804F30" w14:paraId="63999305" w14:textId="77777777" w:rsidTr="00AA7413">
        <w:trPr>
          <w:trHeight w:val="796"/>
        </w:trPr>
        <w:tc>
          <w:tcPr>
            <w:tcW w:w="714" w:type="pct"/>
          </w:tcPr>
          <w:p w14:paraId="756DAD56" w14:textId="371E84FC" w:rsidR="00F64C17" w:rsidRPr="00AA7413" w:rsidRDefault="00F64C17" w:rsidP="00AA7413">
            <w:pPr>
              <w:rPr>
                <w:sz w:val="20"/>
                <w:szCs w:val="20"/>
              </w:rPr>
            </w:pPr>
            <w:r w:rsidRPr="00AA7413">
              <w:rPr>
                <w:sz w:val="20"/>
                <w:szCs w:val="20"/>
              </w:rPr>
              <w:t xml:space="preserve">Protective behaviours and </w:t>
            </w:r>
            <w:r w:rsidR="00722D37">
              <w:rPr>
                <w:sz w:val="20"/>
                <w:szCs w:val="20"/>
              </w:rPr>
              <w:br/>
            </w:r>
            <w:r w:rsidRPr="00AA7413">
              <w:rPr>
                <w:sz w:val="20"/>
                <w:szCs w:val="20"/>
              </w:rPr>
              <w:t xml:space="preserve">help-seeking strategies to keep </w:t>
            </w:r>
            <w:proofErr w:type="gramStart"/>
            <w:r w:rsidRPr="00AA7413">
              <w:rPr>
                <w:sz w:val="20"/>
                <w:szCs w:val="20"/>
              </w:rPr>
              <w:t>safe</w:t>
            </w:r>
            <w:proofErr w:type="gramEnd"/>
          </w:p>
          <w:p w14:paraId="0B9FB93A"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For example: </w:t>
            </w:r>
          </w:p>
          <w:p w14:paraId="099198A7" w14:textId="77777777" w:rsidR="00F64C17" w:rsidRPr="00804F30" w:rsidRDefault="00F64C17" w:rsidP="00F64C17">
            <w:pPr>
              <w:pStyle w:val="ListBullet"/>
            </w:pPr>
            <w:r w:rsidRPr="00804F30">
              <w:t>identifying early warning signs</w:t>
            </w:r>
          </w:p>
          <w:p w14:paraId="3199E316" w14:textId="77777777" w:rsidR="00F64C17" w:rsidRPr="00804F30" w:rsidRDefault="00F64C17" w:rsidP="00F64C17">
            <w:pPr>
              <w:pStyle w:val="ListBullet"/>
            </w:pPr>
            <w:r w:rsidRPr="00804F30">
              <w:t xml:space="preserve">understanding secrets versus surprises, including safe and unsafe secrets </w:t>
            </w:r>
          </w:p>
          <w:p w14:paraId="77A9811B" w14:textId="77777777" w:rsidR="00F64C17" w:rsidRPr="00804F30" w:rsidRDefault="00F64C17" w:rsidP="00F64C17">
            <w:pPr>
              <w:pStyle w:val="ListBullet"/>
            </w:pPr>
            <w:r w:rsidRPr="00804F30">
              <w:t>moving away</w:t>
            </w:r>
          </w:p>
          <w:p w14:paraId="3CCAD8E7" w14:textId="77777777" w:rsidR="00F64C17" w:rsidRPr="00804F30" w:rsidRDefault="00F64C17" w:rsidP="00F64C17">
            <w:pPr>
              <w:pStyle w:val="ListBullet"/>
            </w:pPr>
            <w:r w:rsidRPr="00804F30">
              <w:t>understanding body autonomy</w:t>
            </w:r>
          </w:p>
          <w:p w14:paraId="4CEFE591" w14:textId="77777777" w:rsidR="00F64C17" w:rsidRPr="00804F30" w:rsidRDefault="00F64C17" w:rsidP="00F64C17">
            <w:pPr>
              <w:pStyle w:val="ListBullet"/>
            </w:pPr>
            <w:r w:rsidRPr="00804F30">
              <w:t>asking an adult or trusted person for help</w:t>
            </w:r>
          </w:p>
          <w:p w14:paraId="1EB1801A" w14:textId="0C631BFF" w:rsidR="00F64C17" w:rsidRPr="007E5143" w:rsidRDefault="00F64C17" w:rsidP="007E514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Trusted people in the community who can help individuals feel safe</w:t>
            </w:r>
            <w:r w:rsidRPr="00804F30">
              <w:t xml:space="preserve"> </w:t>
            </w:r>
          </w:p>
        </w:tc>
        <w:tc>
          <w:tcPr>
            <w:tcW w:w="714" w:type="pct"/>
          </w:tcPr>
          <w:p w14:paraId="51DC9D28" w14:textId="28E08480"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Protective behaviours and </w:t>
            </w:r>
            <w:r w:rsidR="00722D37">
              <w:rPr>
                <w:rFonts w:asciiTheme="minorHAnsi" w:eastAsia="Calibri" w:hAnsiTheme="minorHAnsi" w:cstheme="minorHAnsi"/>
                <w:sz w:val="20"/>
                <w:szCs w:val="20"/>
              </w:rPr>
              <w:br/>
            </w:r>
            <w:r w:rsidRPr="00804F30">
              <w:rPr>
                <w:rFonts w:asciiTheme="minorHAnsi" w:eastAsia="Calibri" w:hAnsiTheme="minorHAnsi" w:cstheme="minorHAnsi"/>
                <w:sz w:val="20"/>
                <w:szCs w:val="20"/>
              </w:rPr>
              <w:t xml:space="preserve">help-seeking strategies to keep </w:t>
            </w:r>
            <w:proofErr w:type="gramStart"/>
            <w:r w:rsidRPr="00804F30">
              <w:rPr>
                <w:rFonts w:asciiTheme="minorHAnsi" w:eastAsia="Calibri" w:hAnsiTheme="minorHAnsi" w:cstheme="minorHAnsi"/>
                <w:sz w:val="20"/>
                <w:szCs w:val="20"/>
              </w:rPr>
              <w:t>safe</w:t>
            </w:r>
            <w:proofErr w:type="gramEnd"/>
          </w:p>
          <w:p w14:paraId="1785D9BB"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4FE9861" w14:textId="77777777" w:rsidR="00F64C17" w:rsidRPr="00804F30" w:rsidRDefault="00F64C17" w:rsidP="00E24572">
            <w:pPr>
              <w:pStyle w:val="ListBullet"/>
            </w:pPr>
            <w:r w:rsidRPr="00804F30">
              <w:t>identifying the body’s reaction to a range of safe and unsafe situations</w:t>
            </w:r>
          </w:p>
          <w:p w14:paraId="3628729E" w14:textId="77777777" w:rsidR="00F64C17" w:rsidRPr="00804F30" w:rsidRDefault="00F64C17" w:rsidP="00E24572">
            <w:pPr>
              <w:pStyle w:val="ListBullet"/>
            </w:pPr>
            <w:r w:rsidRPr="00804F30">
              <w:t>identifying and comparing different emotional responses</w:t>
            </w:r>
          </w:p>
          <w:p w14:paraId="56B66052" w14:textId="4528F1C9" w:rsidR="00F64C17" w:rsidRPr="00804F30" w:rsidRDefault="00F64C17" w:rsidP="00CB45BF">
            <w:pPr>
              <w:pStyle w:val="ListBullet"/>
            </w:pPr>
            <w:r w:rsidRPr="00804F30">
              <w:t>identifying a personal safety network</w:t>
            </w:r>
          </w:p>
        </w:tc>
        <w:tc>
          <w:tcPr>
            <w:tcW w:w="714" w:type="pct"/>
          </w:tcPr>
          <w:p w14:paraId="6BE0659C"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Protective behaviours and communication skills to respond to unsafe </w:t>
            </w:r>
            <w:proofErr w:type="gramStart"/>
            <w:r w:rsidRPr="00804F30">
              <w:rPr>
                <w:rFonts w:asciiTheme="minorHAnsi" w:eastAsia="Calibri" w:hAnsiTheme="minorHAnsi" w:cstheme="minorHAnsi"/>
                <w:sz w:val="20"/>
                <w:szCs w:val="20"/>
              </w:rPr>
              <w:t>situations</w:t>
            </w:r>
            <w:proofErr w:type="gramEnd"/>
          </w:p>
          <w:p w14:paraId="1AA6F16F"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188E833" w14:textId="77777777" w:rsidR="00F64C17" w:rsidRPr="00804F30" w:rsidRDefault="00F64C17" w:rsidP="00E24572">
            <w:pPr>
              <w:pStyle w:val="ListBullet"/>
            </w:pPr>
            <w:r w:rsidRPr="00804F30">
              <w:t xml:space="preserve">seeking help to ensure the safety of self and </w:t>
            </w:r>
            <w:proofErr w:type="gramStart"/>
            <w:r w:rsidRPr="00804F30">
              <w:t>others</w:t>
            </w:r>
            <w:proofErr w:type="gramEnd"/>
          </w:p>
          <w:p w14:paraId="0624E600" w14:textId="32E885B9" w:rsidR="00F64C17" w:rsidRPr="00804F30" w:rsidRDefault="00F64C17" w:rsidP="00CB45BF">
            <w:pPr>
              <w:pStyle w:val="ListBullet"/>
            </w:pPr>
            <w:r w:rsidRPr="00804F30">
              <w:t>identifying and practising strategies to use when requiring assistance</w:t>
            </w:r>
          </w:p>
        </w:tc>
        <w:tc>
          <w:tcPr>
            <w:tcW w:w="714" w:type="pct"/>
          </w:tcPr>
          <w:p w14:paraId="21CCA091"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Protective behaviours and communication skills to respond to unsafe </w:t>
            </w:r>
            <w:proofErr w:type="gramStart"/>
            <w:r w:rsidRPr="00804F30">
              <w:rPr>
                <w:rFonts w:asciiTheme="minorHAnsi" w:eastAsia="Calibri" w:hAnsiTheme="minorHAnsi" w:cstheme="minorHAnsi"/>
                <w:sz w:val="20"/>
                <w:szCs w:val="20"/>
              </w:rPr>
              <w:t>situations</w:t>
            </w:r>
            <w:proofErr w:type="gramEnd"/>
          </w:p>
          <w:p w14:paraId="42389F63"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1476219" w14:textId="77777777" w:rsidR="00F64C17" w:rsidRPr="00804F30" w:rsidRDefault="00F64C17" w:rsidP="00E24572">
            <w:pPr>
              <w:pStyle w:val="ListBullet"/>
            </w:pPr>
            <w:r w:rsidRPr="00804F30">
              <w:t>keeping calm</w:t>
            </w:r>
          </w:p>
          <w:p w14:paraId="72EA797E" w14:textId="206B769A" w:rsidR="00F64C17" w:rsidRPr="00804F30" w:rsidRDefault="00F64C17" w:rsidP="00CB45BF">
            <w:pPr>
              <w:pStyle w:val="ListBullet"/>
            </w:pPr>
            <w:r w:rsidRPr="00804F30">
              <w:t>using appropriate verbal and</w:t>
            </w:r>
            <w:r w:rsidR="00B331F8">
              <w:br/>
            </w:r>
            <w:r w:rsidRPr="00804F30">
              <w:t>non</w:t>
            </w:r>
            <w:r w:rsidR="006136E9" w:rsidRPr="00804F30">
              <w:t>-</w:t>
            </w:r>
            <w:r w:rsidRPr="00804F30">
              <w:t>verbal communication skills</w:t>
            </w:r>
            <w:r w:rsidR="00E947FA" w:rsidRPr="00804F30">
              <w:t>, including assertive language</w:t>
            </w:r>
          </w:p>
        </w:tc>
        <w:tc>
          <w:tcPr>
            <w:tcW w:w="714" w:type="pct"/>
          </w:tcPr>
          <w:p w14:paraId="2B38158E" w14:textId="77777777" w:rsidR="00F64C17" w:rsidRPr="00804F30" w:rsidRDefault="00F64C17" w:rsidP="006225C7">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Protective behaviours and strategies to remain safe in uncomfortable or unsafe </w:t>
            </w:r>
            <w:proofErr w:type="gramStart"/>
            <w:r w:rsidRPr="00804F30">
              <w:rPr>
                <w:rFonts w:asciiTheme="minorHAnsi" w:eastAsia="Calibri" w:hAnsiTheme="minorHAnsi" w:cstheme="minorHAnsi"/>
                <w:sz w:val="20"/>
                <w:szCs w:val="20"/>
              </w:rPr>
              <w:t>situations</w:t>
            </w:r>
            <w:proofErr w:type="gramEnd"/>
          </w:p>
          <w:p w14:paraId="219FBCCF" w14:textId="77777777" w:rsidR="00F64C17" w:rsidRPr="00804F30" w:rsidRDefault="00F64C17" w:rsidP="006225C7">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81B0AF9" w14:textId="77777777" w:rsidR="00F64C17" w:rsidRPr="00804F30" w:rsidRDefault="00F64C17" w:rsidP="006225C7">
            <w:pPr>
              <w:pStyle w:val="ListBullet"/>
              <w:ind w:right="-57"/>
            </w:pPr>
            <w:r w:rsidRPr="00804F30">
              <w:t>being alert and aware of unsafe situations</w:t>
            </w:r>
          </w:p>
          <w:p w14:paraId="2843C585" w14:textId="00CBBAB7" w:rsidR="00F64C17" w:rsidRPr="00804F30" w:rsidRDefault="00F64C17" w:rsidP="00CB45BF">
            <w:pPr>
              <w:pStyle w:val="ListBullet"/>
              <w:ind w:right="-57"/>
            </w:pPr>
            <w:r w:rsidRPr="00804F30">
              <w:t>using assertive behaviour and language</w:t>
            </w:r>
            <w:r w:rsidRPr="00CB45BF">
              <w:rPr>
                <w:rFonts w:asciiTheme="minorHAnsi" w:hAnsiTheme="minorHAnsi"/>
              </w:rPr>
              <w:t xml:space="preserve"> </w:t>
            </w:r>
          </w:p>
        </w:tc>
        <w:tc>
          <w:tcPr>
            <w:tcW w:w="714" w:type="pct"/>
            <w:shd w:val="clear" w:color="auto" w:fill="FFFFFF" w:themeFill="background1"/>
          </w:tcPr>
          <w:p w14:paraId="343ABBD2"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Protective behaviours that can be implemented in uncomfortable or unsafe </w:t>
            </w:r>
            <w:proofErr w:type="gramStart"/>
            <w:r w:rsidRPr="00804F30">
              <w:rPr>
                <w:rFonts w:asciiTheme="minorHAnsi" w:eastAsia="Calibri" w:hAnsiTheme="minorHAnsi" w:cstheme="minorHAnsi"/>
                <w:sz w:val="20"/>
                <w:szCs w:val="20"/>
              </w:rPr>
              <w:t>situations</w:t>
            </w:r>
            <w:proofErr w:type="gramEnd"/>
          </w:p>
          <w:p w14:paraId="4C442A80"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6E1F47B7" w14:textId="77777777" w:rsidR="00F64C17" w:rsidRPr="00804F30" w:rsidRDefault="00F64C17" w:rsidP="00E24572">
            <w:pPr>
              <w:pStyle w:val="ListBullet"/>
            </w:pPr>
            <w:r w:rsidRPr="00804F30">
              <w:t xml:space="preserve">normalising and encouraging help-seeking behaviour so all students feel comfortable and confident to seek </w:t>
            </w:r>
            <w:proofErr w:type="gramStart"/>
            <w:r w:rsidRPr="00804F30">
              <w:t>help</w:t>
            </w:r>
            <w:proofErr w:type="gramEnd"/>
            <w:r w:rsidRPr="00804F30">
              <w:t xml:space="preserve"> </w:t>
            </w:r>
          </w:p>
          <w:p w14:paraId="410F21CE" w14:textId="77777777" w:rsidR="00F64C17" w:rsidRPr="00804F30" w:rsidRDefault="00F64C17" w:rsidP="00E24572">
            <w:pPr>
              <w:pStyle w:val="ListBullet"/>
            </w:pPr>
            <w:r w:rsidRPr="00804F30">
              <w:t>maintaining online safety when using digital tools and environments</w:t>
            </w:r>
          </w:p>
          <w:p w14:paraId="4AFD44C6" w14:textId="60F4DD16" w:rsidR="00F64C17" w:rsidRPr="00804F30" w:rsidRDefault="00F64C17" w:rsidP="00CB45BF">
            <w:pPr>
              <w:pStyle w:val="ListBullet"/>
              <w:spacing w:after="0"/>
            </w:pPr>
            <w:r w:rsidRPr="00804F30">
              <w:t>options and processes for reporting negative or harmful behaviour</w:t>
            </w:r>
          </w:p>
        </w:tc>
        <w:tc>
          <w:tcPr>
            <w:tcW w:w="714" w:type="pct"/>
            <w:shd w:val="clear" w:color="auto" w:fill="FFFFFF" w:themeFill="background1"/>
          </w:tcPr>
          <w:p w14:paraId="0CB764D0"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Protective behaviours and help-seeking strategies that can be used when students feel unsafe </w:t>
            </w:r>
            <w:proofErr w:type="gramStart"/>
            <w:r w:rsidRPr="00804F30">
              <w:rPr>
                <w:rFonts w:asciiTheme="minorHAnsi" w:eastAsia="Calibri" w:hAnsiTheme="minorHAnsi" w:cstheme="minorHAnsi"/>
                <w:sz w:val="20"/>
                <w:szCs w:val="20"/>
              </w:rPr>
              <w:t>online</w:t>
            </w:r>
            <w:proofErr w:type="gramEnd"/>
          </w:p>
          <w:p w14:paraId="72A3295F" w14:textId="77777777" w:rsidR="00F64C17" w:rsidRPr="00804F30" w:rsidRDefault="00F64C17" w:rsidP="00F64C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787708FC" w14:textId="77777777" w:rsidR="00F64C17" w:rsidRPr="00804F30" w:rsidRDefault="00F64C17" w:rsidP="00E24572">
            <w:pPr>
              <w:pStyle w:val="ListBullet"/>
            </w:pPr>
            <w:r w:rsidRPr="00804F30">
              <w:t>stepping away from negative online social interactions</w:t>
            </w:r>
          </w:p>
          <w:p w14:paraId="71444861" w14:textId="59B787F5" w:rsidR="00F64C17" w:rsidRPr="00804F30" w:rsidRDefault="00F64C17" w:rsidP="00CB45BF">
            <w:pPr>
              <w:pStyle w:val="ListBullet"/>
            </w:pPr>
            <w:r w:rsidRPr="00804F30">
              <w:t xml:space="preserve">speaking to trusted people if someone posts a picture of them without permission </w:t>
            </w:r>
          </w:p>
        </w:tc>
      </w:tr>
      <w:tr w:rsidR="007E5143" w:rsidRPr="00804F30" w14:paraId="4D0A1B08" w14:textId="77777777" w:rsidTr="00AA7413">
        <w:trPr>
          <w:trHeight w:val="796"/>
        </w:trPr>
        <w:tc>
          <w:tcPr>
            <w:tcW w:w="714" w:type="pct"/>
          </w:tcPr>
          <w:p w14:paraId="6307DCEA" w14:textId="77777777" w:rsidR="007E5143" w:rsidRPr="00A42039"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lastRenderedPageBreak/>
              <w:t>Actions that promote safety in a range of situations</w:t>
            </w:r>
          </w:p>
          <w:p w14:paraId="3FB2E2B0" w14:textId="77777777" w:rsidR="007E5143" w:rsidRPr="00A42039"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4CAF4012" w14:textId="4847EAE1" w:rsidR="007E5143" w:rsidRPr="00A42039" w:rsidRDefault="007E5143" w:rsidP="007E5143">
            <w:pPr>
              <w:pStyle w:val="ListBullet"/>
              <w:rPr>
                <w:rFonts w:asciiTheme="minorHAnsi" w:hAnsiTheme="minorHAnsi"/>
              </w:rPr>
            </w:pPr>
            <w:r w:rsidRPr="00A42039">
              <w:rPr>
                <w:rFonts w:asciiTheme="minorHAnsi" w:hAnsiTheme="minorHAnsi"/>
              </w:rPr>
              <w:t xml:space="preserve">rehearsing </w:t>
            </w:r>
            <w:r w:rsidR="00722D37">
              <w:rPr>
                <w:rFonts w:asciiTheme="minorHAnsi" w:hAnsiTheme="minorHAnsi"/>
              </w:rPr>
              <w:br/>
            </w:r>
            <w:r w:rsidRPr="00A42039">
              <w:rPr>
                <w:rFonts w:asciiTheme="minorHAnsi" w:hAnsiTheme="minorHAnsi"/>
              </w:rPr>
              <w:t xml:space="preserve">help-seeking strategies that contribute to keeping self and others </w:t>
            </w:r>
            <w:proofErr w:type="gramStart"/>
            <w:r w:rsidRPr="00A42039">
              <w:rPr>
                <w:rFonts w:asciiTheme="minorHAnsi" w:hAnsiTheme="minorHAnsi"/>
              </w:rPr>
              <w:t>safe</w:t>
            </w:r>
            <w:proofErr w:type="gramEnd"/>
          </w:p>
          <w:p w14:paraId="50940B9A" w14:textId="77777777" w:rsidR="007E5143" w:rsidRPr="00A42039" w:rsidRDefault="007E5143" w:rsidP="007E5143">
            <w:pPr>
              <w:pStyle w:val="ListBullet"/>
              <w:rPr>
                <w:rFonts w:asciiTheme="minorHAnsi" w:hAnsiTheme="minorHAnsi"/>
              </w:rPr>
            </w:pPr>
            <w:r w:rsidRPr="00A42039">
              <w:rPr>
                <w:rFonts w:asciiTheme="minorHAnsi" w:hAnsiTheme="minorHAnsi"/>
              </w:rPr>
              <w:t>following safety symbols and procedures at home, in water and road environments</w:t>
            </w:r>
          </w:p>
          <w:p w14:paraId="5E73A711" w14:textId="05A2C609" w:rsidR="007E5143" w:rsidRPr="00A42039" w:rsidRDefault="007E5143" w:rsidP="007E5143">
            <w:pPr>
              <w:pStyle w:val="ListBullet"/>
              <w:rPr>
                <w:rFonts w:asciiTheme="minorHAnsi" w:hAnsiTheme="minorHAnsi"/>
              </w:rPr>
            </w:pPr>
            <w:r w:rsidRPr="00A42039">
              <w:rPr>
                <w:rFonts w:asciiTheme="minorHAnsi" w:hAnsiTheme="minorHAnsi"/>
              </w:rPr>
              <w:t>identifying household substances that can be dangerous and explaining what symbols are used to identify the danger</w:t>
            </w:r>
          </w:p>
        </w:tc>
        <w:tc>
          <w:tcPr>
            <w:tcW w:w="714" w:type="pct"/>
          </w:tcPr>
          <w:p w14:paraId="4321D9B4" w14:textId="77777777" w:rsidR="007E5143" w:rsidRPr="00A42039"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Strategies to use when help is </w:t>
            </w:r>
            <w:proofErr w:type="gramStart"/>
            <w:r w:rsidRPr="00A42039">
              <w:rPr>
                <w:rFonts w:asciiTheme="minorHAnsi" w:eastAsia="Calibri" w:hAnsiTheme="minorHAnsi" w:cstheme="minorHAnsi"/>
                <w:sz w:val="20"/>
                <w:szCs w:val="20"/>
              </w:rPr>
              <w:t>needed</w:t>
            </w:r>
            <w:proofErr w:type="gramEnd"/>
          </w:p>
          <w:p w14:paraId="04A9A17D" w14:textId="77777777" w:rsidR="007E5143" w:rsidRPr="00A42039"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7AA4FCBE" w14:textId="77777777" w:rsidR="007E5143" w:rsidRPr="00A42039" w:rsidRDefault="007E5143" w:rsidP="007E5143">
            <w:pPr>
              <w:pStyle w:val="ListBullet"/>
              <w:rPr>
                <w:rFonts w:asciiTheme="minorHAnsi" w:hAnsiTheme="minorHAnsi"/>
              </w:rPr>
            </w:pPr>
            <w:r w:rsidRPr="00A42039">
              <w:rPr>
                <w:rFonts w:asciiTheme="minorHAnsi" w:hAnsiTheme="minorHAnsi"/>
              </w:rPr>
              <w:t xml:space="preserve">dialling 000 in an emergency and providing relevant information </w:t>
            </w:r>
          </w:p>
          <w:p w14:paraId="2680F80A" w14:textId="77777777" w:rsidR="007E5143" w:rsidRPr="00A42039" w:rsidRDefault="007E5143" w:rsidP="007E5143">
            <w:pPr>
              <w:pStyle w:val="ListBullet"/>
              <w:rPr>
                <w:rFonts w:asciiTheme="minorHAnsi" w:hAnsiTheme="minorHAnsi"/>
              </w:rPr>
            </w:pPr>
            <w:r w:rsidRPr="00A42039">
              <w:rPr>
                <w:rFonts w:asciiTheme="minorHAnsi" w:hAnsiTheme="minorHAnsi"/>
              </w:rPr>
              <w:t>reading basic road and safety signs</w:t>
            </w:r>
          </w:p>
          <w:p w14:paraId="3CB86A94" w14:textId="77777777" w:rsidR="007E5143" w:rsidRPr="00A42039" w:rsidRDefault="007E5143" w:rsidP="007E5143">
            <w:pPr>
              <w:pStyle w:val="ListBullet"/>
              <w:rPr>
                <w:rFonts w:asciiTheme="minorHAnsi" w:hAnsiTheme="minorHAnsi"/>
              </w:rPr>
            </w:pPr>
            <w:r w:rsidRPr="00A42039">
              <w:rPr>
                <w:rFonts w:asciiTheme="minorHAnsi" w:hAnsiTheme="minorHAnsi"/>
              </w:rPr>
              <w:t>identifying a trusted network in the local community</w:t>
            </w:r>
          </w:p>
          <w:p w14:paraId="15DD2519" w14:textId="1676A420" w:rsidR="007E5143" w:rsidRPr="00A42039" w:rsidRDefault="007E5143" w:rsidP="00F64C17">
            <w:pPr>
              <w:pStyle w:val="ListBullet"/>
              <w:rPr>
                <w:rFonts w:asciiTheme="minorHAnsi" w:hAnsiTheme="minorHAnsi"/>
              </w:rPr>
            </w:pPr>
            <w:r w:rsidRPr="00A42039">
              <w:rPr>
                <w:rFonts w:asciiTheme="minorHAnsi" w:hAnsiTheme="minorHAnsi"/>
              </w:rPr>
              <w:t>asking a trusted adult for help or support</w:t>
            </w:r>
          </w:p>
        </w:tc>
        <w:tc>
          <w:tcPr>
            <w:tcW w:w="714" w:type="pct"/>
          </w:tcPr>
          <w:p w14:paraId="6E325A44"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Strategies to use when help is </w:t>
            </w:r>
            <w:proofErr w:type="gramStart"/>
            <w:r w:rsidRPr="00A42039">
              <w:rPr>
                <w:rFonts w:asciiTheme="minorHAnsi" w:eastAsia="Calibri" w:hAnsiTheme="minorHAnsi" w:cstheme="minorHAnsi"/>
                <w:sz w:val="20"/>
                <w:szCs w:val="20"/>
              </w:rPr>
              <w:t>needed</w:t>
            </w:r>
            <w:proofErr w:type="gramEnd"/>
          </w:p>
          <w:p w14:paraId="1CBDC6F6"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37868058" w14:textId="0BF9220F" w:rsidR="00CB45BF" w:rsidRPr="00A42039" w:rsidRDefault="00CB45BF" w:rsidP="00CB45BF">
            <w:pPr>
              <w:pStyle w:val="ListBullet"/>
              <w:rPr>
                <w:rFonts w:asciiTheme="minorHAnsi" w:hAnsiTheme="minorHAnsi"/>
              </w:rPr>
            </w:pPr>
            <w:r w:rsidRPr="00A42039">
              <w:rPr>
                <w:rFonts w:asciiTheme="minorHAnsi" w:hAnsiTheme="minorHAnsi"/>
              </w:rPr>
              <w:t>knowing and practising the procedure for dialling 000 in an emergency</w:t>
            </w:r>
            <w:r w:rsidR="00722D37">
              <w:rPr>
                <w:rFonts w:asciiTheme="minorHAnsi" w:hAnsiTheme="minorHAnsi"/>
              </w:rPr>
              <w:t>,</w:t>
            </w:r>
            <w:r w:rsidRPr="00A42039">
              <w:rPr>
                <w:rFonts w:asciiTheme="minorHAnsi" w:hAnsiTheme="minorHAnsi"/>
              </w:rPr>
              <w:t xml:space="preserve"> such as responding to an allergic reaction </w:t>
            </w:r>
          </w:p>
          <w:p w14:paraId="5FE4F577" w14:textId="004D0E6F" w:rsidR="007E5143" w:rsidRPr="00A42039" w:rsidRDefault="00CB45BF" w:rsidP="00F64C17">
            <w:pPr>
              <w:pStyle w:val="ListBullet"/>
              <w:rPr>
                <w:rFonts w:asciiTheme="minorHAnsi" w:hAnsiTheme="minorHAnsi"/>
              </w:rPr>
            </w:pPr>
            <w:r w:rsidRPr="00A42039">
              <w:rPr>
                <w:rFonts w:asciiTheme="minorHAnsi" w:hAnsiTheme="minorHAnsi"/>
              </w:rPr>
              <w:t>identifying and accessing trusted networks in the local community</w:t>
            </w:r>
          </w:p>
        </w:tc>
        <w:tc>
          <w:tcPr>
            <w:tcW w:w="714" w:type="pct"/>
          </w:tcPr>
          <w:p w14:paraId="721D547B"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Strategies to use when help is </w:t>
            </w:r>
            <w:proofErr w:type="gramStart"/>
            <w:r w:rsidRPr="00A42039">
              <w:rPr>
                <w:rFonts w:asciiTheme="minorHAnsi" w:eastAsia="Calibri" w:hAnsiTheme="minorHAnsi" w:cstheme="minorHAnsi"/>
                <w:sz w:val="20"/>
                <w:szCs w:val="20"/>
              </w:rPr>
              <w:t>needed</w:t>
            </w:r>
            <w:proofErr w:type="gramEnd"/>
          </w:p>
          <w:p w14:paraId="6A3EECE4"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6DA9B7B6" w14:textId="7F24C1A6" w:rsidR="007E5143" w:rsidRPr="00A42039" w:rsidRDefault="00CB45BF" w:rsidP="00F64C1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seeking help to ensure the safety of themselves and others</w:t>
            </w:r>
          </w:p>
        </w:tc>
        <w:tc>
          <w:tcPr>
            <w:tcW w:w="714" w:type="pct"/>
          </w:tcPr>
          <w:p w14:paraId="26C711B9"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Strategies to ensure safety at home and at </w:t>
            </w:r>
            <w:proofErr w:type="gramStart"/>
            <w:r w:rsidRPr="00A42039">
              <w:rPr>
                <w:rFonts w:asciiTheme="minorHAnsi" w:eastAsia="Calibri" w:hAnsiTheme="minorHAnsi" w:cstheme="minorHAnsi"/>
                <w:sz w:val="20"/>
                <w:szCs w:val="20"/>
              </w:rPr>
              <w:t>school</w:t>
            </w:r>
            <w:proofErr w:type="gramEnd"/>
          </w:p>
          <w:p w14:paraId="3DFFA5F9"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22F9A706" w14:textId="4FD04A53" w:rsidR="007E5143" w:rsidRPr="00A42039" w:rsidRDefault="00CB45BF" w:rsidP="006225C7">
            <w:pPr>
              <w:pStyle w:val="ListBullet"/>
              <w:ind w:right="-57"/>
              <w:rPr>
                <w:rFonts w:asciiTheme="minorHAnsi" w:hAnsiTheme="minorHAnsi"/>
              </w:rPr>
            </w:pPr>
            <w:r w:rsidRPr="00A42039">
              <w:rPr>
                <w:rFonts w:asciiTheme="minorHAnsi" w:hAnsiTheme="minorHAnsi"/>
              </w:rPr>
              <w:t>making decisions that keep self and others safe in a range of situations</w:t>
            </w:r>
          </w:p>
        </w:tc>
        <w:tc>
          <w:tcPr>
            <w:tcW w:w="714" w:type="pct"/>
            <w:shd w:val="clear" w:color="auto" w:fill="FFFFFF" w:themeFill="background1"/>
          </w:tcPr>
          <w:p w14:paraId="49CE6995"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that promote safety</w:t>
            </w:r>
          </w:p>
          <w:p w14:paraId="0EB550B9"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133B60E0" w14:textId="63FFA6F5" w:rsidR="00CB45BF" w:rsidRPr="00A42039" w:rsidRDefault="00CB45BF" w:rsidP="00CB45BF">
            <w:pPr>
              <w:pStyle w:val="ListBullet"/>
              <w:rPr>
                <w:rFonts w:asciiTheme="minorHAnsi" w:hAnsiTheme="minorHAnsi"/>
              </w:rPr>
            </w:pPr>
            <w:r w:rsidRPr="00A42039">
              <w:rPr>
                <w:rFonts w:asciiTheme="minorHAnsi" w:hAnsiTheme="minorHAnsi"/>
              </w:rPr>
              <w:t xml:space="preserve">using action plans for emergency situations to ensure the safety of themselves and </w:t>
            </w:r>
            <w:proofErr w:type="gramStart"/>
            <w:r w:rsidRPr="00A42039">
              <w:rPr>
                <w:rFonts w:asciiTheme="minorHAnsi" w:hAnsiTheme="minorHAnsi"/>
              </w:rPr>
              <w:t>others</w:t>
            </w:r>
            <w:proofErr w:type="gramEnd"/>
          </w:p>
          <w:p w14:paraId="6800345C"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Reliable sources of information that inform health and safety decisions: </w:t>
            </w:r>
          </w:p>
          <w:p w14:paraId="6AE59618" w14:textId="77777777" w:rsidR="00CB45BF" w:rsidRPr="00A42039" w:rsidRDefault="00CB45BF" w:rsidP="00CB45BF">
            <w:pPr>
              <w:pStyle w:val="ListBullet"/>
              <w:rPr>
                <w:rFonts w:asciiTheme="minorHAnsi" w:hAnsiTheme="minorHAnsi"/>
              </w:rPr>
            </w:pPr>
            <w:r w:rsidRPr="00A42039">
              <w:rPr>
                <w:rFonts w:asciiTheme="minorHAnsi" w:hAnsiTheme="minorHAnsi"/>
              </w:rPr>
              <w:t xml:space="preserve">internet-based information, </w:t>
            </w:r>
            <w:proofErr w:type="gramStart"/>
            <w:r w:rsidRPr="00A42039">
              <w:rPr>
                <w:rFonts w:asciiTheme="minorHAnsi" w:hAnsiTheme="minorHAnsi"/>
              </w:rPr>
              <w:t>publications</w:t>
            </w:r>
            <w:proofErr w:type="gramEnd"/>
            <w:r w:rsidRPr="00A42039">
              <w:rPr>
                <w:rFonts w:asciiTheme="minorHAnsi" w:hAnsiTheme="minorHAnsi"/>
              </w:rPr>
              <w:t xml:space="preserve"> and other media</w:t>
            </w:r>
          </w:p>
          <w:p w14:paraId="5E8945DA" w14:textId="50F669CF" w:rsidR="007E5143" w:rsidRPr="00A42039" w:rsidRDefault="00CB45BF" w:rsidP="00CB45BF">
            <w:pPr>
              <w:pStyle w:val="ListBullet"/>
              <w:spacing w:after="0"/>
              <w:rPr>
                <w:rFonts w:asciiTheme="minorHAnsi" w:hAnsiTheme="minorHAnsi"/>
              </w:rPr>
            </w:pPr>
            <w:r w:rsidRPr="00A42039">
              <w:rPr>
                <w:rFonts w:asciiTheme="minorHAnsi" w:hAnsiTheme="minorHAnsi"/>
              </w:rPr>
              <w:t xml:space="preserve">community health organisations </w:t>
            </w:r>
          </w:p>
        </w:tc>
        <w:tc>
          <w:tcPr>
            <w:tcW w:w="716" w:type="pct"/>
            <w:shd w:val="clear" w:color="auto" w:fill="FFFFFF" w:themeFill="background1"/>
          </w:tcPr>
          <w:p w14:paraId="349C9A94"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that promote safety</w:t>
            </w:r>
          </w:p>
          <w:p w14:paraId="76E2F601"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For example: </w:t>
            </w:r>
          </w:p>
          <w:p w14:paraId="5349B0A2" w14:textId="6E6C3F49" w:rsidR="007E5143" w:rsidRPr="00A42039" w:rsidRDefault="00CB45BF" w:rsidP="00F64C17">
            <w:pPr>
              <w:pStyle w:val="ListBullet"/>
              <w:rPr>
                <w:rFonts w:asciiTheme="minorHAnsi" w:hAnsiTheme="minorHAnsi"/>
              </w:rPr>
            </w:pPr>
            <w:r w:rsidRPr="00A42039">
              <w:rPr>
                <w:rFonts w:asciiTheme="minorHAnsi" w:hAnsiTheme="minorHAnsi"/>
              </w:rPr>
              <w:t>developing and practising action plans for emergency situations to ensure the safety of themselves and others</w:t>
            </w:r>
          </w:p>
        </w:tc>
      </w:tr>
      <w:tr w:rsidR="007E5143" w:rsidRPr="00804F30" w14:paraId="2926C255" w14:textId="77777777" w:rsidTr="00722D37">
        <w:trPr>
          <w:trHeight w:val="796"/>
        </w:trPr>
        <w:tc>
          <w:tcPr>
            <w:tcW w:w="714" w:type="pct"/>
          </w:tcPr>
          <w:p w14:paraId="19EC2466" w14:textId="77777777" w:rsidR="007E5143" w:rsidRPr="00A42039" w:rsidRDefault="007E5143" w:rsidP="00722D37">
            <w:pPr>
              <w:keepLine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lastRenderedPageBreak/>
              <w:t xml:space="preserve">Appropriate language and actions to communicate feelings in different situations, including exploring how to seek, give or deny permission when sharing possessions or personal </w:t>
            </w:r>
            <w:proofErr w:type="gramStart"/>
            <w:r w:rsidRPr="00A42039">
              <w:rPr>
                <w:rFonts w:asciiTheme="minorHAnsi" w:eastAsia="Calibri" w:hAnsiTheme="minorHAnsi" w:cstheme="minorHAnsi"/>
                <w:sz w:val="20"/>
                <w:szCs w:val="20"/>
              </w:rPr>
              <w:t>space</w:t>
            </w:r>
            <w:proofErr w:type="gramEnd"/>
          </w:p>
          <w:p w14:paraId="133D2CEE" w14:textId="77777777" w:rsidR="007E5143" w:rsidRPr="00A42039"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For example: </w:t>
            </w:r>
          </w:p>
          <w:p w14:paraId="2CF17211" w14:textId="77777777" w:rsidR="007E5143" w:rsidRPr="00A42039" w:rsidRDefault="007E5143" w:rsidP="007E5143">
            <w:pPr>
              <w:pStyle w:val="ListBullet"/>
              <w:rPr>
                <w:rFonts w:asciiTheme="minorHAnsi" w:hAnsiTheme="minorHAnsi"/>
              </w:rPr>
            </w:pPr>
            <w:r w:rsidRPr="00A42039">
              <w:rPr>
                <w:rFonts w:asciiTheme="minorHAnsi" w:hAnsiTheme="minorHAnsi"/>
              </w:rPr>
              <w:t xml:space="preserve">practising and refining how to ask for </w:t>
            </w:r>
            <w:proofErr w:type="gramStart"/>
            <w:r w:rsidRPr="00A42039">
              <w:rPr>
                <w:rFonts w:asciiTheme="minorHAnsi" w:hAnsiTheme="minorHAnsi"/>
              </w:rPr>
              <w:t>permission</w:t>
            </w:r>
            <w:proofErr w:type="gramEnd"/>
            <w:r w:rsidRPr="00A42039">
              <w:rPr>
                <w:rFonts w:asciiTheme="minorHAnsi" w:hAnsiTheme="minorHAnsi"/>
              </w:rPr>
              <w:t xml:space="preserve"> </w:t>
            </w:r>
          </w:p>
          <w:p w14:paraId="4CC7633C" w14:textId="5B2807E9" w:rsidR="007E5143" w:rsidRPr="00A42039" w:rsidRDefault="007E5143" w:rsidP="007E5143">
            <w:pPr>
              <w:pStyle w:val="ListBullet"/>
              <w:rPr>
                <w:rFonts w:asciiTheme="minorHAnsi" w:hAnsiTheme="minorHAnsi"/>
              </w:rPr>
            </w:pPr>
            <w:r w:rsidRPr="00A42039">
              <w:rPr>
                <w:rFonts w:asciiTheme="minorHAnsi" w:hAnsiTheme="minorHAnsi"/>
              </w:rPr>
              <w:t>negotiating roles and demonstrating awareness of rights, such as body autonomy/</w:t>
            </w:r>
            <w:r w:rsidR="009856C9">
              <w:rPr>
                <w:rFonts w:asciiTheme="minorHAnsi" w:hAnsiTheme="minorHAnsi"/>
              </w:rPr>
              <w:br/>
            </w:r>
            <w:r w:rsidRPr="00A42039">
              <w:rPr>
                <w:rFonts w:asciiTheme="minorHAnsi" w:hAnsiTheme="minorHAnsi"/>
              </w:rPr>
              <w:t>integrity, and respect for different perspectives through imaginative and shared play experiences</w:t>
            </w:r>
          </w:p>
          <w:p w14:paraId="3E117BFE" w14:textId="670BDA6D" w:rsidR="007E5143" w:rsidRPr="00A42039" w:rsidRDefault="007E5143" w:rsidP="00201101">
            <w:pPr>
              <w:pStyle w:val="ListBullet"/>
              <w:spacing w:after="0"/>
              <w:rPr>
                <w:rFonts w:asciiTheme="minorHAnsi" w:hAnsiTheme="minorHAnsi"/>
              </w:rPr>
            </w:pPr>
            <w:r w:rsidRPr="00A42039">
              <w:rPr>
                <w:rFonts w:asciiTheme="minorHAnsi" w:hAnsiTheme="minorHAnsi"/>
              </w:rPr>
              <w:lastRenderedPageBreak/>
              <w:t>sharing or negotiating in play and respecting someone’s right to say ‘no’</w:t>
            </w:r>
          </w:p>
        </w:tc>
        <w:tc>
          <w:tcPr>
            <w:tcW w:w="714" w:type="pct"/>
          </w:tcPr>
          <w:p w14:paraId="13E8D314" w14:textId="77777777" w:rsidR="007E5143" w:rsidRPr="00A42039"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lastRenderedPageBreak/>
              <w:t xml:space="preserve">Strategies to use when needing to seek, give or deny permission are </w:t>
            </w:r>
            <w:proofErr w:type="gramStart"/>
            <w:r w:rsidRPr="00A42039">
              <w:rPr>
                <w:rFonts w:asciiTheme="minorHAnsi" w:eastAsia="Calibri" w:hAnsiTheme="minorHAnsi" w:cstheme="minorHAnsi"/>
                <w:sz w:val="20"/>
                <w:szCs w:val="20"/>
              </w:rPr>
              <w:t>practised</w:t>
            </w:r>
            <w:proofErr w:type="gramEnd"/>
          </w:p>
          <w:p w14:paraId="65F661AF" w14:textId="77777777" w:rsidR="007E5143" w:rsidRPr="00A42039" w:rsidRDefault="007E5143" w:rsidP="007E5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2CFD3172" w14:textId="22CADA5E" w:rsidR="007E5143" w:rsidRPr="00A42039" w:rsidRDefault="007E5143" w:rsidP="007E5143">
            <w:pPr>
              <w:pStyle w:val="ListBullet"/>
              <w:rPr>
                <w:rFonts w:asciiTheme="minorHAnsi" w:hAnsiTheme="minorHAnsi"/>
              </w:rPr>
            </w:pPr>
            <w:r w:rsidRPr="00A42039">
              <w:rPr>
                <w:rFonts w:asciiTheme="minorHAnsi" w:hAnsiTheme="minorHAnsi"/>
              </w:rPr>
              <w:t>saying ‘yes’ and ‘no’ in an assertive </w:t>
            </w:r>
            <w:r w:rsidR="009856C9">
              <w:rPr>
                <w:rFonts w:asciiTheme="minorHAnsi" w:hAnsiTheme="minorHAnsi"/>
              </w:rPr>
              <w:br/>
            </w:r>
            <w:r w:rsidRPr="00A42039">
              <w:rPr>
                <w:rFonts w:asciiTheme="minorHAnsi" w:hAnsiTheme="minorHAnsi"/>
              </w:rPr>
              <w:t>manner, and using non-verbal body cues and gestures</w:t>
            </w:r>
          </w:p>
          <w:p w14:paraId="3FCE8C86" w14:textId="5BF04E6A" w:rsidR="007E5143" w:rsidRPr="00A42039" w:rsidRDefault="007E5143" w:rsidP="007E5143">
            <w:pPr>
              <w:pStyle w:val="ListBullet"/>
              <w:rPr>
                <w:rFonts w:asciiTheme="minorHAnsi" w:hAnsiTheme="minorHAnsi"/>
              </w:rPr>
            </w:pPr>
            <w:r w:rsidRPr="00A42039">
              <w:rPr>
                <w:rFonts w:asciiTheme="minorHAnsi" w:hAnsiTheme="minorHAnsi"/>
              </w:rPr>
              <w:t xml:space="preserve">interacting with others in a fair and respectful way in play and other activities, regardless of differences in gender, abilities, </w:t>
            </w:r>
            <w:proofErr w:type="gramStart"/>
            <w:r w:rsidRPr="00A42039">
              <w:rPr>
                <w:rFonts w:asciiTheme="minorHAnsi" w:hAnsiTheme="minorHAnsi"/>
              </w:rPr>
              <w:t>race</w:t>
            </w:r>
            <w:proofErr w:type="gramEnd"/>
            <w:r w:rsidRPr="00A42039">
              <w:rPr>
                <w:rFonts w:asciiTheme="minorHAnsi" w:hAnsiTheme="minorHAnsi"/>
              </w:rPr>
              <w:t xml:space="preserve"> or personality</w:t>
            </w:r>
          </w:p>
        </w:tc>
        <w:tc>
          <w:tcPr>
            <w:tcW w:w="714" w:type="pct"/>
          </w:tcPr>
          <w:p w14:paraId="28565662"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Strategies to use when needing to seek, give or deny permission are </w:t>
            </w:r>
            <w:proofErr w:type="gramStart"/>
            <w:r w:rsidRPr="00A42039">
              <w:rPr>
                <w:rFonts w:asciiTheme="minorHAnsi" w:eastAsia="Calibri" w:hAnsiTheme="minorHAnsi" w:cstheme="minorHAnsi"/>
                <w:sz w:val="20"/>
                <w:szCs w:val="20"/>
              </w:rPr>
              <w:t>practised</w:t>
            </w:r>
            <w:proofErr w:type="gramEnd"/>
          </w:p>
          <w:p w14:paraId="133CBD2E"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71F1D4EE" w14:textId="1C323D71" w:rsidR="007E5143" w:rsidRPr="00A42039" w:rsidRDefault="00CB45BF" w:rsidP="00CB45BF">
            <w:pPr>
              <w:pStyle w:val="ListBullet"/>
              <w:rPr>
                <w:rFonts w:asciiTheme="minorHAnsi" w:hAnsiTheme="minorHAnsi"/>
              </w:rPr>
            </w:pPr>
            <w:r w:rsidRPr="00A42039">
              <w:rPr>
                <w:rFonts w:asciiTheme="minorHAnsi" w:hAnsiTheme="minorHAnsi"/>
              </w:rPr>
              <w:t>saying ‘no’ to inappropriate touching</w:t>
            </w:r>
          </w:p>
        </w:tc>
        <w:tc>
          <w:tcPr>
            <w:tcW w:w="714" w:type="pct"/>
          </w:tcPr>
          <w:p w14:paraId="62B28FFF"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Strategies for seeking, giving and denying permission are rehearsed and refined and situations where permission is required are </w:t>
            </w:r>
            <w:proofErr w:type="gramStart"/>
            <w:r w:rsidRPr="00A42039">
              <w:rPr>
                <w:rFonts w:asciiTheme="minorHAnsi" w:eastAsia="Calibri" w:hAnsiTheme="minorHAnsi" w:cstheme="minorHAnsi"/>
                <w:sz w:val="20"/>
                <w:szCs w:val="20"/>
              </w:rPr>
              <w:t>described</w:t>
            </w:r>
            <w:proofErr w:type="gramEnd"/>
          </w:p>
          <w:p w14:paraId="774B1EF9"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17F02188" w14:textId="77777777" w:rsidR="00CB45BF" w:rsidRPr="00A42039" w:rsidRDefault="00CB45BF" w:rsidP="00CB45BF">
            <w:pPr>
              <w:pStyle w:val="ListBullet"/>
              <w:rPr>
                <w:rFonts w:asciiTheme="minorHAnsi" w:hAnsiTheme="minorHAnsi"/>
              </w:rPr>
            </w:pPr>
            <w:r w:rsidRPr="00A42039">
              <w:rPr>
                <w:rFonts w:asciiTheme="minorHAnsi" w:hAnsiTheme="minorHAnsi"/>
              </w:rPr>
              <w:t xml:space="preserve">exploring giving consent for their photo to be shared </w:t>
            </w:r>
          </w:p>
          <w:p w14:paraId="7BC64A83" w14:textId="77777777" w:rsidR="00CB45BF" w:rsidRPr="00A42039" w:rsidRDefault="00CB45BF" w:rsidP="00CB45BF">
            <w:pPr>
              <w:pStyle w:val="ListBullet"/>
              <w:rPr>
                <w:rFonts w:asciiTheme="minorHAnsi" w:hAnsiTheme="minorHAnsi"/>
              </w:rPr>
            </w:pPr>
            <w:r w:rsidRPr="00A42039">
              <w:rPr>
                <w:rFonts w:asciiTheme="minorHAnsi" w:hAnsiTheme="minorHAnsi"/>
              </w:rPr>
              <w:t xml:space="preserve">actions they can take if someone has done something hurtful or disrespectful to </w:t>
            </w:r>
            <w:proofErr w:type="gramStart"/>
            <w:r w:rsidRPr="00A42039">
              <w:rPr>
                <w:rFonts w:asciiTheme="minorHAnsi" w:hAnsiTheme="minorHAnsi"/>
              </w:rPr>
              <w:t>them</w:t>
            </w:r>
            <w:proofErr w:type="gramEnd"/>
            <w:r w:rsidRPr="00A42039">
              <w:rPr>
                <w:rFonts w:asciiTheme="minorHAnsi" w:hAnsiTheme="minorHAnsi"/>
              </w:rPr>
              <w:t xml:space="preserve"> </w:t>
            </w:r>
          </w:p>
          <w:p w14:paraId="6582B003" w14:textId="58F64BC9" w:rsidR="007E5143" w:rsidRPr="00A42039" w:rsidRDefault="00CB45BF" w:rsidP="00CB45BF">
            <w:pPr>
              <w:pStyle w:val="ListBullet"/>
              <w:rPr>
                <w:rFonts w:asciiTheme="minorHAnsi" w:hAnsiTheme="minorHAnsi"/>
              </w:rPr>
            </w:pPr>
            <w:r w:rsidRPr="00A42039">
              <w:rPr>
                <w:rFonts w:asciiTheme="minorHAnsi" w:hAnsiTheme="minorHAnsi"/>
              </w:rPr>
              <w:t xml:space="preserve">actions they can take if someone has done something without their permission or consent, including in </w:t>
            </w:r>
            <w:r w:rsidRPr="00A42039">
              <w:rPr>
                <w:rFonts w:asciiTheme="minorHAnsi" w:hAnsiTheme="minorHAnsi"/>
              </w:rPr>
              <w:lastRenderedPageBreak/>
              <w:t>online environments</w:t>
            </w:r>
          </w:p>
        </w:tc>
        <w:tc>
          <w:tcPr>
            <w:tcW w:w="714" w:type="pct"/>
          </w:tcPr>
          <w:p w14:paraId="4E253FAE"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A42039">
              <w:rPr>
                <w:rFonts w:asciiTheme="minorHAnsi" w:eastAsia="Calibri" w:hAnsiTheme="minorHAnsi" w:cstheme="minorHAnsi"/>
                <w:sz w:val="20"/>
                <w:szCs w:val="20"/>
              </w:rPr>
              <w:lastRenderedPageBreak/>
              <w:t xml:space="preserve">Strategies for seeking, giving and denying permission are rehearsed and refined, and situations where permission is required are </w:t>
            </w:r>
            <w:proofErr w:type="gramStart"/>
            <w:r w:rsidRPr="00A42039">
              <w:rPr>
                <w:rFonts w:asciiTheme="minorHAnsi" w:eastAsia="Calibri" w:hAnsiTheme="minorHAnsi" w:cstheme="minorHAnsi"/>
                <w:sz w:val="20"/>
                <w:szCs w:val="20"/>
              </w:rPr>
              <w:t>described</w:t>
            </w:r>
            <w:proofErr w:type="gramEnd"/>
          </w:p>
          <w:p w14:paraId="0608C4D1"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4002438C" w14:textId="330E3925" w:rsidR="00CB45BF" w:rsidRPr="00A42039" w:rsidRDefault="00CB45BF" w:rsidP="00CB45BF">
            <w:pPr>
              <w:pStyle w:val="ListBullet"/>
              <w:ind w:right="-57"/>
              <w:rPr>
                <w:rFonts w:asciiTheme="minorHAnsi" w:hAnsiTheme="minorHAnsi"/>
              </w:rPr>
            </w:pPr>
            <w:r w:rsidRPr="00A42039">
              <w:rPr>
                <w:rFonts w:asciiTheme="minorHAnsi" w:hAnsiTheme="minorHAnsi"/>
              </w:rPr>
              <w:t xml:space="preserve">exploring </w:t>
            </w:r>
            <w:proofErr w:type="gramStart"/>
            <w:r w:rsidRPr="00A42039">
              <w:rPr>
                <w:rFonts w:asciiTheme="minorHAnsi" w:hAnsiTheme="minorHAnsi"/>
              </w:rPr>
              <w:t>actions</w:t>
            </w:r>
            <w:proofErr w:type="gramEnd"/>
            <w:r w:rsidRPr="00A42039">
              <w:rPr>
                <w:rFonts w:asciiTheme="minorHAnsi" w:hAnsiTheme="minorHAnsi"/>
              </w:rPr>
              <w:t xml:space="preserve"> they can take when they or others are unsafe, such as saying </w:t>
            </w:r>
            <w:r w:rsidR="00722D37">
              <w:rPr>
                <w:rFonts w:asciiTheme="minorHAnsi" w:hAnsiTheme="minorHAnsi"/>
              </w:rPr>
              <w:t>‘</w:t>
            </w:r>
            <w:r w:rsidRPr="00A42039">
              <w:rPr>
                <w:rFonts w:asciiTheme="minorHAnsi" w:hAnsiTheme="minorHAnsi"/>
              </w:rPr>
              <w:t>no</w:t>
            </w:r>
            <w:r w:rsidR="00722D37">
              <w:rPr>
                <w:rFonts w:asciiTheme="minorHAnsi" w:hAnsiTheme="minorHAnsi"/>
              </w:rPr>
              <w:t>’</w:t>
            </w:r>
            <w:r w:rsidRPr="00A42039">
              <w:rPr>
                <w:rFonts w:asciiTheme="minorHAnsi" w:hAnsiTheme="minorHAnsi"/>
              </w:rPr>
              <w:t>, leaving the situation and reporting the incident</w:t>
            </w:r>
          </w:p>
          <w:p w14:paraId="61A73F2D" w14:textId="538F6AD5" w:rsidR="007E5143" w:rsidRPr="00A42039" w:rsidRDefault="00CB45BF" w:rsidP="00CB45BF">
            <w:pPr>
              <w:pStyle w:val="ListBullet"/>
              <w:spacing w:after="0"/>
              <w:ind w:right="-57"/>
              <w:rPr>
                <w:rFonts w:asciiTheme="minorHAnsi" w:hAnsiTheme="minorHAnsi"/>
              </w:rPr>
            </w:pPr>
            <w:r w:rsidRPr="00A42039">
              <w:rPr>
                <w:rFonts w:asciiTheme="minorHAnsi" w:hAnsiTheme="minorHAnsi"/>
              </w:rPr>
              <w:t xml:space="preserve">discussing how to use strategies in situations in which someone posts an embarrassing picture online without permission, touches private </w:t>
            </w:r>
            <w:r w:rsidRPr="00A42039">
              <w:rPr>
                <w:rFonts w:asciiTheme="minorHAnsi" w:hAnsiTheme="minorHAnsi"/>
              </w:rPr>
              <w:lastRenderedPageBreak/>
              <w:t>parts of their body, or uses violence</w:t>
            </w:r>
          </w:p>
        </w:tc>
        <w:tc>
          <w:tcPr>
            <w:tcW w:w="714" w:type="pct"/>
            <w:shd w:val="clear" w:color="auto" w:fill="FFFFFF" w:themeFill="background1"/>
          </w:tcPr>
          <w:p w14:paraId="2BD0FA5A"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lastRenderedPageBreak/>
              <w:t xml:space="preserve">Strategies for seeking, giving or denying consent are described, and how to communicate intentions effectively are </w:t>
            </w:r>
            <w:proofErr w:type="gramStart"/>
            <w:r w:rsidRPr="00A42039">
              <w:rPr>
                <w:rFonts w:asciiTheme="minorHAnsi" w:eastAsia="Calibri" w:hAnsiTheme="minorHAnsi" w:cstheme="minorHAnsi"/>
                <w:sz w:val="20"/>
                <w:szCs w:val="20"/>
              </w:rPr>
              <w:t>rehearsed</w:t>
            </w:r>
            <w:proofErr w:type="gramEnd"/>
          </w:p>
          <w:p w14:paraId="0B210D1D"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37202356" w14:textId="77777777" w:rsidR="00CB45BF" w:rsidRPr="00A42039" w:rsidRDefault="00CB45BF" w:rsidP="00CB45BF">
            <w:pPr>
              <w:pStyle w:val="ListBullet"/>
              <w:rPr>
                <w:rFonts w:asciiTheme="minorHAnsi" w:hAnsiTheme="minorHAnsi"/>
              </w:rPr>
            </w:pPr>
            <w:r w:rsidRPr="00A42039">
              <w:rPr>
                <w:rFonts w:asciiTheme="minorHAnsi" w:hAnsiTheme="minorHAnsi"/>
              </w:rPr>
              <w:t xml:space="preserve">exploring the steps of asking, responding, listening, reacting, and practising how to communicate their intentions effectively at each </w:t>
            </w:r>
            <w:proofErr w:type="gramStart"/>
            <w:r w:rsidRPr="00A42039">
              <w:rPr>
                <w:rFonts w:asciiTheme="minorHAnsi" w:hAnsiTheme="minorHAnsi"/>
              </w:rPr>
              <w:t>step</w:t>
            </w:r>
            <w:proofErr w:type="gramEnd"/>
          </w:p>
          <w:p w14:paraId="682F8440" w14:textId="43B30274" w:rsidR="007E5143" w:rsidRPr="00A42039" w:rsidRDefault="00CB45BF" w:rsidP="00CB45BF">
            <w:pPr>
              <w:pStyle w:val="ListBullet"/>
              <w:rPr>
                <w:rFonts w:asciiTheme="minorHAnsi" w:hAnsiTheme="minorHAnsi"/>
              </w:rPr>
            </w:pPr>
            <w:r w:rsidRPr="00A42039">
              <w:rPr>
                <w:rFonts w:asciiTheme="minorHAnsi" w:hAnsiTheme="minorHAnsi"/>
              </w:rPr>
              <w:t xml:space="preserve">interpreting verbal and </w:t>
            </w:r>
            <w:r w:rsidR="00722D37">
              <w:rPr>
                <w:rFonts w:asciiTheme="minorHAnsi" w:hAnsiTheme="minorHAnsi"/>
              </w:rPr>
              <w:br/>
            </w:r>
            <w:r w:rsidRPr="00A42039">
              <w:rPr>
                <w:rFonts w:asciiTheme="minorHAnsi" w:hAnsiTheme="minorHAnsi"/>
              </w:rPr>
              <w:t xml:space="preserve">non-verbal cues related to seeking, </w:t>
            </w:r>
            <w:proofErr w:type="gramStart"/>
            <w:r w:rsidRPr="00A42039">
              <w:rPr>
                <w:rFonts w:asciiTheme="minorHAnsi" w:hAnsiTheme="minorHAnsi"/>
              </w:rPr>
              <w:t>giving</w:t>
            </w:r>
            <w:proofErr w:type="gramEnd"/>
            <w:r w:rsidRPr="00A42039">
              <w:rPr>
                <w:rFonts w:asciiTheme="minorHAnsi" w:hAnsiTheme="minorHAnsi"/>
              </w:rPr>
              <w:t xml:space="preserve"> and denying consent in a range of situations</w:t>
            </w:r>
          </w:p>
        </w:tc>
        <w:tc>
          <w:tcPr>
            <w:tcW w:w="716" w:type="pct"/>
            <w:shd w:val="clear" w:color="auto" w:fill="FFFFFF" w:themeFill="background1"/>
          </w:tcPr>
          <w:p w14:paraId="63BC9723"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Strategies for seeking, giving or denying consent are described, and how to communicate intentions effectively are </w:t>
            </w:r>
            <w:proofErr w:type="gramStart"/>
            <w:r w:rsidRPr="00A42039">
              <w:rPr>
                <w:rFonts w:asciiTheme="minorHAnsi" w:eastAsia="Calibri" w:hAnsiTheme="minorHAnsi" w:cstheme="minorHAnsi"/>
                <w:sz w:val="20"/>
                <w:szCs w:val="20"/>
              </w:rPr>
              <w:t>rehearsed</w:t>
            </w:r>
            <w:proofErr w:type="gramEnd"/>
          </w:p>
          <w:p w14:paraId="54FEFAD2" w14:textId="77777777" w:rsidR="00CB45BF" w:rsidRPr="00A42039" w:rsidRDefault="00CB45BF" w:rsidP="00CB45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01F18277" w14:textId="4F831164" w:rsidR="007E5143" w:rsidRPr="00A42039" w:rsidRDefault="00CB45BF" w:rsidP="00CB45BF">
            <w:pPr>
              <w:pStyle w:val="ListBullet"/>
              <w:rPr>
                <w:rFonts w:asciiTheme="minorHAnsi" w:hAnsiTheme="minorHAnsi"/>
              </w:rPr>
            </w:pPr>
            <w:r w:rsidRPr="00A42039">
              <w:rPr>
                <w:rFonts w:asciiTheme="minorHAnsi" w:hAnsiTheme="minorHAnsi"/>
              </w:rPr>
              <w:t>analysing how a person’s reaction to being denied permission to do something can affect others’ feelings and discussing options for dealing with situations when this may occur, such as feelings of disappointment, shame and anger associated with rejection</w:t>
            </w:r>
          </w:p>
        </w:tc>
      </w:tr>
    </w:tbl>
    <w:p w14:paraId="643F666D" w14:textId="25523DF7" w:rsidR="002724E0" w:rsidRPr="00804F30" w:rsidRDefault="002724E0" w:rsidP="00DD29EA">
      <w:pPr>
        <w:pStyle w:val="Heading2"/>
      </w:pPr>
      <w:bookmarkStart w:id="13" w:name="_Toc159334927"/>
      <w:r w:rsidRPr="00804F30">
        <w:t>Sub-strand: Healthy and active communities</w:t>
      </w:r>
      <w:bookmarkEnd w:id="13"/>
      <w:r w:rsidRPr="00804F30">
        <w:t xml:space="preserve"> </w:t>
      </w: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1993"/>
        <w:gridCol w:w="1992"/>
        <w:gridCol w:w="1992"/>
        <w:gridCol w:w="1992"/>
        <w:gridCol w:w="1992"/>
        <w:gridCol w:w="1992"/>
        <w:gridCol w:w="1995"/>
      </w:tblGrid>
      <w:tr w:rsidR="00E24572" w:rsidRPr="00804F30" w14:paraId="4C387BD1" w14:textId="77777777" w:rsidTr="00AB1304">
        <w:trPr>
          <w:trHeight w:val="20"/>
          <w:tblHeader/>
        </w:trPr>
        <w:tc>
          <w:tcPr>
            <w:tcW w:w="714" w:type="pct"/>
            <w:vAlign w:val="center"/>
          </w:tcPr>
          <w:p w14:paraId="0959FC92" w14:textId="3C2996AB" w:rsidR="00E24572" w:rsidRPr="00804F30" w:rsidRDefault="00E24572" w:rsidP="00E24572">
            <w:pPr>
              <w:pStyle w:val="Heading3"/>
              <w:jc w:val="left"/>
            </w:pPr>
            <w:r w:rsidRPr="00804F30">
              <w:t>Pre-primary</w:t>
            </w:r>
          </w:p>
        </w:tc>
        <w:tc>
          <w:tcPr>
            <w:tcW w:w="714" w:type="pct"/>
            <w:vAlign w:val="center"/>
          </w:tcPr>
          <w:p w14:paraId="2F0130B4" w14:textId="2285E6BB" w:rsidR="00E24572" w:rsidRPr="00804F30" w:rsidRDefault="00E24572" w:rsidP="00E24572">
            <w:pPr>
              <w:pStyle w:val="Heading3"/>
              <w:jc w:val="left"/>
            </w:pPr>
            <w:r w:rsidRPr="00804F30">
              <w:t>Year 1</w:t>
            </w:r>
          </w:p>
        </w:tc>
        <w:tc>
          <w:tcPr>
            <w:tcW w:w="714" w:type="pct"/>
            <w:vAlign w:val="center"/>
          </w:tcPr>
          <w:p w14:paraId="2BB81767" w14:textId="05F147CA" w:rsidR="00E24572" w:rsidRPr="00804F30" w:rsidRDefault="00E24572" w:rsidP="00E24572">
            <w:pPr>
              <w:pStyle w:val="Heading3"/>
              <w:jc w:val="left"/>
            </w:pPr>
            <w:r w:rsidRPr="00804F30">
              <w:t>Year 2</w:t>
            </w:r>
          </w:p>
        </w:tc>
        <w:tc>
          <w:tcPr>
            <w:tcW w:w="714" w:type="pct"/>
            <w:shd w:val="clear" w:color="auto" w:fill="auto"/>
            <w:vAlign w:val="center"/>
          </w:tcPr>
          <w:p w14:paraId="6F4944ED" w14:textId="28BE6868" w:rsidR="00E24572" w:rsidRPr="00804F30" w:rsidRDefault="00E24572" w:rsidP="00E24572">
            <w:pPr>
              <w:pStyle w:val="Heading3"/>
              <w:jc w:val="left"/>
            </w:pPr>
            <w:r w:rsidRPr="00804F30">
              <w:t>Year 3</w:t>
            </w:r>
          </w:p>
        </w:tc>
        <w:tc>
          <w:tcPr>
            <w:tcW w:w="714" w:type="pct"/>
            <w:shd w:val="clear" w:color="auto" w:fill="auto"/>
            <w:vAlign w:val="center"/>
          </w:tcPr>
          <w:p w14:paraId="68E6366D" w14:textId="77777777" w:rsidR="00E24572" w:rsidRPr="00804F30" w:rsidRDefault="00E24572" w:rsidP="00E24572">
            <w:pPr>
              <w:pStyle w:val="Heading3"/>
              <w:jc w:val="left"/>
            </w:pPr>
            <w:r w:rsidRPr="00804F30">
              <w:t>Year 4</w:t>
            </w:r>
          </w:p>
        </w:tc>
        <w:tc>
          <w:tcPr>
            <w:tcW w:w="714" w:type="pct"/>
            <w:shd w:val="clear" w:color="auto" w:fill="auto"/>
            <w:vAlign w:val="center"/>
          </w:tcPr>
          <w:p w14:paraId="62C2D707" w14:textId="77777777" w:rsidR="00E24572" w:rsidRPr="00804F30" w:rsidRDefault="00E24572" w:rsidP="00E24572">
            <w:pPr>
              <w:pStyle w:val="Heading3"/>
              <w:jc w:val="left"/>
            </w:pPr>
            <w:r w:rsidRPr="00804F30">
              <w:t>Year 5</w:t>
            </w:r>
          </w:p>
        </w:tc>
        <w:tc>
          <w:tcPr>
            <w:tcW w:w="715" w:type="pct"/>
            <w:shd w:val="clear" w:color="auto" w:fill="auto"/>
            <w:vAlign w:val="center"/>
          </w:tcPr>
          <w:p w14:paraId="67C002CE" w14:textId="77777777" w:rsidR="00E24572" w:rsidRPr="00804F30" w:rsidRDefault="00E24572" w:rsidP="00E24572">
            <w:pPr>
              <w:pStyle w:val="Heading3"/>
              <w:jc w:val="left"/>
            </w:pPr>
            <w:r w:rsidRPr="00804F30">
              <w:t>Year 6</w:t>
            </w:r>
          </w:p>
        </w:tc>
      </w:tr>
      <w:tr w:rsidR="00E24572" w:rsidRPr="00804F30" w14:paraId="41270DC0" w14:textId="77777777" w:rsidTr="00AA7413">
        <w:trPr>
          <w:trHeight w:val="796"/>
        </w:trPr>
        <w:tc>
          <w:tcPr>
            <w:tcW w:w="714" w:type="pct"/>
          </w:tcPr>
          <w:p w14:paraId="6BD8F54D" w14:textId="7D8C9218"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Actions that promote health and wellbeing</w:t>
            </w:r>
          </w:p>
          <w:p w14:paraId="7D477E22"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3ABEE599" w14:textId="77777777" w:rsidR="00E24572" w:rsidRPr="00A42039" w:rsidRDefault="00E24572" w:rsidP="00E24572">
            <w:pPr>
              <w:pStyle w:val="ListBullet"/>
              <w:rPr>
                <w:rFonts w:asciiTheme="minorHAnsi" w:hAnsiTheme="minorHAnsi"/>
              </w:rPr>
            </w:pPr>
            <w:r w:rsidRPr="00A42039">
              <w:rPr>
                <w:rFonts w:asciiTheme="minorHAnsi" w:hAnsiTheme="minorHAnsi"/>
              </w:rPr>
              <w:t xml:space="preserve">identifying symbols on food packages that indicate healthier </w:t>
            </w:r>
            <w:proofErr w:type="gramStart"/>
            <w:r w:rsidRPr="00A42039">
              <w:rPr>
                <w:rFonts w:asciiTheme="minorHAnsi" w:hAnsiTheme="minorHAnsi"/>
              </w:rPr>
              <w:t>choices</w:t>
            </w:r>
            <w:proofErr w:type="gramEnd"/>
          </w:p>
          <w:p w14:paraId="6360F95D" w14:textId="487AF32D" w:rsidR="00E24572" w:rsidRPr="00A42039" w:rsidRDefault="00E24572" w:rsidP="008335DA">
            <w:pPr>
              <w:pStyle w:val="ListBullet"/>
              <w:rPr>
                <w:rFonts w:asciiTheme="minorHAnsi" w:hAnsiTheme="minorHAnsi"/>
              </w:rPr>
            </w:pPr>
            <w:r w:rsidRPr="00A42039">
              <w:rPr>
                <w:rFonts w:asciiTheme="minorHAnsi" w:hAnsiTheme="minorHAnsi"/>
              </w:rPr>
              <w:t>practising appropriate personal hygiene routines</w:t>
            </w:r>
          </w:p>
        </w:tc>
        <w:tc>
          <w:tcPr>
            <w:tcW w:w="714" w:type="pct"/>
          </w:tcPr>
          <w:p w14:paraId="2FCFE1F6"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Benefits of healthy eating and regular physical activity on health and wellbeing</w:t>
            </w:r>
          </w:p>
          <w:p w14:paraId="551C6153"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3CCE8784" w14:textId="77777777" w:rsidR="00E24572" w:rsidRPr="00A42039" w:rsidRDefault="00E24572" w:rsidP="00E24572">
            <w:pPr>
              <w:pStyle w:val="ListBullet"/>
              <w:rPr>
                <w:rFonts w:asciiTheme="minorHAnsi" w:hAnsiTheme="minorHAnsi"/>
              </w:rPr>
            </w:pPr>
            <w:r w:rsidRPr="00A42039">
              <w:rPr>
                <w:rFonts w:asciiTheme="minorHAnsi" w:hAnsiTheme="minorHAnsi"/>
              </w:rPr>
              <w:t xml:space="preserve">building healthy bones and muscles </w:t>
            </w:r>
          </w:p>
          <w:p w14:paraId="7904AE33" w14:textId="12272782" w:rsidR="00E24572" w:rsidRPr="00A42039" w:rsidRDefault="00E24572" w:rsidP="00A166F7">
            <w:pPr>
              <w:pStyle w:val="ListBullet"/>
              <w:rPr>
                <w:rFonts w:asciiTheme="minorHAnsi" w:hAnsiTheme="minorHAnsi"/>
              </w:rPr>
            </w:pPr>
            <w:r w:rsidRPr="00A42039">
              <w:rPr>
                <w:rFonts w:asciiTheme="minorHAnsi" w:hAnsiTheme="minorHAnsi"/>
              </w:rPr>
              <w:t>maintaining a healthy body</w:t>
            </w:r>
          </w:p>
        </w:tc>
        <w:tc>
          <w:tcPr>
            <w:tcW w:w="714" w:type="pct"/>
          </w:tcPr>
          <w:p w14:paraId="63221B3A"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Strategies and behaviours that promote health and </w:t>
            </w:r>
            <w:proofErr w:type="gramStart"/>
            <w:r w:rsidRPr="00A42039">
              <w:rPr>
                <w:rFonts w:asciiTheme="minorHAnsi" w:eastAsia="Calibri" w:hAnsiTheme="minorHAnsi" w:cstheme="minorHAnsi"/>
                <w:sz w:val="20"/>
                <w:szCs w:val="20"/>
              </w:rPr>
              <w:t>wellbeing</w:t>
            </w:r>
            <w:proofErr w:type="gramEnd"/>
          </w:p>
          <w:p w14:paraId="2E7B6C45"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4FF551A2" w14:textId="77777777" w:rsidR="00E24572" w:rsidRPr="00A42039" w:rsidRDefault="00E24572" w:rsidP="00E24572">
            <w:pPr>
              <w:pStyle w:val="ListBullet"/>
              <w:rPr>
                <w:rFonts w:asciiTheme="minorHAnsi" w:hAnsiTheme="minorHAnsi"/>
              </w:rPr>
            </w:pPr>
            <w:r w:rsidRPr="00A42039">
              <w:rPr>
                <w:rFonts w:asciiTheme="minorHAnsi" w:hAnsiTheme="minorHAnsi"/>
              </w:rPr>
              <w:t>personal hygiene practices</w:t>
            </w:r>
          </w:p>
          <w:p w14:paraId="11498108" w14:textId="77777777" w:rsidR="00E24572" w:rsidRPr="00A42039" w:rsidRDefault="00E24572" w:rsidP="00E24572">
            <w:pPr>
              <w:pStyle w:val="ListBullet"/>
              <w:rPr>
                <w:rFonts w:asciiTheme="minorHAnsi" w:hAnsiTheme="minorHAnsi"/>
              </w:rPr>
            </w:pPr>
            <w:r w:rsidRPr="00A42039">
              <w:rPr>
                <w:rFonts w:asciiTheme="minorHAnsi" w:hAnsiTheme="minorHAnsi"/>
              </w:rPr>
              <w:t>positive nutrition choices</w:t>
            </w:r>
          </w:p>
          <w:p w14:paraId="4BE7C6D4" w14:textId="77777777" w:rsidR="00E24572" w:rsidRPr="00A42039" w:rsidRDefault="00E24572" w:rsidP="00E24572">
            <w:pPr>
              <w:pStyle w:val="ListBullet"/>
              <w:rPr>
                <w:rFonts w:asciiTheme="minorHAnsi" w:hAnsiTheme="minorHAnsi"/>
              </w:rPr>
            </w:pPr>
            <w:r w:rsidRPr="00A42039">
              <w:rPr>
                <w:rFonts w:asciiTheme="minorHAnsi" w:hAnsiTheme="minorHAnsi"/>
              </w:rPr>
              <w:t>sufficient sleep</w:t>
            </w:r>
          </w:p>
          <w:p w14:paraId="15C39254" w14:textId="77777777" w:rsidR="00E24572" w:rsidRPr="00A42039" w:rsidRDefault="00E24572" w:rsidP="00E24572">
            <w:pPr>
              <w:pStyle w:val="ListBullet"/>
              <w:rPr>
                <w:rFonts w:asciiTheme="minorHAnsi" w:hAnsiTheme="minorHAnsi"/>
              </w:rPr>
            </w:pPr>
            <w:r w:rsidRPr="00A42039">
              <w:rPr>
                <w:rFonts w:asciiTheme="minorHAnsi" w:hAnsiTheme="minorHAnsi"/>
              </w:rPr>
              <w:t xml:space="preserve">hydration </w:t>
            </w:r>
          </w:p>
          <w:p w14:paraId="0AE3BEBB" w14:textId="18C24997" w:rsidR="00E24572" w:rsidRPr="00A42039" w:rsidRDefault="00E24572" w:rsidP="00400F85">
            <w:pPr>
              <w:pStyle w:val="ListBullet"/>
              <w:rPr>
                <w:rFonts w:asciiTheme="minorHAnsi" w:hAnsiTheme="minorHAnsi"/>
              </w:rPr>
            </w:pPr>
            <w:r w:rsidRPr="00A42039">
              <w:rPr>
                <w:rFonts w:asciiTheme="minorHAnsi" w:hAnsiTheme="minorHAnsi"/>
              </w:rPr>
              <w:t>regular physical activity</w:t>
            </w:r>
          </w:p>
        </w:tc>
        <w:tc>
          <w:tcPr>
            <w:tcW w:w="714" w:type="pct"/>
          </w:tcPr>
          <w:p w14:paraId="2025805E"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Actions in daily routines that promote health and </w:t>
            </w:r>
            <w:proofErr w:type="gramStart"/>
            <w:r w:rsidRPr="00A42039">
              <w:rPr>
                <w:rFonts w:asciiTheme="minorHAnsi" w:eastAsia="Calibri" w:hAnsiTheme="minorHAnsi" w:cstheme="minorHAnsi"/>
                <w:sz w:val="20"/>
                <w:szCs w:val="20"/>
              </w:rPr>
              <w:t>wellbeing</w:t>
            </w:r>
            <w:proofErr w:type="gramEnd"/>
          </w:p>
          <w:p w14:paraId="59BA680B"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5F365C4A" w14:textId="77777777" w:rsidR="00E24572" w:rsidRPr="00A42039" w:rsidRDefault="00E24572" w:rsidP="00E24572">
            <w:pPr>
              <w:pStyle w:val="ListBullet"/>
              <w:rPr>
                <w:rFonts w:asciiTheme="minorHAnsi" w:hAnsiTheme="minorHAnsi"/>
              </w:rPr>
            </w:pPr>
            <w:r w:rsidRPr="00A42039">
              <w:rPr>
                <w:rFonts w:asciiTheme="minorHAnsi" w:hAnsiTheme="minorHAnsi"/>
              </w:rPr>
              <w:t>healthy eating</w:t>
            </w:r>
          </w:p>
          <w:p w14:paraId="437F6B1C" w14:textId="77777777" w:rsidR="00E24572" w:rsidRPr="00A42039" w:rsidRDefault="00E24572" w:rsidP="00E24572">
            <w:pPr>
              <w:pStyle w:val="ListBullet"/>
              <w:rPr>
                <w:rFonts w:asciiTheme="minorHAnsi" w:hAnsiTheme="minorHAnsi"/>
              </w:rPr>
            </w:pPr>
            <w:r w:rsidRPr="00A42039">
              <w:rPr>
                <w:rFonts w:asciiTheme="minorHAnsi" w:hAnsiTheme="minorHAnsi"/>
              </w:rPr>
              <w:t>engaging with the community</w:t>
            </w:r>
          </w:p>
          <w:p w14:paraId="2DF2D8BE" w14:textId="3E795528" w:rsidR="00E24572" w:rsidRPr="00A42039" w:rsidRDefault="00E24572" w:rsidP="00E24572">
            <w:pPr>
              <w:pStyle w:val="ListBullet"/>
              <w:rPr>
                <w:rFonts w:asciiTheme="minorHAnsi" w:hAnsiTheme="minorHAnsi"/>
              </w:rPr>
            </w:pPr>
            <w:r w:rsidRPr="00A42039">
              <w:rPr>
                <w:rFonts w:asciiTheme="minorHAnsi" w:hAnsiTheme="minorHAnsi"/>
              </w:rPr>
              <w:t>participating in physical activity</w:t>
            </w:r>
          </w:p>
        </w:tc>
        <w:tc>
          <w:tcPr>
            <w:tcW w:w="714" w:type="pct"/>
          </w:tcPr>
          <w:p w14:paraId="3DDEF795"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that promote a healthy lifestyle</w:t>
            </w:r>
          </w:p>
          <w:p w14:paraId="2DCCD650"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264683F8" w14:textId="77777777" w:rsidR="00E24572" w:rsidRPr="00A42039" w:rsidRDefault="00E24572" w:rsidP="00E24572">
            <w:pPr>
              <w:pStyle w:val="ListBullet"/>
              <w:rPr>
                <w:rFonts w:asciiTheme="minorHAnsi" w:hAnsiTheme="minorHAnsi"/>
              </w:rPr>
            </w:pPr>
            <w:r w:rsidRPr="00A42039">
              <w:rPr>
                <w:rFonts w:asciiTheme="minorHAnsi" w:hAnsiTheme="minorHAnsi"/>
              </w:rPr>
              <w:t>participation in physical activities</w:t>
            </w:r>
          </w:p>
          <w:p w14:paraId="7A4190D0" w14:textId="77777777" w:rsidR="00E24572" w:rsidRPr="00A42039" w:rsidRDefault="00E24572" w:rsidP="00E24572">
            <w:pPr>
              <w:pStyle w:val="ListBullet"/>
              <w:rPr>
                <w:rFonts w:asciiTheme="minorHAnsi" w:hAnsiTheme="minorHAnsi"/>
              </w:rPr>
            </w:pPr>
            <w:r w:rsidRPr="00A42039">
              <w:rPr>
                <w:rFonts w:asciiTheme="minorHAnsi" w:hAnsiTheme="minorHAnsi"/>
              </w:rPr>
              <w:t xml:space="preserve">sun safety </w:t>
            </w:r>
            <w:proofErr w:type="gramStart"/>
            <w:r w:rsidRPr="00A42039">
              <w:rPr>
                <w:rFonts w:asciiTheme="minorHAnsi" w:hAnsiTheme="minorHAnsi"/>
              </w:rPr>
              <w:t>practices</w:t>
            </w:r>
            <w:proofErr w:type="gramEnd"/>
            <w:r w:rsidRPr="00A42039">
              <w:rPr>
                <w:rFonts w:asciiTheme="minorHAnsi" w:hAnsiTheme="minorHAnsi"/>
              </w:rPr>
              <w:t xml:space="preserve"> </w:t>
            </w:r>
          </w:p>
          <w:p w14:paraId="5871C65E" w14:textId="24076505" w:rsidR="00E24572" w:rsidRPr="00A42039" w:rsidRDefault="00E24572" w:rsidP="00E24572">
            <w:pPr>
              <w:pStyle w:val="ListBullet"/>
              <w:rPr>
                <w:rFonts w:asciiTheme="minorHAnsi" w:hAnsiTheme="minorHAnsi"/>
              </w:rPr>
            </w:pPr>
            <w:r w:rsidRPr="00A42039">
              <w:rPr>
                <w:rFonts w:asciiTheme="minorHAnsi" w:hAnsiTheme="minorHAnsi"/>
              </w:rPr>
              <w:t>positive nutrition choices</w:t>
            </w:r>
          </w:p>
        </w:tc>
        <w:tc>
          <w:tcPr>
            <w:tcW w:w="714" w:type="pct"/>
            <w:shd w:val="clear" w:color="auto" w:fill="FFFFFF" w:themeFill="background1"/>
          </w:tcPr>
          <w:p w14:paraId="020ECBE6"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that promote a safe, healthy lifestyle</w:t>
            </w:r>
          </w:p>
          <w:p w14:paraId="0CB0F01A"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7AF7DC1A" w14:textId="77777777" w:rsidR="00E24572" w:rsidRPr="00A42039" w:rsidRDefault="00E24572" w:rsidP="00E24572">
            <w:pPr>
              <w:pStyle w:val="ListBullet"/>
              <w:rPr>
                <w:rFonts w:asciiTheme="minorHAnsi" w:hAnsiTheme="minorHAnsi"/>
              </w:rPr>
            </w:pPr>
            <w:r w:rsidRPr="00A42039">
              <w:rPr>
                <w:rFonts w:asciiTheme="minorHAnsi" w:hAnsiTheme="minorHAnsi"/>
              </w:rPr>
              <w:t>comparing food and drink labels on products</w:t>
            </w:r>
          </w:p>
          <w:p w14:paraId="1FD3D9B8" w14:textId="6D2189AE" w:rsidR="00E24572" w:rsidRPr="00A42039" w:rsidRDefault="00E24572" w:rsidP="00E24572">
            <w:pPr>
              <w:pStyle w:val="ListBullet"/>
              <w:rPr>
                <w:rFonts w:asciiTheme="minorHAnsi" w:hAnsiTheme="minorHAnsi"/>
              </w:rPr>
            </w:pPr>
            <w:r w:rsidRPr="00A42039">
              <w:rPr>
                <w:rFonts w:asciiTheme="minorHAnsi" w:hAnsiTheme="minorHAnsi"/>
              </w:rPr>
              <w:t>awareness of mental health and wellbeing</w:t>
            </w:r>
          </w:p>
        </w:tc>
        <w:tc>
          <w:tcPr>
            <w:tcW w:w="714" w:type="pct"/>
            <w:shd w:val="clear" w:color="auto" w:fill="FFFFFF" w:themeFill="background1"/>
          </w:tcPr>
          <w:p w14:paraId="73D4503C"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that promote a safe, healthy lifestyle</w:t>
            </w:r>
          </w:p>
          <w:p w14:paraId="33170D1A"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For example: </w:t>
            </w:r>
          </w:p>
          <w:p w14:paraId="165E694D" w14:textId="77777777" w:rsidR="00E24572" w:rsidRPr="00A42039" w:rsidRDefault="00E24572" w:rsidP="00E24572">
            <w:pPr>
              <w:pStyle w:val="ListBullet"/>
              <w:rPr>
                <w:rFonts w:asciiTheme="minorHAnsi" w:hAnsiTheme="minorHAnsi"/>
              </w:rPr>
            </w:pPr>
            <w:r w:rsidRPr="00A42039">
              <w:rPr>
                <w:rFonts w:asciiTheme="minorHAnsi" w:hAnsiTheme="minorHAnsi"/>
              </w:rPr>
              <w:t xml:space="preserve">refusing alcohol, drugs, or other harmful substances </w:t>
            </w:r>
          </w:p>
          <w:p w14:paraId="3EFA740F" w14:textId="77777777" w:rsidR="00E24572" w:rsidRPr="00A42039" w:rsidRDefault="00E24572" w:rsidP="00E24572">
            <w:pPr>
              <w:pStyle w:val="ListBullet"/>
              <w:rPr>
                <w:rFonts w:asciiTheme="minorHAnsi" w:hAnsiTheme="minorHAnsi"/>
              </w:rPr>
            </w:pPr>
            <w:r w:rsidRPr="00A42039">
              <w:rPr>
                <w:rFonts w:asciiTheme="minorHAnsi" w:hAnsiTheme="minorHAnsi"/>
              </w:rPr>
              <w:t xml:space="preserve">improving the nutritional value of meals </w:t>
            </w:r>
          </w:p>
          <w:p w14:paraId="2943290F" w14:textId="77777777" w:rsidR="00E24572" w:rsidRPr="00A42039" w:rsidRDefault="00E24572" w:rsidP="00E24572">
            <w:pPr>
              <w:pStyle w:val="ListBullet"/>
              <w:rPr>
                <w:rFonts w:asciiTheme="minorHAnsi" w:hAnsiTheme="minorHAnsi"/>
              </w:rPr>
            </w:pPr>
            <w:r w:rsidRPr="00A42039">
              <w:rPr>
                <w:rFonts w:asciiTheme="minorHAnsi" w:hAnsiTheme="minorHAnsi"/>
              </w:rPr>
              <w:t>increasing physical activity</w:t>
            </w:r>
          </w:p>
          <w:p w14:paraId="1D542BF5" w14:textId="3ECCFEDB" w:rsidR="00E24572" w:rsidRPr="00A42039" w:rsidRDefault="00E24572" w:rsidP="00400F85">
            <w:pPr>
              <w:pStyle w:val="ListBullet"/>
              <w:spacing w:after="0"/>
              <w:rPr>
                <w:rFonts w:asciiTheme="minorHAnsi" w:hAnsiTheme="minorHAnsi"/>
              </w:rPr>
            </w:pPr>
            <w:r w:rsidRPr="00A42039">
              <w:rPr>
                <w:rFonts w:asciiTheme="minorHAnsi" w:hAnsiTheme="minorHAnsi"/>
              </w:rPr>
              <w:t>community engagement</w:t>
            </w:r>
          </w:p>
        </w:tc>
      </w:tr>
      <w:tr w:rsidR="00D0396B" w:rsidRPr="00804F30" w14:paraId="1A2F6208" w14:textId="77777777" w:rsidTr="00E24572">
        <w:trPr>
          <w:trHeight w:val="796"/>
        </w:trPr>
        <w:tc>
          <w:tcPr>
            <w:tcW w:w="714" w:type="pct"/>
          </w:tcPr>
          <w:p w14:paraId="5281F5C5" w14:textId="6083BA59" w:rsidR="00D0396B" w:rsidRPr="00A42039" w:rsidRDefault="00A166F7"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Arial" w:hAnsiTheme="minorHAnsi" w:cstheme="minorHAnsi"/>
                <w:sz w:val="20"/>
                <w:szCs w:val="20"/>
                <w:u w:color="000000"/>
              </w:rPr>
              <w:lastRenderedPageBreak/>
              <w:t>No content</w:t>
            </w:r>
          </w:p>
        </w:tc>
        <w:tc>
          <w:tcPr>
            <w:tcW w:w="714" w:type="pct"/>
          </w:tcPr>
          <w:p w14:paraId="5EBE5876" w14:textId="26B320E9" w:rsidR="00D0396B" w:rsidRPr="00DD29EA" w:rsidRDefault="00A166F7" w:rsidP="00DD29E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A42039">
              <w:rPr>
                <w:rFonts w:asciiTheme="minorHAnsi" w:eastAsia="Calibri" w:hAnsiTheme="minorHAnsi" w:cstheme="minorHAnsi"/>
                <w:sz w:val="20"/>
                <w:szCs w:val="20"/>
              </w:rPr>
              <w:t>Ways health messages are communicated in the media</w:t>
            </w:r>
          </w:p>
        </w:tc>
        <w:tc>
          <w:tcPr>
            <w:tcW w:w="714" w:type="pct"/>
          </w:tcPr>
          <w:p w14:paraId="47549529" w14:textId="13BC6372" w:rsidR="00D0396B" w:rsidRPr="00DD29EA" w:rsidRDefault="00A166F7"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Ways health messages are communicated in the media and how they can influence personal health choices</w:t>
            </w:r>
          </w:p>
        </w:tc>
        <w:tc>
          <w:tcPr>
            <w:tcW w:w="714" w:type="pct"/>
          </w:tcPr>
          <w:p w14:paraId="12EB2E1F" w14:textId="4FC4C608" w:rsidR="00D0396B" w:rsidRPr="00A42039" w:rsidRDefault="00400F85"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Choices and behaviours conveyed in health information and messages</w:t>
            </w:r>
          </w:p>
        </w:tc>
        <w:tc>
          <w:tcPr>
            <w:tcW w:w="714" w:type="pct"/>
          </w:tcPr>
          <w:p w14:paraId="63552823" w14:textId="4ABB37C6" w:rsidR="00D0396B" w:rsidRPr="00A42039" w:rsidRDefault="00400F85"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Ways in which health information can influence health decisions and behaviours</w:t>
            </w:r>
          </w:p>
        </w:tc>
        <w:tc>
          <w:tcPr>
            <w:tcW w:w="714" w:type="pct"/>
            <w:shd w:val="clear" w:color="auto" w:fill="FFFFFF" w:themeFill="background1"/>
          </w:tcPr>
          <w:p w14:paraId="54F1AE7D" w14:textId="3AABB80B" w:rsidR="00D0396B" w:rsidRPr="00A42039" w:rsidRDefault="00400F85"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Health messages that support and maintain an individual’s health, </w:t>
            </w:r>
            <w:proofErr w:type="gramStart"/>
            <w:r w:rsidRPr="00A42039">
              <w:rPr>
                <w:rFonts w:asciiTheme="minorHAnsi" w:eastAsia="Calibri" w:hAnsiTheme="minorHAnsi" w:cstheme="minorHAnsi"/>
                <w:sz w:val="20"/>
                <w:szCs w:val="20"/>
              </w:rPr>
              <w:t>safety</w:t>
            </w:r>
            <w:proofErr w:type="gramEnd"/>
            <w:r w:rsidRPr="00A42039">
              <w:rPr>
                <w:rFonts w:asciiTheme="minorHAnsi" w:eastAsia="Calibri" w:hAnsiTheme="minorHAnsi" w:cstheme="minorHAnsi"/>
                <w:sz w:val="20"/>
                <w:szCs w:val="20"/>
              </w:rPr>
              <w:t xml:space="preserve"> and wellbeing</w:t>
            </w:r>
          </w:p>
        </w:tc>
        <w:tc>
          <w:tcPr>
            <w:tcW w:w="715" w:type="pct"/>
            <w:shd w:val="clear" w:color="auto" w:fill="FFFFFF" w:themeFill="background1"/>
          </w:tcPr>
          <w:p w14:paraId="56BFE134" w14:textId="14FEA7FC" w:rsidR="00D0396B" w:rsidRPr="00DD29EA" w:rsidRDefault="00400F85" w:rsidP="00DD29E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A42039">
              <w:rPr>
                <w:rFonts w:asciiTheme="minorHAnsi" w:eastAsia="Calibri" w:hAnsiTheme="minorHAnsi" w:cstheme="minorHAnsi"/>
                <w:sz w:val="20"/>
                <w:szCs w:val="20"/>
              </w:rPr>
              <w:t>Criteria that can be applied to sources of information, including online, to assess their credibility</w:t>
            </w:r>
          </w:p>
        </w:tc>
      </w:tr>
      <w:tr w:rsidR="00DD29EA" w:rsidRPr="00804F30" w14:paraId="146157BF" w14:textId="77777777" w:rsidTr="00E24572">
        <w:trPr>
          <w:trHeight w:val="796"/>
        </w:trPr>
        <w:tc>
          <w:tcPr>
            <w:tcW w:w="714" w:type="pct"/>
          </w:tcPr>
          <w:p w14:paraId="67487E33" w14:textId="54CA8639" w:rsidR="00DD29EA" w:rsidRPr="00A42039" w:rsidRDefault="00DD29EA"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sz w:val="20"/>
                <w:szCs w:val="20"/>
                <w:u w:color="000000"/>
              </w:rPr>
            </w:pPr>
            <w:r w:rsidRPr="00A42039">
              <w:rPr>
                <w:rFonts w:asciiTheme="minorHAnsi" w:eastAsia="Arial" w:hAnsiTheme="minorHAnsi" w:cstheme="minorHAnsi"/>
                <w:sz w:val="20"/>
                <w:szCs w:val="20"/>
                <w:u w:color="000000"/>
              </w:rPr>
              <w:t>No content</w:t>
            </w:r>
          </w:p>
        </w:tc>
        <w:tc>
          <w:tcPr>
            <w:tcW w:w="714" w:type="pct"/>
          </w:tcPr>
          <w:p w14:paraId="410242C4"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Actions that support a safe and inclusive environment</w:t>
            </w:r>
          </w:p>
          <w:p w14:paraId="0EC834EB"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31A2DB70" w14:textId="77777777" w:rsidR="00DD29EA" w:rsidRPr="00A42039" w:rsidRDefault="00DD29EA" w:rsidP="00DD29EA">
            <w:pPr>
              <w:pStyle w:val="ListBullet"/>
              <w:rPr>
                <w:rFonts w:asciiTheme="minorHAnsi" w:hAnsiTheme="minorHAnsi"/>
              </w:rPr>
            </w:pPr>
            <w:r w:rsidRPr="00A42039">
              <w:rPr>
                <w:rFonts w:asciiTheme="minorHAnsi" w:hAnsiTheme="minorHAnsi"/>
              </w:rPr>
              <w:t>moving around safely</w:t>
            </w:r>
          </w:p>
          <w:p w14:paraId="4FC916C7" w14:textId="77777777" w:rsidR="00DD29EA" w:rsidRPr="00A42039" w:rsidRDefault="00DD29EA" w:rsidP="00DD29EA">
            <w:pPr>
              <w:pStyle w:val="ListBullet"/>
              <w:rPr>
                <w:rFonts w:asciiTheme="minorHAnsi" w:hAnsiTheme="minorHAnsi"/>
              </w:rPr>
            </w:pPr>
            <w:r w:rsidRPr="00A42039">
              <w:rPr>
                <w:rFonts w:asciiTheme="minorHAnsi" w:hAnsiTheme="minorHAnsi"/>
              </w:rPr>
              <w:t>sharing appropriately</w:t>
            </w:r>
          </w:p>
          <w:p w14:paraId="1C08CA8C" w14:textId="77777777" w:rsidR="00DD29EA" w:rsidRDefault="00DD29EA" w:rsidP="00DD29EA">
            <w:pPr>
              <w:pStyle w:val="ListBullet"/>
              <w:rPr>
                <w:rFonts w:asciiTheme="minorHAnsi" w:hAnsiTheme="minorHAnsi"/>
              </w:rPr>
            </w:pPr>
            <w:r w:rsidRPr="00A42039">
              <w:rPr>
                <w:rFonts w:asciiTheme="minorHAnsi" w:hAnsiTheme="minorHAnsi"/>
              </w:rPr>
              <w:t>following rules</w:t>
            </w:r>
          </w:p>
          <w:p w14:paraId="631E457D" w14:textId="4EB8A117" w:rsidR="00DD29EA" w:rsidRPr="00DD29EA" w:rsidRDefault="00DD29EA" w:rsidP="00DD29EA">
            <w:pPr>
              <w:pStyle w:val="ListBullet"/>
              <w:spacing w:after="0"/>
              <w:rPr>
                <w:rFonts w:asciiTheme="minorHAnsi" w:hAnsiTheme="minorHAnsi"/>
              </w:rPr>
            </w:pPr>
            <w:r w:rsidRPr="00DD29EA">
              <w:rPr>
                <w:rFonts w:asciiTheme="minorHAnsi" w:hAnsiTheme="minorHAnsi"/>
              </w:rPr>
              <w:t>being respectful to others</w:t>
            </w:r>
          </w:p>
        </w:tc>
        <w:tc>
          <w:tcPr>
            <w:tcW w:w="714" w:type="pct"/>
          </w:tcPr>
          <w:p w14:paraId="3D3FBA7F"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Actions that keep people safe and healthy</w:t>
            </w:r>
          </w:p>
          <w:p w14:paraId="50E268D0"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18DBC2C4" w14:textId="77777777" w:rsidR="00DD29EA" w:rsidRPr="00A42039" w:rsidRDefault="00DD29EA" w:rsidP="00DD29EA">
            <w:pPr>
              <w:pStyle w:val="ListBullet"/>
              <w:rPr>
                <w:rFonts w:asciiTheme="minorHAnsi" w:hAnsiTheme="minorHAnsi"/>
              </w:rPr>
            </w:pPr>
            <w:r w:rsidRPr="00A42039">
              <w:rPr>
                <w:rFonts w:asciiTheme="minorHAnsi" w:hAnsiTheme="minorHAnsi"/>
              </w:rPr>
              <w:t>respecting body autonomy</w:t>
            </w:r>
          </w:p>
          <w:p w14:paraId="41CB8C74" w14:textId="77777777" w:rsidR="00DD29EA" w:rsidRPr="00A42039" w:rsidRDefault="00DD29EA" w:rsidP="00DD29EA">
            <w:pPr>
              <w:pStyle w:val="ListBullet"/>
              <w:rPr>
                <w:rFonts w:asciiTheme="minorHAnsi" w:hAnsiTheme="minorHAnsi"/>
              </w:rPr>
            </w:pPr>
            <w:r w:rsidRPr="00A42039">
              <w:rPr>
                <w:rFonts w:asciiTheme="minorHAnsi" w:hAnsiTheme="minorHAnsi"/>
              </w:rPr>
              <w:t>being sun smart</w:t>
            </w:r>
          </w:p>
          <w:p w14:paraId="72EF7E8B" w14:textId="77777777" w:rsidR="00DD29EA" w:rsidRDefault="00DD29EA" w:rsidP="00DD29EA">
            <w:pPr>
              <w:pStyle w:val="ListBullet"/>
              <w:rPr>
                <w:rFonts w:asciiTheme="minorHAnsi" w:hAnsiTheme="minorHAnsi"/>
              </w:rPr>
            </w:pPr>
            <w:r w:rsidRPr="00A42039">
              <w:rPr>
                <w:rFonts w:asciiTheme="minorHAnsi" w:hAnsiTheme="minorHAnsi"/>
              </w:rPr>
              <w:t>following school rules</w:t>
            </w:r>
          </w:p>
          <w:p w14:paraId="1B5CB9E2" w14:textId="035F1D30" w:rsidR="00DD29EA" w:rsidRPr="00DD29EA" w:rsidRDefault="00DD29EA" w:rsidP="00DD29EA">
            <w:pPr>
              <w:pStyle w:val="ListBullet"/>
              <w:rPr>
                <w:rFonts w:asciiTheme="minorHAnsi" w:hAnsiTheme="minorHAnsi"/>
              </w:rPr>
            </w:pPr>
            <w:r w:rsidRPr="00DD29EA">
              <w:rPr>
                <w:rFonts w:asciiTheme="minorHAnsi" w:hAnsiTheme="minorHAnsi"/>
              </w:rPr>
              <w:t>wearing helmets and seatbelts</w:t>
            </w:r>
          </w:p>
        </w:tc>
        <w:tc>
          <w:tcPr>
            <w:tcW w:w="714" w:type="pct"/>
          </w:tcPr>
          <w:p w14:paraId="4F53D50A" w14:textId="271BDD3A" w:rsidR="00DD29EA" w:rsidRPr="00A42039" w:rsidRDefault="00DD29EA"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Arial" w:hAnsiTheme="minorHAnsi" w:cstheme="minorHAnsi"/>
                <w:sz w:val="20"/>
                <w:szCs w:val="20"/>
                <w:u w:color="000000"/>
              </w:rPr>
              <w:t>No content</w:t>
            </w:r>
          </w:p>
        </w:tc>
        <w:tc>
          <w:tcPr>
            <w:tcW w:w="714" w:type="pct"/>
          </w:tcPr>
          <w:p w14:paraId="5E20B47A" w14:textId="7302D328" w:rsidR="00DD29EA" w:rsidRPr="00A42039" w:rsidRDefault="00DD29EA"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Arial" w:hAnsiTheme="minorHAnsi" w:cstheme="minorHAnsi"/>
                <w:sz w:val="20"/>
                <w:szCs w:val="20"/>
                <w:u w:color="000000"/>
              </w:rPr>
              <w:t>No content</w:t>
            </w:r>
          </w:p>
        </w:tc>
        <w:tc>
          <w:tcPr>
            <w:tcW w:w="714" w:type="pct"/>
            <w:shd w:val="clear" w:color="auto" w:fill="FFFFFF" w:themeFill="background1"/>
          </w:tcPr>
          <w:p w14:paraId="27B88FFA" w14:textId="4E6BA49C" w:rsidR="00DD29EA" w:rsidRPr="00A42039" w:rsidRDefault="00DD29EA"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Arial" w:hAnsiTheme="minorHAnsi" w:cstheme="minorHAnsi"/>
                <w:sz w:val="20"/>
                <w:szCs w:val="20"/>
                <w:u w:color="000000"/>
              </w:rPr>
              <w:t>No content</w:t>
            </w:r>
          </w:p>
        </w:tc>
        <w:tc>
          <w:tcPr>
            <w:tcW w:w="715" w:type="pct"/>
            <w:shd w:val="clear" w:color="auto" w:fill="FFFFFF" w:themeFill="background1"/>
          </w:tcPr>
          <w:p w14:paraId="087F28C5"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Actions that promote and maintain community health, safety and </w:t>
            </w:r>
            <w:proofErr w:type="gramStart"/>
            <w:r w:rsidRPr="00A42039">
              <w:rPr>
                <w:rFonts w:asciiTheme="minorHAnsi" w:eastAsia="Calibri" w:hAnsiTheme="minorHAnsi" w:cstheme="minorHAnsi"/>
                <w:sz w:val="20"/>
                <w:szCs w:val="20"/>
              </w:rPr>
              <w:t>wellbeing</w:t>
            </w:r>
            <w:proofErr w:type="gramEnd"/>
          </w:p>
          <w:p w14:paraId="114BC637"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060F05D6" w14:textId="77777777" w:rsidR="00DD29EA" w:rsidRDefault="00DD29EA" w:rsidP="00DD29EA">
            <w:pPr>
              <w:pStyle w:val="ListBullet"/>
              <w:rPr>
                <w:rFonts w:asciiTheme="minorHAnsi" w:hAnsiTheme="minorHAnsi"/>
              </w:rPr>
            </w:pPr>
            <w:r w:rsidRPr="00A42039">
              <w:rPr>
                <w:rFonts w:asciiTheme="minorHAnsi" w:hAnsiTheme="minorHAnsi"/>
              </w:rPr>
              <w:t>creating social connections for positive mental health</w:t>
            </w:r>
          </w:p>
          <w:p w14:paraId="6E78339F" w14:textId="6951E6C5" w:rsidR="00DD29EA" w:rsidRPr="00DD29EA" w:rsidRDefault="00DD29EA" w:rsidP="00DD29EA">
            <w:pPr>
              <w:pStyle w:val="ListBullet"/>
              <w:spacing w:after="0"/>
              <w:rPr>
                <w:rFonts w:asciiTheme="minorHAnsi" w:hAnsiTheme="minorHAnsi"/>
              </w:rPr>
            </w:pPr>
            <w:r w:rsidRPr="00DD29EA">
              <w:rPr>
                <w:rFonts w:asciiTheme="minorHAnsi" w:hAnsiTheme="minorHAnsi"/>
              </w:rPr>
              <w:t>participation in community activities</w:t>
            </w:r>
          </w:p>
        </w:tc>
      </w:tr>
    </w:tbl>
    <w:p w14:paraId="3929D4B1" w14:textId="44F51F25" w:rsidR="005F22E0" w:rsidRPr="00804F30" w:rsidRDefault="005F22E0" w:rsidP="005F22E0">
      <w:pPr>
        <w:pStyle w:val="Heading2"/>
      </w:pPr>
      <w:bookmarkStart w:id="14" w:name="_Toc159334928"/>
      <w:r w:rsidRPr="00804F30">
        <w:t xml:space="preserve">Sub-strand: </w:t>
      </w:r>
      <w:r w:rsidR="00FF004B" w:rsidRPr="00804F30">
        <w:t xml:space="preserve">Interacting with </w:t>
      </w:r>
      <w:proofErr w:type="gramStart"/>
      <w:r w:rsidR="00FF004B" w:rsidRPr="00804F30">
        <w:t>others</w:t>
      </w:r>
      <w:bookmarkEnd w:id="14"/>
      <w:proofErr w:type="gramEnd"/>
      <w:r w:rsidRPr="00804F30">
        <w:t xml:space="preserve"> </w:t>
      </w: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1993"/>
        <w:gridCol w:w="1992"/>
        <w:gridCol w:w="1992"/>
        <w:gridCol w:w="1992"/>
        <w:gridCol w:w="1992"/>
        <w:gridCol w:w="1992"/>
        <w:gridCol w:w="1995"/>
      </w:tblGrid>
      <w:tr w:rsidR="00E24572" w:rsidRPr="00804F30" w14:paraId="7C279E02" w14:textId="77777777" w:rsidTr="00796E6A">
        <w:trPr>
          <w:trHeight w:val="20"/>
          <w:tblHeader/>
        </w:trPr>
        <w:tc>
          <w:tcPr>
            <w:tcW w:w="714" w:type="pct"/>
            <w:vAlign w:val="center"/>
          </w:tcPr>
          <w:p w14:paraId="599C4FD0" w14:textId="2F6EB99D" w:rsidR="00E24572" w:rsidRPr="00804F30" w:rsidRDefault="00E24572" w:rsidP="00E24572">
            <w:pPr>
              <w:pStyle w:val="Heading3"/>
              <w:jc w:val="left"/>
            </w:pPr>
            <w:r w:rsidRPr="00804F30">
              <w:t>Pre-primary</w:t>
            </w:r>
          </w:p>
        </w:tc>
        <w:tc>
          <w:tcPr>
            <w:tcW w:w="714" w:type="pct"/>
            <w:vAlign w:val="center"/>
          </w:tcPr>
          <w:p w14:paraId="6299FC33" w14:textId="45D38816" w:rsidR="00E24572" w:rsidRPr="00804F30" w:rsidRDefault="00E24572" w:rsidP="00E24572">
            <w:pPr>
              <w:pStyle w:val="Heading3"/>
              <w:jc w:val="left"/>
            </w:pPr>
            <w:r w:rsidRPr="00804F30">
              <w:t>Year 1</w:t>
            </w:r>
          </w:p>
        </w:tc>
        <w:tc>
          <w:tcPr>
            <w:tcW w:w="714" w:type="pct"/>
            <w:vAlign w:val="center"/>
          </w:tcPr>
          <w:p w14:paraId="68441118" w14:textId="5F189BD7" w:rsidR="00E24572" w:rsidRPr="00804F30" w:rsidRDefault="00E24572" w:rsidP="00E24572">
            <w:pPr>
              <w:pStyle w:val="Heading3"/>
              <w:jc w:val="left"/>
            </w:pPr>
            <w:r w:rsidRPr="00804F30">
              <w:t>Year 2</w:t>
            </w:r>
          </w:p>
        </w:tc>
        <w:tc>
          <w:tcPr>
            <w:tcW w:w="714" w:type="pct"/>
            <w:shd w:val="clear" w:color="auto" w:fill="auto"/>
            <w:vAlign w:val="center"/>
          </w:tcPr>
          <w:p w14:paraId="1FBD593F" w14:textId="3365ED0E" w:rsidR="00E24572" w:rsidRPr="00804F30" w:rsidRDefault="00E24572" w:rsidP="00E24572">
            <w:pPr>
              <w:pStyle w:val="Heading3"/>
              <w:jc w:val="left"/>
            </w:pPr>
            <w:r w:rsidRPr="00804F30">
              <w:t>Year 3</w:t>
            </w:r>
          </w:p>
        </w:tc>
        <w:tc>
          <w:tcPr>
            <w:tcW w:w="714" w:type="pct"/>
            <w:shd w:val="clear" w:color="auto" w:fill="auto"/>
            <w:vAlign w:val="center"/>
          </w:tcPr>
          <w:p w14:paraId="3E158979" w14:textId="77777777" w:rsidR="00E24572" w:rsidRPr="00804F30" w:rsidRDefault="00E24572" w:rsidP="00E24572">
            <w:pPr>
              <w:pStyle w:val="Heading3"/>
              <w:jc w:val="left"/>
            </w:pPr>
            <w:r w:rsidRPr="00804F30">
              <w:t>Year 4</w:t>
            </w:r>
          </w:p>
        </w:tc>
        <w:tc>
          <w:tcPr>
            <w:tcW w:w="714" w:type="pct"/>
            <w:shd w:val="clear" w:color="auto" w:fill="auto"/>
            <w:vAlign w:val="center"/>
          </w:tcPr>
          <w:p w14:paraId="5B47BAA7" w14:textId="77777777" w:rsidR="00E24572" w:rsidRPr="00804F30" w:rsidRDefault="00E24572" w:rsidP="00E24572">
            <w:pPr>
              <w:pStyle w:val="Heading3"/>
              <w:jc w:val="left"/>
            </w:pPr>
            <w:r w:rsidRPr="00804F30">
              <w:t>Year 5</w:t>
            </w:r>
          </w:p>
        </w:tc>
        <w:tc>
          <w:tcPr>
            <w:tcW w:w="715" w:type="pct"/>
            <w:shd w:val="clear" w:color="auto" w:fill="auto"/>
            <w:vAlign w:val="center"/>
          </w:tcPr>
          <w:p w14:paraId="69D06E62" w14:textId="77777777" w:rsidR="00E24572" w:rsidRPr="00804F30" w:rsidRDefault="00E24572" w:rsidP="00E24572">
            <w:pPr>
              <w:pStyle w:val="Heading3"/>
              <w:jc w:val="left"/>
            </w:pPr>
            <w:r w:rsidRPr="00804F30">
              <w:t>Year 6</w:t>
            </w:r>
          </w:p>
        </w:tc>
      </w:tr>
      <w:tr w:rsidR="00E24572" w:rsidRPr="00804F30" w14:paraId="7CCC1220" w14:textId="77777777" w:rsidTr="00E24572">
        <w:trPr>
          <w:trHeight w:val="796"/>
        </w:trPr>
        <w:tc>
          <w:tcPr>
            <w:tcW w:w="714" w:type="pct"/>
          </w:tcPr>
          <w:p w14:paraId="24B94C1A"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 xml:space="preserve">Personal and social skills to interact respectfully with </w:t>
            </w:r>
            <w:proofErr w:type="gramStart"/>
            <w:r w:rsidRPr="00A42039">
              <w:rPr>
                <w:rFonts w:asciiTheme="minorHAnsi" w:hAnsiTheme="minorHAnsi" w:cstheme="minorHAnsi"/>
                <w:sz w:val="20"/>
                <w:szCs w:val="20"/>
              </w:rPr>
              <w:t>others</w:t>
            </w:r>
            <w:proofErr w:type="gramEnd"/>
          </w:p>
          <w:p w14:paraId="73A93F1C"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lastRenderedPageBreak/>
              <w:t>For example:</w:t>
            </w:r>
          </w:p>
          <w:p w14:paraId="3EE701D1" w14:textId="5160A6EA" w:rsidR="00E24572" w:rsidRPr="00A42039" w:rsidRDefault="00E24572" w:rsidP="006131CC">
            <w:pPr>
              <w:pStyle w:val="ListBullet"/>
              <w:rPr>
                <w:rFonts w:asciiTheme="minorHAnsi" w:hAnsiTheme="minorHAnsi"/>
              </w:rPr>
            </w:pPr>
            <w:r w:rsidRPr="00A42039">
              <w:rPr>
                <w:rFonts w:asciiTheme="minorHAnsi" w:hAnsiTheme="minorHAnsi"/>
              </w:rPr>
              <w:t xml:space="preserve">use </w:t>
            </w:r>
            <w:r w:rsidR="001F0CA9">
              <w:rPr>
                <w:rFonts w:asciiTheme="minorHAnsi" w:hAnsiTheme="minorHAnsi"/>
              </w:rPr>
              <w:br/>
            </w:r>
            <w:r w:rsidRPr="00A42039">
              <w:rPr>
                <w:rFonts w:asciiTheme="minorHAnsi" w:hAnsiTheme="minorHAnsi"/>
              </w:rPr>
              <w:t xml:space="preserve">self-regulation when expressing needs, wants and </w:t>
            </w:r>
            <w:proofErr w:type="gramStart"/>
            <w:r w:rsidRPr="00A42039">
              <w:rPr>
                <w:rFonts w:asciiTheme="minorHAnsi" w:hAnsiTheme="minorHAnsi"/>
              </w:rPr>
              <w:t>feelings</w:t>
            </w:r>
            <w:proofErr w:type="gramEnd"/>
            <w:r w:rsidRPr="00A42039">
              <w:rPr>
                <w:rFonts w:asciiTheme="minorHAnsi" w:hAnsiTheme="minorHAnsi"/>
              </w:rPr>
              <w:t xml:space="preserve"> </w:t>
            </w:r>
          </w:p>
          <w:p w14:paraId="3F3D9773" w14:textId="03F05267" w:rsidR="00E24572" w:rsidRPr="00A42039" w:rsidRDefault="00E24572" w:rsidP="006131CC">
            <w:pPr>
              <w:pStyle w:val="ListBullet"/>
              <w:rPr>
                <w:rFonts w:asciiTheme="minorHAnsi" w:hAnsiTheme="minorHAnsi"/>
              </w:rPr>
            </w:pPr>
            <w:r w:rsidRPr="00A42039">
              <w:rPr>
                <w:rFonts w:asciiTheme="minorHAnsi" w:hAnsiTheme="minorHAnsi"/>
              </w:rPr>
              <w:t xml:space="preserve">identify different types of communication, verbal and </w:t>
            </w:r>
            <w:r w:rsidR="001F0CA9">
              <w:rPr>
                <w:rFonts w:asciiTheme="minorHAnsi" w:hAnsiTheme="minorHAnsi"/>
              </w:rPr>
              <w:br/>
            </w:r>
            <w:proofErr w:type="gramStart"/>
            <w:r w:rsidRPr="00A42039">
              <w:rPr>
                <w:rFonts w:asciiTheme="minorHAnsi" w:hAnsiTheme="minorHAnsi"/>
              </w:rPr>
              <w:t>non-verbal</w:t>
            </w:r>
            <w:proofErr w:type="gramEnd"/>
          </w:p>
          <w:p w14:paraId="38E7FF87" w14:textId="77777777" w:rsidR="00E24572" w:rsidRPr="00A42039" w:rsidRDefault="00E24572" w:rsidP="006131CC">
            <w:pPr>
              <w:pStyle w:val="ListBullet"/>
              <w:rPr>
                <w:rFonts w:asciiTheme="minorHAnsi" w:hAnsiTheme="minorHAnsi"/>
              </w:rPr>
            </w:pPr>
            <w:r w:rsidRPr="00A42039">
              <w:rPr>
                <w:rFonts w:asciiTheme="minorHAnsi" w:hAnsiTheme="minorHAnsi"/>
              </w:rPr>
              <w:t xml:space="preserve">active listening </w:t>
            </w:r>
          </w:p>
          <w:p w14:paraId="38353E73" w14:textId="5BEC3437" w:rsidR="00E24572" w:rsidRPr="00A42039" w:rsidRDefault="00E24572" w:rsidP="00400F85">
            <w:pPr>
              <w:pStyle w:val="ListBullet"/>
              <w:rPr>
                <w:rFonts w:asciiTheme="minorHAnsi" w:hAnsiTheme="minorHAnsi"/>
              </w:rPr>
            </w:pPr>
            <w:r w:rsidRPr="00A42039">
              <w:rPr>
                <w:rFonts w:asciiTheme="minorHAnsi" w:hAnsiTheme="minorHAnsi"/>
              </w:rPr>
              <w:t xml:space="preserve">identify behaviours that may be disrespectful </w:t>
            </w:r>
          </w:p>
        </w:tc>
        <w:tc>
          <w:tcPr>
            <w:tcW w:w="714" w:type="pct"/>
          </w:tcPr>
          <w:p w14:paraId="6AF3EBD8"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lastRenderedPageBreak/>
              <w:t xml:space="preserve">Skills and strategies to develop respectful </w:t>
            </w:r>
            <w:proofErr w:type="gramStart"/>
            <w:r w:rsidRPr="00A42039">
              <w:rPr>
                <w:rFonts w:asciiTheme="minorHAnsi" w:hAnsiTheme="minorHAnsi" w:cstheme="minorHAnsi"/>
                <w:sz w:val="20"/>
                <w:szCs w:val="20"/>
              </w:rPr>
              <w:t>relationships</w:t>
            </w:r>
            <w:proofErr w:type="gramEnd"/>
          </w:p>
          <w:p w14:paraId="2AABA9F7"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16A4432C" w14:textId="77777777" w:rsidR="00E24572" w:rsidRPr="00A42039" w:rsidRDefault="00E24572" w:rsidP="006131CC">
            <w:pPr>
              <w:pStyle w:val="ListBullet"/>
              <w:rPr>
                <w:rFonts w:asciiTheme="minorHAnsi" w:hAnsiTheme="minorHAnsi"/>
              </w:rPr>
            </w:pPr>
            <w:r w:rsidRPr="00A42039">
              <w:rPr>
                <w:rFonts w:asciiTheme="minorHAnsi" w:hAnsiTheme="minorHAnsi"/>
              </w:rPr>
              <w:lastRenderedPageBreak/>
              <w:t>engaging with others respectfully</w:t>
            </w:r>
          </w:p>
          <w:p w14:paraId="36B1ABAD" w14:textId="77777777" w:rsidR="00E24572" w:rsidRPr="00A42039" w:rsidRDefault="00E24572" w:rsidP="006131CC">
            <w:pPr>
              <w:pStyle w:val="ListBullet"/>
              <w:rPr>
                <w:rFonts w:asciiTheme="minorHAnsi" w:hAnsiTheme="minorHAnsi"/>
              </w:rPr>
            </w:pPr>
            <w:r w:rsidRPr="00A42039">
              <w:rPr>
                <w:rFonts w:asciiTheme="minorHAnsi" w:hAnsiTheme="minorHAnsi"/>
              </w:rPr>
              <w:t xml:space="preserve">self-regulation, negotiation skills and empathy </w:t>
            </w:r>
          </w:p>
          <w:p w14:paraId="6C1D1A12"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 xml:space="preserve">Appreciation and encouragement of the behaviour of others </w:t>
            </w:r>
            <w:proofErr w:type="gramStart"/>
            <w:r w:rsidRPr="00A42039">
              <w:rPr>
                <w:rFonts w:asciiTheme="minorHAnsi" w:hAnsiTheme="minorHAnsi" w:cstheme="minorHAnsi"/>
                <w:sz w:val="20"/>
                <w:szCs w:val="20"/>
              </w:rPr>
              <w:t>through the use of</w:t>
            </w:r>
            <w:proofErr w:type="gramEnd"/>
            <w:r w:rsidRPr="00A42039">
              <w:rPr>
                <w:rFonts w:asciiTheme="minorHAnsi" w:hAnsiTheme="minorHAnsi" w:cstheme="minorHAnsi"/>
                <w:sz w:val="20"/>
                <w:szCs w:val="20"/>
              </w:rPr>
              <w:t>:</w:t>
            </w:r>
          </w:p>
          <w:p w14:paraId="337E20D9" w14:textId="77777777" w:rsidR="00E24572" w:rsidRPr="00A42039" w:rsidRDefault="00E24572" w:rsidP="006131CC">
            <w:pPr>
              <w:pStyle w:val="ListBullet"/>
              <w:rPr>
                <w:rFonts w:asciiTheme="minorHAnsi" w:hAnsiTheme="minorHAnsi"/>
              </w:rPr>
            </w:pPr>
            <w:r w:rsidRPr="00A42039">
              <w:rPr>
                <w:rFonts w:asciiTheme="minorHAnsi" w:hAnsiTheme="minorHAnsi"/>
              </w:rPr>
              <w:t>culturally appropriate manners</w:t>
            </w:r>
          </w:p>
          <w:p w14:paraId="08BEE580" w14:textId="77777777" w:rsidR="00E24572" w:rsidRPr="00A42039" w:rsidRDefault="00E24572" w:rsidP="006131CC">
            <w:pPr>
              <w:pStyle w:val="ListBullet"/>
              <w:rPr>
                <w:rFonts w:asciiTheme="minorHAnsi" w:hAnsiTheme="minorHAnsi"/>
              </w:rPr>
            </w:pPr>
            <w:r w:rsidRPr="00A42039">
              <w:rPr>
                <w:rFonts w:asciiTheme="minorHAnsi" w:hAnsiTheme="minorHAnsi"/>
              </w:rPr>
              <w:t>positive language</w:t>
            </w:r>
          </w:p>
          <w:p w14:paraId="1DF67E80" w14:textId="036587AB" w:rsidR="00E24572" w:rsidRPr="00A42039" w:rsidRDefault="00E24572" w:rsidP="00713EE2">
            <w:pPr>
              <w:pStyle w:val="ListBullet"/>
              <w:spacing w:after="0"/>
              <w:rPr>
                <w:rFonts w:asciiTheme="minorHAnsi" w:hAnsiTheme="minorHAnsi"/>
              </w:rPr>
            </w:pPr>
            <w:r w:rsidRPr="00A42039">
              <w:rPr>
                <w:rFonts w:asciiTheme="minorHAnsi" w:hAnsiTheme="minorHAnsi"/>
              </w:rPr>
              <w:t xml:space="preserve">praise </w:t>
            </w:r>
          </w:p>
        </w:tc>
        <w:tc>
          <w:tcPr>
            <w:tcW w:w="714" w:type="pct"/>
          </w:tcPr>
          <w:p w14:paraId="78EB5265"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lastRenderedPageBreak/>
              <w:t xml:space="preserve">Ways to interpret the feelings of others in different situations to develop respectful </w:t>
            </w:r>
            <w:r w:rsidRPr="00A42039">
              <w:rPr>
                <w:rFonts w:asciiTheme="minorHAnsi" w:hAnsiTheme="minorHAnsi" w:cstheme="minorHAnsi"/>
                <w:sz w:val="20"/>
                <w:szCs w:val="20"/>
              </w:rPr>
              <w:lastRenderedPageBreak/>
              <w:t xml:space="preserve">relationships as individuals grow </w:t>
            </w:r>
            <w:proofErr w:type="gramStart"/>
            <w:r w:rsidRPr="00A42039">
              <w:rPr>
                <w:rFonts w:asciiTheme="minorHAnsi" w:hAnsiTheme="minorHAnsi" w:cstheme="minorHAnsi"/>
                <w:sz w:val="20"/>
                <w:szCs w:val="20"/>
              </w:rPr>
              <w:t>older</w:t>
            </w:r>
            <w:proofErr w:type="gramEnd"/>
          </w:p>
          <w:p w14:paraId="76C4D8CF"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78BE8198" w14:textId="77777777" w:rsidR="00E24572" w:rsidRPr="00A42039" w:rsidRDefault="00E24572" w:rsidP="006131CC">
            <w:pPr>
              <w:pStyle w:val="ListBullet"/>
              <w:rPr>
                <w:rFonts w:asciiTheme="minorHAnsi" w:hAnsiTheme="minorHAnsi"/>
              </w:rPr>
            </w:pPr>
            <w:r w:rsidRPr="00A42039">
              <w:rPr>
                <w:rFonts w:asciiTheme="minorHAnsi" w:hAnsiTheme="minorHAnsi"/>
              </w:rPr>
              <w:t>paying attention to words other people use</w:t>
            </w:r>
          </w:p>
          <w:p w14:paraId="3F7EA2EC" w14:textId="77777777" w:rsidR="00E24572" w:rsidRPr="00A42039" w:rsidRDefault="00E24572" w:rsidP="006131CC">
            <w:pPr>
              <w:pStyle w:val="ListBullet"/>
              <w:rPr>
                <w:rFonts w:asciiTheme="minorHAnsi" w:hAnsiTheme="minorHAnsi"/>
              </w:rPr>
            </w:pPr>
            <w:r w:rsidRPr="00A42039">
              <w:rPr>
                <w:rFonts w:asciiTheme="minorHAnsi" w:hAnsiTheme="minorHAnsi"/>
              </w:rPr>
              <w:t>noticing facial expressions and body language</w:t>
            </w:r>
          </w:p>
          <w:p w14:paraId="2FDD6D6A" w14:textId="783D1791" w:rsidR="00E24572" w:rsidRPr="00A42039" w:rsidRDefault="00E24572" w:rsidP="006131CC">
            <w:pPr>
              <w:pStyle w:val="ListBullet"/>
              <w:rPr>
                <w:rFonts w:asciiTheme="minorHAnsi" w:hAnsiTheme="minorHAnsi"/>
              </w:rPr>
            </w:pPr>
            <w:r w:rsidRPr="00A42039">
              <w:rPr>
                <w:rFonts w:asciiTheme="minorHAnsi" w:hAnsiTheme="minorHAnsi"/>
              </w:rPr>
              <w:t>recognising and respecting cultural diversity</w:t>
            </w:r>
          </w:p>
        </w:tc>
        <w:tc>
          <w:tcPr>
            <w:tcW w:w="714" w:type="pct"/>
          </w:tcPr>
          <w:p w14:paraId="5ABDFBBA"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lastRenderedPageBreak/>
              <w:t>Behaviours that show empathy and respect for others</w:t>
            </w:r>
          </w:p>
          <w:p w14:paraId="456EF7B2"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63767949" w14:textId="0F800398" w:rsidR="00E24572" w:rsidRPr="00A42039" w:rsidRDefault="00E24572" w:rsidP="00E24572">
            <w:pPr>
              <w:pStyle w:val="ListBullet"/>
              <w:rPr>
                <w:rFonts w:asciiTheme="minorHAnsi" w:hAnsiTheme="minorHAnsi"/>
              </w:rPr>
            </w:pPr>
            <w:r w:rsidRPr="00A42039">
              <w:rPr>
                <w:rFonts w:asciiTheme="minorHAnsi" w:hAnsiTheme="minorHAnsi"/>
              </w:rPr>
              <w:lastRenderedPageBreak/>
              <w:t>how games can build understanding and appreciation of others’ cultural heritage</w:t>
            </w:r>
          </w:p>
        </w:tc>
        <w:tc>
          <w:tcPr>
            <w:tcW w:w="714" w:type="pct"/>
          </w:tcPr>
          <w:p w14:paraId="512DEAB2"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lastRenderedPageBreak/>
              <w:t xml:space="preserve">Positive influence of respect, empathy, and the valuing of differences in </w:t>
            </w:r>
            <w:r w:rsidRPr="00A42039">
              <w:rPr>
                <w:rFonts w:asciiTheme="minorHAnsi" w:hAnsiTheme="minorHAnsi" w:cstheme="minorHAnsi"/>
                <w:sz w:val="20"/>
                <w:szCs w:val="20"/>
              </w:rPr>
              <w:lastRenderedPageBreak/>
              <w:t>relationships and in society</w:t>
            </w:r>
          </w:p>
          <w:p w14:paraId="69918B33"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0F9609E2" w14:textId="77777777" w:rsidR="00E24572" w:rsidRPr="00A42039" w:rsidRDefault="00E24572" w:rsidP="006131CC">
            <w:pPr>
              <w:pStyle w:val="ListBullet"/>
              <w:rPr>
                <w:rFonts w:asciiTheme="minorHAnsi" w:hAnsiTheme="minorHAnsi"/>
              </w:rPr>
            </w:pPr>
            <w:r w:rsidRPr="00A42039">
              <w:rPr>
                <w:rFonts w:asciiTheme="minorHAnsi" w:hAnsiTheme="minorHAnsi"/>
              </w:rPr>
              <w:t>the influence of inclusion on mental health and wellbeing</w:t>
            </w:r>
          </w:p>
          <w:p w14:paraId="044802F6" w14:textId="5F8F2B8D" w:rsidR="00E24572" w:rsidRPr="00A42039" w:rsidRDefault="00E24572" w:rsidP="00400F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 xml:space="preserve">Strategies to cope with adverse situations and the demands of others </w:t>
            </w:r>
          </w:p>
        </w:tc>
        <w:tc>
          <w:tcPr>
            <w:tcW w:w="714" w:type="pct"/>
            <w:shd w:val="clear" w:color="auto" w:fill="FFFFFF" w:themeFill="background1"/>
          </w:tcPr>
          <w:p w14:paraId="30657910"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lastRenderedPageBreak/>
              <w:t xml:space="preserve">Skills and strategies to establish and maintain respectful </w:t>
            </w:r>
            <w:proofErr w:type="gramStart"/>
            <w:r w:rsidRPr="00A42039">
              <w:rPr>
                <w:rFonts w:asciiTheme="minorHAnsi" w:hAnsiTheme="minorHAnsi" w:cstheme="minorHAnsi"/>
                <w:sz w:val="20"/>
                <w:szCs w:val="20"/>
              </w:rPr>
              <w:t>relationships</w:t>
            </w:r>
            <w:proofErr w:type="gramEnd"/>
            <w:r w:rsidRPr="00A42039">
              <w:rPr>
                <w:rFonts w:asciiTheme="minorHAnsi" w:hAnsiTheme="minorHAnsi" w:cstheme="minorHAnsi"/>
                <w:sz w:val="20"/>
                <w:szCs w:val="20"/>
              </w:rPr>
              <w:t xml:space="preserve"> </w:t>
            </w:r>
          </w:p>
          <w:p w14:paraId="3FE23267"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lastRenderedPageBreak/>
              <w:t>For example:</w:t>
            </w:r>
          </w:p>
          <w:p w14:paraId="63B48038" w14:textId="77777777" w:rsidR="00E24572" w:rsidRPr="00A42039" w:rsidRDefault="00E24572" w:rsidP="006131CC">
            <w:pPr>
              <w:pStyle w:val="ListBullet"/>
              <w:rPr>
                <w:rFonts w:asciiTheme="minorHAnsi" w:hAnsiTheme="minorHAnsi"/>
              </w:rPr>
            </w:pPr>
            <w:r w:rsidRPr="00A42039">
              <w:rPr>
                <w:rFonts w:asciiTheme="minorHAnsi" w:hAnsiTheme="minorHAnsi"/>
              </w:rPr>
              <w:t>building new friendships</w:t>
            </w:r>
          </w:p>
          <w:p w14:paraId="1EA7C647" w14:textId="3595E268" w:rsidR="00E24572" w:rsidRPr="00A42039" w:rsidRDefault="00E24572" w:rsidP="006131CC">
            <w:pPr>
              <w:pStyle w:val="ListBullet"/>
              <w:rPr>
                <w:rFonts w:asciiTheme="minorHAnsi" w:hAnsiTheme="minorHAnsi"/>
              </w:rPr>
            </w:pPr>
            <w:r w:rsidRPr="00A42039">
              <w:rPr>
                <w:rFonts w:asciiTheme="minorHAnsi" w:hAnsiTheme="minorHAnsi"/>
              </w:rPr>
              <w:t>dealing with bullying and harassment</w:t>
            </w:r>
            <w:r w:rsidR="001F0CA9">
              <w:rPr>
                <w:rFonts w:asciiTheme="minorHAnsi" w:hAnsiTheme="minorHAnsi"/>
              </w:rPr>
              <w:t>,</w:t>
            </w:r>
            <w:r w:rsidRPr="00A42039">
              <w:rPr>
                <w:rFonts w:asciiTheme="minorHAnsi" w:hAnsiTheme="minorHAnsi"/>
              </w:rPr>
              <w:t xml:space="preserve"> including strategies to challenge disrespect and </w:t>
            </w:r>
            <w:proofErr w:type="gramStart"/>
            <w:r w:rsidRPr="00A42039">
              <w:rPr>
                <w:rFonts w:asciiTheme="minorHAnsi" w:hAnsiTheme="minorHAnsi"/>
              </w:rPr>
              <w:t>discrimination</w:t>
            </w:r>
            <w:proofErr w:type="gramEnd"/>
          </w:p>
          <w:p w14:paraId="4D40DCCE" w14:textId="05C8C923" w:rsidR="00E24572" w:rsidRPr="00A42039" w:rsidRDefault="00E24572" w:rsidP="00713EE2">
            <w:pPr>
              <w:pStyle w:val="ListBullet"/>
              <w:spacing w:after="0"/>
              <w:rPr>
                <w:rFonts w:asciiTheme="minorHAnsi" w:hAnsiTheme="minorHAnsi"/>
              </w:rPr>
            </w:pPr>
            <w:r w:rsidRPr="00A42039">
              <w:rPr>
                <w:rFonts w:asciiTheme="minorHAnsi" w:hAnsiTheme="minorHAnsi"/>
              </w:rPr>
              <w:t xml:space="preserve">assessing the impact of changing relationships on health and wellbeing </w:t>
            </w:r>
          </w:p>
        </w:tc>
        <w:tc>
          <w:tcPr>
            <w:tcW w:w="715" w:type="pct"/>
            <w:shd w:val="clear" w:color="auto" w:fill="FFFFFF" w:themeFill="background1"/>
          </w:tcPr>
          <w:p w14:paraId="360657EC"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lastRenderedPageBreak/>
              <w:t xml:space="preserve">Skills to establish and manage positive </w:t>
            </w:r>
            <w:proofErr w:type="gramStart"/>
            <w:r w:rsidRPr="00A42039">
              <w:rPr>
                <w:rFonts w:asciiTheme="minorHAnsi" w:hAnsiTheme="minorHAnsi" w:cstheme="minorHAnsi"/>
                <w:sz w:val="20"/>
                <w:szCs w:val="20"/>
              </w:rPr>
              <w:t>relationships</w:t>
            </w:r>
            <w:proofErr w:type="gramEnd"/>
          </w:p>
          <w:p w14:paraId="2C67C46A" w14:textId="77777777" w:rsidR="00E24572" w:rsidRPr="00A42039" w:rsidRDefault="00E24572"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23E6DB85" w14:textId="77777777" w:rsidR="00E24572" w:rsidRPr="00A42039" w:rsidRDefault="00E24572" w:rsidP="006131CC">
            <w:pPr>
              <w:pStyle w:val="ListBullet"/>
              <w:rPr>
                <w:rFonts w:asciiTheme="minorHAnsi" w:hAnsiTheme="minorHAnsi"/>
              </w:rPr>
            </w:pPr>
            <w:r w:rsidRPr="00A42039">
              <w:rPr>
                <w:rFonts w:asciiTheme="minorHAnsi" w:hAnsiTheme="minorHAnsi"/>
              </w:rPr>
              <w:lastRenderedPageBreak/>
              <w:t xml:space="preserve">showing respect and empathy </w:t>
            </w:r>
          </w:p>
          <w:p w14:paraId="6A803BF4" w14:textId="77777777" w:rsidR="00E24572" w:rsidRPr="00A42039" w:rsidRDefault="00E24572" w:rsidP="006131CC">
            <w:pPr>
              <w:pStyle w:val="ListBullet"/>
              <w:rPr>
                <w:rFonts w:asciiTheme="minorHAnsi" w:hAnsiTheme="minorHAnsi"/>
              </w:rPr>
            </w:pPr>
            <w:r w:rsidRPr="00A42039">
              <w:rPr>
                <w:rFonts w:asciiTheme="minorHAnsi" w:hAnsiTheme="minorHAnsi"/>
              </w:rPr>
              <w:t xml:space="preserve">being cooperative </w:t>
            </w:r>
          </w:p>
          <w:p w14:paraId="5488FA26" w14:textId="77777777" w:rsidR="00E24572" w:rsidRPr="00A42039" w:rsidRDefault="00E24572" w:rsidP="006131CC">
            <w:pPr>
              <w:pStyle w:val="ListBullet"/>
              <w:rPr>
                <w:rFonts w:asciiTheme="minorHAnsi" w:hAnsiTheme="minorHAnsi"/>
              </w:rPr>
            </w:pPr>
            <w:r w:rsidRPr="00A42039">
              <w:rPr>
                <w:rFonts w:asciiTheme="minorHAnsi" w:hAnsiTheme="minorHAnsi"/>
              </w:rPr>
              <w:t xml:space="preserve">actively listening </w:t>
            </w:r>
          </w:p>
          <w:p w14:paraId="25F15CF9" w14:textId="77777777" w:rsidR="00E24572" w:rsidRPr="00A42039" w:rsidRDefault="00E24572" w:rsidP="006131CC">
            <w:pPr>
              <w:pStyle w:val="ListBullet"/>
              <w:rPr>
                <w:rFonts w:asciiTheme="minorHAnsi" w:hAnsiTheme="minorHAnsi"/>
              </w:rPr>
            </w:pPr>
            <w:r w:rsidRPr="00A42039">
              <w:rPr>
                <w:rFonts w:asciiTheme="minorHAnsi" w:hAnsiTheme="minorHAnsi"/>
              </w:rPr>
              <w:t>being trustworthy</w:t>
            </w:r>
          </w:p>
          <w:p w14:paraId="63D4FBC8" w14:textId="0575FF01" w:rsidR="00E24572" w:rsidRPr="00A42039" w:rsidRDefault="00E24572" w:rsidP="00400F85">
            <w:pPr>
              <w:pStyle w:val="ListBullet"/>
              <w:rPr>
                <w:rFonts w:asciiTheme="minorHAnsi" w:hAnsiTheme="minorHAnsi"/>
              </w:rPr>
            </w:pPr>
            <w:r w:rsidRPr="00A42039">
              <w:rPr>
                <w:rFonts w:asciiTheme="minorHAnsi" w:hAnsiTheme="minorHAnsi"/>
              </w:rPr>
              <w:t>accepting differences and valuing diversity</w:t>
            </w:r>
            <w:r w:rsidR="006136E9" w:rsidRPr="00A42039">
              <w:rPr>
                <w:rFonts w:asciiTheme="minorHAnsi" w:hAnsiTheme="minorHAnsi"/>
              </w:rPr>
              <w:t xml:space="preserve"> </w:t>
            </w:r>
            <w:r w:rsidRPr="00A42039">
              <w:rPr>
                <w:rFonts w:asciiTheme="minorHAnsi" w:hAnsiTheme="minorHAnsi"/>
              </w:rPr>
              <w:t>in the community</w:t>
            </w:r>
          </w:p>
        </w:tc>
      </w:tr>
      <w:tr w:rsidR="00400F85" w:rsidRPr="00804F30" w14:paraId="663643F9" w14:textId="77777777" w:rsidTr="00E24572">
        <w:trPr>
          <w:trHeight w:val="796"/>
        </w:trPr>
        <w:tc>
          <w:tcPr>
            <w:tcW w:w="714" w:type="pct"/>
          </w:tcPr>
          <w:p w14:paraId="0F9C1599" w14:textId="77777777" w:rsidR="00400F85" w:rsidRPr="00713EE2" w:rsidRDefault="00400F85" w:rsidP="00400F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713EE2">
              <w:rPr>
                <w:rFonts w:asciiTheme="minorHAnsi" w:hAnsiTheme="minorHAnsi" w:cstheme="minorHAnsi"/>
                <w:sz w:val="20"/>
                <w:szCs w:val="20"/>
              </w:rPr>
              <w:lastRenderedPageBreak/>
              <w:t xml:space="preserve">Emotional responses individuals may experience in different </w:t>
            </w:r>
            <w:proofErr w:type="gramStart"/>
            <w:r w:rsidRPr="00713EE2">
              <w:rPr>
                <w:rFonts w:asciiTheme="minorHAnsi" w:hAnsiTheme="minorHAnsi" w:cstheme="minorHAnsi"/>
                <w:sz w:val="20"/>
                <w:szCs w:val="20"/>
              </w:rPr>
              <w:t>situations</w:t>
            </w:r>
            <w:proofErr w:type="gramEnd"/>
          </w:p>
          <w:p w14:paraId="71F54C78" w14:textId="77777777" w:rsidR="00400F85" w:rsidRPr="00713EE2" w:rsidRDefault="00400F85" w:rsidP="00400F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713EE2">
              <w:rPr>
                <w:rFonts w:asciiTheme="minorHAnsi" w:hAnsiTheme="minorHAnsi" w:cstheme="minorHAnsi"/>
                <w:sz w:val="20"/>
                <w:szCs w:val="20"/>
              </w:rPr>
              <w:t>For example:</w:t>
            </w:r>
          </w:p>
          <w:p w14:paraId="6A839924" w14:textId="77777777" w:rsidR="00400F85" w:rsidRPr="00713EE2" w:rsidRDefault="00400F85" w:rsidP="00400F85">
            <w:pPr>
              <w:pStyle w:val="ListBullet"/>
              <w:rPr>
                <w:rFonts w:asciiTheme="minorHAnsi" w:hAnsiTheme="minorHAnsi"/>
              </w:rPr>
            </w:pPr>
            <w:r w:rsidRPr="00713EE2">
              <w:rPr>
                <w:rFonts w:asciiTheme="minorHAnsi" w:hAnsiTheme="minorHAnsi"/>
              </w:rPr>
              <w:t>happiness and sadness</w:t>
            </w:r>
          </w:p>
          <w:p w14:paraId="6DF112FE" w14:textId="71D7A94D" w:rsidR="00400F85" w:rsidRPr="00A42039" w:rsidRDefault="00400F85" w:rsidP="00E24572">
            <w:pPr>
              <w:pStyle w:val="ListBullet"/>
              <w:spacing w:after="0"/>
              <w:rPr>
                <w:rFonts w:asciiTheme="minorHAnsi" w:hAnsiTheme="minorHAnsi"/>
              </w:rPr>
            </w:pPr>
            <w:r w:rsidRPr="00713EE2">
              <w:rPr>
                <w:rFonts w:asciiTheme="minorHAnsi" w:hAnsiTheme="minorHAnsi"/>
              </w:rPr>
              <w:t>how responses may affect others</w:t>
            </w:r>
          </w:p>
        </w:tc>
        <w:tc>
          <w:tcPr>
            <w:tcW w:w="714" w:type="pct"/>
          </w:tcPr>
          <w:p w14:paraId="69126989" w14:textId="77777777" w:rsidR="00400F85" w:rsidRPr="00A42039" w:rsidRDefault="00400F85" w:rsidP="00400F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 xml:space="preserve">Positive ways to react to their own emotions in different </w:t>
            </w:r>
            <w:proofErr w:type="gramStart"/>
            <w:r w:rsidRPr="00A42039">
              <w:rPr>
                <w:rFonts w:asciiTheme="minorHAnsi" w:hAnsiTheme="minorHAnsi" w:cstheme="minorHAnsi"/>
                <w:sz w:val="20"/>
                <w:szCs w:val="20"/>
              </w:rPr>
              <w:t>situations</w:t>
            </w:r>
            <w:proofErr w:type="gramEnd"/>
          </w:p>
          <w:p w14:paraId="02679260" w14:textId="77777777" w:rsidR="00400F85" w:rsidRPr="00A42039" w:rsidRDefault="00400F85" w:rsidP="00400F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5A672C0A" w14:textId="77777777" w:rsidR="00400F85" w:rsidRPr="00A42039" w:rsidRDefault="00400F85" w:rsidP="00400F85">
            <w:pPr>
              <w:pStyle w:val="ListBullet"/>
              <w:rPr>
                <w:rFonts w:asciiTheme="minorHAnsi" w:hAnsiTheme="minorHAnsi"/>
              </w:rPr>
            </w:pPr>
            <w:r w:rsidRPr="00A42039">
              <w:rPr>
                <w:rFonts w:asciiTheme="minorHAnsi" w:hAnsiTheme="minorHAnsi"/>
              </w:rPr>
              <w:t>walking away</w:t>
            </w:r>
          </w:p>
          <w:p w14:paraId="37F251CE" w14:textId="77777777" w:rsidR="00400F85" w:rsidRPr="00A42039" w:rsidRDefault="00400F85" w:rsidP="00400F85">
            <w:pPr>
              <w:pStyle w:val="ListBullet"/>
              <w:rPr>
                <w:rFonts w:asciiTheme="minorHAnsi" w:hAnsiTheme="minorHAnsi"/>
              </w:rPr>
            </w:pPr>
            <w:r w:rsidRPr="00A42039">
              <w:rPr>
                <w:rFonts w:asciiTheme="minorHAnsi" w:hAnsiTheme="minorHAnsi"/>
              </w:rPr>
              <w:t>seeking help</w:t>
            </w:r>
          </w:p>
          <w:p w14:paraId="54727CCE" w14:textId="7AC6CEA4" w:rsidR="00400F85" w:rsidRPr="00A42039" w:rsidRDefault="00400F85" w:rsidP="00400F85">
            <w:pPr>
              <w:pStyle w:val="ListBullet"/>
              <w:rPr>
                <w:rFonts w:asciiTheme="minorHAnsi" w:hAnsiTheme="minorHAnsi"/>
              </w:rPr>
            </w:pPr>
            <w:r w:rsidRPr="00A42039">
              <w:rPr>
                <w:rFonts w:asciiTheme="minorHAnsi" w:hAnsiTheme="minorHAnsi"/>
              </w:rPr>
              <w:t>remaining calm</w:t>
            </w:r>
          </w:p>
        </w:tc>
        <w:tc>
          <w:tcPr>
            <w:tcW w:w="714" w:type="pct"/>
          </w:tcPr>
          <w:p w14:paraId="472ABF48" w14:textId="2F47B583" w:rsidR="00400F85" w:rsidRPr="00A42039" w:rsidRDefault="00400F85"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eastAsia="Arial" w:hAnsiTheme="minorHAnsi" w:cstheme="minorHAnsi"/>
                <w:sz w:val="20"/>
                <w:szCs w:val="20"/>
                <w:u w:color="000000"/>
              </w:rPr>
              <w:t>No content</w:t>
            </w:r>
          </w:p>
        </w:tc>
        <w:tc>
          <w:tcPr>
            <w:tcW w:w="714" w:type="pct"/>
          </w:tcPr>
          <w:p w14:paraId="4DF8FBD5" w14:textId="3D1684CF" w:rsidR="00400F85" w:rsidRPr="00A42039" w:rsidRDefault="00400F85"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Circumstances that can influence the level of emotional response to situations</w:t>
            </w:r>
          </w:p>
        </w:tc>
        <w:tc>
          <w:tcPr>
            <w:tcW w:w="714" w:type="pct"/>
          </w:tcPr>
          <w:p w14:paraId="63E1E994" w14:textId="12869AE4" w:rsidR="00400F85" w:rsidRPr="00A42039" w:rsidRDefault="00400F85"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Strategies to identify and manage emotions before reacting</w:t>
            </w:r>
          </w:p>
        </w:tc>
        <w:tc>
          <w:tcPr>
            <w:tcW w:w="714" w:type="pct"/>
            <w:shd w:val="clear" w:color="auto" w:fill="FFFFFF" w:themeFill="background1"/>
          </w:tcPr>
          <w:p w14:paraId="6CCAAC61" w14:textId="3AA23025" w:rsidR="00400F85" w:rsidRPr="00A42039" w:rsidRDefault="00400F85" w:rsidP="00E245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Ways in which inappropriate emotional responses impact on relationships</w:t>
            </w:r>
          </w:p>
        </w:tc>
        <w:tc>
          <w:tcPr>
            <w:tcW w:w="715" w:type="pct"/>
            <w:shd w:val="clear" w:color="auto" w:fill="FFFFFF" w:themeFill="background1"/>
          </w:tcPr>
          <w:p w14:paraId="1AC488AE" w14:textId="521B70F8" w:rsidR="00400F85" w:rsidRPr="00A42039" w:rsidRDefault="00400F85" w:rsidP="00400F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 xml:space="preserve">Situations in which emotions can influence </w:t>
            </w:r>
            <w:r w:rsidR="001F0CA9">
              <w:rPr>
                <w:rFonts w:asciiTheme="minorHAnsi" w:hAnsiTheme="minorHAnsi" w:cstheme="minorHAnsi"/>
                <w:sz w:val="20"/>
                <w:szCs w:val="20"/>
              </w:rPr>
              <w:br/>
            </w:r>
            <w:r w:rsidRPr="00A42039">
              <w:rPr>
                <w:rFonts w:asciiTheme="minorHAnsi" w:hAnsiTheme="minorHAnsi" w:cstheme="minorHAnsi"/>
                <w:sz w:val="20"/>
                <w:szCs w:val="20"/>
              </w:rPr>
              <w:t xml:space="preserve">decision-making: </w:t>
            </w:r>
          </w:p>
          <w:p w14:paraId="00BC4159" w14:textId="77777777" w:rsidR="00400F85" w:rsidRPr="00A42039" w:rsidRDefault="00400F85" w:rsidP="00400F85">
            <w:pPr>
              <w:pStyle w:val="ListBullet"/>
              <w:rPr>
                <w:rFonts w:asciiTheme="minorHAnsi" w:hAnsiTheme="minorHAnsi"/>
              </w:rPr>
            </w:pPr>
            <w:r w:rsidRPr="00A42039">
              <w:rPr>
                <w:rFonts w:asciiTheme="minorHAnsi" w:hAnsiTheme="minorHAnsi"/>
              </w:rPr>
              <w:t xml:space="preserve">in peer groups </w:t>
            </w:r>
          </w:p>
          <w:p w14:paraId="2BCEFD02" w14:textId="77777777" w:rsidR="00400F85" w:rsidRPr="00A42039" w:rsidRDefault="00400F85" w:rsidP="00400F85">
            <w:pPr>
              <w:pStyle w:val="ListBullet"/>
              <w:rPr>
                <w:rFonts w:asciiTheme="minorHAnsi" w:hAnsiTheme="minorHAnsi"/>
              </w:rPr>
            </w:pPr>
            <w:r w:rsidRPr="00A42039">
              <w:rPr>
                <w:rFonts w:asciiTheme="minorHAnsi" w:hAnsiTheme="minorHAnsi"/>
              </w:rPr>
              <w:t xml:space="preserve">with friends </w:t>
            </w:r>
          </w:p>
          <w:p w14:paraId="3643E85F" w14:textId="53457CBB" w:rsidR="00400F85" w:rsidRPr="00A42039" w:rsidRDefault="00400F85" w:rsidP="00400F85">
            <w:pPr>
              <w:pStyle w:val="ListBullet"/>
              <w:rPr>
                <w:rFonts w:asciiTheme="minorHAnsi" w:hAnsiTheme="minorHAnsi"/>
              </w:rPr>
            </w:pPr>
            <w:r w:rsidRPr="00A42039">
              <w:rPr>
                <w:rFonts w:asciiTheme="minorHAnsi" w:hAnsiTheme="minorHAnsi"/>
              </w:rPr>
              <w:t>with family</w:t>
            </w:r>
          </w:p>
        </w:tc>
      </w:tr>
    </w:tbl>
    <w:p w14:paraId="6672F135" w14:textId="261E5D49" w:rsidR="00DD073D" w:rsidRPr="00804F30" w:rsidRDefault="002724E0" w:rsidP="002724E0">
      <w:pPr>
        <w:pStyle w:val="Heading1"/>
      </w:pPr>
      <w:bookmarkStart w:id="15" w:name="_Toc159334929"/>
      <w:r w:rsidRPr="00804F30">
        <w:lastRenderedPageBreak/>
        <w:t>Strand: Movement and physical activity</w:t>
      </w:r>
      <w:bookmarkEnd w:id="15"/>
    </w:p>
    <w:p w14:paraId="582EF91F" w14:textId="02095F00" w:rsidR="002724E0" w:rsidRPr="00804F30" w:rsidRDefault="002724E0" w:rsidP="002724E0">
      <w:pPr>
        <w:pStyle w:val="Heading2"/>
      </w:pPr>
      <w:bookmarkStart w:id="16" w:name="_Toc159334930"/>
      <w:r w:rsidRPr="00804F30">
        <w:t>Sub-strand: Mov</w:t>
      </w:r>
      <w:r w:rsidR="004057BB" w:rsidRPr="00804F30">
        <w:t>ement</w:t>
      </w:r>
      <w:r w:rsidRPr="00804F30">
        <w:t xml:space="preserve"> skills</w:t>
      </w:r>
      <w:bookmarkEnd w:id="16"/>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1993"/>
        <w:gridCol w:w="1992"/>
        <w:gridCol w:w="1992"/>
        <w:gridCol w:w="1992"/>
        <w:gridCol w:w="1992"/>
        <w:gridCol w:w="1992"/>
        <w:gridCol w:w="1995"/>
      </w:tblGrid>
      <w:tr w:rsidR="006131CC" w:rsidRPr="00804F30" w14:paraId="6988DA10" w14:textId="77777777" w:rsidTr="006131CC">
        <w:trPr>
          <w:trHeight w:val="20"/>
          <w:tblHeader/>
        </w:trPr>
        <w:tc>
          <w:tcPr>
            <w:tcW w:w="714" w:type="pct"/>
            <w:vAlign w:val="center"/>
          </w:tcPr>
          <w:p w14:paraId="2867FCF3" w14:textId="60683AFF" w:rsidR="006131CC" w:rsidRPr="00804F30" w:rsidRDefault="006131CC" w:rsidP="006131CC">
            <w:pPr>
              <w:pStyle w:val="Heading3"/>
              <w:jc w:val="left"/>
            </w:pPr>
            <w:r w:rsidRPr="00804F30">
              <w:t>Pre-primary</w:t>
            </w:r>
          </w:p>
        </w:tc>
        <w:tc>
          <w:tcPr>
            <w:tcW w:w="714" w:type="pct"/>
            <w:vAlign w:val="center"/>
          </w:tcPr>
          <w:p w14:paraId="7127733C" w14:textId="19AC2028" w:rsidR="006131CC" w:rsidRPr="00804F30" w:rsidRDefault="006131CC" w:rsidP="006131CC">
            <w:pPr>
              <w:pStyle w:val="Heading3"/>
              <w:jc w:val="left"/>
            </w:pPr>
            <w:r w:rsidRPr="00804F30">
              <w:t>Year 1</w:t>
            </w:r>
          </w:p>
        </w:tc>
        <w:tc>
          <w:tcPr>
            <w:tcW w:w="714" w:type="pct"/>
            <w:vAlign w:val="center"/>
          </w:tcPr>
          <w:p w14:paraId="708CFE99" w14:textId="7B5A57FF" w:rsidR="006131CC" w:rsidRPr="00804F30" w:rsidRDefault="006131CC" w:rsidP="006131CC">
            <w:pPr>
              <w:pStyle w:val="Heading3"/>
              <w:jc w:val="left"/>
            </w:pPr>
            <w:r w:rsidRPr="00804F30">
              <w:t>Year 2</w:t>
            </w:r>
          </w:p>
        </w:tc>
        <w:tc>
          <w:tcPr>
            <w:tcW w:w="714" w:type="pct"/>
            <w:shd w:val="clear" w:color="auto" w:fill="auto"/>
            <w:vAlign w:val="center"/>
          </w:tcPr>
          <w:p w14:paraId="1D18069C" w14:textId="28C6E006" w:rsidR="006131CC" w:rsidRPr="00804F30" w:rsidRDefault="006131CC" w:rsidP="006131CC">
            <w:pPr>
              <w:pStyle w:val="Heading3"/>
              <w:jc w:val="left"/>
            </w:pPr>
            <w:r w:rsidRPr="00804F30">
              <w:t>Year 3</w:t>
            </w:r>
          </w:p>
        </w:tc>
        <w:tc>
          <w:tcPr>
            <w:tcW w:w="714" w:type="pct"/>
            <w:shd w:val="clear" w:color="auto" w:fill="auto"/>
            <w:vAlign w:val="center"/>
          </w:tcPr>
          <w:p w14:paraId="3DC25B2D" w14:textId="77777777" w:rsidR="006131CC" w:rsidRPr="00804F30" w:rsidRDefault="006131CC" w:rsidP="006131CC">
            <w:pPr>
              <w:pStyle w:val="Heading3"/>
              <w:jc w:val="left"/>
            </w:pPr>
            <w:r w:rsidRPr="00804F30">
              <w:t>Year 4</w:t>
            </w:r>
          </w:p>
        </w:tc>
        <w:tc>
          <w:tcPr>
            <w:tcW w:w="714" w:type="pct"/>
            <w:shd w:val="clear" w:color="auto" w:fill="auto"/>
            <w:vAlign w:val="center"/>
          </w:tcPr>
          <w:p w14:paraId="64309248" w14:textId="77777777" w:rsidR="006131CC" w:rsidRPr="00804F30" w:rsidRDefault="006131CC" w:rsidP="006131CC">
            <w:pPr>
              <w:pStyle w:val="Heading3"/>
              <w:jc w:val="left"/>
            </w:pPr>
            <w:r w:rsidRPr="00804F30">
              <w:t>Year 5</w:t>
            </w:r>
          </w:p>
        </w:tc>
        <w:tc>
          <w:tcPr>
            <w:tcW w:w="715" w:type="pct"/>
            <w:shd w:val="clear" w:color="auto" w:fill="auto"/>
            <w:vAlign w:val="center"/>
          </w:tcPr>
          <w:p w14:paraId="3668B231" w14:textId="77777777" w:rsidR="006131CC" w:rsidRPr="00804F30" w:rsidRDefault="006131CC" w:rsidP="006131CC">
            <w:pPr>
              <w:pStyle w:val="Heading3"/>
              <w:jc w:val="left"/>
            </w:pPr>
            <w:r w:rsidRPr="00804F30">
              <w:t>Year 6</w:t>
            </w:r>
          </w:p>
        </w:tc>
      </w:tr>
      <w:tr w:rsidR="006131CC" w:rsidRPr="00804F30" w14:paraId="0F703ECD" w14:textId="77777777" w:rsidTr="006131CC">
        <w:trPr>
          <w:trHeight w:val="796"/>
        </w:trPr>
        <w:tc>
          <w:tcPr>
            <w:tcW w:w="714" w:type="pct"/>
          </w:tcPr>
          <w:p w14:paraId="0949949E" w14:textId="77777777" w:rsidR="006131CC" w:rsidRPr="00A42039" w:rsidRDefault="006131CC" w:rsidP="001F0CA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Introduce fundamental movement skills:</w:t>
            </w:r>
          </w:p>
          <w:p w14:paraId="6566C5CA"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Body management</w:t>
            </w:r>
          </w:p>
          <w:p w14:paraId="32BEB937" w14:textId="77777777" w:rsidR="006131CC" w:rsidRPr="00A42039" w:rsidRDefault="006131CC" w:rsidP="006131CC">
            <w:pPr>
              <w:pStyle w:val="ListBullet"/>
              <w:rPr>
                <w:rFonts w:cs="Calibri"/>
              </w:rPr>
            </w:pPr>
            <w:r w:rsidRPr="00A42039">
              <w:rPr>
                <w:rFonts w:cs="Calibri"/>
              </w:rPr>
              <w:t>static balance (one foot)</w:t>
            </w:r>
          </w:p>
          <w:p w14:paraId="59D43CDC" w14:textId="77777777" w:rsidR="006131CC" w:rsidRPr="00A42039" w:rsidRDefault="006131CC" w:rsidP="006131CC">
            <w:pPr>
              <w:pStyle w:val="ListBullet"/>
              <w:rPr>
                <w:rFonts w:cs="Calibri"/>
              </w:rPr>
            </w:pPr>
            <w:r w:rsidRPr="00A42039">
              <w:rPr>
                <w:rFonts w:cs="Calibri"/>
              </w:rPr>
              <w:t>climb</w:t>
            </w:r>
          </w:p>
          <w:p w14:paraId="3E2FA182" w14:textId="77777777" w:rsidR="006131CC" w:rsidRPr="00A42039" w:rsidRDefault="006131CC" w:rsidP="006131CC">
            <w:pPr>
              <w:pStyle w:val="ListBullet"/>
              <w:spacing w:after="0"/>
              <w:rPr>
                <w:rFonts w:cs="Calibri"/>
              </w:rPr>
            </w:pPr>
            <w:r w:rsidRPr="00A42039">
              <w:rPr>
                <w:rFonts w:cs="Calibri"/>
              </w:rPr>
              <w:t xml:space="preserve">line </w:t>
            </w:r>
            <w:proofErr w:type="gramStart"/>
            <w:r w:rsidRPr="00A42039">
              <w:rPr>
                <w:rFonts w:cs="Calibri"/>
              </w:rPr>
              <w:t>walk</w:t>
            </w:r>
            <w:proofErr w:type="gramEnd"/>
          </w:p>
          <w:p w14:paraId="4453CD0C"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Locomotor </w:t>
            </w:r>
          </w:p>
          <w:p w14:paraId="5DEE1083" w14:textId="77777777" w:rsidR="006131CC" w:rsidRPr="00A42039" w:rsidRDefault="006131CC" w:rsidP="006131CC">
            <w:pPr>
              <w:pStyle w:val="ListBullet"/>
              <w:rPr>
                <w:rFonts w:cs="Calibri"/>
              </w:rPr>
            </w:pPr>
            <w:r w:rsidRPr="00A42039">
              <w:rPr>
                <w:rFonts w:cs="Calibri"/>
              </w:rPr>
              <w:t>run</w:t>
            </w:r>
          </w:p>
          <w:p w14:paraId="10FC528D" w14:textId="77777777" w:rsidR="006131CC" w:rsidRPr="00A42039" w:rsidRDefault="006131CC" w:rsidP="006131CC">
            <w:pPr>
              <w:pStyle w:val="ListBullet"/>
              <w:rPr>
                <w:rFonts w:cs="Calibri"/>
              </w:rPr>
            </w:pPr>
            <w:r w:rsidRPr="00A42039">
              <w:rPr>
                <w:rFonts w:cs="Calibri"/>
              </w:rPr>
              <w:t>hop</w:t>
            </w:r>
          </w:p>
          <w:p w14:paraId="3AF7A059" w14:textId="77777777" w:rsidR="006131CC" w:rsidRPr="00A42039" w:rsidRDefault="006131CC" w:rsidP="006131CC">
            <w:pPr>
              <w:pStyle w:val="ListBullet"/>
              <w:spacing w:after="0"/>
              <w:rPr>
                <w:rFonts w:cs="Calibri"/>
              </w:rPr>
            </w:pPr>
            <w:r w:rsidRPr="00A42039">
              <w:rPr>
                <w:rFonts w:cs="Calibri"/>
              </w:rPr>
              <w:t>gallop</w:t>
            </w:r>
          </w:p>
          <w:p w14:paraId="48CF47DB"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Object </w:t>
            </w:r>
            <w:proofErr w:type="gramStart"/>
            <w:r w:rsidRPr="00A42039">
              <w:rPr>
                <w:rFonts w:cs="Calibri"/>
                <w:sz w:val="20"/>
                <w:szCs w:val="20"/>
              </w:rPr>
              <w:t>control</w:t>
            </w:r>
            <w:proofErr w:type="gramEnd"/>
            <w:r w:rsidRPr="00A42039">
              <w:rPr>
                <w:rFonts w:cs="Calibri"/>
                <w:sz w:val="20"/>
                <w:szCs w:val="20"/>
              </w:rPr>
              <w:t xml:space="preserve"> </w:t>
            </w:r>
          </w:p>
          <w:p w14:paraId="53046803" w14:textId="77777777" w:rsidR="006131CC" w:rsidRPr="00A42039" w:rsidRDefault="006131CC" w:rsidP="006131CC">
            <w:pPr>
              <w:pStyle w:val="ListBullet"/>
              <w:rPr>
                <w:rFonts w:cs="Calibri"/>
              </w:rPr>
            </w:pPr>
            <w:r w:rsidRPr="00A42039">
              <w:rPr>
                <w:rFonts w:cs="Calibri"/>
              </w:rPr>
              <w:t>underarm throw</w:t>
            </w:r>
          </w:p>
          <w:p w14:paraId="6B17118E" w14:textId="77777777" w:rsidR="006131CC" w:rsidRPr="00A42039" w:rsidRDefault="006131CC" w:rsidP="006131CC">
            <w:pPr>
              <w:pStyle w:val="ListBullet"/>
              <w:rPr>
                <w:rFonts w:cs="Calibri"/>
              </w:rPr>
            </w:pPr>
            <w:r w:rsidRPr="00A42039">
              <w:rPr>
                <w:rFonts w:cs="Calibri"/>
              </w:rPr>
              <w:t>underarm roll</w:t>
            </w:r>
          </w:p>
          <w:p w14:paraId="4D27B2EF" w14:textId="1821E83E" w:rsidR="006131CC" w:rsidRPr="00A42039" w:rsidRDefault="006131CC" w:rsidP="00A42039">
            <w:pPr>
              <w:pStyle w:val="ListBullet"/>
              <w:rPr>
                <w:rFonts w:cs="Calibri"/>
              </w:rPr>
            </w:pPr>
            <w:r w:rsidRPr="00A42039">
              <w:rPr>
                <w:rFonts w:cs="Calibri"/>
              </w:rPr>
              <w:t>catch</w:t>
            </w:r>
          </w:p>
        </w:tc>
        <w:tc>
          <w:tcPr>
            <w:tcW w:w="714" w:type="pct"/>
          </w:tcPr>
          <w:p w14:paraId="70DBC393" w14:textId="77777777" w:rsidR="006131CC" w:rsidRPr="00A42039" w:rsidRDefault="006131CC" w:rsidP="001F0CA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eastAsia="Calibri" w:cs="Calibri"/>
                <w:sz w:val="20"/>
                <w:szCs w:val="20"/>
              </w:rPr>
              <w:t>I</w:t>
            </w:r>
            <w:r w:rsidRPr="00A42039">
              <w:rPr>
                <w:rFonts w:cs="Calibri"/>
                <w:sz w:val="20"/>
                <w:szCs w:val="20"/>
              </w:rPr>
              <w:t>ntroduce fundamental movement skills:</w:t>
            </w:r>
          </w:p>
          <w:p w14:paraId="027351BF"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Body management</w:t>
            </w:r>
          </w:p>
          <w:p w14:paraId="1D13C0FD" w14:textId="77777777" w:rsidR="006131CC" w:rsidRPr="00A42039" w:rsidRDefault="006131CC" w:rsidP="006131CC">
            <w:pPr>
              <w:pStyle w:val="ListBullet"/>
              <w:rPr>
                <w:rFonts w:cs="Calibri"/>
              </w:rPr>
            </w:pPr>
            <w:r w:rsidRPr="00A42039">
              <w:rPr>
                <w:rFonts w:cs="Calibri"/>
              </w:rPr>
              <w:t>side roll (pencil)</w:t>
            </w:r>
          </w:p>
          <w:p w14:paraId="19DF7106" w14:textId="77777777" w:rsidR="006131CC" w:rsidRPr="00A42039" w:rsidRDefault="006131CC" w:rsidP="006131CC">
            <w:pPr>
              <w:pStyle w:val="ListBullet"/>
              <w:spacing w:after="0"/>
              <w:rPr>
                <w:rFonts w:cs="Calibri"/>
              </w:rPr>
            </w:pPr>
            <w:r w:rsidRPr="00A42039">
              <w:rPr>
                <w:rFonts w:cs="Calibri"/>
              </w:rPr>
              <w:t>dynamic balance</w:t>
            </w:r>
          </w:p>
          <w:p w14:paraId="2BFFA5C2"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Locomotor</w:t>
            </w:r>
          </w:p>
          <w:p w14:paraId="0986CE42" w14:textId="77777777" w:rsidR="006131CC" w:rsidRPr="00A42039" w:rsidRDefault="006131CC" w:rsidP="006131CC">
            <w:pPr>
              <w:pStyle w:val="ListBullet"/>
              <w:rPr>
                <w:rFonts w:cs="Calibri"/>
              </w:rPr>
            </w:pPr>
            <w:r w:rsidRPr="00A42039">
              <w:rPr>
                <w:rFonts w:cs="Calibri"/>
              </w:rPr>
              <w:t>jump (one foot)</w:t>
            </w:r>
          </w:p>
          <w:p w14:paraId="13A37818" w14:textId="77777777" w:rsidR="006131CC" w:rsidRPr="00A42039" w:rsidRDefault="006131CC" w:rsidP="006131CC">
            <w:pPr>
              <w:pStyle w:val="ListBullet"/>
              <w:rPr>
                <w:rFonts w:cs="Calibri"/>
              </w:rPr>
            </w:pPr>
            <w:r w:rsidRPr="00A42039">
              <w:rPr>
                <w:rFonts w:cs="Calibri"/>
              </w:rPr>
              <w:t>jump (distance)</w:t>
            </w:r>
          </w:p>
          <w:p w14:paraId="0142FA74" w14:textId="77777777" w:rsidR="006131CC" w:rsidRPr="00A42039" w:rsidRDefault="006131CC" w:rsidP="006131CC">
            <w:pPr>
              <w:pStyle w:val="ListBullet"/>
              <w:spacing w:after="0"/>
              <w:rPr>
                <w:rFonts w:cs="Calibri"/>
              </w:rPr>
            </w:pPr>
            <w:r w:rsidRPr="00A42039">
              <w:rPr>
                <w:rFonts w:cs="Calibri"/>
              </w:rPr>
              <w:t>skip (step-hop movement)</w:t>
            </w:r>
          </w:p>
          <w:p w14:paraId="018EDD6E"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Object </w:t>
            </w:r>
            <w:proofErr w:type="gramStart"/>
            <w:r w:rsidRPr="00A42039">
              <w:rPr>
                <w:rFonts w:cs="Calibri"/>
                <w:sz w:val="20"/>
                <w:szCs w:val="20"/>
              </w:rPr>
              <w:t>control</w:t>
            </w:r>
            <w:proofErr w:type="gramEnd"/>
            <w:r w:rsidRPr="00A42039">
              <w:rPr>
                <w:rFonts w:cs="Calibri"/>
                <w:sz w:val="20"/>
                <w:szCs w:val="20"/>
              </w:rPr>
              <w:t xml:space="preserve"> </w:t>
            </w:r>
          </w:p>
          <w:p w14:paraId="60D17BA8" w14:textId="77777777" w:rsidR="006131CC" w:rsidRPr="00A42039" w:rsidRDefault="006131CC" w:rsidP="006131CC">
            <w:pPr>
              <w:pStyle w:val="ListBullet"/>
              <w:rPr>
                <w:rFonts w:cs="Calibri"/>
              </w:rPr>
            </w:pPr>
            <w:r w:rsidRPr="00A42039">
              <w:rPr>
                <w:rFonts w:cs="Calibri"/>
              </w:rPr>
              <w:t>overarm throw</w:t>
            </w:r>
          </w:p>
          <w:p w14:paraId="5F81D84C" w14:textId="77777777" w:rsidR="006131CC" w:rsidRPr="00A42039" w:rsidRDefault="006131CC" w:rsidP="006131CC">
            <w:pPr>
              <w:pStyle w:val="ListBullet"/>
              <w:rPr>
                <w:rFonts w:cs="Calibri"/>
              </w:rPr>
            </w:pPr>
            <w:r w:rsidRPr="00A42039">
              <w:rPr>
                <w:rFonts w:cs="Calibri"/>
              </w:rPr>
              <w:t xml:space="preserve">kick-off the ground </w:t>
            </w:r>
          </w:p>
          <w:p w14:paraId="7B143D5E" w14:textId="4B662D22" w:rsidR="006131CC" w:rsidRPr="00A42039" w:rsidRDefault="006131CC" w:rsidP="00A42039">
            <w:pPr>
              <w:pStyle w:val="ListBullet"/>
              <w:spacing w:after="0"/>
              <w:rPr>
                <w:rFonts w:cs="Calibri"/>
              </w:rPr>
            </w:pPr>
            <w:r w:rsidRPr="00A42039">
              <w:rPr>
                <w:rFonts w:cs="Calibri"/>
              </w:rPr>
              <w:t>two-handed side strike</w:t>
            </w:r>
          </w:p>
        </w:tc>
        <w:tc>
          <w:tcPr>
            <w:tcW w:w="714" w:type="pct"/>
          </w:tcPr>
          <w:p w14:paraId="2511EE22" w14:textId="77777777" w:rsidR="006131CC" w:rsidRPr="00A42039" w:rsidRDefault="006131CC" w:rsidP="001F0CA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Introduce fundamental movement skills:</w:t>
            </w:r>
          </w:p>
          <w:p w14:paraId="7EAED243"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sz w:val="20"/>
                <w:szCs w:val="20"/>
              </w:rPr>
            </w:pPr>
            <w:r w:rsidRPr="00A42039">
              <w:rPr>
                <w:rFonts w:cs="Calibri"/>
                <w:sz w:val="20"/>
                <w:szCs w:val="20"/>
              </w:rPr>
              <w:t>Body management</w:t>
            </w:r>
            <w:r w:rsidRPr="00A42039">
              <w:rPr>
                <w:rFonts w:eastAsia="Calibri" w:cs="Calibri"/>
                <w:sz w:val="20"/>
                <w:szCs w:val="20"/>
              </w:rPr>
              <w:t xml:space="preserve"> </w:t>
            </w:r>
          </w:p>
          <w:p w14:paraId="13C54D21" w14:textId="77777777" w:rsidR="006131CC" w:rsidRPr="00A42039" w:rsidRDefault="006131CC" w:rsidP="006131CC">
            <w:pPr>
              <w:pStyle w:val="ListBullet"/>
              <w:spacing w:after="0"/>
              <w:rPr>
                <w:rFonts w:cs="Calibri"/>
              </w:rPr>
            </w:pPr>
            <w:r w:rsidRPr="00A42039">
              <w:rPr>
                <w:rFonts w:cs="Calibri"/>
              </w:rPr>
              <w:t>forward roll</w:t>
            </w:r>
          </w:p>
          <w:p w14:paraId="132C96F9"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Locomotor</w:t>
            </w:r>
          </w:p>
          <w:p w14:paraId="30A899D6" w14:textId="77777777" w:rsidR="006131CC" w:rsidRPr="00A42039" w:rsidRDefault="006131CC" w:rsidP="006131CC">
            <w:pPr>
              <w:pStyle w:val="ListBullet"/>
              <w:rPr>
                <w:rFonts w:cs="Calibri"/>
              </w:rPr>
            </w:pPr>
            <w:r w:rsidRPr="00A42039">
              <w:rPr>
                <w:rFonts w:cs="Calibri"/>
              </w:rPr>
              <w:t xml:space="preserve">jump (height) </w:t>
            </w:r>
          </w:p>
          <w:p w14:paraId="4F22763E" w14:textId="77777777" w:rsidR="006131CC" w:rsidRPr="00A42039" w:rsidRDefault="006131CC" w:rsidP="006131CC">
            <w:pPr>
              <w:pStyle w:val="ListBullet"/>
              <w:spacing w:after="0"/>
              <w:rPr>
                <w:rFonts w:cs="Calibri"/>
              </w:rPr>
            </w:pPr>
            <w:r w:rsidRPr="00A42039">
              <w:rPr>
                <w:rFonts w:cs="Calibri"/>
              </w:rPr>
              <w:t>side gallop</w:t>
            </w:r>
          </w:p>
          <w:p w14:paraId="781EF7A5"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Object </w:t>
            </w:r>
            <w:proofErr w:type="gramStart"/>
            <w:r w:rsidRPr="00A42039">
              <w:rPr>
                <w:rFonts w:cs="Calibri"/>
                <w:sz w:val="20"/>
                <w:szCs w:val="20"/>
              </w:rPr>
              <w:t>control</w:t>
            </w:r>
            <w:proofErr w:type="gramEnd"/>
            <w:r w:rsidRPr="00A42039">
              <w:rPr>
                <w:rFonts w:cs="Calibri"/>
                <w:sz w:val="20"/>
                <w:szCs w:val="20"/>
              </w:rPr>
              <w:t xml:space="preserve"> </w:t>
            </w:r>
          </w:p>
          <w:p w14:paraId="570F6DF3" w14:textId="74EBBCAF" w:rsidR="006131CC" w:rsidRPr="00A42039" w:rsidRDefault="006131CC" w:rsidP="006131CC">
            <w:pPr>
              <w:pStyle w:val="ListBullet"/>
              <w:rPr>
                <w:rFonts w:cs="Calibri"/>
              </w:rPr>
            </w:pPr>
            <w:r w:rsidRPr="00A42039">
              <w:rPr>
                <w:rFonts w:cs="Calibri"/>
              </w:rPr>
              <w:t>one</w:t>
            </w:r>
            <w:r w:rsidR="00E12CF7" w:rsidRPr="00A42039">
              <w:rPr>
                <w:rFonts w:cs="Calibri"/>
              </w:rPr>
              <w:t>-</w:t>
            </w:r>
            <w:r w:rsidRPr="00A42039">
              <w:rPr>
                <w:rFonts w:cs="Calibri"/>
              </w:rPr>
              <w:t>handed strike</w:t>
            </w:r>
          </w:p>
          <w:p w14:paraId="05F9EA9B" w14:textId="77777777" w:rsidR="006131CC" w:rsidRPr="00A42039" w:rsidRDefault="006131CC" w:rsidP="006131CC">
            <w:pPr>
              <w:pStyle w:val="ListBullet"/>
              <w:rPr>
                <w:rFonts w:cs="Calibri"/>
              </w:rPr>
            </w:pPr>
            <w:r w:rsidRPr="00A42039">
              <w:rPr>
                <w:rFonts w:cs="Calibri"/>
              </w:rPr>
              <w:t xml:space="preserve">hand </w:t>
            </w:r>
            <w:proofErr w:type="gramStart"/>
            <w:r w:rsidRPr="00A42039">
              <w:rPr>
                <w:rFonts w:cs="Calibri"/>
              </w:rPr>
              <w:t>dribble</w:t>
            </w:r>
            <w:proofErr w:type="gramEnd"/>
          </w:p>
          <w:p w14:paraId="4354E690" w14:textId="0D178407" w:rsidR="006131CC" w:rsidRPr="00A42039" w:rsidRDefault="006131CC" w:rsidP="00A42039">
            <w:pPr>
              <w:pStyle w:val="ListBullet"/>
              <w:rPr>
                <w:rFonts w:cs="Calibri"/>
              </w:rPr>
            </w:pPr>
            <w:r w:rsidRPr="00A42039">
              <w:rPr>
                <w:rFonts w:cs="Calibri"/>
              </w:rPr>
              <w:t>ball bounce and catch</w:t>
            </w:r>
          </w:p>
        </w:tc>
        <w:tc>
          <w:tcPr>
            <w:tcW w:w="714" w:type="pct"/>
          </w:tcPr>
          <w:p w14:paraId="48ED0B3F" w14:textId="77777777" w:rsidR="006131CC" w:rsidRPr="00A42039" w:rsidRDefault="006131CC" w:rsidP="001F0CA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Introduce fundamental movement skills:</w:t>
            </w:r>
          </w:p>
          <w:p w14:paraId="3A630BC4"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Locomotor</w:t>
            </w:r>
          </w:p>
          <w:p w14:paraId="04C7430F" w14:textId="77777777" w:rsidR="006131CC" w:rsidRPr="00A42039" w:rsidRDefault="006131CC" w:rsidP="006131CC">
            <w:pPr>
              <w:pStyle w:val="ListBullet"/>
              <w:rPr>
                <w:rFonts w:cs="Calibri"/>
              </w:rPr>
            </w:pPr>
            <w:r w:rsidRPr="00A42039">
              <w:rPr>
                <w:rFonts w:cs="Calibri"/>
              </w:rPr>
              <w:t xml:space="preserve">dodge </w:t>
            </w:r>
          </w:p>
          <w:p w14:paraId="6B645CA8" w14:textId="77777777" w:rsidR="006131CC" w:rsidRPr="00A42039" w:rsidRDefault="006131CC" w:rsidP="006131CC">
            <w:pPr>
              <w:pStyle w:val="ListBullet"/>
              <w:spacing w:after="0"/>
              <w:rPr>
                <w:rFonts w:cs="Calibri"/>
              </w:rPr>
            </w:pPr>
            <w:r w:rsidRPr="00A42039">
              <w:rPr>
                <w:rFonts w:cs="Calibri"/>
              </w:rPr>
              <w:t>leap</w:t>
            </w:r>
          </w:p>
          <w:p w14:paraId="04437A71" w14:textId="77777777" w:rsidR="006131CC" w:rsidRPr="00A42039" w:rsidRDefault="006131CC" w:rsidP="006131C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Object </w:t>
            </w:r>
            <w:proofErr w:type="gramStart"/>
            <w:r w:rsidRPr="00A42039">
              <w:rPr>
                <w:rFonts w:cs="Calibri"/>
                <w:sz w:val="20"/>
                <w:szCs w:val="20"/>
              </w:rPr>
              <w:t>control</w:t>
            </w:r>
            <w:proofErr w:type="gramEnd"/>
            <w:r w:rsidRPr="00A42039">
              <w:rPr>
                <w:rFonts w:cs="Calibri"/>
                <w:sz w:val="20"/>
                <w:szCs w:val="20"/>
              </w:rPr>
              <w:t xml:space="preserve"> </w:t>
            </w:r>
          </w:p>
          <w:p w14:paraId="2BBCF9A0" w14:textId="77777777" w:rsidR="006131CC" w:rsidRPr="00A42039" w:rsidRDefault="006131CC" w:rsidP="006131CC">
            <w:pPr>
              <w:pStyle w:val="ListBullet"/>
              <w:rPr>
                <w:rFonts w:cs="Calibri"/>
              </w:rPr>
            </w:pPr>
            <w:r w:rsidRPr="00A42039">
              <w:rPr>
                <w:rFonts w:cs="Calibri"/>
              </w:rPr>
              <w:t xml:space="preserve">foot </w:t>
            </w:r>
            <w:proofErr w:type="gramStart"/>
            <w:r w:rsidRPr="00A42039">
              <w:rPr>
                <w:rFonts w:cs="Calibri"/>
              </w:rPr>
              <w:t>dribble</w:t>
            </w:r>
            <w:proofErr w:type="gramEnd"/>
          </w:p>
          <w:p w14:paraId="0BC127ED" w14:textId="77777777" w:rsidR="006131CC" w:rsidRPr="00A42039" w:rsidRDefault="006131CC" w:rsidP="006131CC">
            <w:pPr>
              <w:pStyle w:val="ListBullet"/>
              <w:rPr>
                <w:rFonts w:cs="Calibri"/>
              </w:rPr>
            </w:pPr>
            <w:r w:rsidRPr="00A42039">
              <w:rPr>
                <w:rFonts w:cs="Calibri"/>
              </w:rPr>
              <w:t>overarm throw</w:t>
            </w:r>
          </w:p>
          <w:p w14:paraId="422296F7" w14:textId="01FF66B7" w:rsidR="006131CC" w:rsidRPr="00A42039" w:rsidRDefault="006131CC" w:rsidP="00A42039">
            <w:pPr>
              <w:pStyle w:val="ListBullet"/>
              <w:rPr>
                <w:rFonts w:cs="Calibri"/>
              </w:rPr>
            </w:pPr>
            <w:r w:rsidRPr="00A42039">
              <w:rPr>
                <w:rFonts w:cs="Calibri"/>
              </w:rPr>
              <w:t>punt</w:t>
            </w:r>
          </w:p>
        </w:tc>
        <w:tc>
          <w:tcPr>
            <w:tcW w:w="714" w:type="pct"/>
          </w:tcPr>
          <w:p w14:paraId="440664F0" w14:textId="28F72D60" w:rsidR="006131CC" w:rsidRPr="00A42039" w:rsidRDefault="006131CC" w:rsidP="00A4203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Calibri"/>
                <w:sz w:val="20"/>
                <w:szCs w:val="20"/>
              </w:rPr>
            </w:pPr>
            <w:r w:rsidRPr="00A42039">
              <w:rPr>
                <w:rFonts w:cs="Calibri"/>
                <w:sz w:val="20"/>
                <w:szCs w:val="20"/>
              </w:rPr>
              <w:t xml:space="preserve">Consolidate fundamental movement skills </w:t>
            </w:r>
          </w:p>
        </w:tc>
        <w:tc>
          <w:tcPr>
            <w:tcW w:w="714" w:type="pct"/>
            <w:shd w:val="clear" w:color="auto" w:fill="FFFFFF" w:themeFill="background1"/>
          </w:tcPr>
          <w:p w14:paraId="445B118C" w14:textId="78EB3B7B" w:rsidR="006131CC" w:rsidRPr="00A42039" w:rsidRDefault="006131CC" w:rsidP="00DD29E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Calibri"/>
                <w:sz w:val="20"/>
                <w:szCs w:val="20"/>
              </w:rPr>
            </w:pPr>
            <w:r w:rsidRPr="00A42039">
              <w:rPr>
                <w:rFonts w:cs="Calibri"/>
                <w:sz w:val="20"/>
                <w:szCs w:val="20"/>
              </w:rPr>
              <w:t>Fundamental movement skills demonstrating adjustment of force and speed to</w:t>
            </w:r>
            <w:r w:rsidR="0023576C" w:rsidRPr="00A42039">
              <w:rPr>
                <w:rFonts w:cs="Calibri"/>
                <w:sz w:val="20"/>
                <w:szCs w:val="20"/>
              </w:rPr>
              <w:t xml:space="preserve"> </w:t>
            </w:r>
            <w:r w:rsidRPr="00A42039">
              <w:rPr>
                <w:rFonts w:cs="Calibri"/>
                <w:sz w:val="20"/>
                <w:szCs w:val="20"/>
              </w:rPr>
              <w:t>improve accuracy and control</w:t>
            </w:r>
          </w:p>
        </w:tc>
        <w:tc>
          <w:tcPr>
            <w:tcW w:w="715" w:type="pct"/>
            <w:shd w:val="clear" w:color="auto" w:fill="FFFFFF" w:themeFill="background1"/>
          </w:tcPr>
          <w:p w14:paraId="74BCF0D6" w14:textId="69750B15" w:rsidR="006131CC" w:rsidRPr="00A42039" w:rsidRDefault="006131CC" w:rsidP="00A4203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Calibri"/>
                <w:sz w:val="20"/>
                <w:szCs w:val="20"/>
              </w:rPr>
            </w:pPr>
            <w:r w:rsidRPr="00A42039">
              <w:rPr>
                <w:rFonts w:cs="Calibri"/>
                <w:sz w:val="20"/>
                <w:szCs w:val="20"/>
              </w:rPr>
              <w:t>Fundamental movement skills demonstrating adjustment of force and speed to improve accuracy and control</w:t>
            </w:r>
          </w:p>
        </w:tc>
      </w:tr>
      <w:tr w:rsidR="00DD29EA" w:rsidRPr="00804F30" w14:paraId="51B3A9A6" w14:textId="77777777" w:rsidTr="006131CC">
        <w:trPr>
          <w:trHeight w:val="796"/>
        </w:trPr>
        <w:tc>
          <w:tcPr>
            <w:tcW w:w="714" w:type="pct"/>
          </w:tcPr>
          <w:p w14:paraId="5C54A5E1"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Apply fine and gross motor skills, play, and structured activities in increasingly complex </w:t>
            </w:r>
            <w:proofErr w:type="gramStart"/>
            <w:r w:rsidRPr="00A42039">
              <w:rPr>
                <w:rFonts w:cs="Calibri"/>
                <w:sz w:val="20"/>
                <w:szCs w:val="20"/>
              </w:rPr>
              <w:t>patterns</w:t>
            </w:r>
            <w:proofErr w:type="gramEnd"/>
          </w:p>
          <w:p w14:paraId="6845A72B" w14:textId="237BB828"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p>
        </w:tc>
        <w:tc>
          <w:tcPr>
            <w:tcW w:w="714" w:type="pct"/>
          </w:tcPr>
          <w:p w14:paraId="532B0DB0" w14:textId="7DE841C4"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sz w:val="20"/>
                <w:szCs w:val="20"/>
              </w:rPr>
            </w:pPr>
            <w:r w:rsidRPr="00A42039">
              <w:rPr>
                <w:rFonts w:cs="Calibri"/>
                <w:sz w:val="20"/>
                <w:szCs w:val="20"/>
              </w:rPr>
              <w:t>Apply and consolidate fine and gross motor skills previously learnt through minor games and play situations</w:t>
            </w:r>
          </w:p>
        </w:tc>
        <w:tc>
          <w:tcPr>
            <w:tcW w:w="714" w:type="pct"/>
          </w:tcPr>
          <w:p w14:paraId="35B8F673" w14:textId="17D8BD9A"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Apply and consolidate movement skills previously learnt through game and play situations </w:t>
            </w:r>
          </w:p>
        </w:tc>
        <w:tc>
          <w:tcPr>
            <w:tcW w:w="714" w:type="pct"/>
          </w:tcPr>
          <w:p w14:paraId="13D367A2" w14:textId="05675BE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Combine fundamental movement skills with simple tactics to retain or gain possession in minor games</w:t>
            </w:r>
          </w:p>
        </w:tc>
        <w:tc>
          <w:tcPr>
            <w:tcW w:w="714" w:type="pct"/>
          </w:tcPr>
          <w:p w14:paraId="303B5AC4" w14:textId="735A0C58"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Combine fundamental movement skills with simple tactics to create or deny scoring opportunities </w:t>
            </w:r>
            <w:r w:rsidRPr="00A42039">
              <w:rPr>
                <w:rFonts w:cs="Calibri"/>
                <w:sz w:val="20"/>
                <w:szCs w:val="20"/>
              </w:rPr>
              <w:lastRenderedPageBreak/>
              <w:t>in minor games of increasing complexity</w:t>
            </w:r>
          </w:p>
        </w:tc>
        <w:tc>
          <w:tcPr>
            <w:tcW w:w="714" w:type="pct"/>
            <w:shd w:val="clear" w:color="auto" w:fill="FFFFFF" w:themeFill="background1"/>
          </w:tcPr>
          <w:p w14:paraId="7015CB6B" w14:textId="7355D1F8"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lastRenderedPageBreak/>
              <w:t xml:space="preserve">Linking of fundamental movement skills to specific skills used in organised games, </w:t>
            </w:r>
            <w:proofErr w:type="gramStart"/>
            <w:r w:rsidRPr="00A42039">
              <w:rPr>
                <w:rFonts w:cs="Calibri"/>
                <w:sz w:val="20"/>
                <w:szCs w:val="20"/>
              </w:rPr>
              <w:t>sports</w:t>
            </w:r>
            <w:proofErr w:type="gramEnd"/>
            <w:r w:rsidRPr="00A42039">
              <w:rPr>
                <w:rFonts w:cs="Calibri"/>
                <w:sz w:val="20"/>
                <w:szCs w:val="20"/>
              </w:rPr>
              <w:t xml:space="preserve"> and activities, such as linking </w:t>
            </w:r>
            <w:r w:rsidRPr="00A42039">
              <w:rPr>
                <w:rFonts w:cs="Calibri"/>
                <w:sz w:val="20"/>
                <w:szCs w:val="20"/>
              </w:rPr>
              <w:lastRenderedPageBreak/>
              <w:t>throwing to basketball passing and shooting</w:t>
            </w:r>
          </w:p>
        </w:tc>
        <w:tc>
          <w:tcPr>
            <w:tcW w:w="715" w:type="pct"/>
            <w:shd w:val="clear" w:color="auto" w:fill="FFFFFF" w:themeFill="background1"/>
          </w:tcPr>
          <w:p w14:paraId="0F29CD3F" w14:textId="4A371698"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lastRenderedPageBreak/>
              <w:t xml:space="preserve">Linking of fundamental movement skills to specific skills used in organised games, </w:t>
            </w:r>
            <w:proofErr w:type="gramStart"/>
            <w:r w:rsidRPr="00A42039">
              <w:rPr>
                <w:rFonts w:cs="Calibri"/>
                <w:sz w:val="20"/>
                <w:szCs w:val="20"/>
              </w:rPr>
              <w:t>sports</w:t>
            </w:r>
            <w:proofErr w:type="gramEnd"/>
            <w:r w:rsidRPr="00A42039">
              <w:rPr>
                <w:rFonts w:cs="Calibri"/>
                <w:sz w:val="20"/>
                <w:szCs w:val="20"/>
              </w:rPr>
              <w:t xml:space="preserve"> and activities, such as linking kicking </w:t>
            </w:r>
            <w:r w:rsidRPr="00A42039">
              <w:rPr>
                <w:rFonts w:cs="Calibri"/>
                <w:sz w:val="20"/>
                <w:szCs w:val="20"/>
              </w:rPr>
              <w:lastRenderedPageBreak/>
              <w:t>to passing and shooting in soccer</w:t>
            </w:r>
          </w:p>
        </w:tc>
      </w:tr>
      <w:tr w:rsidR="00DD29EA" w:rsidRPr="00804F30" w14:paraId="2CE535DD" w14:textId="77777777" w:rsidTr="006131CC">
        <w:trPr>
          <w:trHeight w:val="796"/>
        </w:trPr>
        <w:tc>
          <w:tcPr>
            <w:tcW w:w="714" w:type="pct"/>
          </w:tcPr>
          <w:p w14:paraId="61F6C2D1" w14:textId="10EEBC91"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EE00A4">
              <w:rPr>
                <w:rFonts w:asciiTheme="minorHAnsi" w:eastAsia="Arial" w:hAnsiTheme="minorHAnsi" w:cstheme="minorHAnsi"/>
                <w:sz w:val="20"/>
                <w:szCs w:val="20"/>
                <w:u w:color="000000"/>
              </w:rPr>
              <w:lastRenderedPageBreak/>
              <w:t>No content</w:t>
            </w:r>
          </w:p>
        </w:tc>
        <w:tc>
          <w:tcPr>
            <w:tcW w:w="714" w:type="pct"/>
          </w:tcPr>
          <w:p w14:paraId="529CC396" w14:textId="6595FFC6"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EE00A4">
              <w:rPr>
                <w:rFonts w:asciiTheme="minorHAnsi" w:eastAsia="Arial" w:hAnsiTheme="minorHAnsi" w:cstheme="minorHAnsi"/>
                <w:sz w:val="20"/>
                <w:szCs w:val="20"/>
                <w:u w:color="000000"/>
              </w:rPr>
              <w:t>No content</w:t>
            </w:r>
          </w:p>
        </w:tc>
        <w:tc>
          <w:tcPr>
            <w:tcW w:w="714" w:type="pct"/>
          </w:tcPr>
          <w:p w14:paraId="63082E67" w14:textId="0E48525E"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EE00A4">
              <w:rPr>
                <w:rFonts w:asciiTheme="minorHAnsi" w:eastAsia="Arial" w:hAnsiTheme="minorHAnsi" w:cstheme="minorHAnsi"/>
                <w:sz w:val="20"/>
                <w:szCs w:val="20"/>
                <w:u w:color="000000"/>
              </w:rPr>
              <w:t>No content</w:t>
            </w:r>
          </w:p>
        </w:tc>
        <w:tc>
          <w:tcPr>
            <w:tcW w:w="714" w:type="pct"/>
          </w:tcPr>
          <w:p w14:paraId="4BE9083F" w14:textId="3561A5CF"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EE00A4">
              <w:rPr>
                <w:rFonts w:asciiTheme="minorHAnsi" w:eastAsia="Arial" w:hAnsiTheme="minorHAnsi" w:cstheme="minorHAnsi"/>
                <w:sz w:val="20"/>
                <w:szCs w:val="20"/>
                <w:u w:color="000000"/>
              </w:rPr>
              <w:t>No content</w:t>
            </w:r>
          </w:p>
        </w:tc>
        <w:tc>
          <w:tcPr>
            <w:tcW w:w="714" w:type="pct"/>
          </w:tcPr>
          <w:p w14:paraId="45EE4921" w14:textId="174F0FEC"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EE00A4">
              <w:rPr>
                <w:rFonts w:asciiTheme="minorHAnsi" w:eastAsia="Arial" w:hAnsiTheme="minorHAnsi" w:cstheme="minorHAnsi"/>
                <w:sz w:val="20"/>
                <w:szCs w:val="20"/>
                <w:u w:color="000000"/>
              </w:rPr>
              <w:t>No content</w:t>
            </w:r>
          </w:p>
        </w:tc>
        <w:tc>
          <w:tcPr>
            <w:tcW w:w="714" w:type="pct"/>
            <w:shd w:val="clear" w:color="auto" w:fill="FFFFFF" w:themeFill="background1"/>
          </w:tcPr>
          <w:p w14:paraId="19D94287"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Basic strategies and tactics to achieve a movement outcome or </w:t>
            </w:r>
            <w:proofErr w:type="gramStart"/>
            <w:r w:rsidRPr="00A42039">
              <w:rPr>
                <w:rFonts w:cs="Calibri"/>
                <w:sz w:val="20"/>
                <w:szCs w:val="20"/>
              </w:rPr>
              <w:t>goal</w:t>
            </w:r>
            <w:proofErr w:type="gramEnd"/>
          </w:p>
          <w:p w14:paraId="3ED9E7C5"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2C855067" w14:textId="77777777" w:rsidR="00DD29EA" w:rsidRPr="00A42039" w:rsidRDefault="00DD29EA" w:rsidP="00DD29EA">
            <w:pPr>
              <w:pStyle w:val="ListBullet"/>
              <w:spacing w:after="0"/>
              <w:rPr>
                <w:rFonts w:cs="Calibri"/>
              </w:rPr>
            </w:pPr>
            <w:r w:rsidRPr="00A42039">
              <w:rPr>
                <w:rFonts w:cs="Calibri"/>
              </w:rPr>
              <w:t xml:space="preserve">positional and spatial awareness related to objects, people and </w:t>
            </w:r>
            <w:proofErr w:type="gramStart"/>
            <w:r w:rsidRPr="00A42039">
              <w:rPr>
                <w:rFonts w:cs="Calibri"/>
              </w:rPr>
              <w:t>space</w:t>
            </w:r>
            <w:proofErr w:type="gramEnd"/>
          </w:p>
          <w:p w14:paraId="61785492" w14:textId="15B06E54" w:rsidR="00DD29EA" w:rsidRPr="00A42039" w:rsidRDefault="00DD29EA" w:rsidP="00DD29EA">
            <w:pPr>
              <w:pStyle w:val="ListBullet"/>
              <w:spacing w:after="0"/>
              <w:rPr>
                <w:rFonts w:cs="Calibri"/>
              </w:rPr>
            </w:pPr>
            <w:r w:rsidRPr="00A42039">
              <w:rPr>
                <w:rFonts w:cs="Calibri"/>
              </w:rPr>
              <w:t xml:space="preserve">relationship to and with objects, </w:t>
            </w:r>
            <w:proofErr w:type="gramStart"/>
            <w:r w:rsidRPr="00A42039">
              <w:rPr>
                <w:rFonts w:cs="Calibri"/>
              </w:rPr>
              <w:t>people</w:t>
            </w:r>
            <w:proofErr w:type="gramEnd"/>
            <w:r w:rsidRPr="00A42039">
              <w:rPr>
                <w:rFonts w:cs="Calibri"/>
              </w:rPr>
              <w:t xml:space="preserve"> and space</w:t>
            </w:r>
          </w:p>
        </w:tc>
        <w:tc>
          <w:tcPr>
            <w:tcW w:w="715" w:type="pct"/>
            <w:shd w:val="clear" w:color="auto" w:fill="FFFFFF" w:themeFill="background1"/>
          </w:tcPr>
          <w:p w14:paraId="17FCECBC"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Strategies and tactics to achieve an offensive or defensive outcome or </w:t>
            </w:r>
            <w:proofErr w:type="gramStart"/>
            <w:r w:rsidRPr="00A42039">
              <w:rPr>
                <w:rFonts w:cs="Calibri"/>
                <w:sz w:val="20"/>
                <w:szCs w:val="20"/>
              </w:rPr>
              <w:t>goal</w:t>
            </w:r>
            <w:proofErr w:type="gramEnd"/>
          </w:p>
          <w:p w14:paraId="5D12963A" w14:textId="77777777" w:rsidR="00DD29EA" w:rsidRPr="00A42039" w:rsidRDefault="00DD29EA" w:rsidP="00DD29EA">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2D1A162C" w14:textId="77777777" w:rsidR="00DD29EA" w:rsidRPr="00A42039" w:rsidRDefault="00DD29EA" w:rsidP="00DD29EA">
            <w:pPr>
              <w:pStyle w:val="ListBullet"/>
              <w:spacing w:after="0"/>
              <w:rPr>
                <w:rFonts w:cs="Calibri"/>
              </w:rPr>
            </w:pPr>
            <w:r w:rsidRPr="00A42039">
              <w:rPr>
                <w:rFonts w:cs="Calibri"/>
              </w:rPr>
              <w:t>use of appropriate skills</w:t>
            </w:r>
          </w:p>
          <w:p w14:paraId="4C76C27D" w14:textId="77777777" w:rsidR="00DD29EA" w:rsidRPr="00A42039" w:rsidRDefault="00DD29EA" w:rsidP="00DD29EA">
            <w:pPr>
              <w:pStyle w:val="ListBullet"/>
              <w:spacing w:after="0"/>
              <w:rPr>
                <w:rFonts w:cs="Calibri"/>
              </w:rPr>
            </w:pPr>
            <w:r w:rsidRPr="00A42039">
              <w:rPr>
                <w:rFonts w:cs="Calibri"/>
              </w:rPr>
              <w:t>positional and spatial awareness</w:t>
            </w:r>
          </w:p>
          <w:p w14:paraId="60516038" w14:textId="4BB07B4B" w:rsidR="00DD29EA" w:rsidRPr="00A42039" w:rsidRDefault="00DD29EA" w:rsidP="00DD29EA">
            <w:pPr>
              <w:pStyle w:val="ListBullet"/>
              <w:spacing w:after="0"/>
              <w:rPr>
                <w:rFonts w:cs="Calibri"/>
              </w:rPr>
            </w:pPr>
            <w:r w:rsidRPr="00A42039">
              <w:rPr>
                <w:rFonts w:cs="Calibri"/>
              </w:rPr>
              <w:t xml:space="preserve">relationship to and with objects, </w:t>
            </w:r>
            <w:proofErr w:type="gramStart"/>
            <w:r w:rsidRPr="00A42039">
              <w:rPr>
                <w:rFonts w:cs="Calibri"/>
              </w:rPr>
              <w:t>people</w:t>
            </w:r>
            <w:proofErr w:type="gramEnd"/>
            <w:r w:rsidRPr="00A42039">
              <w:rPr>
                <w:rFonts w:cs="Calibri"/>
              </w:rPr>
              <w:t xml:space="preserve"> and space</w:t>
            </w:r>
          </w:p>
        </w:tc>
      </w:tr>
      <w:tr w:rsidR="00400F85" w:rsidRPr="00804F30" w14:paraId="7C67294A" w14:textId="77777777" w:rsidTr="006131CC">
        <w:trPr>
          <w:trHeight w:val="796"/>
        </w:trPr>
        <w:tc>
          <w:tcPr>
            <w:tcW w:w="714" w:type="pct"/>
          </w:tcPr>
          <w:p w14:paraId="3EA04DA9"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Movement skills combining elements of effort, space and </w:t>
            </w:r>
            <w:proofErr w:type="gramStart"/>
            <w:r w:rsidRPr="00A42039">
              <w:rPr>
                <w:rFonts w:cs="Calibri"/>
                <w:sz w:val="20"/>
                <w:szCs w:val="20"/>
              </w:rPr>
              <w:t>time</w:t>
            </w:r>
            <w:proofErr w:type="gramEnd"/>
          </w:p>
          <w:p w14:paraId="26D0342C"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5A58371E" w14:textId="77777777" w:rsidR="00A42039" w:rsidRPr="00A42039" w:rsidRDefault="00A42039" w:rsidP="00A42039">
            <w:pPr>
              <w:pStyle w:val="ListBullet"/>
              <w:rPr>
                <w:rFonts w:cs="Calibri"/>
              </w:rPr>
            </w:pPr>
            <w:r w:rsidRPr="00A42039">
              <w:rPr>
                <w:rFonts w:cs="Calibri"/>
              </w:rPr>
              <w:t>awareness of space</w:t>
            </w:r>
          </w:p>
          <w:p w14:paraId="060912C0" w14:textId="37A89B3D" w:rsidR="00400F85" w:rsidRPr="00A42039" w:rsidRDefault="00A42039" w:rsidP="00A42039">
            <w:pPr>
              <w:pStyle w:val="ListBullet"/>
              <w:rPr>
                <w:rFonts w:cs="Calibri"/>
              </w:rPr>
            </w:pPr>
            <w:r w:rsidRPr="00A42039">
              <w:rPr>
                <w:rFonts w:cs="Calibri"/>
              </w:rPr>
              <w:t xml:space="preserve">ways to move in different playing </w:t>
            </w:r>
            <w:r w:rsidRPr="00A42039">
              <w:rPr>
                <w:rFonts w:cs="Calibri"/>
              </w:rPr>
              <w:lastRenderedPageBreak/>
              <w:t>spaces, including in natural environments</w:t>
            </w:r>
          </w:p>
        </w:tc>
        <w:tc>
          <w:tcPr>
            <w:tcW w:w="714" w:type="pct"/>
          </w:tcPr>
          <w:p w14:paraId="00C3E2D4"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lastRenderedPageBreak/>
              <w:t xml:space="preserve">Movement skills that combine the elements of effort, </w:t>
            </w:r>
            <w:proofErr w:type="gramStart"/>
            <w:r w:rsidRPr="00A42039">
              <w:rPr>
                <w:rFonts w:cs="Calibri"/>
                <w:sz w:val="20"/>
                <w:szCs w:val="20"/>
              </w:rPr>
              <w:t>space</w:t>
            </w:r>
            <w:proofErr w:type="gramEnd"/>
            <w:r w:rsidRPr="00A42039">
              <w:rPr>
                <w:rFonts w:cs="Calibri"/>
                <w:sz w:val="20"/>
                <w:szCs w:val="20"/>
              </w:rPr>
              <w:t xml:space="preserve"> and time</w:t>
            </w:r>
          </w:p>
          <w:p w14:paraId="75E18AEC"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56B1525A" w14:textId="01C9B4FC" w:rsidR="00A42039" w:rsidRPr="00A42039" w:rsidRDefault="00A42039" w:rsidP="00A42039">
            <w:pPr>
              <w:pStyle w:val="ListBullet"/>
              <w:rPr>
                <w:rFonts w:cs="Calibri"/>
              </w:rPr>
            </w:pPr>
            <w:r w:rsidRPr="00A42039">
              <w:rPr>
                <w:rFonts w:cs="Calibri"/>
              </w:rPr>
              <w:t xml:space="preserve">changes in direction and speed when using locomotor </w:t>
            </w:r>
            <w:r w:rsidRPr="00A42039">
              <w:rPr>
                <w:rFonts w:cs="Calibri"/>
              </w:rPr>
              <w:lastRenderedPageBreak/>
              <w:t xml:space="preserve">and </w:t>
            </w:r>
            <w:r w:rsidR="001F0CA9">
              <w:rPr>
                <w:rFonts w:cs="Calibri"/>
              </w:rPr>
              <w:br/>
            </w:r>
            <w:r w:rsidRPr="00A42039">
              <w:rPr>
                <w:rFonts w:cs="Calibri"/>
              </w:rPr>
              <w:t xml:space="preserve">non-locomotor </w:t>
            </w:r>
            <w:proofErr w:type="gramStart"/>
            <w:r w:rsidRPr="00A42039">
              <w:rPr>
                <w:rFonts w:cs="Calibri"/>
              </w:rPr>
              <w:t>skills</w:t>
            </w:r>
            <w:proofErr w:type="gramEnd"/>
          </w:p>
          <w:p w14:paraId="2520F3CB" w14:textId="068FD37F" w:rsidR="00400F85" w:rsidRPr="00A42039" w:rsidRDefault="00A42039" w:rsidP="00AA7413">
            <w:pPr>
              <w:pStyle w:val="ListBullet"/>
              <w:spacing w:after="0"/>
              <w:rPr>
                <w:rFonts w:cs="Calibri"/>
              </w:rPr>
            </w:pPr>
            <w:r w:rsidRPr="00A42039">
              <w:rPr>
                <w:rFonts w:cs="Calibri"/>
              </w:rPr>
              <w:t>using different types of equipment to create an original game or solve a movement challenge, including in natural environments</w:t>
            </w:r>
          </w:p>
        </w:tc>
        <w:tc>
          <w:tcPr>
            <w:tcW w:w="714" w:type="pct"/>
          </w:tcPr>
          <w:p w14:paraId="6319C6BC"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lastRenderedPageBreak/>
              <w:t xml:space="preserve">Movement skills that combine the elements of effort, </w:t>
            </w:r>
            <w:proofErr w:type="gramStart"/>
            <w:r w:rsidRPr="00A42039">
              <w:rPr>
                <w:rFonts w:cs="Calibri"/>
                <w:sz w:val="20"/>
                <w:szCs w:val="20"/>
              </w:rPr>
              <w:t>space</w:t>
            </w:r>
            <w:proofErr w:type="gramEnd"/>
            <w:r w:rsidRPr="00A42039">
              <w:rPr>
                <w:rFonts w:cs="Calibri"/>
                <w:sz w:val="20"/>
                <w:szCs w:val="20"/>
              </w:rPr>
              <w:t xml:space="preserve"> and time</w:t>
            </w:r>
          </w:p>
          <w:p w14:paraId="6EE9F4F5"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206752F7" w14:textId="77777777" w:rsidR="00A42039" w:rsidRPr="00A42039" w:rsidRDefault="00A42039" w:rsidP="00A42039">
            <w:pPr>
              <w:pStyle w:val="ListBullet"/>
              <w:rPr>
                <w:rFonts w:cs="Calibri"/>
              </w:rPr>
            </w:pPr>
            <w:r w:rsidRPr="00A42039">
              <w:rPr>
                <w:rFonts w:cs="Calibri"/>
              </w:rPr>
              <w:t>playing new games</w:t>
            </w:r>
          </w:p>
          <w:p w14:paraId="2D5868FD" w14:textId="77777777" w:rsidR="00A42039" w:rsidRPr="00A42039" w:rsidRDefault="00A42039" w:rsidP="00A42039">
            <w:pPr>
              <w:pStyle w:val="ListBullet"/>
              <w:rPr>
                <w:rFonts w:cs="Calibri"/>
              </w:rPr>
            </w:pPr>
            <w:r w:rsidRPr="00A42039">
              <w:rPr>
                <w:rFonts w:cs="Calibri"/>
              </w:rPr>
              <w:t>changing rules in familiar games</w:t>
            </w:r>
          </w:p>
          <w:p w14:paraId="7C357461" w14:textId="18DE9074" w:rsidR="00400F85" w:rsidRPr="00A42039" w:rsidRDefault="00A42039" w:rsidP="00A42039">
            <w:pPr>
              <w:pStyle w:val="ListBullet"/>
              <w:rPr>
                <w:rFonts w:cs="Calibri"/>
              </w:rPr>
            </w:pPr>
            <w:r w:rsidRPr="00A42039">
              <w:rPr>
                <w:rFonts w:cs="Calibri"/>
              </w:rPr>
              <w:lastRenderedPageBreak/>
              <w:t>playing games for enjoyment in a range of settings, including in natural environments</w:t>
            </w:r>
          </w:p>
        </w:tc>
        <w:tc>
          <w:tcPr>
            <w:tcW w:w="714" w:type="pct"/>
          </w:tcPr>
          <w:p w14:paraId="4D433910"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lastRenderedPageBreak/>
              <w:t xml:space="preserve">Movement skills that combine the elements of effort, space, time, </w:t>
            </w:r>
            <w:proofErr w:type="gramStart"/>
            <w:r w:rsidRPr="00A42039">
              <w:rPr>
                <w:rFonts w:cs="Calibri"/>
                <w:sz w:val="20"/>
                <w:szCs w:val="20"/>
              </w:rPr>
              <w:t>objects</w:t>
            </w:r>
            <w:proofErr w:type="gramEnd"/>
            <w:r w:rsidRPr="00A42039">
              <w:rPr>
                <w:rFonts w:cs="Calibri"/>
                <w:sz w:val="20"/>
                <w:szCs w:val="20"/>
              </w:rPr>
              <w:t xml:space="preserve"> and people</w:t>
            </w:r>
          </w:p>
          <w:p w14:paraId="26F0F720"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29BEB1F0" w14:textId="05455813" w:rsidR="00400F85" w:rsidRPr="00A42039" w:rsidRDefault="00A42039" w:rsidP="00AA7413">
            <w:pPr>
              <w:pStyle w:val="ListBullet"/>
            </w:pPr>
            <w:r w:rsidRPr="00A42039">
              <w:t xml:space="preserve">demonstrating acceleration, deceleration and </w:t>
            </w:r>
            <w:r w:rsidRPr="00A42039">
              <w:lastRenderedPageBreak/>
              <w:t>changing direction of movement in minor games</w:t>
            </w:r>
          </w:p>
        </w:tc>
        <w:tc>
          <w:tcPr>
            <w:tcW w:w="714" w:type="pct"/>
          </w:tcPr>
          <w:p w14:paraId="3F78A189"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lastRenderedPageBreak/>
              <w:t xml:space="preserve">Movement skills that combine the elements of effort, space, time, </w:t>
            </w:r>
            <w:proofErr w:type="gramStart"/>
            <w:r w:rsidRPr="00A42039">
              <w:rPr>
                <w:rFonts w:cs="Calibri"/>
                <w:sz w:val="20"/>
                <w:szCs w:val="20"/>
              </w:rPr>
              <w:t>objects</w:t>
            </w:r>
            <w:proofErr w:type="gramEnd"/>
            <w:r w:rsidRPr="00A42039">
              <w:rPr>
                <w:rFonts w:cs="Calibri"/>
                <w:sz w:val="20"/>
                <w:szCs w:val="20"/>
              </w:rPr>
              <w:t xml:space="preserve"> and people</w:t>
            </w:r>
          </w:p>
          <w:p w14:paraId="11D9DFF6"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6E719603" w14:textId="77777777" w:rsidR="00A42039" w:rsidRPr="00A42039" w:rsidRDefault="00A42039" w:rsidP="00A42039">
            <w:pPr>
              <w:pStyle w:val="ListBullet"/>
              <w:rPr>
                <w:rFonts w:cs="Calibri"/>
              </w:rPr>
            </w:pPr>
            <w:r w:rsidRPr="00A42039">
              <w:rPr>
                <w:rFonts w:cs="Calibri"/>
              </w:rPr>
              <w:t xml:space="preserve">exploring ways to increase or decrease scoring </w:t>
            </w:r>
            <w:r w:rsidRPr="00A42039">
              <w:rPr>
                <w:rFonts w:cs="Calibri"/>
              </w:rPr>
              <w:lastRenderedPageBreak/>
              <w:t xml:space="preserve">opportunities in </w:t>
            </w:r>
            <w:proofErr w:type="gramStart"/>
            <w:r w:rsidRPr="00A42039">
              <w:rPr>
                <w:rFonts w:cs="Calibri"/>
              </w:rPr>
              <w:t>games</w:t>
            </w:r>
            <w:proofErr w:type="gramEnd"/>
            <w:r w:rsidRPr="00A42039">
              <w:rPr>
                <w:rFonts w:cs="Calibri"/>
              </w:rPr>
              <w:t xml:space="preserve"> </w:t>
            </w:r>
          </w:p>
          <w:p w14:paraId="13BD120B" w14:textId="1694F365" w:rsidR="00400F85"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Calibri"/>
                <w:sz w:val="20"/>
                <w:szCs w:val="20"/>
              </w:rPr>
            </w:pPr>
            <w:r w:rsidRPr="00A42039">
              <w:rPr>
                <w:rFonts w:cs="Calibri"/>
                <w:sz w:val="20"/>
                <w:szCs w:val="20"/>
              </w:rPr>
              <w:t>Transfer of skills and knowledge to solve movement challenges in a variety of settings, including outdoors</w:t>
            </w:r>
          </w:p>
        </w:tc>
        <w:tc>
          <w:tcPr>
            <w:tcW w:w="714" w:type="pct"/>
            <w:shd w:val="clear" w:color="auto" w:fill="FFFFFF" w:themeFill="background1"/>
          </w:tcPr>
          <w:p w14:paraId="3E8B9686"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lastRenderedPageBreak/>
              <w:t xml:space="preserve">Movement skills that combine the elements of effort, space, time, objects and people applied to improve movement </w:t>
            </w:r>
            <w:proofErr w:type="gramStart"/>
            <w:r w:rsidRPr="00A42039">
              <w:rPr>
                <w:rFonts w:cs="Calibri"/>
                <w:sz w:val="20"/>
                <w:szCs w:val="20"/>
              </w:rPr>
              <w:t>outcomes</w:t>
            </w:r>
            <w:proofErr w:type="gramEnd"/>
          </w:p>
          <w:p w14:paraId="0C1A74D7"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5769D8E8" w14:textId="6E010DA1" w:rsidR="00400F85" w:rsidRPr="00AA7413" w:rsidRDefault="00A42039" w:rsidP="00AA7413">
            <w:pPr>
              <w:pStyle w:val="ListBullet"/>
            </w:pPr>
            <w:r w:rsidRPr="00AA7413">
              <w:lastRenderedPageBreak/>
              <w:t>adjusting the force and speed of an object to improve accuracy and control </w:t>
            </w:r>
          </w:p>
        </w:tc>
        <w:tc>
          <w:tcPr>
            <w:tcW w:w="715" w:type="pct"/>
            <w:shd w:val="clear" w:color="auto" w:fill="FFFFFF" w:themeFill="background1"/>
          </w:tcPr>
          <w:p w14:paraId="5BD5F7AA"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lastRenderedPageBreak/>
              <w:t xml:space="preserve">Movement skills that combine the elements of effort, space, time, objects and people applied to improve movement </w:t>
            </w:r>
            <w:proofErr w:type="gramStart"/>
            <w:r w:rsidRPr="00A42039">
              <w:rPr>
                <w:rFonts w:cs="Calibri"/>
                <w:sz w:val="20"/>
                <w:szCs w:val="20"/>
              </w:rPr>
              <w:t>outcomes</w:t>
            </w:r>
            <w:proofErr w:type="gramEnd"/>
          </w:p>
          <w:p w14:paraId="3A8B09E1" w14:textId="77777777" w:rsidR="00A42039" w:rsidRPr="00A42039" w:rsidRDefault="00A42039" w:rsidP="00A42039">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12B31CDE" w14:textId="0306BD68" w:rsidR="00400F85" w:rsidRPr="00A42039" w:rsidRDefault="00A42039" w:rsidP="00A42039">
            <w:pPr>
              <w:pStyle w:val="ListBullet"/>
              <w:rPr>
                <w:rFonts w:cs="Calibri"/>
              </w:rPr>
            </w:pPr>
            <w:r w:rsidRPr="00A42039">
              <w:rPr>
                <w:rFonts w:cs="Calibri"/>
              </w:rPr>
              <w:lastRenderedPageBreak/>
              <w:t>developing strategies that exploit a playing space to improve scoring opportunities</w:t>
            </w:r>
          </w:p>
        </w:tc>
      </w:tr>
    </w:tbl>
    <w:p w14:paraId="2EBEA8DC" w14:textId="51F31899" w:rsidR="002724E0" w:rsidRPr="00804F30" w:rsidRDefault="002724E0" w:rsidP="002724E0">
      <w:pPr>
        <w:pStyle w:val="Heading2"/>
      </w:pPr>
      <w:bookmarkStart w:id="17" w:name="_Toc159334931"/>
      <w:r w:rsidRPr="00804F30">
        <w:lastRenderedPageBreak/>
        <w:t xml:space="preserve">Sub-strand: Understanding </w:t>
      </w:r>
      <w:proofErr w:type="gramStart"/>
      <w:r w:rsidRPr="00804F30">
        <w:t>movement</w:t>
      </w:r>
      <w:bookmarkEnd w:id="17"/>
      <w:proofErr w:type="gramEnd"/>
      <w:r w:rsidRPr="00804F30">
        <w:t xml:space="preserve"> </w:t>
      </w: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1993"/>
        <w:gridCol w:w="1992"/>
        <w:gridCol w:w="1992"/>
        <w:gridCol w:w="1992"/>
        <w:gridCol w:w="1992"/>
        <w:gridCol w:w="1992"/>
        <w:gridCol w:w="1995"/>
      </w:tblGrid>
      <w:tr w:rsidR="00E302E4" w:rsidRPr="00804F30" w14:paraId="5848C000" w14:textId="77777777" w:rsidTr="00762AB5">
        <w:trPr>
          <w:trHeight w:val="20"/>
          <w:tblHeader/>
        </w:trPr>
        <w:tc>
          <w:tcPr>
            <w:tcW w:w="714" w:type="pct"/>
            <w:vAlign w:val="center"/>
          </w:tcPr>
          <w:p w14:paraId="5EA4AF9E" w14:textId="1892A973" w:rsidR="00E302E4" w:rsidRPr="00804F30" w:rsidRDefault="00E302E4" w:rsidP="00E302E4">
            <w:pPr>
              <w:pStyle w:val="Heading3"/>
              <w:jc w:val="left"/>
            </w:pPr>
            <w:r w:rsidRPr="00804F30">
              <w:t>Pre-primary</w:t>
            </w:r>
          </w:p>
        </w:tc>
        <w:tc>
          <w:tcPr>
            <w:tcW w:w="714" w:type="pct"/>
            <w:vAlign w:val="center"/>
          </w:tcPr>
          <w:p w14:paraId="3799484F" w14:textId="4D7B5886" w:rsidR="00E302E4" w:rsidRPr="00804F30" w:rsidRDefault="00E302E4" w:rsidP="00E302E4">
            <w:pPr>
              <w:pStyle w:val="Heading3"/>
              <w:jc w:val="left"/>
            </w:pPr>
            <w:r w:rsidRPr="00804F30">
              <w:t>Year 1</w:t>
            </w:r>
          </w:p>
        </w:tc>
        <w:tc>
          <w:tcPr>
            <w:tcW w:w="714" w:type="pct"/>
            <w:vAlign w:val="center"/>
          </w:tcPr>
          <w:p w14:paraId="6EFA0042" w14:textId="0FFFEBEB" w:rsidR="00E302E4" w:rsidRPr="00804F30" w:rsidRDefault="00E302E4" w:rsidP="00E302E4">
            <w:pPr>
              <w:pStyle w:val="Heading3"/>
              <w:jc w:val="left"/>
            </w:pPr>
            <w:r w:rsidRPr="00804F30">
              <w:t>Year 2</w:t>
            </w:r>
          </w:p>
        </w:tc>
        <w:tc>
          <w:tcPr>
            <w:tcW w:w="714" w:type="pct"/>
            <w:shd w:val="clear" w:color="auto" w:fill="auto"/>
            <w:vAlign w:val="center"/>
          </w:tcPr>
          <w:p w14:paraId="6360CBF9" w14:textId="4CBC4D9B" w:rsidR="00E302E4" w:rsidRPr="00804F30" w:rsidRDefault="00E302E4" w:rsidP="00E302E4">
            <w:pPr>
              <w:pStyle w:val="Heading3"/>
              <w:jc w:val="left"/>
            </w:pPr>
            <w:r w:rsidRPr="00804F30">
              <w:t>Year 3</w:t>
            </w:r>
          </w:p>
        </w:tc>
        <w:tc>
          <w:tcPr>
            <w:tcW w:w="714" w:type="pct"/>
            <w:shd w:val="clear" w:color="auto" w:fill="auto"/>
            <w:vAlign w:val="center"/>
          </w:tcPr>
          <w:p w14:paraId="137DF750" w14:textId="77777777" w:rsidR="00E302E4" w:rsidRPr="00804F30" w:rsidRDefault="00E302E4" w:rsidP="00E302E4">
            <w:pPr>
              <w:pStyle w:val="Heading3"/>
              <w:jc w:val="left"/>
            </w:pPr>
            <w:r w:rsidRPr="00804F30">
              <w:t>Year 4</w:t>
            </w:r>
          </w:p>
        </w:tc>
        <w:tc>
          <w:tcPr>
            <w:tcW w:w="714" w:type="pct"/>
            <w:shd w:val="clear" w:color="auto" w:fill="auto"/>
            <w:vAlign w:val="center"/>
          </w:tcPr>
          <w:p w14:paraId="62856218" w14:textId="77777777" w:rsidR="00E302E4" w:rsidRPr="00804F30" w:rsidRDefault="00E302E4" w:rsidP="00E302E4">
            <w:pPr>
              <w:pStyle w:val="Heading3"/>
              <w:jc w:val="left"/>
            </w:pPr>
            <w:r w:rsidRPr="00804F30">
              <w:t>Year 5</w:t>
            </w:r>
          </w:p>
        </w:tc>
        <w:tc>
          <w:tcPr>
            <w:tcW w:w="715" w:type="pct"/>
            <w:shd w:val="clear" w:color="auto" w:fill="auto"/>
            <w:vAlign w:val="center"/>
          </w:tcPr>
          <w:p w14:paraId="32112F1A" w14:textId="77777777" w:rsidR="00E302E4" w:rsidRPr="00804F30" w:rsidRDefault="00E302E4" w:rsidP="00E302E4">
            <w:pPr>
              <w:pStyle w:val="Heading3"/>
              <w:jc w:val="left"/>
            </w:pPr>
            <w:r w:rsidRPr="00804F30">
              <w:t>Year 6</w:t>
            </w:r>
          </w:p>
        </w:tc>
      </w:tr>
      <w:tr w:rsidR="00E302E4" w:rsidRPr="00804F30" w14:paraId="76A0E34E" w14:textId="77777777" w:rsidTr="00E302E4">
        <w:trPr>
          <w:trHeight w:val="796"/>
        </w:trPr>
        <w:tc>
          <w:tcPr>
            <w:tcW w:w="714" w:type="pct"/>
          </w:tcPr>
          <w:p w14:paraId="5B8329B3" w14:textId="7DBFFD24" w:rsidR="00E302E4" w:rsidRPr="00A42039" w:rsidRDefault="00E302E4" w:rsidP="00A4203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Ways in which safe and active play, and regular physical activity keep individuals healthy and well </w:t>
            </w:r>
          </w:p>
        </w:tc>
        <w:tc>
          <w:tcPr>
            <w:tcW w:w="714" w:type="pct"/>
          </w:tcPr>
          <w:p w14:paraId="6635471E"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Ways in which the body reacts during moderate physical </w:t>
            </w:r>
            <w:proofErr w:type="gramStart"/>
            <w:r w:rsidRPr="00804F30">
              <w:rPr>
                <w:rFonts w:asciiTheme="minorHAnsi" w:eastAsia="Calibri" w:hAnsiTheme="minorHAnsi" w:cstheme="minorHAnsi"/>
                <w:sz w:val="20"/>
                <w:szCs w:val="20"/>
              </w:rPr>
              <w:t>activity</w:t>
            </w:r>
            <w:proofErr w:type="gramEnd"/>
          </w:p>
          <w:p w14:paraId="24F633B3"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42A1FCA" w14:textId="77777777" w:rsidR="00E302E4" w:rsidRPr="00804F30" w:rsidRDefault="00E302E4" w:rsidP="00E302E4">
            <w:pPr>
              <w:pStyle w:val="ListBullet"/>
            </w:pPr>
            <w:r w:rsidRPr="00804F30">
              <w:t xml:space="preserve">raised heart </w:t>
            </w:r>
            <w:proofErr w:type="gramStart"/>
            <w:r w:rsidRPr="00804F30">
              <w:t>rate</w:t>
            </w:r>
            <w:proofErr w:type="gramEnd"/>
            <w:r w:rsidRPr="00804F30">
              <w:t xml:space="preserve"> </w:t>
            </w:r>
          </w:p>
          <w:p w14:paraId="230C223A" w14:textId="2F625B11" w:rsidR="00E302E4" w:rsidRPr="00A42039" w:rsidRDefault="00E302E4" w:rsidP="00E302E4">
            <w:pPr>
              <w:pStyle w:val="ListBullet"/>
            </w:pPr>
            <w:r w:rsidRPr="00804F30">
              <w:t>increased breathing rate</w:t>
            </w:r>
          </w:p>
        </w:tc>
        <w:tc>
          <w:tcPr>
            <w:tcW w:w="714" w:type="pct"/>
          </w:tcPr>
          <w:p w14:paraId="5C05820C"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Physical, </w:t>
            </w:r>
            <w:proofErr w:type="gramStart"/>
            <w:r w:rsidRPr="00804F30">
              <w:rPr>
                <w:rFonts w:asciiTheme="minorHAnsi" w:eastAsia="Calibri" w:hAnsiTheme="minorHAnsi" w:cstheme="minorHAnsi"/>
                <w:sz w:val="20"/>
                <w:szCs w:val="20"/>
              </w:rPr>
              <w:t>mental</w:t>
            </w:r>
            <w:proofErr w:type="gramEnd"/>
            <w:r w:rsidRPr="00804F30">
              <w:rPr>
                <w:rFonts w:asciiTheme="minorHAnsi" w:eastAsia="Calibri" w:hAnsiTheme="minorHAnsi" w:cstheme="minorHAnsi"/>
                <w:sz w:val="20"/>
                <w:szCs w:val="20"/>
              </w:rPr>
              <w:t xml:space="preserve"> and emotional responses to physical activity</w:t>
            </w:r>
          </w:p>
          <w:p w14:paraId="5A5AF69A"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6EB34F87" w14:textId="77777777" w:rsidR="00E302E4" w:rsidRPr="00804F30" w:rsidRDefault="00E302E4" w:rsidP="00E302E4">
            <w:pPr>
              <w:pStyle w:val="ListBullet"/>
            </w:pPr>
            <w:r w:rsidRPr="00804F30">
              <w:t>positive responses</w:t>
            </w:r>
          </w:p>
          <w:p w14:paraId="6FFEE939" w14:textId="77777777" w:rsidR="00E302E4" w:rsidRPr="00804F30" w:rsidRDefault="00E302E4" w:rsidP="00E302E4">
            <w:pPr>
              <w:pStyle w:val="ListBullet"/>
            </w:pPr>
            <w:r w:rsidRPr="00804F30">
              <w:t>negative responses</w:t>
            </w:r>
          </w:p>
          <w:p w14:paraId="1A7568BE"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lastRenderedPageBreak/>
              <w:t xml:space="preserve">Physical changes to the body when </w:t>
            </w:r>
            <w:proofErr w:type="gramStart"/>
            <w:r w:rsidRPr="00804F30">
              <w:rPr>
                <w:rFonts w:asciiTheme="minorHAnsi" w:eastAsia="Calibri" w:hAnsiTheme="minorHAnsi" w:cstheme="minorHAnsi"/>
                <w:sz w:val="20"/>
                <w:szCs w:val="20"/>
              </w:rPr>
              <w:t>exercising</w:t>
            </w:r>
            <w:proofErr w:type="gramEnd"/>
          </w:p>
          <w:p w14:paraId="253FFD1E"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9E8C8AB" w14:textId="6B2C5280" w:rsidR="00E302E4" w:rsidRPr="00A42039" w:rsidRDefault="00E302E4" w:rsidP="00A42039">
            <w:pPr>
              <w:pStyle w:val="ListBullet"/>
              <w:spacing w:after="0"/>
            </w:pPr>
            <w:r w:rsidRPr="00804F30">
              <w:t>sweating</w:t>
            </w:r>
          </w:p>
        </w:tc>
        <w:tc>
          <w:tcPr>
            <w:tcW w:w="714" w:type="pct"/>
          </w:tcPr>
          <w:p w14:paraId="168C3A83" w14:textId="17ECAA4D"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lastRenderedPageBreak/>
              <w:t>Benefits of regular physical activity and physical fitness to health and wellbeing</w:t>
            </w:r>
          </w:p>
          <w:p w14:paraId="1CAD6A11"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3CAC3AD" w14:textId="77777777" w:rsidR="00E302E4" w:rsidRPr="00804F30" w:rsidRDefault="00E302E4" w:rsidP="00E302E4">
            <w:pPr>
              <w:pStyle w:val="ListBullet"/>
            </w:pPr>
            <w:r w:rsidRPr="00804F30">
              <w:t>maintenance of a healthy body</w:t>
            </w:r>
          </w:p>
          <w:p w14:paraId="79FAABBE" w14:textId="0D9462D0" w:rsidR="00E302E4" w:rsidRPr="00A42039" w:rsidRDefault="00E302E4" w:rsidP="00E302E4">
            <w:pPr>
              <w:pStyle w:val="ListBullet"/>
            </w:pPr>
            <w:r w:rsidRPr="00804F30">
              <w:t>prevention of some diseases</w:t>
            </w:r>
          </w:p>
        </w:tc>
        <w:tc>
          <w:tcPr>
            <w:tcW w:w="714" w:type="pct"/>
          </w:tcPr>
          <w:p w14:paraId="701D4FFF"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Benefits of regular physical activity and physical fitness to health and wellbeing</w:t>
            </w:r>
          </w:p>
          <w:p w14:paraId="2F92EF16"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32EAE5CD" w14:textId="77777777" w:rsidR="00E302E4" w:rsidRPr="00804F30" w:rsidRDefault="00E302E4" w:rsidP="00E302E4">
            <w:pPr>
              <w:pStyle w:val="ListBullet"/>
            </w:pPr>
            <w:r w:rsidRPr="00804F30">
              <w:t>improved sleep</w:t>
            </w:r>
          </w:p>
          <w:p w14:paraId="209B9FDF" w14:textId="38429D84" w:rsidR="00E302E4" w:rsidRPr="00A42039" w:rsidRDefault="00E302E4" w:rsidP="00E302E4">
            <w:pPr>
              <w:pStyle w:val="ListBullet"/>
            </w:pPr>
            <w:r w:rsidRPr="00804F30">
              <w:t>social contact</w:t>
            </w:r>
          </w:p>
        </w:tc>
        <w:tc>
          <w:tcPr>
            <w:tcW w:w="714" w:type="pct"/>
            <w:shd w:val="clear" w:color="auto" w:fill="FFFFFF" w:themeFill="background1"/>
          </w:tcPr>
          <w:p w14:paraId="25D457BD"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Benefits of regular physical activity and physical fitness to physical, </w:t>
            </w:r>
            <w:proofErr w:type="gramStart"/>
            <w:r w:rsidRPr="00804F30">
              <w:rPr>
                <w:rFonts w:asciiTheme="minorHAnsi" w:eastAsia="Calibri" w:hAnsiTheme="minorHAnsi" w:cstheme="minorHAnsi"/>
                <w:sz w:val="20"/>
                <w:szCs w:val="20"/>
              </w:rPr>
              <w:t>mental</w:t>
            </w:r>
            <w:proofErr w:type="gramEnd"/>
            <w:r w:rsidRPr="00804F30">
              <w:rPr>
                <w:rFonts w:asciiTheme="minorHAnsi" w:eastAsia="Calibri" w:hAnsiTheme="minorHAnsi" w:cstheme="minorHAnsi"/>
                <w:sz w:val="20"/>
                <w:szCs w:val="20"/>
              </w:rPr>
              <w:t xml:space="preserve"> and emotional wellbeing</w:t>
            </w:r>
          </w:p>
          <w:p w14:paraId="5E36C5D9"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76510E04" w14:textId="77777777" w:rsidR="00E302E4" w:rsidRPr="00804F30" w:rsidRDefault="00E302E4" w:rsidP="00E302E4">
            <w:pPr>
              <w:pStyle w:val="ListBullet"/>
            </w:pPr>
            <w:r w:rsidRPr="00804F30">
              <w:t>control of blood pressure</w:t>
            </w:r>
          </w:p>
          <w:p w14:paraId="1E9396C8" w14:textId="77777777" w:rsidR="00E302E4" w:rsidRPr="00804F30" w:rsidRDefault="00E302E4" w:rsidP="00E302E4">
            <w:pPr>
              <w:pStyle w:val="ListBullet"/>
            </w:pPr>
            <w:r w:rsidRPr="00804F30">
              <w:t>reduced risk of heart disease</w:t>
            </w:r>
          </w:p>
          <w:p w14:paraId="1F0C3CB7" w14:textId="77777777" w:rsidR="00E302E4" w:rsidRPr="00804F30" w:rsidRDefault="00E302E4" w:rsidP="00E302E4">
            <w:pPr>
              <w:pStyle w:val="ListBullet"/>
            </w:pPr>
            <w:r w:rsidRPr="00804F30">
              <w:lastRenderedPageBreak/>
              <w:t>reduced stress</w:t>
            </w:r>
          </w:p>
          <w:p w14:paraId="0D50EDA1" w14:textId="33820BF4" w:rsidR="00E302E4" w:rsidRPr="00804F30" w:rsidRDefault="00E302E4" w:rsidP="00E302E4">
            <w:pPr>
              <w:pStyle w:val="ListBullet"/>
            </w:pPr>
            <w:r w:rsidRPr="00804F30">
              <w:t>improved mood</w:t>
            </w:r>
          </w:p>
        </w:tc>
        <w:tc>
          <w:tcPr>
            <w:tcW w:w="715" w:type="pct"/>
            <w:shd w:val="clear" w:color="auto" w:fill="FFFFFF" w:themeFill="background1"/>
          </w:tcPr>
          <w:p w14:paraId="1F115075"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lastRenderedPageBreak/>
              <w:t xml:space="preserve">Benefits of regular physical activity and physical fitness to physical, </w:t>
            </w:r>
            <w:proofErr w:type="gramStart"/>
            <w:r w:rsidRPr="00804F30">
              <w:rPr>
                <w:rFonts w:asciiTheme="minorHAnsi" w:eastAsia="Calibri" w:hAnsiTheme="minorHAnsi" w:cstheme="minorHAnsi"/>
                <w:sz w:val="20"/>
                <w:szCs w:val="20"/>
              </w:rPr>
              <w:t>mental</w:t>
            </w:r>
            <w:proofErr w:type="gramEnd"/>
            <w:r w:rsidRPr="00804F30">
              <w:rPr>
                <w:rFonts w:asciiTheme="minorHAnsi" w:eastAsia="Calibri" w:hAnsiTheme="minorHAnsi" w:cstheme="minorHAnsi"/>
                <w:sz w:val="20"/>
                <w:szCs w:val="20"/>
              </w:rPr>
              <w:t xml:space="preserve"> and emotional wellbeing</w:t>
            </w:r>
          </w:p>
          <w:p w14:paraId="7648508C" w14:textId="77777777" w:rsidR="00E302E4" w:rsidRPr="00804F30" w:rsidRDefault="00E302E4" w:rsidP="00E302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F4705F7" w14:textId="77777777" w:rsidR="00E302E4" w:rsidRPr="00804F30" w:rsidRDefault="00E302E4" w:rsidP="00E302E4">
            <w:pPr>
              <w:pStyle w:val="ListBullet"/>
            </w:pPr>
            <w:r w:rsidRPr="00804F30">
              <w:t>control of blood fats</w:t>
            </w:r>
          </w:p>
          <w:p w14:paraId="72BCBF5A" w14:textId="77777777" w:rsidR="00E302E4" w:rsidRPr="00804F30" w:rsidRDefault="00E302E4" w:rsidP="00E302E4">
            <w:pPr>
              <w:pStyle w:val="ListBullet"/>
            </w:pPr>
            <w:r w:rsidRPr="00804F30">
              <w:t>improved concentration</w:t>
            </w:r>
          </w:p>
          <w:p w14:paraId="74B8F521" w14:textId="55029B3D" w:rsidR="00E302E4" w:rsidRPr="00A42039" w:rsidRDefault="00E302E4" w:rsidP="00E302E4">
            <w:pPr>
              <w:pStyle w:val="ListBullet"/>
            </w:pPr>
            <w:r w:rsidRPr="00804F30">
              <w:lastRenderedPageBreak/>
              <w:t xml:space="preserve">enhanced mood </w:t>
            </w:r>
          </w:p>
        </w:tc>
      </w:tr>
      <w:tr w:rsidR="00A42039" w:rsidRPr="00804F30" w14:paraId="3589B932" w14:textId="77777777" w:rsidTr="001F0CA9">
        <w:trPr>
          <w:trHeight w:val="794"/>
        </w:trPr>
        <w:tc>
          <w:tcPr>
            <w:tcW w:w="714" w:type="pct"/>
          </w:tcPr>
          <w:p w14:paraId="495F36C1" w14:textId="77777777" w:rsidR="00A42039" w:rsidRPr="00804F30" w:rsidRDefault="00A42039" w:rsidP="001F0C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lastRenderedPageBreak/>
              <w:t xml:space="preserve">Rules when participating in physical </w:t>
            </w:r>
            <w:proofErr w:type="gramStart"/>
            <w:r w:rsidRPr="00804F30">
              <w:rPr>
                <w:rFonts w:asciiTheme="minorHAnsi" w:eastAsia="Calibri" w:hAnsiTheme="minorHAnsi" w:cstheme="minorHAnsi"/>
                <w:sz w:val="20"/>
                <w:szCs w:val="20"/>
              </w:rPr>
              <w:t>activities</w:t>
            </w:r>
            <w:proofErr w:type="gramEnd"/>
          </w:p>
          <w:p w14:paraId="64C45A82" w14:textId="77777777" w:rsidR="00A42039" w:rsidRPr="00804F30" w:rsidRDefault="00A42039" w:rsidP="001F0C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5BD1299B" w14:textId="77777777" w:rsidR="00A42039" w:rsidRPr="00804F30" w:rsidRDefault="00A42039" w:rsidP="001F0CA9">
            <w:pPr>
              <w:pStyle w:val="ListBullet"/>
              <w:spacing w:after="0"/>
            </w:pPr>
            <w:r w:rsidRPr="00804F30">
              <w:t>use of boundaries</w:t>
            </w:r>
          </w:p>
          <w:p w14:paraId="2177DAC5" w14:textId="77777777" w:rsidR="00A42039" w:rsidRDefault="00A42039" w:rsidP="001F0CA9">
            <w:pPr>
              <w:pStyle w:val="ListBullet"/>
              <w:spacing w:after="0"/>
            </w:pPr>
            <w:r w:rsidRPr="00804F30">
              <w:t>safe use of appropriate equipment</w:t>
            </w:r>
          </w:p>
          <w:p w14:paraId="13438224" w14:textId="029DD64D" w:rsidR="001F0CA9" w:rsidRPr="00A42039" w:rsidRDefault="00A42039" w:rsidP="001F0CA9">
            <w:pPr>
              <w:pStyle w:val="ListBullet"/>
              <w:spacing w:after="0"/>
            </w:pPr>
            <w:r w:rsidRPr="00804F30">
              <w:t>responding to a whistle and/or commands/ instructions</w:t>
            </w:r>
          </w:p>
        </w:tc>
        <w:tc>
          <w:tcPr>
            <w:tcW w:w="714" w:type="pct"/>
          </w:tcPr>
          <w:p w14:paraId="1FE45315" w14:textId="6B4C5638" w:rsidR="00A42039" w:rsidRPr="00804F30" w:rsidRDefault="00A42039" w:rsidP="001F0C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Simple rules and fair play in partner or group activities, and minor games</w:t>
            </w:r>
          </w:p>
        </w:tc>
        <w:tc>
          <w:tcPr>
            <w:tcW w:w="714" w:type="pct"/>
          </w:tcPr>
          <w:p w14:paraId="1E65D9AF" w14:textId="77777777" w:rsidR="00A42039" w:rsidRPr="00804F30" w:rsidRDefault="00A42039" w:rsidP="001F0C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Importance of rules and fair play in partner or group activities, and in a range of minor games and physical activities</w:t>
            </w:r>
          </w:p>
          <w:p w14:paraId="445CD8AE" w14:textId="77777777" w:rsidR="00A42039" w:rsidRPr="00804F30" w:rsidRDefault="00A42039" w:rsidP="001F0C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554025B" w14:textId="38F15757" w:rsidR="00A42039" w:rsidRPr="00804F30" w:rsidRDefault="00A42039" w:rsidP="001F0CA9">
            <w:pPr>
              <w:pStyle w:val="ListBullet"/>
              <w:spacing w:after="0"/>
              <w:rPr>
                <w:rFonts w:asciiTheme="minorHAnsi" w:hAnsiTheme="minorHAnsi"/>
              </w:rPr>
            </w:pPr>
            <w:r w:rsidRPr="00804F30">
              <w:t>rules are part of a game and keep it fair</w:t>
            </w:r>
            <w:r w:rsidRPr="00804F30">
              <w:rPr>
                <w:rFonts w:asciiTheme="minorHAnsi" w:hAnsiTheme="minorHAnsi"/>
              </w:rPr>
              <w:t xml:space="preserve"> and equitable</w:t>
            </w:r>
          </w:p>
        </w:tc>
        <w:tc>
          <w:tcPr>
            <w:tcW w:w="714" w:type="pct"/>
          </w:tcPr>
          <w:p w14:paraId="52EB199A" w14:textId="109F7572" w:rsidR="00A42039" w:rsidRPr="00804F30" w:rsidRDefault="00A42039" w:rsidP="001F0C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Basic rules in a variety of physical activities and ways in which they keep activities safe and fair</w:t>
            </w:r>
          </w:p>
        </w:tc>
        <w:tc>
          <w:tcPr>
            <w:tcW w:w="714" w:type="pct"/>
          </w:tcPr>
          <w:p w14:paraId="2041F9CC" w14:textId="6EA19A9B" w:rsidR="00A42039" w:rsidRPr="00804F30" w:rsidRDefault="00A42039" w:rsidP="001F0C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Basic rules and scoring systems to keep physical activities safe and fair</w:t>
            </w:r>
          </w:p>
        </w:tc>
        <w:tc>
          <w:tcPr>
            <w:tcW w:w="714" w:type="pct"/>
            <w:shd w:val="clear" w:color="auto" w:fill="FFFFFF" w:themeFill="background1"/>
          </w:tcPr>
          <w:p w14:paraId="1E18BA36" w14:textId="1FEDF7BE" w:rsidR="00A42039" w:rsidRPr="00867899" w:rsidRDefault="00A42039" w:rsidP="001F0C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67899">
              <w:rPr>
                <w:rFonts w:asciiTheme="minorHAnsi" w:eastAsia="Calibri" w:hAnsiTheme="minorHAnsi" w:cstheme="minorHAnsi"/>
                <w:sz w:val="20"/>
                <w:szCs w:val="20"/>
              </w:rPr>
              <w:t>No content</w:t>
            </w:r>
          </w:p>
        </w:tc>
        <w:tc>
          <w:tcPr>
            <w:tcW w:w="715" w:type="pct"/>
            <w:shd w:val="clear" w:color="auto" w:fill="FFFFFF" w:themeFill="background1"/>
          </w:tcPr>
          <w:p w14:paraId="35AC7ED0" w14:textId="600A4A00" w:rsidR="00A42039" w:rsidRPr="00804F30" w:rsidRDefault="00A42039" w:rsidP="001F0C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Modification of rules and scoring systems in physical activities to create a more inclusive game and fairer contest</w:t>
            </w:r>
          </w:p>
        </w:tc>
      </w:tr>
    </w:tbl>
    <w:p w14:paraId="784571A7" w14:textId="77777777" w:rsidR="004D314A" w:rsidRDefault="004D314A" w:rsidP="004D314A">
      <w:r>
        <w:br w:type="page"/>
      </w:r>
    </w:p>
    <w:p w14:paraId="006022C5" w14:textId="592840A9" w:rsidR="002724E0" w:rsidRPr="00804F30" w:rsidRDefault="002724E0" w:rsidP="002724E0">
      <w:pPr>
        <w:pStyle w:val="Heading2"/>
      </w:pPr>
      <w:bookmarkStart w:id="18" w:name="_Toc159334932"/>
      <w:r w:rsidRPr="00804F30">
        <w:lastRenderedPageBreak/>
        <w:t>Sub-strand: Interpersonal skills</w:t>
      </w:r>
      <w:bookmarkEnd w:id="18"/>
      <w:r w:rsidRPr="00804F30">
        <w:t xml:space="preserve"> </w:t>
      </w: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1979"/>
        <w:gridCol w:w="1979"/>
        <w:gridCol w:w="1978"/>
        <w:gridCol w:w="1978"/>
        <w:gridCol w:w="1978"/>
        <w:gridCol w:w="1978"/>
        <w:gridCol w:w="2078"/>
      </w:tblGrid>
      <w:tr w:rsidR="00E302E4" w:rsidRPr="00804F30" w14:paraId="32FA1DC2" w14:textId="77777777" w:rsidTr="00E302E4">
        <w:trPr>
          <w:trHeight w:val="20"/>
          <w:tblHeader/>
        </w:trPr>
        <w:tc>
          <w:tcPr>
            <w:tcW w:w="709" w:type="pct"/>
            <w:vAlign w:val="center"/>
          </w:tcPr>
          <w:p w14:paraId="3296E36A" w14:textId="1F6E8A7A" w:rsidR="00E302E4" w:rsidRPr="00804F30" w:rsidRDefault="00E302E4" w:rsidP="00E302E4">
            <w:pPr>
              <w:pStyle w:val="Heading3"/>
              <w:jc w:val="left"/>
            </w:pPr>
            <w:r w:rsidRPr="00804F30">
              <w:t>Pre-primary</w:t>
            </w:r>
          </w:p>
        </w:tc>
        <w:tc>
          <w:tcPr>
            <w:tcW w:w="709" w:type="pct"/>
            <w:vAlign w:val="center"/>
          </w:tcPr>
          <w:p w14:paraId="07F7C91D" w14:textId="6EC32FC7" w:rsidR="00E302E4" w:rsidRPr="00804F30" w:rsidRDefault="00E302E4" w:rsidP="00E302E4">
            <w:pPr>
              <w:pStyle w:val="Heading3"/>
              <w:jc w:val="left"/>
            </w:pPr>
            <w:r w:rsidRPr="00804F30">
              <w:t>Year 1</w:t>
            </w:r>
          </w:p>
        </w:tc>
        <w:tc>
          <w:tcPr>
            <w:tcW w:w="709" w:type="pct"/>
            <w:vAlign w:val="center"/>
          </w:tcPr>
          <w:p w14:paraId="557C15BA" w14:textId="510CCDBE" w:rsidR="00E302E4" w:rsidRPr="00804F30" w:rsidRDefault="00E302E4" w:rsidP="00E302E4">
            <w:pPr>
              <w:pStyle w:val="Heading3"/>
              <w:jc w:val="left"/>
            </w:pPr>
            <w:r w:rsidRPr="00804F30">
              <w:t>Year 2</w:t>
            </w:r>
          </w:p>
        </w:tc>
        <w:tc>
          <w:tcPr>
            <w:tcW w:w="709" w:type="pct"/>
            <w:shd w:val="clear" w:color="auto" w:fill="auto"/>
            <w:vAlign w:val="center"/>
          </w:tcPr>
          <w:p w14:paraId="03228901" w14:textId="7EC13786" w:rsidR="00E302E4" w:rsidRPr="00804F30" w:rsidRDefault="00E302E4" w:rsidP="00E302E4">
            <w:pPr>
              <w:pStyle w:val="Heading3"/>
              <w:jc w:val="left"/>
            </w:pPr>
            <w:r w:rsidRPr="00804F30">
              <w:t>Year 3</w:t>
            </w:r>
          </w:p>
        </w:tc>
        <w:tc>
          <w:tcPr>
            <w:tcW w:w="709" w:type="pct"/>
            <w:shd w:val="clear" w:color="auto" w:fill="auto"/>
            <w:vAlign w:val="center"/>
          </w:tcPr>
          <w:p w14:paraId="5EEEAFFF" w14:textId="77777777" w:rsidR="00E302E4" w:rsidRPr="00804F30" w:rsidRDefault="00E302E4" w:rsidP="00E302E4">
            <w:pPr>
              <w:pStyle w:val="Heading3"/>
              <w:jc w:val="left"/>
            </w:pPr>
            <w:r w:rsidRPr="00804F30">
              <w:t>Year 4</w:t>
            </w:r>
          </w:p>
        </w:tc>
        <w:tc>
          <w:tcPr>
            <w:tcW w:w="709" w:type="pct"/>
            <w:shd w:val="clear" w:color="auto" w:fill="auto"/>
            <w:vAlign w:val="center"/>
          </w:tcPr>
          <w:p w14:paraId="05E2C08A" w14:textId="77777777" w:rsidR="00E302E4" w:rsidRPr="00804F30" w:rsidRDefault="00E302E4" w:rsidP="00E302E4">
            <w:pPr>
              <w:pStyle w:val="Heading3"/>
              <w:jc w:val="left"/>
            </w:pPr>
            <w:r w:rsidRPr="00804F30">
              <w:t>Year 5</w:t>
            </w:r>
          </w:p>
        </w:tc>
        <w:tc>
          <w:tcPr>
            <w:tcW w:w="745" w:type="pct"/>
            <w:shd w:val="clear" w:color="auto" w:fill="auto"/>
            <w:vAlign w:val="center"/>
          </w:tcPr>
          <w:p w14:paraId="67012BCC" w14:textId="77777777" w:rsidR="00E302E4" w:rsidRPr="00804F30" w:rsidRDefault="00E302E4" w:rsidP="00E302E4">
            <w:pPr>
              <w:pStyle w:val="Heading3"/>
              <w:jc w:val="left"/>
            </w:pPr>
            <w:r w:rsidRPr="00804F30">
              <w:t>Year 6</w:t>
            </w:r>
          </w:p>
        </w:tc>
      </w:tr>
      <w:tr w:rsidR="00E302E4" w:rsidRPr="00804F30" w14:paraId="4F53055B" w14:textId="77777777" w:rsidTr="00E302E4">
        <w:trPr>
          <w:trHeight w:val="796"/>
        </w:trPr>
        <w:tc>
          <w:tcPr>
            <w:tcW w:w="709" w:type="pct"/>
          </w:tcPr>
          <w:p w14:paraId="05B1F5DA" w14:textId="77777777" w:rsidR="00E302E4" w:rsidRPr="00804F30" w:rsidRDefault="00E302E4"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Cooperation skills when participating in physical activities, including partners, small groups and whole </w:t>
            </w:r>
            <w:proofErr w:type="gramStart"/>
            <w:r w:rsidRPr="00804F30">
              <w:rPr>
                <w:rFonts w:asciiTheme="minorHAnsi" w:eastAsia="Calibri" w:hAnsiTheme="minorHAnsi" w:cstheme="minorHAnsi"/>
                <w:sz w:val="20"/>
                <w:szCs w:val="20"/>
              </w:rPr>
              <w:t>class</w:t>
            </w:r>
            <w:proofErr w:type="gramEnd"/>
          </w:p>
          <w:p w14:paraId="173172C8" w14:textId="77777777" w:rsidR="00E302E4" w:rsidRPr="00804F30" w:rsidRDefault="00E302E4"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5F0D1A2D" w14:textId="77777777" w:rsidR="00E302E4" w:rsidRPr="00804F30" w:rsidRDefault="00E302E4" w:rsidP="00DD29EA">
            <w:pPr>
              <w:pStyle w:val="ListBullet"/>
              <w:spacing w:after="0"/>
            </w:pPr>
            <w:r w:rsidRPr="00804F30">
              <w:t>taking turns and sharing roles during physical activities</w:t>
            </w:r>
          </w:p>
          <w:p w14:paraId="30EC8CC0" w14:textId="14B2210B" w:rsidR="00E302E4" w:rsidRPr="00804F30" w:rsidRDefault="00E302E4" w:rsidP="00DD29EA">
            <w:pPr>
              <w:pStyle w:val="ListBullet"/>
              <w:spacing w:after="0"/>
            </w:pPr>
            <w:r w:rsidRPr="00804F30">
              <w:t>sharing equipment fairly</w:t>
            </w:r>
          </w:p>
        </w:tc>
        <w:tc>
          <w:tcPr>
            <w:tcW w:w="709" w:type="pct"/>
          </w:tcPr>
          <w:p w14:paraId="10AA5DAB" w14:textId="77777777" w:rsidR="00E302E4" w:rsidRPr="00804F30" w:rsidRDefault="00E302E4"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Cooperation skills in partner and group work during physical activity practices</w:t>
            </w:r>
          </w:p>
          <w:p w14:paraId="72D82536" w14:textId="77777777" w:rsidR="00E302E4" w:rsidRPr="00804F30" w:rsidRDefault="00E302E4"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20D8A7AD" w14:textId="69187C61" w:rsidR="00E302E4" w:rsidRPr="00804F30" w:rsidRDefault="00E302E4" w:rsidP="00DD29EA">
            <w:pPr>
              <w:pStyle w:val="ListBullet"/>
              <w:spacing w:after="0"/>
            </w:pPr>
            <w:r w:rsidRPr="00804F30">
              <w:t>encouraging teammates</w:t>
            </w:r>
          </w:p>
        </w:tc>
        <w:tc>
          <w:tcPr>
            <w:tcW w:w="709" w:type="pct"/>
          </w:tcPr>
          <w:p w14:paraId="6B688780" w14:textId="77777777" w:rsidR="00E302E4" w:rsidRPr="00804F30" w:rsidRDefault="00E302E4"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Positive choices when participating in group </w:t>
            </w:r>
            <w:proofErr w:type="gramStart"/>
            <w:r w:rsidRPr="00804F30">
              <w:rPr>
                <w:rFonts w:asciiTheme="minorHAnsi" w:eastAsia="Calibri" w:hAnsiTheme="minorHAnsi" w:cstheme="minorHAnsi"/>
                <w:sz w:val="20"/>
                <w:szCs w:val="20"/>
              </w:rPr>
              <w:t>activities</w:t>
            </w:r>
            <w:proofErr w:type="gramEnd"/>
          </w:p>
          <w:p w14:paraId="242339C7" w14:textId="77777777" w:rsidR="00E302E4" w:rsidRPr="00804F30" w:rsidRDefault="00E302E4"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766C5FEE" w14:textId="77777777" w:rsidR="00E302E4" w:rsidRPr="00804F30" w:rsidRDefault="00E302E4" w:rsidP="00DD29EA">
            <w:pPr>
              <w:pStyle w:val="ListBullet"/>
              <w:spacing w:after="0"/>
            </w:pPr>
            <w:r w:rsidRPr="00804F30">
              <w:t>dealing with winning and losing</w:t>
            </w:r>
          </w:p>
          <w:p w14:paraId="36A92918" w14:textId="77777777" w:rsidR="00E302E4" w:rsidRPr="00804F30" w:rsidRDefault="00E302E4" w:rsidP="00DD29EA">
            <w:pPr>
              <w:pStyle w:val="ListBullet"/>
              <w:spacing w:after="0"/>
            </w:pPr>
            <w:r w:rsidRPr="00804F30">
              <w:t>affirming differences</w:t>
            </w:r>
          </w:p>
          <w:p w14:paraId="690C02A9" w14:textId="68E1525F" w:rsidR="00E302E4" w:rsidRPr="00804F30" w:rsidRDefault="0018571B" w:rsidP="00DD29EA">
            <w:pPr>
              <w:pStyle w:val="ListBullet"/>
              <w:spacing w:after="0"/>
            </w:pPr>
            <w:r w:rsidRPr="00804F30">
              <w:t xml:space="preserve">demonstrating </w:t>
            </w:r>
            <w:r w:rsidR="00E302E4" w:rsidRPr="00804F30">
              <w:t>respect for all players and officials</w:t>
            </w:r>
          </w:p>
        </w:tc>
        <w:tc>
          <w:tcPr>
            <w:tcW w:w="709" w:type="pct"/>
          </w:tcPr>
          <w:p w14:paraId="40545D7D" w14:textId="44746DC3" w:rsidR="00E302E4" w:rsidRPr="00804F30" w:rsidRDefault="00E302E4" w:rsidP="00DD29EA">
            <w:pPr>
              <w:rPr>
                <w:rFonts w:asciiTheme="minorHAnsi" w:hAnsiTheme="minorHAnsi" w:cstheme="minorHAnsi"/>
                <w:sz w:val="20"/>
                <w:szCs w:val="20"/>
              </w:rPr>
            </w:pPr>
            <w:r w:rsidRPr="00804F30">
              <w:rPr>
                <w:rFonts w:asciiTheme="minorHAnsi" w:eastAsia="Calibri" w:hAnsiTheme="minorHAnsi" w:cstheme="minorHAnsi"/>
                <w:sz w:val="20"/>
                <w:szCs w:val="20"/>
              </w:rPr>
              <w:t>Cooperation skills to include everyone in physical activities</w:t>
            </w:r>
          </w:p>
        </w:tc>
        <w:tc>
          <w:tcPr>
            <w:tcW w:w="709" w:type="pct"/>
          </w:tcPr>
          <w:p w14:paraId="7F935F38" w14:textId="41A3A755" w:rsidR="00E302E4" w:rsidRPr="00804F30" w:rsidRDefault="00E302E4" w:rsidP="00DD29EA">
            <w:pPr>
              <w:rPr>
                <w:rFonts w:asciiTheme="minorHAnsi" w:hAnsiTheme="minorHAnsi" w:cstheme="minorHAnsi"/>
                <w:sz w:val="20"/>
                <w:szCs w:val="20"/>
              </w:rPr>
            </w:pPr>
            <w:r w:rsidRPr="00804F30">
              <w:rPr>
                <w:rFonts w:asciiTheme="minorHAnsi" w:eastAsia="Calibri" w:hAnsiTheme="minorHAnsi" w:cstheme="minorHAnsi"/>
                <w:sz w:val="20"/>
                <w:szCs w:val="20"/>
              </w:rPr>
              <w:t>Working cooperatively with others to complete a movement task</w:t>
            </w:r>
          </w:p>
        </w:tc>
        <w:tc>
          <w:tcPr>
            <w:tcW w:w="709" w:type="pct"/>
            <w:shd w:val="clear" w:color="auto" w:fill="FFFFFF" w:themeFill="background1"/>
          </w:tcPr>
          <w:p w14:paraId="3E574B62" w14:textId="77777777" w:rsidR="00E302E4" w:rsidRPr="00804F30" w:rsidRDefault="00E302E4"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Responsibilities of different roles in a range of physical activities:</w:t>
            </w:r>
          </w:p>
          <w:p w14:paraId="35F3D0D5" w14:textId="77777777" w:rsidR="00E302E4" w:rsidRPr="00804F30" w:rsidRDefault="00E302E4" w:rsidP="00DD29EA">
            <w:pPr>
              <w:pStyle w:val="ListBullet"/>
              <w:spacing w:after="0"/>
            </w:pPr>
            <w:r w:rsidRPr="00804F30">
              <w:t>player</w:t>
            </w:r>
          </w:p>
          <w:p w14:paraId="659F5A3C" w14:textId="77777777" w:rsidR="00E302E4" w:rsidRPr="00804F30" w:rsidRDefault="00E302E4" w:rsidP="00F411B3">
            <w:pPr>
              <w:pStyle w:val="ListBullet"/>
            </w:pPr>
            <w:r w:rsidRPr="00804F30">
              <w:t>referee/</w:t>
            </w:r>
            <w:proofErr w:type="gramStart"/>
            <w:r w:rsidRPr="00804F30">
              <w:t>umpire</w:t>
            </w:r>
            <w:proofErr w:type="gramEnd"/>
          </w:p>
          <w:p w14:paraId="53B8ED3D" w14:textId="4B0E8484" w:rsidR="00E302E4" w:rsidRPr="00F411B3" w:rsidRDefault="00E302E4" w:rsidP="00F411B3">
            <w:pPr>
              <w:rPr>
                <w:sz w:val="20"/>
                <w:szCs w:val="20"/>
              </w:rPr>
            </w:pPr>
            <w:r w:rsidRPr="00F411B3">
              <w:rPr>
                <w:sz w:val="20"/>
                <w:szCs w:val="20"/>
              </w:rPr>
              <w:t>Ethical behaviour in applying rules in all game situations</w:t>
            </w:r>
          </w:p>
        </w:tc>
        <w:tc>
          <w:tcPr>
            <w:tcW w:w="745" w:type="pct"/>
            <w:shd w:val="clear" w:color="auto" w:fill="FFFFFF" w:themeFill="background1"/>
          </w:tcPr>
          <w:p w14:paraId="06FEA348" w14:textId="77777777" w:rsidR="00E302E4" w:rsidRPr="00804F30" w:rsidRDefault="00E302E4"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Interpersonal skills in physical activities</w:t>
            </w:r>
          </w:p>
          <w:p w14:paraId="71CAC723" w14:textId="77777777" w:rsidR="00E302E4" w:rsidRPr="00804F30" w:rsidRDefault="00E302E4" w:rsidP="00DD29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B467C95" w14:textId="77777777" w:rsidR="00E302E4" w:rsidRPr="00804F30" w:rsidRDefault="00E302E4" w:rsidP="00DD29EA">
            <w:pPr>
              <w:pStyle w:val="ListBullet"/>
              <w:spacing w:after="0"/>
            </w:pPr>
            <w:r w:rsidRPr="00804F30">
              <w:t>encouragement and acknowledgement of others</w:t>
            </w:r>
          </w:p>
          <w:p w14:paraId="2A262524" w14:textId="77777777" w:rsidR="00E302E4" w:rsidRPr="00804F30" w:rsidRDefault="00E302E4" w:rsidP="00DD29EA">
            <w:pPr>
              <w:pStyle w:val="ListBullet"/>
              <w:spacing w:after="0"/>
            </w:pPr>
            <w:r w:rsidRPr="00804F30">
              <w:t xml:space="preserve">negotiation and sharing roles and </w:t>
            </w:r>
            <w:proofErr w:type="gramStart"/>
            <w:r w:rsidRPr="00804F30">
              <w:t>responsibilities</w:t>
            </w:r>
            <w:proofErr w:type="gramEnd"/>
          </w:p>
          <w:p w14:paraId="78722DC6" w14:textId="146B94B9" w:rsidR="00E302E4" w:rsidRPr="00804F30" w:rsidRDefault="00E302E4" w:rsidP="00DD29EA">
            <w:pPr>
              <w:pStyle w:val="ListBullet"/>
              <w:spacing w:after="0"/>
            </w:pPr>
            <w:r w:rsidRPr="00804F30">
              <w:t>dealing with conflicts and disagreements</w:t>
            </w:r>
          </w:p>
        </w:tc>
      </w:tr>
    </w:tbl>
    <w:p w14:paraId="25649122" w14:textId="77777777" w:rsidR="00906EE7" w:rsidRPr="00804F30" w:rsidRDefault="00906E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804F30">
        <w:br w:type="page"/>
      </w:r>
    </w:p>
    <w:p w14:paraId="1E207C34" w14:textId="2FAB49D6" w:rsidR="00906EE7" w:rsidRPr="00804F30" w:rsidRDefault="00906EE7" w:rsidP="00906EE7">
      <w:pPr>
        <w:pStyle w:val="Heading1"/>
      </w:pPr>
      <w:bookmarkStart w:id="19" w:name="_Toc159334933"/>
      <w:r w:rsidRPr="00804F30">
        <w:lastRenderedPageBreak/>
        <w:t>Strand: Personal, social and community health</w:t>
      </w:r>
      <w:bookmarkEnd w:id="19"/>
    </w:p>
    <w:p w14:paraId="5F4988DE" w14:textId="1F94E5E7" w:rsidR="00906EE7" w:rsidRPr="00804F30" w:rsidRDefault="00906EE7" w:rsidP="00906EE7">
      <w:pPr>
        <w:pStyle w:val="Heading2"/>
      </w:pPr>
      <w:bookmarkStart w:id="20" w:name="_Toc159334934"/>
      <w:r w:rsidRPr="00804F30">
        <w:t>Sub-strand: Personal identity and change</w:t>
      </w:r>
      <w:bookmarkEnd w:id="20"/>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487"/>
        <w:gridCol w:w="3487"/>
        <w:gridCol w:w="3487"/>
        <w:gridCol w:w="3487"/>
      </w:tblGrid>
      <w:tr w:rsidR="00906EE7" w:rsidRPr="00804F30" w14:paraId="7D762595" w14:textId="77777777" w:rsidTr="00906EE7">
        <w:trPr>
          <w:trHeight w:val="20"/>
          <w:tblHeader/>
        </w:trPr>
        <w:tc>
          <w:tcPr>
            <w:tcW w:w="1250" w:type="pct"/>
            <w:vAlign w:val="center"/>
          </w:tcPr>
          <w:p w14:paraId="23148C69" w14:textId="0BF069E4" w:rsidR="00906EE7" w:rsidRPr="00804F30" w:rsidRDefault="00906EE7" w:rsidP="001642A6">
            <w:pPr>
              <w:pStyle w:val="Heading3"/>
              <w:jc w:val="left"/>
            </w:pPr>
            <w:r w:rsidRPr="00804F30">
              <w:t>Year 7</w:t>
            </w:r>
          </w:p>
        </w:tc>
        <w:tc>
          <w:tcPr>
            <w:tcW w:w="1250" w:type="pct"/>
            <w:vAlign w:val="center"/>
          </w:tcPr>
          <w:p w14:paraId="665B50DD" w14:textId="2215F322" w:rsidR="00906EE7" w:rsidRPr="00804F30" w:rsidRDefault="00906EE7" w:rsidP="001642A6">
            <w:pPr>
              <w:pStyle w:val="Heading3"/>
              <w:jc w:val="left"/>
            </w:pPr>
            <w:r w:rsidRPr="00804F30">
              <w:t>Year 8</w:t>
            </w:r>
          </w:p>
        </w:tc>
        <w:tc>
          <w:tcPr>
            <w:tcW w:w="1250" w:type="pct"/>
            <w:vAlign w:val="center"/>
          </w:tcPr>
          <w:p w14:paraId="583A1B61" w14:textId="5D5BF32A" w:rsidR="00906EE7" w:rsidRPr="00804F30" w:rsidRDefault="00906EE7" w:rsidP="001642A6">
            <w:pPr>
              <w:pStyle w:val="Heading3"/>
              <w:jc w:val="left"/>
            </w:pPr>
            <w:r w:rsidRPr="00804F30">
              <w:t>Year 9</w:t>
            </w:r>
          </w:p>
        </w:tc>
        <w:tc>
          <w:tcPr>
            <w:tcW w:w="1250" w:type="pct"/>
            <w:shd w:val="clear" w:color="auto" w:fill="auto"/>
            <w:vAlign w:val="center"/>
          </w:tcPr>
          <w:p w14:paraId="4839440F" w14:textId="1B4C1BAA" w:rsidR="00906EE7" w:rsidRPr="00804F30" w:rsidRDefault="00906EE7" w:rsidP="001642A6">
            <w:pPr>
              <w:pStyle w:val="Heading3"/>
              <w:jc w:val="left"/>
            </w:pPr>
            <w:r w:rsidRPr="00804F30">
              <w:t>Year 10</w:t>
            </w:r>
          </w:p>
        </w:tc>
      </w:tr>
      <w:tr w:rsidR="00DD29EA" w:rsidRPr="00804F30" w14:paraId="741A9EF4" w14:textId="77777777" w:rsidTr="00DD29EA">
        <w:trPr>
          <w:trHeight w:val="4550"/>
        </w:trPr>
        <w:tc>
          <w:tcPr>
            <w:tcW w:w="1250" w:type="pct"/>
          </w:tcPr>
          <w:p w14:paraId="0D6CC472" w14:textId="77777777" w:rsidR="00DD29EA" w:rsidRPr="002F22A8" w:rsidRDefault="00DD29EA" w:rsidP="002F22A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Feelings, emotions and cultural beliefs and values associated with transitions; practising self-talk and help-seeking strategies to manage these </w:t>
            </w:r>
            <w:proofErr w:type="gramStart"/>
            <w:r w:rsidRPr="00804F30">
              <w:rPr>
                <w:rFonts w:asciiTheme="minorHAnsi" w:eastAsia="Calibri" w:hAnsiTheme="minorHAnsi" w:cstheme="minorHAnsi"/>
                <w:sz w:val="20"/>
                <w:szCs w:val="20"/>
              </w:rPr>
              <w:t>changes</w:t>
            </w:r>
            <w:proofErr w:type="gramEnd"/>
            <w:r w:rsidRPr="00804F30">
              <w:rPr>
                <w:rFonts w:asciiTheme="minorHAnsi" w:eastAsia="Calibri" w:hAnsiTheme="minorHAnsi" w:cstheme="minorHAnsi"/>
                <w:sz w:val="20"/>
                <w:szCs w:val="20"/>
              </w:rPr>
              <w:t xml:space="preserve"> </w:t>
            </w:r>
          </w:p>
          <w:p w14:paraId="20B91492" w14:textId="77777777" w:rsidR="00DD29EA" w:rsidRPr="00804F30" w:rsidRDefault="00DD29EA" w:rsidP="002F22A8">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Ways to manage physical, emotional, and social changes associated with </w:t>
            </w:r>
            <w:proofErr w:type="gramStart"/>
            <w:r w:rsidRPr="00804F30">
              <w:rPr>
                <w:rFonts w:asciiTheme="minorHAnsi" w:eastAsia="Calibri" w:hAnsiTheme="minorHAnsi" w:cstheme="minorHAnsi"/>
                <w:sz w:val="20"/>
                <w:szCs w:val="20"/>
              </w:rPr>
              <w:t>puberty</w:t>
            </w:r>
            <w:proofErr w:type="gramEnd"/>
          </w:p>
          <w:p w14:paraId="7756DFA1" w14:textId="77777777" w:rsidR="00DD29EA" w:rsidRPr="00804F30" w:rsidRDefault="00DD29EA" w:rsidP="002F22A8">
            <w:pP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5ACE2556" w14:textId="77777777" w:rsidR="00DD29EA" w:rsidRPr="00804F30" w:rsidRDefault="00DD29EA" w:rsidP="002F22A8">
            <w:pPr>
              <w:pStyle w:val="ListBullet"/>
            </w:pPr>
            <w:r w:rsidRPr="00804F30">
              <w:t>coping skills</w:t>
            </w:r>
          </w:p>
          <w:p w14:paraId="317B4C34" w14:textId="77777777" w:rsidR="00DD29EA" w:rsidRPr="00804F30" w:rsidRDefault="00DD29EA" w:rsidP="002F22A8">
            <w:pPr>
              <w:pStyle w:val="ListBullet"/>
            </w:pPr>
            <w:r w:rsidRPr="00804F30">
              <w:t>communication skills</w:t>
            </w:r>
          </w:p>
          <w:p w14:paraId="6227394F" w14:textId="77777777" w:rsidR="00DD29EA" w:rsidRDefault="00DD29EA" w:rsidP="002F22A8">
            <w:pPr>
              <w:pStyle w:val="ListBullet"/>
            </w:pPr>
            <w:r w:rsidRPr="00804F30">
              <w:t>problem-solving skills and strategies</w:t>
            </w:r>
          </w:p>
          <w:p w14:paraId="31071E77" w14:textId="15CE8469" w:rsidR="00DD29EA" w:rsidRPr="002F22A8" w:rsidRDefault="00DD29EA" w:rsidP="009856C9">
            <w:pPr>
              <w:pStyle w:val="ListBullet"/>
              <w:spacing w:after="0"/>
              <w:rPr>
                <w:rFonts w:asciiTheme="minorHAnsi" w:hAnsiTheme="minorHAnsi"/>
              </w:rPr>
            </w:pPr>
            <w:r w:rsidRPr="00804F30">
              <w:t>changing friendships/families</w:t>
            </w:r>
          </w:p>
        </w:tc>
        <w:tc>
          <w:tcPr>
            <w:tcW w:w="1250" w:type="pct"/>
          </w:tcPr>
          <w:p w14:paraId="5DB36D03" w14:textId="77777777" w:rsidR="00DD29EA" w:rsidRPr="00804F30" w:rsidRDefault="00DD29EA" w:rsidP="00906EE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Strategies to cope with and manage the impact of changes and </w:t>
            </w:r>
            <w:proofErr w:type="gramStart"/>
            <w:r w:rsidRPr="00804F30">
              <w:rPr>
                <w:rFonts w:asciiTheme="minorHAnsi" w:eastAsia="Calibri" w:hAnsiTheme="minorHAnsi" w:cstheme="minorHAnsi"/>
                <w:sz w:val="20"/>
                <w:szCs w:val="20"/>
              </w:rPr>
              <w:t>transitions</w:t>
            </w:r>
            <w:proofErr w:type="gramEnd"/>
          </w:p>
          <w:p w14:paraId="4769EA20" w14:textId="77777777" w:rsidR="00DD29EA" w:rsidRPr="00804F30" w:rsidRDefault="00DD29EA" w:rsidP="00906EE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547A5E4" w14:textId="77777777" w:rsidR="00DD29EA" w:rsidRPr="00804F30" w:rsidRDefault="00DD29EA" w:rsidP="008A73FE">
            <w:pPr>
              <w:pStyle w:val="ListBullet"/>
            </w:pPr>
            <w:r w:rsidRPr="00804F30">
              <w:t>changing peer and family relationships</w:t>
            </w:r>
          </w:p>
          <w:p w14:paraId="68B3F49E" w14:textId="77777777" w:rsidR="00DD29EA" w:rsidRPr="00804F30" w:rsidRDefault="00DD29EA" w:rsidP="008A73FE">
            <w:pPr>
              <w:pStyle w:val="ListBullet"/>
            </w:pPr>
            <w:r w:rsidRPr="00804F30">
              <w:t xml:space="preserve">the influence of values and beliefs on the development of identities </w:t>
            </w:r>
          </w:p>
          <w:p w14:paraId="171EBD2B" w14:textId="77777777" w:rsidR="00DD29EA" w:rsidRPr="002F22A8" w:rsidRDefault="00DD29EA" w:rsidP="002F22A8">
            <w:pPr>
              <w:pStyle w:val="ListBullet"/>
            </w:pPr>
            <w:r w:rsidRPr="00804F30">
              <w:t>accessing relevant health information and services</w:t>
            </w:r>
          </w:p>
          <w:p w14:paraId="114BD777" w14:textId="77777777" w:rsidR="00DD29EA" w:rsidRPr="00804F30" w:rsidRDefault="00DD29EA"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Ways in which changing feelings and attractions form part of developing sexual </w:t>
            </w:r>
            <w:proofErr w:type="gramStart"/>
            <w:r w:rsidRPr="00804F30">
              <w:rPr>
                <w:rFonts w:asciiTheme="minorHAnsi" w:eastAsia="Calibri" w:hAnsiTheme="minorHAnsi" w:cstheme="minorHAnsi"/>
                <w:sz w:val="20"/>
                <w:szCs w:val="20"/>
              </w:rPr>
              <w:t>identities</w:t>
            </w:r>
            <w:proofErr w:type="gramEnd"/>
          </w:p>
          <w:p w14:paraId="2595B697" w14:textId="77777777" w:rsidR="00DD29EA" w:rsidRPr="00804F30" w:rsidRDefault="00DD29EA" w:rsidP="002F22A8">
            <w:pP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1ACF955" w14:textId="7B8A87D5" w:rsidR="00DD29EA" w:rsidRPr="002F22A8" w:rsidRDefault="00DD29EA" w:rsidP="00DD29EA">
            <w:pPr>
              <w:pStyle w:val="ListBullet"/>
              <w:spacing w:after="0"/>
            </w:pPr>
            <w:r w:rsidRPr="00804F30">
              <w:t>how health information supports an individual to effectively manage change as they grow older</w:t>
            </w:r>
          </w:p>
        </w:tc>
        <w:tc>
          <w:tcPr>
            <w:tcW w:w="1250" w:type="pct"/>
          </w:tcPr>
          <w:p w14:paraId="50142A07" w14:textId="77777777" w:rsidR="00DD29EA" w:rsidRPr="002F22A8" w:rsidRDefault="00DD29EA" w:rsidP="002F22A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Factors that shape personal identities and adolescent health behaviours </w:t>
            </w:r>
          </w:p>
          <w:p w14:paraId="47582996" w14:textId="309D1BDF" w:rsidR="00DD29EA" w:rsidRPr="002F22A8" w:rsidRDefault="00DD29EA" w:rsidP="00906EE7">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Strategies for managing changes and transitions</w:t>
            </w:r>
          </w:p>
        </w:tc>
        <w:tc>
          <w:tcPr>
            <w:tcW w:w="1250" w:type="pct"/>
          </w:tcPr>
          <w:p w14:paraId="5F7AEAD2" w14:textId="4DDBD21B" w:rsidR="00DD29EA" w:rsidRPr="00804F30" w:rsidRDefault="00DD29EA" w:rsidP="00906EE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Impact of societal and cultural influences on personal identities and health behaviour</w:t>
            </w:r>
          </w:p>
          <w:p w14:paraId="098F5A20" w14:textId="77777777" w:rsidR="00DD29EA" w:rsidRPr="00804F30" w:rsidRDefault="00DD29EA" w:rsidP="00906EE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5B813D50" w14:textId="77777777" w:rsidR="00DD29EA" w:rsidRPr="00804F30" w:rsidRDefault="00DD29EA" w:rsidP="008A73FE">
            <w:pPr>
              <w:pStyle w:val="ListBullet"/>
            </w:pPr>
            <w:r w:rsidRPr="00804F30">
              <w:t>how diversity and gender are represented in the media</w:t>
            </w:r>
          </w:p>
          <w:p w14:paraId="081A0F0A" w14:textId="7369DB44" w:rsidR="00DD29EA" w:rsidRPr="00804F30" w:rsidRDefault="00DD29EA" w:rsidP="008A73FE">
            <w:pPr>
              <w:pStyle w:val="ListBullet"/>
            </w:pPr>
            <w:r w:rsidRPr="00804F30">
              <w:t xml:space="preserve">differing cultural beliefs and practices that surround </w:t>
            </w:r>
            <w:proofErr w:type="gramStart"/>
            <w:r w:rsidRPr="00804F30">
              <w:t>transitions</w:t>
            </w:r>
            <w:proofErr w:type="gramEnd"/>
          </w:p>
          <w:p w14:paraId="4E9C7401" w14:textId="3B679F36" w:rsidR="00DD29EA" w:rsidRPr="00804F30" w:rsidRDefault="00DD29EA" w:rsidP="00906EE7">
            <w:pPr>
              <w:pStyle w:val="ListBullet"/>
            </w:pPr>
            <w:r w:rsidRPr="00804F30">
              <w:t>defending personal values</w:t>
            </w:r>
          </w:p>
        </w:tc>
      </w:tr>
    </w:tbl>
    <w:p w14:paraId="1D51B9F6" w14:textId="77777777" w:rsidR="008A73FE" w:rsidRPr="00804F30" w:rsidRDefault="008A73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color w:val="FFFFFF" w:themeColor="background1"/>
          <w:sz w:val="28"/>
          <w:szCs w:val="28"/>
          <w:u w:color="000000"/>
        </w:rPr>
      </w:pPr>
      <w:r w:rsidRPr="00804F30">
        <w:br w:type="page"/>
      </w:r>
    </w:p>
    <w:p w14:paraId="1995C558" w14:textId="1B8A2247" w:rsidR="008A73FE" w:rsidRPr="00804F30" w:rsidRDefault="008A73FE" w:rsidP="008A73FE">
      <w:pPr>
        <w:pStyle w:val="Heading2"/>
      </w:pPr>
      <w:bookmarkStart w:id="21" w:name="_Toc159334935"/>
      <w:r w:rsidRPr="00804F30">
        <w:lastRenderedPageBreak/>
        <w:t xml:space="preserve">Sub-strand: Staying </w:t>
      </w:r>
      <w:proofErr w:type="gramStart"/>
      <w:r w:rsidRPr="00804F30">
        <w:t>safe</w:t>
      </w:r>
      <w:bookmarkEnd w:id="21"/>
      <w:proofErr w:type="gramEnd"/>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487"/>
        <w:gridCol w:w="3487"/>
        <w:gridCol w:w="3487"/>
        <w:gridCol w:w="3487"/>
      </w:tblGrid>
      <w:tr w:rsidR="008A73FE" w:rsidRPr="00804F30" w14:paraId="26FA400D" w14:textId="77777777" w:rsidTr="001642A6">
        <w:trPr>
          <w:trHeight w:val="20"/>
          <w:tblHeader/>
        </w:trPr>
        <w:tc>
          <w:tcPr>
            <w:tcW w:w="1250" w:type="pct"/>
            <w:vAlign w:val="center"/>
          </w:tcPr>
          <w:p w14:paraId="21C09198" w14:textId="77777777" w:rsidR="008A73FE" w:rsidRPr="00804F30" w:rsidRDefault="008A73FE" w:rsidP="001642A6">
            <w:pPr>
              <w:pStyle w:val="Heading3"/>
              <w:jc w:val="left"/>
            </w:pPr>
            <w:r w:rsidRPr="00804F30">
              <w:t>Year 7</w:t>
            </w:r>
          </w:p>
        </w:tc>
        <w:tc>
          <w:tcPr>
            <w:tcW w:w="1250" w:type="pct"/>
            <w:vAlign w:val="center"/>
          </w:tcPr>
          <w:p w14:paraId="739E38C6" w14:textId="77777777" w:rsidR="008A73FE" w:rsidRPr="00804F30" w:rsidRDefault="008A73FE" w:rsidP="001642A6">
            <w:pPr>
              <w:pStyle w:val="Heading3"/>
              <w:jc w:val="left"/>
            </w:pPr>
            <w:r w:rsidRPr="00804F30">
              <w:t>Year 8</w:t>
            </w:r>
          </w:p>
        </w:tc>
        <w:tc>
          <w:tcPr>
            <w:tcW w:w="1250" w:type="pct"/>
            <w:vAlign w:val="center"/>
          </w:tcPr>
          <w:p w14:paraId="17F50BDA" w14:textId="77777777" w:rsidR="008A73FE" w:rsidRPr="00804F30" w:rsidRDefault="008A73FE" w:rsidP="001642A6">
            <w:pPr>
              <w:pStyle w:val="Heading3"/>
              <w:jc w:val="left"/>
            </w:pPr>
            <w:r w:rsidRPr="00804F30">
              <w:t>Year 9</w:t>
            </w:r>
          </w:p>
        </w:tc>
        <w:tc>
          <w:tcPr>
            <w:tcW w:w="1250" w:type="pct"/>
            <w:shd w:val="clear" w:color="auto" w:fill="auto"/>
            <w:vAlign w:val="center"/>
          </w:tcPr>
          <w:p w14:paraId="2ED470DB" w14:textId="77777777" w:rsidR="008A73FE" w:rsidRPr="00804F30" w:rsidRDefault="008A73FE" w:rsidP="001642A6">
            <w:pPr>
              <w:pStyle w:val="Heading3"/>
              <w:jc w:val="left"/>
            </w:pPr>
            <w:r w:rsidRPr="00804F30">
              <w:t>Year 10</w:t>
            </w:r>
          </w:p>
        </w:tc>
      </w:tr>
      <w:tr w:rsidR="008A73FE" w:rsidRPr="00804F30" w14:paraId="34780909" w14:textId="77777777" w:rsidTr="001642A6">
        <w:trPr>
          <w:trHeight w:val="796"/>
        </w:trPr>
        <w:tc>
          <w:tcPr>
            <w:tcW w:w="1250" w:type="pct"/>
          </w:tcPr>
          <w:p w14:paraId="525499D7" w14:textId="07F5FC6D" w:rsidR="008A73FE" w:rsidRPr="002F22A8" w:rsidRDefault="008A73FE" w:rsidP="002F22A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Health information, services and </w:t>
            </w:r>
            <w:r w:rsidR="001F0CA9">
              <w:rPr>
                <w:rFonts w:asciiTheme="minorHAnsi" w:eastAsia="Calibri" w:hAnsiTheme="minorHAnsi" w:cstheme="minorHAnsi"/>
                <w:sz w:val="20"/>
                <w:szCs w:val="20"/>
              </w:rPr>
              <w:br/>
            </w:r>
            <w:r w:rsidRPr="002F22A8">
              <w:rPr>
                <w:rFonts w:asciiTheme="minorHAnsi" w:eastAsia="Calibri" w:hAnsiTheme="minorHAnsi" w:cstheme="minorHAnsi"/>
                <w:sz w:val="20"/>
                <w:szCs w:val="20"/>
              </w:rPr>
              <w:t>help</w:t>
            </w:r>
            <w:r w:rsidR="00B9616D" w:rsidRPr="002F22A8">
              <w:rPr>
                <w:rFonts w:asciiTheme="minorHAnsi" w:eastAsia="Calibri" w:hAnsiTheme="minorHAnsi" w:cstheme="minorHAnsi"/>
                <w:sz w:val="20"/>
                <w:szCs w:val="20"/>
              </w:rPr>
              <w:t>-</w:t>
            </w:r>
            <w:r w:rsidRPr="002F22A8">
              <w:rPr>
                <w:rFonts w:asciiTheme="minorHAnsi" w:eastAsia="Calibri" w:hAnsiTheme="minorHAnsi" w:cstheme="minorHAnsi"/>
                <w:sz w:val="20"/>
                <w:szCs w:val="20"/>
              </w:rPr>
              <w:t>seeking strategies that young people can use in a variety of situations</w:t>
            </w:r>
          </w:p>
        </w:tc>
        <w:tc>
          <w:tcPr>
            <w:tcW w:w="1250" w:type="pct"/>
          </w:tcPr>
          <w:p w14:paraId="5E1567B8" w14:textId="262E9145" w:rsidR="008A73FE" w:rsidRPr="002F22A8" w:rsidRDefault="008A73FE" w:rsidP="002F22A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Credible health information that can support people in a variety of situations </w:t>
            </w:r>
          </w:p>
        </w:tc>
        <w:tc>
          <w:tcPr>
            <w:tcW w:w="1250" w:type="pct"/>
          </w:tcPr>
          <w:p w14:paraId="0043A8E5" w14:textId="788EC4B1" w:rsidR="008A73FE" w:rsidRPr="002F22A8" w:rsidRDefault="008A73FE" w:rsidP="002F22A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2F22A8">
              <w:rPr>
                <w:rFonts w:asciiTheme="minorHAnsi" w:eastAsia="Calibri" w:hAnsiTheme="minorHAnsi" w:cstheme="minorHAnsi"/>
                <w:sz w:val="20"/>
                <w:szCs w:val="20"/>
              </w:rPr>
              <w:t>Skills to determine the appropriateness and reliability of online health information</w:t>
            </w:r>
          </w:p>
        </w:tc>
        <w:tc>
          <w:tcPr>
            <w:tcW w:w="1250" w:type="pct"/>
          </w:tcPr>
          <w:p w14:paraId="0848034D" w14:textId="77777777" w:rsidR="008A73FE" w:rsidRPr="002F22A8" w:rsidRDefault="008A73FE" w:rsidP="008A73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Analysis of health information and content related to:</w:t>
            </w:r>
          </w:p>
          <w:p w14:paraId="4DB361DC" w14:textId="77777777" w:rsidR="008A73FE" w:rsidRPr="002F22A8" w:rsidRDefault="008A73FE" w:rsidP="008335DA">
            <w:pPr>
              <w:pStyle w:val="ListBullet"/>
              <w:rPr>
                <w:rFonts w:asciiTheme="minorHAnsi" w:hAnsiTheme="minorHAnsi"/>
              </w:rPr>
            </w:pPr>
            <w:r w:rsidRPr="002F22A8">
              <w:rPr>
                <w:rFonts w:asciiTheme="minorHAnsi" w:hAnsiTheme="minorHAnsi"/>
              </w:rPr>
              <w:t xml:space="preserve">alcohol, </w:t>
            </w:r>
            <w:proofErr w:type="gramStart"/>
            <w:r w:rsidRPr="002F22A8">
              <w:rPr>
                <w:rFonts w:asciiTheme="minorHAnsi" w:hAnsiTheme="minorHAnsi"/>
              </w:rPr>
              <w:t>drugs</w:t>
            </w:r>
            <w:proofErr w:type="gramEnd"/>
            <w:r w:rsidRPr="002F22A8">
              <w:rPr>
                <w:rFonts w:asciiTheme="minorHAnsi" w:hAnsiTheme="minorHAnsi"/>
              </w:rPr>
              <w:t xml:space="preserve"> or other harmful substances</w:t>
            </w:r>
          </w:p>
          <w:p w14:paraId="75BE1A4C" w14:textId="77777777" w:rsidR="008A73FE" w:rsidRPr="002F22A8" w:rsidRDefault="008A73FE" w:rsidP="008335DA">
            <w:pPr>
              <w:pStyle w:val="ListBullet"/>
              <w:rPr>
                <w:rFonts w:asciiTheme="minorHAnsi" w:hAnsiTheme="minorHAnsi"/>
              </w:rPr>
            </w:pPr>
            <w:r w:rsidRPr="002F22A8">
              <w:rPr>
                <w:rFonts w:asciiTheme="minorHAnsi" w:hAnsiTheme="minorHAnsi"/>
              </w:rPr>
              <w:t xml:space="preserve">body </w:t>
            </w:r>
            <w:proofErr w:type="gramStart"/>
            <w:r w:rsidRPr="002F22A8">
              <w:rPr>
                <w:rFonts w:asciiTheme="minorHAnsi" w:hAnsiTheme="minorHAnsi"/>
              </w:rPr>
              <w:t>image</w:t>
            </w:r>
            <w:proofErr w:type="gramEnd"/>
          </w:p>
          <w:p w14:paraId="1903CC99" w14:textId="77777777" w:rsidR="008A73FE" w:rsidRPr="002F22A8" w:rsidRDefault="008A73FE" w:rsidP="008335DA">
            <w:pPr>
              <w:pStyle w:val="ListBullet"/>
              <w:rPr>
                <w:rFonts w:asciiTheme="minorHAnsi" w:hAnsiTheme="minorHAnsi"/>
              </w:rPr>
            </w:pPr>
            <w:r w:rsidRPr="002F22A8">
              <w:rPr>
                <w:rFonts w:asciiTheme="minorHAnsi" w:hAnsiTheme="minorHAnsi"/>
              </w:rPr>
              <w:t xml:space="preserve">processed </w:t>
            </w:r>
            <w:proofErr w:type="gramStart"/>
            <w:r w:rsidRPr="002F22A8">
              <w:rPr>
                <w:rFonts w:asciiTheme="minorHAnsi" w:hAnsiTheme="minorHAnsi"/>
              </w:rPr>
              <w:t>food</w:t>
            </w:r>
            <w:proofErr w:type="gramEnd"/>
          </w:p>
          <w:p w14:paraId="41CCCE24" w14:textId="77777777" w:rsidR="008A73FE" w:rsidRPr="002F22A8" w:rsidRDefault="008A73FE" w:rsidP="008335DA">
            <w:pPr>
              <w:pStyle w:val="ListBullet"/>
              <w:rPr>
                <w:rFonts w:asciiTheme="minorHAnsi" w:hAnsiTheme="minorHAnsi"/>
              </w:rPr>
            </w:pPr>
            <w:r w:rsidRPr="002F22A8">
              <w:rPr>
                <w:rFonts w:asciiTheme="minorHAnsi" w:hAnsiTheme="minorHAnsi"/>
              </w:rPr>
              <w:t>road safety</w:t>
            </w:r>
          </w:p>
          <w:p w14:paraId="4762CDA5" w14:textId="659A3D6A" w:rsidR="008A73FE" w:rsidRPr="002F22A8" w:rsidRDefault="008A73FE" w:rsidP="002F22A8">
            <w:pPr>
              <w:pStyle w:val="ListBullet"/>
              <w:spacing w:after="0"/>
              <w:rPr>
                <w:rFonts w:asciiTheme="minorHAnsi" w:hAnsiTheme="minorHAnsi"/>
              </w:rPr>
            </w:pPr>
            <w:r w:rsidRPr="002F22A8">
              <w:rPr>
                <w:rFonts w:asciiTheme="minorHAnsi" w:hAnsiTheme="minorHAnsi"/>
              </w:rPr>
              <w:t>relationships</w:t>
            </w:r>
          </w:p>
        </w:tc>
      </w:tr>
      <w:tr w:rsidR="002F22A8" w:rsidRPr="00804F30" w14:paraId="64095C63" w14:textId="77777777" w:rsidTr="001642A6">
        <w:trPr>
          <w:trHeight w:val="796"/>
        </w:trPr>
        <w:tc>
          <w:tcPr>
            <w:tcW w:w="1250" w:type="pct"/>
          </w:tcPr>
          <w:p w14:paraId="1DF4F67C" w14:textId="77777777" w:rsidR="002F22A8" w:rsidRPr="002F22A8" w:rsidRDefault="002F22A8"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Protective behaviours and help-seeking strategies to ensure safety in a variety of situations, including </w:t>
            </w:r>
            <w:proofErr w:type="gramStart"/>
            <w:r w:rsidRPr="002F22A8">
              <w:rPr>
                <w:rFonts w:asciiTheme="minorHAnsi" w:eastAsia="Calibri" w:hAnsiTheme="minorHAnsi" w:cstheme="minorHAnsi"/>
                <w:sz w:val="20"/>
                <w:szCs w:val="20"/>
              </w:rPr>
              <w:t>online</w:t>
            </w:r>
            <w:proofErr w:type="gramEnd"/>
          </w:p>
          <w:p w14:paraId="59A0A480" w14:textId="77777777" w:rsidR="002F22A8" w:rsidRPr="002F22A8" w:rsidRDefault="002F22A8"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02D397D9" w14:textId="77777777" w:rsidR="002F22A8" w:rsidRPr="002F22A8" w:rsidRDefault="002F22A8" w:rsidP="002F22A8">
            <w:pPr>
              <w:pStyle w:val="ListBullet"/>
              <w:rPr>
                <w:rFonts w:asciiTheme="minorHAnsi" w:hAnsiTheme="minorHAnsi"/>
              </w:rPr>
            </w:pPr>
            <w:r w:rsidRPr="002F22A8">
              <w:rPr>
                <w:rFonts w:asciiTheme="minorHAnsi" w:hAnsiTheme="minorHAnsi"/>
              </w:rPr>
              <w:t>assertive responses</w:t>
            </w:r>
          </w:p>
          <w:p w14:paraId="77E95348" w14:textId="759BC66B" w:rsidR="002F22A8" w:rsidRPr="002F22A8" w:rsidRDefault="002F22A8" w:rsidP="002F22A8">
            <w:pPr>
              <w:pStyle w:val="ListBullet"/>
              <w:spacing w:after="0"/>
              <w:rPr>
                <w:rFonts w:asciiTheme="minorHAnsi" w:hAnsiTheme="minorHAnsi"/>
              </w:rPr>
            </w:pPr>
            <w:r w:rsidRPr="002F22A8">
              <w:rPr>
                <w:rFonts w:asciiTheme="minorHAnsi" w:hAnsiTheme="minorHAnsi"/>
              </w:rPr>
              <w:t>refusal skills</w:t>
            </w:r>
          </w:p>
        </w:tc>
        <w:tc>
          <w:tcPr>
            <w:tcW w:w="1250" w:type="pct"/>
          </w:tcPr>
          <w:p w14:paraId="4D2CDC01" w14:textId="0692B39C" w:rsidR="002F22A8" w:rsidRPr="002F22A8" w:rsidRDefault="002F22A8"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Reasons why young people choose to use or not use alcohol, drugs or other harmful substances, and strategies that could be used if someone is being encouraged to use them </w:t>
            </w:r>
          </w:p>
        </w:tc>
        <w:tc>
          <w:tcPr>
            <w:tcW w:w="1250" w:type="pct"/>
          </w:tcPr>
          <w:p w14:paraId="74D4E8A2" w14:textId="77777777" w:rsidR="002F22A8" w:rsidRPr="002F22A8" w:rsidRDefault="002F22A8"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Skills to deal with challenging or unsafe situations:</w:t>
            </w:r>
          </w:p>
          <w:p w14:paraId="26ED7761" w14:textId="77777777" w:rsidR="002F22A8" w:rsidRPr="002F22A8" w:rsidRDefault="002F22A8" w:rsidP="002F22A8">
            <w:pPr>
              <w:pStyle w:val="ListBullet"/>
              <w:rPr>
                <w:rFonts w:asciiTheme="minorHAnsi" w:hAnsiTheme="minorHAnsi"/>
              </w:rPr>
            </w:pPr>
            <w:r w:rsidRPr="002F22A8">
              <w:rPr>
                <w:rFonts w:asciiTheme="minorHAnsi" w:hAnsiTheme="minorHAnsi"/>
              </w:rPr>
              <w:t>refusal skills</w:t>
            </w:r>
          </w:p>
          <w:p w14:paraId="7F0986B2" w14:textId="77777777" w:rsidR="002F22A8" w:rsidRPr="002F22A8" w:rsidRDefault="002F22A8" w:rsidP="002F22A8">
            <w:pPr>
              <w:pStyle w:val="ListBullet"/>
              <w:rPr>
                <w:rFonts w:asciiTheme="minorHAnsi" w:hAnsiTheme="minorHAnsi"/>
              </w:rPr>
            </w:pPr>
            <w:r w:rsidRPr="002F22A8">
              <w:rPr>
                <w:rFonts w:asciiTheme="minorHAnsi" w:hAnsiTheme="minorHAnsi"/>
              </w:rPr>
              <w:t>initiating contingency plans</w:t>
            </w:r>
          </w:p>
          <w:p w14:paraId="4D00ED1A" w14:textId="165D7E65" w:rsidR="002F22A8" w:rsidRPr="002F22A8" w:rsidRDefault="002F22A8" w:rsidP="002F22A8">
            <w:pPr>
              <w:pStyle w:val="ListBullet"/>
              <w:spacing w:after="0"/>
              <w:rPr>
                <w:rFonts w:asciiTheme="minorHAnsi" w:hAnsiTheme="minorHAnsi"/>
              </w:rPr>
            </w:pPr>
            <w:r w:rsidRPr="002F22A8">
              <w:rPr>
                <w:rFonts w:asciiTheme="minorHAnsi" w:hAnsiTheme="minorHAnsi"/>
              </w:rPr>
              <w:t>acting assertively</w:t>
            </w:r>
          </w:p>
        </w:tc>
        <w:tc>
          <w:tcPr>
            <w:tcW w:w="1250" w:type="pct"/>
          </w:tcPr>
          <w:p w14:paraId="3794D703" w14:textId="7E1C6BFE" w:rsidR="002F22A8" w:rsidRPr="002F22A8" w:rsidRDefault="002F22A8" w:rsidP="002F22A8">
            <w:pPr>
              <w:pStyle w:val="ListBullet2"/>
              <w:numPr>
                <w:ilvl w:val="0"/>
                <w:numId w:val="0"/>
              </w:numPr>
              <w:spacing w:after="120"/>
              <w:rPr>
                <w:rFonts w:asciiTheme="minorHAnsi" w:hAnsiTheme="minorHAnsi"/>
              </w:rPr>
            </w:pPr>
            <w:r w:rsidRPr="00867899">
              <w:rPr>
                <w:rFonts w:asciiTheme="minorHAnsi" w:hAnsiTheme="minorHAnsi"/>
              </w:rPr>
              <w:t>No content</w:t>
            </w:r>
          </w:p>
        </w:tc>
      </w:tr>
      <w:tr w:rsidR="002F22A8" w:rsidRPr="00804F30" w14:paraId="2808ED4F" w14:textId="77777777" w:rsidTr="001642A6">
        <w:trPr>
          <w:trHeight w:val="796"/>
        </w:trPr>
        <w:tc>
          <w:tcPr>
            <w:tcW w:w="1250" w:type="pct"/>
          </w:tcPr>
          <w:p w14:paraId="6DB4CD01"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Strategies to make informed choices to promote health, safety and </w:t>
            </w:r>
            <w:proofErr w:type="gramStart"/>
            <w:r w:rsidRPr="002F22A8">
              <w:rPr>
                <w:rFonts w:asciiTheme="minorHAnsi" w:eastAsia="Calibri" w:hAnsiTheme="minorHAnsi" w:cstheme="minorHAnsi"/>
                <w:sz w:val="20"/>
                <w:szCs w:val="20"/>
              </w:rPr>
              <w:t>wellbeing</w:t>
            </w:r>
            <w:proofErr w:type="gramEnd"/>
          </w:p>
          <w:p w14:paraId="4C298DCF"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71320E25" w14:textId="77777777" w:rsidR="002F22A8" w:rsidRPr="002F22A8" w:rsidRDefault="002F22A8" w:rsidP="00EA226E">
            <w:pPr>
              <w:pStyle w:val="ListBullet"/>
              <w:spacing w:after="0"/>
              <w:rPr>
                <w:rFonts w:asciiTheme="minorHAnsi" w:hAnsiTheme="minorHAnsi"/>
              </w:rPr>
            </w:pPr>
            <w:r w:rsidRPr="002F22A8">
              <w:rPr>
                <w:rFonts w:asciiTheme="minorHAnsi" w:hAnsiTheme="minorHAnsi"/>
              </w:rPr>
              <w:t>proposing alternatives to traditional medicine</w:t>
            </w:r>
          </w:p>
          <w:p w14:paraId="389ED5B7" w14:textId="67D30472" w:rsidR="002F22A8" w:rsidRPr="002F22A8" w:rsidRDefault="002F22A8" w:rsidP="00EA226E">
            <w:pPr>
              <w:pStyle w:val="ListBullet"/>
              <w:spacing w:after="0"/>
              <w:rPr>
                <w:rFonts w:asciiTheme="minorHAnsi" w:hAnsiTheme="minorHAnsi"/>
              </w:rPr>
            </w:pPr>
            <w:r w:rsidRPr="002F22A8">
              <w:rPr>
                <w:rFonts w:asciiTheme="minorHAnsi" w:hAnsiTheme="minorHAnsi"/>
              </w:rPr>
              <w:t xml:space="preserve">demonstrating basic first aid in medical circumstances, such as asthma, </w:t>
            </w:r>
            <w:proofErr w:type="gramStart"/>
            <w:r w:rsidRPr="002F22A8">
              <w:rPr>
                <w:rFonts w:asciiTheme="minorHAnsi" w:hAnsiTheme="minorHAnsi"/>
              </w:rPr>
              <w:t>allergies</w:t>
            </w:r>
            <w:proofErr w:type="gramEnd"/>
            <w:r w:rsidRPr="002F22A8">
              <w:rPr>
                <w:rFonts w:asciiTheme="minorHAnsi" w:hAnsiTheme="minorHAnsi"/>
              </w:rPr>
              <w:t xml:space="preserve"> and anaphylaxis</w:t>
            </w:r>
          </w:p>
        </w:tc>
        <w:tc>
          <w:tcPr>
            <w:tcW w:w="1250" w:type="pct"/>
          </w:tcPr>
          <w:p w14:paraId="120580B5" w14:textId="77777777" w:rsidR="002F22A8" w:rsidRPr="00DD29EA"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DD29EA">
              <w:rPr>
                <w:rFonts w:asciiTheme="minorHAnsi" w:eastAsia="Calibri" w:hAnsiTheme="minorHAnsi" w:cstheme="minorHAnsi"/>
                <w:sz w:val="20"/>
                <w:szCs w:val="20"/>
              </w:rPr>
              <w:t xml:space="preserve">Skills and strategies to promote physical and mental health, safety and wellbeing in various </w:t>
            </w:r>
            <w:proofErr w:type="gramStart"/>
            <w:r w:rsidRPr="00DD29EA">
              <w:rPr>
                <w:rFonts w:asciiTheme="minorHAnsi" w:eastAsia="Calibri" w:hAnsiTheme="minorHAnsi" w:cstheme="minorHAnsi"/>
                <w:sz w:val="20"/>
                <w:szCs w:val="20"/>
              </w:rPr>
              <w:t>environments</w:t>
            </w:r>
            <w:proofErr w:type="gramEnd"/>
          </w:p>
          <w:p w14:paraId="78276DAD" w14:textId="77777777" w:rsidR="002F22A8" w:rsidRPr="00DD29EA"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DD29EA">
              <w:rPr>
                <w:rFonts w:asciiTheme="minorHAnsi" w:eastAsia="Calibri" w:hAnsiTheme="minorHAnsi" w:cstheme="minorHAnsi"/>
                <w:sz w:val="20"/>
                <w:szCs w:val="20"/>
              </w:rPr>
              <w:t>For example:</w:t>
            </w:r>
          </w:p>
          <w:p w14:paraId="1BA78275" w14:textId="77777777" w:rsidR="002F22A8" w:rsidRPr="00DD29EA" w:rsidRDefault="002F22A8" w:rsidP="00EA226E">
            <w:pPr>
              <w:pStyle w:val="ListBullet"/>
              <w:spacing w:after="0"/>
              <w:rPr>
                <w:rFonts w:asciiTheme="minorHAnsi" w:hAnsiTheme="minorHAnsi"/>
              </w:rPr>
            </w:pPr>
            <w:r w:rsidRPr="00DD29EA">
              <w:rPr>
                <w:rFonts w:asciiTheme="minorHAnsi" w:hAnsiTheme="minorHAnsi"/>
              </w:rPr>
              <w:t>assertive responses</w:t>
            </w:r>
          </w:p>
          <w:p w14:paraId="044478AE" w14:textId="77777777" w:rsidR="002F22A8" w:rsidRPr="00DD29EA" w:rsidRDefault="002F22A8" w:rsidP="00EA226E">
            <w:pPr>
              <w:pStyle w:val="ListBullet"/>
              <w:spacing w:after="0"/>
              <w:rPr>
                <w:rFonts w:asciiTheme="minorHAnsi" w:hAnsiTheme="minorHAnsi"/>
              </w:rPr>
            </w:pPr>
            <w:r w:rsidRPr="00DD29EA">
              <w:rPr>
                <w:rFonts w:asciiTheme="minorHAnsi" w:hAnsiTheme="minorHAnsi"/>
              </w:rPr>
              <w:t xml:space="preserve">stress management </w:t>
            </w:r>
            <w:proofErr w:type="gramStart"/>
            <w:r w:rsidRPr="00DD29EA">
              <w:rPr>
                <w:rFonts w:asciiTheme="minorHAnsi" w:hAnsiTheme="minorHAnsi"/>
              </w:rPr>
              <w:t>techniques</w:t>
            </w:r>
            <w:proofErr w:type="gramEnd"/>
          </w:p>
          <w:p w14:paraId="51D66B33" w14:textId="77777777" w:rsidR="002F22A8" w:rsidRPr="00DD29EA" w:rsidRDefault="002F22A8" w:rsidP="00EA226E">
            <w:pPr>
              <w:pStyle w:val="ListBullet"/>
              <w:spacing w:after="0"/>
              <w:rPr>
                <w:rFonts w:asciiTheme="minorHAnsi" w:hAnsiTheme="minorHAnsi"/>
              </w:rPr>
            </w:pPr>
            <w:r w:rsidRPr="00DD29EA">
              <w:rPr>
                <w:rFonts w:asciiTheme="minorHAnsi" w:hAnsiTheme="minorHAnsi"/>
              </w:rPr>
              <w:t>refusal skills</w:t>
            </w:r>
          </w:p>
          <w:p w14:paraId="604BE8CD" w14:textId="77777777" w:rsidR="002F22A8" w:rsidRPr="00DD29EA" w:rsidRDefault="002F22A8" w:rsidP="00EA226E">
            <w:pPr>
              <w:pStyle w:val="ListBullet"/>
              <w:spacing w:after="0"/>
              <w:rPr>
                <w:rFonts w:asciiTheme="minorHAnsi" w:hAnsiTheme="minorHAnsi"/>
              </w:rPr>
            </w:pPr>
            <w:r w:rsidRPr="00DD29EA">
              <w:rPr>
                <w:rFonts w:asciiTheme="minorHAnsi" w:hAnsiTheme="minorHAnsi"/>
              </w:rPr>
              <w:t>making informed choices</w:t>
            </w:r>
          </w:p>
          <w:p w14:paraId="5B2EE6E6" w14:textId="77777777" w:rsidR="002F22A8" w:rsidRPr="00DD29EA" w:rsidRDefault="002F22A8" w:rsidP="00EA226E">
            <w:pPr>
              <w:pStyle w:val="ListBullet"/>
              <w:spacing w:after="0"/>
              <w:rPr>
                <w:rFonts w:asciiTheme="minorHAnsi" w:hAnsiTheme="minorHAnsi"/>
              </w:rPr>
            </w:pPr>
            <w:r w:rsidRPr="00DD29EA">
              <w:rPr>
                <w:rFonts w:asciiTheme="minorHAnsi" w:hAnsiTheme="minorHAnsi"/>
              </w:rPr>
              <w:t>contingency planning</w:t>
            </w:r>
          </w:p>
          <w:p w14:paraId="2AC2514E" w14:textId="77777777" w:rsidR="00DD29EA" w:rsidRPr="00DD29EA" w:rsidRDefault="002F22A8" w:rsidP="00EA226E">
            <w:pPr>
              <w:pStyle w:val="ListBullet"/>
              <w:spacing w:after="0"/>
              <w:rPr>
                <w:rFonts w:asciiTheme="minorHAnsi" w:hAnsiTheme="minorHAnsi"/>
              </w:rPr>
            </w:pPr>
            <w:r w:rsidRPr="00DD29EA">
              <w:rPr>
                <w:rFonts w:asciiTheme="minorHAnsi" w:hAnsiTheme="minorHAnsi"/>
              </w:rPr>
              <w:t xml:space="preserve">demonstrating basic first aid in medical circumstances, such as </w:t>
            </w:r>
            <w:r w:rsidRPr="00DD29EA">
              <w:rPr>
                <w:rFonts w:asciiTheme="minorHAnsi" w:hAnsiTheme="minorHAnsi"/>
              </w:rPr>
              <w:lastRenderedPageBreak/>
              <w:t xml:space="preserve">non-life-threatening bleeds, </w:t>
            </w:r>
            <w:proofErr w:type="gramStart"/>
            <w:r w:rsidRPr="00DD29EA">
              <w:rPr>
                <w:rFonts w:asciiTheme="minorHAnsi" w:hAnsiTheme="minorHAnsi"/>
              </w:rPr>
              <w:t>sprains</w:t>
            </w:r>
            <w:proofErr w:type="gramEnd"/>
            <w:r w:rsidRPr="00DD29EA">
              <w:rPr>
                <w:rFonts w:asciiTheme="minorHAnsi" w:hAnsiTheme="minorHAnsi"/>
              </w:rPr>
              <w:t xml:space="preserve"> and strains</w:t>
            </w:r>
            <w:r w:rsidR="00DD29EA" w:rsidRPr="00DD29EA">
              <w:rPr>
                <w:rFonts w:asciiTheme="minorHAnsi" w:hAnsiTheme="minorHAnsi"/>
              </w:rPr>
              <w:t xml:space="preserve"> </w:t>
            </w:r>
          </w:p>
          <w:p w14:paraId="40799483" w14:textId="60C596EC" w:rsidR="002F22A8" w:rsidRPr="00DD29EA" w:rsidRDefault="00DD29EA" w:rsidP="00EA226E">
            <w:pPr>
              <w:pStyle w:val="ListBullet"/>
              <w:spacing w:after="0"/>
              <w:rPr>
                <w:rFonts w:asciiTheme="minorHAnsi" w:hAnsiTheme="minorHAnsi"/>
              </w:rPr>
            </w:pPr>
            <w:r w:rsidRPr="00DD29EA">
              <w:rPr>
                <w:rFonts w:asciiTheme="minorHAnsi" w:hAnsiTheme="minorHAnsi"/>
              </w:rPr>
              <w:t>online environments (sharing intimate images or texts)</w:t>
            </w:r>
          </w:p>
        </w:tc>
        <w:tc>
          <w:tcPr>
            <w:tcW w:w="1250" w:type="pct"/>
          </w:tcPr>
          <w:p w14:paraId="1FAF9AB0" w14:textId="77777777" w:rsidR="002F22A8" w:rsidRPr="00DD29EA"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DD29EA">
              <w:rPr>
                <w:rFonts w:asciiTheme="minorHAnsi" w:eastAsia="Calibri" w:hAnsiTheme="minorHAnsi" w:cstheme="minorHAnsi"/>
                <w:sz w:val="20"/>
                <w:szCs w:val="20"/>
              </w:rPr>
              <w:lastRenderedPageBreak/>
              <w:t xml:space="preserve">Actions and strategies to enhance health and wellbeing in a range of </w:t>
            </w:r>
            <w:proofErr w:type="gramStart"/>
            <w:r w:rsidRPr="00DD29EA">
              <w:rPr>
                <w:rFonts w:asciiTheme="minorHAnsi" w:eastAsia="Calibri" w:hAnsiTheme="minorHAnsi" w:cstheme="minorHAnsi"/>
                <w:sz w:val="20"/>
                <w:szCs w:val="20"/>
              </w:rPr>
              <w:t>environments</w:t>
            </w:r>
            <w:proofErr w:type="gramEnd"/>
          </w:p>
          <w:p w14:paraId="2ECE185F" w14:textId="77777777" w:rsidR="002F22A8" w:rsidRPr="00DD29EA"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DD29EA">
              <w:rPr>
                <w:rFonts w:asciiTheme="minorHAnsi" w:eastAsia="Calibri" w:hAnsiTheme="minorHAnsi" w:cstheme="minorHAnsi"/>
                <w:sz w:val="20"/>
                <w:szCs w:val="20"/>
              </w:rPr>
              <w:t>For example:</w:t>
            </w:r>
          </w:p>
          <w:p w14:paraId="3389C476" w14:textId="77777777" w:rsidR="002F22A8" w:rsidRPr="00DD29EA" w:rsidRDefault="002F22A8" w:rsidP="00EA226E">
            <w:pPr>
              <w:pStyle w:val="ListBullet"/>
              <w:spacing w:after="0"/>
              <w:rPr>
                <w:rFonts w:asciiTheme="minorHAnsi" w:hAnsiTheme="minorHAnsi"/>
              </w:rPr>
            </w:pPr>
            <w:r w:rsidRPr="00DD29EA">
              <w:rPr>
                <w:rFonts w:asciiTheme="minorHAnsi" w:hAnsiTheme="minorHAnsi"/>
              </w:rPr>
              <w:t xml:space="preserve">the use of complementary health practices to support and promote good </w:t>
            </w:r>
            <w:proofErr w:type="gramStart"/>
            <w:r w:rsidRPr="00DD29EA">
              <w:rPr>
                <w:rFonts w:asciiTheme="minorHAnsi" w:hAnsiTheme="minorHAnsi"/>
              </w:rPr>
              <w:t>health</w:t>
            </w:r>
            <w:proofErr w:type="gramEnd"/>
          </w:p>
          <w:p w14:paraId="4742B570" w14:textId="77777777" w:rsidR="002F22A8" w:rsidRPr="00DD29EA" w:rsidRDefault="002F22A8" w:rsidP="00EA226E">
            <w:pPr>
              <w:pStyle w:val="ListBullet"/>
              <w:spacing w:after="0"/>
              <w:rPr>
                <w:rFonts w:asciiTheme="minorHAnsi" w:hAnsiTheme="minorHAnsi"/>
              </w:rPr>
            </w:pPr>
            <w:r w:rsidRPr="00DD29EA">
              <w:rPr>
                <w:rFonts w:asciiTheme="minorHAnsi" w:hAnsiTheme="minorHAnsi"/>
              </w:rPr>
              <w:t xml:space="preserve">responding to emergency situations to administer first aid, such as Danger, Response, Send, </w:t>
            </w:r>
            <w:r w:rsidRPr="00DD29EA">
              <w:rPr>
                <w:rFonts w:asciiTheme="minorHAnsi" w:hAnsiTheme="minorHAnsi"/>
              </w:rPr>
              <w:lastRenderedPageBreak/>
              <w:t>Airway, Breathing, Compression, Defibrillation (DRSABCD)</w:t>
            </w:r>
          </w:p>
          <w:p w14:paraId="653769F8" w14:textId="77777777" w:rsidR="002F22A8" w:rsidRPr="00DD29EA" w:rsidRDefault="002F22A8" w:rsidP="00EA226E">
            <w:pPr>
              <w:pStyle w:val="ListBullet"/>
              <w:spacing w:after="0"/>
              <w:rPr>
                <w:rFonts w:asciiTheme="minorHAnsi" w:hAnsiTheme="minorHAnsi"/>
              </w:rPr>
            </w:pPr>
            <w:r w:rsidRPr="00DD29EA">
              <w:rPr>
                <w:rFonts w:asciiTheme="minorHAnsi" w:hAnsiTheme="minorHAnsi"/>
              </w:rPr>
              <w:t>identifying and managing unsafe situations</w:t>
            </w:r>
          </w:p>
          <w:p w14:paraId="134346ED" w14:textId="740156CF" w:rsidR="002F22A8" w:rsidRPr="00DD29EA" w:rsidRDefault="002F22A8" w:rsidP="00EA226E">
            <w:pPr>
              <w:pStyle w:val="ListBullet"/>
              <w:spacing w:after="0"/>
              <w:rPr>
                <w:rFonts w:asciiTheme="minorHAnsi" w:hAnsiTheme="minorHAnsi"/>
              </w:rPr>
            </w:pPr>
            <w:r w:rsidRPr="00DD29EA">
              <w:rPr>
                <w:rFonts w:asciiTheme="minorHAnsi" w:hAnsiTheme="minorHAnsi"/>
              </w:rPr>
              <w:t>safe blood practices</w:t>
            </w:r>
          </w:p>
        </w:tc>
        <w:tc>
          <w:tcPr>
            <w:tcW w:w="1250" w:type="pct"/>
          </w:tcPr>
          <w:p w14:paraId="5B1F5AAD"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lastRenderedPageBreak/>
              <w:t>Skills and strategies to manage situations where:</w:t>
            </w:r>
          </w:p>
          <w:p w14:paraId="5CE68CD7" w14:textId="1E5102AA" w:rsidR="002F22A8" w:rsidRPr="002F22A8" w:rsidRDefault="002F22A8" w:rsidP="00EA226E">
            <w:pPr>
              <w:pStyle w:val="ListBullet"/>
              <w:spacing w:after="0"/>
              <w:rPr>
                <w:rFonts w:asciiTheme="minorHAnsi" w:hAnsiTheme="minorHAnsi"/>
              </w:rPr>
            </w:pPr>
            <w:r w:rsidRPr="002F22A8">
              <w:rPr>
                <w:rFonts w:asciiTheme="minorHAnsi" w:hAnsiTheme="minorHAnsi"/>
              </w:rPr>
              <w:t xml:space="preserve">risk is encouraged by others; </w:t>
            </w:r>
            <w:r w:rsidR="001F0CA9">
              <w:rPr>
                <w:rFonts w:asciiTheme="minorHAnsi" w:hAnsiTheme="minorHAnsi"/>
              </w:rPr>
              <w:br/>
            </w:r>
            <w:r w:rsidRPr="002F22A8">
              <w:rPr>
                <w:rFonts w:asciiTheme="minorHAnsi" w:hAnsiTheme="minorHAnsi"/>
              </w:rPr>
              <w:t>for example</w:t>
            </w:r>
            <w:r w:rsidR="001F0CA9">
              <w:rPr>
                <w:rFonts w:asciiTheme="minorHAnsi" w:hAnsiTheme="minorHAnsi"/>
              </w:rPr>
              <w:t>:</w:t>
            </w:r>
          </w:p>
          <w:p w14:paraId="13B606D3" w14:textId="77777777" w:rsidR="002F22A8" w:rsidRPr="002F22A8" w:rsidRDefault="002F22A8" w:rsidP="00EA226E">
            <w:pPr>
              <w:pStyle w:val="ListBullet2"/>
              <w:rPr>
                <w:rFonts w:asciiTheme="minorHAnsi" w:hAnsiTheme="minorHAnsi"/>
              </w:rPr>
            </w:pPr>
            <w:r w:rsidRPr="002F22A8">
              <w:rPr>
                <w:rFonts w:asciiTheme="minorHAnsi" w:hAnsiTheme="minorHAnsi"/>
              </w:rPr>
              <w:t xml:space="preserve">pressure to engage in intimate </w:t>
            </w:r>
            <w:proofErr w:type="gramStart"/>
            <w:r w:rsidRPr="002F22A8">
              <w:rPr>
                <w:rFonts w:asciiTheme="minorHAnsi" w:hAnsiTheme="minorHAnsi"/>
              </w:rPr>
              <w:t>relationships</w:t>
            </w:r>
            <w:proofErr w:type="gramEnd"/>
          </w:p>
          <w:p w14:paraId="493083A6" w14:textId="02E1A231" w:rsidR="002F22A8" w:rsidRPr="002F22A8" w:rsidRDefault="002F22A8" w:rsidP="00EA226E">
            <w:pPr>
              <w:pStyle w:val="ListBullet"/>
              <w:spacing w:after="0"/>
              <w:rPr>
                <w:rFonts w:asciiTheme="minorHAnsi" w:hAnsiTheme="minorHAnsi"/>
              </w:rPr>
            </w:pPr>
            <w:r w:rsidRPr="002F22A8">
              <w:rPr>
                <w:rFonts w:asciiTheme="minorHAnsi" w:hAnsiTheme="minorHAnsi"/>
              </w:rPr>
              <w:t xml:space="preserve">response to an emergency situation is </w:t>
            </w:r>
            <w:proofErr w:type="gramStart"/>
            <w:r w:rsidRPr="002F22A8">
              <w:rPr>
                <w:rFonts w:asciiTheme="minorHAnsi" w:hAnsiTheme="minorHAnsi"/>
              </w:rPr>
              <w:t>required;</w:t>
            </w:r>
            <w:proofErr w:type="gramEnd"/>
            <w:r w:rsidRPr="002F22A8">
              <w:rPr>
                <w:rFonts w:asciiTheme="minorHAnsi" w:hAnsiTheme="minorHAnsi"/>
              </w:rPr>
              <w:t xml:space="preserve"> for example</w:t>
            </w:r>
            <w:r w:rsidR="001F0CA9">
              <w:rPr>
                <w:rFonts w:asciiTheme="minorHAnsi" w:hAnsiTheme="minorHAnsi"/>
              </w:rPr>
              <w:t>:</w:t>
            </w:r>
          </w:p>
          <w:p w14:paraId="65375D94" w14:textId="2517D4F2" w:rsidR="002F22A8" w:rsidRPr="002F22A8" w:rsidRDefault="002F22A8" w:rsidP="00EA226E">
            <w:pPr>
              <w:pStyle w:val="ListBullet2"/>
              <w:rPr>
                <w:rFonts w:asciiTheme="minorHAnsi" w:hAnsiTheme="minorHAnsi"/>
              </w:rPr>
            </w:pPr>
            <w:r w:rsidRPr="002F22A8">
              <w:rPr>
                <w:rFonts w:asciiTheme="minorHAnsi" w:hAnsiTheme="minorHAnsi"/>
              </w:rPr>
              <w:t xml:space="preserve">water-based activities </w:t>
            </w:r>
          </w:p>
          <w:p w14:paraId="2E6BD7C6" w14:textId="77777777" w:rsidR="002F22A8" w:rsidRPr="002F22A8" w:rsidRDefault="002F22A8" w:rsidP="00EA226E">
            <w:pPr>
              <w:pStyle w:val="ListBullet2"/>
              <w:rPr>
                <w:rFonts w:asciiTheme="minorHAnsi" w:hAnsiTheme="minorHAnsi"/>
              </w:rPr>
            </w:pPr>
            <w:r w:rsidRPr="002F22A8">
              <w:rPr>
                <w:rFonts w:asciiTheme="minorHAnsi" w:hAnsiTheme="minorHAnsi"/>
              </w:rPr>
              <w:t>road trauma</w:t>
            </w:r>
          </w:p>
          <w:p w14:paraId="1704A3B4" w14:textId="4B2A3CD0" w:rsidR="002F22A8" w:rsidRPr="002F22A8" w:rsidRDefault="002F22A8" w:rsidP="00EA226E">
            <w:pPr>
              <w:pStyle w:val="ListBullet2"/>
              <w:rPr>
                <w:rFonts w:asciiTheme="minorHAnsi" w:hAnsiTheme="minorHAnsi"/>
              </w:rPr>
            </w:pPr>
            <w:r w:rsidRPr="002F22A8">
              <w:rPr>
                <w:rFonts w:asciiTheme="minorHAnsi" w:hAnsiTheme="minorHAnsi"/>
              </w:rPr>
              <w:lastRenderedPageBreak/>
              <w:t xml:space="preserve">alcohol, </w:t>
            </w:r>
            <w:proofErr w:type="gramStart"/>
            <w:r w:rsidRPr="002F22A8">
              <w:rPr>
                <w:rFonts w:asciiTheme="minorHAnsi" w:hAnsiTheme="minorHAnsi"/>
              </w:rPr>
              <w:t>drugs</w:t>
            </w:r>
            <w:proofErr w:type="gramEnd"/>
            <w:r w:rsidRPr="002F22A8">
              <w:rPr>
                <w:rFonts w:asciiTheme="minorHAnsi" w:hAnsiTheme="minorHAnsi"/>
              </w:rPr>
              <w:t xml:space="preserve"> and other harmful substances</w:t>
            </w:r>
          </w:p>
        </w:tc>
      </w:tr>
      <w:tr w:rsidR="002F22A8" w:rsidRPr="00804F30" w14:paraId="788D3A0A" w14:textId="77777777" w:rsidTr="00867899">
        <w:trPr>
          <w:trHeight w:val="580"/>
        </w:trPr>
        <w:tc>
          <w:tcPr>
            <w:tcW w:w="1250" w:type="pct"/>
          </w:tcPr>
          <w:p w14:paraId="78E8E905"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lastRenderedPageBreak/>
              <w:t xml:space="preserve">Strategies and skills to communicate assertively when seeking, giving or denying consent are explained and </w:t>
            </w:r>
            <w:proofErr w:type="gramStart"/>
            <w:r w:rsidRPr="002F22A8">
              <w:rPr>
                <w:rFonts w:asciiTheme="minorHAnsi" w:eastAsia="Calibri" w:hAnsiTheme="minorHAnsi" w:cstheme="minorHAnsi"/>
                <w:sz w:val="20"/>
                <w:szCs w:val="20"/>
              </w:rPr>
              <w:t>applied</w:t>
            </w:r>
            <w:proofErr w:type="gramEnd"/>
          </w:p>
          <w:p w14:paraId="1A406000"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06B7228F" w14:textId="77777777" w:rsidR="002F22A8" w:rsidRPr="002F22A8" w:rsidRDefault="002F22A8" w:rsidP="00EA226E">
            <w:pPr>
              <w:pStyle w:val="ListBullet"/>
              <w:spacing w:after="0"/>
              <w:rPr>
                <w:rFonts w:asciiTheme="minorHAnsi" w:hAnsiTheme="minorHAnsi"/>
              </w:rPr>
            </w:pPr>
            <w:r w:rsidRPr="002F22A8">
              <w:rPr>
                <w:rFonts w:asciiTheme="minorHAnsi" w:hAnsiTheme="minorHAnsi"/>
              </w:rPr>
              <w:t>exploring assertive and respectful communication</w:t>
            </w:r>
          </w:p>
          <w:p w14:paraId="66A3B4D2" w14:textId="1310CDE2" w:rsidR="002F22A8" w:rsidRPr="002F22A8" w:rsidRDefault="002F22A8" w:rsidP="00EA226E">
            <w:pPr>
              <w:pStyle w:val="ListBullet"/>
              <w:spacing w:after="0"/>
              <w:rPr>
                <w:rFonts w:asciiTheme="minorHAnsi" w:hAnsiTheme="minorHAnsi"/>
              </w:rPr>
            </w:pPr>
            <w:r w:rsidRPr="002F22A8">
              <w:rPr>
                <w:rFonts w:asciiTheme="minorHAnsi" w:hAnsiTheme="minorHAnsi"/>
              </w:rPr>
              <w:t>understanding and applying online and social protocols to enhance relationships with others and protect own wellbeing, including recognising and responding to online content that may be harmful to self or others, such as grooming or image-based abuse, and respectfully communicating needs or concerns to others</w:t>
            </w:r>
          </w:p>
        </w:tc>
        <w:tc>
          <w:tcPr>
            <w:tcW w:w="1250" w:type="pct"/>
          </w:tcPr>
          <w:p w14:paraId="6387D8CF"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Strategies and skills to communicate assertively when seeking, giving or denying consent are explained and </w:t>
            </w:r>
            <w:proofErr w:type="gramStart"/>
            <w:r w:rsidRPr="002F22A8">
              <w:rPr>
                <w:rFonts w:asciiTheme="minorHAnsi" w:eastAsia="Calibri" w:hAnsiTheme="minorHAnsi" w:cstheme="minorHAnsi"/>
                <w:sz w:val="20"/>
                <w:szCs w:val="20"/>
              </w:rPr>
              <w:t>applied</w:t>
            </w:r>
            <w:proofErr w:type="gramEnd"/>
          </w:p>
          <w:p w14:paraId="6D9567BF"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1FE6E806" w14:textId="77777777" w:rsidR="002F22A8" w:rsidRPr="002F22A8" w:rsidRDefault="002F22A8" w:rsidP="00EA226E">
            <w:pPr>
              <w:pStyle w:val="ListBullet"/>
              <w:spacing w:after="0"/>
              <w:rPr>
                <w:rFonts w:asciiTheme="minorHAnsi" w:hAnsiTheme="minorHAnsi"/>
              </w:rPr>
            </w:pPr>
            <w:r w:rsidRPr="002F22A8">
              <w:rPr>
                <w:rFonts w:asciiTheme="minorHAnsi" w:hAnsiTheme="minorHAnsi"/>
              </w:rPr>
              <w:t>exploring assertive and respectful communication</w:t>
            </w:r>
          </w:p>
          <w:p w14:paraId="315CD693" w14:textId="2289EA1C" w:rsidR="002F22A8" w:rsidRPr="002F22A8" w:rsidRDefault="002F22A8" w:rsidP="00EA226E">
            <w:pPr>
              <w:pStyle w:val="ListBullet"/>
              <w:spacing w:after="0"/>
              <w:rPr>
                <w:rFonts w:asciiTheme="minorHAnsi" w:hAnsiTheme="minorHAnsi"/>
              </w:rPr>
            </w:pPr>
            <w:r w:rsidRPr="002F22A8">
              <w:rPr>
                <w:rFonts w:asciiTheme="minorHAnsi" w:hAnsiTheme="minorHAnsi"/>
              </w:rPr>
              <w:t>examining the nature of consent in different types of relationships</w:t>
            </w:r>
          </w:p>
        </w:tc>
        <w:tc>
          <w:tcPr>
            <w:tcW w:w="1250" w:type="pct"/>
          </w:tcPr>
          <w:p w14:paraId="181CC05A"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Strategies are examined, such as communicating choices, seeking, giving and denying consent, and expressing opinions and needs that can support the development of respectful relationships, including sexual </w:t>
            </w:r>
            <w:proofErr w:type="gramStart"/>
            <w:r w:rsidRPr="002F22A8">
              <w:rPr>
                <w:rFonts w:asciiTheme="minorHAnsi" w:eastAsia="Calibri" w:hAnsiTheme="minorHAnsi" w:cstheme="minorHAnsi"/>
                <w:sz w:val="20"/>
                <w:szCs w:val="20"/>
              </w:rPr>
              <w:t>relationships</w:t>
            </w:r>
            <w:proofErr w:type="gramEnd"/>
          </w:p>
          <w:p w14:paraId="220BEE86"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30B1EA94" w14:textId="77777777" w:rsidR="002F22A8" w:rsidRPr="002F22A8" w:rsidRDefault="002F22A8" w:rsidP="00EA226E">
            <w:pPr>
              <w:pStyle w:val="ListBullet"/>
              <w:spacing w:after="0"/>
              <w:rPr>
                <w:rFonts w:asciiTheme="minorHAnsi" w:hAnsiTheme="minorHAnsi"/>
              </w:rPr>
            </w:pPr>
            <w:r w:rsidRPr="002F22A8">
              <w:rPr>
                <w:rFonts w:asciiTheme="minorHAnsi" w:hAnsiTheme="minorHAnsi"/>
              </w:rPr>
              <w:t xml:space="preserve">describing strategies that enhance the safety and wellbeing of sexual partners, such as communicating feelings of each party, respecting boundaries and choices, gaining affirmative consent, assertive communication and respecting individuals’ </w:t>
            </w:r>
            <w:proofErr w:type="gramStart"/>
            <w:r w:rsidRPr="002F22A8">
              <w:rPr>
                <w:rFonts w:asciiTheme="minorHAnsi" w:hAnsiTheme="minorHAnsi"/>
              </w:rPr>
              <w:t>rights</w:t>
            </w:r>
            <w:proofErr w:type="gramEnd"/>
          </w:p>
          <w:p w14:paraId="51A089A9" w14:textId="4E626B0F" w:rsidR="002F22A8" w:rsidRPr="002F22A8" w:rsidRDefault="002F22A8" w:rsidP="00EA226E">
            <w:pPr>
              <w:pStyle w:val="ListBullet"/>
              <w:spacing w:after="0"/>
              <w:rPr>
                <w:rFonts w:asciiTheme="minorHAnsi" w:hAnsiTheme="minorHAnsi"/>
              </w:rPr>
            </w:pPr>
            <w:r w:rsidRPr="002F22A8">
              <w:rPr>
                <w:rFonts w:asciiTheme="minorHAnsi" w:hAnsiTheme="minorHAnsi"/>
              </w:rPr>
              <w:t xml:space="preserve">investigating the Western Australian legal requirements in relation to seeking, giving, </w:t>
            </w:r>
            <w:proofErr w:type="gramStart"/>
            <w:r w:rsidRPr="002F22A8">
              <w:rPr>
                <w:rFonts w:asciiTheme="minorHAnsi" w:hAnsiTheme="minorHAnsi"/>
              </w:rPr>
              <w:t>refusing</w:t>
            </w:r>
            <w:proofErr w:type="gramEnd"/>
            <w:r w:rsidRPr="002F22A8">
              <w:rPr>
                <w:rFonts w:asciiTheme="minorHAnsi" w:hAnsiTheme="minorHAnsi"/>
              </w:rPr>
              <w:t xml:space="preserve"> and accepting the refusal of consent, and considering how these laws relate to relationships with friends, colleagues, strangers </w:t>
            </w:r>
            <w:r w:rsidRPr="002F22A8">
              <w:rPr>
                <w:rFonts w:asciiTheme="minorHAnsi" w:hAnsiTheme="minorHAnsi"/>
              </w:rPr>
              <w:lastRenderedPageBreak/>
              <w:t>and intimate partners, in both online and offline interactions</w:t>
            </w:r>
          </w:p>
        </w:tc>
        <w:tc>
          <w:tcPr>
            <w:tcW w:w="1250" w:type="pct"/>
          </w:tcPr>
          <w:p w14:paraId="6932F05C"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lastRenderedPageBreak/>
              <w:t xml:space="preserve">Strategies are examined, such as communicating choices, seeking, giving and denying consent, and expressing opinions and needs that can support the development of respectful relationships, including sexual </w:t>
            </w:r>
            <w:proofErr w:type="gramStart"/>
            <w:r w:rsidRPr="002F22A8">
              <w:rPr>
                <w:rFonts w:asciiTheme="minorHAnsi" w:eastAsia="Calibri" w:hAnsiTheme="minorHAnsi" w:cstheme="minorHAnsi"/>
                <w:sz w:val="20"/>
                <w:szCs w:val="20"/>
              </w:rPr>
              <w:t>relationships</w:t>
            </w:r>
            <w:proofErr w:type="gramEnd"/>
          </w:p>
          <w:p w14:paraId="623BE5FE" w14:textId="77777777" w:rsidR="002F22A8" w:rsidRPr="002F22A8" w:rsidRDefault="002F22A8" w:rsidP="00EA226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0431A24B" w14:textId="77777777" w:rsidR="002F22A8" w:rsidRPr="002F22A8" w:rsidRDefault="002F22A8" w:rsidP="00EA226E">
            <w:pPr>
              <w:pStyle w:val="ListBullet"/>
              <w:spacing w:after="0"/>
              <w:rPr>
                <w:rFonts w:asciiTheme="minorHAnsi" w:hAnsiTheme="minorHAnsi"/>
              </w:rPr>
            </w:pPr>
            <w:r w:rsidRPr="002F22A8">
              <w:rPr>
                <w:rFonts w:asciiTheme="minorHAnsi" w:hAnsiTheme="minorHAnsi"/>
              </w:rPr>
              <w:t xml:space="preserve">reflecting on the potential impact of their own behaviour on others and the importance of taking responsibility for their own actions to ensure they do no harm to </w:t>
            </w:r>
            <w:proofErr w:type="gramStart"/>
            <w:r w:rsidRPr="002F22A8">
              <w:rPr>
                <w:rFonts w:asciiTheme="minorHAnsi" w:hAnsiTheme="minorHAnsi"/>
              </w:rPr>
              <w:t>others</w:t>
            </w:r>
            <w:proofErr w:type="gramEnd"/>
          </w:p>
          <w:p w14:paraId="16CE0472" w14:textId="560E7880" w:rsidR="002F22A8" w:rsidRPr="002F22A8" w:rsidRDefault="002F22A8" w:rsidP="00EA226E">
            <w:pPr>
              <w:pStyle w:val="ListBullet"/>
              <w:spacing w:after="0"/>
              <w:rPr>
                <w:rFonts w:asciiTheme="minorHAnsi" w:hAnsiTheme="minorHAnsi"/>
              </w:rPr>
            </w:pPr>
            <w:r w:rsidRPr="002F22A8">
              <w:rPr>
                <w:rFonts w:asciiTheme="minorHAnsi" w:hAnsiTheme="minorHAnsi"/>
              </w:rPr>
              <w:t xml:space="preserve">refining strategies to communicate clearly and respectfully their choices, needs and opinions in a range of relationship scenarios, such as in peer group, </w:t>
            </w:r>
            <w:proofErr w:type="gramStart"/>
            <w:r w:rsidRPr="002F22A8">
              <w:rPr>
                <w:rFonts w:asciiTheme="minorHAnsi" w:hAnsiTheme="minorHAnsi"/>
              </w:rPr>
              <w:t>family</w:t>
            </w:r>
            <w:proofErr w:type="gramEnd"/>
            <w:r w:rsidRPr="002F22A8">
              <w:rPr>
                <w:rFonts w:asciiTheme="minorHAnsi" w:hAnsiTheme="minorHAnsi"/>
              </w:rPr>
              <w:t xml:space="preserve"> or work situations</w:t>
            </w:r>
          </w:p>
        </w:tc>
      </w:tr>
    </w:tbl>
    <w:p w14:paraId="2ADF69FE" w14:textId="77777777" w:rsidR="00EA226E" w:rsidRDefault="00EA226E" w:rsidP="00EA226E">
      <w:r>
        <w:br w:type="page"/>
      </w:r>
    </w:p>
    <w:p w14:paraId="7BC5F063" w14:textId="456766CC" w:rsidR="008A73FE" w:rsidRPr="00804F30" w:rsidRDefault="008A73FE" w:rsidP="008A73FE">
      <w:pPr>
        <w:pStyle w:val="Heading2"/>
      </w:pPr>
      <w:bookmarkStart w:id="22" w:name="_Toc159334936"/>
      <w:r w:rsidRPr="00804F30">
        <w:lastRenderedPageBreak/>
        <w:t>Sub-strand: Healthy and active communities</w:t>
      </w:r>
      <w:bookmarkEnd w:id="22"/>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487"/>
        <w:gridCol w:w="3487"/>
        <w:gridCol w:w="3487"/>
        <w:gridCol w:w="3487"/>
      </w:tblGrid>
      <w:tr w:rsidR="008A73FE" w:rsidRPr="00804F30" w14:paraId="6BCCC7E0" w14:textId="77777777" w:rsidTr="001642A6">
        <w:trPr>
          <w:trHeight w:val="20"/>
          <w:tblHeader/>
        </w:trPr>
        <w:tc>
          <w:tcPr>
            <w:tcW w:w="1250" w:type="pct"/>
            <w:vAlign w:val="center"/>
          </w:tcPr>
          <w:p w14:paraId="73A3F215" w14:textId="77777777" w:rsidR="008A73FE" w:rsidRPr="00804F30" w:rsidRDefault="008A73FE" w:rsidP="001642A6">
            <w:pPr>
              <w:pStyle w:val="Heading3"/>
              <w:jc w:val="left"/>
            </w:pPr>
            <w:r w:rsidRPr="00804F30">
              <w:t>Year 7</w:t>
            </w:r>
          </w:p>
        </w:tc>
        <w:tc>
          <w:tcPr>
            <w:tcW w:w="1250" w:type="pct"/>
            <w:vAlign w:val="center"/>
          </w:tcPr>
          <w:p w14:paraId="738B1406" w14:textId="77777777" w:rsidR="008A73FE" w:rsidRPr="00804F30" w:rsidRDefault="008A73FE" w:rsidP="001642A6">
            <w:pPr>
              <w:pStyle w:val="Heading3"/>
              <w:jc w:val="left"/>
            </w:pPr>
            <w:r w:rsidRPr="00804F30">
              <w:t>Year 8</w:t>
            </w:r>
          </w:p>
        </w:tc>
        <w:tc>
          <w:tcPr>
            <w:tcW w:w="1250" w:type="pct"/>
            <w:vAlign w:val="center"/>
          </w:tcPr>
          <w:p w14:paraId="398C28E2" w14:textId="77777777" w:rsidR="008A73FE" w:rsidRPr="00804F30" w:rsidRDefault="008A73FE" w:rsidP="001642A6">
            <w:pPr>
              <w:pStyle w:val="Heading3"/>
              <w:jc w:val="left"/>
            </w:pPr>
            <w:r w:rsidRPr="00804F30">
              <w:t>Year 9</w:t>
            </w:r>
          </w:p>
        </w:tc>
        <w:tc>
          <w:tcPr>
            <w:tcW w:w="1250" w:type="pct"/>
            <w:shd w:val="clear" w:color="auto" w:fill="auto"/>
            <w:vAlign w:val="center"/>
          </w:tcPr>
          <w:p w14:paraId="510945EF" w14:textId="77777777" w:rsidR="008A73FE" w:rsidRPr="00804F30" w:rsidRDefault="008A73FE" w:rsidP="001642A6">
            <w:pPr>
              <w:pStyle w:val="Heading3"/>
              <w:jc w:val="left"/>
            </w:pPr>
            <w:r w:rsidRPr="00804F30">
              <w:t>Year 10</w:t>
            </w:r>
          </w:p>
        </w:tc>
      </w:tr>
      <w:tr w:rsidR="00EA226E" w:rsidRPr="00804F30" w14:paraId="48B07071" w14:textId="77777777" w:rsidTr="00F97976">
        <w:trPr>
          <w:trHeight w:val="6698"/>
        </w:trPr>
        <w:tc>
          <w:tcPr>
            <w:tcW w:w="1250" w:type="pct"/>
          </w:tcPr>
          <w:p w14:paraId="47F8D4AB" w14:textId="77777777" w:rsidR="00EA226E" w:rsidRPr="00804F30" w:rsidRDefault="00EA226E" w:rsidP="008A73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Strategies to make informed choices to promote health and </w:t>
            </w:r>
            <w:proofErr w:type="gramStart"/>
            <w:r w:rsidRPr="00804F30">
              <w:rPr>
                <w:rFonts w:asciiTheme="minorHAnsi" w:eastAsia="Calibri" w:hAnsiTheme="minorHAnsi" w:cstheme="minorHAnsi"/>
                <w:sz w:val="20"/>
                <w:szCs w:val="20"/>
              </w:rPr>
              <w:t>wellbeing</w:t>
            </w:r>
            <w:proofErr w:type="gramEnd"/>
          </w:p>
          <w:p w14:paraId="30037B1D" w14:textId="77777777" w:rsidR="00EA226E" w:rsidRPr="00804F30" w:rsidRDefault="00EA226E" w:rsidP="008A73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096DCF5" w14:textId="77777777" w:rsidR="00EA226E" w:rsidRPr="00804F30" w:rsidRDefault="00EA226E" w:rsidP="008A73FE">
            <w:pPr>
              <w:pStyle w:val="ListBullet"/>
            </w:pPr>
            <w:r w:rsidRPr="00804F30">
              <w:t>researching nutritious meals</w:t>
            </w:r>
          </w:p>
          <w:p w14:paraId="06A7592E" w14:textId="77777777" w:rsidR="00EA226E" w:rsidRPr="00804F30" w:rsidRDefault="00EA226E" w:rsidP="008A73FE">
            <w:pPr>
              <w:pStyle w:val="ListBullet"/>
            </w:pPr>
            <w:r w:rsidRPr="00804F30">
              <w:t>examining accessible physical activity options</w:t>
            </w:r>
          </w:p>
          <w:p w14:paraId="5D14F9B3" w14:textId="77777777" w:rsidR="00EA226E" w:rsidRPr="00804F30" w:rsidRDefault="00EA226E" w:rsidP="008A73FE">
            <w:pPr>
              <w:pStyle w:val="ListBullet"/>
            </w:pPr>
            <w:r w:rsidRPr="00804F30">
              <w:t xml:space="preserve">examining messages portrayed by the media and influential </w:t>
            </w:r>
            <w:proofErr w:type="gramStart"/>
            <w:r w:rsidRPr="00804F30">
              <w:t>people</w:t>
            </w:r>
            <w:proofErr w:type="gramEnd"/>
          </w:p>
          <w:p w14:paraId="351E4B4E" w14:textId="77777777" w:rsidR="00EA226E" w:rsidRPr="00804F30" w:rsidRDefault="00EA226E" w:rsidP="008A73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Preventive health practices for young people to avoid and manage </w:t>
            </w:r>
            <w:proofErr w:type="gramStart"/>
            <w:r w:rsidRPr="00804F30">
              <w:rPr>
                <w:rFonts w:asciiTheme="minorHAnsi" w:eastAsia="Calibri" w:hAnsiTheme="minorHAnsi" w:cstheme="minorHAnsi"/>
                <w:sz w:val="20"/>
                <w:szCs w:val="20"/>
              </w:rPr>
              <w:t>risk</w:t>
            </w:r>
            <w:proofErr w:type="gramEnd"/>
          </w:p>
          <w:p w14:paraId="663BAF66" w14:textId="77777777" w:rsidR="00EA226E" w:rsidRPr="00804F30" w:rsidRDefault="00EA226E" w:rsidP="008A73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AC4C183" w14:textId="77777777" w:rsidR="00EA226E" w:rsidRPr="00804F30" w:rsidRDefault="00EA226E" w:rsidP="008A73FE">
            <w:pPr>
              <w:pStyle w:val="ListBullet"/>
            </w:pPr>
            <w:r w:rsidRPr="00804F30">
              <w:t xml:space="preserve">sun-protective </w:t>
            </w:r>
            <w:proofErr w:type="gramStart"/>
            <w:r w:rsidRPr="00804F30">
              <w:t>behaviours</w:t>
            </w:r>
            <w:proofErr w:type="gramEnd"/>
          </w:p>
          <w:p w14:paraId="09406FD2" w14:textId="77777777" w:rsidR="00EA226E" w:rsidRPr="00804F30" w:rsidRDefault="00EA226E" w:rsidP="008A73FE">
            <w:pPr>
              <w:pStyle w:val="ListBullet"/>
            </w:pPr>
            <w:r w:rsidRPr="00804F30">
              <w:t xml:space="preserve">adoption of the </w:t>
            </w:r>
            <w:r w:rsidRPr="00804F30">
              <w:rPr>
                <w:i/>
                <w:iCs/>
              </w:rPr>
              <w:t>Australian Guide to Healthy Eating</w:t>
            </w:r>
          </w:p>
          <w:p w14:paraId="080E8BBB" w14:textId="77777777" w:rsidR="00EA226E" w:rsidRPr="00804F30" w:rsidRDefault="00EA226E" w:rsidP="008A73FE">
            <w:pPr>
              <w:pStyle w:val="ListBullet"/>
            </w:pPr>
            <w:r w:rsidRPr="00804F30">
              <w:t xml:space="preserve">application of road safety laws and guidelines </w:t>
            </w:r>
          </w:p>
          <w:p w14:paraId="5142AFB7" w14:textId="77777777" w:rsidR="00EA226E" w:rsidRPr="002F22A8" w:rsidRDefault="00EA226E" w:rsidP="001F0A4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Health and social benefits of physical activity and recreational pursuits</w:t>
            </w:r>
          </w:p>
          <w:p w14:paraId="065BD667" w14:textId="77777777" w:rsidR="00EA226E" w:rsidRPr="00804F30" w:rsidRDefault="00EA226E" w:rsidP="002F22A8">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Ways in which the media and influential people impact attitudes, beliefs, decisions and </w:t>
            </w:r>
            <w:proofErr w:type="gramStart"/>
            <w:r w:rsidRPr="00804F30">
              <w:rPr>
                <w:rFonts w:asciiTheme="minorHAnsi" w:eastAsia="Calibri" w:hAnsiTheme="minorHAnsi" w:cstheme="minorHAnsi"/>
                <w:sz w:val="20"/>
                <w:szCs w:val="20"/>
              </w:rPr>
              <w:t>behaviours</w:t>
            </w:r>
            <w:proofErr w:type="gramEnd"/>
          </w:p>
          <w:p w14:paraId="0C3CD582" w14:textId="77777777" w:rsidR="00EA226E" w:rsidRPr="00804F30" w:rsidRDefault="00EA226E"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20665BA" w14:textId="14D79686" w:rsidR="00EA226E" w:rsidRPr="002F22A8" w:rsidRDefault="00EA226E" w:rsidP="002F22A8">
            <w:pPr>
              <w:pStyle w:val="ListBullet"/>
              <w:spacing w:after="0"/>
              <w:rPr>
                <w:rFonts w:asciiTheme="minorHAnsi" w:hAnsiTheme="minorHAnsi"/>
              </w:rPr>
            </w:pPr>
            <w:r w:rsidRPr="00804F30">
              <w:t>television advertising</w:t>
            </w:r>
          </w:p>
        </w:tc>
        <w:tc>
          <w:tcPr>
            <w:tcW w:w="1250" w:type="pct"/>
          </w:tcPr>
          <w:p w14:paraId="7BD6EB2D" w14:textId="77777777" w:rsidR="00EA226E" w:rsidRPr="00804F30" w:rsidRDefault="00EA226E" w:rsidP="008A73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Benefits to individuals and communities of valuing diversity and promoting </w:t>
            </w:r>
            <w:proofErr w:type="gramStart"/>
            <w:r w:rsidRPr="00804F30">
              <w:rPr>
                <w:rFonts w:asciiTheme="minorHAnsi" w:eastAsia="Calibri" w:hAnsiTheme="minorHAnsi" w:cstheme="minorHAnsi"/>
                <w:sz w:val="20"/>
                <w:szCs w:val="20"/>
              </w:rPr>
              <w:t>inclusivity</w:t>
            </w:r>
            <w:proofErr w:type="gramEnd"/>
          </w:p>
          <w:p w14:paraId="7F0928C9" w14:textId="77777777" w:rsidR="00EA226E" w:rsidRPr="00804F30" w:rsidRDefault="00EA226E" w:rsidP="008A73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D6EA893" w14:textId="77777777" w:rsidR="00EA226E" w:rsidRPr="00804F30" w:rsidRDefault="00EA226E" w:rsidP="008A73FE">
            <w:pPr>
              <w:pStyle w:val="ListBullet"/>
            </w:pPr>
            <w:r w:rsidRPr="00804F30">
              <w:t>affirming diversity</w:t>
            </w:r>
          </w:p>
          <w:p w14:paraId="3945C520" w14:textId="77777777" w:rsidR="00EA226E" w:rsidRPr="00804F30" w:rsidRDefault="00EA226E" w:rsidP="008A73FE">
            <w:pPr>
              <w:pStyle w:val="ListBullet"/>
            </w:pPr>
            <w:r w:rsidRPr="00804F30">
              <w:t xml:space="preserve">exploring how the traditions, foods and practices of different cultures enhance the wellbeing of the </w:t>
            </w:r>
            <w:proofErr w:type="gramStart"/>
            <w:r w:rsidRPr="00804F30">
              <w:t>community</w:t>
            </w:r>
            <w:proofErr w:type="gramEnd"/>
          </w:p>
          <w:p w14:paraId="44A83F88" w14:textId="77777777" w:rsidR="00EA226E" w:rsidRPr="00804F30" w:rsidRDefault="00EA226E" w:rsidP="008A73FE">
            <w:pPr>
              <w:pStyle w:val="ListBullet"/>
            </w:pPr>
            <w:r w:rsidRPr="00804F30">
              <w:t xml:space="preserve">challenging racism, homophobia, </w:t>
            </w:r>
            <w:proofErr w:type="gramStart"/>
            <w:r w:rsidRPr="00804F30">
              <w:t>sexism</w:t>
            </w:r>
            <w:proofErr w:type="gramEnd"/>
            <w:r w:rsidRPr="00804F30">
              <w:t xml:space="preserve"> and disability discrimination</w:t>
            </w:r>
          </w:p>
          <w:p w14:paraId="22DC5F1C" w14:textId="77777777" w:rsidR="00EA226E" w:rsidRPr="002F22A8" w:rsidRDefault="00EA226E" w:rsidP="00C65A9C">
            <w:pPr>
              <w:pStyle w:val="ListBullet"/>
            </w:pPr>
            <w:r w:rsidRPr="00804F30">
              <w:t xml:space="preserve">researching how stereotypes and prejudices have been challenged in various </w:t>
            </w:r>
            <w:proofErr w:type="gramStart"/>
            <w:r w:rsidRPr="00804F30">
              <w:t>contexts</w:t>
            </w:r>
            <w:proofErr w:type="gramEnd"/>
          </w:p>
          <w:p w14:paraId="553112C2" w14:textId="7B397276" w:rsidR="00EA226E" w:rsidRPr="002F22A8" w:rsidRDefault="00EA226E" w:rsidP="008A73FE">
            <w:r w:rsidRPr="00804F30">
              <w:rPr>
                <w:rFonts w:asciiTheme="minorHAnsi" w:eastAsia="Calibri" w:hAnsiTheme="minorHAnsi" w:cstheme="minorHAnsi"/>
                <w:sz w:val="20"/>
                <w:szCs w:val="20"/>
              </w:rPr>
              <w:t>Health promotion initiatives which target relevant health, safety and wellbeing issues for young people and ways to manage them</w:t>
            </w:r>
          </w:p>
        </w:tc>
        <w:tc>
          <w:tcPr>
            <w:tcW w:w="1250" w:type="pct"/>
          </w:tcPr>
          <w:p w14:paraId="2FF87281" w14:textId="77777777" w:rsidR="00EA226E" w:rsidRPr="00804F30" w:rsidRDefault="00EA226E" w:rsidP="00C65A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Impact of external influences on the ability of adolescents to make safe and informed choices relating to:</w:t>
            </w:r>
          </w:p>
          <w:p w14:paraId="694D7BDA" w14:textId="77777777" w:rsidR="00EA226E" w:rsidRPr="00804F30" w:rsidRDefault="00EA226E" w:rsidP="00C65A9C">
            <w:pPr>
              <w:pStyle w:val="ListBullet"/>
            </w:pPr>
            <w:r w:rsidRPr="00804F30">
              <w:t>sexual health behaviours</w:t>
            </w:r>
          </w:p>
          <w:p w14:paraId="5C9554DA" w14:textId="77777777" w:rsidR="00EA226E" w:rsidRPr="00804F30" w:rsidRDefault="00EA226E" w:rsidP="00C65A9C">
            <w:pPr>
              <w:pStyle w:val="ListBullet"/>
            </w:pPr>
            <w:r w:rsidRPr="00804F30">
              <w:t xml:space="preserve">alcohol, </w:t>
            </w:r>
            <w:proofErr w:type="gramStart"/>
            <w:r w:rsidRPr="00804F30">
              <w:t>drugs</w:t>
            </w:r>
            <w:proofErr w:type="gramEnd"/>
            <w:r w:rsidRPr="00804F30">
              <w:t xml:space="preserve"> or other harmful substance use</w:t>
            </w:r>
          </w:p>
          <w:p w14:paraId="0DAA551E" w14:textId="77777777" w:rsidR="00EA226E" w:rsidRPr="002F22A8" w:rsidRDefault="00EA226E" w:rsidP="002F22A8">
            <w:pPr>
              <w:pStyle w:val="ListBullet"/>
            </w:pPr>
            <w:r w:rsidRPr="00804F30">
              <w:t>risk</w:t>
            </w:r>
            <w:r>
              <w:t>-</w:t>
            </w:r>
            <w:r w:rsidRPr="00804F30">
              <w:t>taking</w:t>
            </w:r>
          </w:p>
          <w:p w14:paraId="5A900E21" w14:textId="77777777" w:rsidR="00EA226E" w:rsidRPr="00804F30" w:rsidRDefault="00EA226E"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Implications of attitudes and behaviours on individuals and the community</w:t>
            </w:r>
          </w:p>
          <w:p w14:paraId="637AE499" w14:textId="77777777" w:rsidR="00EA226E" w:rsidRPr="00804F30" w:rsidRDefault="00EA226E"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7CA0AEE6" w14:textId="77777777" w:rsidR="00EA226E" w:rsidRPr="00804F30" w:rsidRDefault="00EA226E" w:rsidP="002F22A8">
            <w:pPr>
              <w:pStyle w:val="ListBullet"/>
            </w:pPr>
            <w:r w:rsidRPr="00804F30">
              <w:t>prejudice</w:t>
            </w:r>
          </w:p>
          <w:p w14:paraId="3B62AE48" w14:textId="77777777" w:rsidR="00EA226E" w:rsidRPr="00804F30" w:rsidRDefault="00EA226E" w:rsidP="002F22A8">
            <w:pPr>
              <w:pStyle w:val="ListBullet"/>
            </w:pPr>
            <w:r w:rsidRPr="00804F30">
              <w:t>marginalisation</w:t>
            </w:r>
          </w:p>
          <w:p w14:paraId="53C4DC64" w14:textId="77777777" w:rsidR="00EA226E" w:rsidRDefault="00EA226E" w:rsidP="002F22A8">
            <w:pPr>
              <w:pStyle w:val="ListBullet"/>
            </w:pPr>
            <w:r w:rsidRPr="00804F30">
              <w:t>homophobia</w:t>
            </w:r>
          </w:p>
          <w:p w14:paraId="40299C35" w14:textId="4247D92C" w:rsidR="00EA226E" w:rsidRPr="002F22A8" w:rsidRDefault="00EA226E" w:rsidP="002F22A8">
            <w:pPr>
              <w:pStyle w:val="ListBullet"/>
              <w:spacing w:after="0"/>
            </w:pPr>
            <w:r w:rsidRPr="00804F30">
              <w:t>discrimination</w:t>
            </w:r>
          </w:p>
        </w:tc>
        <w:tc>
          <w:tcPr>
            <w:tcW w:w="1250" w:type="pct"/>
          </w:tcPr>
          <w:p w14:paraId="2F2FB3DB" w14:textId="77777777" w:rsidR="00EA226E" w:rsidRPr="002F22A8" w:rsidRDefault="00EA226E" w:rsidP="002F22A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Health information, support services and media messaging about relationships, lifestyle choices, health decisions and behaviours </w:t>
            </w:r>
          </w:p>
          <w:p w14:paraId="5413A25D" w14:textId="77777777" w:rsidR="00EA226E" w:rsidRPr="00804F30" w:rsidRDefault="00EA226E" w:rsidP="002F22A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Health promotion designed to raise awareness, influence attitudes, promote healthy behaviours and increase connection to the </w:t>
            </w:r>
            <w:proofErr w:type="gramStart"/>
            <w:r w:rsidRPr="00804F30">
              <w:rPr>
                <w:rFonts w:asciiTheme="minorHAnsi" w:eastAsia="Calibri" w:hAnsiTheme="minorHAnsi" w:cstheme="minorHAnsi"/>
                <w:sz w:val="20"/>
                <w:szCs w:val="20"/>
              </w:rPr>
              <w:t>community</w:t>
            </w:r>
            <w:proofErr w:type="gramEnd"/>
          </w:p>
          <w:p w14:paraId="1048A068" w14:textId="77777777" w:rsidR="00EA226E" w:rsidRPr="00804F30" w:rsidRDefault="00EA226E"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Social, economic and environmental factors that can influence </w:t>
            </w:r>
            <w:proofErr w:type="gramStart"/>
            <w:r w:rsidRPr="00804F30">
              <w:rPr>
                <w:rFonts w:asciiTheme="minorHAnsi" w:eastAsia="Calibri" w:hAnsiTheme="minorHAnsi" w:cstheme="minorHAnsi"/>
                <w:sz w:val="20"/>
                <w:szCs w:val="20"/>
              </w:rPr>
              <w:t>health</w:t>
            </w:r>
            <w:proofErr w:type="gramEnd"/>
          </w:p>
          <w:p w14:paraId="4D3E685B" w14:textId="77777777" w:rsidR="00EA226E" w:rsidRPr="00804F30" w:rsidRDefault="00EA226E"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6E365C33" w14:textId="77777777" w:rsidR="00EA226E" w:rsidRPr="00804F30" w:rsidRDefault="00EA226E" w:rsidP="002F22A8">
            <w:pPr>
              <w:pStyle w:val="ListBullet"/>
            </w:pPr>
            <w:r w:rsidRPr="00804F30">
              <w:t>level of knowledge and awareness of healthy behaviours</w:t>
            </w:r>
          </w:p>
          <w:p w14:paraId="367BF502" w14:textId="77777777" w:rsidR="00EA226E" w:rsidRPr="00804F30" w:rsidRDefault="00EA226E" w:rsidP="002F22A8">
            <w:pPr>
              <w:pStyle w:val="ListBullet"/>
            </w:pPr>
            <w:r w:rsidRPr="00804F30">
              <w:t>income/employment</w:t>
            </w:r>
          </w:p>
          <w:p w14:paraId="4C731788" w14:textId="77777777" w:rsidR="00EA226E" w:rsidRPr="00804F30" w:rsidRDefault="00EA226E" w:rsidP="002F22A8">
            <w:pPr>
              <w:pStyle w:val="ListBullet"/>
            </w:pPr>
            <w:r w:rsidRPr="00804F30">
              <w:t xml:space="preserve">social networks and supports (family, </w:t>
            </w:r>
            <w:proofErr w:type="gramStart"/>
            <w:r w:rsidRPr="00804F30">
              <w:t>friends</w:t>
            </w:r>
            <w:proofErr w:type="gramEnd"/>
            <w:r w:rsidRPr="00804F30">
              <w:t xml:space="preserve"> and community attachment)</w:t>
            </w:r>
          </w:p>
          <w:p w14:paraId="765A9305" w14:textId="77777777" w:rsidR="00EA226E" w:rsidRDefault="00EA226E" w:rsidP="002F22A8">
            <w:pPr>
              <w:pStyle w:val="ListBullet"/>
            </w:pPr>
            <w:r w:rsidRPr="00804F30">
              <w:t>housing</w:t>
            </w:r>
          </w:p>
          <w:p w14:paraId="6FEF417E" w14:textId="0BC72620" w:rsidR="00EA226E" w:rsidRPr="002F22A8" w:rsidRDefault="00EA226E" w:rsidP="002F22A8">
            <w:pPr>
              <w:pStyle w:val="ListBullet"/>
              <w:spacing w:after="0"/>
              <w:rPr>
                <w:rFonts w:asciiTheme="minorHAnsi" w:hAnsiTheme="minorHAnsi"/>
              </w:rPr>
            </w:pPr>
            <w:r w:rsidRPr="00804F30">
              <w:t>access to services</w:t>
            </w:r>
          </w:p>
        </w:tc>
      </w:tr>
    </w:tbl>
    <w:p w14:paraId="625E7318" w14:textId="0A456927" w:rsidR="00C65A9C" w:rsidRPr="00804F30" w:rsidRDefault="00C65A9C" w:rsidP="002724E0"/>
    <w:p w14:paraId="23DFBEBB" w14:textId="77777777" w:rsidR="00C65A9C" w:rsidRPr="00804F30" w:rsidRDefault="00C65A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804F30">
        <w:br w:type="page"/>
      </w:r>
    </w:p>
    <w:p w14:paraId="59A4E34C" w14:textId="28230CB7" w:rsidR="00C65A9C" w:rsidRPr="00804F30" w:rsidRDefault="00C65A9C" w:rsidP="00C65A9C">
      <w:pPr>
        <w:pStyle w:val="Heading2"/>
      </w:pPr>
      <w:bookmarkStart w:id="23" w:name="_Toc159334937"/>
      <w:r w:rsidRPr="00804F30">
        <w:lastRenderedPageBreak/>
        <w:t xml:space="preserve">Sub-strand: Interacting with </w:t>
      </w:r>
      <w:proofErr w:type="gramStart"/>
      <w:r w:rsidRPr="00804F30">
        <w:t>others</w:t>
      </w:r>
      <w:bookmarkEnd w:id="23"/>
      <w:proofErr w:type="gramEnd"/>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487"/>
        <w:gridCol w:w="3487"/>
        <w:gridCol w:w="3487"/>
        <w:gridCol w:w="3487"/>
      </w:tblGrid>
      <w:tr w:rsidR="00C65A9C" w:rsidRPr="00804F30" w14:paraId="11277566" w14:textId="77777777" w:rsidTr="001642A6">
        <w:trPr>
          <w:trHeight w:val="20"/>
          <w:tblHeader/>
        </w:trPr>
        <w:tc>
          <w:tcPr>
            <w:tcW w:w="1250" w:type="pct"/>
            <w:vAlign w:val="center"/>
          </w:tcPr>
          <w:p w14:paraId="25B0D2DF" w14:textId="77777777" w:rsidR="00C65A9C" w:rsidRPr="00804F30" w:rsidRDefault="00C65A9C" w:rsidP="001642A6">
            <w:pPr>
              <w:pStyle w:val="Heading3"/>
              <w:jc w:val="left"/>
            </w:pPr>
            <w:r w:rsidRPr="00804F30">
              <w:t>Year 7</w:t>
            </w:r>
          </w:p>
        </w:tc>
        <w:tc>
          <w:tcPr>
            <w:tcW w:w="1250" w:type="pct"/>
            <w:vAlign w:val="center"/>
          </w:tcPr>
          <w:p w14:paraId="0B967CF2" w14:textId="77777777" w:rsidR="00C65A9C" w:rsidRPr="00804F30" w:rsidRDefault="00C65A9C" w:rsidP="001642A6">
            <w:pPr>
              <w:pStyle w:val="Heading3"/>
              <w:jc w:val="left"/>
            </w:pPr>
            <w:r w:rsidRPr="00804F30">
              <w:t>Year 8</w:t>
            </w:r>
          </w:p>
        </w:tc>
        <w:tc>
          <w:tcPr>
            <w:tcW w:w="1250" w:type="pct"/>
            <w:vAlign w:val="center"/>
          </w:tcPr>
          <w:p w14:paraId="274411C7" w14:textId="77777777" w:rsidR="00C65A9C" w:rsidRPr="00804F30" w:rsidRDefault="00C65A9C" w:rsidP="001642A6">
            <w:pPr>
              <w:pStyle w:val="Heading3"/>
              <w:jc w:val="left"/>
            </w:pPr>
            <w:r w:rsidRPr="00804F30">
              <w:t>Year 9</w:t>
            </w:r>
          </w:p>
        </w:tc>
        <w:tc>
          <w:tcPr>
            <w:tcW w:w="1250" w:type="pct"/>
            <w:shd w:val="clear" w:color="auto" w:fill="auto"/>
            <w:vAlign w:val="center"/>
          </w:tcPr>
          <w:p w14:paraId="796ACC2B" w14:textId="77777777" w:rsidR="00C65A9C" w:rsidRPr="00804F30" w:rsidRDefault="00C65A9C" w:rsidP="001642A6">
            <w:pPr>
              <w:pStyle w:val="Heading3"/>
              <w:jc w:val="left"/>
            </w:pPr>
            <w:r w:rsidRPr="00804F30">
              <w:t>Year 10</w:t>
            </w:r>
          </w:p>
        </w:tc>
      </w:tr>
      <w:tr w:rsidR="00C65A9C" w:rsidRPr="00804F30" w14:paraId="039BF7D1" w14:textId="77777777" w:rsidTr="001642A6">
        <w:trPr>
          <w:trHeight w:val="796"/>
        </w:trPr>
        <w:tc>
          <w:tcPr>
            <w:tcW w:w="1250" w:type="pct"/>
          </w:tcPr>
          <w:p w14:paraId="38950CC5" w14:textId="77777777" w:rsidR="00C65A9C" w:rsidRPr="002F22A8" w:rsidRDefault="00C65A9C" w:rsidP="00C65A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Impact of relationships on a person’s wellbeing</w:t>
            </w:r>
          </w:p>
          <w:p w14:paraId="4917A1DB" w14:textId="77777777" w:rsidR="00C65A9C" w:rsidRPr="002F22A8" w:rsidRDefault="00C65A9C" w:rsidP="00C65A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2AA9228E" w14:textId="77777777" w:rsidR="00C65A9C" w:rsidRPr="002F22A8" w:rsidRDefault="00C65A9C" w:rsidP="00C65A9C">
            <w:pPr>
              <w:pStyle w:val="ListBullet"/>
            </w:pPr>
            <w:r w:rsidRPr="002F22A8">
              <w:t xml:space="preserve">the benefits of respectful relationships and the roles of respect, empathy, </w:t>
            </w:r>
            <w:proofErr w:type="gramStart"/>
            <w:r w:rsidRPr="002F22A8">
              <w:t>power</w:t>
            </w:r>
            <w:proofErr w:type="gramEnd"/>
            <w:r w:rsidRPr="002F22A8">
              <w:t xml:space="preserve"> and coercion in relationships</w:t>
            </w:r>
          </w:p>
          <w:p w14:paraId="359F6CD1" w14:textId="77777777" w:rsidR="00C65A9C" w:rsidRPr="002F22A8" w:rsidRDefault="00C65A9C" w:rsidP="00C65A9C">
            <w:pPr>
              <w:pStyle w:val="ListBullet"/>
            </w:pPr>
            <w:r w:rsidRPr="002F22A8">
              <w:t xml:space="preserve">the influence of family and peers </w:t>
            </w:r>
          </w:p>
          <w:p w14:paraId="401E4F7D" w14:textId="77777777" w:rsidR="00C65A9C" w:rsidRPr="002F22A8" w:rsidRDefault="00C65A9C" w:rsidP="00C65A9C">
            <w:pPr>
              <w:pStyle w:val="ListBullet"/>
            </w:pPr>
            <w:r w:rsidRPr="002F22A8">
              <w:t xml:space="preserve">applying online and social protocols to enhance </w:t>
            </w:r>
            <w:proofErr w:type="gramStart"/>
            <w:r w:rsidRPr="002F22A8">
              <w:t>relationships</w:t>
            </w:r>
            <w:proofErr w:type="gramEnd"/>
            <w:r w:rsidRPr="002F22A8">
              <w:t xml:space="preserve"> </w:t>
            </w:r>
          </w:p>
          <w:p w14:paraId="33651E99" w14:textId="48B5BD63" w:rsidR="00C65A9C" w:rsidRPr="002F22A8" w:rsidRDefault="00C65A9C" w:rsidP="002F22A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Ways in which decision-making, </w:t>
            </w:r>
            <w:proofErr w:type="gramStart"/>
            <w:r w:rsidRPr="002F22A8">
              <w:rPr>
                <w:rFonts w:asciiTheme="minorHAnsi" w:eastAsia="Calibri" w:hAnsiTheme="minorHAnsi" w:cstheme="minorHAnsi"/>
                <w:sz w:val="20"/>
                <w:szCs w:val="20"/>
              </w:rPr>
              <w:t>respect</w:t>
            </w:r>
            <w:proofErr w:type="gramEnd"/>
            <w:r w:rsidRPr="002F22A8">
              <w:rPr>
                <w:rFonts w:asciiTheme="minorHAnsi" w:eastAsia="Calibri" w:hAnsiTheme="minorHAnsi" w:cstheme="minorHAnsi"/>
                <w:sz w:val="20"/>
                <w:szCs w:val="20"/>
              </w:rPr>
              <w:t xml:space="preserve"> and empathy in developing respectful relationships can be influenced by gender stereotypes</w:t>
            </w:r>
          </w:p>
        </w:tc>
        <w:tc>
          <w:tcPr>
            <w:tcW w:w="1250" w:type="pct"/>
          </w:tcPr>
          <w:p w14:paraId="4550A8CF" w14:textId="4268E8E9" w:rsidR="00733821" w:rsidRPr="002F22A8" w:rsidRDefault="00C65A9C" w:rsidP="0073382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Strategies for managing the changing nature of peer and family </w:t>
            </w:r>
            <w:proofErr w:type="gramStart"/>
            <w:r w:rsidRPr="002F22A8">
              <w:rPr>
                <w:rFonts w:asciiTheme="minorHAnsi" w:eastAsia="Calibri" w:hAnsiTheme="minorHAnsi" w:cstheme="minorHAnsi"/>
                <w:sz w:val="20"/>
                <w:szCs w:val="20"/>
              </w:rPr>
              <w:t>relationships</w:t>
            </w:r>
            <w:proofErr w:type="gramEnd"/>
          </w:p>
          <w:p w14:paraId="20FE403D" w14:textId="347D486F" w:rsidR="00C65A9C" w:rsidRPr="002F22A8" w:rsidRDefault="00C65A9C" w:rsidP="00C65A9C">
            <w:pPr>
              <w:rPr>
                <w:rFonts w:asciiTheme="minorHAnsi" w:eastAsia="Calibri" w:hAnsiTheme="minorHAnsi" w:cstheme="minorHAnsi"/>
                <w:sz w:val="20"/>
                <w:szCs w:val="20"/>
              </w:rPr>
            </w:pPr>
            <w:r w:rsidRPr="002F22A8">
              <w:rPr>
                <w:rFonts w:asciiTheme="minorHAnsi" w:eastAsia="Calibri" w:hAnsiTheme="minorHAnsi" w:cstheme="minorHAnsi"/>
                <w:sz w:val="20"/>
                <w:szCs w:val="20"/>
              </w:rPr>
              <w:t>Impacts of bullying and harassment on relationships, including online relationships</w:t>
            </w:r>
          </w:p>
          <w:p w14:paraId="54F333E2" w14:textId="77777777" w:rsidR="00C65A9C" w:rsidRPr="002F22A8" w:rsidRDefault="00C65A9C" w:rsidP="00C65A9C">
            <w:pP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111A4922" w14:textId="5D703AD9" w:rsidR="00C65A9C" w:rsidRPr="002F22A8" w:rsidRDefault="00C65A9C" w:rsidP="0099184A">
            <w:pPr>
              <w:pStyle w:val="ListBullet"/>
            </w:pPr>
            <w:r w:rsidRPr="002F22A8">
              <w:t>psychological consequences</w:t>
            </w:r>
            <w:r w:rsidR="00733821" w:rsidRPr="002F22A8">
              <w:t>,</w:t>
            </w:r>
            <w:r w:rsidRPr="002F22A8">
              <w:t xml:space="preserve"> including decreased self-esteem and poor</w:t>
            </w:r>
            <w:r w:rsidR="009D1D2F" w:rsidRPr="002F22A8">
              <w:t xml:space="preserve"> </w:t>
            </w:r>
            <w:r w:rsidRPr="002F22A8">
              <w:t xml:space="preserve">mental </w:t>
            </w:r>
            <w:proofErr w:type="gramStart"/>
            <w:r w:rsidRPr="002F22A8">
              <w:t>health</w:t>
            </w:r>
            <w:proofErr w:type="gramEnd"/>
          </w:p>
          <w:p w14:paraId="387463A3" w14:textId="319A87BD" w:rsidR="00C65A9C" w:rsidRPr="002F22A8" w:rsidRDefault="00C65A9C" w:rsidP="0099184A">
            <w:pPr>
              <w:pStyle w:val="ListBullet"/>
            </w:pPr>
            <w:r w:rsidRPr="002F22A8">
              <w:t>social consequences</w:t>
            </w:r>
            <w:r w:rsidR="00733821" w:rsidRPr="002F22A8">
              <w:t>,</w:t>
            </w:r>
            <w:r w:rsidRPr="002F22A8">
              <w:t xml:space="preserve"> including negative attitudes to school and increased </w:t>
            </w:r>
            <w:proofErr w:type="gramStart"/>
            <w:r w:rsidRPr="002F22A8">
              <w:t>loneliness</w:t>
            </w:r>
            <w:proofErr w:type="gramEnd"/>
          </w:p>
          <w:p w14:paraId="21B79E9D" w14:textId="192FB08E" w:rsidR="00C65A9C" w:rsidRPr="002F22A8" w:rsidRDefault="00C65A9C"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Role of power and coercion within relationships, and how these can be influenced by gender stereotypes</w:t>
            </w:r>
          </w:p>
        </w:tc>
        <w:tc>
          <w:tcPr>
            <w:tcW w:w="1250" w:type="pct"/>
          </w:tcPr>
          <w:p w14:paraId="43852785" w14:textId="77777777" w:rsidR="00C65A9C" w:rsidRPr="002F22A8" w:rsidRDefault="00C65A9C" w:rsidP="00C65A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Characteristics of respectful relationships and how these can prevent violence and </w:t>
            </w:r>
            <w:proofErr w:type="gramStart"/>
            <w:r w:rsidRPr="002F22A8">
              <w:rPr>
                <w:rFonts w:asciiTheme="minorHAnsi" w:eastAsia="Calibri" w:hAnsiTheme="minorHAnsi" w:cstheme="minorHAnsi"/>
                <w:sz w:val="20"/>
                <w:szCs w:val="20"/>
              </w:rPr>
              <w:t>abuse</w:t>
            </w:r>
            <w:proofErr w:type="gramEnd"/>
          </w:p>
          <w:p w14:paraId="6649F254" w14:textId="77777777" w:rsidR="00C65A9C" w:rsidRPr="002F22A8" w:rsidRDefault="00C65A9C" w:rsidP="00C65A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3DE278A0" w14:textId="77777777" w:rsidR="00C65A9C" w:rsidRPr="002F22A8" w:rsidRDefault="00C65A9C" w:rsidP="0099184A">
            <w:pPr>
              <w:pStyle w:val="ListBullet"/>
            </w:pPr>
            <w:r w:rsidRPr="002F22A8">
              <w:t>respecting the rights and responsibilities of individuals in the relationship</w:t>
            </w:r>
          </w:p>
          <w:p w14:paraId="343A727C" w14:textId="77777777" w:rsidR="00C65A9C" w:rsidRPr="002F22A8" w:rsidRDefault="00C65A9C" w:rsidP="0099184A">
            <w:pPr>
              <w:pStyle w:val="ListBullet"/>
            </w:pPr>
            <w:r w:rsidRPr="002F22A8">
              <w:t>communication</w:t>
            </w:r>
          </w:p>
          <w:p w14:paraId="4146C927" w14:textId="77777777" w:rsidR="00C65A9C" w:rsidRPr="002F22A8" w:rsidRDefault="00C65A9C" w:rsidP="0099184A">
            <w:pPr>
              <w:pStyle w:val="ListBullet"/>
            </w:pPr>
            <w:r w:rsidRPr="002F22A8">
              <w:t xml:space="preserve">respecting gender equality </w:t>
            </w:r>
          </w:p>
          <w:p w14:paraId="539FA94B" w14:textId="77777777" w:rsidR="00C65A9C" w:rsidRPr="002F22A8" w:rsidRDefault="00C65A9C" w:rsidP="0099184A">
            <w:pPr>
              <w:pStyle w:val="ListBullet"/>
            </w:pPr>
            <w:r w:rsidRPr="002F22A8">
              <w:t>respecting personal differences and opinions</w:t>
            </w:r>
          </w:p>
          <w:p w14:paraId="36E9D89C" w14:textId="73053364" w:rsidR="00C65A9C" w:rsidRPr="002F22A8" w:rsidRDefault="00C65A9C" w:rsidP="002F22A8">
            <w:pPr>
              <w:pStyle w:val="ListBullet"/>
            </w:pPr>
            <w:r w:rsidRPr="002F22A8">
              <w:t xml:space="preserve">empathy </w:t>
            </w:r>
          </w:p>
        </w:tc>
        <w:tc>
          <w:tcPr>
            <w:tcW w:w="1250" w:type="pct"/>
          </w:tcPr>
          <w:p w14:paraId="2A521184" w14:textId="77777777" w:rsidR="00C65A9C" w:rsidRPr="002F22A8" w:rsidRDefault="00C65A9C" w:rsidP="00C65A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Skills and strategies to promote respectful </w:t>
            </w:r>
            <w:proofErr w:type="gramStart"/>
            <w:r w:rsidRPr="002F22A8">
              <w:rPr>
                <w:rFonts w:asciiTheme="minorHAnsi" w:eastAsia="Calibri" w:hAnsiTheme="minorHAnsi" w:cstheme="minorHAnsi"/>
                <w:sz w:val="20"/>
                <w:szCs w:val="20"/>
              </w:rPr>
              <w:t>relationships</w:t>
            </w:r>
            <w:proofErr w:type="gramEnd"/>
          </w:p>
          <w:p w14:paraId="2976B192" w14:textId="77777777" w:rsidR="00C65A9C" w:rsidRPr="002F22A8" w:rsidRDefault="00C65A9C" w:rsidP="00C65A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498705DB" w14:textId="77777777" w:rsidR="00C65A9C" w:rsidRPr="002F22A8" w:rsidRDefault="00C65A9C" w:rsidP="0099184A">
            <w:pPr>
              <w:pStyle w:val="ListBullet"/>
            </w:pPr>
            <w:r w:rsidRPr="002F22A8">
              <w:t>appropriate emotional responses in a variety of situations</w:t>
            </w:r>
          </w:p>
          <w:p w14:paraId="5BF877E7" w14:textId="77777777" w:rsidR="00C65A9C" w:rsidRPr="002F22A8" w:rsidRDefault="00C65A9C" w:rsidP="0099184A">
            <w:pPr>
              <w:pStyle w:val="ListBullet"/>
            </w:pPr>
            <w:r w:rsidRPr="002F22A8">
              <w:t xml:space="preserve">challenging assumptions about gender </w:t>
            </w:r>
          </w:p>
          <w:p w14:paraId="661CAE7C" w14:textId="77777777" w:rsidR="00C65A9C" w:rsidRPr="002F22A8" w:rsidRDefault="00C65A9C" w:rsidP="00733821">
            <w:pPr>
              <w:pStyle w:val="ListBullet"/>
              <w:ind w:left="357" w:hanging="357"/>
            </w:pPr>
            <w:r w:rsidRPr="002F22A8">
              <w:t xml:space="preserve">taking action if a relationship is not </w:t>
            </w:r>
            <w:proofErr w:type="gramStart"/>
            <w:r w:rsidRPr="002F22A8">
              <w:t>respectful</w:t>
            </w:r>
            <w:proofErr w:type="gramEnd"/>
          </w:p>
          <w:p w14:paraId="39476935" w14:textId="78818F55" w:rsidR="00C65A9C" w:rsidRPr="002F22A8" w:rsidRDefault="00C65A9C" w:rsidP="002F22A8">
            <w:pPr>
              <w:spacing w:after="120"/>
              <w:rPr>
                <w:rFonts w:asciiTheme="minorHAnsi" w:eastAsia="Calibri" w:hAnsiTheme="minorHAnsi" w:cstheme="minorHAnsi"/>
                <w:sz w:val="20"/>
                <w:szCs w:val="20"/>
              </w:rPr>
            </w:pPr>
            <w:r w:rsidRPr="002F22A8">
              <w:rPr>
                <w:rFonts w:asciiTheme="minorHAnsi" w:eastAsia="Calibri" w:hAnsiTheme="minorHAnsi" w:cstheme="minorHAnsi"/>
                <w:sz w:val="20"/>
                <w:szCs w:val="20"/>
              </w:rPr>
              <w:t>Influences on sexuality and sexual health behaviours, including the impact decisions and actions have on own and others’ health and wellbeing</w:t>
            </w:r>
          </w:p>
        </w:tc>
      </w:tr>
      <w:tr w:rsidR="002F22A8" w:rsidRPr="00804F30" w14:paraId="4FED35F4" w14:textId="77777777" w:rsidTr="001642A6">
        <w:trPr>
          <w:trHeight w:val="796"/>
        </w:trPr>
        <w:tc>
          <w:tcPr>
            <w:tcW w:w="1250" w:type="pct"/>
          </w:tcPr>
          <w:p w14:paraId="7F2F6277" w14:textId="77777777" w:rsidR="002F22A8" w:rsidRPr="002F22A8" w:rsidRDefault="002F22A8"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Factors that influence emotional responses and behaviour</w:t>
            </w:r>
          </w:p>
          <w:p w14:paraId="57E177D3" w14:textId="77777777" w:rsidR="002F22A8" w:rsidRPr="002F22A8" w:rsidRDefault="002F22A8"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7FBEB895" w14:textId="77777777" w:rsidR="002F22A8" w:rsidRPr="002F22A8" w:rsidRDefault="002F22A8" w:rsidP="002F22A8">
            <w:pPr>
              <w:pStyle w:val="ListBullet"/>
            </w:pPr>
            <w:r w:rsidRPr="002F22A8">
              <w:t xml:space="preserve">personal experience </w:t>
            </w:r>
          </w:p>
          <w:p w14:paraId="304098A9" w14:textId="77777777" w:rsidR="002F22A8" w:rsidRPr="002F22A8" w:rsidRDefault="002F22A8" w:rsidP="002F22A8">
            <w:pPr>
              <w:pStyle w:val="ListBullet"/>
            </w:pPr>
            <w:r w:rsidRPr="002F22A8">
              <w:t xml:space="preserve">considering alternative ways to respond to situations, including showing </w:t>
            </w:r>
            <w:proofErr w:type="gramStart"/>
            <w:r w:rsidRPr="002F22A8">
              <w:t>empathy</w:t>
            </w:r>
            <w:proofErr w:type="gramEnd"/>
          </w:p>
          <w:p w14:paraId="0E29DA36" w14:textId="76FBAD9F" w:rsidR="002F22A8" w:rsidRPr="002F22A8" w:rsidRDefault="002F22A8" w:rsidP="002F22A8">
            <w:pPr>
              <w:pStyle w:val="ListBullet"/>
              <w:spacing w:after="0"/>
            </w:pPr>
            <w:r w:rsidRPr="002F22A8">
              <w:t>self-management strategies to regulate emotions</w:t>
            </w:r>
          </w:p>
        </w:tc>
        <w:tc>
          <w:tcPr>
            <w:tcW w:w="1250" w:type="pct"/>
          </w:tcPr>
          <w:p w14:paraId="5594FC72" w14:textId="77777777" w:rsidR="002F22A8" w:rsidRPr="002F22A8" w:rsidRDefault="002F22A8" w:rsidP="002F22A8">
            <w:pPr>
              <w:rPr>
                <w:rFonts w:asciiTheme="minorHAnsi" w:eastAsia="Calibri" w:hAnsiTheme="minorHAnsi" w:cstheme="minorHAnsi"/>
                <w:sz w:val="20"/>
                <w:szCs w:val="20"/>
              </w:rPr>
            </w:pPr>
            <w:r w:rsidRPr="002F22A8">
              <w:rPr>
                <w:rFonts w:asciiTheme="minorHAnsi" w:eastAsia="Calibri" w:hAnsiTheme="minorHAnsi" w:cstheme="minorHAnsi"/>
                <w:sz w:val="20"/>
                <w:szCs w:val="20"/>
              </w:rPr>
              <w:t xml:space="preserve">Personal, social and cultural factors that influence emotional responses and </w:t>
            </w:r>
            <w:proofErr w:type="gramStart"/>
            <w:r w:rsidRPr="002F22A8">
              <w:rPr>
                <w:rFonts w:asciiTheme="minorHAnsi" w:eastAsia="Calibri" w:hAnsiTheme="minorHAnsi" w:cstheme="minorHAnsi"/>
                <w:sz w:val="20"/>
                <w:szCs w:val="20"/>
              </w:rPr>
              <w:t>behaviour</w:t>
            </w:r>
            <w:proofErr w:type="gramEnd"/>
          </w:p>
          <w:p w14:paraId="4FA5787B" w14:textId="77777777" w:rsidR="002F22A8" w:rsidRPr="002F22A8" w:rsidRDefault="002F22A8" w:rsidP="002F22A8">
            <w:pP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1A0BE313" w14:textId="77777777" w:rsidR="002F22A8" w:rsidRPr="002F22A8" w:rsidRDefault="002F22A8" w:rsidP="002F22A8">
            <w:pPr>
              <w:pStyle w:val="ListBullet"/>
            </w:pPr>
            <w:r w:rsidRPr="002F22A8">
              <w:t>prior experience</w:t>
            </w:r>
          </w:p>
          <w:p w14:paraId="440DFCE0" w14:textId="77777777" w:rsidR="002F22A8" w:rsidRPr="002F22A8" w:rsidRDefault="002F22A8" w:rsidP="002F22A8">
            <w:pPr>
              <w:pStyle w:val="ListBullet"/>
            </w:pPr>
            <w:r w:rsidRPr="002F22A8">
              <w:t>norms and expectations</w:t>
            </w:r>
          </w:p>
          <w:p w14:paraId="76A4F48C" w14:textId="234FB636" w:rsidR="002F22A8" w:rsidRPr="002F22A8" w:rsidRDefault="002F22A8" w:rsidP="002F22A8">
            <w:pPr>
              <w:pStyle w:val="ListBullet"/>
            </w:pPr>
            <w:r w:rsidRPr="002F22A8">
              <w:t>personal or cultural beliefs and attitudes</w:t>
            </w:r>
          </w:p>
        </w:tc>
        <w:tc>
          <w:tcPr>
            <w:tcW w:w="1250" w:type="pct"/>
          </w:tcPr>
          <w:p w14:paraId="29917D63" w14:textId="77777777" w:rsidR="002F22A8" w:rsidRPr="002F22A8" w:rsidRDefault="002F22A8"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Managing emotional responses and resolving conflict in family or social situations</w:t>
            </w:r>
          </w:p>
          <w:p w14:paraId="4D8414C2" w14:textId="77777777" w:rsidR="002F22A8" w:rsidRPr="002F22A8" w:rsidRDefault="002F22A8" w:rsidP="002F22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14678556" w14:textId="77777777" w:rsidR="002F22A8" w:rsidRPr="002F22A8" w:rsidRDefault="002F22A8" w:rsidP="002F22A8">
            <w:pPr>
              <w:pStyle w:val="ListBullet"/>
            </w:pPr>
            <w:r w:rsidRPr="002F22A8">
              <w:t xml:space="preserve">coping with rejection </w:t>
            </w:r>
          </w:p>
          <w:p w14:paraId="3146A223" w14:textId="0B7B4DE2" w:rsidR="002F22A8" w:rsidRPr="002F22A8" w:rsidRDefault="002F22A8" w:rsidP="002F22A8">
            <w:pPr>
              <w:pStyle w:val="ListBullet"/>
            </w:pPr>
            <w:r w:rsidRPr="002F22A8">
              <w:t>negotiation skills</w:t>
            </w:r>
          </w:p>
        </w:tc>
        <w:tc>
          <w:tcPr>
            <w:tcW w:w="1250" w:type="pct"/>
          </w:tcPr>
          <w:p w14:paraId="1D64A465" w14:textId="77777777" w:rsidR="002F22A8" w:rsidRPr="002F22A8" w:rsidRDefault="002F22A8" w:rsidP="002F22A8">
            <w:pPr>
              <w:rPr>
                <w:rFonts w:asciiTheme="minorHAnsi" w:eastAsia="Calibri" w:hAnsiTheme="minorHAnsi" w:cstheme="minorHAnsi"/>
                <w:sz w:val="20"/>
                <w:szCs w:val="20"/>
              </w:rPr>
            </w:pPr>
            <w:r w:rsidRPr="002F22A8">
              <w:rPr>
                <w:rFonts w:asciiTheme="minorHAnsi" w:eastAsia="Calibri" w:hAnsiTheme="minorHAnsi" w:cstheme="minorHAnsi"/>
                <w:sz w:val="20"/>
                <w:szCs w:val="20"/>
              </w:rPr>
              <w:t>Managing the effects of emotional responses on relationships</w:t>
            </w:r>
          </w:p>
          <w:p w14:paraId="39037B8D" w14:textId="77777777" w:rsidR="002F22A8" w:rsidRPr="002F22A8" w:rsidRDefault="002F22A8" w:rsidP="002F22A8">
            <w:pP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7B4E8463" w14:textId="77777777" w:rsidR="002F22A8" w:rsidRPr="002F22A8" w:rsidRDefault="002F22A8" w:rsidP="002F22A8">
            <w:pPr>
              <w:pStyle w:val="ListBullet"/>
            </w:pPr>
            <w:r w:rsidRPr="002F22A8">
              <w:t>the impact of extreme emotions on situations or relationships</w:t>
            </w:r>
          </w:p>
          <w:p w14:paraId="7DC6D52E" w14:textId="33AFD36B" w:rsidR="002F22A8" w:rsidRPr="002F22A8" w:rsidRDefault="002F22A8" w:rsidP="002F22A8">
            <w:pPr>
              <w:pStyle w:val="ListBullet"/>
            </w:pPr>
            <w:r w:rsidRPr="002F22A8">
              <w:t>the consequences of not recognising the emotions of others</w:t>
            </w:r>
          </w:p>
        </w:tc>
      </w:tr>
    </w:tbl>
    <w:p w14:paraId="1E45A4FA" w14:textId="77777777" w:rsidR="002F22A8" w:rsidRDefault="002F22A8" w:rsidP="0099184A">
      <w:pPr>
        <w:pStyle w:val="Heading1"/>
      </w:pPr>
      <w:r>
        <w:br w:type="page"/>
      </w:r>
    </w:p>
    <w:p w14:paraId="545509EC" w14:textId="3926BDA1" w:rsidR="0099184A" w:rsidRPr="00804F30" w:rsidRDefault="0099184A" w:rsidP="0099184A">
      <w:pPr>
        <w:pStyle w:val="Heading1"/>
      </w:pPr>
      <w:bookmarkStart w:id="24" w:name="_Toc159334938"/>
      <w:r w:rsidRPr="00804F30">
        <w:lastRenderedPageBreak/>
        <w:t>Strand: Movement and physical activity</w:t>
      </w:r>
      <w:bookmarkEnd w:id="24"/>
    </w:p>
    <w:p w14:paraId="0A91F302" w14:textId="5939866F" w:rsidR="0099184A" w:rsidRPr="00804F30" w:rsidRDefault="0099184A" w:rsidP="0099184A">
      <w:pPr>
        <w:pStyle w:val="Heading2"/>
      </w:pPr>
      <w:bookmarkStart w:id="25" w:name="_Toc159334939"/>
      <w:r w:rsidRPr="00804F30">
        <w:t>Sub-strand: Movement skills</w:t>
      </w:r>
      <w:bookmarkEnd w:id="25"/>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487"/>
        <w:gridCol w:w="3487"/>
        <w:gridCol w:w="3487"/>
        <w:gridCol w:w="3487"/>
      </w:tblGrid>
      <w:tr w:rsidR="0099184A" w:rsidRPr="00804F30" w14:paraId="297BB1CD" w14:textId="77777777" w:rsidTr="001642A6">
        <w:trPr>
          <w:trHeight w:val="20"/>
          <w:tblHeader/>
        </w:trPr>
        <w:tc>
          <w:tcPr>
            <w:tcW w:w="1250" w:type="pct"/>
            <w:vAlign w:val="center"/>
          </w:tcPr>
          <w:p w14:paraId="1C244A5A" w14:textId="77777777" w:rsidR="0099184A" w:rsidRPr="00804F30" w:rsidRDefault="0099184A" w:rsidP="001642A6">
            <w:pPr>
              <w:pStyle w:val="Heading3"/>
              <w:jc w:val="left"/>
            </w:pPr>
            <w:r w:rsidRPr="00804F30">
              <w:t>Year 7</w:t>
            </w:r>
          </w:p>
        </w:tc>
        <w:tc>
          <w:tcPr>
            <w:tcW w:w="1250" w:type="pct"/>
            <w:vAlign w:val="center"/>
          </w:tcPr>
          <w:p w14:paraId="37452222" w14:textId="77777777" w:rsidR="0099184A" w:rsidRPr="00804F30" w:rsidRDefault="0099184A" w:rsidP="001642A6">
            <w:pPr>
              <w:pStyle w:val="Heading3"/>
              <w:jc w:val="left"/>
            </w:pPr>
            <w:r w:rsidRPr="00804F30">
              <w:t>Year 8</w:t>
            </w:r>
          </w:p>
        </w:tc>
        <w:tc>
          <w:tcPr>
            <w:tcW w:w="1250" w:type="pct"/>
            <w:vAlign w:val="center"/>
          </w:tcPr>
          <w:p w14:paraId="723B381B" w14:textId="77777777" w:rsidR="0099184A" w:rsidRPr="00804F30" w:rsidRDefault="0099184A" w:rsidP="001642A6">
            <w:pPr>
              <w:pStyle w:val="Heading3"/>
              <w:jc w:val="left"/>
            </w:pPr>
            <w:r w:rsidRPr="00804F30">
              <w:t>Year 9</w:t>
            </w:r>
          </w:p>
        </w:tc>
        <w:tc>
          <w:tcPr>
            <w:tcW w:w="1250" w:type="pct"/>
            <w:shd w:val="clear" w:color="auto" w:fill="auto"/>
            <w:vAlign w:val="center"/>
          </w:tcPr>
          <w:p w14:paraId="64E46821" w14:textId="77777777" w:rsidR="0099184A" w:rsidRPr="00804F30" w:rsidRDefault="0099184A" w:rsidP="001642A6">
            <w:pPr>
              <w:pStyle w:val="Heading3"/>
              <w:jc w:val="left"/>
            </w:pPr>
            <w:r w:rsidRPr="00804F30">
              <w:t>Year 10</w:t>
            </w:r>
          </w:p>
        </w:tc>
      </w:tr>
      <w:tr w:rsidR="0099184A" w:rsidRPr="00804F30" w14:paraId="1E91C9C3" w14:textId="77777777" w:rsidTr="001642A6">
        <w:trPr>
          <w:trHeight w:val="796"/>
        </w:trPr>
        <w:tc>
          <w:tcPr>
            <w:tcW w:w="1250" w:type="pct"/>
          </w:tcPr>
          <w:p w14:paraId="53517323" w14:textId="7D353AE2" w:rsidR="0099184A" w:rsidRPr="002F22A8" w:rsidRDefault="0099184A" w:rsidP="002F22A8">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Movement skills and sequences within different physical activity contexts and settings</w:t>
            </w:r>
          </w:p>
        </w:tc>
        <w:tc>
          <w:tcPr>
            <w:tcW w:w="1250" w:type="pct"/>
          </w:tcPr>
          <w:p w14:paraId="40149FF9" w14:textId="77777777" w:rsidR="0099184A" w:rsidRPr="00804F30" w:rsidRDefault="0099184A"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t>Movement skills and sequences within different physical activity contexts and settings with a focus on:</w:t>
            </w:r>
          </w:p>
          <w:p w14:paraId="7249F037" w14:textId="77777777" w:rsidR="0099184A" w:rsidRPr="00804F30" w:rsidRDefault="0099184A" w:rsidP="0099184A">
            <w:pPr>
              <w:pStyle w:val="ListBullet"/>
            </w:pPr>
            <w:r w:rsidRPr="00804F30">
              <w:t>increased efficiency in skill performance</w:t>
            </w:r>
          </w:p>
          <w:p w14:paraId="22FB765E" w14:textId="0BA943C1" w:rsidR="0099184A" w:rsidRPr="002F22A8" w:rsidRDefault="0099184A" w:rsidP="004136C2">
            <w:pPr>
              <w:pStyle w:val="ListBullet"/>
              <w:spacing w:after="0"/>
            </w:pPr>
            <w:r w:rsidRPr="00804F30">
              <w:t>control of balance and stability</w:t>
            </w:r>
          </w:p>
        </w:tc>
        <w:tc>
          <w:tcPr>
            <w:tcW w:w="1250" w:type="pct"/>
          </w:tcPr>
          <w:p w14:paraId="0521F1EF" w14:textId="77777777" w:rsidR="0099184A" w:rsidRPr="00804F30" w:rsidRDefault="0099184A"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t>Movement skills and sequences within different physical activity contexts and settings reflecting:</w:t>
            </w:r>
          </w:p>
          <w:p w14:paraId="024B1D71" w14:textId="77777777" w:rsidR="0099184A" w:rsidRPr="00804F30" w:rsidRDefault="0099184A" w:rsidP="0099184A">
            <w:pPr>
              <w:pStyle w:val="ListBullet"/>
            </w:pPr>
            <w:r w:rsidRPr="00804F30">
              <w:t xml:space="preserve">increased speed and accuracy </w:t>
            </w:r>
          </w:p>
          <w:p w14:paraId="16B533B2" w14:textId="77777777" w:rsidR="0099184A" w:rsidRPr="00804F30" w:rsidRDefault="0099184A" w:rsidP="0099184A">
            <w:pPr>
              <w:pStyle w:val="ListBullet"/>
            </w:pPr>
            <w:r w:rsidRPr="00804F30">
              <w:t xml:space="preserve">improved efficiency </w:t>
            </w:r>
          </w:p>
          <w:p w14:paraId="032E4B0D" w14:textId="6167C621" w:rsidR="0099184A" w:rsidRPr="002F22A8" w:rsidRDefault="0099184A" w:rsidP="004136C2">
            <w:pPr>
              <w:pStyle w:val="ListBullet"/>
              <w:spacing w:after="0"/>
            </w:pPr>
            <w:r w:rsidRPr="00804F30">
              <w:t>increased complexity</w:t>
            </w:r>
          </w:p>
        </w:tc>
        <w:tc>
          <w:tcPr>
            <w:tcW w:w="1250" w:type="pct"/>
          </w:tcPr>
          <w:p w14:paraId="22BFEF7F" w14:textId="77777777" w:rsidR="0099184A" w:rsidRPr="00804F30" w:rsidRDefault="0099184A"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Movement skills and sequences within different physical activity contexts and settings reflecting: </w:t>
            </w:r>
          </w:p>
          <w:p w14:paraId="38538F23" w14:textId="77777777" w:rsidR="0099184A" w:rsidRPr="00804F30" w:rsidRDefault="0099184A" w:rsidP="0099184A">
            <w:pPr>
              <w:pStyle w:val="ListBullet"/>
            </w:pPr>
            <w:r w:rsidRPr="00804F30">
              <w:t xml:space="preserve">increased complexity </w:t>
            </w:r>
          </w:p>
          <w:p w14:paraId="5A021FFB" w14:textId="4FCEAFAD" w:rsidR="0099184A" w:rsidRPr="00804F30" w:rsidRDefault="0099184A" w:rsidP="004136C2">
            <w:pPr>
              <w:pStyle w:val="ListBullet"/>
              <w:spacing w:after="0"/>
            </w:pPr>
            <w:r w:rsidRPr="00804F30">
              <w:t>transference of skills to other activities</w:t>
            </w:r>
          </w:p>
        </w:tc>
      </w:tr>
      <w:tr w:rsidR="002F22A8" w:rsidRPr="00804F30" w14:paraId="5F138A49" w14:textId="77777777" w:rsidTr="001642A6">
        <w:trPr>
          <w:trHeight w:val="796"/>
        </w:trPr>
        <w:tc>
          <w:tcPr>
            <w:tcW w:w="1250" w:type="pct"/>
          </w:tcPr>
          <w:p w14:paraId="05F0E37A" w14:textId="2A897691" w:rsidR="002F22A8" w:rsidRPr="00804F30" w:rsidRDefault="002F22A8" w:rsidP="0099184A">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Strategic and tactical skills used to create and use space through the manipulation of effort, space, time, </w:t>
            </w:r>
            <w:proofErr w:type="gramStart"/>
            <w:r w:rsidRPr="00804F30">
              <w:rPr>
                <w:rFonts w:asciiTheme="minorHAnsi" w:eastAsia="Calibri" w:hAnsiTheme="minorHAnsi" w:cstheme="minorHAnsi"/>
                <w:sz w:val="20"/>
                <w:szCs w:val="20"/>
              </w:rPr>
              <w:t>objects</w:t>
            </w:r>
            <w:proofErr w:type="gramEnd"/>
            <w:r w:rsidRPr="00804F30">
              <w:rPr>
                <w:rFonts w:asciiTheme="minorHAnsi" w:eastAsia="Calibri" w:hAnsiTheme="minorHAnsi" w:cstheme="minorHAnsi"/>
                <w:sz w:val="20"/>
                <w:szCs w:val="20"/>
              </w:rPr>
              <w:t xml:space="preserve"> and people</w:t>
            </w:r>
          </w:p>
        </w:tc>
        <w:tc>
          <w:tcPr>
            <w:tcW w:w="1250" w:type="pct"/>
          </w:tcPr>
          <w:p w14:paraId="055378F2" w14:textId="1F1C8D8C" w:rsidR="002F22A8" w:rsidRPr="00804F30" w:rsidRDefault="002F22A8" w:rsidP="002F22A8">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Selection of strategic and tactical skills in the manipulation of effort, space, time, </w:t>
            </w:r>
            <w:proofErr w:type="gramStart"/>
            <w:r w:rsidRPr="00804F30">
              <w:rPr>
                <w:rFonts w:asciiTheme="minorHAnsi" w:eastAsia="Calibri" w:hAnsiTheme="minorHAnsi" w:cstheme="minorHAnsi"/>
                <w:sz w:val="20"/>
                <w:szCs w:val="20"/>
              </w:rPr>
              <w:t>objects</w:t>
            </w:r>
            <w:proofErr w:type="gramEnd"/>
            <w:r w:rsidRPr="00804F30">
              <w:rPr>
                <w:rFonts w:asciiTheme="minorHAnsi" w:eastAsia="Calibri" w:hAnsiTheme="minorHAnsi" w:cstheme="minorHAnsi"/>
                <w:sz w:val="20"/>
                <w:szCs w:val="20"/>
              </w:rPr>
              <w:t xml:space="preserve"> and people in a variety of movement contexts</w:t>
            </w:r>
          </w:p>
        </w:tc>
        <w:tc>
          <w:tcPr>
            <w:tcW w:w="1250" w:type="pct"/>
          </w:tcPr>
          <w:p w14:paraId="6E53832D" w14:textId="51BBB97D" w:rsidR="002F22A8" w:rsidRPr="00804F30" w:rsidRDefault="002F22A8" w:rsidP="002F22A8">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Skills, </w:t>
            </w:r>
            <w:proofErr w:type="gramStart"/>
            <w:r w:rsidRPr="00804F30">
              <w:rPr>
                <w:rFonts w:asciiTheme="minorHAnsi" w:eastAsia="Calibri" w:hAnsiTheme="minorHAnsi" w:cstheme="minorHAnsi"/>
                <w:sz w:val="20"/>
                <w:szCs w:val="20"/>
              </w:rPr>
              <w:t>strategies</w:t>
            </w:r>
            <w:proofErr w:type="gramEnd"/>
            <w:r w:rsidRPr="00804F30">
              <w:rPr>
                <w:rFonts w:asciiTheme="minorHAnsi" w:eastAsia="Calibri" w:hAnsiTheme="minorHAnsi" w:cstheme="minorHAnsi"/>
                <w:sz w:val="20"/>
                <w:szCs w:val="20"/>
              </w:rPr>
              <w:t xml:space="preserve"> and tactics in new or challenging movement situations and the impact of each on movement outcomes</w:t>
            </w:r>
          </w:p>
        </w:tc>
        <w:tc>
          <w:tcPr>
            <w:tcW w:w="1250" w:type="pct"/>
          </w:tcPr>
          <w:p w14:paraId="72D4D362" w14:textId="77777777" w:rsidR="002F22A8" w:rsidRPr="00804F30" w:rsidRDefault="002F22A8" w:rsidP="002F22A8">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The impact of changes to effort, space or time on skills, </w:t>
            </w:r>
            <w:proofErr w:type="gramStart"/>
            <w:r w:rsidRPr="00804F30">
              <w:rPr>
                <w:rFonts w:asciiTheme="minorHAnsi" w:eastAsia="Calibri" w:hAnsiTheme="minorHAnsi" w:cstheme="minorHAnsi"/>
                <w:sz w:val="20"/>
                <w:szCs w:val="20"/>
              </w:rPr>
              <w:t>strategies</w:t>
            </w:r>
            <w:proofErr w:type="gramEnd"/>
            <w:r w:rsidRPr="00804F30">
              <w:rPr>
                <w:rFonts w:asciiTheme="minorHAnsi" w:eastAsia="Calibri" w:hAnsiTheme="minorHAnsi" w:cstheme="minorHAnsi"/>
                <w:sz w:val="20"/>
                <w:szCs w:val="20"/>
              </w:rPr>
              <w:t xml:space="preserve"> and tactics in a range of movement contexts and settings </w:t>
            </w:r>
          </w:p>
          <w:p w14:paraId="14DC3615" w14:textId="46EC84F5" w:rsidR="002F22A8" w:rsidRPr="00804F30" w:rsidRDefault="002F22A8" w:rsidP="004136C2">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Evaluation, </w:t>
            </w:r>
            <w:proofErr w:type="gramStart"/>
            <w:r w:rsidRPr="00804F30">
              <w:rPr>
                <w:rFonts w:asciiTheme="minorHAnsi" w:eastAsia="Calibri" w:hAnsiTheme="minorHAnsi" w:cstheme="minorHAnsi"/>
                <w:sz w:val="20"/>
                <w:szCs w:val="20"/>
              </w:rPr>
              <w:t>selection</w:t>
            </w:r>
            <w:proofErr w:type="gramEnd"/>
            <w:r w:rsidRPr="00804F30">
              <w:rPr>
                <w:rFonts w:asciiTheme="minorHAnsi" w:eastAsia="Calibri" w:hAnsiTheme="minorHAnsi" w:cstheme="minorHAnsi"/>
                <w:sz w:val="20"/>
                <w:szCs w:val="20"/>
              </w:rPr>
              <w:t xml:space="preserve"> and implementation of responses to changing conditions based on the outcome of previous performances</w:t>
            </w:r>
          </w:p>
        </w:tc>
      </w:tr>
      <w:tr w:rsidR="002F22A8" w:rsidRPr="00804F30" w14:paraId="7A8CFE90" w14:textId="77777777" w:rsidTr="001642A6">
        <w:trPr>
          <w:trHeight w:val="796"/>
        </w:trPr>
        <w:tc>
          <w:tcPr>
            <w:tcW w:w="1250" w:type="pct"/>
          </w:tcPr>
          <w:p w14:paraId="6375F50C" w14:textId="7E20E3CA" w:rsidR="002F22A8" w:rsidRPr="00804F30" w:rsidRDefault="002F22A8" w:rsidP="00731824">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Physical activities to enhance health, </w:t>
            </w:r>
            <w:proofErr w:type="gramStart"/>
            <w:r w:rsidRPr="00804F30">
              <w:rPr>
                <w:rFonts w:asciiTheme="minorHAnsi" w:eastAsia="Calibri" w:hAnsiTheme="minorHAnsi" w:cstheme="minorHAnsi"/>
                <w:sz w:val="20"/>
                <w:szCs w:val="20"/>
              </w:rPr>
              <w:t>fitness</w:t>
            </w:r>
            <w:proofErr w:type="gramEnd"/>
            <w:r w:rsidRPr="00804F30">
              <w:rPr>
                <w:rFonts w:asciiTheme="minorHAnsi" w:eastAsia="Calibri" w:hAnsiTheme="minorHAnsi" w:cstheme="minorHAnsi"/>
                <w:sz w:val="20"/>
                <w:szCs w:val="20"/>
              </w:rPr>
              <w:t xml:space="preserve"> and wellbeing, including moving in natural environments</w:t>
            </w:r>
          </w:p>
        </w:tc>
        <w:tc>
          <w:tcPr>
            <w:tcW w:w="1250" w:type="pct"/>
          </w:tcPr>
          <w:p w14:paraId="3F46C16C" w14:textId="2EFA8E62" w:rsidR="002F22A8" w:rsidRPr="00804F30" w:rsidRDefault="002F22A8"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Physical activities to enhance health, </w:t>
            </w:r>
            <w:proofErr w:type="gramStart"/>
            <w:r w:rsidRPr="00804F30">
              <w:rPr>
                <w:rFonts w:asciiTheme="minorHAnsi" w:eastAsia="Calibri" w:hAnsiTheme="minorHAnsi" w:cstheme="minorHAnsi"/>
                <w:sz w:val="20"/>
                <w:szCs w:val="20"/>
              </w:rPr>
              <w:t>fitness</w:t>
            </w:r>
            <w:proofErr w:type="gramEnd"/>
            <w:r w:rsidRPr="00804F30">
              <w:rPr>
                <w:rFonts w:asciiTheme="minorHAnsi" w:eastAsia="Calibri" w:hAnsiTheme="minorHAnsi" w:cstheme="minorHAnsi"/>
                <w:sz w:val="20"/>
                <w:szCs w:val="20"/>
              </w:rPr>
              <w:t xml:space="preserve"> and wellbeing, including moving in natural environments</w:t>
            </w:r>
          </w:p>
        </w:tc>
        <w:tc>
          <w:tcPr>
            <w:tcW w:w="1250" w:type="pct"/>
          </w:tcPr>
          <w:p w14:paraId="187733F0" w14:textId="6528C4EA" w:rsidR="002F22A8" w:rsidRPr="00804F30" w:rsidRDefault="002F22A8"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Lifelong physical activities to enhance health, </w:t>
            </w:r>
            <w:proofErr w:type="gramStart"/>
            <w:r w:rsidRPr="00804F30">
              <w:rPr>
                <w:rFonts w:asciiTheme="minorHAnsi" w:eastAsia="Calibri" w:hAnsiTheme="minorHAnsi" w:cstheme="minorHAnsi"/>
                <w:sz w:val="20"/>
                <w:szCs w:val="20"/>
              </w:rPr>
              <w:t>fitness</w:t>
            </w:r>
            <w:proofErr w:type="gramEnd"/>
            <w:r w:rsidRPr="00804F30">
              <w:rPr>
                <w:rFonts w:asciiTheme="minorHAnsi" w:eastAsia="Calibri" w:hAnsiTheme="minorHAnsi" w:cstheme="minorHAnsi"/>
                <w:sz w:val="20"/>
                <w:szCs w:val="20"/>
              </w:rPr>
              <w:t xml:space="preserve"> and wellbeing, including moving in natural environments</w:t>
            </w:r>
          </w:p>
        </w:tc>
        <w:tc>
          <w:tcPr>
            <w:tcW w:w="1250" w:type="pct"/>
          </w:tcPr>
          <w:p w14:paraId="301040A6" w14:textId="47365B43" w:rsidR="002F22A8" w:rsidRPr="00804F30" w:rsidRDefault="002F22A8"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Lifelong physical activities to enhance health, </w:t>
            </w:r>
            <w:proofErr w:type="gramStart"/>
            <w:r w:rsidRPr="00804F30">
              <w:rPr>
                <w:rFonts w:asciiTheme="minorHAnsi" w:eastAsia="Calibri" w:hAnsiTheme="minorHAnsi" w:cstheme="minorHAnsi"/>
                <w:sz w:val="20"/>
                <w:szCs w:val="20"/>
              </w:rPr>
              <w:t>fitness</w:t>
            </w:r>
            <w:proofErr w:type="gramEnd"/>
            <w:r w:rsidRPr="00804F30">
              <w:rPr>
                <w:rFonts w:asciiTheme="minorHAnsi" w:eastAsia="Calibri" w:hAnsiTheme="minorHAnsi" w:cstheme="minorHAnsi"/>
                <w:sz w:val="20"/>
                <w:szCs w:val="20"/>
              </w:rPr>
              <w:t xml:space="preserve"> and wellbeing, including moving in natural environments</w:t>
            </w:r>
          </w:p>
        </w:tc>
      </w:tr>
    </w:tbl>
    <w:p w14:paraId="2EFB08C6" w14:textId="02B687A1" w:rsidR="0099184A" w:rsidRPr="00804F30" w:rsidRDefault="0099184A" w:rsidP="0099184A">
      <w:pPr>
        <w:pStyle w:val="Heading2"/>
        <w:keepNext/>
      </w:pPr>
      <w:bookmarkStart w:id="26" w:name="_Toc159334940"/>
      <w:r w:rsidRPr="00804F30">
        <w:lastRenderedPageBreak/>
        <w:t xml:space="preserve">Sub-strand: Understanding </w:t>
      </w:r>
      <w:proofErr w:type="gramStart"/>
      <w:r w:rsidRPr="00804F30">
        <w:t>movement</w:t>
      </w:r>
      <w:bookmarkEnd w:id="26"/>
      <w:proofErr w:type="gramEnd"/>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487"/>
        <w:gridCol w:w="3487"/>
        <w:gridCol w:w="3487"/>
        <w:gridCol w:w="3487"/>
      </w:tblGrid>
      <w:tr w:rsidR="0099184A" w:rsidRPr="00804F30" w14:paraId="0B3EB5AC" w14:textId="77777777" w:rsidTr="001642A6">
        <w:trPr>
          <w:trHeight w:val="20"/>
          <w:tblHeader/>
        </w:trPr>
        <w:tc>
          <w:tcPr>
            <w:tcW w:w="1250" w:type="pct"/>
            <w:vAlign w:val="center"/>
          </w:tcPr>
          <w:p w14:paraId="6F8C6753" w14:textId="77777777" w:rsidR="0099184A" w:rsidRPr="00804F30" w:rsidRDefault="0099184A" w:rsidP="001642A6">
            <w:pPr>
              <w:pStyle w:val="Heading3"/>
              <w:jc w:val="left"/>
            </w:pPr>
            <w:r w:rsidRPr="00804F30">
              <w:t>Year 7</w:t>
            </w:r>
          </w:p>
        </w:tc>
        <w:tc>
          <w:tcPr>
            <w:tcW w:w="1250" w:type="pct"/>
            <w:vAlign w:val="center"/>
          </w:tcPr>
          <w:p w14:paraId="7864BB5B" w14:textId="77777777" w:rsidR="0099184A" w:rsidRPr="00804F30" w:rsidRDefault="0099184A" w:rsidP="001642A6">
            <w:pPr>
              <w:pStyle w:val="Heading3"/>
              <w:jc w:val="left"/>
            </w:pPr>
            <w:r w:rsidRPr="00804F30">
              <w:t>Year 8</w:t>
            </w:r>
          </w:p>
        </w:tc>
        <w:tc>
          <w:tcPr>
            <w:tcW w:w="1250" w:type="pct"/>
            <w:vAlign w:val="center"/>
          </w:tcPr>
          <w:p w14:paraId="4B749AF4" w14:textId="77777777" w:rsidR="0099184A" w:rsidRPr="00804F30" w:rsidRDefault="0099184A" w:rsidP="001642A6">
            <w:pPr>
              <w:pStyle w:val="Heading3"/>
              <w:jc w:val="left"/>
            </w:pPr>
            <w:r w:rsidRPr="00804F30">
              <w:t>Year 9</w:t>
            </w:r>
          </w:p>
        </w:tc>
        <w:tc>
          <w:tcPr>
            <w:tcW w:w="1250" w:type="pct"/>
            <w:shd w:val="clear" w:color="auto" w:fill="auto"/>
            <w:vAlign w:val="center"/>
          </w:tcPr>
          <w:p w14:paraId="53695715" w14:textId="77777777" w:rsidR="0099184A" w:rsidRPr="00804F30" w:rsidRDefault="0099184A" w:rsidP="001642A6">
            <w:pPr>
              <w:pStyle w:val="Heading3"/>
              <w:jc w:val="left"/>
            </w:pPr>
            <w:r w:rsidRPr="00804F30">
              <w:t>Year 10</w:t>
            </w:r>
          </w:p>
        </w:tc>
      </w:tr>
      <w:tr w:rsidR="0099184A" w:rsidRPr="00804F30" w14:paraId="5E51F523" w14:textId="77777777" w:rsidTr="001642A6">
        <w:trPr>
          <w:trHeight w:val="796"/>
        </w:trPr>
        <w:tc>
          <w:tcPr>
            <w:tcW w:w="1250" w:type="pct"/>
          </w:tcPr>
          <w:p w14:paraId="7FCC3051" w14:textId="31280DE2" w:rsidR="0099184A" w:rsidRPr="004136C2" w:rsidRDefault="0099184A" w:rsidP="004136C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Impact of regular participation in physical activities on health, </w:t>
            </w:r>
            <w:proofErr w:type="gramStart"/>
            <w:r w:rsidRPr="00804F30">
              <w:rPr>
                <w:rFonts w:asciiTheme="minorHAnsi" w:eastAsia="Calibri" w:hAnsiTheme="minorHAnsi" w:cstheme="minorHAnsi"/>
                <w:sz w:val="20"/>
                <w:szCs w:val="20"/>
              </w:rPr>
              <w:t>fitness</w:t>
            </w:r>
            <w:proofErr w:type="gramEnd"/>
            <w:r w:rsidRPr="00804F30">
              <w:rPr>
                <w:rFonts w:asciiTheme="minorHAnsi" w:eastAsia="Calibri" w:hAnsiTheme="minorHAnsi" w:cstheme="minorHAnsi"/>
                <w:sz w:val="20"/>
                <w:szCs w:val="20"/>
              </w:rPr>
              <w:t xml:space="preserve"> and wellbeing </w:t>
            </w:r>
          </w:p>
        </w:tc>
        <w:tc>
          <w:tcPr>
            <w:tcW w:w="1250" w:type="pct"/>
          </w:tcPr>
          <w:p w14:paraId="473CC8FF" w14:textId="77777777" w:rsidR="0099184A" w:rsidRPr="00804F30" w:rsidRDefault="0099184A" w:rsidP="00991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Measurement of the body’s response to physical activity:</w:t>
            </w:r>
          </w:p>
          <w:p w14:paraId="01F7C644" w14:textId="77777777" w:rsidR="0099184A" w:rsidRPr="00804F30" w:rsidRDefault="0099184A" w:rsidP="0099184A">
            <w:pPr>
              <w:pStyle w:val="ListBullet"/>
            </w:pPr>
            <w:r w:rsidRPr="00804F30">
              <w:t>heart rate</w:t>
            </w:r>
          </w:p>
          <w:p w14:paraId="57669367" w14:textId="2C739B35" w:rsidR="0099184A" w:rsidRPr="004136C2" w:rsidRDefault="0099184A" w:rsidP="0099184A">
            <w:pPr>
              <w:pStyle w:val="ListBullet"/>
            </w:pPr>
            <w:r w:rsidRPr="00804F30">
              <w:t>breathing/respiration</w:t>
            </w:r>
          </w:p>
        </w:tc>
        <w:tc>
          <w:tcPr>
            <w:tcW w:w="1250" w:type="pct"/>
          </w:tcPr>
          <w:p w14:paraId="6A18447D" w14:textId="77777777" w:rsidR="0099184A" w:rsidRPr="00804F30" w:rsidRDefault="0099184A" w:rsidP="00991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Measurement of the body’s response to physical activity:</w:t>
            </w:r>
          </w:p>
          <w:p w14:paraId="4008692B" w14:textId="77777777" w:rsidR="0099184A" w:rsidRPr="00804F30" w:rsidRDefault="0099184A" w:rsidP="0099184A">
            <w:pPr>
              <w:pStyle w:val="ListBullet"/>
            </w:pPr>
            <w:r w:rsidRPr="00804F30">
              <w:t>flexibility</w:t>
            </w:r>
          </w:p>
          <w:p w14:paraId="1DB776D5" w14:textId="77777777" w:rsidR="0099184A" w:rsidRPr="00804F30" w:rsidRDefault="0099184A" w:rsidP="0099184A">
            <w:pPr>
              <w:pStyle w:val="ListBullet"/>
            </w:pPr>
            <w:r w:rsidRPr="00804F30">
              <w:t>strength</w:t>
            </w:r>
          </w:p>
          <w:p w14:paraId="2256858C" w14:textId="77777777" w:rsidR="0099184A" w:rsidRPr="00804F30" w:rsidRDefault="0099184A" w:rsidP="0099184A">
            <w:pPr>
              <w:pStyle w:val="ListBullet"/>
            </w:pPr>
            <w:r w:rsidRPr="00804F30">
              <w:t xml:space="preserve">balance </w:t>
            </w:r>
          </w:p>
          <w:p w14:paraId="1531B98D" w14:textId="447BBDDD" w:rsidR="0099184A" w:rsidRPr="004136C2" w:rsidRDefault="0099184A" w:rsidP="004136C2">
            <w:pPr>
              <w:pStyle w:val="ListBullet"/>
              <w:spacing w:after="0"/>
            </w:pPr>
            <w:r w:rsidRPr="00804F30">
              <w:t>endurance</w:t>
            </w:r>
          </w:p>
        </w:tc>
        <w:tc>
          <w:tcPr>
            <w:tcW w:w="1250" w:type="pct"/>
          </w:tcPr>
          <w:p w14:paraId="06F0D12B" w14:textId="77777777" w:rsidR="0099184A" w:rsidRPr="00804F30" w:rsidRDefault="0099184A" w:rsidP="00991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Measurement of the body’s response to physical activity:</w:t>
            </w:r>
          </w:p>
          <w:p w14:paraId="2FA8159D" w14:textId="4613B94C" w:rsidR="0099184A" w:rsidRPr="00804F30" w:rsidRDefault="0099184A" w:rsidP="0099184A">
            <w:pPr>
              <w:pStyle w:val="ListBullet"/>
            </w:pPr>
            <w:r w:rsidRPr="00804F30">
              <w:t>perceived exertion rating</w:t>
            </w:r>
          </w:p>
        </w:tc>
      </w:tr>
      <w:tr w:rsidR="004136C2" w:rsidRPr="00804F30" w14:paraId="39BC0129" w14:textId="77777777" w:rsidTr="001642A6">
        <w:trPr>
          <w:trHeight w:val="796"/>
        </w:trPr>
        <w:tc>
          <w:tcPr>
            <w:tcW w:w="1250" w:type="pct"/>
          </w:tcPr>
          <w:p w14:paraId="68A974E9" w14:textId="77777777" w:rsidR="004136C2" w:rsidRPr="00804F30" w:rsidRDefault="004136C2" w:rsidP="004136C2">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Strategies to increase physical activity </w:t>
            </w:r>
            <w:proofErr w:type="gramStart"/>
            <w:r w:rsidRPr="00804F30">
              <w:rPr>
                <w:rFonts w:asciiTheme="minorHAnsi" w:eastAsia="Calibri" w:hAnsiTheme="minorHAnsi" w:cstheme="minorHAnsi"/>
                <w:sz w:val="20"/>
                <w:szCs w:val="20"/>
              </w:rPr>
              <w:t>levels</w:t>
            </w:r>
            <w:proofErr w:type="gramEnd"/>
          </w:p>
          <w:p w14:paraId="47F6F85E" w14:textId="77777777" w:rsidR="004136C2" w:rsidRPr="00804F30" w:rsidRDefault="004136C2" w:rsidP="004136C2">
            <w:pP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68A3134D" w14:textId="77777777" w:rsidR="004136C2" w:rsidRPr="00804F30" w:rsidRDefault="004136C2" w:rsidP="004136C2">
            <w:pPr>
              <w:pStyle w:val="ListBullet"/>
            </w:pPr>
            <w:r w:rsidRPr="00804F30">
              <w:t>games</w:t>
            </w:r>
          </w:p>
          <w:p w14:paraId="2ABDA8D4" w14:textId="77777777" w:rsidR="004136C2" w:rsidRDefault="004136C2" w:rsidP="004136C2">
            <w:pPr>
              <w:pStyle w:val="ListBullet"/>
            </w:pPr>
            <w:r w:rsidRPr="00804F30">
              <w:t>recreational activities</w:t>
            </w:r>
          </w:p>
          <w:p w14:paraId="7EB11256" w14:textId="40983889" w:rsidR="004136C2" w:rsidRPr="004136C2" w:rsidRDefault="004136C2" w:rsidP="004136C2">
            <w:pPr>
              <w:pStyle w:val="ListBullet"/>
              <w:spacing w:after="0"/>
            </w:pPr>
            <w:r w:rsidRPr="00804F30">
              <w:t>outdoor pursuits</w:t>
            </w:r>
          </w:p>
        </w:tc>
        <w:tc>
          <w:tcPr>
            <w:tcW w:w="1250" w:type="pct"/>
          </w:tcPr>
          <w:p w14:paraId="6A1958E9" w14:textId="6A160B54" w:rsidR="004136C2" w:rsidRPr="00804F30" w:rsidRDefault="004136C2" w:rsidP="00991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Use of games, recreational </w:t>
            </w:r>
            <w:proofErr w:type="gramStart"/>
            <w:r w:rsidRPr="00804F30">
              <w:rPr>
                <w:rFonts w:asciiTheme="minorHAnsi" w:eastAsia="Calibri" w:hAnsiTheme="minorHAnsi" w:cstheme="minorHAnsi"/>
                <w:sz w:val="20"/>
                <w:szCs w:val="20"/>
              </w:rPr>
              <w:t>activities</w:t>
            </w:r>
            <w:proofErr w:type="gramEnd"/>
            <w:r w:rsidRPr="00804F30">
              <w:rPr>
                <w:rFonts w:asciiTheme="minorHAnsi" w:eastAsia="Calibri" w:hAnsiTheme="minorHAnsi" w:cstheme="minorHAnsi"/>
                <w:sz w:val="20"/>
                <w:szCs w:val="20"/>
              </w:rPr>
              <w:t xml:space="preserve"> and outdoor pursuits to enhance activity levels and achieve health and wellbeing outcomes</w:t>
            </w:r>
          </w:p>
        </w:tc>
        <w:tc>
          <w:tcPr>
            <w:tcW w:w="1250" w:type="pct"/>
          </w:tcPr>
          <w:p w14:paraId="6974E398" w14:textId="5A2F99AB" w:rsidR="004136C2" w:rsidRPr="00804F30" w:rsidRDefault="004136C2" w:rsidP="00991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Use of games, recreational </w:t>
            </w:r>
            <w:proofErr w:type="gramStart"/>
            <w:r w:rsidRPr="00804F30">
              <w:rPr>
                <w:rFonts w:asciiTheme="minorHAnsi" w:eastAsia="Calibri" w:hAnsiTheme="minorHAnsi" w:cstheme="minorHAnsi"/>
                <w:sz w:val="20"/>
                <w:szCs w:val="20"/>
              </w:rPr>
              <w:t>activities</w:t>
            </w:r>
            <w:proofErr w:type="gramEnd"/>
            <w:r w:rsidRPr="00804F30">
              <w:rPr>
                <w:rFonts w:asciiTheme="minorHAnsi" w:eastAsia="Calibri" w:hAnsiTheme="minorHAnsi" w:cstheme="minorHAnsi"/>
                <w:sz w:val="20"/>
                <w:szCs w:val="20"/>
              </w:rPr>
              <w:t xml:space="preserve"> and outdoor pursuits to improve components of health, fitness and wellbeing</w:t>
            </w:r>
          </w:p>
        </w:tc>
        <w:tc>
          <w:tcPr>
            <w:tcW w:w="1250" w:type="pct"/>
          </w:tcPr>
          <w:p w14:paraId="444C2F36" w14:textId="7DB8754B" w:rsidR="004136C2" w:rsidRPr="00804F30" w:rsidRDefault="004136C2" w:rsidP="00991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Personalised plans for improving or maintaining physical activity levels to improve health, </w:t>
            </w:r>
            <w:proofErr w:type="gramStart"/>
            <w:r w:rsidRPr="00804F30">
              <w:rPr>
                <w:rFonts w:asciiTheme="minorHAnsi" w:eastAsia="Calibri" w:hAnsiTheme="minorHAnsi" w:cstheme="minorHAnsi"/>
                <w:sz w:val="20"/>
                <w:szCs w:val="20"/>
              </w:rPr>
              <w:t>fitness</w:t>
            </w:r>
            <w:proofErr w:type="gramEnd"/>
            <w:r w:rsidRPr="00804F30">
              <w:rPr>
                <w:rFonts w:asciiTheme="minorHAnsi" w:eastAsia="Calibri" w:hAnsiTheme="minorHAnsi" w:cstheme="minorHAnsi"/>
                <w:sz w:val="20"/>
                <w:szCs w:val="20"/>
              </w:rPr>
              <w:t xml:space="preserve"> and wellbeing</w:t>
            </w:r>
          </w:p>
        </w:tc>
      </w:tr>
    </w:tbl>
    <w:p w14:paraId="0F8A82F0" w14:textId="7179015B" w:rsidR="0099184A" w:rsidRPr="00804F30" w:rsidRDefault="0099184A" w:rsidP="00DD29EA">
      <w:pPr>
        <w:pStyle w:val="Heading2"/>
      </w:pPr>
      <w:bookmarkStart w:id="27" w:name="_Toc159334941"/>
      <w:r w:rsidRPr="00804F30">
        <w:t>Sub-strand: Interpersonal skills</w:t>
      </w:r>
      <w:bookmarkEnd w:id="27"/>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487"/>
        <w:gridCol w:w="3487"/>
        <w:gridCol w:w="3487"/>
        <w:gridCol w:w="3487"/>
      </w:tblGrid>
      <w:tr w:rsidR="0099184A" w:rsidRPr="00804F30" w14:paraId="187E3621" w14:textId="77777777" w:rsidTr="001642A6">
        <w:trPr>
          <w:trHeight w:val="20"/>
          <w:tblHeader/>
        </w:trPr>
        <w:tc>
          <w:tcPr>
            <w:tcW w:w="1250" w:type="pct"/>
            <w:vAlign w:val="center"/>
          </w:tcPr>
          <w:p w14:paraId="4FCDD800" w14:textId="77777777" w:rsidR="0099184A" w:rsidRPr="00804F30" w:rsidRDefault="0099184A" w:rsidP="001642A6">
            <w:pPr>
              <w:pStyle w:val="Heading3"/>
              <w:jc w:val="left"/>
            </w:pPr>
            <w:r w:rsidRPr="00804F30">
              <w:t>Year 7</w:t>
            </w:r>
          </w:p>
        </w:tc>
        <w:tc>
          <w:tcPr>
            <w:tcW w:w="1250" w:type="pct"/>
            <w:vAlign w:val="center"/>
          </w:tcPr>
          <w:p w14:paraId="26E4554A" w14:textId="77777777" w:rsidR="0099184A" w:rsidRPr="00804F30" w:rsidRDefault="0099184A" w:rsidP="001642A6">
            <w:pPr>
              <w:pStyle w:val="Heading3"/>
              <w:jc w:val="left"/>
            </w:pPr>
            <w:r w:rsidRPr="00804F30">
              <w:t>Year 8</w:t>
            </w:r>
          </w:p>
        </w:tc>
        <w:tc>
          <w:tcPr>
            <w:tcW w:w="1250" w:type="pct"/>
            <w:vAlign w:val="center"/>
          </w:tcPr>
          <w:p w14:paraId="20A8B0D5" w14:textId="77777777" w:rsidR="0099184A" w:rsidRPr="00804F30" w:rsidRDefault="0099184A" w:rsidP="001642A6">
            <w:pPr>
              <w:pStyle w:val="Heading3"/>
              <w:jc w:val="left"/>
            </w:pPr>
            <w:r w:rsidRPr="00804F30">
              <w:t>Year 9</w:t>
            </w:r>
          </w:p>
        </w:tc>
        <w:tc>
          <w:tcPr>
            <w:tcW w:w="1250" w:type="pct"/>
            <w:shd w:val="clear" w:color="auto" w:fill="auto"/>
            <w:vAlign w:val="center"/>
          </w:tcPr>
          <w:p w14:paraId="029490A8" w14:textId="77777777" w:rsidR="0099184A" w:rsidRPr="00804F30" w:rsidRDefault="0099184A" w:rsidP="001642A6">
            <w:pPr>
              <w:pStyle w:val="Heading3"/>
              <w:jc w:val="left"/>
            </w:pPr>
            <w:r w:rsidRPr="00804F30">
              <w:t>Year 10</w:t>
            </w:r>
          </w:p>
        </w:tc>
      </w:tr>
      <w:tr w:rsidR="0099184A" w:rsidRPr="00804F30" w14:paraId="5AA41DAA" w14:textId="77777777" w:rsidTr="001642A6">
        <w:trPr>
          <w:trHeight w:val="796"/>
        </w:trPr>
        <w:tc>
          <w:tcPr>
            <w:tcW w:w="1250" w:type="pct"/>
          </w:tcPr>
          <w:p w14:paraId="6EA9B5BE" w14:textId="77777777" w:rsidR="0099184A" w:rsidRPr="00804F30" w:rsidRDefault="0099184A"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Communication skills that support and enhance: </w:t>
            </w:r>
          </w:p>
          <w:p w14:paraId="7FAE1A87" w14:textId="77777777" w:rsidR="0099184A" w:rsidRPr="00804F30" w:rsidRDefault="0099184A" w:rsidP="0099184A">
            <w:pPr>
              <w:pStyle w:val="ListBullet"/>
            </w:pPr>
            <w:r w:rsidRPr="00804F30">
              <w:t xml:space="preserve">group and team </w:t>
            </w:r>
            <w:proofErr w:type="gramStart"/>
            <w:r w:rsidRPr="00804F30">
              <w:t>cohesion</w:t>
            </w:r>
            <w:proofErr w:type="gramEnd"/>
          </w:p>
          <w:p w14:paraId="553CAB72" w14:textId="77777777" w:rsidR="0099184A" w:rsidRPr="00804F30" w:rsidRDefault="0099184A" w:rsidP="0099184A">
            <w:pPr>
              <w:pStyle w:val="ListBullet"/>
            </w:pPr>
            <w:r w:rsidRPr="00804F30">
              <w:t>leadership</w:t>
            </w:r>
          </w:p>
          <w:p w14:paraId="3CEF5334" w14:textId="56348459" w:rsidR="0099184A" w:rsidRPr="004136C2" w:rsidRDefault="00283C42" w:rsidP="0099184A">
            <w:pPr>
              <w:pStyle w:val="ListBullet"/>
            </w:pPr>
            <w:r w:rsidRPr="00804F30">
              <w:t>inclusion</w:t>
            </w:r>
          </w:p>
        </w:tc>
        <w:tc>
          <w:tcPr>
            <w:tcW w:w="1250" w:type="pct"/>
          </w:tcPr>
          <w:p w14:paraId="4457B9BF" w14:textId="6211BE38" w:rsidR="0099184A" w:rsidRPr="004136C2" w:rsidRDefault="00EA226E" w:rsidP="004136C2">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Verbal, </w:t>
            </w:r>
            <w:proofErr w:type="gramStart"/>
            <w:r w:rsidRPr="00804F30">
              <w:rPr>
                <w:rFonts w:asciiTheme="minorHAnsi" w:eastAsia="Calibri" w:hAnsiTheme="minorHAnsi" w:cstheme="minorHAnsi"/>
                <w:sz w:val="20"/>
                <w:szCs w:val="20"/>
              </w:rPr>
              <w:t>physical</w:t>
            </w:r>
            <w:proofErr w:type="gramEnd"/>
            <w:r w:rsidRPr="00804F30">
              <w:rPr>
                <w:rFonts w:asciiTheme="minorHAnsi" w:eastAsia="Calibri" w:hAnsiTheme="minorHAnsi" w:cstheme="minorHAnsi"/>
                <w:sz w:val="20"/>
                <w:szCs w:val="20"/>
              </w:rPr>
              <w:t xml:space="preserve"> and situational cues to identify and appropriately respond to the feelings and motives of others when working in a team or group</w:t>
            </w:r>
          </w:p>
        </w:tc>
        <w:tc>
          <w:tcPr>
            <w:tcW w:w="1250" w:type="pct"/>
          </w:tcPr>
          <w:p w14:paraId="3FB26299" w14:textId="77777777" w:rsidR="0099184A" w:rsidRPr="00804F30" w:rsidRDefault="0099184A"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Skills and strategies for effective leadership, including teamwork and </w:t>
            </w:r>
            <w:proofErr w:type="gramStart"/>
            <w:r w:rsidRPr="00804F30">
              <w:rPr>
                <w:rFonts w:asciiTheme="minorHAnsi" w:eastAsia="Calibri" w:hAnsiTheme="minorHAnsi" w:cstheme="minorHAnsi"/>
                <w:sz w:val="20"/>
                <w:szCs w:val="20"/>
              </w:rPr>
              <w:t>motivation</w:t>
            </w:r>
            <w:proofErr w:type="gramEnd"/>
          </w:p>
          <w:p w14:paraId="397D5E93" w14:textId="77777777" w:rsidR="0099184A" w:rsidRPr="00804F30" w:rsidRDefault="0099184A"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9A202D3" w14:textId="77777777" w:rsidR="0099184A" w:rsidRPr="00804F30" w:rsidRDefault="0099184A" w:rsidP="0099184A">
            <w:pPr>
              <w:pStyle w:val="ListBullet"/>
            </w:pPr>
            <w:r w:rsidRPr="00804F30">
              <w:t>setting goals</w:t>
            </w:r>
          </w:p>
          <w:p w14:paraId="77530ED3" w14:textId="77777777" w:rsidR="0099184A" w:rsidRPr="00804F30" w:rsidRDefault="0099184A" w:rsidP="0099184A">
            <w:pPr>
              <w:pStyle w:val="ListBullet"/>
            </w:pPr>
            <w:r w:rsidRPr="00804F30">
              <w:t>establishing roles</w:t>
            </w:r>
          </w:p>
          <w:p w14:paraId="486C9B01" w14:textId="77777777" w:rsidR="0099184A" w:rsidRPr="00804F30" w:rsidRDefault="0099184A" w:rsidP="0099184A">
            <w:pPr>
              <w:pStyle w:val="ListBullet"/>
            </w:pPr>
            <w:r w:rsidRPr="00804F30">
              <w:t>communication</w:t>
            </w:r>
          </w:p>
          <w:p w14:paraId="747DB5A4" w14:textId="578F5C0F" w:rsidR="0099184A" w:rsidRPr="004136C2" w:rsidRDefault="0099184A" w:rsidP="004136C2">
            <w:pPr>
              <w:pStyle w:val="ListBullet"/>
              <w:spacing w:after="0"/>
            </w:pPr>
            <w:r w:rsidRPr="00804F30">
              <w:t>time management</w:t>
            </w:r>
          </w:p>
        </w:tc>
        <w:tc>
          <w:tcPr>
            <w:tcW w:w="1250" w:type="pct"/>
          </w:tcPr>
          <w:p w14:paraId="3CFF3228" w14:textId="77777777" w:rsidR="0099184A" w:rsidRPr="00804F30" w:rsidRDefault="0099184A" w:rsidP="00991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Skills and strategies to improve team or group </w:t>
            </w:r>
            <w:proofErr w:type="gramStart"/>
            <w:r w:rsidRPr="00804F30">
              <w:rPr>
                <w:rFonts w:asciiTheme="minorHAnsi" w:eastAsia="Calibri" w:hAnsiTheme="minorHAnsi" w:cstheme="minorHAnsi"/>
                <w:sz w:val="20"/>
                <w:szCs w:val="20"/>
              </w:rPr>
              <w:t>performance</w:t>
            </w:r>
            <w:proofErr w:type="gramEnd"/>
          </w:p>
          <w:p w14:paraId="25340E36" w14:textId="77777777" w:rsidR="0099184A" w:rsidRPr="00804F30" w:rsidRDefault="0099184A" w:rsidP="00991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17"/>
                <w:szCs w:val="17"/>
              </w:rPr>
            </w:pPr>
            <w:r w:rsidRPr="00804F30">
              <w:rPr>
                <w:rFonts w:asciiTheme="minorHAnsi" w:eastAsia="Calibri" w:hAnsiTheme="minorHAnsi" w:cstheme="minorHAnsi"/>
                <w:sz w:val="20"/>
                <w:szCs w:val="20"/>
              </w:rPr>
              <w:t>For example:</w:t>
            </w:r>
            <w:r w:rsidRPr="00804F30">
              <w:rPr>
                <w:rFonts w:asciiTheme="minorHAnsi" w:eastAsia="Calibri" w:hAnsiTheme="minorHAnsi" w:cstheme="minorHAnsi"/>
                <w:sz w:val="17"/>
                <w:szCs w:val="17"/>
              </w:rPr>
              <w:t xml:space="preserve"> </w:t>
            </w:r>
          </w:p>
          <w:p w14:paraId="5911F3C0" w14:textId="77777777" w:rsidR="0099184A" w:rsidRPr="00804F30" w:rsidRDefault="0099184A" w:rsidP="0099184A">
            <w:pPr>
              <w:pStyle w:val="ListBullet"/>
            </w:pPr>
            <w:r w:rsidRPr="00804F30">
              <w:t xml:space="preserve">motivation </w:t>
            </w:r>
          </w:p>
          <w:p w14:paraId="20C0E731" w14:textId="77777777" w:rsidR="0099184A" w:rsidRPr="00804F30" w:rsidRDefault="0099184A" w:rsidP="0099184A">
            <w:pPr>
              <w:pStyle w:val="ListBullet"/>
            </w:pPr>
            <w:r w:rsidRPr="00804F30">
              <w:t xml:space="preserve">teamwork </w:t>
            </w:r>
          </w:p>
          <w:p w14:paraId="15AE4BF1" w14:textId="02EAF208" w:rsidR="0099184A" w:rsidRPr="00804F30" w:rsidRDefault="0099184A" w:rsidP="0099184A">
            <w:pPr>
              <w:pStyle w:val="ListBullet"/>
            </w:pPr>
            <w:r w:rsidRPr="00804F30">
              <w:t xml:space="preserve">leadership </w:t>
            </w:r>
          </w:p>
        </w:tc>
      </w:tr>
      <w:tr w:rsidR="004136C2" w:rsidRPr="00804F30" w14:paraId="02EE2D58" w14:textId="77777777" w:rsidTr="001642A6">
        <w:trPr>
          <w:trHeight w:val="796"/>
        </w:trPr>
        <w:tc>
          <w:tcPr>
            <w:tcW w:w="1250" w:type="pct"/>
          </w:tcPr>
          <w:p w14:paraId="1F43AF4F" w14:textId="37C628F8" w:rsidR="004136C2" w:rsidRPr="00804F30" w:rsidRDefault="004136C2" w:rsidP="0099184A">
            <w:pPr>
              <w:rPr>
                <w:rFonts w:asciiTheme="minorHAnsi" w:eastAsia="Calibri" w:hAnsiTheme="minorHAnsi" w:cstheme="minorHAnsi"/>
                <w:sz w:val="20"/>
                <w:szCs w:val="20"/>
              </w:rPr>
            </w:pPr>
            <w:r w:rsidRPr="00804F30">
              <w:rPr>
                <w:rFonts w:asciiTheme="minorHAnsi" w:eastAsia="Calibri" w:hAnsiTheme="minorHAnsi" w:cstheme="minorHAnsi"/>
                <w:sz w:val="20"/>
                <w:szCs w:val="20"/>
              </w:rPr>
              <w:lastRenderedPageBreak/>
              <w:t>Ethical behaviour and fair play when participating in physical activities</w:t>
            </w:r>
          </w:p>
        </w:tc>
        <w:tc>
          <w:tcPr>
            <w:tcW w:w="1250" w:type="pct"/>
          </w:tcPr>
          <w:p w14:paraId="02A92C47" w14:textId="6D1A4BC3" w:rsidR="00EA226E" w:rsidRPr="00804F30" w:rsidRDefault="00EA226E" w:rsidP="0099184A">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Modification of rules, equipment or scoring systems to allow for fair play, </w:t>
            </w:r>
            <w:proofErr w:type="gramStart"/>
            <w:r w:rsidRPr="00804F30">
              <w:rPr>
                <w:rFonts w:asciiTheme="minorHAnsi" w:eastAsia="Calibri" w:hAnsiTheme="minorHAnsi" w:cstheme="minorHAnsi"/>
                <w:sz w:val="20"/>
                <w:szCs w:val="20"/>
              </w:rPr>
              <w:t>safety</w:t>
            </w:r>
            <w:proofErr w:type="gramEnd"/>
            <w:r w:rsidRPr="00804F30">
              <w:rPr>
                <w:rFonts w:asciiTheme="minorHAnsi" w:eastAsia="Calibri" w:hAnsiTheme="minorHAnsi" w:cstheme="minorHAnsi"/>
                <w:sz w:val="20"/>
                <w:szCs w:val="20"/>
              </w:rPr>
              <w:t xml:space="preserve"> and inclusion of all participants</w:t>
            </w:r>
          </w:p>
        </w:tc>
        <w:tc>
          <w:tcPr>
            <w:tcW w:w="1250" w:type="pct"/>
          </w:tcPr>
          <w:p w14:paraId="31CB7D32" w14:textId="77777777" w:rsidR="004136C2" w:rsidRPr="00804F30" w:rsidRDefault="004136C2" w:rsidP="004136C2">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Characteristics of fair play and application of fair and ethical behaviour in physical activity</w:t>
            </w:r>
          </w:p>
          <w:p w14:paraId="2F144EF6" w14:textId="668EC785" w:rsidR="004136C2" w:rsidRPr="00804F30" w:rsidRDefault="004136C2" w:rsidP="004136C2">
            <w:pPr>
              <w:rPr>
                <w:rFonts w:asciiTheme="minorHAnsi" w:eastAsia="Calibri" w:hAnsiTheme="minorHAnsi" w:cstheme="minorHAnsi"/>
                <w:sz w:val="20"/>
                <w:szCs w:val="20"/>
              </w:rPr>
            </w:pPr>
            <w:r w:rsidRPr="00804F30">
              <w:rPr>
                <w:rFonts w:asciiTheme="minorHAnsi" w:eastAsia="Calibri" w:hAnsiTheme="minorHAnsi" w:cstheme="minorHAnsi"/>
                <w:sz w:val="20"/>
                <w:szCs w:val="20"/>
              </w:rPr>
              <w:t>Strategies for decision-making when working in groups or teams that demonstrate leadership and collaboration skills</w:t>
            </w:r>
          </w:p>
        </w:tc>
        <w:tc>
          <w:tcPr>
            <w:tcW w:w="1250" w:type="pct"/>
          </w:tcPr>
          <w:p w14:paraId="0A53DE19" w14:textId="77777777" w:rsidR="004136C2" w:rsidRPr="00804F30" w:rsidRDefault="004136C2" w:rsidP="004136C2">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Application of fair play and ethical behaviour and ways they can influence the outcome of physical </w:t>
            </w:r>
            <w:proofErr w:type="gramStart"/>
            <w:r w:rsidRPr="00804F30">
              <w:rPr>
                <w:rFonts w:asciiTheme="minorHAnsi" w:eastAsia="Calibri" w:hAnsiTheme="minorHAnsi" w:cstheme="minorHAnsi"/>
                <w:sz w:val="20"/>
                <w:szCs w:val="20"/>
              </w:rPr>
              <w:t>activities</w:t>
            </w:r>
            <w:proofErr w:type="gramEnd"/>
            <w:r w:rsidRPr="00804F30">
              <w:rPr>
                <w:rFonts w:asciiTheme="minorHAnsi" w:eastAsia="Calibri" w:hAnsiTheme="minorHAnsi" w:cstheme="minorHAnsi"/>
                <w:sz w:val="20"/>
                <w:szCs w:val="20"/>
              </w:rPr>
              <w:t xml:space="preserve"> </w:t>
            </w:r>
          </w:p>
          <w:p w14:paraId="3926072D" w14:textId="4E7C199C" w:rsidR="004136C2" w:rsidRPr="00804F30" w:rsidRDefault="004136C2" w:rsidP="004136C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Management of levels of participation and rules during physical activities</w:t>
            </w:r>
          </w:p>
        </w:tc>
      </w:tr>
    </w:tbl>
    <w:p w14:paraId="4C3C2400" w14:textId="77777777" w:rsidR="002724E0" w:rsidRPr="002724E0" w:rsidRDefault="002724E0" w:rsidP="002724E0"/>
    <w:sectPr w:rsidR="002724E0" w:rsidRPr="002724E0" w:rsidSect="005D49D0">
      <w:footerReference w:type="first" r:id="rId22"/>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0F5D" w14:textId="77777777" w:rsidR="00A46A7E" w:rsidRPr="00804F30" w:rsidRDefault="00A46A7E" w:rsidP="00DF52B6">
      <w:pPr>
        <w:spacing w:line="240" w:lineRule="auto"/>
      </w:pPr>
      <w:r w:rsidRPr="00804F30">
        <w:separator/>
      </w:r>
    </w:p>
  </w:endnote>
  <w:endnote w:type="continuationSeparator" w:id="0">
    <w:p w14:paraId="31185884" w14:textId="77777777" w:rsidR="00A46A7E" w:rsidRPr="00804F30" w:rsidRDefault="00A46A7E" w:rsidP="00DF52B6">
      <w:pPr>
        <w:spacing w:line="240" w:lineRule="auto"/>
      </w:pPr>
      <w:r w:rsidRPr="00804F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24A4" w14:textId="77777777" w:rsidR="00864087" w:rsidRPr="00804F30" w:rsidRDefault="00864087" w:rsidP="00EA3111">
    <w:pPr>
      <w:pStyle w:val="Footer"/>
      <w:tabs>
        <w:tab w:val="right" w:pos="9638"/>
      </w:tabs>
      <w:rPr>
        <w:rFonts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5A02" w14:textId="77777777" w:rsidR="000E2EF9" w:rsidRPr="00804F30" w:rsidRDefault="00BF6047" w:rsidP="00EA7C32">
    <w:pPr>
      <w:pStyle w:val="Footer"/>
      <w:tabs>
        <w:tab w:val="clear" w:pos="4513"/>
        <w:tab w:val="clear" w:pos="9026"/>
        <w:tab w:val="left" w:pos="21830"/>
      </w:tabs>
      <w:ind w:left="-84"/>
      <w:rPr>
        <w:rFonts w:asciiTheme="minorHAnsi" w:hAnsiTheme="minorHAnsi" w:cstheme="minorHAnsi"/>
        <w:sz w:val="18"/>
        <w:szCs w:val="18"/>
      </w:rPr>
    </w:pPr>
    <w:sdt>
      <w:sdtPr>
        <w:rPr>
          <w:rFonts w:asciiTheme="minorHAnsi" w:hAnsiTheme="minorHAnsi" w:cstheme="minorHAnsi"/>
          <w:sz w:val="18"/>
          <w:szCs w:val="18"/>
        </w:rPr>
        <w:id w:val="2136288307"/>
        <w:docPartObj>
          <w:docPartGallery w:val="Page Numbers (Bottom of Page)"/>
          <w:docPartUnique/>
        </w:docPartObj>
      </w:sdtPr>
      <w:sdtEndPr/>
      <w:sdtContent>
        <w:sdt>
          <w:sdtPr>
            <w:rPr>
              <w:rFonts w:asciiTheme="minorHAnsi" w:hAnsiTheme="minorHAnsi" w:cstheme="minorHAnsi"/>
              <w:sz w:val="18"/>
              <w:szCs w:val="18"/>
            </w:rPr>
            <w:id w:val="465176119"/>
            <w:docPartObj>
              <w:docPartGallery w:val="Page Numbers (Bottom of Page)"/>
              <w:docPartUnique/>
            </w:docPartObj>
          </w:sdtPr>
          <w:sdtEndPr/>
          <w:sdtContent>
            <w:r w:rsidR="00177CDD" w:rsidRPr="00804F30">
              <w:rPr>
                <w:rFonts w:asciiTheme="minorHAnsi" w:hAnsiTheme="minorHAnsi" w:cstheme="minorHAnsi"/>
                <w:sz w:val="18"/>
                <w:szCs w:val="18"/>
              </w:rPr>
              <w:t xml:space="preserve">English| Scope and Sequence| Year P–10| Draft – not for distribution </w:t>
            </w:r>
          </w:sdtContent>
        </w:sdt>
        <w:r w:rsidR="00177CDD" w:rsidRPr="00804F30">
          <w:rPr>
            <w:rFonts w:asciiTheme="minorHAnsi" w:hAnsiTheme="minorHAnsi" w:cstheme="minorHAnsi"/>
            <w:sz w:val="18"/>
            <w:szCs w:val="18"/>
          </w:rPr>
          <w:ptab w:relativeTo="margin" w:alignment="right" w:leader="none"/>
        </w:r>
        <w:r w:rsidR="00177CDD" w:rsidRPr="00804F30">
          <w:rPr>
            <w:rFonts w:asciiTheme="minorHAnsi" w:hAnsiTheme="minorHAnsi" w:cstheme="minorHAnsi"/>
            <w:sz w:val="18"/>
            <w:szCs w:val="18"/>
          </w:rPr>
          <w:fldChar w:fldCharType="begin"/>
        </w:r>
        <w:r w:rsidR="00177CDD" w:rsidRPr="00804F30">
          <w:rPr>
            <w:rFonts w:asciiTheme="minorHAnsi" w:hAnsiTheme="minorHAnsi" w:cstheme="minorHAnsi"/>
            <w:sz w:val="18"/>
            <w:szCs w:val="18"/>
          </w:rPr>
          <w:instrText xml:space="preserve"> PAGE   \* MERGEFORMAT </w:instrText>
        </w:r>
        <w:r w:rsidR="00177CDD" w:rsidRPr="00804F30">
          <w:rPr>
            <w:rFonts w:asciiTheme="minorHAnsi" w:hAnsiTheme="minorHAnsi" w:cstheme="minorHAnsi"/>
            <w:sz w:val="18"/>
            <w:szCs w:val="18"/>
          </w:rPr>
          <w:fldChar w:fldCharType="separate"/>
        </w:r>
        <w:r w:rsidR="00177CDD" w:rsidRPr="00804F30">
          <w:rPr>
            <w:rFonts w:asciiTheme="minorHAnsi" w:hAnsiTheme="minorHAnsi" w:cstheme="minorHAnsi"/>
            <w:sz w:val="18"/>
            <w:szCs w:val="18"/>
          </w:rPr>
          <w:t>2</w:t>
        </w:r>
        <w:r w:rsidR="00177CDD" w:rsidRPr="00804F30">
          <w:rPr>
            <w:rFonts w:asciiTheme="minorHAnsi" w:hAnsiTheme="minorHAnsi"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BD7C" w14:textId="0EA7B50E" w:rsidR="000E2EF9" w:rsidRPr="00804F30" w:rsidRDefault="007A4216" w:rsidP="008947FF">
    <w:pPr>
      <w:pStyle w:val="Footer"/>
      <w:tabs>
        <w:tab w:val="clear" w:pos="4513"/>
        <w:tab w:val="clear" w:pos="9026"/>
        <w:tab w:val="left" w:pos="1643"/>
      </w:tabs>
      <w:rPr>
        <w:rFonts w:asciiTheme="minorHAnsi" w:hAnsiTheme="minorHAnsi" w:cstheme="minorHAnsi"/>
        <w:sz w:val="18"/>
        <w:szCs w:val="18"/>
      </w:rPr>
    </w:pPr>
    <w:r w:rsidRPr="00804F30">
      <w:rPr>
        <w:rFonts w:asciiTheme="minorHAnsi" w:hAnsiTheme="minorHAnsi" w:cstheme="minorHAnsi"/>
        <w:sz w:val="18"/>
        <w:szCs w:val="18"/>
      </w:rPr>
      <w:t>2023/</w:t>
    </w:r>
    <w:r w:rsidR="008947FF" w:rsidRPr="00804F30">
      <w:rPr>
        <w:rFonts w:asciiTheme="minorHAnsi" w:hAnsiTheme="minorHAnsi" w:cstheme="minorHAnsi"/>
        <w:sz w:val="18"/>
        <w:szCs w:val="18"/>
      </w:rPr>
      <w:t>65954</w:t>
    </w:r>
    <w:r w:rsidR="00804F30" w:rsidRPr="00804F30">
      <w:rPr>
        <w:rFonts w:asciiTheme="minorHAnsi" w:hAnsiTheme="minorHAnsi" w:cstheme="minorHAnsi"/>
        <w:sz w:val="18"/>
        <w:szCs w:val="18"/>
      </w:rPr>
      <w:t>[v</w:t>
    </w:r>
    <w:r w:rsidR="002C39FB">
      <w:rPr>
        <w:rFonts w:asciiTheme="minorHAnsi" w:hAnsiTheme="minorHAnsi" w:cstheme="minorHAnsi"/>
        <w:sz w:val="18"/>
        <w:szCs w:val="18"/>
      </w:rPr>
      <w:t>4</w:t>
    </w:r>
    <w:r w:rsidR="00804F30" w:rsidRPr="00804F30">
      <w:rPr>
        <w:rFonts w:asciiTheme="minorHAnsi" w:hAnsiTheme="minorHAnsi" w:cstheme="minorHAnsi"/>
        <w:sz w:val="18"/>
        <w:szCs w:val="18"/>
      </w:rPr>
      <w:t>]</w:t>
    </w:r>
    <w:r w:rsidR="008947FF" w:rsidRPr="00804F30">
      <w:rPr>
        <w:rFonts w:asciiTheme="minorHAnsi" w:hAnsiTheme="minorHAnsi" w:cstheme="minorHAnsi"/>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8B52" w14:textId="334CBF42" w:rsidR="000E2EF9" w:rsidRPr="00804F30" w:rsidRDefault="000E2EF9" w:rsidP="004D2A68">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0407" w14:textId="77777777" w:rsidR="000E2EF9" w:rsidRPr="00804F30" w:rsidRDefault="000E2EF9" w:rsidP="007C7F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E38C" w14:textId="2A211F3A" w:rsidR="00F41A26" w:rsidRPr="00804F30" w:rsidRDefault="00BF6047" w:rsidP="004D2A68">
    <w:pPr>
      <w:pStyle w:val="Footer"/>
      <w:rPr>
        <w:sz w:val="18"/>
        <w:szCs w:val="18"/>
      </w:rPr>
    </w:pPr>
    <w:sdt>
      <w:sdtPr>
        <w:rPr>
          <w:rFonts w:asciiTheme="minorHAnsi" w:hAnsiTheme="minorHAnsi" w:cstheme="minorHAnsi"/>
          <w:sz w:val="18"/>
          <w:szCs w:val="18"/>
        </w:rPr>
        <w:id w:val="-884400406"/>
        <w:docPartObj>
          <w:docPartGallery w:val="Page Numbers (Bottom of Page)"/>
          <w:docPartUnique/>
        </w:docPartObj>
      </w:sdtPr>
      <w:sdtEndPr/>
      <w:sdtContent>
        <w:r w:rsidR="00F41A26" w:rsidRPr="00804F30">
          <w:rPr>
            <w:rFonts w:asciiTheme="minorHAnsi" w:hAnsiTheme="minorHAnsi" w:cstheme="minorHAnsi"/>
            <w:sz w:val="18"/>
            <w:szCs w:val="18"/>
          </w:rPr>
          <w:t xml:space="preserve">Health and Physical Education | Scope and sequence | Years </w:t>
        </w:r>
        <w:r w:rsidR="000D78D7" w:rsidRPr="00804F30">
          <w:rPr>
            <w:rFonts w:asciiTheme="minorHAnsi" w:hAnsiTheme="minorHAnsi" w:cstheme="minorHAnsi"/>
            <w:sz w:val="18"/>
            <w:szCs w:val="18"/>
          </w:rPr>
          <w:t>P</w:t>
        </w:r>
        <w:r w:rsidR="00F41A26" w:rsidRPr="00804F30">
          <w:rPr>
            <w:rFonts w:asciiTheme="minorHAnsi" w:hAnsiTheme="minorHAnsi" w:cstheme="minorHAnsi"/>
            <w:sz w:val="18"/>
            <w:szCs w:val="18"/>
          </w:rPr>
          <w:t>–</w:t>
        </w:r>
        <w:r w:rsidR="007519E8" w:rsidRPr="00804F30">
          <w:rPr>
            <w:rFonts w:asciiTheme="minorHAnsi" w:hAnsiTheme="minorHAnsi" w:cstheme="minorHAnsi"/>
            <w:sz w:val="18"/>
            <w:szCs w:val="18"/>
          </w:rPr>
          <w:t>10</w:t>
        </w:r>
        <w:r w:rsidR="00F41A26" w:rsidRPr="00804F30">
          <w:rPr>
            <w:rFonts w:asciiTheme="minorHAnsi" w:hAnsiTheme="minorHAnsi" w:cstheme="minorHAnsi"/>
            <w:sz w:val="18"/>
            <w:szCs w:val="18"/>
          </w:rPr>
          <w:t xml:space="preserve"> │ </w:t>
        </w:r>
        <w:r w:rsidR="00804F30" w:rsidRPr="00804F30">
          <w:rPr>
            <w:rFonts w:asciiTheme="minorHAnsi" w:hAnsiTheme="minorHAnsi" w:cstheme="minorHAnsi"/>
            <w:sz w:val="18"/>
            <w:szCs w:val="18"/>
          </w:rPr>
          <w:t>For familiarisation in 2024</w:t>
        </w:r>
      </w:sdtContent>
    </w:sdt>
    <w:r w:rsidR="00F41A26" w:rsidRPr="00804F30">
      <w:rPr>
        <w:sz w:val="18"/>
        <w:szCs w:val="18"/>
      </w:rPr>
      <w:ptab w:relativeTo="margin" w:alignment="right" w:leader="none"/>
    </w:r>
    <w:r w:rsidR="00F41A26" w:rsidRPr="00804F30">
      <w:rPr>
        <w:sz w:val="18"/>
        <w:szCs w:val="18"/>
      </w:rPr>
      <w:fldChar w:fldCharType="begin"/>
    </w:r>
    <w:r w:rsidR="00F41A26" w:rsidRPr="00804F30">
      <w:rPr>
        <w:sz w:val="18"/>
        <w:szCs w:val="18"/>
      </w:rPr>
      <w:instrText xml:space="preserve"> PAGE   \* MERGEFORMAT </w:instrText>
    </w:r>
    <w:r w:rsidR="00F41A26" w:rsidRPr="00804F30">
      <w:rPr>
        <w:sz w:val="18"/>
        <w:szCs w:val="18"/>
      </w:rPr>
      <w:fldChar w:fldCharType="separate"/>
    </w:r>
    <w:r w:rsidR="00F41A26" w:rsidRPr="00804F30">
      <w:rPr>
        <w:sz w:val="18"/>
        <w:szCs w:val="18"/>
      </w:rPr>
      <w:t>8</w:t>
    </w:r>
    <w:r w:rsidR="00F41A26" w:rsidRPr="00804F30">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927" w14:textId="3737E704" w:rsidR="000E2EF9" w:rsidRPr="00804F30" w:rsidRDefault="00BF6047" w:rsidP="00170AB7">
    <w:pPr>
      <w:pStyle w:val="Footer"/>
      <w:rPr>
        <w:sz w:val="18"/>
        <w:szCs w:val="18"/>
      </w:rPr>
    </w:pPr>
    <w:sdt>
      <w:sdtPr>
        <w:rPr>
          <w:sz w:val="18"/>
          <w:szCs w:val="18"/>
        </w:rPr>
        <w:id w:val="1383363533"/>
        <w:docPartObj>
          <w:docPartGallery w:val="Page Numbers (Bottom of Page)"/>
          <w:docPartUnique/>
        </w:docPartObj>
      </w:sdtPr>
      <w:sdtEndPr/>
      <w:sdtContent>
        <w:sdt>
          <w:sdtPr>
            <w:rPr>
              <w:sz w:val="18"/>
              <w:szCs w:val="18"/>
            </w:rPr>
            <w:id w:val="-660624094"/>
            <w:docPartObj>
              <w:docPartGallery w:val="Page Numbers (Bottom of Page)"/>
              <w:docPartUnique/>
            </w:docPartObj>
          </w:sdtPr>
          <w:sdtEndPr/>
          <w:sdtContent>
            <w:r w:rsidR="00326848" w:rsidRPr="00804F30">
              <w:rPr>
                <w:rFonts w:hint="eastAsia"/>
                <w:sz w:val="18"/>
                <w:szCs w:val="18"/>
              </w:rPr>
              <w:t xml:space="preserve">Health and Physical Education | Scope and sequence | </w:t>
            </w:r>
            <w:r w:rsidR="00326848" w:rsidRPr="00804F30">
              <w:rPr>
                <w:sz w:val="18"/>
                <w:szCs w:val="18"/>
              </w:rPr>
              <w:t>Years 3</w:t>
            </w:r>
            <w:r w:rsidR="00326848" w:rsidRPr="00804F30">
              <w:rPr>
                <w:rFonts w:hint="eastAsia"/>
                <w:sz w:val="18"/>
                <w:szCs w:val="18"/>
              </w:rPr>
              <w:t>–</w:t>
            </w:r>
            <w:r w:rsidR="00326848" w:rsidRPr="00804F30">
              <w:rPr>
                <w:sz w:val="18"/>
                <w:szCs w:val="18"/>
              </w:rPr>
              <w:t>6</w:t>
            </w:r>
            <w:r w:rsidR="00326848" w:rsidRPr="00804F30">
              <w:rPr>
                <w:rFonts w:hint="eastAsia"/>
                <w:sz w:val="18"/>
                <w:szCs w:val="18"/>
              </w:rPr>
              <w:t xml:space="preserve"> </w:t>
            </w:r>
            <w:r w:rsidR="00326848" w:rsidRPr="00804F30">
              <w:rPr>
                <w:rFonts w:hint="eastAsia"/>
                <w:sz w:val="18"/>
                <w:szCs w:val="18"/>
              </w:rPr>
              <w:t>│</w:t>
            </w:r>
            <w:r w:rsidR="00326848" w:rsidRPr="00804F30">
              <w:rPr>
                <w:rFonts w:hint="eastAsia"/>
                <w:sz w:val="18"/>
                <w:szCs w:val="18"/>
              </w:rPr>
              <w:t xml:space="preserve"> </w:t>
            </w:r>
            <w:r w:rsidR="001630BF" w:rsidRPr="00804F30">
              <w:rPr>
                <w:sz w:val="18"/>
                <w:szCs w:val="18"/>
              </w:rPr>
              <w:t xml:space="preserve">Draft for consultation | </w:t>
            </w:r>
            <w:r w:rsidR="00326848" w:rsidRPr="00804F30">
              <w:rPr>
                <w:rFonts w:hint="eastAsia"/>
                <w:sz w:val="18"/>
                <w:szCs w:val="18"/>
              </w:rPr>
              <w:t>Not for implementation</w:t>
            </w:r>
          </w:sdtContent>
        </w:sdt>
      </w:sdtContent>
    </w:sdt>
    <w:r w:rsidR="00170AB7" w:rsidRPr="00804F30">
      <w:rPr>
        <w:sz w:val="18"/>
        <w:szCs w:val="18"/>
      </w:rPr>
      <w:ptab w:relativeTo="margin" w:alignment="right" w:leader="none"/>
    </w:r>
    <w:r w:rsidR="00170AB7" w:rsidRPr="00804F30">
      <w:rPr>
        <w:sz w:val="18"/>
        <w:szCs w:val="18"/>
      </w:rPr>
      <w:fldChar w:fldCharType="begin"/>
    </w:r>
    <w:r w:rsidR="00170AB7" w:rsidRPr="00804F30">
      <w:rPr>
        <w:sz w:val="18"/>
        <w:szCs w:val="18"/>
      </w:rPr>
      <w:instrText xml:space="preserve"> PAGE   \* MERGEFORMAT </w:instrText>
    </w:r>
    <w:r w:rsidR="00170AB7" w:rsidRPr="00804F30">
      <w:rPr>
        <w:sz w:val="18"/>
        <w:szCs w:val="18"/>
      </w:rPr>
      <w:fldChar w:fldCharType="separate"/>
    </w:r>
    <w:r w:rsidR="00170AB7" w:rsidRPr="00804F30">
      <w:rPr>
        <w:sz w:val="18"/>
        <w:szCs w:val="18"/>
      </w:rPr>
      <w:t>1</w:t>
    </w:r>
    <w:r w:rsidR="00170AB7" w:rsidRPr="00804F30">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BD27" w14:textId="5F84632C" w:rsidR="000E2EF9" w:rsidRPr="00804F30" w:rsidRDefault="00BF6047" w:rsidP="004D2A68">
    <w:pPr>
      <w:pStyle w:val="Footer"/>
      <w:rPr>
        <w:sz w:val="18"/>
        <w:szCs w:val="18"/>
      </w:rPr>
    </w:pPr>
    <w:sdt>
      <w:sdtPr>
        <w:rPr>
          <w:sz w:val="18"/>
          <w:szCs w:val="18"/>
        </w:rPr>
        <w:id w:val="-1226136298"/>
        <w:docPartObj>
          <w:docPartGallery w:val="Page Numbers (Bottom of Page)"/>
          <w:docPartUnique/>
        </w:docPartObj>
      </w:sdtPr>
      <w:sdtEndPr/>
      <w:sdtContent>
        <w:r w:rsidR="004D2A68" w:rsidRPr="00804F30">
          <w:rPr>
            <w:rFonts w:hint="eastAsia"/>
            <w:sz w:val="18"/>
            <w:szCs w:val="18"/>
          </w:rPr>
          <w:t xml:space="preserve">Health and Physical Education | Consultation draft </w:t>
        </w:r>
        <w:r w:rsidR="004D2A68" w:rsidRPr="00804F30">
          <w:rPr>
            <w:rFonts w:hint="eastAsia"/>
            <w:sz w:val="18"/>
            <w:szCs w:val="18"/>
          </w:rPr>
          <w:t>│</w:t>
        </w:r>
        <w:r w:rsidR="004D2A68" w:rsidRPr="00804F30">
          <w:rPr>
            <w:rFonts w:hint="eastAsia"/>
            <w:sz w:val="18"/>
            <w:szCs w:val="18"/>
          </w:rPr>
          <w:t xml:space="preserve"> Scope and sequence | </w:t>
        </w:r>
        <w:r w:rsidR="004D2A68" w:rsidRPr="00804F30">
          <w:rPr>
            <w:sz w:val="18"/>
            <w:szCs w:val="18"/>
          </w:rPr>
          <w:t>Years 3</w:t>
        </w:r>
        <w:r w:rsidR="004D2A68" w:rsidRPr="00804F30">
          <w:rPr>
            <w:rFonts w:hint="eastAsia"/>
            <w:sz w:val="18"/>
            <w:szCs w:val="18"/>
          </w:rPr>
          <w:t>–</w:t>
        </w:r>
        <w:r w:rsidR="004D2A68" w:rsidRPr="00804F30">
          <w:rPr>
            <w:sz w:val="18"/>
            <w:szCs w:val="18"/>
          </w:rPr>
          <w:t>6</w:t>
        </w:r>
        <w:r w:rsidR="004D2A68" w:rsidRPr="00804F30">
          <w:rPr>
            <w:rFonts w:hint="eastAsia"/>
            <w:sz w:val="18"/>
            <w:szCs w:val="18"/>
          </w:rPr>
          <w:t xml:space="preserve"> </w:t>
        </w:r>
        <w:r w:rsidR="004D2A68" w:rsidRPr="00804F30">
          <w:rPr>
            <w:rFonts w:hint="eastAsia"/>
            <w:sz w:val="18"/>
            <w:szCs w:val="18"/>
          </w:rPr>
          <w:t>│</w:t>
        </w:r>
        <w:r w:rsidR="004D2A68" w:rsidRPr="00804F30">
          <w:rPr>
            <w:rFonts w:hint="eastAsia"/>
            <w:sz w:val="18"/>
            <w:szCs w:val="18"/>
          </w:rPr>
          <w:t xml:space="preserve"> Not for implementation</w:t>
        </w:r>
      </w:sdtContent>
    </w:sdt>
    <w:r w:rsidR="004D2A68" w:rsidRPr="00804F30">
      <w:rPr>
        <w:sz w:val="18"/>
        <w:szCs w:val="18"/>
      </w:rPr>
      <w:ptab w:relativeTo="margin" w:alignment="right" w:leader="none"/>
    </w:r>
    <w:r w:rsidR="004D2A68" w:rsidRPr="00804F30">
      <w:rPr>
        <w:sz w:val="18"/>
        <w:szCs w:val="18"/>
      </w:rPr>
      <w:fldChar w:fldCharType="begin"/>
    </w:r>
    <w:r w:rsidR="004D2A68" w:rsidRPr="00804F30">
      <w:rPr>
        <w:sz w:val="18"/>
        <w:szCs w:val="18"/>
      </w:rPr>
      <w:instrText xml:space="preserve"> PAGE   \* MERGEFORMAT </w:instrText>
    </w:r>
    <w:r w:rsidR="004D2A68" w:rsidRPr="00804F30">
      <w:rPr>
        <w:sz w:val="18"/>
        <w:szCs w:val="18"/>
      </w:rPr>
      <w:fldChar w:fldCharType="separate"/>
    </w:r>
    <w:r w:rsidR="004D2A68" w:rsidRPr="00804F30">
      <w:rPr>
        <w:sz w:val="18"/>
        <w:szCs w:val="18"/>
      </w:rPr>
      <w:t>i</w:t>
    </w:r>
    <w:r w:rsidR="004D2A68" w:rsidRPr="00804F3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39C2" w14:textId="77777777" w:rsidR="00A46A7E" w:rsidRPr="00804F30" w:rsidRDefault="00A46A7E" w:rsidP="00DF52B6">
      <w:pPr>
        <w:spacing w:line="240" w:lineRule="auto"/>
      </w:pPr>
      <w:r w:rsidRPr="00804F30">
        <w:separator/>
      </w:r>
    </w:p>
  </w:footnote>
  <w:footnote w:type="continuationSeparator" w:id="0">
    <w:p w14:paraId="1A9CC1D2" w14:textId="77777777" w:rsidR="00A46A7E" w:rsidRPr="00804F30" w:rsidRDefault="00A46A7E" w:rsidP="00DF52B6">
      <w:pPr>
        <w:spacing w:line="240" w:lineRule="auto"/>
      </w:pPr>
      <w:r w:rsidRPr="00804F3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FA6F" w14:textId="77777777" w:rsidR="00864087" w:rsidRPr="00804F30" w:rsidRDefault="00BF6047">
    <w:pPr>
      <w:pStyle w:val="Header"/>
    </w:pPr>
    <w:r>
      <w:pict w14:anchorId="65CCD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4" o:spid="_x0000_s1029" type="#_x0000_t136" style="position:absolute;margin-left:0;margin-top:0;width:424.65pt;height:254.7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E50A" w14:textId="77777777" w:rsidR="00864087" w:rsidRPr="00804F30" w:rsidRDefault="00BF6047" w:rsidP="007A6EED">
    <w:pPr>
      <w:pStyle w:val="BodyHeading"/>
      <w:framePr w:hSpace="0" w:wrap="auto" w:vAnchor="margin" w:hAnchor="text" w:yAlign="inline"/>
      <w:pBdr>
        <w:top w:val="nil"/>
        <w:left w:val="nil"/>
        <w:bottom w:val="nil"/>
        <w:right w:val="nil"/>
        <w:between w:val="nil"/>
        <w:bar w:val="nil"/>
      </w:pBdr>
      <w:rPr>
        <w:rFonts w:asciiTheme="minorHAnsi" w:hAnsiTheme="minorHAnsi" w:cstheme="minorHAnsi"/>
        <w:caps w:val="0"/>
        <w:color w:val="auto"/>
        <w:sz w:val="36"/>
      </w:rPr>
    </w:pPr>
    <w:r>
      <w:pict w14:anchorId="7E3FC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5" o:spid="_x0000_s1030" type="#_x0000_t136" style="position:absolute;margin-left:0;margin-top:0;width:424.65pt;height:254.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64087" w:rsidRPr="00804F30">
      <w:rPr>
        <w:rFonts w:asciiTheme="minorHAnsi" w:hAnsiTheme="minorHAnsi" w:cstheme="minorHAnsi"/>
        <w:caps w:val="0"/>
        <w:szCs w:val="20"/>
      </w:rPr>
      <w:t xml:space="preserve">Guide to reading this </w:t>
    </w:r>
    <w:proofErr w:type="gramStart"/>
    <w:r w:rsidR="00864087" w:rsidRPr="00804F30">
      <w:rPr>
        <w:rFonts w:asciiTheme="minorHAnsi" w:hAnsiTheme="minorHAnsi" w:cstheme="minorHAnsi"/>
        <w:caps w:val="0"/>
        <w:szCs w:val="20"/>
      </w:rPr>
      <w:t>document</w:t>
    </w:r>
    <w:proofErr w:type="gramEnd"/>
  </w:p>
  <w:p w14:paraId="1C3079EA" w14:textId="77777777" w:rsidR="00864087" w:rsidRPr="00804F30" w:rsidRDefault="00864087" w:rsidP="007A6EE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position w:val="-2"/>
        <w:szCs w:val="22"/>
      </w:rPr>
    </w:pPr>
    <w:r w:rsidRPr="00804F30">
      <w:rPr>
        <w:rFonts w:asciiTheme="minorHAnsi" w:eastAsia="Arial" w:hAnsiTheme="minorHAnsi" w:cstheme="minorHAnsi"/>
        <w:position w:val="-2"/>
        <w:szCs w:val="22"/>
        <w:u w:val="single"/>
      </w:rPr>
      <w:t>Underlined text</w:t>
    </w:r>
    <w:r w:rsidRPr="00804F30">
      <w:rPr>
        <w:rFonts w:asciiTheme="minorHAnsi" w:eastAsia="Arial" w:hAnsiTheme="minorHAnsi" w:cstheme="minorHAnsi"/>
        <w:position w:val="-2"/>
        <w:szCs w:val="22"/>
      </w:rPr>
      <w:t xml:space="preserve"> has been used to highlight key changes between the current Western Australian curriculum and the Australian Curriculum version 9 (v9).</w:t>
    </w:r>
  </w:p>
  <w:p w14:paraId="0AC1D237" w14:textId="77777777" w:rsidR="00864087" w:rsidRPr="00804F30" w:rsidRDefault="00864087" w:rsidP="007A6EE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Arial" w:hAnsiTheme="minorHAnsi" w:cstheme="minorHAnsi"/>
        <w:position w:val="-2"/>
        <w:szCs w:val="22"/>
      </w:rPr>
    </w:pPr>
    <w:r w:rsidRPr="00804F30">
      <w:rPr>
        <w:rFonts w:asciiTheme="minorHAnsi" w:eastAsia="Arial" w:hAnsiTheme="minorHAnsi" w:cstheme="minorHAnsi"/>
        <w:position w:val="-2"/>
        <w:szCs w:val="22"/>
      </w:rPr>
      <w:t xml:space="preserve">The proposed Western Australian curriculum is presented for consultation. In all cases it is either the Australian Curriculum v9 content or an adaptation of its language.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9853" w14:textId="77777777" w:rsidR="00864087" w:rsidRPr="00804F30" w:rsidRDefault="00864087" w:rsidP="00B64087">
    <w:pPr>
      <w:pStyle w:val="Header"/>
      <w:rPr>
        <w:b/>
        <w:bCs/>
      </w:rPr>
    </w:pPr>
    <w:r w:rsidRPr="00804F30">
      <w:rPr>
        <w:b/>
        <w:bCs/>
        <w:noProof/>
        <w:bdr w:val="none" w:sz="0" w:space="0" w:color="auto"/>
        <w:lang w:eastAsia="en-AU"/>
      </w:rPr>
      <w:drawing>
        <wp:inline distT="0" distB="0" distL="0" distR="0" wp14:anchorId="688C88D0" wp14:editId="7269908A">
          <wp:extent cx="8849995" cy="574675"/>
          <wp:effectExtent l="0" t="0" r="8255" b="0"/>
          <wp:docPr id="99781692" name="Picture 9978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9995" cy="574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9490" w14:textId="77777777" w:rsidR="000E2EF9" w:rsidRPr="00804F30" w:rsidRDefault="00BF6047">
    <w:pPr>
      <w:pStyle w:val="Header"/>
    </w:pPr>
    <w:r>
      <w:pict w14:anchorId="31B5C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7" o:spid="_x0000_s1028" type="#_x0000_t136" style="position:absolute;margin-left:0;margin-top:0;width:424.65pt;height:254.7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09A4" w14:textId="77777777" w:rsidR="000E2EF9" w:rsidRPr="00804F30" w:rsidRDefault="000E2EF9" w:rsidP="00B956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E1C" w14:textId="77777777" w:rsidR="000E2EF9" w:rsidRPr="00804F30" w:rsidRDefault="000E2EF9" w:rsidP="00EA3111">
    <w:pPr>
      <w:pStyle w:val="Header"/>
      <w:ind w:lef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41EE9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CC8E8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95C1B"/>
    <w:multiLevelType w:val="hybridMultilevel"/>
    <w:tmpl w:val="8FB2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730DC6"/>
    <w:multiLevelType w:val="hybridMultilevel"/>
    <w:tmpl w:val="4D02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D47B5"/>
    <w:multiLevelType w:val="hybridMultilevel"/>
    <w:tmpl w:val="25AE012E"/>
    <w:lvl w:ilvl="0" w:tplc="7FCC3C1E">
      <w:numFmt w:val="bullet"/>
      <w:pStyle w:val="List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D87BB6"/>
    <w:multiLevelType w:val="hybridMultilevel"/>
    <w:tmpl w:val="D122A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BA6226"/>
    <w:multiLevelType w:val="hybridMultilevel"/>
    <w:tmpl w:val="35046228"/>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9A788B"/>
    <w:multiLevelType w:val="hybridMultilevel"/>
    <w:tmpl w:val="9C4E0522"/>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7368C8"/>
    <w:multiLevelType w:val="hybridMultilevel"/>
    <w:tmpl w:val="26E69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CF12B3"/>
    <w:multiLevelType w:val="hybridMultilevel"/>
    <w:tmpl w:val="0674E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633DEB"/>
    <w:multiLevelType w:val="hybridMultilevel"/>
    <w:tmpl w:val="2594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A9282C"/>
    <w:multiLevelType w:val="hybridMultilevel"/>
    <w:tmpl w:val="FD149F4E"/>
    <w:lvl w:ilvl="0" w:tplc="F01057C2">
      <w:start w:val="1"/>
      <w:numFmt w:val="bullet"/>
      <w:lvlText w:val=""/>
      <w:lvlJc w:val="left"/>
      <w:pPr>
        <w:ind w:left="360" w:hanging="360"/>
      </w:pPr>
      <w:rPr>
        <w:rFonts w:ascii="Symbol" w:hAnsi="Symbol" w:hint="default"/>
        <w:strike w:val="0"/>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81663D"/>
    <w:multiLevelType w:val="hybridMultilevel"/>
    <w:tmpl w:val="815AE236"/>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EF510C"/>
    <w:multiLevelType w:val="hybridMultilevel"/>
    <w:tmpl w:val="133A1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9B00F7"/>
    <w:multiLevelType w:val="hybridMultilevel"/>
    <w:tmpl w:val="89D2BFF2"/>
    <w:lvl w:ilvl="0" w:tplc="0C090005">
      <w:start w:val="1"/>
      <w:numFmt w:val="bullet"/>
      <w:lvlText w:val=""/>
      <w:lvlJc w:val="left"/>
      <w:pPr>
        <w:ind w:left="530" w:hanging="360"/>
      </w:pPr>
      <w:rPr>
        <w:rFonts w:ascii="Wingdings" w:hAnsi="Wingding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5" w15:restartNumberingAfterBreak="0">
    <w:nsid w:val="26566149"/>
    <w:multiLevelType w:val="hybridMultilevel"/>
    <w:tmpl w:val="E3DE7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DB4CDE"/>
    <w:multiLevelType w:val="hybridMultilevel"/>
    <w:tmpl w:val="BD2A9D5C"/>
    <w:lvl w:ilvl="0" w:tplc="67522A82">
      <w:numFmt w:val="bullet"/>
      <w:lvlText w:val="•"/>
      <w:lvlJc w:val="left"/>
      <w:pPr>
        <w:ind w:left="360" w:hanging="360"/>
      </w:pPr>
      <w:rPr>
        <w:rFonts w:ascii="Calibri" w:eastAsia="Calibri" w:hAnsi="Calibri"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4E5921"/>
    <w:multiLevelType w:val="hybridMultilevel"/>
    <w:tmpl w:val="4476E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DA3791"/>
    <w:multiLevelType w:val="hybridMultilevel"/>
    <w:tmpl w:val="4D30AB98"/>
    <w:lvl w:ilvl="0" w:tplc="65C6D232">
      <w:start w:val="1"/>
      <w:numFmt w:val="bullet"/>
      <w:pStyle w:val="ListBullet2"/>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346D48"/>
    <w:multiLevelType w:val="hybridMultilevel"/>
    <w:tmpl w:val="367CAD70"/>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C91898"/>
    <w:multiLevelType w:val="hybridMultilevel"/>
    <w:tmpl w:val="35764DDA"/>
    <w:lvl w:ilvl="0" w:tplc="2B723D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B4395D"/>
    <w:multiLevelType w:val="hybridMultilevel"/>
    <w:tmpl w:val="ED92A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166B78"/>
    <w:multiLevelType w:val="hybridMultilevel"/>
    <w:tmpl w:val="EE3CF1E8"/>
    <w:lvl w:ilvl="0" w:tplc="192C2CBA">
      <w:numFmt w:val="bullet"/>
      <w:lvlText w:val="•"/>
      <w:lvlJc w:val="left"/>
      <w:pPr>
        <w:ind w:left="360" w:hanging="360"/>
      </w:pPr>
      <w:rPr>
        <w:rFonts w:ascii="Calibri" w:eastAsia="Calibri" w:hAnsi="Calibri"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7D0477"/>
    <w:multiLevelType w:val="hybridMultilevel"/>
    <w:tmpl w:val="86CEEB96"/>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97510A"/>
    <w:multiLevelType w:val="hybridMultilevel"/>
    <w:tmpl w:val="53EE3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B71099"/>
    <w:multiLevelType w:val="hybridMultilevel"/>
    <w:tmpl w:val="DC842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F12339"/>
    <w:multiLevelType w:val="hybridMultilevel"/>
    <w:tmpl w:val="C582BE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DC3DB3"/>
    <w:multiLevelType w:val="hybridMultilevel"/>
    <w:tmpl w:val="721AC52A"/>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6F527352"/>
    <w:multiLevelType w:val="hybridMultilevel"/>
    <w:tmpl w:val="8CA65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FA1F8D"/>
    <w:multiLevelType w:val="hybridMultilevel"/>
    <w:tmpl w:val="15ACD206"/>
    <w:lvl w:ilvl="0" w:tplc="028291E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C477B8F"/>
    <w:multiLevelType w:val="hybridMultilevel"/>
    <w:tmpl w:val="EDBE4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16cid:durableId="1622303915">
    <w:abstractNumId w:val="6"/>
  </w:num>
  <w:num w:numId="2" w16cid:durableId="621225656">
    <w:abstractNumId w:val="27"/>
  </w:num>
  <w:num w:numId="3" w16cid:durableId="1776634458">
    <w:abstractNumId w:val="7"/>
  </w:num>
  <w:num w:numId="4" w16cid:durableId="283073562">
    <w:abstractNumId w:val="10"/>
  </w:num>
  <w:num w:numId="5" w16cid:durableId="267204864">
    <w:abstractNumId w:val="4"/>
  </w:num>
  <w:num w:numId="6" w16cid:durableId="635912289">
    <w:abstractNumId w:val="8"/>
  </w:num>
  <w:num w:numId="7" w16cid:durableId="1057512163">
    <w:abstractNumId w:val="2"/>
  </w:num>
  <w:num w:numId="8" w16cid:durableId="1827668059">
    <w:abstractNumId w:val="22"/>
  </w:num>
  <w:num w:numId="9" w16cid:durableId="1192693472">
    <w:abstractNumId w:val="9"/>
  </w:num>
  <w:num w:numId="10" w16cid:durableId="1597052344">
    <w:abstractNumId w:val="12"/>
  </w:num>
  <w:num w:numId="11" w16cid:durableId="1996640526">
    <w:abstractNumId w:val="29"/>
  </w:num>
  <w:num w:numId="12" w16cid:durableId="1845195785">
    <w:abstractNumId w:val="31"/>
  </w:num>
  <w:num w:numId="13" w16cid:durableId="275019823">
    <w:abstractNumId w:val="16"/>
  </w:num>
  <w:num w:numId="14" w16cid:durableId="933056992">
    <w:abstractNumId w:val="25"/>
  </w:num>
  <w:num w:numId="15" w16cid:durableId="1687294993">
    <w:abstractNumId w:val="24"/>
  </w:num>
  <w:num w:numId="16" w16cid:durableId="1916207750">
    <w:abstractNumId w:val="13"/>
  </w:num>
  <w:num w:numId="17" w16cid:durableId="393092396">
    <w:abstractNumId w:val="11"/>
  </w:num>
  <w:num w:numId="18" w16cid:durableId="1921015516">
    <w:abstractNumId w:val="19"/>
  </w:num>
  <w:num w:numId="19" w16cid:durableId="95027921">
    <w:abstractNumId w:val="23"/>
  </w:num>
  <w:num w:numId="20" w16cid:durableId="690883072">
    <w:abstractNumId w:val="20"/>
  </w:num>
  <w:num w:numId="21" w16cid:durableId="1253079733">
    <w:abstractNumId w:val="17"/>
  </w:num>
  <w:num w:numId="22" w16cid:durableId="1182433257">
    <w:abstractNumId w:val="30"/>
  </w:num>
  <w:num w:numId="23" w16cid:durableId="1243368576">
    <w:abstractNumId w:val="5"/>
  </w:num>
  <w:num w:numId="24" w16cid:durableId="2050453303">
    <w:abstractNumId w:val="26"/>
  </w:num>
  <w:num w:numId="25" w16cid:durableId="251667452">
    <w:abstractNumId w:val="1"/>
  </w:num>
  <w:num w:numId="26" w16cid:durableId="625241575">
    <w:abstractNumId w:val="32"/>
  </w:num>
  <w:num w:numId="27" w16cid:durableId="538054697">
    <w:abstractNumId w:val="28"/>
  </w:num>
  <w:num w:numId="28" w16cid:durableId="1086002931">
    <w:abstractNumId w:val="14"/>
  </w:num>
  <w:num w:numId="29" w16cid:durableId="1973056649">
    <w:abstractNumId w:val="18"/>
  </w:num>
  <w:num w:numId="30" w16cid:durableId="1676958669">
    <w:abstractNumId w:val="0"/>
  </w:num>
  <w:num w:numId="31" w16cid:durableId="1036269378">
    <w:abstractNumId w:val="15"/>
  </w:num>
  <w:num w:numId="32" w16cid:durableId="1836530082">
    <w:abstractNumId w:val="21"/>
  </w:num>
  <w:num w:numId="33" w16cid:durableId="1739086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B6"/>
    <w:rsid w:val="00001E9A"/>
    <w:rsid w:val="00002529"/>
    <w:rsid w:val="00010AD0"/>
    <w:rsid w:val="00055D10"/>
    <w:rsid w:val="00062D16"/>
    <w:rsid w:val="0007191A"/>
    <w:rsid w:val="0008271C"/>
    <w:rsid w:val="000B289B"/>
    <w:rsid w:val="000B3081"/>
    <w:rsid w:val="000B69A2"/>
    <w:rsid w:val="000D04EF"/>
    <w:rsid w:val="000D78D7"/>
    <w:rsid w:val="000E2EF9"/>
    <w:rsid w:val="000E7D31"/>
    <w:rsid w:val="000F365C"/>
    <w:rsid w:val="00127B02"/>
    <w:rsid w:val="00137959"/>
    <w:rsid w:val="001555FC"/>
    <w:rsid w:val="00160ABD"/>
    <w:rsid w:val="001630BF"/>
    <w:rsid w:val="00166F4F"/>
    <w:rsid w:val="00170AB7"/>
    <w:rsid w:val="00177CDD"/>
    <w:rsid w:val="0018571B"/>
    <w:rsid w:val="00187BB0"/>
    <w:rsid w:val="00195F0B"/>
    <w:rsid w:val="001B5A47"/>
    <w:rsid w:val="001C2A90"/>
    <w:rsid w:val="001C5D9B"/>
    <w:rsid w:val="001D3CF7"/>
    <w:rsid w:val="001E5F28"/>
    <w:rsid w:val="001F0A45"/>
    <w:rsid w:val="001F0CA9"/>
    <w:rsid w:val="00201101"/>
    <w:rsid w:val="00206166"/>
    <w:rsid w:val="00210A80"/>
    <w:rsid w:val="002337D0"/>
    <w:rsid w:val="0023576C"/>
    <w:rsid w:val="00242883"/>
    <w:rsid w:val="002569C6"/>
    <w:rsid w:val="00257890"/>
    <w:rsid w:val="00270614"/>
    <w:rsid w:val="00272173"/>
    <w:rsid w:val="002724E0"/>
    <w:rsid w:val="0027712F"/>
    <w:rsid w:val="002773EB"/>
    <w:rsid w:val="0028200A"/>
    <w:rsid w:val="00283C42"/>
    <w:rsid w:val="002C39FB"/>
    <w:rsid w:val="002F22A8"/>
    <w:rsid w:val="002F6BDD"/>
    <w:rsid w:val="00307AA6"/>
    <w:rsid w:val="00326848"/>
    <w:rsid w:val="003340AB"/>
    <w:rsid w:val="003915E6"/>
    <w:rsid w:val="003A1A24"/>
    <w:rsid w:val="003C639D"/>
    <w:rsid w:val="003C6876"/>
    <w:rsid w:val="003D588F"/>
    <w:rsid w:val="00400F85"/>
    <w:rsid w:val="004057BB"/>
    <w:rsid w:val="004136C2"/>
    <w:rsid w:val="00457D53"/>
    <w:rsid w:val="00457FDC"/>
    <w:rsid w:val="004820CF"/>
    <w:rsid w:val="004854AD"/>
    <w:rsid w:val="004C34C2"/>
    <w:rsid w:val="004D2A68"/>
    <w:rsid w:val="004D314A"/>
    <w:rsid w:val="004D4C53"/>
    <w:rsid w:val="004D5D4B"/>
    <w:rsid w:val="00507257"/>
    <w:rsid w:val="005161BB"/>
    <w:rsid w:val="005214D6"/>
    <w:rsid w:val="00561BA4"/>
    <w:rsid w:val="0056673D"/>
    <w:rsid w:val="00571FAA"/>
    <w:rsid w:val="0058219B"/>
    <w:rsid w:val="005C62ED"/>
    <w:rsid w:val="005D49D0"/>
    <w:rsid w:val="005E5267"/>
    <w:rsid w:val="005F1D7C"/>
    <w:rsid w:val="005F22E0"/>
    <w:rsid w:val="005F3A47"/>
    <w:rsid w:val="00601B6F"/>
    <w:rsid w:val="00611F0A"/>
    <w:rsid w:val="0061296E"/>
    <w:rsid w:val="006131CC"/>
    <w:rsid w:val="006136E9"/>
    <w:rsid w:val="006225C7"/>
    <w:rsid w:val="006371CE"/>
    <w:rsid w:val="0065542F"/>
    <w:rsid w:val="006C5D0A"/>
    <w:rsid w:val="006C6CE4"/>
    <w:rsid w:val="006C6D9D"/>
    <w:rsid w:val="006D7774"/>
    <w:rsid w:val="00700CE5"/>
    <w:rsid w:val="00701C47"/>
    <w:rsid w:val="007039B5"/>
    <w:rsid w:val="00713EE2"/>
    <w:rsid w:val="00722D37"/>
    <w:rsid w:val="00731824"/>
    <w:rsid w:val="00733821"/>
    <w:rsid w:val="007519E8"/>
    <w:rsid w:val="00764163"/>
    <w:rsid w:val="00781F10"/>
    <w:rsid w:val="00793FC2"/>
    <w:rsid w:val="007A4216"/>
    <w:rsid w:val="007B2CB6"/>
    <w:rsid w:val="007C3CCB"/>
    <w:rsid w:val="007D1219"/>
    <w:rsid w:val="007D666E"/>
    <w:rsid w:val="007E3027"/>
    <w:rsid w:val="007E5143"/>
    <w:rsid w:val="007F1128"/>
    <w:rsid w:val="00800202"/>
    <w:rsid w:val="00804F30"/>
    <w:rsid w:val="00814A51"/>
    <w:rsid w:val="00826AEB"/>
    <w:rsid w:val="008307E8"/>
    <w:rsid w:val="008335DA"/>
    <w:rsid w:val="00833D9C"/>
    <w:rsid w:val="0084237D"/>
    <w:rsid w:val="00864087"/>
    <w:rsid w:val="00867899"/>
    <w:rsid w:val="00870A36"/>
    <w:rsid w:val="00886AF4"/>
    <w:rsid w:val="008947FF"/>
    <w:rsid w:val="00896965"/>
    <w:rsid w:val="008A73FE"/>
    <w:rsid w:val="008D30E9"/>
    <w:rsid w:val="008E7956"/>
    <w:rsid w:val="00906EE7"/>
    <w:rsid w:val="00915C3B"/>
    <w:rsid w:val="00940CC4"/>
    <w:rsid w:val="00963549"/>
    <w:rsid w:val="00972634"/>
    <w:rsid w:val="009856C9"/>
    <w:rsid w:val="0099184A"/>
    <w:rsid w:val="00994993"/>
    <w:rsid w:val="009D11E9"/>
    <w:rsid w:val="009D1D2F"/>
    <w:rsid w:val="009F46DF"/>
    <w:rsid w:val="00A06FF9"/>
    <w:rsid w:val="00A166F7"/>
    <w:rsid w:val="00A41959"/>
    <w:rsid w:val="00A42039"/>
    <w:rsid w:val="00A45087"/>
    <w:rsid w:val="00A46A7E"/>
    <w:rsid w:val="00A92C03"/>
    <w:rsid w:val="00AA7413"/>
    <w:rsid w:val="00AC010B"/>
    <w:rsid w:val="00AE180E"/>
    <w:rsid w:val="00AE75CC"/>
    <w:rsid w:val="00AF30CA"/>
    <w:rsid w:val="00B30987"/>
    <w:rsid w:val="00B331F8"/>
    <w:rsid w:val="00B3656D"/>
    <w:rsid w:val="00B4507F"/>
    <w:rsid w:val="00B61B82"/>
    <w:rsid w:val="00B817EF"/>
    <w:rsid w:val="00B9616D"/>
    <w:rsid w:val="00B97ECB"/>
    <w:rsid w:val="00BA39DE"/>
    <w:rsid w:val="00BC36E1"/>
    <w:rsid w:val="00BE74F4"/>
    <w:rsid w:val="00BF6047"/>
    <w:rsid w:val="00C6114F"/>
    <w:rsid w:val="00C65A9C"/>
    <w:rsid w:val="00C822F3"/>
    <w:rsid w:val="00C94B3B"/>
    <w:rsid w:val="00C95CE0"/>
    <w:rsid w:val="00CB45BF"/>
    <w:rsid w:val="00CC543E"/>
    <w:rsid w:val="00CD2CC7"/>
    <w:rsid w:val="00CE063F"/>
    <w:rsid w:val="00CE23AA"/>
    <w:rsid w:val="00CF0C7A"/>
    <w:rsid w:val="00CF6565"/>
    <w:rsid w:val="00D0396B"/>
    <w:rsid w:val="00D07D94"/>
    <w:rsid w:val="00D26183"/>
    <w:rsid w:val="00D32CB6"/>
    <w:rsid w:val="00D53EB4"/>
    <w:rsid w:val="00D82423"/>
    <w:rsid w:val="00DA23D2"/>
    <w:rsid w:val="00DC04F4"/>
    <w:rsid w:val="00DC1C7C"/>
    <w:rsid w:val="00DD073D"/>
    <w:rsid w:val="00DD29EA"/>
    <w:rsid w:val="00DD7DD2"/>
    <w:rsid w:val="00DF52B6"/>
    <w:rsid w:val="00E12CF7"/>
    <w:rsid w:val="00E24572"/>
    <w:rsid w:val="00E302E4"/>
    <w:rsid w:val="00E743A0"/>
    <w:rsid w:val="00E947FA"/>
    <w:rsid w:val="00EA226E"/>
    <w:rsid w:val="00EC4787"/>
    <w:rsid w:val="00F32688"/>
    <w:rsid w:val="00F411B3"/>
    <w:rsid w:val="00F41A26"/>
    <w:rsid w:val="00F47149"/>
    <w:rsid w:val="00F64C17"/>
    <w:rsid w:val="00F65B49"/>
    <w:rsid w:val="00F82E43"/>
    <w:rsid w:val="00FC6BB3"/>
    <w:rsid w:val="00FF004B"/>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1D30D"/>
  <w15:chartTrackingRefBased/>
  <w15:docId w15:val="{242C6B2D-3903-4142-80B4-4E2E90FD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289B"/>
    <w:pPr>
      <w:pBdr>
        <w:top w:val="nil"/>
        <w:left w:val="nil"/>
        <w:bottom w:val="nil"/>
        <w:right w:val="nil"/>
        <w:between w:val="nil"/>
        <w:bar w:val="nil"/>
      </w:pBdr>
      <w:spacing w:after="0" w:line="276" w:lineRule="auto"/>
    </w:pPr>
    <w:rPr>
      <w:rFonts w:ascii="Calibri" w:eastAsia="Arial Unicode MS" w:hAnsi="Calibri" w:cs="Times New Roman"/>
      <w:kern w:val="0"/>
      <w:szCs w:val="24"/>
      <w:bdr w:val="nil"/>
      <w14:ligatures w14:val="none"/>
    </w:rPr>
  </w:style>
  <w:style w:type="paragraph" w:styleId="Heading1">
    <w:name w:val="heading 1"/>
    <w:basedOn w:val="Normal"/>
    <w:next w:val="Normal"/>
    <w:link w:val="Heading1Char"/>
    <w:uiPriority w:val="9"/>
    <w:qFormat/>
    <w:rsid w:val="00DF52B6"/>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inorHAnsi" w:eastAsia="Calibri" w:hAnsiTheme="minorHAnsi" w:cstheme="minorHAnsi"/>
      <w:b/>
      <w:bCs/>
      <w:color w:val="007852"/>
      <w:sz w:val="32"/>
      <w:szCs w:val="32"/>
      <w:u w:color="000000"/>
    </w:rPr>
  </w:style>
  <w:style w:type="paragraph" w:styleId="Heading2">
    <w:name w:val="heading 2"/>
    <w:basedOn w:val="Normal"/>
    <w:next w:val="Normal"/>
    <w:link w:val="Heading2Char"/>
    <w:uiPriority w:val="9"/>
    <w:unhideWhenUsed/>
    <w:qFormat/>
    <w:rsid w:val="00601B6F"/>
    <w:pPr>
      <w:pBdr>
        <w:top w:val="single" w:sz="4" w:space="1" w:color="339375"/>
        <w:left w:val="single" w:sz="4" w:space="4" w:color="339375"/>
        <w:bottom w:val="single" w:sz="4" w:space="1" w:color="339375"/>
        <w:right w:val="single" w:sz="4" w:space="4" w:color="339375"/>
        <w:between w:val="none" w:sz="0" w:space="0" w:color="auto"/>
        <w:bar w:val="none" w:sz="0" w:color="auto"/>
      </w:pBdr>
      <w:shd w:val="clear" w:color="auto" w:fill="007852"/>
      <w:spacing w:before="120" w:after="120"/>
      <w:ind w:left="85"/>
      <w:outlineLvl w:val="1"/>
    </w:pPr>
    <w:rPr>
      <w:rFonts w:ascii="Calibri Light" w:eastAsia="Calibri" w:hAnsi="Calibri Light" w:cs="Calibri Light"/>
      <w:b/>
      <w:bCs/>
      <w:color w:val="FFFFFF" w:themeColor="background1"/>
      <w:sz w:val="28"/>
      <w:szCs w:val="28"/>
      <w:u w:color="000000"/>
    </w:rPr>
  </w:style>
  <w:style w:type="paragraph" w:styleId="Heading3">
    <w:name w:val="heading 3"/>
    <w:basedOn w:val="Normal"/>
    <w:next w:val="Normal"/>
    <w:link w:val="Heading3Char"/>
    <w:uiPriority w:val="9"/>
    <w:unhideWhenUsed/>
    <w:qFormat/>
    <w:rsid w:val="00242883"/>
    <w:pPr>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asciiTheme="minorHAnsi" w:eastAsia="Arial" w:hAnsiTheme="minorHAnsi" w:cstheme="minorHAnsi"/>
      <w:b/>
      <w:color w:val="580F8B"/>
      <w:position w:val="-2"/>
      <w:sz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B6"/>
    <w:rPr>
      <w:rFonts w:eastAsia="Calibri" w:cstheme="minorHAnsi"/>
      <w:b/>
      <w:bCs/>
      <w:color w:val="007852"/>
      <w:kern w:val="0"/>
      <w:sz w:val="32"/>
      <w:szCs w:val="32"/>
      <w:u w:color="000000"/>
      <w:bdr w:val="nil"/>
      <w:lang w:val="en-US"/>
      <w14:ligatures w14:val="none"/>
    </w:rPr>
  </w:style>
  <w:style w:type="character" w:customStyle="1" w:styleId="Heading2Char">
    <w:name w:val="Heading 2 Char"/>
    <w:basedOn w:val="DefaultParagraphFont"/>
    <w:link w:val="Heading2"/>
    <w:uiPriority w:val="9"/>
    <w:rsid w:val="00601B6F"/>
    <w:rPr>
      <w:rFonts w:ascii="Calibri Light" w:eastAsia="Calibri" w:hAnsi="Calibri Light" w:cs="Calibri Light"/>
      <w:b/>
      <w:bCs/>
      <w:color w:val="FFFFFF" w:themeColor="background1"/>
      <w:kern w:val="0"/>
      <w:sz w:val="28"/>
      <w:szCs w:val="28"/>
      <w:u w:color="000000"/>
      <w:bdr w:val="nil"/>
      <w:shd w:val="clear" w:color="auto" w:fill="007852"/>
      <w:lang w:val="en-US"/>
      <w14:ligatures w14:val="none"/>
    </w:rPr>
  </w:style>
  <w:style w:type="character" w:customStyle="1" w:styleId="Heading3Char">
    <w:name w:val="Heading 3 Char"/>
    <w:basedOn w:val="DefaultParagraphFont"/>
    <w:link w:val="Heading3"/>
    <w:uiPriority w:val="9"/>
    <w:rsid w:val="00242883"/>
    <w:rPr>
      <w:rFonts w:eastAsia="Arial" w:cstheme="minorHAnsi"/>
      <w:b/>
      <w:color w:val="580F8B"/>
      <w:kern w:val="0"/>
      <w:position w:val="-2"/>
      <w:sz w:val="24"/>
      <w:szCs w:val="24"/>
      <w:u w:color="000000"/>
      <w:bdr w:val="nil"/>
      <w:lang w:val="en-US"/>
      <w14:ligatures w14:val="none"/>
    </w:rPr>
  </w:style>
  <w:style w:type="table" w:styleId="TableGrid">
    <w:name w:val="Table Grid"/>
    <w:basedOn w:val="TableNormal"/>
    <w:uiPriority w:val="59"/>
    <w:rsid w:val="00DF52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2B6"/>
    <w:pPr>
      <w:ind w:left="720"/>
      <w:contextualSpacing/>
    </w:pPr>
  </w:style>
  <w:style w:type="paragraph" w:styleId="Header">
    <w:name w:val="header"/>
    <w:basedOn w:val="Normal"/>
    <w:link w:val="HeaderChar"/>
    <w:uiPriority w:val="99"/>
    <w:unhideWhenUsed/>
    <w:rsid w:val="00DF52B6"/>
    <w:pPr>
      <w:tabs>
        <w:tab w:val="center" w:pos="4513"/>
        <w:tab w:val="right" w:pos="9026"/>
      </w:tabs>
    </w:pPr>
  </w:style>
  <w:style w:type="character" w:customStyle="1" w:styleId="HeaderChar">
    <w:name w:val="Header Char"/>
    <w:basedOn w:val="DefaultParagraphFont"/>
    <w:link w:val="Header"/>
    <w:uiPriority w:val="99"/>
    <w:rsid w:val="00DF52B6"/>
    <w:rPr>
      <w:rFonts w:ascii="Calibri" w:eastAsia="Arial Unicode MS" w:hAnsi="Calibri" w:cs="Times New Roman"/>
      <w:kern w:val="0"/>
      <w:szCs w:val="24"/>
      <w:bdr w:val="nil"/>
      <w:lang w:val="en-US"/>
      <w14:ligatures w14:val="none"/>
    </w:rPr>
  </w:style>
  <w:style w:type="paragraph" w:styleId="Footer">
    <w:name w:val="footer"/>
    <w:basedOn w:val="Normal"/>
    <w:link w:val="FooterChar"/>
    <w:uiPriority w:val="99"/>
    <w:unhideWhenUsed/>
    <w:rsid w:val="00DF52B6"/>
    <w:pPr>
      <w:tabs>
        <w:tab w:val="center" w:pos="4513"/>
        <w:tab w:val="right" w:pos="9026"/>
      </w:tabs>
    </w:pPr>
  </w:style>
  <w:style w:type="character" w:customStyle="1" w:styleId="FooterChar">
    <w:name w:val="Footer Char"/>
    <w:basedOn w:val="DefaultParagraphFont"/>
    <w:link w:val="Footer"/>
    <w:uiPriority w:val="99"/>
    <w:rsid w:val="00DF52B6"/>
    <w:rPr>
      <w:rFonts w:ascii="Calibri" w:eastAsia="Arial Unicode MS" w:hAnsi="Calibri" w:cs="Times New Roman"/>
      <w:kern w:val="0"/>
      <w:szCs w:val="24"/>
      <w:bdr w:val="nil"/>
      <w:lang w:val="en-US"/>
      <w14:ligatures w14:val="none"/>
    </w:rPr>
  </w:style>
  <w:style w:type="paragraph" w:customStyle="1" w:styleId="BodyHeading">
    <w:name w:val="Body_Heading"/>
    <w:basedOn w:val="NormalWeb"/>
    <w:link w:val="BodyHeadingChar"/>
    <w:qFormat/>
    <w:rsid w:val="00DF52B6"/>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DF52B6"/>
    <w:rPr>
      <w:rFonts w:ascii="Arial Narrow" w:eastAsia="Times New Roman" w:hAnsi="Arial Narrow" w:cs="Arial"/>
      <w:b/>
      <w:caps/>
      <w:color w:val="000000" w:themeColor="text1"/>
      <w:kern w:val="0"/>
      <w:sz w:val="28"/>
      <w:szCs w:val="32"/>
      <w:lang w:eastAsia="en-AU"/>
      <w14:ligatures w14:val="none"/>
    </w:rPr>
  </w:style>
  <w:style w:type="paragraph" w:customStyle="1" w:styleId="Spashpage">
    <w:name w:val="Spash page"/>
    <w:basedOn w:val="Normal"/>
    <w:link w:val="SpashpageChar"/>
    <w:qFormat/>
    <w:rsid w:val="00DF52B6"/>
    <w:pPr>
      <w:keepNext/>
      <w:keepLines/>
      <w:pBdr>
        <w:top w:val="none" w:sz="0" w:space="0" w:color="auto"/>
        <w:left w:val="none" w:sz="0" w:space="0" w:color="auto"/>
        <w:bottom w:val="single" w:sz="4" w:space="1" w:color="FFFFFF" w:themeColor="background1"/>
        <w:right w:val="none" w:sz="0" w:space="0" w:color="auto"/>
        <w:between w:val="none" w:sz="0" w:space="0" w:color="auto"/>
        <w:bar w:val="none" w:sz="0" w:color="auto"/>
      </w:pBdr>
      <w:spacing w:before="7680" w:after="120"/>
      <w:ind w:right="1418"/>
      <w:outlineLvl w:val="0"/>
    </w:pPr>
    <w:rPr>
      <w:rFonts w:asciiTheme="minorHAnsi" w:eastAsia="MS Gothic" w:hAnsiTheme="minorHAnsi" w:cstheme="minorHAnsi"/>
      <w:b/>
      <w:noProof/>
      <w:color w:val="FFFFFF" w:themeColor="background1"/>
      <w:sz w:val="52"/>
      <w:szCs w:val="26"/>
      <w:bdr w:val="none" w:sz="0" w:space="0" w:color="auto"/>
      <w:lang w:eastAsia="en-AU"/>
    </w:rPr>
  </w:style>
  <w:style w:type="paragraph" w:styleId="TOC2">
    <w:name w:val="toc 2"/>
    <w:basedOn w:val="Normal"/>
    <w:next w:val="Normal"/>
    <w:autoRedefine/>
    <w:uiPriority w:val="39"/>
    <w:unhideWhenUsed/>
    <w:rsid w:val="00DF52B6"/>
    <w:pPr>
      <w:tabs>
        <w:tab w:val="right" w:leader="dot" w:pos="13608"/>
      </w:tabs>
      <w:spacing w:after="100" w:line="240" w:lineRule="auto"/>
      <w:ind w:left="238"/>
    </w:pPr>
    <w:rPr>
      <w:rFonts w:ascii="Calibri Light" w:eastAsia="Calibri" w:hAnsi="Calibri Light" w:cs="Calibri Light"/>
      <w:b/>
      <w:bCs/>
      <w:noProof/>
      <w:lang w:eastAsia="en-AU"/>
    </w:rPr>
  </w:style>
  <w:style w:type="character" w:customStyle="1" w:styleId="SpashpageChar">
    <w:name w:val="Spash page Char"/>
    <w:basedOn w:val="DefaultParagraphFont"/>
    <w:link w:val="Spashpage"/>
    <w:rsid w:val="00DF52B6"/>
    <w:rPr>
      <w:rFonts w:eastAsia="MS Gothic" w:cstheme="minorHAnsi"/>
      <w:b/>
      <w:noProof/>
      <w:color w:val="FFFFFF" w:themeColor="background1"/>
      <w:kern w:val="0"/>
      <w:sz w:val="52"/>
      <w:szCs w:val="26"/>
      <w:lang w:eastAsia="en-AU"/>
      <w14:ligatures w14:val="none"/>
    </w:rPr>
  </w:style>
  <w:style w:type="paragraph" w:styleId="TOC1">
    <w:name w:val="toc 1"/>
    <w:basedOn w:val="Normal"/>
    <w:next w:val="Normal"/>
    <w:autoRedefine/>
    <w:uiPriority w:val="39"/>
    <w:unhideWhenUsed/>
    <w:rsid w:val="00DF52B6"/>
    <w:pPr>
      <w:tabs>
        <w:tab w:val="right" w:leader="dot" w:pos="13608"/>
      </w:tabs>
      <w:spacing w:after="100" w:line="240" w:lineRule="auto"/>
    </w:pPr>
    <w:rPr>
      <w:b/>
      <w:noProof/>
    </w:rPr>
  </w:style>
  <w:style w:type="character" w:styleId="Hyperlink">
    <w:name w:val="Hyperlink"/>
    <w:basedOn w:val="DefaultParagraphFont"/>
    <w:uiPriority w:val="99"/>
    <w:unhideWhenUsed/>
    <w:rsid w:val="00307AA6"/>
    <w:rPr>
      <w:color w:val="580F8B"/>
      <w:u w:val="single"/>
    </w:rPr>
  </w:style>
  <w:style w:type="paragraph" w:customStyle="1" w:styleId="BodyA">
    <w:name w:val="Body A"/>
    <w:rsid w:val="00DF52B6"/>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n-US"/>
      <w14:ligatures w14:val="none"/>
    </w:rPr>
  </w:style>
  <w:style w:type="character" w:styleId="CommentReference">
    <w:name w:val="annotation reference"/>
    <w:basedOn w:val="DefaultParagraphFont"/>
    <w:uiPriority w:val="99"/>
    <w:semiHidden/>
    <w:unhideWhenUsed/>
    <w:rsid w:val="00DF52B6"/>
    <w:rPr>
      <w:sz w:val="16"/>
      <w:szCs w:val="16"/>
    </w:rPr>
  </w:style>
  <w:style w:type="paragraph" w:styleId="CommentText">
    <w:name w:val="annotation text"/>
    <w:basedOn w:val="Normal"/>
    <w:link w:val="CommentTextChar"/>
    <w:uiPriority w:val="99"/>
    <w:unhideWhenUsed/>
    <w:rsid w:val="00DF52B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DF52B6"/>
    <w:rPr>
      <w:rFonts w:ascii="Times New Roman" w:eastAsia="Arial Unicode MS" w:hAnsi="Times New Roman" w:cs="Times New Roman"/>
      <w:kern w:val="0"/>
      <w:sz w:val="20"/>
      <w:szCs w:val="20"/>
      <w:bdr w:val="nil"/>
      <w14:ligatures w14:val="none"/>
    </w:rPr>
  </w:style>
  <w:style w:type="paragraph" w:styleId="NormalWeb">
    <w:name w:val="Normal (Web)"/>
    <w:basedOn w:val="Normal"/>
    <w:uiPriority w:val="99"/>
    <w:semiHidden/>
    <w:unhideWhenUsed/>
    <w:rsid w:val="00DF52B6"/>
    <w:rPr>
      <w:rFonts w:ascii="Times New Roman" w:hAnsi="Times New Roman"/>
      <w:sz w:val="24"/>
    </w:rPr>
  </w:style>
  <w:style w:type="paragraph" w:styleId="Revision">
    <w:name w:val="Revision"/>
    <w:hidden/>
    <w:uiPriority w:val="99"/>
    <w:semiHidden/>
    <w:rsid w:val="00DF52B6"/>
    <w:pPr>
      <w:spacing w:after="0" w:line="240" w:lineRule="auto"/>
    </w:pPr>
    <w:rPr>
      <w:rFonts w:ascii="Calibri" w:eastAsia="Arial Unicode MS" w:hAnsi="Calibri" w:cs="Times New Roman"/>
      <w:kern w:val="0"/>
      <w:szCs w:val="24"/>
      <w:bdr w:val="nil"/>
      <w:lang w:val="en-US"/>
      <w14:ligatures w14:val="none"/>
    </w:rPr>
  </w:style>
  <w:style w:type="paragraph" w:styleId="CommentSubject">
    <w:name w:val="annotation subject"/>
    <w:basedOn w:val="CommentText"/>
    <w:next w:val="CommentText"/>
    <w:link w:val="CommentSubjectChar"/>
    <w:uiPriority w:val="99"/>
    <w:semiHidden/>
    <w:unhideWhenUsed/>
    <w:rsid w:val="00DA23D2"/>
    <w:rPr>
      <w:rFonts w:ascii="Calibri" w:hAnsi="Calibri"/>
      <w:b/>
      <w:bCs/>
      <w:lang w:val="en-US"/>
    </w:rPr>
  </w:style>
  <w:style w:type="character" w:customStyle="1" w:styleId="CommentSubjectChar">
    <w:name w:val="Comment Subject Char"/>
    <w:basedOn w:val="CommentTextChar"/>
    <w:link w:val="CommentSubject"/>
    <w:uiPriority w:val="99"/>
    <w:semiHidden/>
    <w:rsid w:val="00DA23D2"/>
    <w:rPr>
      <w:rFonts w:ascii="Calibri" w:eastAsia="Arial Unicode MS" w:hAnsi="Calibri" w:cs="Times New Roman"/>
      <w:b/>
      <w:bCs/>
      <w:kern w:val="0"/>
      <w:sz w:val="20"/>
      <w:szCs w:val="20"/>
      <w:bdr w:val="nil"/>
      <w:lang w:val="en-US"/>
      <w14:ligatures w14:val="none"/>
    </w:rPr>
  </w:style>
  <w:style w:type="paragraph" w:styleId="ListBullet">
    <w:name w:val="List Bullet"/>
    <w:basedOn w:val="ListParagraph"/>
    <w:uiPriority w:val="99"/>
    <w:unhideWhenUsed/>
    <w:rsid w:val="000B289B"/>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Calibri" w:cstheme="minorHAnsi"/>
      <w:sz w:val="20"/>
      <w:szCs w:val="20"/>
    </w:rPr>
  </w:style>
  <w:style w:type="numbering" w:customStyle="1" w:styleId="List41">
    <w:name w:val="List 41"/>
    <w:basedOn w:val="NoList"/>
    <w:rsid w:val="000D78D7"/>
    <w:pPr>
      <w:numPr>
        <w:numId w:val="26"/>
      </w:numPr>
    </w:pPr>
  </w:style>
  <w:style w:type="numbering" w:customStyle="1" w:styleId="List19">
    <w:name w:val="List 19"/>
    <w:basedOn w:val="NoList"/>
    <w:rsid w:val="000D78D7"/>
    <w:pPr>
      <w:numPr>
        <w:numId w:val="27"/>
      </w:numPr>
    </w:pPr>
  </w:style>
  <w:style w:type="paragraph" w:styleId="ListBullet2">
    <w:name w:val="List Bullet 2"/>
    <w:basedOn w:val="ListBullet"/>
    <w:uiPriority w:val="99"/>
    <w:unhideWhenUsed/>
    <w:rsid w:val="008A73FE"/>
    <w:pPr>
      <w:numPr>
        <w:numId w:val="29"/>
      </w:numPr>
      <w:spacing w:after="0"/>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56AF-C49D-4FFF-A3A7-CCBAE4CA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26</Pages>
  <Words>5539</Words>
  <Characters>34399</Characters>
  <Application>Microsoft Office Word</Application>
  <DocSecurity>0</DocSecurity>
  <Lines>1323</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Putland</dc:creator>
  <cp:keywords/>
  <dc:description/>
  <cp:lastModifiedBy>Alexandria Pond</cp:lastModifiedBy>
  <cp:revision>49</cp:revision>
  <cp:lastPrinted>2024-02-14T09:16:00Z</cp:lastPrinted>
  <dcterms:created xsi:type="dcterms:W3CDTF">2023-11-06T05:29:00Z</dcterms:created>
  <dcterms:modified xsi:type="dcterms:W3CDTF">2024-02-20T07:22:00Z</dcterms:modified>
</cp:coreProperties>
</file>