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3F9A3" w14:textId="77777777" w:rsidR="00CC513E" w:rsidRPr="00955ABA" w:rsidRDefault="00CC513E" w:rsidP="00955ABA">
      <w:bookmarkStart w:id="0" w:name="_Hlk130985801"/>
    </w:p>
    <w:p w14:paraId="170D6B0A" w14:textId="506E11F6" w:rsidR="00396FF2" w:rsidRPr="00BD2F2F" w:rsidRDefault="00396FF2" w:rsidP="00037B0D">
      <w:pPr>
        <w:pStyle w:val="SCSATitle1"/>
      </w:pPr>
      <w:r w:rsidRPr="00BD2F2F">
        <w:t>Western Australian Curriculum</w:t>
      </w:r>
    </w:p>
    <w:bookmarkEnd w:id="0"/>
    <w:p w14:paraId="78D02151" w14:textId="0BF04C1E" w:rsidR="00396FF2" w:rsidRPr="00BD2F2F" w:rsidRDefault="000F781B" w:rsidP="002C4297">
      <w:pPr>
        <w:pStyle w:val="SCSATitle2"/>
        <w:pBdr>
          <w:bottom w:val="single" w:sz="4" w:space="1" w:color="9F218B" w:themeColor="accent1"/>
        </w:pBdr>
      </w:pPr>
      <w:r w:rsidRPr="00BD2F2F">
        <w:t>Languages</w:t>
      </w:r>
      <w:r w:rsidR="005C2C3D" w:rsidRPr="00BD2F2F">
        <w:t xml:space="preserve"> |</w:t>
      </w:r>
      <w:r w:rsidR="00534A65" w:rsidRPr="00BD2F2F">
        <w:t xml:space="preserve"> </w:t>
      </w:r>
      <w:r w:rsidR="008B6428" w:rsidRPr="00BD2F2F">
        <w:t>Tamil</w:t>
      </w:r>
    </w:p>
    <w:p w14:paraId="639B1397" w14:textId="41DC8ECC" w:rsidR="00396FF2" w:rsidRPr="00BD2F2F" w:rsidRDefault="00396FF2" w:rsidP="000C1C3F">
      <w:pPr>
        <w:pStyle w:val="SCSATitle3"/>
        <w:sectPr w:rsidR="00396FF2" w:rsidRPr="00BD2F2F" w:rsidSect="00694D09">
          <w:headerReference w:type="even" r:id="rId8"/>
          <w:headerReference w:type="default" r:id="rId9"/>
          <w:headerReference w:type="first" r:id="rId10"/>
          <w:pgSz w:w="16840" w:h="11907" w:orient="landscape" w:code="9"/>
          <w:pgMar w:top="1418" w:right="1418" w:bottom="1276" w:left="1418" w:header="709" w:footer="709" w:gutter="0"/>
          <w:cols w:space="708"/>
          <w:titlePg/>
          <w:docGrid w:linePitch="360"/>
        </w:sectPr>
      </w:pPr>
      <w:r w:rsidRPr="00BD2F2F">
        <w:t xml:space="preserve">Scope and sequence | </w:t>
      </w:r>
      <w:r w:rsidR="00C8569F" w:rsidRPr="00BD2F2F">
        <w:t>Years 7</w:t>
      </w:r>
      <w:r w:rsidRPr="00BD2F2F">
        <w:t>–10</w:t>
      </w:r>
      <w:r w:rsidRPr="00BD2F2F">
        <w:br/>
      </w:r>
      <w:r w:rsidR="00694D09" w:rsidRPr="00BD2F2F">
        <w:t>Revised curriculum</w:t>
      </w:r>
      <w:r w:rsidRPr="00BD2F2F">
        <w:t xml:space="preserve"> | </w:t>
      </w:r>
      <w:r w:rsidR="00694D09" w:rsidRPr="00BD2F2F">
        <w:t>For familiarisation in 2026</w:t>
      </w:r>
    </w:p>
    <w:p w14:paraId="4F4B68BD" w14:textId="77777777" w:rsidR="00396FF2" w:rsidRPr="00BD2F2F"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szCs w:val="22"/>
          <w:bdr w:val="none" w:sz="0" w:space="0" w:color="auto"/>
        </w:rPr>
      </w:pPr>
      <w:r w:rsidRPr="00BD2F2F">
        <w:rPr>
          <w:rFonts w:eastAsia="Times New Roman" w:cs="Calibri"/>
          <w:b/>
          <w:szCs w:val="22"/>
          <w:bdr w:val="none" w:sz="0" w:space="0" w:color="auto"/>
        </w:rPr>
        <w:lastRenderedPageBreak/>
        <w:t>Acknowledgement of Country</w:t>
      </w:r>
    </w:p>
    <w:p w14:paraId="1AFDEF2F" w14:textId="028FC79D" w:rsidR="00396FF2" w:rsidRPr="00BD2F2F" w:rsidRDefault="00396FF2" w:rsidP="00694D09">
      <w:pPr>
        <w:pBdr>
          <w:top w:val="none" w:sz="0" w:space="0" w:color="auto"/>
          <w:left w:val="none" w:sz="0" w:space="0" w:color="auto"/>
          <w:bottom w:val="none" w:sz="0" w:space="0" w:color="auto"/>
          <w:right w:val="none" w:sz="0" w:space="0" w:color="auto"/>
          <w:between w:val="none" w:sz="0" w:space="0" w:color="auto"/>
          <w:bar w:val="none" w:sz="0" w:color="auto"/>
        </w:pBdr>
        <w:spacing w:after="3480"/>
        <w:rPr>
          <w:rFonts w:eastAsia="Calibri" w:cs="Calibri"/>
          <w:szCs w:val="22"/>
          <w:bdr w:val="none" w:sz="0" w:space="0" w:color="auto"/>
        </w:rPr>
      </w:pPr>
      <w:r w:rsidRPr="00BD2F2F">
        <w:rPr>
          <w:rFonts w:eastAsia="Calibri" w:cs="Calibri"/>
          <w:szCs w:val="22"/>
          <w:bdr w:val="none" w:sz="0" w:space="0" w:color="auto"/>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w:t>
      </w:r>
      <w:r w:rsidR="001C0C73" w:rsidRPr="00BD2F2F">
        <w:rPr>
          <w:rFonts w:eastAsia="Calibri" w:cs="Calibri"/>
          <w:szCs w:val="22"/>
          <w:bdr w:val="none" w:sz="0" w:space="0" w:color="auto"/>
        </w:rPr>
        <w:t>,</w:t>
      </w:r>
      <w:r w:rsidRPr="00BD2F2F">
        <w:rPr>
          <w:rFonts w:eastAsia="Calibri" w:cs="Calibri"/>
          <w:szCs w:val="22"/>
          <w:bdr w:val="none" w:sz="0" w:space="0" w:color="auto"/>
        </w:rPr>
        <w:t xml:space="preserve"> waters and community. We offer our respect to Elders past and present.</w:t>
      </w:r>
    </w:p>
    <w:p w14:paraId="1ACD8D5B" w14:textId="77777777" w:rsidR="00396FF2" w:rsidRPr="00BD2F2F"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bdr w:val="none" w:sz="0" w:space="0" w:color="auto"/>
          <w:lang w:eastAsia="en-AU"/>
        </w:rPr>
      </w:pPr>
      <w:r w:rsidRPr="00BD2F2F">
        <w:rPr>
          <w:rFonts w:eastAsia="Times New Roman" w:cs="Calibri"/>
          <w:b/>
          <w:sz w:val="20"/>
          <w:szCs w:val="20"/>
          <w:bdr w:val="none" w:sz="0" w:space="0" w:color="auto"/>
          <w:lang w:eastAsia="en-AU"/>
        </w:rPr>
        <w:t>Copyright</w:t>
      </w:r>
    </w:p>
    <w:p w14:paraId="5AB4A723" w14:textId="78D0AE7A" w:rsidR="00396FF2" w:rsidRPr="00BD2F2F" w:rsidRDefault="00396FF2" w:rsidP="00396FF2">
      <w:pPr>
        <w:spacing w:after="120"/>
        <w:jc w:val="both"/>
        <w:rPr>
          <w:rFonts w:cs="Calibri"/>
          <w:sz w:val="20"/>
          <w:szCs w:val="20"/>
          <w:lang w:val="en-GB"/>
        </w:rPr>
      </w:pPr>
      <w:r w:rsidRPr="00BD2F2F">
        <w:rPr>
          <w:rFonts w:cs="Calibri"/>
          <w:sz w:val="20"/>
          <w:szCs w:val="20"/>
          <w:lang w:val="en-GB"/>
        </w:rPr>
        <w:t>© School Curriculum and Standards Authority</w:t>
      </w:r>
      <w:r w:rsidR="001C0C73" w:rsidRPr="00BD2F2F">
        <w:rPr>
          <w:rFonts w:cs="Calibri"/>
          <w:sz w:val="20"/>
          <w:szCs w:val="20"/>
          <w:lang w:val="en-GB"/>
        </w:rPr>
        <w:t>,</w:t>
      </w:r>
      <w:r w:rsidRPr="00BD2F2F">
        <w:rPr>
          <w:rFonts w:cs="Calibri"/>
          <w:sz w:val="20"/>
          <w:szCs w:val="20"/>
          <w:lang w:val="en-GB"/>
        </w:rPr>
        <w:t xml:space="preserve"> 202</w:t>
      </w:r>
      <w:r w:rsidR="00075CD8" w:rsidRPr="00BD2F2F">
        <w:rPr>
          <w:rFonts w:cs="Calibri"/>
          <w:sz w:val="20"/>
          <w:szCs w:val="20"/>
          <w:lang w:val="en-GB"/>
        </w:rPr>
        <w:t>5</w:t>
      </w:r>
    </w:p>
    <w:p w14:paraId="5F7CC3B4" w14:textId="67BE9689" w:rsidR="00396FF2" w:rsidRPr="00BD2F2F" w:rsidRDefault="00396FF2" w:rsidP="00396FF2">
      <w:pPr>
        <w:spacing w:after="120"/>
        <w:rPr>
          <w:rFonts w:cs="Calibri"/>
          <w:sz w:val="20"/>
          <w:szCs w:val="20"/>
        </w:rPr>
      </w:pPr>
      <w:r w:rsidRPr="00BD2F2F">
        <w:rPr>
          <w:rFonts w:cs="Calibri"/>
          <w:sz w:val="20"/>
          <w:szCs w:val="20"/>
        </w:rPr>
        <w:t>This document – apart from any third-party copyright material contained in it – may be freely copied</w:t>
      </w:r>
      <w:r w:rsidR="001C0C73" w:rsidRPr="00BD2F2F">
        <w:rPr>
          <w:rFonts w:cs="Calibri"/>
          <w:sz w:val="20"/>
          <w:szCs w:val="20"/>
        </w:rPr>
        <w:t>,</w:t>
      </w:r>
      <w:r w:rsidRPr="00BD2F2F">
        <w:rPr>
          <w:rFonts w:cs="Calibri"/>
          <w:sz w:val="20"/>
          <w:szCs w:val="20"/>
        </w:rPr>
        <w:t xml:space="preserve"> or communicated on an intranet</w:t>
      </w:r>
      <w:r w:rsidR="001C0C73" w:rsidRPr="00BD2F2F">
        <w:rPr>
          <w:rFonts w:cs="Calibri"/>
          <w:sz w:val="20"/>
          <w:szCs w:val="20"/>
        </w:rPr>
        <w:t>,</w:t>
      </w:r>
      <w:r w:rsidRPr="00BD2F2F">
        <w:rPr>
          <w:rFonts w:cs="Calibri"/>
          <w:sz w:val="20"/>
          <w:szCs w:val="20"/>
        </w:rPr>
        <w:t xml:space="preserve"> for non-commercial purposes in educational institutions</w:t>
      </w:r>
      <w:r w:rsidR="001C0C73" w:rsidRPr="00BD2F2F">
        <w:rPr>
          <w:rFonts w:cs="Calibri"/>
          <w:sz w:val="20"/>
          <w:szCs w:val="20"/>
        </w:rPr>
        <w:t>,</w:t>
      </w:r>
      <w:r w:rsidRPr="00BD2F2F">
        <w:rPr>
          <w:rFonts w:cs="Calibri"/>
          <w:sz w:val="20"/>
          <w:szCs w:val="20"/>
        </w:rPr>
        <w:t xml:space="preserve"> provided that the School Curriculum and Standards Authority (the Authority) is acknowledged as the copyright owner</w:t>
      </w:r>
      <w:r w:rsidR="001C0C73" w:rsidRPr="00BD2F2F">
        <w:rPr>
          <w:rFonts w:cs="Calibri"/>
          <w:sz w:val="20"/>
          <w:szCs w:val="20"/>
        </w:rPr>
        <w:t>,</w:t>
      </w:r>
      <w:r w:rsidRPr="00BD2F2F">
        <w:rPr>
          <w:rFonts w:cs="Calibri"/>
          <w:sz w:val="20"/>
          <w:szCs w:val="20"/>
        </w:rPr>
        <w:t xml:space="preserve"> and that the Authority’s moral rights are not infringed.</w:t>
      </w:r>
    </w:p>
    <w:p w14:paraId="506CB000" w14:textId="77777777" w:rsidR="00396FF2" w:rsidRPr="00BD2F2F" w:rsidRDefault="00396FF2" w:rsidP="00396FF2">
      <w:pPr>
        <w:spacing w:after="120"/>
        <w:rPr>
          <w:rFonts w:cs="Calibri"/>
          <w:sz w:val="20"/>
          <w:szCs w:val="20"/>
        </w:rPr>
      </w:pPr>
      <w:r w:rsidRPr="00BD2F2F">
        <w:rPr>
          <w:rFonts w:cs="Calibri"/>
          <w:sz w:val="20"/>
          <w:szCs w:val="20"/>
        </w:rPr>
        <w:t>Copying or communication for any other purpose can be done only within the terms of the</w:t>
      </w:r>
      <w:r w:rsidRPr="00BD2F2F">
        <w:rPr>
          <w:rFonts w:cs="Calibri"/>
          <w:i/>
          <w:iCs/>
          <w:sz w:val="20"/>
          <w:szCs w:val="20"/>
        </w:rPr>
        <w:t xml:space="preserve"> Copyright Act 1968</w:t>
      </w:r>
      <w:r w:rsidRPr="00BD2F2F">
        <w:rPr>
          <w:rFonts w:cs="Calibri"/>
          <w:sz w:val="20"/>
          <w:szCs w:val="20"/>
        </w:rPr>
        <w:t xml:space="preserve"> or with prior written permission of the Authority. Copying or communication of any third-party copyright material can be done only within the terms of the </w:t>
      </w:r>
      <w:r w:rsidRPr="00BD2F2F">
        <w:rPr>
          <w:rFonts w:cs="Calibri"/>
          <w:i/>
          <w:iCs/>
          <w:sz w:val="20"/>
          <w:szCs w:val="20"/>
        </w:rPr>
        <w:t>Copyright Act 1968</w:t>
      </w:r>
      <w:r w:rsidRPr="00BD2F2F">
        <w:rPr>
          <w:rFonts w:cs="Calibri"/>
          <w:sz w:val="20"/>
          <w:szCs w:val="20"/>
        </w:rPr>
        <w:t xml:space="preserve"> or with permission of the copyright owners.</w:t>
      </w:r>
    </w:p>
    <w:p w14:paraId="74A8C125" w14:textId="77777777" w:rsidR="00396FF2" w:rsidRPr="00BD2F2F" w:rsidRDefault="00396FF2" w:rsidP="00396FF2">
      <w:pPr>
        <w:spacing w:after="120"/>
        <w:rPr>
          <w:rFonts w:cs="Calibri"/>
          <w:sz w:val="20"/>
          <w:szCs w:val="20"/>
        </w:rPr>
      </w:pPr>
      <w:r w:rsidRPr="00BD2F2F">
        <w:rPr>
          <w:rFonts w:cs="Calibri"/>
          <w:sz w:val="20"/>
          <w:szCs w:val="20"/>
        </w:rPr>
        <w:t xml:space="preserve">Any content in this document that has been derived from the Australian Curriculum may be used under the terms of the </w:t>
      </w:r>
      <w:hyperlink r:id="rId11" w:tgtFrame="_blank" w:history="1">
        <w:r w:rsidRPr="00BD2F2F">
          <w:rPr>
            <w:rFonts w:cs="Calibri"/>
            <w:color w:val="580F8B"/>
            <w:sz w:val="20"/>
            <w:szCs w:val="20"/>
            <w:u w:val="single"/>
          </w:rPr>
          <w:t>Creative Commons Attribution 4.0 International licence</w:t>
        </w:r>
      </w:hyperlink>
      <w:r w:rsidRPr="00BD2F2F">
        <w:rPr>
          <w:rFonts w:cs="Calibri"/>
          <w:sz w:val="20"/>
          <w:szCs w:val="20"/>
        </w:rPr>
        <w:t>.</w:t>
      </w:r>
    </w:p>
    <w:p w14:paraId="09069DC8" w14:textId="77777777" w:rsidR="00396FF2" w:rsidRPr="00BD2F2F"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bdr w:val="none" w:sz="0" w:space="0" w:color="auto"/>
          <w:lang w:eastAsia="en-AU"/>
        </w:rPr>
      </w:pPr>
      <w:r w:rsidRPr="00BD2F2F">
        <w:rPr>
          <w:rFonts w:eastAsia="Times New Roman" w:cs="Calibri"/>
          <w:b/>
          <w:sz w:val="20"/>
          <w:szCs w:val="20"/>
          <w:bdr w:val="none" w:sz="0" w:space="0" w:color="auto"/>
          <w:lang w:eastAsia="en-AU"/>
        </w:rPr>
        <w:t>Disclaimer</w:t>
      </w:r>
    </w:p>
    <w:p w14:paraId="5DDFC684" w14:textId="008498E5" w:rsidR="00396FF2" w:rsidRPr="00BD2F2F" w:rsidRDefault="00396FF2" w:rsidP="00396FF2">
      <w:pPr>
        <w:spacing w:after="120"/>
        <w:rPr>
          <w:rFonts w:cs="Calibri"/>
          <w:sz w:val="20"/>
          <w:szCs w:val="20"/>
        </w:rPr>
        <w:sectPr w:rsidR="00396FF2" w:rsidRPr="00BD2F2F" w:rsidSect="00694D09">
          <w:headerReference w:type="even" r:id="rId12"/>
          <w:headerReference w:type="default" r:id="rId13"/>
          <w:footerReference w:type="default" r:id="rId14"/>
          <w:headerReference w:type="first" r:id="rId15"/>
          <w:footerReference w:type="first" r:id="rId16"/>
          <w:pgSz w:w="16840" w:h="11907" w:orient="landscape" w:code="9"/>
          <w:pgMar w:top="1418" w:right="1418" w:bottom="1276" w:left="1418" w:header="680" w:footer="567" w:gutter="0"/>
          <w:cols w:space="708"/>
          <w:titlePg/>
          <w:docGrid w:linePitch="360"/>
        </w:sectPr>
      </w:pPr>
      <w:r w:rsidRPr="00BD2F2F">
        <w:rPr>
          <w:rFonts w:cs="Calibri"/>
          <w:sz w:val="20"/>
          <w:szCs w:val="20"/>
          <w:lang w:val="en-GB"/>
        </w:rPr>
        <w:t>Any resources such as texts</w:t>
      </w:r>
      <w:r w:rsidR="001C0C73" w:rsidRPr="00BD2F2F">
        <w:rPr>
          <w:rFonts w:cs="Calibri"/>
          <w:sz w:val="20"/>
          <w:szCs w:val="20"/>
          <w:lang w:val="en-GB"/>
        </w:rPr>
        <w:t>,</w:t>
      </w:r>
      <w:r w:rsidRPr="00BD2F2F">
        <w:rPr>
          <w:rFonts w:cs="Calibri"/>
          <w:sz w:val="20"/>
          <w:szCs w:val="20"/>
          <w:lang w:val="en-GB"/>
        </w:rPr>
        <w:t xml:space="preserve">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BD2F2F">
        <w:rPr>
          <w:rFonts w:cs="Calibri"/>
          <w:sz w:val="20"/>
          <w:szCs w:val="20"/>
        </w:rPr>
        <w:t>Teachers must exercise their professional judgement as to the appropriateness of any they may wish to use.</w:t>
      </w:r>
    </w:p>
    <w:p w14:paraId="73728758" w14:textId="77777777" w:rsidR="002165A5" w:rsidRDefault="00396FF2" w:rsidP="00C20D20">
      <w:pPr>
        <w:pStyle w:val="SCSATOCHeading"/>
        <w:rPr>
          <w:noProof/>
        </w:rPr>
      </w:pPr>
      <w:r w:rsidRPr="00BD2F2F">
        <w:lastRenderedPageBreak/>
        <w:t>Contents</w:t>
      </w:r>
      <w:r w:rsidRPr="00BD2F2F">
        <w:rPr>
          <w:rFonts w:asciiTheme="minorHAnsi" w:hAnsiTheme="minorHAnsi" w:cstheme="minorHAnsi"/>
          <w:bCs/>
          <w:color w:val="84BD00"/>
          <w:u w:color="000000"/>
        </w:rPr>
        <w:fldChar w:fldCharType="begin"/>
      </w:r>
      <w:r w:rsidRPr="00BD2F2F">
        <w:instrText xml:space="preserve"> TOC \o "1-2" \h \z \u </w:instrText>
      </w:r>
      <w:r w:rsidRPr="00BD2F2F">
        <w:rPr>
          <w:rFonts w:asciiTheme="minorHAnsi" w:hAnsiTheme="minorHAnsi" w:cstheme="minorHAnsi"/>
          <w:bCs/>
          <w:color w:val="84BD00"/>
          <w:u w:color="000000"/>
        </w:rPr>
        <w:fldChar w:fldCharType="separate"/>
      </w:r>
    </w:p>
    <w:p w14:paraId="0BBF3ACD" w14:textId="3805DE6D" w:rsidR="002165A5" w:rsidRDefault="002165A5">
      <w:pPr>
        <w:pStyle w:val="TOC1"/>
        <w:rPr>
          <w:rFonts w:cstheme="minorBidi"/>
          <w:b w:val="0"/>
          <w:kern w:val="2"/>
          <w:sz w:val="24"/>
          <w:bdr w:val="none" w:sz="0" w:space="0" w:color="auto"/>
          <w:lang w:eastAsia="en-AU"/>
          <w14:ligatures w14:val="standardContextual"/>
        </w:rPr>
      </w:pPr>
      <w:hyperlink w:anchor="_Toc221275009" w:history="1">
        <w:r w:rsidRPr="00D16CDB">
          <w:rPr>
            <w:rStyle w:val="Hyperlink"/>
          </w:rPr>
          <w:t>Overview</w:t>
        </w:r>
        <w:r>
          <w:rPr>
            <w:webHidden/>
          </w:rPr>
          <w:tab/>
        </w:r>
        <w:r>
          <w:rPr>
            <w:webHidden/>
          </w:rPr>
          <w:fldChar w:fldCharType="begin"/>
        </w:r>
        <w:r>
          <w:rPr>
            <w:webHidden/>
          </w:rPr>
          <w:instrText xml:space="preserve"> PAGEREF _Toc221275009 \h </w:instrText>
        </w:r>
        <w:r>
          <w:rPr>
            <w:webHidden/>
          </w:rPr>
        </w:r>
        <w:r>
          <w:rPr>
            <w:webHidden/>
          </w:rPr>
          <w:fldChar w:fldCharType="separate"/>
        </w:r>
        <w:r>
          <w:rPr>
            <w:webHidden/>
          </w:rPr>
          <w:t>1</w:t>
        </w:r>
        <w:r>
          <w:rPr>
            <w:webHidden/>
          </w:rPr>
          <w:fldChar w:fldCharType="end"/>
        </w:r>
      </w:hyperlink>
    </w:p>
    <w:p w14:paraId="423F7974" w14:textId="3D77F842" w:rsidR="002165A5" w:rsidRDefault="002165A5">
      <w:pPr>
        <w:pStyle w:val="TOC2"/>
        <w:rPr>
          <w:rFonts w:cstheme="minorBidi"/>
          <w:bCs w:val="0"/>
          <w:kern w:val="2"/>
          <w:sz w:val="24"/>
          <w:bdr w:val="none" w:sz="0" w:space="0" w:color="auto"/>
          <w14:ligatures w14:val="standardContextual"/>
        </w:rPr>
      </w:pPr>
      <w:hyperlink w:anchor="_Toc221275010" w:history="1">
        <w:r w:rsidRPr="00D16CDB">
          <w:rPr>
            <w:rStyle w:val="Hyperlink"/>
          </w:rPr>
          <w:t>Guide to reading this document</w:t>
        </w:r>
        <w:r>
          <w:rPr>
            <w:webHidden/>
          </w:rPr>
          <w:tab/>
        </w:r>
        <w:r>
          <w:rPr>
            <w:webHidden/>
          </w:rPr>
          <w:fldChar w:fldCharType="begin"/>
        </w:r>
        <w:r>
          <w:rPr>
            <w:webHidden/>
          </w:rPr>
          <w:instrText xml:space="preserve"> PAGEREF _Toc221275010 \h </w:instrText>
        </w:r>
        <w:r>
          <w:rPr>
            <w:webHidden/>
          </w:rPr>
        </w:r>
        <w:r>
          <w:rPr>
            <w:webHidden/>
          </w:rPr>
          <w:fldChar w:fldCharType="separate"/>
        </w:r>
        <w:r>
          <w:rPr>
            <w:webHidden/>
          </w:rPr>
          <w:t>1</w:t>
        </w:r>
        <w:r>
          <w:rPr>
            <w:webHidden/>
          </w:rPr>
          <w:fldChar w:fldCharType="end"/>
        </w:r>
      </w:hyperlink>
    </w:p>
    <w:p w14:paraId="18232CB6" w14:textId="2C626BA8" w:rsidR="002165A5" w:rsidRDefault="002165A5">
      <w:pPr>
        <w:pStyle w:val="TOC1"/>
        <w:rPr>
          <w:rFonts w:cstheme="minorBidi"/>
          <w:b w:val="0"/>
          <w:kern w:val="2"/>
          <w:sz w:val="24"/>
          <w:bdr w:val="none" w:sz="0" w:space="0" w:color="auto"/>
          <w:lang w:eastAsia="en-AU"/>
          <w14:ligatures w14:val="standardContextual"/>
        </w:rPr>
      </w:pPr>
      <w:hyperlink w:anchor="_Toc221275011" w:history="1">
        <w:r w:rsidRPr="00D16CDB">
          <w:rPr>
            <w:rStyle w:val="Hyperlink"/>
          </w:rPr>
          <w:t>Strand: Communicating</w:t>
        </w:r>
        <w:r>
          <w:rPr>
            <w:webHidden/>
          </w:rPr>
          <w:tab/>
        </w:r>
        <w:r>
          <w:rPr>
            <w:webHidden/>
          </w:rPr>
          <w:fldChar w:fldCharType="begin"/>
        </w:r>
        <w:r>
          <w:rPr>
            <w:webHidden/>
          </w:rPr>
          <w:instrText xml:space="preserve"> PAGEREF _Toc221275011 \h </w:instrText>
        </w:r>
        <w:r>
          <w:rPr>
            <w:webHidden/>
          </w:rPr>
        </w:r>
        <w:r>
          <w:rPr>
            <w:webHidden/>
          </w:rPr>
          <w:fldChar w:fldCharType="separate"/>
        </w:r>
        <w:r>
          <w:rPr>
            <w:webHidden/>
          </w:rPr>
          <w:t>2</w:t>
        </w:r>
        <w:r>
          <w:rPr>
            <w:webHidden/>
          </w:rPr>
          <w:fldChar w:fldCharType="end"/>
        </w:r>
      </w:hyperlink>
    </w:p>
    <w:p w14:paraId="1877063B" w14:textId="70E01372" w:rsidR="002165A5" w:rsidRDefault="002165A5">
      <w:pPr>
        <w:pStyle w:val="TOC2"/>
        <w:rPr>
          <w:rFonts w:cstheme="minorBidi"/>
          <w:bCs w:val="0"/>
          <w:kern w:val="2"/>
          <w:sz w:val="24"/>
          <w:bdr w:val="none" w:sz="0" w:space="0" w:color="auto"/>
          <w14:ligatures w14:val="standardContextual"/>
        </w:rPr>
      </w:pPr>
      <w:hyperlink w:anchor="_Toc221275012" w:history="1">
        <w:r w:rsidRPr="00D16CDB">
          <w:rPr>
            <w:rStyle w:val="Hyperlink"/>
          </w:rPr>
          <w:t>Sub-strand: Interacting in Tamil</w:t>
        </w:r>
        <w:r>
          <w:rPr>
            <w:webHidden/>
          </w:rPr>
          <w:tab/>
        </w:r>
        <w:r>
          <w:rPr>
            <w:webHidden/>
          </w:rPr>
          <w:fldChar w:fldCharType="begin"/>
        </w:r>
        <w:r>
          <w:rPr>
            <w:webHidden/>
          </w:rPr>
          <w:instrText xml:space="preserve"> PAGEREF _Toc221275012 \h </w:instrText>
        </w:r>
        <w:r>
          <w:rPr>
            <w:webHidden/>
          </w:rPr>
        </w:r>
        <w:r>
          <w:rPr>
            <w:webHidden/>
          </w:rPr>
          <w:fldChar w:fldCharType="separate"/>
        </w:r>
        <w:r>
          <w:rPr>
            <w:webHidden/>
          </w:rPr>
          <w:t>2</w:t>
        </w:r>
        <w:r>
          <w:rPr>
            <w:webHidden/>
          </w:rPr>
          <w:fldChar w:fldCharType="end"/>
        </w:r>
      </w:hyperlink>
    </w:p>
    <w:p w14:paraId="2936BD2F" w14:textId="237175D3" w:rsidR="002165A5" w:rsidRDefault="002165A5">
      <w:pPr>
        <w:pStyle w:val="TOC2"/>
        <w:rPr>
          <w:rFonts w:cstheme="minorBidi"/>
          <w:bCs w:val="0"/>
          <w:kern w:val="2"/>
          <w:sz w:val="24"/>
          <w:bdr w:val="none" w:sz="0" w:space="0" w:color="auto"/>
          <w14:ligatures w14:val="standardContextual"/>
        </w:rPr>
      </w:pPr>
      <w:hyperlink w:anchor="_Toc221275013" w:history="1">
        <w:r w:rsidRPr="00D16CDB">
          <w:rPr>
            <w:rStyle w:val="Hyperlink"/>
          </w:rPr>
          <w:t>Sub-strand: Mediating meaning in and between languages</w:t>
        </w:r>
        <w:r>
          <w:rPr>
            <w:webHidden/>
          </w:rPr>
          <w:tab/>
        </w:r>
        <w:r>
          <w:rPr>
            <w:webHidden/>
          </w:rPr>
          <w:fldChar w:fldCharType="begin"/>
        </w:r>
        <w:r>
          <w:rPr>
            <w:webHidden/>
          </w:rPr>
          <w:instrText xml:space="preserve"> PAGEREF _Toc221275013 \h </w:instrText>
        </w:r>
        <w:r>
          <w:rPr>
            <w:webHidden/>
          </w:rPr>
        </w:r>
        <w:r>
          <w:rPr>
            <w:webHidden/>
          </w:rPr>
          <w:fldChar w:fldCharType="separate"/>
        </w:r>
        <w:r>
          <w:rPr>
            <w:webHidden/>
          </w:rPr>
          <w:t>6</w:t>
        </w:r>
        <w:r>
          <w:rPr>
            <w:webHidden/>
          </w:rPr>
          <w:fldChar w:fldCharType="end"/>
        </w:r>
      </w:hyperlink>
    </w:p>
    <w:p w14:paraId="34046CF2" w14:textId="745CA1A9" w:rsidR="002165A5" w:rsidRDefault="002165A5">
      <w:pPr>
        <w:pStyle w:val="TOC2"/>
        <w:rPr>
          <w:rFonts w:cstheme="minorBidi"/>
          <w:bCs w:val="0"/>
          <w:kern w:val="2"/>
          <w:sz w:val="24"/>
          <w:bdr w:val="none" w:sz="0" w:space="0" w:color="auto"/>
          <w14:ligatures w14:val="standardContextual"/>
        </w:rPr>
      </w:pPr>
      <w:hyperlink w:anchor="_Toc221275014" w:history="1">
        <w:r w:rsidRPr="00D16CDB">
          <w:rPr>
            <w:rStyle w:val="Hyperlink"/>
          </w:rPr>
          <w:t>Sub-strand: Creating text in Tamil</w:t>
        </w:r>
        <w:r>
          <w:rPr>
            <w:webHidden/>
          </w:rPr>
          <w:tab/>
        </w:r>
        <w:r>
          <w:rPr>
            <w:webHidden/>
          </w:rPr>
          <w:fldChar w:fldCharType="begin"/>
        </w:r>
        <w:r>
          <w:rPr>
            <w:webHidden/>
          </w:rPr>
          <w:instrText xml:space="preserve"> PAGEREF _Toc221275014 \h </w:instrText>
        </w:r>
        <w:r>
          <w:rPr>
            <w:webHidden/>
          </w:rPr>
        </w:r>
        <w:r>
          <w:rPr>
            <w:webHidden/>
          </w:rPr>
          <w:fldChar w:fldCharType="separate"/>
        </w:r>
        <w:r>
          <w:rPr>
            <w:webHidden/>
          </w:rPr>
          <w:t>10</w:t>
        </w:r>
        <w:r>
          <w:rPr>
            <w:webHidden/>
          </w:rPr>
          <w:fldChar w:fldCharType="end"/>
        </w:r>
      </w:hyperlink>
    </w:p>
    <w:p w14:paraId="28D45496" w14:textId="069A73AD" w:rsidR="002165A5" w:rsidRDefault="002165A5">
      <w:pPr>
        <w:pStyle w:val="TOC1"/>
        <w:rPr>
          <w:rFonts w:cstheme="minorBidi"/>
          <w:b w:val="0"/>
          <w:kern w:val="2"/>
          <w:sz w:val="24"/>
          <w:bdr w:val="none" w:sz="0" w:space="0" w:color="auto"/>
          <w:lang w:eastAsia="en-AU"/>
          <w14:ligatures w14:val="standardContextual"/>
        </w:rPr>
      </w:pPr>
      <w:hyperlink w:anchor="_Toc221275015" w:history="1">
        <w:r w:rsidRPr="00D16CDB">
          <w:rPr>
            <w:rStyle w:val="Hyperlink"/>
          </w:rPr>
          <w:t>Strand: Understanding language and culture</w:t>
        </w:r>
        <w:r>
          <w:rPr>
            <w:webHidden/>
          </w:rPr>
          <w:tab/>
        </w:r>
        <w:r>
          <w:rPr>
            <w:webHidden/>
          </w:rPr>
          <w:fldChar w:fldCharType="begin"/>
        </w:r>
        <w:r>
          <w:rPr>
            <w:webHidden/>
          </w:rPr>
          <w:instrText xml:space="preserve"> PAGEREF _Toc221275015 \h </w:instrText>
        </w:r>
        <w:r>
          <w:rPr>
            <w:webHidden/>
          </w:rPr>
        </w:r>
        <w:r>
          <w:rPr>
            <w:webHidden/>
          </w:rPr>
          <w:fldChar w:fldCharType="separate"/>
        </w:r>
        <w:r>
          <w:rPr>
            <w:webHidden/>
          </w:rPr>
          <w:t>12</w:t>
        </w:r>
        <w:r>
          <w:rPr>
            <w:webHidden/>
          </w:rPr>
          <w:fldChar w:fldCharType="end"/>
        </w:r>
      </w:hyperlink>
    </w:p>
    <w:p w14:paraId="74BDBBB5" w14:textId="367453AE" w:rsidR="002165A5" w:rsidRDefault="002165A5">
      <w:pPr>
        <w:pStyle w:val="TOC2"/>
        <w:rPr>
          <w:rFonts w:cstheme="minorBidi"/>
          <w:bCs w:val="0"/>
          <w:kern w:val="2"/>
          <w:sz w:val="24"/>
          <w:bdr w:val="none" w:sz="0" w:space="0" w:color="auto"/>
          <w14:ligatures w14:val="standardContextual"/>
        </w:rPr>
      </w:pPr>
      <w:hyperlink w:anchor="_Toc221275016" w:history="1">
        <w:r w:rsidRPr="00D16CDB">
          <w:rPr>
            <w:rStyle w:val="Hyperlink"/>
          </w:rPr>
          <w:t>Sub-strand: Understanding systems of language</w:t>
        </w:r>
        <w:r>
          <w:rPr>
            <w:webHidden/>
          </w:rPr>
          <w:tab/>
        </w:r>
        <w:r>
          <w:rPr>
            <w:webHidden/>
          </w:rPr>
          <w:fldChar w:fldCharType="begin"/>
        </w:r>
        <w:r>
          <w:rPr>
            <w:webHidden/>
          </w:rPr>
          <w:instrText xml:space="preserve"> PAGEREF _Toc221275016 \h </w:instrText>
        </w:r>
        <w:r>
          <w:rPr>
            <w:webHidden/>
          </w:rPr>
        </w:r>
        <w:r>
          <w:rPr>
            <w:webHidden/>
          </w:rPr>
          <w:fldChar w:fldCharType="separate"/>
        </w:r>
        <w:r>
          <w:rPr>
            <w:webHidden/>
          </w:rPr>
          <w:t>12</w:t>
        </w:r>
        <w:r>
          <w:rPr>
            <w:webHidden/>
          </w:rPr>
          <w:fldChar w:fldCharType="end"/>
        </w:r>
      </w:hyperlink>
    </w:p>
    <w:p w14:paraId="2DD6F7F4" w14:textId="4D2B5D58" w:rsidR="002165A5" w:rsidRDefault="002165A5">
      <w:pPr>
        <w:pStyle w:val="TOC2"/>
        <w:rPr>
          <w:rFonts w:cstheme="minorBidi"/>
          <w:bCs w:val="0"/>
          <w:kern w:val="2"/>
          <w:sz w:val="24"/>
          <w:bdr w:val="none" w:sz="0" w:space="0" w:color="auto"/>
          <w14:ligatures w14:val="standardContextual"/>
        </w:rPr>
      </w:pPr>
      <w:hyperlink w:anchor="_Toc221275017" w:history="1">
        <w:r w:rsidRPr="00D16CDB">
          <w:rPr>
            <w:rStyle w:val="Hyperlink"/>
          </w:rPr>
          <w:t>Sub-strand: Understanding the interrelationship of language and culture</w:t>
        </w:r>
        <w:r>
          <w:rPr>
            <w:webHidden/>
          </w:rPr>
          <w:tab/>
        </w:r>
        <w:r>
          <w:rPr>
            <w:webHidden/>
          </w:rPr>
          <w:fldChar w:fldCharType="begin"/>
        </w:r>
        <w:r>
          <w:rPr>
            <w:webHidden/>
          </w:rPr>
          <w:instrText xml:space="preserve"> PAGEREF _Toc221275017 \h </w:instrText>
        </w:r>
        <w:r>
          <w:rPr>
            <w:webHidden/>
          </w:rPr>
        </w:r>
        <w:r>
          <w:rPr>
            <w:webHidden/>
          </w:rPr>
          <w:fldChar w:fldCharType="separate"/>
        </w:r>
        <w:r>
          <w:rPr>
            <w:webHidden/>
          </w:rPr>
          <w:t>17</w:t>
        </w:r>
        <w:r>
          <w:rPr>
            <w:webHidden/>
          </w:rPr>
          <w:fldChar w:fldCharType="end"/>
        </w:r>
      </w:hyperlink>
    </w:p>
    <w:p w14:paraId="1BD84CF3" w14:textId="77777777" w:rsidR="00396FF2" w:rsidRPr="00BD2F2F" w:rsidRDefault="00396FF2" w:rsidP="00396FF2">
      <w:pPr>
        <w:spacing w:line="240" w:lineRule="auto"/>
        <w:rPr>
          <w:rFonts w:cs="Calibri"/>
        </w:rPr>
        <w:sectPr w:rsidR="00396FF2" w:rsidRPr="00BD2F2F" w:rsidSect="00694D09">
          <w:headerReference w:type="even" r:id="rId17"/>
          <w:headerReference w:type="default" r:id="rId18"/>
          <w:footerReference w:type="default" r:id="rId19"/>
          <w:headerReference w:type="first" r:id="rId20"/>
          <w:footerReference w:type="first" r:id="rId21"/>
          <w:pgSz w:w="16840" w:h="11907" w:orient="landscape" w:code="9"/>
          <w:pgMar w:top="1418" w:right="1418" w:bottom="1276" w:left="1418" w:header="680" w:footer="567" w:gutter="0"/>
          <w:cols w:space="708"/>
          <w:docGrid w:linePitch="360"/>
        </w:sectPr>
      </w:pPr>
      <w:r w:rsidRPr="00BD2F2F">
        <w:rPr>
          <w:rFonts w:eastAsia="Times New Roman" w:cs="Calibri"/>
          <w:b/>
          <w:sz w:val="32"/>
          <w:szCs w:val="36"/>
          <w:bdr w:val="none" w:sz="0" w:space="0" w:color="auto"/>
          <w:lang w:eastAsia="en-AU"/>
        </w:rPr>
        <w:fldChar w:fldCharType="end"/>
      </w:r>
    </w:p>
    <w:p w14:paraId="540CB6FB" w14:textId="77777777" w:rsidR="00396FF2" w:rsidRPr="00BD2F2F" w:rsidRDefault="00396FF2" w:rsidP="007310F1">
      <w:pPr>
        <w:pStyle w:val="SCSAHeading1"/>
      </w:pPr>
      <w:bookmarkStart w:id="1" w:name="_Toc135300029"/>
      <w:bookmarkStart w:id="2" w:name="_Toc138936887"/>
      <w:bookmarkStart w:id="3" w:name="_Toc135138280"/>
      <w:bookmarkStart w:id="4" w:name="_Toc221275009"/>
      <w:r w:rsidRPr="00BD2F2F">
        <w:lastRenderedPageBreak/>
        <w:t>Overview</w:t>
      </w:r>
      <w:bookmarkEnd w:id="1"/>
      <w:bookmarkEnd w:id="2"/>
      <w:bookmarkEnd w:id="3"/>
      <w:bookmarkEnd w:id="4"/>
    </w:p>
    <w:p w14:paraId="06D49793" w14:textId="738C311A" w:rsidR="000F781B" w:rsidRPr="00BD2F2F" w:rsidRDefault="000F781B" w:rsidP="000F781B">
      <w:pPr>
        <w:rPr>
          <w:rFonts w:cs="Calibri"/>
        </w:rPr>
      </w:pPr>
      <w:r w:rsidRPr="00BD2F2F">
        <w:rPr>
          <w:rFonts w:cs="Calibri"/>
        </w:rPr>
        <w:t>The current Western Australian Curriculum: Languages</w:t>
      </w:r>
      <w:r w:rsidR="00F53AD9" w:rsidRPr="00BD2F2F">
        <w:rPr>
          <w:rFonts w:cs="Calibri"/>
        </w:rPr>
        <w:t xml:space="preserve"> </w:t>
      </w:r>
      <w:r w:rsidRPr="00BD2F2F">
        <w:rPr>
          <w:rFonts w:cs="Calibri"/>
        </w:rPr>
        <w:t>was adopted and adapted from the Australian Curriculum version 8.4.</w:t>
      </w:r>
    </w:p>
    <w:p w14:paraId="4347A44D" w14:textId="2C316642" w:rsidR="005C2C3D" w:rsidRPr="00BD2F2F" w:rsidRDefault="000F781B" w:rsidP="000F781B">
      <w:pPr>
        <w:rPr>
          <w:rFonts w:cs="Calibri"/>
        </w:rPr>
      </w:pPr>
      <w:r w:rsidRPr="00BD2F2F">
        <w:rPr>
          <w:rFonts w:cs="Calibri"/>
        </w:rPr>
        <w:t>Western Australia provided feedback to the Australian Curriculum</w:t>
      </w:r>
      <w:r w:rsidR="001C0C73" w:rsidRPr="00BD2F2F">
        <w:rPr>
          <w:rFonts w:cs="Calibri"/>
          <w:szCs w:val="22"/>
        </w:rPr>
        <w:t>,</w:t>
      </w:r>
      <w:r w:rsidRPr="00BD2F2F">
        <w:rPr>
          <w:rFonts w:cs="Calibri"/>
        </w:rPr>
        <w:t xml:space="preserve"> Assessment and Reporting Authority (ACARA) during the consultation for the Australian Curriculum. </w:t>
      </w:r>
    </w:p>
    <w:p w14:paraId="17970CDF" w14:textId="113EA8D1" w:rsidR="00396FF2" w:rsidRPr="00BD2F2F" w:rsidRDefault="000F781B" w:rsidP="000F781B">
      <w:r w:rsidRPr="00BD2F2F">
        <w:rPr>
          <w:rFonts w:cs="Calibri"/>
        </w:rPr>
        <w:t xml:space="preserve">The </w:t>
      </w:r>
      <w:r w:rsidR="005C2C3D" w:rsidRPr="00BD2F2F">
        <w:rPr>
          <w:rFonts w:cs="Calibri"/>
        </w:rPr>
        <w:t xml:space="preserve">proposed revisions to the </w:t>
      </w:r>
      <w:r w:rsidRPr="00BD2F2F">
        <w:rPr>
          <w:rFonts w:cs="Calibri"/>
        </w:rPr>
        <w:t xml:space="preserve">Western Australian Curriculum: Languages: </w:t>
      </w:r>
      <w:r w:rsidR="008B6428" w:rsidRPr="00BD2F2F">
        <w:rPr>
          <w:rFonts w:cs="Calibri"/>
        </w:rPr>
        <w:t>Tamil</w:t>
      </w:r>
      <w:r w:rsidRPr="00BD2F2F">
        <w:rPr>
          <w:rFonts w:cs="Calibri"/>
        </w:rPr>
        <w:t xml:space="preserve"> </w:t>
      </w:r>
      <w:r w:rsidR="00B06ADE" w:rsidRPr="00BD2F2F">
        <w:rPr>
          <w:rFonts w:cs="Calibri"/>
        </w:rPr>
        <w:t>are</w:t>
      </w:r>
      <w:r w:rsidR="005C2C3D" w:rsidRPr="00BD2F2F">
        <w:rPr>
          <w:rFonts w:cs="Calibri"/>
        </w:rPr>
        <w:t xml:space="preserve"> adopted and</w:t>
      </w:r>
      <w:r w:rsidRPr="00BD2F2F">
        <w:rPr>
          <w:rFonts w:cs="Calibri"/>
        </w:rPr>
        <w:t xml:space="preserve"> adapted from the Australian Curriculum version 9</w:t>
      </w:r>
      <w:r w:rsidR="00A3143E" w:rsidRPr="00BD2F2F">
        <w:rPr>
          <w:rFonts w:cs="Calibri"/>
        </w:rPr>
        <w:t>.</w:t>
      </w:r>
    </w:p>
    <w:p w14:paraId="18D57B9D" w14:textId="77777777" w:rsidR="00396FF2" w:rsidRPr="00BD2F2F" w:rsidRDefault="00396FF2" w:rsidP="00442984">
      <w:pPr>
        <w:pStyle w:val="SCSAHeading2"/>
      </w:pPr>
      <w:bookmarkStart w:id="5" w:name="_Toc138855231"/>
      <w:bookmarkStart w:id="6" w:name="_Toc138936888"/>
      <w:bookmarkStart w:id="7" w:name="_Toc221275010"/>
      <w:r w:rsidRPr="00BD2F2F">
        <w:t>Guide to reading this document</w:t>
      </w:r>
      <w:bookmarkEnd w:id="5"/>
      <w:bookmarkEnd w:id="6"/>
      <w:bookmarkEnd w:id="7"/>
    </w:p>
    <w:p w14:paraId="4DC81532" w14:textId="0FE1F0EA" w:rsidR="00C01B85" w:rsidRPr="00BD2F2F" w:rsidRDefault="000F781B" w:rsidP="00C01B85">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rPr>
      </w:pPr>
      <w:r w:rsidRPr="00BD2F2F">
        <w:rPr>
          <w:rFonts w:cs="Calibri"/>
        </w:rPr>
        <w:t xml:space="preserve">The Scope and sequence </w:t>
      </w:r>
      <w:r w:rsidR="005C2C3D" w:rsidRPr="00BD2F2F">
        <w:rPr>
          <w:rFonts w:cs="Calibri"/>
        </w:rPr>
        <w:t>Western Australian Curriculum: Languages</w:t>
      </w:r>
      <w:r w:rsidR="001C0C73" w:rsidRPr="00BD2F2F">
        <w:rPr>
          <w:rFonts w:cs="Calibri"/>
          <w:szCs w:val="22"/>
        </w:rPr>
        <w:t>,</w:t>
      </w:r>
      <w:r w:rsidR="005C2C3D" w:rsidRPr="00BD2F2F">
        <w:rPr>
          <w:rFonts w:cs="Calibri"/>
        </w:rPr>
        <w:t xml:space="preserve"> </w:t>
      </w:r>
      <w:r w:rsidR="006E79B2" w:rsidRPr="00BD2F2F">
        <w:rPr>
          <w:rFonts w:cs="Calibri"/>
        </w:rPr>
        <w:t>Tamil</w:t>
      </w:r>
      <w:r w:rsidR="005C2C3D" w:rsidRPr="00BD2F2F">
        <w:rPr>
          <w:rFonts w:cs="Calibri"/>
        </w:rPr>
        <w:t xml:space="preserve"> </w:t>
      </w:r>
      <w:r w:rsidRPr="00BD2F2F">
        <w:rPr>
          <w:rFonts w:cs="Calibri"/>
        </w:rPr>
        <w:t xml:space="preserve">shows the </w:t>
      </w:r>
      <w:r w:rsidR="005C2C3D" w:rsidRPr="00BD2F2F">
        <w:rPr>
          <w:rFonts w:cs="Calibri"/>
        </w:rPr>
        <w:t xml:space="preserve">proposed </w:t>
      </w:r>
      <w:r w:rsidRPr="00BD2F2F">
        <w:rPr>
          <w:rFonts w:cs="Calibri"/>
        </w:rPr>
        <w:t>content across the years of schooling fro</w:t>
      </w:r>
      <w:r w:rsidR="00C8569F" w:rsidRPr="00BD2F2F">
        <w:rPr>
          <w:rFonts w:cs="Calibri"/>
        </w:rPr>
        <w:t xml:space="preserve">m Years </w:t>
      </w:r>
      <w:r w:rsidR="00C8569F" w:rsidRPr="00BD2F2F">
        <w:t>7–10</w:t>
      </w:r>
      <w:r w:rsidRPr="00BD2F2F">
        <w:rPr>
          <w:rFonts w:cs="Calibri"/>
        </w:rPr>
        <w:t>.</w:t>
      </w:r>
      <w:r w:rsidR="00C41FD3" w:rsidRPr="00BD2F2F">
        <w:rPr>
          <w:rFonts w:cs="Calibri"/>
        </w:rPr>
        <w:t xml:space="preserve">   </w:t>
      </w:r>
    </w:p>
    <w:p w14:paraId="10D93DC8" w14:textId="1330A9BD" w:rsidR="005C2C3D" w:rsidRPr="00BD2F2F" w:rsidRDefault="005C2C3D" w:rsidP="00C01B85">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heme="minorHAnsi" w:cs="Calibri"/>
          <w:kern w:val="2"/>
          <w:szCs w:val="22"/>
          <w:bdr w:val="none" w:sz="0" w:space="0" w:color="auto"/>
          <w14:ligatures w14:val="standardContextual"/>
        </w:rPr>
      </w:pPr>
      <w:bookmarkStart w:id="8" w:name="_Hlk207959529"/>
      <w:r w:rsidRPr="00BD2F2F">
        <w:rPr>
          <w:rFonts w:eastAsiaTheme="minorHAnsi" w:cs="Calibri"/>
          <w:kern w:val="2"/>
          <w:szCs w:val="22"/>
          <w:bdr w:val="none" w:sz="0" w:space="0" w:color="auto"/>
          <w14:ligatures w14:val="standardContextual"/>
        </w:rPr>
        <w:t xml:space="preserve">The </w:t>
      </w:r>
      <w:r w:rsidR="00F915AA" w:rsidRPr="00BD2F2F">
        <w:rPr>
          <w:rFonts w:eastAsiaTheme="minorHAnsi" w:cs="Calibri"/>
          <w:kern w:val="2"/>
          <w:szCs w:val="22"/>
          <w:bdr w:val="none" w:sz="0" w:space="0" w:color="auto"/>
          <w14:ligatures w14:val="standardContextual"/>
        </w:rPr>
        <w:t>S</w:t>
      </w:r>
      <w:r w:rsidRPr="00BD2F2F">
        <w:rPr>
          <w:rFonts w:eastAsiaTheme="minorHAnsi" w:cs="Calibri"/>
          <w:kern w:val="2"/>
          <w:szCs w:val="22"/>
          <w:bdr w:val="none" w:sz="0" w:space="0" w:color="auto"/>
          <w14:ligatures w14:val="standardContextual"/>
        </w:rPr>
        <w:t>cope and sequence for Languages shows</w:t>
      </w:r>
      <w:r w:rsidRPr="00BD2F2F">
        <w:rPr>
          <w:rFonts w:eastAsia="Meiryo"/>
        </w:rPr>
        <w:t xml:space="preserve"> the </w:t>
      </w:r>
      <w:r w:rsidRPr="00BD2F2F">
        <w:rPr>
          <w:rFonts w:eastAsia="Meiryo"/>
          <w:b/>
          <w:bCs/>
        </w:rPr>
        <w:t>mandated</w:t>
      </w:r>
      <w:r w:rsidRPr="00BD2F2F">
        <w:rPr>
          <w:rFonts w:eastAsia="Meiryo"/>
        </w:rPr>
        <w:t xml:space="preserve"> curriculum for teaching</w:t>
      </w:r>
      <w:r w:rsidR="001C0C73" w:rsidRPr="00BD2F2F">
        <w:rPr>
          <w:rFonts w:eastAsia="Meiryo" w:cs="Calibri"/>
          <w:szCs w:val="22"/>
        </w:rPr>
        <w:t>,</w:t>
      </w:r>
      <w:r w:rsidRPr="00BD2F2F">
        <w:rPr>
          <w:rFonts w:eastAsia="Meiryo"/>
        </w:rPr>
        <w:t xml:space="preserve"> written as </w:t>
      </w:r>
      <w:r w:rsidRPr="00BD2F2F">
        <w:rPr>
          <w:rFonts w:eastAsia="Meiryo"/>
          <w:b/>
          <w:bCs/>
        </w:rPr>
        <w:t>content descriptions</w:t>
      </w:r>
      <w:r w:rsidRPr="00BD2F2F">
        <w:rPr>
          <w:rFonts w:eastAsia="Meiryo"/>
        </w:rPr>
        <w:t xml:space="preserve"> across year levels so that a sequence of content can be viewed across the years of schooling from Pre</w:t>
      </w:r>
      <w:r w:rsidRPr="00BD2F2F">
        <w:rPr>
          <w:rFonts w:eastAsia="Meiryo"/>
        </w:rPr>
        <w:noBreakHyphen/>
        <w:t xml:space="preserve">primary to Year 10. The </w:t>
      </w:r>
      <w:r w:rsidRPr="00BD2F2F">
        <w:rPr>
          <w:rFonts w:eastAsia="Meiryo"/>
          <w:b/>
          <w:bCs/>
        </w:rPr>
        <w:t>examples</w:t>
      </w:r>
      <w:r w:rsidRPr="00BD2F2F">
        <w:rPr>
          <w:rFonts w:eastAsia="Meiryo"/>
        </w:rPr>
        <w:t xml:space="preserve"> illustrate the content and are </w:t>
      </w:r>
      <w:r w:rsidRPr="00BD2F2F">
        <w:rPr>
          <w:rFonts w:eastAsia="Meiryo"/>
          <w:b/>
          <w:bCs/>
        </w:rPr>
        <w:t>not mandated</w:t>
      </w:r>
      <w:r w:rsidRPr="00BD2F2F">
        <w:rPr>
          <w:rFonts w:eastAsia="Meiryo"/>
        </w:rPr>
        <w:t>.</w:t>
      </w:r>
      <w:bookmarkEnd w:id="8"/>
    </w:p>
    <w:p w14:paraId="2FB8C33E" w14:textId="43EA5C06" w:rsidR="00C41FD3" w:rsidRPr="00BD2F2F" w:rsidRDefault="00C41FD3" w:rsidP="00940618">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eastAsia="Aptos" w:cs="Calibri"/>
          <w:kern w:val="2"/>
          <w:szCs w:val="22"/>
          <w:bdr w:val="none" w:sz="0" w:space="0" w:color="auto"/>
          <w14:ligatures w14:val="standardContextual"/>
        </w:rPr>
      </w:pPr>
      <w:r w:rsidRPr="00BD2F2F">
        <w:rPr>
          <w:rFonts w:eastAsia="Aptos" w:cs="Calibri"/>
          <w:kern w:val="2"/>
          <w:szCs w:val="22"/>
          <w:bdr w:val="none" w:sz="0" w:space="0" w:color="auto"/>
          <w14:ligatures w14:val="standardContextual"/>
        </w:rPr>
        <w:t xml:space="preserve">The document is organised by two Languages strands: Communicating and Understanding language and culture. </w:t>
      </w:r>
    </w:p>
    <w:p w14:paraId="5E26EB1A" w14:textId="30C98450" w:rsidR="00C41FD3" w:rsidRPr="00BD2F2F" w:rsidRDefault="00C41FD3" w:rsidP="00C41FD3">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Aptos" w:cs="Calibri"/>
          <w:kern w:val="2"/>
          <w:szCs w:val="22"/>
          <w:bdr w:val="none" w:sz="0" w:space="0" w:color="auto"/>
          <w14:ligatures w14:val="standardContextual"/>
        </w:rPr>
      </w:pPr>
      <w:r w:rsidRPr="00BD2F2F">
        <w:rPr>
          <w:rFonts w:eastAsia="Aptos" w:cs="Calibri"/>
          <w:kern w:val="2"/>
          <w:szCs w:val="22"/>
          <w:bdr w:val="none" w:sz="0" w:space="0" w:color="auto"/>
          <w14:ligatures w14:val="standardContextual"/>
        </w:rPr>
        <w:t xml:space="preserve">The </w:t>
      </w:r>
      <w:r w:rsidRPr="00BD2F2F">
        <w:rPr>
          <w:rFonts w:eastAsia="Aptos" w:cs="Calibri"/>
          <w:b/>
          <w:bCs/>
          <w:kern w:val="2"/>
          <w:szCs w:val="22"/>
          <w:bdr w:val="none" w:sz="0" w:space="0" w:color="auto"/>
          <w14:ligatures w14:val="standardContextual"/>
        </w:rPr>
        <w:t>Communicating</w:t>
      </w:r>
      <w:r w:rsidRPr="00BD2F2F">
        <w:rPr>
          <w:rFonts w:eastAsia="Aptos" w:cs="Calibri"/>
          <w:kern w:val="2"/>
          <w:szCs w:val="22"/>
          <w:bdr w:val="none" w:sz="0" w:space="0" w:color="auto"/>
          <w14:ligatures w14:val="standardContextual"/>
        </w:rPr>
        <w:t xml:space="preserve"> strand includes </w:t>
      </w:r>
      <w:r w:rsidRPr="00BD2F2F">
        <w:rPr>
          <w:rFonts w:eastAsia="Aptos" w:cs="Calibri"/>
          <w:b/>
          <w:bCs/>
          <w:kern w:val="2"/>
          <w:szCs w:val="22"/>
          <w:bdr w:val="none" w:sz="0" w:space="0" w:color="auto"/>
          <w14:ligatures w14:val="standardContextual"/>
        </w:rPr>
        <w:t>Interacting in Tamil</w:t>
      </w:r>
      <w:r w:rsidR="00BE5206" w:rsidRPr="00BD2F2F">
        <w:rPr>
          <w:rFonts w:eastAsia="Aptos" w:cs="Calibri"/>
          <w:kern w:val="2"/>
          <w:szCs w:val="22"/>
          <w:bdr w:val="none" w:sz="0" w:space="0" w:color="auto"/>
          <w14:ligatures w14:val="standardContextual"/>
        </w:rPr>
        <w:t>;</w:t>
      </w:r>
      <w:r w:rsidRPr="00BD2F2F">
        <w:rPr>
          <w:rFonts w:eastAsia="Aptos" w:cs="Calibri"/>
          <w:kern w:val="2"/>
          <w:szCs w:val="22"/>
          <w:bdr w:val="none" w:sz="0" w:space="0" w:color="auto"/>
          <w14:ligatures w14:val="standardContextual"/>
        </w:rPr>
        <w:t xml:space="preserve"> </w:t>
      </w:r>
      <w:r w:rsidRPr="00BD2F2F">
        <w:rPr>
          <w:rFonts w:eastAsia="Aptos" w:cs="Calibri"/>
          <w:b/>
          <w:bCs/>
          <w:kern w:val="2"/>
          <w:szCs w:val="22"/>
          <w:bdr w:val="none" w:sz="0" w:space="0" w:color="auto"/>
          <w14:ligatures w14:val="standardContextual"/>
        </w:rPr>
        <w:t>Mediating meaning in and between languages</w:t>
      </w:r>
      <w:r w:rsidR="00BE5206" w:rsidRPr="00BD2F2F">
        <w:rPr>
          <w:rFonts w:eastAsia="Aptos" w:cs="Calibri"/>
          <w:kern w:val="2"/>
          <w:szCs w:val="22"/>
          <w:bdr w:val="none" w:sz="0" w:space="0" w:color="auto"/>
          <w14:ligatures w14:val="standardContextual"/>
        </w:rPr>
        <w:t>;</w:t>
      </w:r>
      <w:r w:rsidRPr="00BD2F2F">
        <w:rPr>
          <w:rFonts w:eastAsia="Aptos" w:cs="Calibri"/>
          <w:kern w:val="2"/>
          <w:szCs w:val="22"/>
          <w:bdr w:val="none" w:sz="0" w:space="0" w:color="auto"/>
          <w14:ligatures w14:val="standardContextual"/>
        </w:rPr>
        <w:t xml:space="preserve"> and </w:t>
      </w:r>
      <w:r w:rsidRPr="00BD2F2F">
        <w:rPr>
          <w:rFonts w:eastAsia="Aptos" w:cs="Calibri"/>
          <w:b/>
          <w:bCs/>
          <w:kern w:val="2"/>
          <w:szCs w:val="22"/>
          <w:bdr w:val="none" w:sz="0" w:space="0" w:color="auto"/>
          <w14:ligatures w14:val="standardContextual"/>
        </w:rPr>
        <w:t>Creating text in Tamil</w:t>
      </w:r>
      <w:r w:rsidRPr="00BD2F2F">
        <w:rPr>
          <w:rFonts w:eastAsia="Aptos" w:cs="Calibri"/>
          <w:kern w:val="2"/>
          <w:szCs w:val="22"/>
          <w:bdr w:val="none" w:sz="0" w:space="0" w:color="auto"/>
          <w14:ligatures w14:val="standardContextual"/>
        </w:rPr>
        <w:t xml:space="preserve">.  </w:t>
      </w:r>
      <w:r w:rsidRPr="00BD2F2F">
        <w:rPr>
          <w:rFonts w:eastAsia="Aptos" w:cs="Calibri"/>
          <w:kern w:val="2"/>
          <w:szCs w:val="22"/>
          <w:bdr w:val="none" w:sz="0" w:space="0" w:color="auto"/>
          <w14:ligatures w14:val="standardContextual"/>
        </w:rPr>
        <w:tab/>
      </w:r>
    </w:p>
    <w:p w14:paraId="611361A0" w14:textId="4A7E7E6E" w:rsidR="00C41FD3" w:rsidRPr="00BD2F2F" w:rsidRDefault="00C41FD3" w:rsidP="00694D09">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rPr>
          <w:rFonts w:eastAsia="Aptos" w:cs="Calibri"/>
          <w:kern w:val="2"/>
          <w:szCs w:val="22"/>
          <w:bdr w:val="none" w:sz="0" w:space="0" w:color="auto"/>
          <w14:ligatures w14:val="standardContextual"/>
        </w:rPr>
      </w:pPr>
      <w:r w:rsidRPr="00BD2F2F">
        <w:rPr>
          <w:rFonts w:eastAsia="Aptos" w:cs="Calibri"/>
          <w:kern w:val="2"/>
          <w:szCs w:val="22"/>
          <w:bdr w:val="none" w:sz="0" w:space="0" w:color="auto"/>
          <w14:ligatures w14:val="standardContextual"/>
        </w:rPr>
        <w:t xml:space="preserve">The </w:t>
      </w:r>
      <w:r w:rsidRPr="00BD2F2F">
        <w:rPr>
          <w:rFonts w:eastAsia="Aptos" w:cs="Calibri"/>
          <w:b/>
          <w:bCs/>
          <w:kern w:val="2"/>
          <w:szCs w:val="22"/>
          <w:bdr w:val="none" w:sz="0" w:space="0" w:color="auto"/>
          <w14:ligatures w14:val="standardContextual"/>
        </w:rPr>
        <w:t>Understanding language and culture</w:t>
      </w:r>
      <w:r w:rsidRPr="00BD2F2F">
        <w:rPr>
          <w:rFonts w:eastAsia="Aptos" w:cs="Calibri"/>
          <w:kern w:val="2"/>
          <w:szCs w:val="22"/>
          <w:bdr w:val="none" w:sz="0" w:space="0" w:color="auto"/>
          <w14:ligatures w14:val="standardContextual"/>
        </w:rPr>
        <w:t xml:space="preserve"> strand includes </w:t>
      </w:r>
      <w:r w:rsidRPr="00BD2F2F">
        <w:rPr>
          <w:rFonts w:eastAsia="Aptos" w:cs="Calibri"/>
          <w:b/>
          <w:bCs/>
          <w:kern w:val="2"/>
          <w:szCs w:val="22"/>
          <w:bdr w:val="none" w:sz="0" w:space="0" w:color="auto"/>
          <w14:ligatures w14:val="standardContextual"/>
        </w:rPr>
        <w:t>Understanding systems of language</w:t>
      </w:r>
      <w:r w:rsidRPr="00BD2F2F">
        <w:rPr>
          <w:rFonts w:eastAsia="Aptos" w:cs="Calibri"/>
          <w:kern w:val="2"/>
          <w:szCs w:val="22"/>
          <w:bdr w:val="none" w:sz="0" w:space="0" w:color="auto"/>
          <w14:ligatures w14:val="standardContextual"/>
        </w:rPr>
        <w:t xml:space="preserve"> and</w:t>
      </w:r>
      <w:r w:rsidR="00BE5206" w:rsidRPr="00BD2F2F">
        <w:rPr>
          <w:rFonts w:eastAsia="Aptos" w:cs="Calibri"/>
          <w:kern w:val="2"/>
          <w:szCs w:val="22"/>
          <w:bdr w:val="none" w:sz="0" w:space="0" w:color="auto"/>
          <w14:ligatures w14:val="standardContextual"/>
        </w:rPr>
        <w:t>;</w:t>
      </w:r>
      <w:r w:rsidRPr="00BD2F2F">
        <w:rPr>
          <w:rFonts w:eastAsia="Aptos" w:cs="Calibri"/>
          <w:kern w:val="2"/>
          <w:szCs w:val="22"/>
          <w:bdr w:val="none" w:sz="0" w:space="0" w:color="auto"/>
          <w14:ligatures w14:val="standardContextual"/>
        </w:rPr>
        <w:t xml:space="preserve"> </w:t>
      </w:r>
      <w:r w:rsidRPr="00BD2F2F">
        <w:rPr>
          <w:rFonts w:eastAsia="Aptos" w:cs="Calibri"/>
          <w:b/>
          <w:bCs/>
          <w:kern w:val="2"/>
          <w:szCs w:val="22"/>
          <w:bdr w:val="none" w:sz="0" w:space="0" w:color="auto"/>
          <w14:ligatures w14:val="standardContextual"/>
        </w:rPr>
        <w:t>Understanding the interrelationship of language and</w:t>
      </w:r>
      <w:r w:rsidR="00514A2E">
        <w:rPr>
          <w:rFonts w:eastAsia="Aptos" w:cs="Calibri"/>
          <w:b/>
          <w:bCs/>
          <w:kern w:val="2"/>
          <w:szCs w:val="22"/>
          <w:bdr w:val="none" w:sz="0" w:space="0" w:color="auto"/>
          <w14:ligatures w14:val="standardContextual"/>
        </w:rPr>
        <w:t> </w:t>
      </w:r>
      <w:r w:rsidRPr="00BD2F2F">
        <w:rPr>
          <w:rFonts w:eastAsia="Aptos" w:cs="Calibri"/>
          <w:b/>
          <w:bCs/>
          <w:kern w:val="2"/>
          <w:szCs w:val="22"/>
          <w:bdr w:val="none" w:sz="0" w:space="0" w:color="auto"/>
          <w14:ligatures w14:val="standardContextual"/>
        </w:rPr>
        <w:t>culture</w:t>
      </w:r>
      <w:r w:rsidRPr="00BD2F2F">
        <w:rPr>
          <w:rFonts w:eastAsia="Aptos" w:cs="Calibri"/>
          <w:kern w:val="2"/>
          <w:szCs w:val="22"/>
          <w:bdr w:val="none" w:sz="0" w:space="0" w:color="auto"/>
          <w14:ligatures w14:val="standardContextual"/>
        </w:rPr>
        <w:t>.</w:t>
      </w:r>
    </w:p>
    <w:p w14:paraId="6C08BA53" w14:textId="46091C08" w:rsidR="00C41FD3" w:rsidRPr="00BD2F2F" w:rsidRDefault="00C41FD3" w:rsidP="00694D09">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rPr>
          <w:rFonts w:eastAsia="Aptos" w:cs="Calibri"/>
          <w:kern w:val="2"/>
          <w:szCs w:val="22"/>
          <w:bdr w:val="none" w:sz="0" w:space="0" w:color="auto"/>
          <w14:ligatures w14:val="standardContextual"/>
        </w:rPr>
      </w:pPr>
      <w:r w:rsidRPr="00BD2F2F">
        <w:rPr>
          <w:rFonts w:eastAsia="Aptos" w:cs="Calibri"/>
          <w:kern w:val="2"/>
          <w:szCs w:val="22"/>
          <w:bdr w:val="none" w:sz="0" w:space="0" w:color="auto"/>
          <w14:ligatures w14:val="standardContextual"/>
        </w:rPr>
        <w:t xml:space="preserve">The table below </w:t>
      </w:r>
      <w:r w:rsidR="005C2C3D" w:rsidRPr="00BD2F2F">
        <w:rPr>
          <w:rFonts w:eastAsia="Aptos" w:cs="Calibri"/>
          <w:kern w:val="2"/>
          <w:szCs w:val="22"/>
          <w:bdr w:val="none" w:sz="0" w:space="0" w:color="auto"/>
          <w14:ligatures w14:val="standardContextual"/>
        </w:rPr>
        <w:t xml:space="preserve">presents </w:t>
      </w:r>
      <w:r w:rsidRPr="00BD2F2F">
        <w:rPr>
          <w:rFonts w:eastAsia="Aptos" w:cs="Calibri"/>
          <w:kern w:val="2"/>
          <w:szCs w:val="22"/>
          <w:bdr w:val="none" w:sz="0" w:space="0" w:color="auto"/>
          <w14:ligatures w14:val="standardContextual"/>
        </w:rPr>
        <w:t xml:space="preserve">the </w:t>
      </w:r>
      <w:r w:rsidR="008E067E" w:rsidRPr="00BD2F2F">
        <w:rPr>
          <w:rFonts w:eastAsia="Aptos" w:cs="Calibri"/>
          <w:kern w:val="2"/>
          <w:szCs w:val="22"/>
          <w:bdr w:val="none" w:sz="0" w:space="0" w:color="auto"/>
          <w14:ligatures w14:val="standardContextual"/>
        </w:rPr>
        <w:t>subject</w:t>
      </w:r>
      <w:r w:rsidRPr="00BD2F2F">
        <w:rPr>
          <w:rFonts w:eastAsia="Aptos" w:cs="Calibri"/>
          <w:kern w:val="2"/>
          <w:szCs w:val="22"/>
          <w:bdr w:val="none" w:sz="0" w:space="0" w:color="auto"/>
          <w14:ligatures w14:val="standardContextual"/>
        </w:rPr>
        <w:t xml:space="preserve"> organisation for the Pre-primary to Year 10 Languages</w:t>
      </w:r>
      <w:r w:rsidR="001C0C73" w:rsidRPr="00BD2F2F">
        <w:rPr>
          <w:rFonts w:eastAsia="Aptos" w:cs="Calibri"/>
          <w:kern w:val="2"/>
          <w:szCs w:val="22"/>
          <w:bdr w:val="none" w:sz="0" w:space="0" w:color="auto"/>
          <w14:ligatures w14:val="standardContextual"/>
        </w:rPr>
        <w:t>,</w:t>
      </w:r>
      <w:r w:rsidRPr="00BD2F2F">
        <w:rPr>
          <w:rFonts w:eastAsia="Aptos" w:cs="Calibri"/>
          <w:kern w:val="2"/>
          <w:szCs w:val="22"/>
          <w:bdr w:val="none" w:sz="0" w:space="0" w:color="auto"/>
          <w14:ligatures w14:val="standardContextual"/>
        </w:rPr>
        <w:t xml:space="preserve"> Tamil curriculum.</w:t>
      </w:r>
    </w:p>
    <w:tbl>
      <w:tblPr>
        <w:tblStyle w:val="TableGrid"/>
        <w:tblW w:w="5000" w:type="pct"/>
        <w:tblLook w:val="04A0" w:firstRow="1" w:lastRow="0" w:firstColumn="1" w:lastColumn="0" w:noHBand="0" w:noVBand="1"/>
      </w:tblPr>
      <w:tblGrid>
        <w:gridCol w:w="4659"/>
        <w:gridCol w:w="2375"/>
        <w:gridCol w:w="2317"/>
        <w:gridCol w:w="4643"/>
      </w:tblGrid>
      <w:tr w:rsidR="009D7767" w:rsidRPr="00BD2F2F" w14:paraId="70DCF4C9" w14:textId="77777777" w:rsidTr="00694D09">
        <w:tc>
          <w:tcPr>
            <w:tcW w:w="20924" w:type="dxa"/>
            <w:gridSpan w:val="4"/>
            <w:tcBorders>
              <w:top w:val="single" w:sz="4" w:space="0" w:color="auto"/>
              <w:left w:val="single" w:sz="4" w:space="0" w:color="auto"/>
              <w:bottom w:val="single" w:sz="4" w:space="0" w:color="auto"/>
              <w:right w:val="single" w:sz="4" w:space="0" w:color="auto"/>
            </w:tcBorders>
            <w:shd w:val="clear" w:color="auto" w:fill="9F218B"/>
            <w:vAlign w:val="center"/>
            <w:hideMark/>
          </w:tcPr>
          <w:p w14:paraId="0625BD54" w14:textId="77777777"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40" w:line="259" w:lineRule="auto"/>
              <w:jc w:val="center"/>
              <w:rPr>
                <w:rFonts w:asciiTheme="majorHAnsi" w:eastAsia="Aptos" w:hAnsiTheme="majorHAnsi" w:cstheme="majorHAnsi"/>
                <w:b/>
                <w:bCs/>
                <w:kern w:val="2"/>
                <w:sz w:val="28"/>
                <w:szCs w:val="28"/>
                <w:bdr w:val="none" w:sz="0" w:space="0" w:color="auto"/>
                <w14:ligatures w14:val="standardContextual"/>
              </w:rPr>
            </w:pPr>
            <w:r w:rsidRPr="00BD2F2F">
              <w:rPr>
                <w:rFonts w:asciiTheme="majorHAnsi" w:eastAsia="Aptos" w:hAnsiTheme="majorHAnsi" w:cstheme="majorHAnsi"/>
                <w:b/>
                <w:bCs/>
                <w:color w:val="FFFFFF" w:themeColor="background1"/>
                <w:kern w:val="2"/>
                <w:sz w:val="24"/>
                <w:bdr w:val="none" w:sz="0" w:space="0" w:color="auto"/>
                <w14:ligatures w14:val="standardContextual"/>
              </w:rPr>
              <w:t>Languages</w:t>
            </w:r>
          </w:p>
        </w:tc>
      </w:tr>
      <w:tr w:rsidR="009D7767" w:rsidRPr="00BD2F2F" w14:paraId="2AD0C9D5" w14:textId="77777777" w:rsidTr="00694D09">
        <w:tc>
          <w:tcPr>
            <w:tcW w:w="20924" w:type="dxa"/>
            <w:gridSpan w:val="4"/>
            <w:tcBorders>
              <w:top w:val="single" w:sz="4" w:space="0" w:color="auto"/>
              <w:left w:val="single" w:sz="4" w:space="0" w:color="auto"/>
              <w:bottom w:val="single" w:sz="4" w:space="0" w:color="auto"/>
              <w:right w:val="single" w:sz="4" w:space="0" w:color="auto"/>
            </w:tcBorders>
            <w:shd w:val="clear" w:color="auto" w:fill="D9A6D1"/>
            <w:vAlign w:val="center"/>
            <w:hideMark/>
          </w:tcPr>
          <w:p w14:paraId="67A7C8D7" w14:textId="7416BB18"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40" w:line="259" w:lineRule="auto"/>
              <w:jc w:val="center"/>
              <w:rPr>
                <w:rFonts w:asciiTheme="majorHAnsi" w:eastAsia="Aptos" w:hAnsiTheme="majorHAnsi" w:cstheme="majorHAnsi"/>
                <w:b/>
                <w:bCs/>
                <w:kern w:val="2"/>
                <w:szCs w:val="22"/>
                <w:bdr w:val="none" w:sz="0" w:space="0" w:color="auto"/>
                <w14:ligatures w14:val="standardContextual"/>
              </w:rPr>
            </w:pPr>
            <w:r w:rsidRPr="00BD2F2F">
              <w:rPr>
                <w:rFonts w:asciiTheme="majorHAnsi" w:eastAsia="Aptos" w:hAnsiTheme="majorHAnsi" w:cstheme="majorHAnsi"/>
                <w:b/>
                <w:bCs/>
                <w:kern w:val="2"/>
                <w:szCs w:val="22"/>
                <w:bdr w:val="none" w:sz="0" w:space="0" w:color="auto"/>
                <w14:ligatures w14:val="standardContextual"/>
              </w:rPr>
              <w:t>Tamil</w:t>
            </w:r>
          </w:p>
        </w:tc>
      </w:tr>
      <w:tr w:rsidR="009D7767" w:rsidRPr="00BD2F2F" w14:paraId="54DBE6B4" w14:textId="77777777" w:rsidTr="00694D09">
        <w:tc>
          <w:tcPr>
            <w:tcW w:w="20924" w:type="dxa"/>
            <w:gridSpan w:val="4"/>
            <w:tcBorders>
              <w:top w:val="single" w:sz="4" w:space="0" w:color="auto"/>
              <w:left w:val="single" w:sz="4" w:space="0" w:color="auto"/>
              <w:bottom w:val="single" w:sz="4" w:space="0" w:color="auto"/>
              <w:right w:val="single" w:sz="4" w:space="0" w:color="auto"/>
            </w:tcBorders>
            <w:shd w:val="clear" w:color="auto" w:fill="ECD3E8"/>
            <w:vAlign w:val="center"/>
            <w:hideMark/>
          </w:tcPr>
          <w:p w14:paraId="26DBAF2C" w14:textId="77777777"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40" w:line="259" w:lineRule="auto"/>
              <w:jc w:val="center"/>
              <w:rPr>
                <w:rFonts w:asciiTheme="majorHAnsi" w:eastAsia="Aptos" w:hAnsiTheme="majorHAnsi" w:cstheme="majorHAnsi"/>
                <w:b/>
                <w:bCs/>
                <w:kern w:val="2"/>
                <w:szCs w:val="22"/>
                <w:bdr w:val="none" w:sz="0" w:space="0" w:color="auto"/>
                <w14:ligatures w14:val="standardContextual"/>
              </w:rPr>
            </w:pPr>
            <w:r w:rsidRPr="00BD2F2F">
              <w:rPr>
                <w:rFonts w:asciiTheme="majorHAnsi" w:eastAsia="Aptos" w:hAnsiTheme="majorHAnsi" w:cstheme="majorHAnsi"/>
                <w:b/>
                <w:bCs/>
                <w:kern w:val="2"/>
                <w:szCs w:val="22"/>
                <w:bdr w:val="none" w:sz="0" w:space="0" w:color="auto"/>
                <w14:ligatures w14:val="standardContextual"/>
              </w:rPr>
              <w:t>Communicating</w:t>
            </w:r>
          </w:p>
        </w:tc>
      </w:tr>
      <w:tr w:rsidR="009D7767" w:rsidRPr="00BD2F2F" w14:paraId="5132F1C6" w14:textId="77777777" w:rsidTr="00694D09">
        <w:tc>
          <w:tcPr>
            <w:tcW w:w="6974" w:type="dxa"/>
            <w:tcBorders>
              <w:top w:val="single" w:sz="4" w:space="0" w:color="auto"/>
              <w:left w:val="single" w:sz="4" w:space="0" w:color="auto"/>
              <w:bottom w:val="single" w:sz="4" w:space="0" w:color="auto"/>
              <w:right w:val="single" w:sz="4" w:space="0" w:color="auto"/>
            </w:tcBorders>
            <w:vAlign w:val="center"/>
            <w:hideMark/>
          </w:tcPr>
          <w:p w14:paraId="132E5851" w14:textId="593A8C21"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ajorHAnsi" w:eastAsia="Aptos" w:hAnsiTheme="majorHAnsi" w:cstheme="majorHAnsi"/>
                <w:kern w:val="2"/>
                <w:szCs w:val="22"/>
                <w:bdr w:val="none" w:sz="0" w:space="0" w:color="auto"/>
                <w14:ligatures w14:val="standardContextual"/>
              </w:rPr>
            </w:pPr>
            <w:r w:rsidRPr="00BD2F2F">
              <w:rPr>
                <w:rFonts w:asciiTheme="majorHAnsi" w:eastAsia="Aptos" w:hAnsiTheme="majorHAnsi" w:cstheme="majorHAnsi"/>
                <w:kern w:val="2"/>
                <w:szCs w:val="22"/>
                <w:bdr w:val="none" w:sz="0" w:space="0" w:color="auto"/>
                <w14:ligatures w14:val="standardContextual"/>
              </w:rPr>
              <w:t>Interacting in Tamil</w:t>
            </w:r>
          </w:p>
        </w:tc>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73FED57E" w14:textId="77777777"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ajorHAnsi" w:eastAsia="Aptos" w:hAnsiTheme="majorHAnsi" w:cstheme="majorHAnsi"/>
                <w:kern w:val="2"/>
                <w:szCs w:val="22"/>
                <w:bdr w:val="none" w:sz="0" w:space="0" w:color="auto"/>
                <w14:ligatures w14:val="standardContextual"/>
              </w:rPr>
            </w:pPr>
            <w:r w:rsidRPr="00BD2F2F">
              <w:rPr>
                <w:rFonts w:asciiTheme="majorHAnsi" w:eastAsia="Aptos" w:hAnsiTheme="majorHAnsi" w:cstheme="majorHAnsi"/>
                <w:kern w:val="2"/>
                <w:szCs w:val="22"/>
                <w:bdr w:val="none" w:sz="0" w:space="0" w:color="auto"/>
                <w14:ligatures w14:val="standardContextual"/>
              </w:rPr>
              <w:t>Mediating meaning in and between languages</w:t>
            </w:r>
          </w:p>
        </w:tc>
        <w:tc>
          <w:tcPr>
            <w:tcW w:w="6976" w:type="dxa"/>
            <w:tcBorders>
              <w:top w:val="single" w:sz="4" w:space="0" w:color="auto"/>
              <w:left w:val="single" w:sz="4" w:space="0" w:color="auto"/>
              <w:bottom w:val="single" w:sz="4" w:space="0" w:color="auto"/>
              <w:right w:val="single" w:sz="4" w:space="0" w:color="auto"/>
            </w:tcBorders>
            <w:vAlign w:val="center"/>
            <w:hideMark/>
          </w:tcPr>
          <w:p w14:paraId="12513A36" w14:textId="2BAEEEF0"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ajorHAnsi" w:eastAsia="Aptos" w:hAnsiTheme="majorHAnsi" w:cstheme="majorHAnsi"/>
                <w:kern w:val="2"/>
                <w:szCs w:val="22"/>
                <w:bdr w:val="none" w:sz="0" w:space="0" w:color="auto"/>
                <w14:ligatures w14:val="standardContextual"/>
              </w:rPr>
            </w:pPr>
            <w:r w:rsidRPr="00BD2F2F">
              <w:rPr>
                <w:rFonts w:asciiTheme="majorHAnsi" w:eastAsia="Aptos" w:hAnsiTheme="majorHAnsi" w:cstheme="majorHAnsi"/>
                <w:kern w:val="2"/>
                <w:szCs w:val="22"/>
                <w:bdr w:val="none" w:sz="0" w:space="0" w:color="auto"/>
                <w14:ligatures w14:val="standardContextual"/>
              </w:rPr>
              <w:t>Creating text in Tamil</w:t>
            </w:r>
          </w:p>
        </w:tc>
      </w:tr>
      <w:tr w:rsidR="009D7767" w:rsidRPr="00BD2F2F" w14:paraId="74D1068A" w14:textId="77777777" w:rsidTr="00694D09">
        <w:tc>
          <w:tcPr>
            <w:tcW w:w="20924" w:type="dxa"/>
            <w:gridSpan w:val="4"/>
            <w:tcBorders>
              <w:top w:val="single" w:sz="4" w:space="0" w:color="auto"/>
              <w:left w:val="single" w:sz="4" w:space="0" w:color="auto"/>
              <w:bottom w:val="single" w:sz="4" w:space="0" w:color="auto"/>
              <w:right w:val="single" w:sz="4" w:space="0" w:color="auto"/>
            </w:tcBorders>
            <w:shd w:val="clear" w:color="auto" w:fill="ECD3E8"/>
            <w:vAlign w:val="center"/>
            <w:hideMark/>
          </w:tcPr>
          <w:p w14:paraId="2A720FB3" w14:textId="77777777"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40" w:line="259" w:lineRule="auto"/>
              <w:jc w:val="center"/>
              <w:rPr>
                <w:rFonts w:asciiTheme="majorHAnsi" w:eastAsia="Aptos" w:hAnsiTheme="majorHAnsi" w:cstheme="majorHAnsi"/>
                <w:b/>
                <w:bCs/>
                <w:kern w:val="2"/>
                <w:szCs w:val="22"/>
                <w:bdr w:val="none" w:sz="0" w:space="0" w:color="auto"/>
                <w14:ligatures w14:val="standardContextual"/>
              </w:rPr>
            </w:pPr>
            <w:r w:rsidRPr="00BD2F2F">
              <w:rPr>
                <w:rFonts w:asciiTheme="majorHAnsi" w:eastAsia="Aptos" w:hAnsiTheme="majorHAnsi" w:cstheme="majorHAnsi"/>
                <w:b/>
                <w:bCs/>
                <w:kern w:val="2"/>
                <w:szCs w:val="22"/>
                <w:bdr w:val="none" w:sz="0" w:space="0" w:color="auto"/>
                <w14:ligatures w14:val="standardContextual"/>
              </w:rPr>
              <w:t>Understanding language and culture</w:t>
            </w:r>
          </w:p>
        </w:tc>
      </w:tr>
      <w:tr w:rsidR="009D7767" w:rsidRPr="00BD2F2F" w14:paraId="50606666" w14:textId="77777777" w:rsidTr="00694D09">
        <w:tc>
          <w:tcPr>
            <w:tcW w:w="10462" w:type="dxa"/>
            <w:gridSpan w:val="2"/>
            <w:tcBorders>
              <w:top w:val="single" w:sz="4" w:space="0" w:color="auto"/>
              <w:left w:val="single" w:sz="4" w:space="0" w:color="auto"/>
              <w:bottom w:val="single" w:sz="4" w:space="0" w:color="auto"/>
              <w:right w:val="single" w:sz="4" w:space="0" w:color="auto"/>
            </w:tcBorders>
            <w:vAlign w:val="center"/>
            <w:hideMark/>
          </w:tcPr>
          <w:p w14:paraId="11F4C509" w14:textId="77777777"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ajorHAnsi" w:eastAsia="Aptos" w:hAnsiTheme="majorHAnsi" w:cstheme="majorHAnsi"/>
                <w:kern w:val="2"/>
                <w:szCs w:val="22"/>
                <w:bdr w:val="none" w:sz="0" w:space="0" w:color="auto"/>
                <w14:ligatures w14:val="standardContextual"/>
              </w:rPr>
            </w:pPr>
            <w:r w:rsidRPr="00BD2F2F">
              <w:rPr>
                <w:rFonts w:asciiTheme="majorHAnsi" w:eastAsia="Aptos" w:hAnsiTheme="majorHAnsi" w:cstheme="majorHAnsi"/>
                <w:kern w:val="2"/>
                <w:szCs w:val="22"/>
                <w:bdr w:val="none" w:sz="0" w:space="0" w:color="auto"/>
                <w14:ligatures w14:val="standardContextual"/>
              </w:rPr>
              <w:t>Understanding systems of language</w:t>
            </w:r>
          </w:p>
        </w:tc>
        <w:tc>
          <w:tcPr>
            <w:tcW w:w="10462" w:type="dxa"/>
            <w:gridSpan w:val="2"/>
            <w:tcBorders>
              <w:top w:val="single" w:sz="4" w:space="0" w:color="auto"/>
              <w:left w:val="single" w:sz="4" w:space="0" w:color="auto"/>
              <w:bottom w:val="single" w:sz="4" w:space="0" w:color="auto"/>
              <w:right w:val="single" w:sz="4" w:space="0" w:color="auto"/>
            </w:tcBorders>
            <w:vAlign w:val="center"/>
            <w:hideMark/>
          </w:tcPr>
          <w:p w14:paraId="7637A922" w14:textId="77777777" w:rsidR="009D7767" w:rsidRPr="00BD2F2F" w:rsidRDefault="009D7767" w:rsidP="009D77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ajorHAnsi" w:eastAsia="Aptos" w:hAnsiTheme="majorHAnsi" w:cstheme="majorHAnsi"/>
                <w:kern w:val="2"/>
                <w:szCs w:val="22"/>
                <w:bdr w:val="none" w:sz="0" w:space="0" w:color="auto"/>
                <w14:ligatures w14:val="standardContextual"/>
              </w:rPr>
            </w:pPr>
            <w:r w:rsidRPr="00BD2F2F">
              <w:rPr>
                <w:rFonts w:asciiTheme="majorHAnsi" w:eastAsia="Aptos" w:hAnsiTheme="majorHAnsi" w:cstheme="majorHAnsi"/>
                <w:kern w:val="2"/>
                <w:szCs w:val="22"/>
                <w:bdr w:val="none" w:sz="0" w:space="0" w:color="auto"/>
                <w14:ligatures w14:val="standardContextual"/>
              </w:rPr>
              <w:t>Understanding the interrelationship of language and culture</w:t>
            </w:r>
          </w:p>
        </w:tc>
      </w:tr>
    </w:tbl>
    <w:p w14:paraId="03F53E15" w14:textId="77777777" w:rsidR="009D7767" w:rsidRPr="00BD2F2F" w:rsidRDefault="009D7767" w:rsidP="009D7767"/>
    <w:p w14:paraId="3B433661" w14:textId="42E7FD08" w:rsidR="00396FF2" w:rsidRPr="00BD2F2F" w:rsidRDefault="00396FF2" w:rsidP="00C8569F">
      <w:pPr>
        <w:keepNext/>
        <w:rPr>
          <w:rFonts w:cs="Calibri"/>
        </w:rPr>
        <w:sectPr w:rsidR="00396FF2" w:rsidRPr="00BD2F2F" w:rsidSect="00694D09">
          <w:headerReference w:type="even" r:id="rId22"/>
          <w:headerReference w:type="default" r:id="rId23"/>
          <w:footerReference w:type="default" r:id="rId24"/>
          <w:headerReference w:type="first" r:id="rId25"/>
          <w:footerReference w:type="first" r:id="rId26"/>
          <w:pgSz w:w="16840" w:h="11907" w:orient="landscape" w:code="9"/>
          <w:pgMar w:top="1418" w:right="1418" w:bottom="1276" w:left="1418" w:header="567" w:footer="709" w:gutter="0"/>
          <w:pgNumType w:start="1"/>
          <w:cols w:space="708"/>
          <w:docGrid w:linePitch="360"/>
        </w:sectPr>
      </w:pPr>
    </w:p>
    <w:p w14:paraId="28307685" w14:textId="77777777" w:rsidR="00396FF2" w:rsidRPr="00BD2F2F" w:rsidRDefault="00396FF2" w:rsidP="009C4CB9">
      <w:pPr>
        <w:pStyle w:val="SCSAHeading1"/>
      </w:pPr>
      <w:bookmarkStart w:id="19" w:name="_Toc221275011"/>
      <w:r w:rsidRPr="00BD2F2F">
        <w:lastRenderedPageBreak/>
        <w:t xml:space="preserve">Strand: </w:t>
      </w:r>
      <w:r w:rsidR="000F781B" w:rsidRPr="00BD2F2F">
        <w:t>Communicating</w:t>
      </w:r>
      <w:bookmarkEnd w:id="19"/>
      <w:r w:rsidR="00662F9D" w:rsidRPr="00BD2F2F">
        <w:t xml:space="preserve"> </w:t>
      </w:r>
    </w:p>
    <w:p w14:paraId="663F86FC" w14:textId="699EB6D1" w:rsidR="00396FF2" w:rsidRPr="00BD2F2F" w:rsidRDefault="00396FF2" w:rsidP="009C4CB9">
      <w:pPr>
        <w:pStyle w:val="SCSAHeading2"/>
      </w:pPr>
      <w:bookmarkStart w:id="20" w:name="_Toc221275012"/>
      <w:r w:rsidRPr="00BD2F2F">
        <w:t xml:space="preserve">Sub-strand: </w:t>
      </w:r>
      <w:r w:rsidR="00ED05AB" w:rsidRPr="00BD2F2F">
        <w:t>Interacting in Tamil</w:t>
      </w:r>
      <w:bookmarkEnd w:id="20"/>
    </w:p>
    <w:tbl>
      <w:tblPr>
        <w:tblStyle w:val="SCSATable"/>
        <w:tblpPr w:leftFromText="180" w:rightFromText="180" w:vertAnchor="text" w:tblpY="1"/>
        <w:tblOverlap w:val="never"/>
        <w:tblW w:w="5000" w:type="pct"/>
        <w:tblCellMar>
          <w:top w:w="0" w:type="dxa"/>
        </w:tblCellMar>
        <w:tblLook w:val="04A0" w:firstRow="1" w:lastRow="0" w:firstColumn="1" w:lastColumn="0" w:noHBand="0" w:noVBand="1"/>
      </w:tblPr>
      <w:tblGrid>
        <w:gridCol w:w="3498"/>
        <w:gridCol w:w="3498"/>
        <w:gridCol w:w="3499"/>
        <w:gridCol w:w="3499"/>
      </w:tblGrid>
      <w:tr w:rsidR="003842FF" w:rsidRPr="00BD2F2F" w14:paraId="35516EF5" w14:textId="77777777" w:rsidTr="00955ABA">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E2A5401" w14:textId="77777777" w:rsidR="003842FF" w:rsidRPr="00BD2F2F" w:rsidRDefault="003842FF" w:rsidP="00955ABA">
            <w:r w:rsidRPr="00BD2F2F">
              <w:t>Year 7</w:t>
            </w:r>
          </w:p>
        </w:tc>
        <w:tc>
          <w:tcPr>
            <w:tcW w:w="1250" w:type="pct"/>
          </w:tcPr>
          <w:p w14:paraId="28E577C4" w14:textId="77777777" w:rsidR="003842FF" w:rsidRPr="00BD2F2F" w:rsidRDefault="003842FF" w:rsidP="00955ABA">
            <w:r w:rsidRPr="00BD2F2F">
              <w:t>Year 8</w:t>
            </w:r>
          </w:p>
        </w:tc>
        <w:tc>
          <w:tcPr>
            <w:tcW w:w="1250" w:type="pct"/>
          </w:tcPr>
          <w:p w14:paraId="06306609" w14:textId="77777777" w:rsidR="003842FF" w:rsidRPr="00BD2F2F" w:rsidRDefault="003842FF" w:rsidP="00955ABA">
            <w:r w:rsidRPr="00BD2F2F">
              <w:t>Year 9</w:t>
            </w:r>
          </w:p>
        </w:tc>
        <w:tc>
          <w:tcPr>
            <w:tcW w:w="1250" w:type="pct"/>
          </w:tcPr>
          <w:p w14:paraId="09C713DB" w14:textId="77777777" w:rsidR="003842FF" w:rsidRPr="00BD2F2F" w:rsidRDefault="003842FF" w:rsidP="00955ABA">
            <w:r w:rsidRPr="00BD2F2F">
              <w:t>Year 10</w:t>
            </w:r>
          </w:p>
        </w:tc>
      </w:tr>
      <w:tr w:rsidR="00B66936" w:rsidRPr="00BD2F2F" w14:paraId="4C0EED87" w14:textId="77777777" w:rsidTr="00955ABA">
        <w:trPr>
          <w:trHeight w:val="20"/>
        </w:trPr>
        <w:tc>
          <w:tcPr>
            <w:tcW w:w="1250" w:type="pct"/>
            <w:tcBorders>
              <w:top w:val="nil"/>
              <w:bottom w:val="single" w:sz="4" w:space="0" w:color="A6A6A6" w:themeColor="accent3"/>
            </w:tcBorders>
          </w:tcPr>
          <w:p w14:paraId="700A663D" w14:textId="5C1B3461" w:rsidR="00D62FF7" w:rsidRPr="00BD2F2F" w:rsidRDefault="00D62FF7" w:rsidP="00955ABA">
            <w:pPr>
              <w:keepLines/>
              <w:spacing w:after="120"/>
              <w:rPr>
                <w:rFonts w:cs="Calibri"/>
                <w:sz w:val="22"/>
                <w:szCs w:val="22"/>
              </w:rPr>
            </w:pPr>
            <w:r w:rsidRPr="00BD2F2F">
              <w:rPr>
                <w:rFonts w:cs="Calibri"/>
                <w:sz w:val="22"/>
                <w:szCs w:val="22"/>
                <w:lang w:val="en-US"/>
              </w:rPr>
              <w:t>Participate in exchanges to share information about themselves</w:t>
            </w:r>
            <w:r w:rsidR="00357EFD" w:rsidRPr="00BD2F2F">
              <w:rPr>
                <w:rFonts w:cs="Calibri"/>
                <w:sz w:val="22"/>
                <w:szCs w:val="22"/>
                <w:lang w:val="en-US"/>
              </w:rPr>
              <w:t xml:space="preserve"> and others</w:t>
            </w:r>
          </w:p>
          <w:p w14:paraId="0AB7BE81" w14:textId="7AB79635" w:rsidR="00B66936" w:rsidRPr="00BD2F2F" w:rsidRDefault="00B66936" w:rsidP="00955ABA">
            <w:pPr>
              <w:keepLines/>
              <w:rPr>
                <w:rFonts w:cs="Calibri"/>
                <w:sz w:val="22"/>
                <w:szCs w:val="22"/>
              </w:rPr>
            </w:pPr>
            <w:r w:rsidRPr="00BD2F2F">
              <w:rPr>
                <w:rFonts w:cs="Calibri"/>
                <w:sz w:val="22"/>
                <w:szCs w:val="22"/>
              </w:rPr>
              <w:t>For example:</w:t>
            </w:r>
          </w:p>
          <w:p w14:paraId="5F022077" w14:textId="6D3CCA44" w:rsidR="00332B27" w:rsidRPr="00BD2F2F" w:rsidRDefault="008C68C7" w:rsidP="00955ABA">
            <w:pPr>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4"/>
                <w14:ligatures w14:val="standardContextual"/>
              </w:rPr>
            </w:pPr>
            <w:r w:rsidRPr="00BD2F2F">
              <w:rPr>
                <w:rFonts w:eastAsia="Times New Roman" w:cs="Calibri"/>
                <w:sz w:val="22"/>
                <w:szCs w:val="28"/>
              </w:rPr>
              <w:t>share information about themselves and others using modelled language,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பதின்மூன்று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குடும்ப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உறுப்பினர்கள்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வம்சாவளியைச்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சேர்ந்தவர்கள்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சகோதரிக்கு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நீண்ட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இருக்கிறது</w:t>
            </w:r>
            <w:proofErr w:type="spellEnd"/>
            <w:r w:rsidRPr="00BD2F2F">
              <w:rPr>
                <w:rFonts w:ascii="Nirmala UI" w:eastAsia="Times New Roman" w:hAnsi="Nirmala UI" w:cs="Nirmala UI"/>
                <w:szCs w:val="20"/>
              </w:rPr>
              <w:t>.</w:t>
            </w:r>
          </w:p>
          <w:p w14:paraId="0A4858C8" w14:textId="269F38DA" w:rsidR="00757E4B" w:rsidRPr="00BD2F2F" w:rsidRDefault="008C68C7" w:rsidP="007E38BD">
            <w:pPr>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4"/>
                <w14:ligatures w14:val="standardContextual"/>
              </w:rPr>
            </w:pPr>
            <w:r w:rsidRPr="00BD2F2F">
              <w:rPr>
                <w:rFonts w:eastAsia="Times New Roman" w:cs="Calibri"/>
                <w:sz w:val="22"/>
                <w:szCs w:val="28"/>
              </w:rPr>
              <w:t>share ideas and opinions about their and others' daily routine, interests or likes/dislikes,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ஓய்வு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நேரத்தில்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விரும்புகிறீர்கள்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நண்பர்களுடன்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மட்டைப்பந்து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விளையாட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விரும்புகிறேன்</w:t>
            </w:r>
            <w:proofErr w:type="spellEnd"/>
            <w:r w:rsidRPr="00BD2F2F">
              <w:rPr>
                <w:rFonts w:ascii="Nirmala UI" w:eastAsia="Times New Roman" w:hAnsi="Nirmala UI" w:cs="Nirmala UI"/>
                <w:szCs w:val="20"/>
              </w:rPr>
              <w:t>.</w:t>
            </w:r>
          </w:p>
          <w:p w14:paraId="46141ADA" w14:textId="024388F8" w:rsidR="00B66936" w:rsidRPr="00BD2F2F" w:rsidRDefault="008C68C7" w:rsidP="00955ABA">
            <w:pPr>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2"/>
                <w:szCs w:val="22"/>
                <w14:ligatures w14:val="standardContextual"/>
              </w:rPr>
            </w:pPr>
            <w:r w:rsidRPr="00BD2F2F">
              <w:rPr>
                <w:rFonts w:eastAsia="Times New Roman" w:cs="Calibri"/>
                <w:sz w:val="22"/>
                <w:szCs w:val="28"/>
              </w:rPr>
              <w:lastRenderedPageBreak/>
              <w:t>ask and respond to simple questions through a simple role</w:t>
            </w:r>
            <w:r w:rsidR="00F915AA" w:rsidRPr="00BD2F2F">
              <w:rPr>
                <w:rFonts w:eastAsia="Times New Roman" w:cs="Calibri"/>
                <w:sz w:val="22"/>
                <w:szCs w:val="28"/>
              </w:rPr>
              <w:noBreakHyphen/>
            </w:r>
            <w:r w:rsidRPr="00BD2F2F">
              <w:rPr>
                <w:rFonts w:eastAsia="Times New Roman" w:cs="Calibri"/>
                <w:sz w:val="22"/>
                <w:szCs w:val="28"/>
              </w:rPr>
              <w:t>play, survey or interview with peers, such as</w:t>
            </w:r>
            <w:r w:rsidRPr="00BD2F2F">
              <w:rPr>
                <w:rFonts w:ascii="Nirmala UI" w:eastAsia="Times New Roman" w:hAnsi="Nirmala UI" w:cs="Nirmala UI"/>
                <w:sz w:val="22"/>
                <w:szCs w:val="28"/>
              </w:rPr>
              <w:t xml:space="preserve"> </w:t>
            </w:r>
            <w:r w:rsidR="00AD63A5" w:rsidRPr="00BD2F2F">
              <w:rPr>
                <w:rFonts w:ascii="Nirmala UI" w:eastAsia="Times New Roman" w:hAnsi="Nirmala UI" w:cs="Nirmala UI"/>
                <w:szCs w:val="20"/>
                <w:cs/>
                <w:lang w:bidi="ta-IN"/>
              </w:rPr>
              <w:t>உங்கள் தினசரி வாழ்க்கையைப் பற்றிக் கூறுங்கள்</w:t>
            </w:r>
            <w:r w:rsidR="00AD63A5" w:rsidRPr="00BD2F2F">
              <w:rPr>
                <w:rFonts w:ascii="Nirmala UI" w:eastAsia="Times New Roman" w:hAnsi="Nirmala UI" w:cs="Nirmala UI"/>
                <w:szCs w:val="20"/>
              </w:rPr>
              <w:t>?</w:t>
            </w:r>
            <w:r w:rsidR="00AD63A5"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தினமும்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பள்ளிக்கு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வருவேன்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ஒவ்வொரு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நாளும்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முடிந்ததும்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மேசையைச்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சுத்தம்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செய்வேன்</w:t>
            </w:r>
            <w:proofErr w:type="spellEnd"/>
            <w:r w:rsidRPr="00BD2F2F">
              <w:rPr>
                <w:rFonts w:ascii="Nirmala UI" w:eastAsia="Times New Roman" w:hAnsi="Nirmala UI" w:cs="Nirmala UI"/>
                <w:szCs w:val="20"/>
              </w:rPr>
              <w:t>.</w:t>
            </w:r>
          </w:p>
          <w:p w14:paraId="497DFA7F" w14:textId="4AA05DA8" w:rsidR="0005303D" w:rsidRPr="00BD2F2F" w:rsidRDefault="008C68C7" w:rsidP="008C68C7">
            <w:pPr>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2"/>
                <w:szCs w:val="22"/>
                <w14:ligatures w14:val="standardContextual"/>
              </w:rPr>
            </w:pPr>
            <w:r w:rsidRPr="00BD2F2F">
              <w:rPr>
                <w:rFonts w:eastAsia="Times New Roman" w:cs="Calibri"/>
                <w:sz w:val="22"/>
                <w:szCs w:val="28"/>
              </w:rPr>
              <w:t>use expressions, exclamations and fillers when interacting to show interest and comprehension, such as</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தெரியும்</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தெரியாது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ஆம்</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இல்லை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அல்லது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தவறா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நல்லது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கூடைப்பந்து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விளையாட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அப்படியா</w:t>
            </w:r>
            <w:proofErr w:type="spellEnd"/>
            <w:r w:rsidRPr="00BD2F2F">
              <w:rPr>
                <w:rFonts w:ascii="Nirmala UI" w:eastAsia="Times New Roman" w:hAnsi="Nirmala UI" w:cs="Nirmala UI"/>
                <w:szCs w:val="20"/>
              </w:rPr>
              <w:t>?</w:t>
            </w:r>
          </w:p>
        </w:tc>
        <w:tc>
          <w:tcPr>
            <w:tcW w:w="1250" w:type="pct"/>
            <w:tcBorders>
              <w:top w:val="nil"/>
              <w:bottom w:val="single" w:sz="4" w:space="0" w:color="A6A6A6" w:themeColor="accent3"/>
            </w:tcBorders>
          </w:tcPr>
          <w:p w14:paraId="7458AAC8" w14:textId="6543A47E" w:rsidR="00D62FF7" w:rsidRPr="00BD2F2F" w:rsidRDefault="00D62FF7" w:rsidP="00955ABA">
            <w:pPr>
              <w:keepLines/>
              <w:spacing w:after="120"/>
              <w:rPr>
                <w:rFonts w:cs="Calibri"/>
                <w:sz w:val="22"/>
                <w:szCs w:val="22"/>
                <w:lang w:val="en-US"/>
              </w:rPr>
            </w:pPr>
            <w:r w:rsidRPr="00BD2F2F">
              <w:rPr>
                <w:rFonts w:cs="Calibri"/>
                <w:sz w:val="22"/>
                <w:szCs w:val="22"/>
                <w:lang w:val="en-US"/>
              </w:rPr>
              <w:lastRenderedPageBreak/>
              <w:t>Participate in exchanges to share and compare information</w:t>
            </w:r>
            <w:r w:rsidR="001C0C73" w:rsidRPr="00BD2F2F">
              <w:rPr>
                <w:rFonts w:cs="Calibri"/>
                <w:sz w:val="22"/>
                <w:szCs w:val="22"/>
                <w:lang w:val="en-US"/>
              </w:rPr>
              <w:t>,</w:t>
            </w:r>
            <w:r w:rsidRPr="00BD2F2F">
              <w:rPr>
                <w:rFonts w:cs="Calibri"/>
                <w:sz w:val="22"/>
                <w:szCs w:val="22"/>
                <w:lang w:val="en-US"/>
              </w:rPr>
              <w:t xml:space="preserve"> experiences and preferences about daily</w:t>
            </w:r>
            <w:r w:rsidR="00C666CE" w:rsidRPr="00BD2F2F">
              <w:rPr>
                <w:rFonts w:cs="Calibri"/>
                <w:sz w:val="22"/>
                <w:szCs w:val="22"/>
                <w:lang w:val="en-US"/>
              </w:rPr>
              <w:t> </w:t>
            </w:r>
            <w:r w:rsidRPr="00BD2F2F">
              <w:rPr>
                <w:rFonts w:cs="Calibri"/>
                <w:sz w:val="22"/>
                <w:szCs w:val="22"/>
                <w:lang w:val="en-US"/>
              </w:rPr>
              <w:t xml:space="preserve">life </w:t>
            </w:r>
          </w:p>
          <w:p w14:paraId="094CD2DD" w14:textId="676DA4D0" w:rsidR="00B66936" w:rsidRPr="00BD2F2F" w:rsidRDefault="00B66936" w:rsidP="00955ABA">
            <w:pPr>
              <w:keepLines/>
              <w:rPr>
                <w:rFonts w:cs="Calibri"/>
                <w:sz w:val="22"/>
                <w:szCs w:val="22"/>
              </w:rPr>
            </w:pPr>
            <w:r w:rsidRPr="00BD2F2F">
              <w:rPr>
                <w:rFonts w:cs="Calibri"/>
                <w:sz w:val="22"/>
                <w:szCs w:val="22"/>
              </w:rPr>
              <w:t>For example:</w:t>
            </w:r>
          </w:p>
          <w:p w14:paraId="175B585A" w14:textId="4913D4CC" w:rsidR="007535FB" w:rsidRPr="00BD2F2F" w:rsidRDefault="007535FB" w:rsidP="00955ABA">
            <w:pPr>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t xml:space="preserve">share information about their daily life, describing routines, interests and leisure activities, such as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ஒவ்வொரு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புதன்கிழமையும்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காற்பந்து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விளையாடச்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செல்வேன்</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சங்கீதம்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நீச்சல்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விருப்பமில்லை</w:t>
            </w:r>
            <w:proofErr w:type="spellEnd"/>
            <w:r w:rsidRPr="00BD2F2F">
              <w:rPr>
                <w:rFonts w:ascii="Nirmala UI" w:eastAsia="Times New Roman" w:hAnsi="Nirmala UI" w:cs="Nirmala UI"/>
                <w:szCs w:val="20"/>
              </w:rPr>
              <w:t>.</w:t>
            </w:r>
          </w:p>
          <w:p w14:paraId="5BD0AAF4" w14:textId="57871396" w:rsidR="007535FB" w:rsidRPr="00BD2F2F" w:rsidRDefault="007535FB" w:rsidP="00955ABA">
            <w:pPr>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t xml:space="preserve">exchange information about their daily life, special events, weekend and holiday plans and likes/dislikes and preferences, such as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வசிக்கின்றீர்கள்</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பொழுதுபோக்கு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இறுதி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நாட்களில்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செய்வீர்கள்</w:t>
            </w:r>
            <w:proofErr w:type="spellEnd"/>
            <w:r w:rsidRPr="00BD2F2F">
              <w:rPr>
                <w:rFonts w:ascii="Nirmala UI" w:eastAsia="Times New Roman" w:hAnsi="Nirmala UI" w:cs="Nirmala UI"/>
                <w:szCs w:val="20"/>
              </w:rPr>
              <w:t>?</w:t>
            </w:r>
          </w:p>
          <w:p w14:paraId="229AD4BA" w14:textId="77777777" w:rsidR="00E17272" w:rsidRPr="00BD2F2F" w:rsidRDefault="00E17272" w:rsidP="00955ABA">
            <w:pPr>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lastRenderedPageBreak/>
              <w:t xml:space="preserve">engage in interactions to extend exchanges of greetings, appreciations, gratitude and wishes to suit the time audience and context, such as </w:t>
            </w:r>
            <w:proofErr w:type="spellStart"/>
            <w:r w:rsidRPr="00BD2F2F">
              <w:rPr>
                <w:rFonts w:ascii="Nirmala UI" w:eastAsia="Times New Roman" w:hAnsi="Nirmala UI" w:cs="Nirmala UI"/>
                <w:szCs w:val="20"/>
              </w:rPr>
              <w:t>ஆசிரியர்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வாழ்த்துகள்</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பாராட்டுகள்</w:t>
            </w:r>
            <w:proofErr w:type="spellEnd"/>
            <w:r w:rsidRPr="00BD2F2F">
              <w:rPr>
                <w:rFonts w:ascii="Nirmala UI" w:eastAsia="Times New Roman" w:hAnsi="Nirmala UI" w:cs="Nirmala U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ஒளிமயமான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எதிர்காலம்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அமைய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வாழ்த்துகள்</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ஆரோக்கியமாக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வாழ்க</w:t>
            </w:r>
            <w:proofErr w:type="spellEnd"/>
            <w:r w:rsidRPr="00BD2F2F">
              <w:rPr>
                <w:rFonts w:ascii="Nirmala UI" w:eastAsia="Times New Roman" w:hAnsi="Nirmala UI" w:cs="Nirmala UI"/>
              </w:rPr>
              <w:t>!</w:t>
            </w:r>
          </w:p>
          <w:p w14:paraId="00FFA332" w14:textId="770089DF" w:rsidR="00B66936" w:rsidRPr="00BD2F2F" w:rsidRDefault="00E17272" w:rsidP="00E17272">
            <w:pPr>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t>compare opinions and thoughts about school, home or social life activities using modelled language and language associated with time, frequency and location,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எனக்கு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சொற்பிழையின்றி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எழுதுவது</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கடினமாக</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இருக்கின்றது</w:t>
            </w:r>
            <w:proofErr w:type="spellEnd"/>
            <w:r w:rsidRPr="00BD2F2F">
              <w:rPr>
                <w:rFonts w:ascii="Nirmala UI" w:eastAsia="Times New Roman" w:hAnsi="Nirmala UI" w:cs="Nirmala UI"/>
                <w:szCs w:val="20"/>
              </w:rPr>
              <w:t>.</w:t>
            </w:r>
            <w:r w:rsidRPr="00BD2F2F">
              <w:rPr>
                <w:rFonts w:ascii="Nirmala UI" w:eastAsia="Times New Roman" w:hAnsi="Nirmala UI" w:cs="Nirmala U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கருத்தின்படி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அந்தப்</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படத்தின்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இல்லை</w:t>
            </w:r>
            <w:proofErr w:type="spellEnd"/>
            <w:r w:rsidRPr="00BD2F2F">
              <w:rPr>
                <w:rFonts w:ascii="Nirmala UI" w:eastAsia="Times New Roman" w:hAnsi="Nirmala UI" w:cs="Nirmala U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நிகழ்ச்சிக்குச்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சென்றேன்</w:t>
            </w:r>
            <w:proofErr w:type="spellEnd"/>
            <w:r w:rsidRPr="00BD2F2F">
              <w:rPr>
                <w:rFonts w:ascii="Nirmala UI" w:eastAsia="Times New Roman" w:hAnsi="Nirmala UI" w:cs="Nirmala UI"/>
              </w:rPr>
              <w:t>.</w:t>
            </w:r>
          </w:p>
        </w:tc>
        <w:tc>
          <w:tcPr>
            <w:tcW w:w="1250" w:type="pct"/>
            <w:tcBorders>
              <w:top w:val="nil"/>
              <w:bottom w:val="single" w:sz="4" w:space="0" w:color="A6A6A6" w:themeColor="accent3"/>
            </w:tcBorders>
          </w:tcPr>
          <w:p w14:paraId="403D59A8" w14:textId="11A3350D" w:rsidR="00D62FF7" w:rsidRPr="00BD2F2F" w:rsidRDefault="00D62FF7" w:rsidP="00955ABA">
            <w:pPr>
              <w:keepLines/>
              <w:spacing w:after="120"/>
              <w:rPr>
                <w:rFonts w:cs="Calibri"/>
                <w:sz w:val="22"/>
                <w:szCs w:val="22"/>
              </w:rPr>
            </w:pPr>
            <w:r w:rsidRPr="00BD2F2F">
              <w:rPr>
                <w:rFonts w:cs="Calibri"/>
                <w:sz w:val="22"/>
                <w:szCs w:val="22"/>
                <w:lang w:val="en-US"/>
              </w:rPr>
              <w:lastRenderedPageBreak/>
              <w:t>Initiate and participate in exchanges to share and compare information and experiences about Tamil</w:t>
            </w:r>
            <w:r w:rsidR="00C666CE" w:rsidRPr="00BD2F2F">
              <w:rPr>
                <w:rFonts w:cs="Calibri"/>
                <w:sz w:val="22"/>
                <w:szCs w:val="22"/>
                <w:lang w:val="en-US"/>
              </w:rPr>
              <w:noBreakHyphen/>
            </w:r>
            <w:r w:rsidRPr="00BD2F2F">
              <w:rPr>
                <w:rFonts w:cs="Calibri"/>
                <w:sz w:val="22"/>
                <w:szCs w:val="22"/>
                <w:lang w:val="en-US"/>
              </w:rPr>
              <w:t>speaking countries</w:t>
            </w:r>
            <w:r w:rsidR="001C0C73" w:rsidRPr="00BD2F2F">
              <w:rPr>
                <w:rFonts w:cs="Calibri"/>
                <w:sz w:val="22"/>
                <w:szCs w:val="22"/>
                <w:lang w:val="en-US"/>
              </w:rPr>
              <w:t>,</w:t>
            </w:r>
            <w:r w:rsidR="008E067E" w:rsidRPr="00BD2F2F">
              <w:rPr>
                <w:rFonts w:cs="Calibri"/>
                <w:sz w:val="22"/>
                <w:szCs w:val="22"/>
                <w:lang w:val="en-US"/>
              </w:rPr>
              <w:t xml:space="preserve"> </w:t>
            </w:r>
            <w:r w:rsidR="00002ADF" w:rsidRPr="00BD2F2F">
              <w:rPr>
                <w:rFonts w:cs="Calibri"/>
                <w:sz w:val="22"/>
                <w:szCs w:val="22"/>
                <w:lang w:val="en-US"/>
              </w:rPr>
              <w:t xml:space="preserve">regions and </w:t>
            </w:r>
            <w:r w:rsidRPr="00BD2F2F">
              <w:rPr>
                <w:rFonts w:cs="Calibri"/>
                <w:sz w:val="22"/>
                <w:szCs w:val="22"/>
                <w:lang w:val="en-US"/>
              </w:rPr>
              <w:t>communities and the</w:t>
            </w:r>
            <w:r w:rsidR="00C666CE" w:rsidRPr="00BD2F2F">
              <w:rPr>
                <w:rFonts w:cs="Calibri"/>
                <w:sz w:val="22"/>
                <w:szCs w:val="22"/>
                <w:lang w:val="en-US"/>
              </w:rPr>
              <w:t>ir</w:t>
            </w:r>
            <w:r w:rsidRPr="00BD2F2F">
              <w:rPr>
                <w:rFonts w:cs="Calibri"/>
                <w:szCs w:val="22"/>
                <w:lang w:val="en-US"/>
              </w:rPr>
              <w:t xml:space="preserve"> </w:t>
            </w:r>
            <w:r w:rsidRPr="00BD2F2F">
              <w:rPr>
                <w:rFonts w:cs="Calibri"/>
                <w:sz w:val="22"/>
                <w:lang w:val="en-US"/>
              </w:rPr>
              <w:t>culture</w:t>
            </w:r>
            <w:r w:rsidR="00C666CE" w:rsidRPr="00BD2F2F">
              <w:rPr>
                <w:rFonts w:cs="Calibri"/>
                <w:sz w:val="22"/>
                <w:lang w:val="en-US"/>
              </w:rPr>
              <w:t>s</w:t>
            </w:r>
            <w:r w:rsidRPr="00BD2F2F">
              <w:rPr>
                <w:rFonts w:cs="Calibri"/>
                <w:sz w:val="24"/>
              </w:rPr>
              <w:t xml:space="preserve"> </w:t>
            </w:r>
          </w:p>
          <w:p w14:paraId="00A753A4" w14:textId="32569FCD" w:rsidR="00B66936" w:rsidRPr="00BD2F2F" w:rsidRDefault="00B66936" w:rsidP="00955ABA">
            <w:pPr>
              <w:keepLines/>
              <w:rPr>
                <w:rFonts w:cs="Calibri"/>
                <w:sz w:val="22"/>
                <w:szCs w:val="22"/>
              </w:rPr>
            </w:pPr>
            <w:r w:rsidRPr="00BD2F2F">
              <w:rPr>
                <w:rFonts w:cs="Calibri"/>
                <w:sz w:val="22"/>
                <w:szCs w:val="22"/>
              </w:rPr>
              <w:t>For example:</w:t>
            </w:r>
          </w:p>
          <w:p w14:paraId="003E90F0" w14:textId="2EE77DC4" w:rsidR="00177397" w:rsidRPr="00BD2F2F" w:rsidRDefault="00177397" w:rsidP="00282558">
            <w:pPr>
              <w:pStyle w:val="ListParagraph"/>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sz w:val="22"/>
                <w:szCs w:val="22"/>
              </w:rPr>
            </w:pPr>
            <w:r w:rsidRPr="00BD2F2F">
              <w:rPr>
                <w:rFonts w:asciiTheme="minorHAnsi" w:eastAsia="Times New Roman" w:hAnsiTheme="minorHAnsi" w:cstheme="minorHAnsi"/>
                <w:sz w:val="22"/>
                <w:szCs w:val="22"/>
              </w:rPr>
              <w:t>engage in guided group discussions to share information and views about Tamil-speaking countries' historical places, landmarks, traditions, customs, foods, clothing and culture, such as</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தமிழ்நாட்டில்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எந்தக்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மிகவும்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முக்கியத்துமானது</w:t>
            </w:r>
            <w:proofErr w:type="spellEnd"/>
            <w:r w:rsidRPr="00BD2F2F">
              <w:rPr>
                <w:rFonts w:ascii="Nirmala UI" w:eastAsia="Times New Roman" w:hAnsi="Nirmala UI" w:cs="Nirmala UI"/>
                <w:szCs w:val="20"/>
              </w:rPr>
              <w:t xml:space="preserve">? </w:t>
            </w:r>
            <w:r w:rsidR="00EA547E" w:rsidRPr="00BD2F2F">
              <w:rPr>
                <w:rFonts w:ascii="Nirmala UI" w:eastAsia="Times New Roman" w:hAnsi="Nirmala UI" w:cs="Nirmala UI"/>
                <w:szCs w:val="20"/>
                <w:cs/>
                <w:lang w:bidi="ta-IN"/>
              </w:rPr>
              <w:t>நான் நினைக்கிறேன்</w:t>
            </w:r>
            <w:r w:rsidR="00EA547E" w:rsidRPr="00BD2F2F">
              <w:rPr>
                <w:rFonts w:ascii="Nirmala UI" w:eastAsia="Times New Roman" w:hAnsi="Nirmala UI" w:cs="Nirmala UI"/>
                <w:szCs w:val="20"/>
                <w:lang w:bidi="ta-IN"/>
              </w:rPr>
              <w:t xml:space="preserve"> </w:t>
            </w:r>
            <w:proofErr w:type="spellStart"/>
            <w:r w:rsidRPr="00BD2F2F">
              <w:rPr>
                <w:rFonts w:ascii="Nirmala UI" w:eastAsia="Times New Roman" w:hAnsi="Nirmala UI" w:cs="Nirmala UI"/>
                <w:szCs w:val="20"/>
              </w:rPr>
              <w:t>கட்டிடக்கலை</w:t>
            </w:r>
            <w:proofErr w:type="spellEnd"/>
            <w:r w:rsidRPr="00BD2F2F">
              <w:rPr>
                <w:rFonts w:ascii="Nirmala UI" w:eastAsia="Times New Roman" w:hAnsi="Nirmala UI" w:cs="Nirmala UI"/>
                <w:szCs w:val="20"/>
              </w:rPr>
              <w:t>.</w:t>
            </w:r>
          </w:p>
          <w:p w14:paraId="4FCB40BB" w14:textId="01675C2F" w:rsidR="00177397" w:rsidRPr="00BD2F2F" w:rsidRDefault="00177397" w:rsidP="00282558">
            <w:pPr>
              <w:pStyle w:val="ListParagraph"/>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sz w:val="22"/>
                <w:szCs w:val="22"/>
              </w:rPr>
            </w:pPr>
            <w:r w:rsidRPr="00BD2F2F">
              <w:rPr>
                <w:rFonts w:eastAsia="Times New Roman" w:cs="Calibri"/>
                <w:sz w:val="22"/>
                <w:szCs w:val="28"/>
              </w:rPr>
              <w:t xml:space="preserve">work in pairs to exchange information, based on prompt cards, about landscape, geographical features or weather of Tamil-speaking places, such as </w:t>
            </w:r>
            <w:proofErr w:type="spellStart"/>
            <w:r w:rsidRPr="00BD2F2F">
              <w:rPr>
                <w:rFonts w:ascii="Nirmala UI" w:eastAsia="Times New Roman" w:hAnsi="Nirmala UI" w:cs="Nirmala UI"/>
                <w:szCs w:val="20"/>
              </w:rPr>
              <w:t>இலங்கையில்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விசேட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புவியியல்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அம்சங்கள்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அழகிய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அழகிய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மலைகளும்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ஆறுகளும்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இருக்கின்றன</w:t>
            </w:r>
            <w:proofErr w:type="spellEnd"/>
            <w:r w:rsidRPr="00BD2F2F">
              <w:rPr>
                <w:rFonts w:ascii="Nirmala UI" w:eastAsia="Times New Roman" w:hAnsi="Nirmala UI" w:cs="Nirmala UI"/>
                <w:szCs w:val="20"/>
              </w:rPr>
              <w:t>.</w:t>
            </w:r>
          </w:p>
          <w:p w14:paraId="5B965735" w14:textId="69000153" w:rsidR="00177397" w:rsidRPr="00BD2F2F" w:rsidRDefault="00177397" w:rsidP="00282558">
            <w:pPr>
              <w:pStyle w:val="ListParagraph"/>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sz w:val="22"/>
                <w:szCs w:val="22"/>
              </w:rPr>
            </w:pPr>
            <w:r w:rsidRPr="00BD2F2F">
              <w:rPr>
                <w:rFonts w:eastAsia="Times New Roman" w:cs="Calibri"/>
                <w:sz w:val="22"/>
                <w:szCs w:val="28"/>
              </w:rPr>
              <w:t xml:space="preserve">initiate interaction to compare information and discuss similarities and differences about celebrations, festivals, food or clothing in Tamil-speaking countries and Australia, such as </w:t>
            </w:r>
            <w:proofErr w:type="spellStart"/>
            <w:r w:rsidRPr="00BD2F2F">
              <w:rPr>
                <w:rFonts w:ascii="Nirmala UI" w:eastAsia="Times New Roman" w:hAnsi="Nirmala UI" w:cs="Nirmala UI"/>
                <w:szCs w:val="20"/>
              </w:rPr>
              <w:t>இது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பொங்கல்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பண்டிகையில்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எடுத்த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புகைப்படம்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நினைக்கிறேன்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கொடைக்கானலிலுள்ள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கும்பக்கரை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அருவி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மிகவும்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அழகானது</w:t>
            </w:r>
            <w:proofErr w:type="spellEnd"/>
            <w:r w:rsidRPr="00BD2F2F">
              <w:rPr>
                <w:rFonts w:ascii="Nirmala UI" w:eastAsia="Times New Roman" w:hAnsi="Nirmala UI" w:cs="Nirmala UI"/>
                <w:szCs w:val="20"/>
              </w:rPr>
              <w:t>.</w:t>
            </w:r>
          </w:p>
          <w:p w14:paraId="6A246C75" w14:textId="025F3384" w:rsidR="00B66936" w:rsidRPr="00BD2F2F" w:rsidRDefault="00177397" w:rsidP="00177397">
            <w:pPr>
              <w:pStyle w:val="ListParagraph"/>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sz w:val="22"/>
                <w:szCs w:val="22"/>
              </w:rPr>
            </w:pPr>
            <w:r w:rsidRPr="00BD2F2F">
              <w:rPr>
                <w:rFonts w:eastAsia="Times New Roman" w:cs="Calibri"/>
                <w:sz w:val="22"/>
                <w:szCs w:val="28"/>
              </w:rPr>
              <w:t xml:space="preserve">build fluency in speech through simulated online activities by asking and responding to questions, requesting clarification on familiar topics, such as </w:t>
            </w:r>
            <w:proofErr w:type="spellStart"/>
            <w:r w:rsidRPr="00BD2F2F">
              <w:rPr>
                <w:rFonts w:ascii="Nirmala UI" w:eastAsia="Times New Roman" w:hAnsi="Nirmala UI" w:cs="Nirmala UI"/>
                <w:szCs w:val="20"/>
              </w:rPr>
              <w:t>சனிக்கிழமை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எங்கேயாவது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திட்டமிட்டுள்ளீர்</w:t>
            </w:r>
            <w:proofErr w:type="spellEnd"/>
            <w:r w:rsidR="00A638F6"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ஆம்</w:t>
            </w:r>
            <w:proofErr w:type="spellEnd"/>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பேச்சுப்</w:t>
            </w:r>
            <w:proofErr w:type="spellEnd"/>
            <w:r w:rsidR="00DD4245"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போட்டிக்குச்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செல்லவுள்ளேன்</w:t>
            </w:r>
            <w:proofErr w:type="spellEnd"/>
            <w:r w:rsidRPr="00BD2F2F">
              <w:rPr>
                <w:rFonts w:ascii="Nirmala UI" w:eastAsia="Times New Roman" w:hAnsi="Nirmala UI" w:cs="Nirmala UI"/>
                <w:szCs w:val="20"/>
              </w:rPr>
              <w:t>.</w:t>
            </w:r>
          </w:p>
        </w:tc>
        <w:tc>
          <w:tcPr>
            <w:tcW w:w="1250" w:type="pct"/>
            <w:tcBorders>
              <w:top w:val="nil"/>
              <w:bottom w:val="single" w:sz="4" w:space="0" w:color="A6A6A6" w:themeColor="accent3"/>
            </w:tcBorders>
          </w:tcPr>
          <w:p w14:paraId="3C2010AF" w14:textId="77777777" w:rsidR="00D62FF7" w:rsidRPr="00BD2F2F" w:rsidRDefault="00D62FF7" w:rsidP="00955ABA">
            <w:pPr>
              <w:keepLines/>
              <w:spacing w:after="120"/>
              <w:rPr>
                <w:rFonts w:cs="Calibri"/>
                <w:sz w:val="22"/>
                <w:szCs w:val="22"/>
                <w:lang w:val="en-US"/>
              </w:rPr>
            </w:pPr>
            <w:r w:rsidRPr="00BD2F2F">
              <w:rPr>
                <w:rFonts w:cs="Calibri"/>
                <w:sz w:val="22"/>
                <w:szCs w:val="22"/>
                <w:lang w:val="en-US"/>
              </w:rPr>
              <w:lastRenderedPageBreak/>
              <w:t xml:space="preserve">Initiate and participate in sustained exchanges to share information and opinions about future plans and travel </w:t>
            </w:r>
          </w:p>
          <w:p w14:paraId="69DE2E97" w14:textId="3D31D75E" w:rsidR="00B66936" w:rsidRPr="00BD2F2F" w:rsidRDefault="00B66936" w:rsidP="00955ABA">
            <w:pPr>
              <w:keepLines/>
              <w:rPr>
                <w:rFonts w:cs="Calibri"/>
                <w:sz w:val="22"/>
                <w:szCs w:val="22"/>
              </w:rPr>
            </w:pPr>
            <w:r w:rsidRPr="00BD2F2F">
              <w:rPr>
                <w:rFonts w:cs="Calibri"/>
                <w:sz w:val="22"/>
                <w:szCs w:val="22"/>
              </w:rPr>
              <w:t>For example:</w:t>
            </w:r>
          </w:p>
          <w:p w14:paraId="22C059D6" w14:textId="791B2343" w:rsidR="00DA42B4" w:rsidRPr="00BD2F2F" w:rsidRDefault="00DA42B4" w:rsidP="000415E6">
            <w:pPr>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hAnsi="Nirmala UI" w:cs="Nirmala UI"/>
                <w:szCs w:val="20"/>
              </w:rPr>
            </w:pPr>
            <w:r w:rsidRPr="00BD2F2F">
              <w:rPr>
                <w:rFonts w:eastAsia="Times New Roman" w:cs="Calibri"/>
                <w:sz w:val="22"/>
                <w:szCs w:val="28"/>
              </w:rPr>
              <w:t xml:space="preserve">share information, ideas and opinions about subject selection, part-time job and career options using familiar vocabulary, such as </w:t>
            </w:r>
            <w:proofErr w:type="spellStart"/>
            <w:r w:rsidRPr="00BD2F2F">
              <w:rPr>
                <w:rFonts w:ascii="Nirmala UI" w:eastAsia="Times New Roman" w:hAnsi="Nirmala UI" w:cs="Nirmala UI"/>
                <w:szCs w:val="20"/>
              </w:rPr>
              <w:t>எனது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கருத்தின்படி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உங்களுக்குப்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பாடங்களைத்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தேர்ந்தெடுங்கள்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முயற்சி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கல்வியைப்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செய்யுங்கள்</w:t>
            </w:r>
            <w:proofErr w:type="spellEnd"/>
            <w:r w:rsidRPr="00BD2F2F">
              <w:rPr>
                <w:rFonts w:ascii="Nirmala UI" w:eastAsia="Times New Roman" w:hAnsi="Nirmala UI" w:cs="Nirmala UI"/>
                <w:szCs w:val="20"/>
              </w:rPr>
              <w:t>.</w:t>
            </w:r>
          </w:p>
          <w:p w14:paraId="1BB97AE5" w14:textId="235E6055" w:rsidR="00DA42B4" w:rsidRPr="00BD2F2F" w:rsidRDefault="00DA42B4" w:rsidP="000415E6">
            <w:pPr>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hAnsi="Nirmala UI" w:cs="Nirmala UI"/>
                <w:szCs w:val="20"/>
              </w:rPr>
            </w:pPr>
            <w:r w:rsidRPr="00BD2F2F">
              <w:rPr>
                <w:rFonts w:asciiTheme="minorHAnsi" w:eastAsia="Times New Roman" w:hAnsiTheme="minorHAnsi" w:cstheme="minorHAnsi"/>
                <w:sz w:val="22"/>
                <w:szCs w:val="22"/>
              </w:rPr>
              <w:t>express intentions and exchange ideas and opinions</w:t>
            </w:r>
            <w:r w:rsidR="00F915AA" w:rsidRPr="00BD2F2F">
              <w:rPr>
                <w:rFonts w:asciiTheme="minorHAnsi" w:eastAsia="Times New Roman" w:hAnsiTheme="minorHAnsi" w:cstheme="minorHAnsi"/>
                <w:sz w:val="22"/>
                <w:szCs w:val="22"/>
              </w:rPr>
              <w:t>,</w:t>
            </w:r>
            <w:r w:rsidRPr="00BD2F2F">
              <w:rPr>
                <w:rFonts w:asciiTheme="minorHAnsi" w:eastAsia="Times New Roman" w:hAnsiTheme="minorHAnsi" w:cstheme="minorHAnsi"/>
                <w:sz w:val="22"/>
                <w:szCs w:val="22"/>
              </w:rPr>
              <w:t xml:space="preserve"> and compare information about future choices, student exchange, visiting overseas, holiday plans or accommodation booking, such as</w:t>
            </w:r>
            <w:r w:rsidRPr="00BD2F2F">
              <w:rPr>
                <w:rFonts w:ascii="Nirmala UI" w:eastAsia="Times New Roman" w:hAnsi="Nirmala UI" w:cs="Nirmala UI"/>
                <w:sz w:val="22"/>
                <w:szCs w:val="22"/>
              </w:rPr>
              <w:t xml:space="preserve"> </w:t>
            </w:r>
            <w:r w:rsidR="00AD0882" w:rsidRPr="00BD2F2F">
              <w:rPr>
                <w:rFonts w:ascii="Nirmala UI" w:eastAsia="Times New Roman" w:hAnsi="Nirmala UI" w:cs="Nirmala UI" w:hint="cs"/>
                <w:szCs w:val="20"/>
                <w:cs/>
                <w:lang w:bidi="ta-IN"/>
              </w:rPr>
              <w:t>நான்</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அடுத்த</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வருடம்</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தமிழ்</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பேசும்</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நாடொன்றிலுள்ள</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lastRenderedPageBreak/>
              <w:t>பள்ளி</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ஓன்றிற்கு</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பரிமாற்ற</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மாணவராக</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இணைந்து</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தமிழ்மொழியைக்</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கற்பேன்</w:t>
            </w:r>
            <w:r w:rsidR="00AD0882" w:rsidRPr="00BD2F2F">
              <w:rPr>
                <w:rFonts w:ascii="Nirmala UI" w:eastAsia="Times New Roman" w:hAnsi="Nirmala UI" w:cs="Nirmala UI"/>
                <w:szCs w:val="20"/>
                <w:cs/>
                <w:lang w:bidi="ta-IN"/>
              </w:rPr>
              <w:t>.</w:t>
            </w:r>
            <w:r w:rsidR="00AD0882" w:rsidRPr="00BD2F2F">
              <w:rPr>
                <w:rFonts w:ascii="Nirmala UI" w:eastAsia="Times New Roman" w:hAnsi="Nirmala UI" w:cs="Nirmala UI"/>
                <w:szCs w:val="20"/>
              </w:rPr>
              <w:t xml:space="preserve">; </w:t>
            </w:r>
            <w:r w:rsidR="00AD0882" w:rsidRPr="00BD2F2F">
              <w:rPr>
                <w:rFonts w:ascii="Nirmala UI" w:eastAsia="Times New Roman" w:hAnsi="Nirmala UI" w:cs="Nirmala UI" w:hint="cs"/>
                <w:szCs w:val="20"/>
                <w:cs/>
                <w:lang w:bidi="ta-IN"/>
              </w:rPr>
              <w:t>தமிழ்ப்</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பண்பாடு</w:t>
            </w:r>
            <w:r w:rsidR="00AD0882" w:rsidRPr="00BD2F2F">
              <w:rPr>
                <w:rFonts w:ascii="Nirmala UI" w:eastAsia="Times New Roman" w:hAnsi="Nirmala UI" w:cs="Nirmala UI"/>
                <w:szCs w:val="20"/>
              </w:rPr>
              <w:t xml:space="preserve">, </w:t>
            </w:r>
            <w:r w:rsidR="00AD0882" w:rsidRPr="00BD2F2F">
              <w:rPr>
                <w:rFonts w:ascii="Nirmala UI" w:eastAsia="Times New Roman" w:hAnsi="Nirmala UI" w:cs="Nirmala UI" w:hint="cs"/>
                <w:szCs w:val="20"/>
                <w:cs/>
                <w:lang w:bidi="ta-IN"/>
              </w:rPr>
              <w:t>கலை</w:t>
            </w:r>
            <w:r w:rsidR="00AD0882" w:rsidRPr="00BD2F2F">
              <w:rPr>
                <w:rFonts w:ascii="Nirmala UI" w:eastAsia="Times New Roman" w:hAnsi="Nirmala UI" w:cs="Nirmala UI"/>
                <w:szCs w:val="20"/>
              </w:rPr>
              <w:t xml:space="preserve">, </w:t>
            </w:r>
            <w:r w:rsidR="00AD0882" w:rsidRPr="00BD2F2F">
              <w:rPr>
                <w:rFonts w:ascii="Nirmala UI" w:eastAsia="Times New Roman" w:hAnsi="Nirmala UI" w:cs="Nirmala UI" w:hint="cs"/>
                <w:szCs w:val="20"/>
                <w:cs/>
                <w:lang w:bidi="ta-IN"/>
              </w:rPr>
              <w:t>வாழ்வியல்</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வழிமுறைகள்</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போன்றவற்றைத்</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தெரிந்துகொள்வேன்</w:t>
            </w:r>
            <w:r w:rsidR="00AD0882" w:rsidRPr="00BD2F2F">
              <w:rPr>
                <w:rFonts w:ascii="Nirmala UI" w:eastAsia="Times New Roman" w:hAnsi="Nirmala UI" w:cs="Nirmala UI"/>
                <w:szCs w:val="20"/>
                <w:cs/>
                <w:lang w:bidi="ta-IN"/>
              </w:rPr>
              <w:t>.</w:t>
            </w:r>
          </w:p>
          <w:p w14:paraId="19CE1645" w14:textId="652B978D" w:rsidR="00DA42B4" w:rsidRPr="00BD2F2F" w:rsidRDefault="00DA42B4" w:rsidP="000415E6">
            <w:pPr>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hAnsi="Nirmala UI" w:cs="Nirmala UI"/>
                <w:szCs w:val="20"/>
              </w:rPr>
            </w:pPr>
            <w:r w:rsidRPr="00BD2F2F">
              <w:rPr>
                <w:rFonts w:eastAsia="Times New Roman" w:cs="Calibri"/>
                <w:sz w:val="22"/>
                <w:szCs w:val="28"/>
              </w:rPr>
              <w:t xml:space="preserve">engage with others to discuss familiar topics, including career advice, </w:t>
            </w:r>
            <w:r w:rsidR="00F915AA" w:rsidRPr="00BD2F2F">
              <w:rPr>
                <w:rFonts w:eastAsia="Times New Roman" w:cs="Calibri"/>
                <w:sz w:val="22"/>
                <w:szCs w:val="28"/>
              </w:rPr>
              <w:t xml:space="preserve">and </w:t>
            </w:r>
            <w:r w:rsidRPr="00BD2F2F">
              <w:rPr>
                <w:rFonts w:eastAsia="Times New Roman" w:cs="Calibri"/>
                <w:sz w:val="22"/>
                <w:szCs w:val="28"/>
              </w:rPr>
              <w:t>future plans and aspirations,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எப்போதாவது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உணவகத்தில்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செய்திருக்கிறீர்களா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பிறமொழிச்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சொற்களைத்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தவிர்த்து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w:t>
            </w:r>
            <w:proofErr w:type="spellEnd"/>
            <w:r w:rsidRPr="00BD2F2F">
              <w:rPr>
                <w:rFonts w:ascii="Nirmala UI" w:eastAsia="Times New Roman" w:hAnsi="Nirmala UI" w:cs="Nirmala UI"/>
                <w:szCs w:val="20"/>
              </w:rPr>
              <w:t>.</w:t>
            </w:r>
          </w:p>
          <w:p w14:paraId="1261C6A9" w14:textId="18EC08C6" w:rsidR="00B87B12" w:rsidRPr="00BD2F2F" w:rsidRDefault="00DA42B4" w:rsidP="00DA42B4">
            <w:pPr>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hAnsi="Nirmala UI" w:cs="Nirmala UI"/>
                <w:szCs w:val="20"/>
              </w:rPr>
            </w:pPr>
            <w:r w:rsidRPr="00BD2F2F">
              <w:rPr>
                <w:rFonts w:eastAsia="Times New Roman" w:cs="Calibri"/>
                <w:sz w:val="22"/>
                <w:szCs w:val="28"/>
              </w:rPr>
              <w:t xml:space="preserve">use conversation strategies to maintain interactions, </w:t>
            </w:r>
            <w:r w:rsidR="00F915AA" w:rsidRPr="00BD2F2F">
              <w:rPr>
                <w:rFonts w:eastAsia="Times New Roman" w:cs="Calibri"/>
                <w:sz w:val="22"/>
                <w:szCs w:val="28"/>
              </w:rPr>
              <w:t xml:space="preserve">and </w:t>
            </w:r>
            <w:r w:rsidRPr="00BD2F2F">
              <w:rPr>
                <w:rFonts w:eastAsia="Times New Roman" w:cs="Calibri"/>
                <w:sz w:val="22"/>
                <w:szCs w:val="28"/>
              </w:rPr>
              <w:t>express interest on related topics, such as</w:t>
            </w:r>
            <w:r w:rsidRPr="00BD2F2F">
              <w:rPr>
                <w:rFonts w:eastAsia="Times New Roman" w:cs="Calibri"/>
                <w:sz w:val="28"/>
                <w:szCs w:val="28"/>
              </w:rPr>
              <w:t xml:space="preserve"> </w:t>
            </w:r>
            <w:proofErr w:type="spellStart"/>
            <w:r w:rsidRPr="00BD2F2F">
              <w:rPr>
                <w:rFonts w:ascii="Nirmala UI" w:eastAsia="Times New Roman" w:hAnsi="Nirmala UI" w:cs="Nirmala UI"/>
                <w:szCs w:val="20"/>
              </w:rPr>
              <w:t>அப்படியா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விடயம்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சரியாகத்தான்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இருக்கிறது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கவனத்திற்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கொள்கிறேன்</w:t>
            </w:r>
            <w:proofErr w:type="spellEnd"/>
            <w:r w:rsidRPr="00BD2F2F">
              <w:rPr>
                <w:rFonts w:ascii="Nirmala UI" w:eastAsia="Times New Roman" w:hAnsi="Nirmala UI" w:cs="Nirmala UI"/>
                <w:szCs w:val="20"/>
              </w:rPr>
              <w:t>.</w:t>
            </w:r>
          </w:p>
        </w:tc>
      </w:tr>
      <w:tr w:rsidR="00FF1DE4" w:rsidRPr="00BD2F2F" w14:paraId="36142DD3" w14:textId="77777777" w:rsidTr="00955ABA">
        <w:trPr>
          <w:trHeight w:val="20"/>
        </w:trPr>
        <w:tc>
          <w:tcPr>
            <w:tcW w:w="1250" w:type="pct"/>
          </w:tcPr>
          <w:p w14:paraId="1F9CBBF0" w14:textId="7E208452" w:rsidR="00D62FF7" w:rsidRPr="00BD2F2F" w:rsidRDefault="00D62FF7" w:rsidP="00955ABA">
            <w:pPr>
              <w:keepLines/>
              <w:spacing w:after="120"/>
              <w:rPr>
                <w:rFonts w:cs="Calibri"/>
                <w:sz w:val="22"/>
                <w:szCs w:val="22"/>
              </w:rPr>
            </w:pPr>
            <w:r w:rsidRPr="00BD2F2F">
              <w:rPr>
                <w:rFonts w:cs="Calibri"/>
                <w:sz w:val="22"/>
                <w:szCs w:val="22"/>
              </w:rPr>
              <w:lastRenderedPageBreak/>
              <w:t>Participate in exchanges related to classroom activities and routines</w:t>
            </w:r>
          </w:p>
          <w:p w14:paraId="14114DCB" w14:textId="24C7C9FD" w:rsidR="00FF1DE4" w:rsidRPr="00BD2F2F" w:rsidRDefault="00FF1DE4" w:rsidP="00955ABA">
            <w:pPr>
              <w:keepLines/>
              <w:rPr>
                <w:rFonts w:cs="Calibri"/>
                <w:sz w:val="22"/>
                <w:szCs w:val="22"/>
                <w:lang w:val="en-US"/>
              </w:rPr>
            </w:pPr>
            <w:r w:rsidRPr="00BD2F2F">
              <w:rPr>
                <w:rFonts w:cs="Calibri"/>
                <w:sz w:val="22"/>
                <w:szCs w:val="22"/>
                <w:lang w:val="en-US"/>
              </w:rPr>
              <w:t xml:space="preserve">For example: </w:t>
            </w:r>
          </w:p>
          <w:p w14:paraId="76E22542" w14:textId="4E67AAB7" w:rsidR="00FF1DE4" w:rsidRPr="00BD2F2F" w:rsidRDefault="003524B9" w:rsidP="00955ABA">
            <w:pPr>
              <w:keepLine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4"/>
                <w14:ligatures w14:val="standardContextual"/>
              </w:rPr>
            </w:pPr>
            <w:r w:rsidRPr="00BD2F2F">
              <w:rPr>
                <w:rFonts w:eastAsia="Times New Roman" w:cs="Calibri"/>
                <w:sz w:val="22"/>
                <w:szCs w:val="28"/>
              </w:rPr>
              <w:t>exchange greetings, farewells, apologies, thanks or well wishes, adjusting language to suit the situation,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வணக்கம்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மீண்டும்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சந்திப்போம்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மன்னிக்கவும்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பிறந்தநாள்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நல்வாழ்த்துகள்</w:t>
            </w:r>
            <w:proofErr w:type="spellEnd"/>
          </w:p>
          <w:p w14:paraId="1E4959CD" w14:textId="33D6F5F1" w:rsidR="003524B9" w:rsidRPr="00BD2F2F" w:rsidRDefault="003524B9" w:rsidP="00955ABA">
            <w:pPr>
              <w:keepLine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4"/>
                <w14:ligatures w14:val="standardContextual"/>
              </w:rPr>
            </w:pPr>
            <w:r w:rsidRPr="00BD2F2F">
              <w:rPr>
                <w:rFonts w:eastAsia="Times New Roman" w:cs="Calibri"/>
                <w:sz w:val="22"/>
                <w:szCs w:val="28"/>
              </w:rPr>
              <w:t>follow and respond to classroom instructions, commands and routines</w:t>
            </w:r>
            <w:r w:rsidR="00F915AA" w:rsidRPr="00BD2F2F">
              <w:rPr>
                <w:rFonts w:eastAsia="Times New Roman" w:cs="Calibri"/>
                <w:sz w:val="22"/>
                <w:szCs w:val="28"/>
              </w:rPr>
              <w:t>, and</w:t>
            </w:r>
            <w:r w:rsidRPr="00BD2F2F">
              <w:rPr>
                <w:rFonts w:eastAsia="Times New Roman" w:cs="Calibri"/>
                <w:sz w:val="22"/>
                <w:szCs w:val="28"/>
              </w:rPr>
              <w:t xml:space="preserve"> request permission,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அமைதியாக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எழுந்திருங்கள்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தயவுசெய்து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உட்காருங்கள்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உள்ளேன்</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வந்தேன்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ஆசிரியர்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வரவில்லை</w:t>
            </w:r>
            <w:proofErr w:type="spellEnd"/>
            <w:r w:rsidRPr="00BD2F2F">
              <w:rPr>
                <w:rFonts w:ascii="Nirmala UI" w:eastAsia="Times New Roman" w:hAnsi="Nirmala UI" w:cs="Nirmala UI"/>
                <w:szCs w:val="20"/>
              </w:rPr>
              <w:t>.</w:t>
            </w:r>
          </w:p>
          <w:p w14:paraId="5EEE2CD5" w14:textId="360299B2" w:rsidR="00FF1DE4" w:rsidRPr="00BD2F2F" w:rsidRDefault="003524B9" w:rsidP="003524B9">
            <w:pPr>
              <w:keepLine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4"/>
                <w14:ligatures w14:val="standardContextual"/>
              </w:rPr>
            </w:pPr>
            <w:r w:rsidRPr="00BD2F2F">
              <w:rPr>
                <w:rFonts w:eastAsia="Times New Roman" w:cs="Calibri"/>
                <w:sz w:val="22"/>
                <w:szCs w:val="28"/>
              </w:rPr>
              <w:t xml:space="preserve">participate in classroom activities and routines to respond to instructions, </w:t>
            </w:r>
            <w:r w:rsidR="00F915AA" w:rsidRPr="00BD2F2F">
              <w:rPr>
                <w:rFonts w:eastAsia="Times New Roman" w:cs="Calibri"/>
                <w:sz w:val="22"/>
                <w:szCs w:val="28"/>
              </w:rPr>
              <w:t xml:space="preserve">and </w:t>
            </w:r>
            <w:r w:rsidRPr="00BD2F2F">
              <w:rPr>
                <w:rFonts w:eastAsia="Times New Roman" w:cs="Calibri"/>
                <w:sz w:val="22"/>
                <w:szCs w:val="28"/>
              </w:rPr>
              <w:t>request information, explanation or clarification</w:t>
            </w:r>
            <w:r w:rsidR="00F915AA" w:rsidRPr="00BD2F2F">
              <w:rPr>
                <w:rFonts w:eastAsia="Times New Roman" w:cs="Calibri"/>
                <w:sz w:val="22"/>
                <w:szCs w:val="28"/>
              </w:rPr>
              <w:t>,</w:t>
            </w:r>
            <w:r w:rsidRPr="00BD2F2F">
              <w:rPr>
                <w:rFonts w:eastAsia="Times New Roman" w:cs="Calibri"/>
                <w:sz w:val="22"/>
                <w:szCs w:val="28"/>
              </w:rPr>
              <w:t xml:space="preserve"> such as </w:t>
            </w:r>
            <w:proofErr w:type="spellStart"/>
            <w:r w:rsidRPr="00BD2F2F">
              <w:rPr>
                <w:rFonts w:ascii="Nirmala UI" w:eastAsia="Times New Roman" w:hAnsi="Nirmala UI" w:cs="Nirmala UI"/>
                <w:szCs w:val="20"/>
              </w:rPr>
              <w:t>வணக்கம்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சுபத்ரா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பேசுகின்றேன்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மீண்டும்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சொல்லமுடியுமா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தகவல்களுக்கு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மீண்டும்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பேசுவோம்</w:t>
            </w:r>
            <w:proofErr w:type="spellEnd"/>
            <w:r w:rsidRPr="00BD2F2F">
              <w:rPr>
                <w:rFonts w:ascii="Nirmala UI" w:eastAsia="Times New Roman" w:hAnsi="Nirmala UI" w:cs="Nirmala UI"/>
                <w:szCs w:val="20"/>
              </w:rPr>
              <w:t>.</w:t>
            </w:r>
          </w:p>
        </w:tc>
        <w:tc>
          <w:tcPr>
            <w:tcW w:w="1250" w:type="pct"/>
          </w:tcPr>
          <w:p w14:paraId="5CD2AEF5" w14:textId="40813C0B" w:rsidR="00B46E51" w:rsidRPr="00BD2F2F" w:rsidRDefault="00B46E51" w:rsidP="00955ABA">
            <w:pPr>
              <w:keepLines/>
              <w:spacing w:after="120"/>
              <w:rPr>
                <w:rFonts w:cs="Calibri"/>
                <w:sz w:val="22"/>
                <w:szCs w:val="22"/>
              </w:rPr>
            </w:pPr>
            <w:r w:rsidRPr="00BD2F2F">
              <w:rPr>
                <w:rFonts w:cs="Calibri"/>
                <w:sz w:val="22"/>
                <w:szCs w:val="22"/>
              </w:rPr>
              <w:lastRenderedPageBreak/>
              <w:t>Participate in exchanges related to classroom activities and routines</w:t>
            </w:r>
          </w:p>
          <w:p w14:paraId="48B1E031" w14:textId="2C5BE7A7" w:rsidR="00FF1DE4" w:rsidRPr="00BD2F2F" w:rsidRDefault="00FF1DE4" w:rsidP="00955ABA">
            <w:pPr>
              <w:keepLines/>
              <w:rPr>
                <w:rFonts w:cs="Calibri"/>
                <w:sz w:val="22"/>
                <w:szCs w:val="22"/>
                <w:lang w:val="en-US"/>
              </w:rPr>
            </w:pPr>
            <w:r w:rsidRPr="00BD2F2F">
              <w:rPr>
                <w:rFonts w:cs="Calibri"/>
                <w:sz w:val="22"/>
                <w:szCs w:val="22"/>
                <w:lang w:val="en-US"/>
              </w:rPr>
              <w:t xml:space="preserve">For example: </w:t>
            </w:r>
          </w:p>
          <w:p w14:paraId="54169BB1" w14:textId="612DDF60" w:rsidR="00E17272" w:rsidRPr="00BD2F2F" w:rsidRDefault="00E17272" w:rsidP="00955ABA">
            <w:pPr>
              <w:keepLine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4"/>
                <w14:ligatures w14:val="standardContextual"/>
              </w:rPr>
            </w:pPr>
            <w:r w:rsidRPr="00BD2F2F">
              <w:rPr>
                <w:rFonts w:eastAsia="Times New Roman" w:cs="Calibri"/>
                <w:sz w:val="22"/>
                <w:szCs w:val="28"/>
              </w:rPr>
              <w:t>ask and respond to questions</w:t>
            </w:r>
            <w:r w:rsidR="00F915AA" w:rsidRPr="00BD2F2F">
              <w:rPr>
                <w:rFonts w:eastAsia="Times New Roman" w:cs="Calibri"/>
                <w:sz w:val="22"/>
                <w:szCs w:val="28"/>
              </w:rPr>
              <w:t xml:space="preserve"> and</w:t>
            </w:r>
            <w:r w:rsidRPr="00BD2F2F">
              <w:rPr>
                <w:rFonts w:eastAsia="Times New Roman" w:cs="Calibri"/>
                <w:sz w:val="22"/>
                <w:szCs w:val="28"/>
              </w:rPr>
              <w:t xml:space="preserve"> negotiations to plan an activity in role</w:t>
            </w:r>
            <w:r w:rsidR="00F915AA" w:rsidRPr="00BD2F2F">
              <w:rPr>
                <w:rFonts w:eastAsia="Times New Roman" w:cs="Calibri"/>
                <w:sz w:val="22"/>
                <w:szCs w:val="28"/>
              </w:rPr>
              <w:noBreakHyphen/>
            </w:r>
            <w:r w:rsidRPr="00BD2F2F">
              <w:rPr>
                <w:rFonts w:eastAsia="Times New Roman" w:cs="Calibri"/>
                <w:sz w:val="22"/>
                <w:szCs w:val="28"/>
              </w:rPr>
              <w:t>play or conversation,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தவறு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மன்னிக்கவும்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என்னுடைய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ஆக்கம்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எப்படி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இருக்கிறது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எழுதியது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சரியா</w:t>
            </w:r>
            <w:proofErr w:type="spellEnd"/>
            <w:r w:rsidRPr="00BD2F2F">
              <w:rPr>
                <w:rFonts w:ascii="Nirmala UI" w:eastAsia="Times New Roman" w:hAnsi="Nirmala UI" w:cs="Nirmala UI"/>
                <w:szCs w:val="20"/>
              </w:rPr>
              <w:t>?</w:t>
            </w:r>
          </w:p>
          <w:p w14:paraId="443AFC22" w14:textId="74991A62" w:rsidR="00E17272" w:rsidRPr="00BD2F2F" w:rsidRDefault="00E17272" w:rsidP="00955ABA">
            <w:pPr>
              <w:keepLine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 w:val="24"/>
                <w14:ligatures w14:val="standardContextual"/>
              </w:rPr>
            </w:pPr>
            <w:r w:rsidRPr="00BD2F2F">
              <w:rPr>
                <w:rFonts w:eastAsia="Times New Roman" w:cs="Calibri"/>
                <w:sz w:val="22"/>
                <w:szCs w:val="28"/>
              </w:rPr>
              <w:t xml:space="preserve">interact by asking </w:t>
            </w:r>
            <w:r w:rsidR="00F915AA" w:rsidRPr="00BD2F2F">
              <w:rPr>
                <w:rFonts w:eastAsia="Times New Roman" w:cs="Calibri"/>
                <w:sz w:val="22"/>
                <w:szCs w:val="28"/>
              </w:rPr>
              <w:t xml:space="preserve">for </w:t>
            </w:r>
            <w:r w:rsidRPr="00BD2F2F">
              <w:rPr>
                <w:rFonts w:eastAsia="Times New Roman" w:cs="Calibri"/>
                <w:sz w:val="22"/>
                <w:szCs w:val="28"/>
              </w:rPr>
              <w:t>permission, suggestions</w:t>
            </w:r>
            <w:r w:rsidR="00F915AA" w:rsidRPr="00BD2F2F">
              <w:rPr>
                <w:rFonts w:eastAsia="Times New Roman" w:cs="Calibri"/>
                <w:sz w:val="22"/>
                <w:szCs w:val="28"/>
              </w:rPr>
              <w:t xml:space="preserve"> and</w:t>
            </w:r>
            <w:r w:rsidRPr="00BD2F2F">
              <w:rPr>
                <w:rFonts w:eastAsia="Times New Roman" w:cs="Calibri"/>
                <w:sz w:val="22"/>
                <w:szCs w:val="28"/>
              </w:rPr>
              <w:t xml:space="preserve"> clarification, offering apologies, making requests, and asking and responding to questions, such as </w:t>
            </w:r>
            <w:proofErr w:type="spellStart"/>
            <w:r w:rsidRPr="00BD2F2F">
              <w:rPr>
                <w:rFonts w:ascii="Nirmala UI" w:eastAsia="Times New Roman" w:hAnsi="Nirmala UI" w:cs="Nirmala UI"/>
                <w:szCs w:val="20"/>
              </w:rPr>
              <w:t>தயவுசெய்து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தாருங்கள்</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நானும்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கொள்ளவா</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மன்னிக்கவும்</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நன்றி</w:t>
            </w:r>
            <w:proofErr w:type="spellEnd"/>
          </w:p>
          <w:p w14:paraId="723AE34F" w14:textId="3096058F" w:rsidR="00FF1DE4" w:rsidRPr="00BD2F2F" w:rsidRDefault="00E17272" w:rsidP="00E17272">
            <w:pPr>
              <w:keepLine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Arial"/>
                <w:kern w:val="2"/>
                <w:sz w:val="24"/>
                <w14:ligatures w14:val="standardContextual"/>
              </w:rPr>
            </w:pPr>
            <w:r w:rsidRPr="00BD2F2F">
              <w:rPr>
                <w:rFonts w:eastAsia="Times New Roman" w:cs="Calibri"/>
                <w:sz w:val="22"/>
                <w:szCs w:val="28"/>
              </w:rPr>
              <w:t>participate in exchanges to take turns serving as the class leader, responsible for initiating and concluding lessons, and follow and respond to classroom instructions</w:t>
            </w:r>
            <w:r w:rsidR="00F915AA" w:rsidRPr="00BD2F2F">
              <w:rPr>
                <w:rFonts w:eastAsia="Times New Roman" w:cs="Calibri"/>
                <w:sz w:val="22"/>
                <w:szCs w:val="28"/>
              </w:rPr>
              <w:t>,</w:t>
            </w:r>
            <w:r w:rsidRPr="00BD2F2F">
              <w:rPr>
                <w:rFonts w:eastAsia="Times New Roman" w:cs="Calibri"/>
                <w:sz w:val="22"/>
                <w:szCs w:val="28"/>
              </w:rPr>
              <w:t xml:space="preserve"> such as </w:t>
            </w:r>
            <w:proofErr w:type="spellStart"/>
            <w:r w:rsidRPr="00BD2F2F">
              <w:rPr>
                <w:rFonts w:ascii="Nirmala UI" w:eastAsia="Times New Roman" w:hAnsi="Nirmala UI" w:cs="Nirmala UI"/>
                <w:szCs w:val="20"/>
              </w:rPr>
              <w:t>வணக்கம்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நண்பர்களே</w:t>
            </w:r>
            <w:proofErr w:type="spellEnd"/>
            <w:r w:rsidRPr="00BD2F2F">
              <w:rPr>
                <w:rFonts w:ascii="Nirmala UI" w:eastAsia="Times New Roman" w:hAnsi="Nirmala UI" w:cs="Nirmala UI"/>
                <w:szCs w:val="20"/>
              </w:rPr>
              <w:t>!</w:t>
            </w:r>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இன்று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வரவில்லை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தயவுசெய்து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பயிற்சி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நான்கை</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எடுங்கள்</w:t>
            </w:r>
            <w:proofErr w:type="spellEnd"/>
            <w:r w:rsidRPr="00BD2F2F">
              <w:rPr>
                <w:rFonts w:ascii="Nirmala UI" w:eastAsia="Times New Roman" w:hAnsi="Nirmala UI" w:cs="Nirmala UI"/>
                <w:szCs w:val="20"/>
              </w:rPr>
              <w:t>.</w:t>
            </w:r>
          </w:p>
        </w:tc>
        <w:tc>
          <w:tcPr>
            <w:tcW w:w="1250" w:type="pct"/>
          </w:tcPr>
          <w:p w14:paraId="266A8D18" w14:textId="38E94E62" w:rsidR="00B46E51" w:rsidRPr="00BD2F2F" w:rsidRDefault="00B46E51" w:rsidP="00955ABA">
            <w:pPr>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irmala UI" w:eastAsia="Calibri" w:hAnsi="Nirmala UI" w:cs="Nirmala UI"/>
                <w:kern w:val="2"/>
                <w:szCs w:val="20"/>
                <w14:ligatures w14:val="standardContextual"/>
              </w:rPr>
            </w:pPr>
            <w:r w:rsidRPr="00BD2F2F">
              <w:rPr>
                <w:rFonts w:cs="Calibri"/>
                <w:sz w:val="22"/>
                <w:szCs w:val="22"/>
                <w:lang w:val="en-US"/>
              </w:rPr>
              <w:lastRenderedPageBreak/>
              <w:t>Participate in exchanges related to classroom activities</w:t>
            </w:r>
            <w:r w:rsidR="001C0C73" w:rsidRPr="00BD2F2F">
              <w:rPr>
                <w:rFonts w:cs="Calibri"/>
                <w:sz w:val="22"/>
                <w:szCs w:val="22"/>
                <w:lang w:val="en-US"/>
              </w:rPr>
              <w:t>,</w:t>
            </w:r>
            <w:r w:rsidRPr="00BD2F2F">
              <w:rPr>
                <w:rFonts w:cs="Calibri"/>
                <w:sz w:val="22"/>
                <w:szCs w:val="22"/>
                <w:lang w:val="en-US"/>
              </w:rPr>
              <w:t xml:space="preserve"> planning and negotiating</w:t>
            </w:r>
          </w:p>
          <w:p w14:paraId="367FE6A3" w14:textId="2E204101" w:rsidR="00FF1DE4" w:rsidRPr="00BD2F2F" w:rsidRDefault="00FF1DE4" w:rsidP="00955ABA">
            <w:pPr>
              <w:keepLines/>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kern w:val="2"/>
                <w:sz w:val="28"/>
                <w:szCs w:val="28"/>
                <w14:ligatures w14:val="standardContextual"/>
              </w:rPr>
            </w:pPr>
            <w:r w:rsidRPr="00BD2F2F">
              <w:rPr>
                <w:rFonts w:asciiTheme="minorHAnsi" w:eastAsia="Calibri" w:hAnsiTheme="minorHAnsi" w:cstheme="minorHAnsi"/>
                <w:kern w:val="2"/>
                <w:sz w:val="22"/>
                <w14:ligatures w14:val="standardContextual"/>
              </w:rPr>
              <w:t>For example</w:t>
            </w:r>
            <w:r w:rsidRPr="00BD2F2F">
              <w:rPr>
                <w:rFonts w:asciiTheme="minorHAnsi" w:eastAsia="Calibri" w:hAnsiTheme="minorHAnsi" w:cstheme="minorHAnsi"/>
                <w:kern w:val="2"/>
                <w:sz w:val="22"/>
                <w:szCs w:val="28"/>
                <w14:ligatures w14:val="standardContextual"/>
              </w:rPr>
              <w:t>:</w:t>
            </w:r>
          </w:p>
          <w:p w14:paraId="6A7F502F" w14:textId="4FD9AFBA" w:rsidR="00177397" w:rsidRPr="00BD2F2F" w:rsidRDefault="00177397" w:rsidP="00955ABA">
            <w:pPr>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Nirmala UI" w:eastAsia="Calibri" w:hAnsi="Nirmala UI" w:cs="Nirmala UI"/>
                <w:kern w:val="2"/>
                <w:szCs w:val="20"/>
                <w14:ligatures w14:val="standardContextual"/>
              </w:rPr>
            </w:pPr>
            <w:r w:rsidRPr="00BD2F2F">
              <w:rPr>
                <w:rFonts w:eastAsia="Times New Roman" w:cs="Calibri"/>
                <w:sz w:val="22"/>
                <w:szCs w:val="28"/>
              </w:rPr>
              <w:t xml:space="preserve">work collaboratively to plan, manage a budget, invite guests, </w:t>
            </w:r>
            <w:r w:rsidR="00F915AA" w:rsidRPr="00BD2F2F">
              <w:rPr>
                <w:rFonts w:eastAsia="Times New Roman" w:cs="Calibri"/>
                <w:sz w:val="22"/>
                <w:szCs w:val="28"/>
              </w:rPr>
              <w:t xml:space="preserve">and </w:t>
            </w:r>
            <w:r w:rsidRPr="00BD2F2F">
              <w:rPr>
                <w:rFonts w:eastAsia="Times New Roman" w:cs="Calibri"/>
                <w:sz w:val="22"/>
                <w:szCs w:val="28"/>
              </w:rPr>
              <w:t>set the date and time for an event</w:t>
            </w:r>
            <w:r w:rsidR="00F915AA" w:rsidRPr="00BD2F2F">
              <w:rPr>
                <w:rFonts w:eastAsia="Times New Roman" w:cs="Calibri"/>
                <w:sz w:val="22"/>
                <w:szCs w:val="28"/>
              </w:rPr>
              <w:t>,</w:t>
            </w:r>
            <w:r w:rsidRPr="00BD2F2F">
              <w:rPr>
                <w:rFonts w:eastAsia="Times New Roman" w:cs="Calibri"/>
                <w:sz w:val="22"/>
                <w:szCs w:val="28"/>
              </w:rPr>
              <w:t xml:space="preserve"> or arrange a class excursion to a Tamil-speaking restaurant or shops, such as </w:t>
            </w:r>
            <w:proofErr w:type="spellStart"/>
            <w:r w:rsidRPr="00BD2F2F">
              <w:rPr>
                <w:rFonts w:ascii="Nirmala UI" w:eastAsia="Times New Roman" w:hAnsi="Nirmala UI" w:cs="Nirmala UI"/>
                <w:szCs w:val="20"/>
              </w:rPr>
              <w:t>பல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வகையான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பாரம்பரிய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உணவுகளைச்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சாப்பிடக்கூடிய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உணவகத்திற்குச்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செல்வோமா</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ஆம்</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அது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பாடசாலைக்கு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அருகில்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இருக்கிறதா</w:t>
            </w:r>
            <w:proofErr w:type="spellEnd"/>
            <w:r w:rsidRPr="00BD2F2F">
              <w:rPr>
                <w:rFonts w:ascii="Nirmala UI" w:eastAsia="Times New Roman" w:hAnsi="Nirmala UI" w:cs="Nirmala UI"/>
              </w:rPr>
              <w:t>?</w:t>
            </w:r>
          </w:p>
          <w:p w14:paraId="65931B15" w14:textId="6D3740F1" w:rsidR="00177397" w:rsidRPr="00BD2F2F" w:rsidRDefault="00177397" w:rsidP="00955ABA">
            <w:pPr>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Nirmala UI" w:eastAsia="Calibri" w:hAnsi="Nirmala UI" w:cs="Nirmala UI"/>
                <w:kern w:val="2"/>
                <w:szCs w:val="20"/>
                <w14:ligatures w14:val="standardContextual"/>
              </w:rPr>
            </w:pPr>
            <w:r w:rsidRPr="00BD2F2F">
              <w:rPr>
                <w:rFonts w:eastAsia="Times New Roman" w:cs="Calibri"/>
                <w:sz w:val="22"/>
                <w:szCs w:val="22"/>
              </w:rPr>
              <w:t>ask advice from others, request help, permission or clarification</w:t>
            </w:r>
            <w:r w:rsidR="00F915AA" w:rsidRPr="00BD2F2F">
              <w:rPr>
                <w:rFonts w:eastAsia="Times New Roman" w:cs="Calibri"/>
                <w:sz w:val="22"/>
                <w:szCs w:val="22"/>
              </w:rPr>
              <w:t>,</w:t>
            </w:r>
            <w:r w:rsidRPr="00BD2F2F">
              <w:rPr>
                <w:rFonts w:eastAsia="Times New Roman" w:cs="Calibri"/>
                <w:sz w:val="22"/>
                <w:szCs w:val="22"/>
              </w:rPr>
              <w:t xml:space="preserve"> and respond to questions by considering different ideas using modelled language, such as</w:t>
            </w:r>
            <w:r w:rsidRPr="00BD2F2F">
              <w:rPr>
                <w:rFonts w:eastAsia="Times New Roman" w:cs="Calibri"/>
              </w:rPr>
              <w:t xml:space="preserve"> </w:t>
            </w:r>
            <w:proofErr w:type="spellStart"/>
            <w:r w:rsidRPr="00BD2F2F">
              <w:rPr>
                <w:rFonts w:ascii="Nirmala UI" w:eastAsia="Times New Roman" w:hAnsi="Nirmala UI" w:cs="Nirmala UI"/>
                <w:szCs w:val="20"/>
              </w:rPr>
              <w:t>எனக்குச்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சரியாகத்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தெரியவில்லை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பரவாயில்லை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அடுத்தமுறை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முயற்சி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செய்யுங்கள்</w:t>
            </w:r>
            <w:proofErr w:type="spellEnd"/>
            <w:r w:rsidRPr="00BD2F2F">
              <w:rPr>
                <w:rFonts w:ascii="Nirmala UI" w:eastAsia="Times New Roman" w:hAnsi="Nirmala UI" w:cs="Nirmala UI"/>
                <w:szCs w:val="20"/>
              </w:rPr>
              <w:t>.</w:t>
            </w:r>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மீண்டும்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சொல்லுங்கள்</w:t>
            </w:r>
            <w:proofErr w:type="spellEnd"/>
            <w:r w:rsidRPr="00BD2F2F">
              <w:rPr>
                <w:rFonts w:ascii="Nirmala UI" w:eastAsia="Times New Roman" w:hAnsi="Nirmala UI" w:cs="Nirmala UI"/>
              </w:rPr>
              <w:t>.</w:t>
            </w:r>
          </w:p>
          <w:p w14:paraId="582F382C" w14:textId="35B423D9" w:rsidR="00FF1DE4" w:rsidRPr="00BD2F2F" w:rsidRDefault="00177397" w:rsidP="00177397">
            <w:pPr>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Nirmala UI" w:eastAsia="Calibri" w:hAnsi="Nirmala UI" w:cs="Nirmala UI"/>
                <w:kern w:val="2"/>
                <w:szCs w:val="20"/>
                <w14:ligatures w14:val="standardContextual"/>
              </w:rPr>
            </w:pPr>
            <w:r w:rsidRPr="00BD2F2F">
              <w:rPr>
                <w:rFonts w:eastAsia="Times New Roman" w:cs="Calibri"/>
                <w:sz w:val="22"/>
                <w:szCs w:val="28"/>
              </w:rPr>
              <w:t xml:space="preserve">conduct transactions in authentic or simulated situations, including purchasing clothes, food or stationery in a Tamil shop, such as </w:t>
            </w:r>
            <w:proofErr w:type="spellStart"/>
            <w:r w:rsidRPr="00BD2F2F">
              <w:rPr>
                <w:rFonts w:ascii="Nirmala UI" w:eastAsia="Times New Roman" w:hAnsi="Nirmala UI" w:cs="Nirmala UI"/>
                <w:szCs w:val="20"/>
              </w:rPr>
              <w:t>இந்தச்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ஐம்பது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டொலர்</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சேலை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அழகாக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இருக்கிறது</w:t>
            </w:r>
            <w:proofErr w:type="spellEnd"/>
            <w:r w:rsidRPr="00BD2F2F">
              <w:rPr>
                <w:rFonts w:ascii="Nirmala UI" w:eastAsia="Times New Roman" w:hAnsi="Nirmala UI" w:cs="Nirmala U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ஆனால்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அதிகமாக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இருக்கிறதே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தயவுசெய்து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டொலர்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குறைத்துத்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தருவீர்களா</w:t>
            </w:r>
            <w:proofErr w:type="spellEnd"/>
            <w:r w:rsidRPr="00BD2F2F">
              <w:rPr>
                <w:rFonts w:ascii="Nirmala UI" w:eastAsia="Times New Roman" w:hAnsi="Nirmala UI" w:cs="Nirmala UI"/>
              </w:rPr>
              <w:t>?</w:t>
            </w:r>
          </w:p>
        </w:tc>
        <w:tc>
          <w:tcPr>
            <w:tcW w:w="1250" w:type="pct"/>
          </w:tcPr>
          <w:p w14:paraId="498D4131" w14:textId="6970DE04" w:rsidR="00B46E51" w:rsidRPr="00BD2F2F" w:rsidRDefault="00B46E51" w:rsidP="00955ABA">
            <w:pPr>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irmala UI" w:eastAsia="Calibri" w:hAnsi="Nirmala UI" w:cs="Nirmala UI"/>
                <w:kern w:val="2"/>
                <w:szCs w:val="20"/>
                <w14:ligatures w14:val="standardContextual"/>
              </w:rPr>
            </w:pPr>
            <w:r w:rsidRPr="00BD2F2F">
              <w:rPr>
                <w:rFonts w:cs="Calibri"/>
                <w:sz w:val="22"/>
                <w:szCs w:val="22"/>
                <w:lang w:val="en-US"/>
              </w:rPr>
              <w:lastRenderedPageBreak/>
              <w:t>Collaborate in activities that involve planning and negotiating to share ideas and preferences</w:t>
            </w:r>
          </w:p>
          <w:p w14:paraId="66B75161" w14:textId="78F77D42" w:rsidR="00FF1DE4" w:rsidRPr="00BD2F2F" w:rsidRDefault="00FF1DE4" w:rsidP="00955ABA">
            <w:pPr>
              <w:keepLines/>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kern w:val="2"/>
                <w:sz w:val="22"/>
                <w:szCs w:val="22"/>
                <w14:ligatures w14:val="standardContextual"/>
              </w:rPr>
            </w:pPr>
            <w:r w:rsidRPr="00BD2F2F">
              <w:rPr>
                <w:rFonts w:asciiTheme="minorHAnsi" w:eastAsia="Calibri" w:hAnsiTheme="minorHAnsi" w:cstheme="minorHAnsi"/>
                <w:kern w:val="2"/>
                <w:sz w:val="22"/>
                <w:szCs w:val="22"/>
                <w14:ligatures w14:val="standardContextual"/>
              </w:rPr>
              <w:t>For example:</w:t>
            </w:r>
          </w:p>
          <w:p w14:paraId="2E699D32" w14:textId="28C7AAA5" w:rsidR="00DA42B4" w:rsidRPr="00BD2F2F" w:rsidRDefault="00DA42B4" w:rsidP="00955ABA">
            <w:pPr>
              <w:pStyle w:val="ListParagraph"/>
              <w:keepLines/>
              <w:numPr>
                <w:ilvl w:val="0"/>
                <w:numId w:val="25"/>
              </w:numPr>
              <w:ind w:left="227" w:hanging="227"/>
              <w:rPr>
                <w:rFonts w:asciiTheme="minorHAnsi" w:hAnsiTheme="minorHAnsi"/>
                <w:szCs w:val="20"/>
                <w:lang w:val="it-IT"/>
              </w:rPr>
            </w:pPr>
            <w:r w:rsidRPr="00BD2F2F">
              <w:rPr>
                <w:rFonts w:eastAsia="Times New Roman" w:cs="Calibri"/>
                <w:sz w:val="22"/>
                <w:szCs w:val="28"/>
              </w:rPr>
              <w:t xml:space="preserve">collaborate to plan an imagined trip or holiday, such as </w:t>
            </w:r>
            <w:proofErr w:type="spellStart"/>
            <w:r w:rsidRPr="00BD2F2F">
              <w:rPr>
                <w:rFonts w:ascii="Nirmala UI" w:eastAsia="Times New Roman" w:hAnsi="Nirmala UI" w:cs="Nirmala UI"/>
                <w:szCs w:val="20"/>
              </w:rPr>
              <w:t>உங்களுக்கு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இடத்திற்குச்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உருசியான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கிடைக்கும்</w:t>
            </w:r>
            <w:proofErr w:type="spellEnd"/>
            <w:r w:rsidRPr="00BD2F2F">
              <w:rPr>
                <w:rFonts w:ascii="Nirmala UI" w:eastAsia="Times New Roman" w:hAnsi="Nirmala UI" w:cs="Nirmala UI"/>
                <w:szCs w:val="20"/>
              </w:rPr>
              <w:t xml:space="preserve"> </w:t>
            </w:r>
            <w:r w:rsidR="00EE46D1" w:rsidRPr="00BD2F2F">
              <w:rPr>
                <w:rFonts w:ascii="Nirmala UI" w:eastAsia="Times New Roman" w:hAnsi="Nirmala UI" w:cs="Nirmala UI"/>
                <w:szCs w:val="20"/>
                <w:cs/>
                <w:lang w:bidi="ta-IN"/>
              </w:rPr>
              <w:t>உணவகம்</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ஒன்றிற்கு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முதலில்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கும்பக்கரை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நீர்வீழ்ச்சியில்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எல்லோரும்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மதியம்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குளிப்போம்</w:t>
            </w:r>
            <w:proofErr w:type="spellEnd"/>
            <w:r w:rsidRPr="00BD2F2F">
              <w:rPr>
                <w:rFonts w:ascii="Nirmala UI" w:eastAsia="Times New Roman" w:hAnsi="Nirmala UI" w:cs="Nirmala UI"/>
                <w:szCs w:val="20"/>
              </w:rPr>
              <w:t>.</w:t>
            </w:r>
          </w:p>
          <w:p w14:paraId="6B9B26AA" w14:textId="77777777" w:rsidR="00D039B2" w:rsidRPr="00BD2F2F" w:rsidRDefault="00DA42B4" w:rsidP="00955ABA">
            <w:pPr>
              <w:pStyle w:val="ListParagraph"/>
              <w:keepLines/>
              <w:numPr>
                <w:ilvl w:val="0"/>
                <w:numId w:val="25"/>
              </w:numPr>
              <w:ind w:left="227" w:hanging="227"/>
              <w:rPr>
                <w:rFonts w:asciiTheme="minorHAnsi" w:hAnsiTheme="minorHAnsi"/>
                <w:szCs w:val="20"/>
                <w:lang w:val="it-IT"/>
              </w:rPr>
            </w:pPr>
            <w:r w:rsidRPr="00BD2F2F">
              <w:rPr>
                <w:rFonts w:eastAsia="Times New Roman" w:cs="Calibri"/>
                <w:sz w:val="22"/>
                <w:szCs w:val="28"/>
              </w:rPr>
              <w:t xml:space="preserve">participate in a group activity to plan a promotion for </w:t>
            </w:r>
            <w:r w:rsidR="00D039B2" w:rsidRPr="00BD2F2F">
              <w:rPr>
                <w:rFonts w:eastAsia="Times New Roman" w:cs="Calibri"/>
                <w:sz w:val="22"/>
                <w:szCs w:val="28"/>
              </w:rPr>
              <w:t xml:space="preserve">a </w:t>
            </w:r>
            <w:r w:rsidRPr="00BD2F2F">
              <w:rPr>
                <w:rFonts w:eastAsia="Times New Roman" w:cs="Calibri"/>
                <w:sz w:val="22"/>
                <w:szCs w:val="28"/>
              </w:rPr>
              <w:t>travel destination</w:t>
            </w:r>
            <w:r w:rsidR="00D039B2" w:rsidRPr="00BD2F2F">
              <w:rPr>
                <w:rFonts w:eastAsia="Times New Roman" w:cs="Calibri"/>
                <w:sz w:val="22"/>
                <w:szCs w:val="28"/>
              </w:rPr>
              <w:t>,</w:t>
            </w:r>
            <w:r w:rsidRPr="00BD2F2F">
              <w:rPr>
                <w:rFonts w:eastAsia="Times New Roman" w:cs="Calibri"/>
                <w:sz w:val="22"/>
                <w:szCs w:val="28"/>
              </w:rPr>
              <w:t xml:space="preserve"> considering and negotiating different points of view, such as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நினைக்கிறீர்கள்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இல்லை</w:t>
            </w:r>
            <w:proofErr w:type="spellEnd"/>
            <w:r w:rsidRPr="00BD2F2F">
              <w:rPr>
                <w:rFonts w:ascii="Nirmala UI" w:eastAsia="Times New Roman" w:hAnsi="Nirmala UI" w:cs="Nirmala UI"/>
                <w:szCs w:val="20"/>
              </w:rPr>
              <w:t xml:space="preserve"> ...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கருத்துப்படி</w:t>
            </w:r>
            <w:proofErr w:type="spellEnd"/>
            <w:r w:rsidR="00D039B2" w:rsidRPr="00BD2F2F">
              <w:rPr>
                <w:rFonts w:ascii="Nirmala UI" w:eastAsia="Times New Roman" w:hAnsi="Nirmala UI" w:cs="Nirmala UI"/>
                <w:szCs w:val="20"/>
              </w:rPr>
              <w:t xml:space="preserve"> …</w:t>
            </w:r>
          </w:p>
          <w:p w14:paraId="268ACE2C" w14:textId="1C0081BA" w:rsidR="00FF1DE4" w:rsidRPr="00BD2F2F" w:rsidRDefault="00DA42B4" w:rsidP="00DA42B4">
            <w:pPr>
              <w:pStyle w:val="ListParagraph"/>
              <w:keepLines/>
              <w:numPr>
                <w:ilvl w:val="0"/>
                <w:numId w:val="25"/>
              </w:numPr>
              <w:ind w:left="227" w:hanging="227"/>
              <w:rPr>
                <w:rFonts w:asciiTheme="minorHAnsi" w:hAnsiTheme="minorHAnsi"/>
                <w:szCs w:val="20"/>
                <w:lang w:val="it-IT"/>
              </w:rPr>
            </w:pPr>
            <w:r w:rsidRPr="00BD2F2F">
              <w:rPr>
                <w:rFonts w:eastAsia="Times New Roman" w:cs="Calibri"/>
                <w:sz w:val="22"/>
                <w:szCs w:val="28"/>
                <w:lang w:val="it-IT"/>
              </w:rPr>
              <w:t xml:space="preserve">ask and respond to questions, </w:t>
            </w:r>
            <w:r w:rsidR="00F915AA" w:rsidRPr="00BD2F2F">
              <w:rPr>
                <w:rFonts w:eastAsia="Times New Roman" w:cs="Calibri"/>
                <w:sz w:val="22"/>
                <w:szCs w:val="28"/>
                <w:lang w:val="it-IT"/>
              </w:rPr>
              <w:t xml:space="preserve">and </w:t>
            </w:r>
            <w:r w:rsidRPr="00BD2F2F">
              <w:rPr>
                <w:rFonts w:eastAsia="Times New Roman" w:cs="Calibri"/>
                <w:sz w:val="22"/>
                <w:szCs w:val="28"/>
                <w:lang w:val="it-IT"/>
              </w:rPr>
              <w:t xml:space="preserve">follow and respond to more complex classroom instructions, </w:t>
            </w:r>
            <w:r w:rsidRPr="00BD2F2F">
              <w:rPr>
                <w:rFonts w:eastAsia="Times New Roman" w:cs="Calibri"/>
                <w:sz w:val="22"/>
                <w:szCs w:val="28"/>
                <w:lang w:val="it-IT"/>
              </w:rPr>
              <w:lastRenderedPageBreak/>
              <w:t xml:space="preserve">such as </w:t>
            </w:r>
            <w:proofErr w:type="spellStart"/>
            <w:r w:rsidRPr="00BD2F2F">
              <w:rPr>
                <w:rFonts w:ascii="Nirmala UI" w:eastAsia="Times New Roman" w:hAnsi="Nirmala UI" w:cs="Nirmala UI"/>
                <w:szCs w:val="20"/>
              </w:rPr>
              <w:t>நாம்</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இப்போது</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செய்ய</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வேண்டும்</w:t>
            </w:r>
            <w:proofErr w:type="spellEnd"/>
            <w:r w:rsidRPr="00BD2F2F">
              <w:rPr>
                <w:rFonts w:ascii="Nirmala UI" w:eastAsia="Times New Roman" w:hAnsi="Nirmala UI" w:cs="Nirmala UI"/>
                <w:szCs w:val="20"/>
                <w:lang w:val="it-IT"/>
              </w:rPr>
              <w:t>?</w:t>
            </w:r>
            <w:r w:rsidR="00D039B2"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கவனமாக</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இறுதிவரை</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வாசியுங்கள்</w:t>
            </w:r>
            <w:proofErr w:type="spellEnd"/>
            <w:r w:rsidRPr="00BD2F2F">
              <w:rPr>
                <w:rFonts w:ascii="Nirmala UI" w:eastAsia="Times New Roman" w:hAnsi="Nirmala UI" w:cs="Nirmala UI"/>
                <w:szCs w:val="20"/>
                <w:lang w:val="it-IT"/>
              </w:rPr>
              <w:t>!</w:t>
            </w:r>
            <w:r w:rsidRPr="00BD2F2F">
              <w:rPr>
                <w:rFonts w:eastAsia="Times New Roman" w:cs="Calibri"/>
                <w:lang w:val="it-IT"/>
              </w:rPr>
              <w:t>;</w:t>
            </w:r>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தமிழில்</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இதை</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எப்படி</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எழுதுவது</w:t>
            </w:r>
            <w:proofErr w:type="spellEnd"/>
            <w:r w:rsidRPr="00BD2F2F">
              <w:rPr>
                <w:rFonts w:ascii="Nirmala UI" w:eastAsia="Times New Roman" w:hAnsi="Nirmala UI" w:cs="Nirmala UI"/>
                <w:szCs w:val="20"/>
                <w:lang w:val="it-IT"/>
              </w:rPr>
              <w:t>?</w:t>
            </w:r>
            <w:r w:rsidRPr="00BD2F2F">
              <w:rPr>
                <w:rFonts w:eastAsia="Times New Roman" w:cs="Calibri"/>
                <w:lang w:val="it-IT"/>
              </w:rPr>
              <w:t>;</w:t>
            </w:r>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அதன்</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விளக்கம்</w:t>
            </w:r>
            <w:proofErr w:type="spellEnd"/>
            <w:r w:rsidRPr="00BD2F2F">
              <w:rPr>
                <w:rFonts w:ascii="Nirmala UI" w:eastAsia="Times New Roman" w:hAnsi="Nirmala UI" w:cs="Nirmala UI"/>
                <w:szCs w:val="20"/>
                <w:lang w:val="it-IT"/>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lang w:val="it-IT"/>
              </w:rPr>
              <w:t>?</w:t>
            </w:r>
            <w:r w:rsidR="00FF1DE4" w:rsidRPr="00BD2F2F">
              <w:rPr>
                <w:rFonts w:ascii="Nirmala UI" w:hAnsi="Nirmala UI" w:cs="Nirmala UI"/>
                <w:szCs w:val="20"/>
                <w:cs/>
                <w:lang w:val="it-IT" w:bidi="ta-IN"/>
              </w:rPr>
              <w:t xml:space="preserve"> </w:t>
            </w:r>
          </w:p>
        </w:tc>
      </w:tr>
    </w:tbl>
    <w:p w14:paraId="5A49AA2E" w14:textId="77777777" w:rsidR="00B46E51" w:rsidRPr="00BD2F2F" w:rsidRDefault="00B46E5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themeColor="background1"/>
          <w:sz w:val="28"/>
          <w:lang w:val="it-IT"/>
        </w:rPr>
      </w:pPr>
      <w:r w:rsidRPr="00BD2F2F">
        <w:rPr>
          <w:lang w:val="it-IT"/>
        </w:rPr>
        <w:lastRenderedPageBreak/>
        <w:br w:type="page"/>
      </w:r>
    </w:p>
    <w:p w14:paraId="60D2AE6E" w14:textId="0BABD651" w:rsidR="00396FF2" w:rsidRPr="00BD2F2F" w:rsidRDefault="00396FF2" w:rsidP="009C4CB9">
      <w:pPr>
        <w:pStyle w:val="SCSAHeading2"/>
      </w:pPr>
      <w:bookmarkStart w:id="21" w:name="_Toc221275013"/>
      <w:r w:rsidRPr="00BD2F2F">
        <w:lastRenderedPageBreak/>
        <w:t xml:space="preserve">Sub-strand: </w:t>
      </w:r>
      <w:r w:rsidR="00ED05AB" w:rsidRPr="00BD2F2F">
        <w:t>Mediating meaning in and between languages</w:t>
      </w:r>
      <w:bookmarkEnd w:id="21"/>
    </w:p>
    <w:tbl>
      <w:tblPr>
        <w:tblStyle w:val="SCSATable"/>
        <w:tblpPr w:leftFromText="180" w:rightFromText="180" w:vertAnchor="text" w:tblpY="1"/>
        <w:tblOverlap w:val="never"/>
        <w:tblW w:w="5000" w:type="pct"/>
        <w:tblLook w:val="04A0" w:firstRow="1" w:lastRow="0" w:firstColumn="1" w:lastColumn="0" w:noHBand="0" w:noVBand="1"/>
      </w:tblPr>
      <w:tblGrid>
        <w:gridCol w:w="3498"/>
        <w:gridCol w:w="3498"/>
        <w:gridCol w:w="3499"/>
        <w:gridCol w:w="3499"/>
      </w:tblGrid>
      <w:tr w:rsidR="00396FF2" w:rsidRPr="00BD2F2F" w14:paraId="2F84F847" w14:textId="77777777" w:rsidTr="00955ABA">
        <w:trPr>
          <w:cnfStyle w:val="100000000000" w:firstRow="1" w:lastRow="0" w:firstColumn="0" w:lastColumn="0" w:oddVBand="0" w:evenVBand="0" w:oddHBand="0" w:evenHBand="0" w:firstRowFirstColumn="0" w:firstRowLastColumn="0" w:lastRowFirstColumn="0" w:lastRowLastColumn="0"/>
          <w:trHeight w:val="20"/>
        </w:trPr>
        <w:tc>
          <w:tcPr>
            <w:tcW w:w="1250" w:type="pct"/>
            <w:tcBorders>
              <w:bottom w:val="single" w:sz="4" w:space="0" w:color="A6A6A6" w:themeColor="accent3"/>
            </w:tcBorders>
          </w:tcPr>
          <w:p w14:paraId="0D7A8C41" w14:textId="77777777" w:rsidR="00396FF2" w:rsidRPr="00BD2F2F" w:rsidRDefault="00396FF2" w:rsidP="00955ABA">
            <w:bookmarkStart w:id="22" w:name="_Hlk159415427"/>
            <w:r w:rsidRPr="00BD2F2F">
              <w:t>Year 7</w:t>
            </w:r>
          </w:p>
        </w:tc>
        <w:tc>
          <w:tcPr>
            <w:tcW w:w="1250" w:type="pct"/>
            <w:tcBorders>
              <w:bottom w:val="single" w:sz="4" w:space="0" w:color="A6A6A6" w:themeColor="accent3"/>
            </w:tcBorders>
          </w:tcPr>
          <w:p w14:paraId="3163485F" w14:textId="77777777" w:rsidR="00396FF2" w:rsidRPr="00BD2F2F" w:rsidRDefault="00396FF2" w:rsidP="00955ABA">
            <w:r w:rsidRPr="00BD2F2F">
              <w:t>Year 8</w:t>
            </w:r>
          </w:p>
        </w:tc>
        <w:tc>
          <w:tcPr>
            <w:tcW w:w="1250" w:type="pct"/>
            <w:tcBorders>
              <w:bottom w:val="single" w:sz="4" w:space="0" w:color="A6A6A6" w:themeColor="accent3"/>
            </w:tcBorders>
          </w:tcPr>
          <w:p w14:paraId="48DC252D" w14:textId="77777777" w:rsidR="00396FF2" w:rsidRPr="00BD2F2F" w:rsidRDefault="00396FF2" w:rsidP="00955ABA">
            <w:r w:rsidRPr="00BD2F2F">
              <w:t>Year 9</w:t>
            </w:r>
          </w:p>
        </w:tc>
        <w:tc>
          <w:tcPr>
            <w:tcW w:w="1250" w:type="pct"/>
            <w:tcBorders>
              <w:bottom w:val="single" w:sz="4" w:space="0" w:color="A6A6A6" w:themeColor="accent3"/>
            </w:tcBorders>
          </w:tcPr>
          <w:p w14:paraId="408AFFD2" w14:textId="77777777" w:rsidR="00396FF2" w:rsidRPr="00BD2F2F" w:rsidRDefault="00396FF2" w:rsidP="00955ABA">
            <w:r w:rsidRPr="00BD2F2F">
              <w:t>Year 10</w:t>
            </w:r>
          </w:p>
        </w:tc>
      </w:tr>
      <w:tr w:rsidR="003E4A17" w:rsidRPr="00BD2F2F" w14:paraId="3B85869C" w14:textId="77777777" w:rsidTr="00955ABA">
        <w:trPr>
          <w:trHeight w:val="20"/>
        </w:trPr>
        <w:tc>
          <w:tcPr>
            <w:tcW w:w="1250" w:type="pct"/>
            <w:tcBorders>
              <w:top w:val="nil"/>
            </w:tcBorders>
            <w:tcMar>
              <w:top w:w="0" w:type="dxa"/>
            </w:tcMar>
          </w:tcPr>
          <w:p w14:paraId="041EBD16" w14:textId="17E5B078" w:rsidR="00B46E51" w:rsidRPr="00BD2F2F" w:rsidRDefault="00B46E51" w:rsidP="00955ABA">
            <w:pPr>
              <w:pStyle w:val="paragraph"/>
              <w:keepLines/>
              <w:spacing w:before="0" w:beforeAutospacing="0" w:after="120" w:afterAutospacing="0" w:line="276" w:lineRule="auto"/>
              <w:textAlignment w:val="baseline"/>
              <w:rPr>
                <w:rFonts w:asciiTheme="majorHAnsi" w:hAnsiTheme="majorHAnsi" w:cstheme="majorHAnsi"/>
                <w:sz w:val="22"/>
                <w:szCs w:val="22"/>
                <w:lang w:val="en-US"/>
              </w:rPr>
            </w:pPr>
            <w:r w:rsidRPr="00BD2F2F">
              <w:rPr>
                <w:rFonts w:asciiTheme="majorHAnsi" w:eastAsiaTheme="minorEastAsia" w:hAnsiTheme="majorHAnsi" w:cstheme="majorHAnsi"/>
                <w:kern w:val="2"/>
                <w:sz w:val="22"/>
                <w:szCs w:val="22"/>
                <w:lang w:eastAsia="ja-JP"/>
                <w14:ligatures w14:val="standardContextual"/>
              </w:rPr>
              <w:t>Locate and process information</w:t>
            </w:r>
            <w:r w:rsidR="001C0C73" w:rsidRPr="00BD2F2F">
              <w:rPr>
                <w:rFonts w:ascii="Calibri" w:eastAsiaTheme="minorEastAsia" w:hAnsi="Calibri" w:cs="Calibri"/>
                <w:kern w:val="2"/>
                <w:sz w:val="22"/>
                <w:szCs w:val="22"/>
                <w:lang w:eastAsia="ja-JP"/>
                <w14:ligatures w14:val="standardContextual"/>
              </w:rPr>
              <w:t>,</w:t>
            </w:r>
            <w:r w:rsidRPr="00BD2F2F">
              <w:rPr>
                <w:rFonts w:asciiTheme="majorHAnsi" w:eastAsiaTheme="minorEastAsia" w:hAnsiTheme="majorHAnsi" w:cstheme="majorHAnsi"/>
                <w:kern w:val="2"/>
                <w:sz w:val="22"/>
                <w:szCs w:val="22"/>
                <w:lang w:eastAsia="ja-JP"/>
                <w14:ligatures w14:val="standardContextual"/>
              </w:rPr>
              <w:t xml:space="preserve"> ideas and opinions in texts</w:t>
            </w:r>
            <w:r w:rsidR="001C0C73" w:rsidRPr="00BD2F2F">
              <w:rPr>
                <w:rFonts w:ascii="Calibri" w:eastAsiaTheme="minorEastAsia" w:hAnsi="Calibri" w:cs="Calibri"/>
                <w:kern w:val="2"/>
                <w:sz w:val="22"/>
                <w:szCs w:val="22"/>
                <w:lang w:eastAsia="ja-JP"/>
                <w14:ligatures w14:val="standardContextual"/>
              </w:rPr>
              <w:t>,</w:t>
            </w:r>
            <w:r w:rsidRPr="00BD2F2F">
              <w:rPr>
                <w:rFonts w:asciiTheme="majorHAnsi" w:eastAsiaTheme="minorEastAsia" w:hAnsiTheme="majorHAnsi" w:cstheme="majorHAnsi"/>
                <w:kern w:val="2"/>
                <w:sz w:val="22"/>
                <w:szCs w:val="22"/>
                <w:lang w:eastAsia="ja-JP"/>
                <w14:ligatures w14:val="standardContextual"/>
              </w:rPr>
              <w:t xml:space="preserve"> and convey meaning</w:t>
            </w:r>
          </w:p>
          <w:p w14:paraId="2BB2AAEC" w14:textId="4CFF95B2" w:rsidR="008D3E22" w:rsidRPr="00BD2F2F" w:rsidRDefault="008D3E22" w:rsidP="00955ABA">
            <w:pPr>
              <w:pStyle w:val="paragraph"/>
              <w:keepLines/>
              <w:spacing w:before="0" w:beforeAutospacing="0" w:after="0" w:afterAutospacing="0" w:line="276" w:lineRule="auto"/>
              <w:textAlignment w:val="baseline"/>
              <w:rPr>
                <w:rFonts w:ascii="Calibri" w:hAnsi="Calibri" w:cs="Calibri"/>
                <w:sz w:val="22"/>
                <w:szCs w:val="22"/>
                <w:lang w:val="en-US"/>
              </w:rPr>
            </w:pPr>
            <w:r w:rsidRPr="00BD2F2F">
              <w:rPr>
                <w:rFonts w:ascii="Calibri" w:hAnsi="Calibri" w:cs="Calibri"/>
                <w:sz w:val="22"/>
                <w:szCs w:val="22"/>
                <w:lang w:val="en-US"/>
              </w:rPr>
              <w:t xml:space="preserve">For example: </w:t>
            </w:r>
          </w:p>
          <w:p w14:paraId="635DE056" w14:textId="082EA93B" w:rsidR="003524B9" w:rsidRPr="00BD2F2F" w:rsidRDefault="003524B9" w:rsidP="00955ABA">
            <w:pPr>
              <w:pStyle w:val="ListParagraph"/>
              <w:keepLines/>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ind w:left="302" w:hanging="302"/>
              <w:rPr>
                <w:rFonts w:eastAsia="Calibri" w:cs="Calibri"/>
                <w:kern w:val="2"/>
                <w:sz w:val="22"/>
                <w:szCs w:val="22"/>
                <w14:ligatures w14:val="standardContextual"/>
              </w:rPr>
            </w:pPr>
            <w:r w:rsidRPr="00BD2F2F">
              <w:rPr>
                <w:rFonts w:eastAsia="Times New Roman" w:cs="Calibri"/>
                <w:sz w:val="22"/>
                <w:szCs w:val="28"/>
              </w:rPr>
              <w:t>identify and summarise key information, including personal details, interests or likes/dislikes, from short spoken/written texts in Tamil, such as</w:t>
            </w:r>
            <w:r w:rsidRPr="00BD2F2F">
              <w:rPr>
                <w:rFonts w:ascii="Nirmala UI" w:eastAsia="Times New Roman" w:hAnsi="Nirmala UI" w:cs="Nirmala UI"/>
                <w:sz w:val="22"/>
                <w:szCs w:val="22"/>
              </w:rPr>
              <w:t xml:space="preserve"> </w:t>
            </w:r>
            <w:r w:rsidR="00D039B2" w:rsidRPr="00BD2F2F">
              <w:rPr>
                <w:rFonts w:ascii="Nirmala UI" w:eastAsia="Times New Roman" w:hAnsi="Nirmala UI" w:cs="Nirmala UI" w:hint="cs"/>
                <w:szCs w:val="20"/>
                <w:cs/>
                <w:lang w:bidi="ta-IN"/>
              </w:rPr>
              <w:t>எங்கள்</w:t>
            </w:r>
            <w:r w:rsidR="00D039B2" w:rsidRPr="00BD2F2F">
              <w:rPr>
                <w:rFonts w:ascii="Nirmala UI" w:eastAsia="Times New Roman" w:hAnsi="Nirmala UI" w:cs="Nirmala UI"/>
                <w:szCs w:val="20"/>
                <w:cs/>
                <w:lang w:bidi="ta-IN"/>
              </w:rPr>
              <w:t xml:space="preserve"> </w:t>
            </w:r>
            <w:r w:rsidR="00D039B2" w:rsidRPr="00BD2F2F">
              <w:rPr>
                <w:rFonts w:ascii="Nirmala UI" w:eastAsia="Times New Roman" w:hAnsi="Nirmala UI" w:cs="Nirmala UI" w:hint="cs"/>
                <w:szCs w:val="20"/>
                <w:cs/>
                <w:lang w:bidi="ta-IN"/>
              </w:rPr>
              <w:t>நேர</w:t>
            </w:r>
            <w:r w:rsidR="00D039B2" w:rsidRPr="00BD2F2F">
              <w:rPr>
                <w:rFonts w:ascii="Nirmala UI" w:eastAsia="Times New Roman" w:hAnsi="Nirmala UI" w:cs="Nirmala UI"/>
                <w:szCs w:val="20"/>
                <w:cs/>
                <w:lang w:bidi="ta-IN"/>
              </w:rPr>
              <w:t xml:space="preserve"> </w:t>
            </w:r>
            <w:r w:rsidR="00D039B2" w:rsidRPr="00BD2F2F">
              <w:rPr>
                <w:rFonts w:ascii="Nirmala UI" w:eastAsia="Times New Roman" w:hAnsi="Nirmala UI" w:cs="Nirmala UI" w:hint="cs"/>
                <w:szCs w:val="20"/>
                <w:cs/>
                <w:lang w:bidi="ta-IN"/>
              </w:rPr>
              <w:t>அட்டவணையில்</w:t>
            </w:r>
            <w:r w:rsidR="00D039B2" w:rsidRPr="00BD2F2F">
              <w:rPr>
                <w:rFonts w:ascii="Nirmala UI" w:eastAsia="Times New Roman" w:hAnsi="Nirmala UI" w:cs="Nirmala UI"/>
                <w:szCs w:val="20"/>
                <w:cs/>
                <w:lang w:bidi="ta-IN"/>
              </w:rPr>
              <w:t xml:space="preserve"> </w:t>
            </w:r>
            <w:r w:rsidR="00D039B2" w:rsidRPr="00BD2F2F">
              <w:rPr>
                <w:rFonts w:ascii="Nirmala UI" w:eastAsia="Times New Roman" w:hAnsi="Nirmala UI" w:cs="Nirmala UI" w:hint="cs"/>
                <w:szCs w:val="20"/>
                <w:cs/>
                <w:lang w:bidi="ta-IN"/>
              </w:rPr>
              <w:t>கணிதம்</w:t>
            </w:r>
            <w:r w:rsidR="00D039B2" w:rsidRPr="00BD2F2F">
              <w:rPr>
                <w:rFonts w:ascii="Nirmala UI" w:eastAsia="Times New Roman" w:hAnsi="Nirmala UI" w:cs="Nirmala UI"/>
                <w:szCs w:val="20"/>
              </w:rPr>
              <w:t xml:space="preserve">, </w:t>
            </w:r>
            <w:r w:rsidR="00D039B2" w:rsidRPr="00BD2F2F">
              <w:rPr>
                <w:rFonts w:ascii="Nirmala UI" w:eastAsia="Times New Roman" w:hAnsi="Nirmala UI" w:cs="Nirmala UI" w:hint="cs"/>
                <w:szCs w:val="20"/>
                <w:cs/>
                <w:lang w:bidi="ta-IN"/>
              </w:rPr>
              <w:t>விஞ்ஞானம்</w:t>
            </w:r>
            <w:r w:rsidR="00D039B2" w:rsidRPr="00BD2F2F">
              <w:rPr>
                <w:rFonts w:ascii="Nirmala UI" w:eastAsia="Times New Roman" w:hAnsi="Nirmala UI" w:cs="Nirmala UI"/>
                <w:szCs w:val="20"/>
              </w:rPr>
              <w:t xml:space="preserve">, </w:t>
            </w:r>
            <w:r w:rsidR="00D039B2" w:rsidRPr="00BD2F2F">
              <w:rPr>
                <w:rFonts w:ascii="Nirmala UI" w:eastAsia="Times New Roman" w:hAnsi="Nirmala UI" w:cs="Nirmala UI" w:hint="cs"/>
                <w:szCs w:val="20"/>
                <w:cs/>
                <w:lang w:bidi="ta-IN"/>
              </w:rPr>
              <w:t>ஆங்கிலம்</w:t>
            </w:r>
            <w:r w:rsidR="00D039B2" w:rsidRPr="00BD2F2F">
              <w:rPr>
                <w:rFonts w:ascii="Nirmala UI" w:eastAsia="Times New Roman" w:hAnsi="Nirmala UI" w:cs="Nirmala UI"/>
                <w:szCs w:val="20"/>
                <w:cs/>
                <w:lang w:bidi="ta-IN"/>
              </w:rPr>
              <w:t xml:space="preserve"> </w:t>
            </w:r>
            <w:r w:rsidR="00D039B2" w:rsidRPr="00BD2F2F">
              <w:rPr>
                <w:rFonts w:ascii="Nirmala UI" w:eastAsia="Times New Roman" w:hAnsi="Nirmala UI" w:cs="Nirmala UI" w:hint="cs"/>
                <w:szCs w:val="20"/>
                <w:cs/>
                <w:lang w:bidi="ta-IN"/>
              </w:rPr>
              <w:t>போன்ற</w:t>
            </w:r>
            <w:r w:rsidR="00D039B2" w:rsidRPr="00BD2F2F">
              <w:rPr>
                <w:rFonts w:ascii="Nirmala UI" w:eastAsia="Times New Roman" w:hAnsi="Nirmala UI" w:cs="Nirmala UI"/>
                <w:szCs w:val="20"/>
                <w:cs/>
                <w:lang w:bidi="ta-IN"/>
              </w:rPr>
              <w:t xml:space="preserve"> </w:t>
            </w:r>
            <w:r w:rsidR="00D039B2" w:rsidRPr="00BD2F2F">
              <w:rPr>
                <w:rFonts w:ascii="Nirmala UI" w:eastAsia="Times New Roman" w:hAnsi="Nirmala UI" w:cs="Nirmala UI" w:hint="cs"/>
                <w:szCs w:val="20"/>
                <w:cs/>
                <w:lang w:bidi="ta-IN"/>
              </w:rPr>
              <w:t>பாடங்கள்</w:t>
            </w:r>
            <w:r w:rsidR="00D039B2" w:rsidRPr="00BD2F2F">
              <w:rPr>
                <w:rFonts w:ascii="Nirmala UI" w:eastAsia="Times New Roman" w:hAnsi="Nirmala UI" w:cs="Nirmala UI"/>
                <w:szCs w:val="20"/>
                <w:cs/>
                <w:lang w:bidi="ta-IN"/>
              </w:rPr>
              <w:t xml:space="preserve"> </w:t>
            </w:r>
            <w:r w:rsidR="00D039B2" w:rsidRPr="00BD2F2F">
              <w:rPr>
                <w:rFonts w:ascii="Nirmala UI" w:eastAsia="Times New Roman" w:hAnsi="Nirmala UI" w:cs="Nirmala UI" w:hint="cs"/>
                <w:szCs w:val="20"/>
                <w:cs/>
                <w:lang w:bidi="ta-IN"/>
              </w:rPr>
              <w:t>நான்கு</w:t>
            </w:r>
            <w:r w:rsidR="00D039B2" w:rsidRPr="00BD2F2F">
              <w:rPr>
                <w:rFonts w:ascii="Nirmala UI" w:eastAsia="Times New Roman" w:hAnsi="Nirmala UI" w:cs="Nirmala UI"/>
                <w:szCs w:val="20"/>
                <w:cs/>
                <w:lang w:bidi="ta-IN"/>
              </w:rPr>
              <w:t xml:space="preserve"> </w:t>
            </w:r>
            <w:r w:rsidR="00D039B2" w:rsidRPr="00BD2F2F">
              <w:rPr>
                <w:rFonts w:ascii="Nirmala UI" w:eastAsia="Times New Roman" w:hAnsi="Nirmala UI" w:cs="Nirmala UI" w:hint="cs"/>
                <w:szCs w:val="20"/>
                <w:cs/>
                <w:lang w:bidi="ta-IN"/>
              </w:rPr>
              <w:t>நாட்களுக்கு</w:t>
            </w:r>
            <w:r w:rsidR="00D039B2" w:rsidRPr="00BD2F2F">
              <w:rPr>
                <w:rFonts w:ascii="Nirmala UI" w:eastAsia="Times New Roman" w:hAnsi="Nirmala UI" w:cs="Nirmala UI"/>
                <w:szCs w:val="20"/>
                <w:cs/>
                <w:lang w:bidi="ta-IN"/>
              </w:rPr>
              <w:t xml:space="preserve"> </w:t>
            </w:r>
            <w:r w:rsidR="00D039B2" w:rsidRPr="00BD2F2F">
              <w:rPr>
                <w:rFonts w:ascii="Nirmala UI" w:eastAsia="Times New Roman" w:hAnsi="Nirmala UI" w:cs="Nirmala UI" w:hint="cs"/>
                <w:szCs w:val="20"/>
                <w:cs/>
                <w:lang w:bidi="ta-IN"/>
              </w:rPr>
              <w:t>இருக்கின்றது</w:t>
            </w:r>
            <w:r w:rsidR="00D039B2" w:rsidRPr="00BD2F2F">
              <w:rPr>
                <w:rFonts w:ascii="Nirmala UI" w:eastAsia="Times New Roman" w:hAnsi="Nirmala UI" w:cs="Nirmala UI"/>
                <w:szCs w:val="20"/>
                <w:cs/>
                <w:lang w:bidi="ta-IN"/>
              </w:rPr>
              <w:t>.</w:t>
            </w:r>
          </w:p>
          <w:p w14:paraId="3CD0CF28" w14:textId="5A7D8B9E" w:rsidR="003524B9" w:rsidRPr="00BD2F2F" w:rsidRDefault="003524B9" w:rsidP="00955ABA">
            <w:pPr>
              <w:pStyle w:val="ListParagraph"/>
              <w:keepLines/>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ind w:left="302" w:hanging="302"/>
              <w:rPr>
                <w:rFonts w:eastAsia="Calibri" w:cs="Calibri"/>
                <w:kern w:val="2"/>
                <w:sz w:val="22"/>
                <w:szCs w:val="22"/>
                <w14:ligatures w14:val="standardContextual"/>
              </w:rPr>
            </w:pPr>
            <w:r w:rsidRPr="00BD2F2F">
              <w:rPr>
                <w:rFonts w:eastAsia="Times New Roman" w:cs="Calibri"/>
                <w:sz w:val="22"/>
                <w:szCs w:val="28"/>
              </w:rPr>
              <w:t>collect and compile information from surveys or conversations in Tamil on familiar topics</w:t>
            </w:r>
            <w:r w:rsidR="00F915AA" w:rsidRPr="00BD2F2F">
              <w:rPr>
                <w:rFonts w:eastAsia="Times New Roman" w:cs="Calibri"/>
                <w:sz w:val="22"/>
                <w:szCs w:val="28"/>
              </w:rPr>
              <w:t>,</w:t>
            </w:r>
            <w:r w:rsidRPr="00BD2F2F">
              <w:rPr>
                <w:rFonts w:eastAsia="Times New Roman" w:cs="Calibri"/>
                <w:sz w:val="22"/>
                <w:szCs w:val="28"/>
              </w:rPr>
              <w:t xml:space="preserve"> and present in Tamil/English using tools like a table, graphic organiser or graph,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உங்களுக்கு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விளையாட்டுப்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பிடிக்கும்</w:t>
            </w:r>
            <w:proofErr w:type="spellEnd"/>
            <w:r w:rsidRPr="00BD2F2F">
              <w:rPr>
                <w:rFonts w:ascii="Nirmala UI" w:eastAsia="Times New Roman" w:hAnsi="Nirmala UI" w:cs="Nirmala UI"/>
                <w:szCs w:val="20"/>
              </w:rPr>
              <w:t>?</w:t>
            </w:r>
          </w:p>
          <w:p w14:paraId="54682354" w14:textId="5A95E245" w:rsidR="00D5423A" w:rsidRPr="00BD2F2F" w:rsidRDefault="003524B9" w:rsidP="003524B9">
            <w:pPr>
              <w:pStyle w:val="ListParagraph"/>
              <w:keepLines/>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ind w:left="302" w:hanging="302"/>
              <w:rPr>
                <w:rFonts w:eastAsia="Calibri" w:cs="Calibri"/>
                <w:kern w:val="2"/>
                <w:sz w:val="22"/>
                <w:szCs w:val="22"/>
                <w14:ligatures w14:val="standardContextual"/>
              </w:rPr>
            </w:pPr>
            <w:r w:rsidRPr="00BD2F2F">
              <w:rPr>
                <w:rFonts w:eastAsia="Times New Roman" w:cs="Calibri"/>
                <w:sz w:val="22"/>
                <w:szCs w:val="28"/>
              </w:rPr>
              <w:lastRenderedPageBreak/>
              <w:t xml:space="preserve">view/read information from resources, including posters, websites, brochures or videos about family life, healthy lifestyles, leisure or schooling, and summarise key points for an in-class discussion, such as </w:t>
            </w:r>
            <w:proofErr w:type="spellStart"/>
            <w:r w:rsidRPr="00BD2F2F">
              <w:rPr>
                <w:rFonts w:ascii="Nirmala UI" w:eastAsia="Times New Roman" w:hAnsi="Nirmala UI" w:cs="Nirmala UI"/>
                <w:szCs w:val="20"/>
              </w:rPr>
              <w:t>வீட்டில்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சமைத்த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உணவுகளைச்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சாப்பிடுவது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உடல்நலத்திற்கு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நல்லது</w:t>
            </w:r>
            <w:proofErr w:type="spellEnd"/>
            <w:r w:rsidRPr="00BD2F2F">
              <w:rPr>
                <w:rFonts w:ascii="Nirmala UI" w:eastAsia="Times New Roman" w:hAnsi="Nirmala UI" w:cs="Nirmala UI"/>
                <w:szCs w:val="20"/>
              </w:rPr>
              <w:t>.</w:t>
            </w:r>
          </w:p>
        </w:tc>
        <w:tc>
          <w:tcPr>
            <w:tcW w:w="1250" w:type="pct"/>
            <w:tcBorders>
              <w:top w:val="nil"/>
            </w:tcBorders>
            <w:tcMar>
              <w:top w:w="0" w:type="dxa"/>
            </w:tcMar>
          </w:tcPr>
          <w:p w14:paraId="191757F4" w14:textId="6592BD40" w:rsidR="00B46E51" w:rsidRPr="00BD2F2F" w:rsidRDefault="00B46E51" w:rsidP="00955ABA">
            <w:pPr>
              <w:keepLines/>
              <w:spacing w:after="120"/>
              <w:rPr>
                <w:rFonts w:asciiTheme="majorHAnsi" w:hAnsiTheme="majorHAnsi" w:cstheme="majorHAnsi"/>
                <w:sz w:val="22"/>
                <w:szCs w:val="22"/>
                <w:lang w:val="en-US"/>
              </w:rPr>
            </w:pPr>
            <w:r w:rsidRPr="00BD2F2F">
              <w:rPr>
                <w:rFonts w:asciiTheme="majorHAnsi" w:hAnsiTheme="majorHAnsi" w:cstheme="majorHAnsi"/>
                <w:sz w:val="22"/>
                <w:szCs w:val="22"/>
                <w:lang w:val="en-US"/>
              </w:rPr>
              <w:lastRenderedPageBreak/>
              <w:t>Locate and process information</w:t>
            </w:r>
            <w:r w:rsidR="001C0C73" w:rsidRPr="00BD2F2F">
              <w:rPr>
                <w:rFonts w:cs="Calibri"/>
                <w:sz w:val="22"/>
                <w:szCs w:val="22"/>
                <w:lang w:val="en-US"/>
              </w:rPr>
              <w:t>,</w:t>
            </w:r>
            <w:r w:rsidRPr="00BD2F2F">
              <w:rPr>
                <w:rFonts w:asciiTheme="majorHAnsi" w:hAnsiTheme="majorHAnsi" w:cstheme="majorHAnsi"/>
                <w:sz w:val="22"/>
                <w:szCs w:val="22"/>
                <w:lang w:val="en-US"/>
              </w:rPr>
              <w:t xml:space="preserve"> ideas</w:t>
            </w:r>
            <w:r w:rsidR="001C0C73" w:rsidRPr="00BD2F2F">
              <w:rPr>
                <w:rFonts w:cs="Calibri"/>
                <w:sz w:val="22"/>
                <w:szCs w:val="22"/>
                <w:lang w:val="en-US"/>
              </w:rPr>
              <w:t>,</w:t>
            </w:r>
            <w:r w:rsidRPr="00BD2F2F">
              <w:rPr>
                <w:rFonts w:asciiTheme="majorHAnsi" w:hAnsiTheme="majorHAnsi" w:cstheme="majorHAnsi"/>
                <w:sz w:val="22"/>
                <w:szCs w:val="22"/>
                <w:lang w:val="en-US"/>
              </w:rPr>
              <w:t xml:space="preserve"> opinions and supporting details in texts</w:t>
            </w:r>
            <w:r w:rsidR="001C0C73" w:rsidRPr="00BD2F2F">
              <w:rPr>
                <w:rFonts w:cs="Calibri"/>
                <w:sz w:val="22"/>
                <w:szCs w:val="22"/>
                <w:lang w:val="en-US"/>
              </w:rPr>
              <w:t>,</w:t>
            </w:r>
            <w:r w:rsidRPr="00BD2F2F">
              <w:rPr>
                <w:rFonts w:asciiTheme="majorHAnsi" w:hAnsiTheme="majorHAnsi" w:cstheme="majorHAnsi"/>
                <w:sz w:val="22"/>
                <w:szCs w:val="22"/>
                <w:lang w:val="en-US"/>
              </w:rPr>
              <w:t xml:space="preserve"> and convey meaning</w:t>
            </w:r>
          </w:p>
          <w:p w14:paraId="426B0BFB" w14:textId="1203065A" w:rsidR="008D3E22" w:rsidRPr="00BD2F2F" w:rsidRDefault="008D3E22" w:rsidP="00955ABA">
            <w:pPr>
              <w:pStyle w:val="paragraph"/>
              <w:keepLines/>
              <w:spacing w:before="0" w:beforeAutospacing="0" w:after="0" w:afterAutospacing="0" w:line="276" w:lineRule="auto"/>
              <w:ind w:left="311" w:hanging="311"/>
              <w:textAlignment w:val="baseline"/>
              <w:rPr>
                <w:rFonts w:ascii="Calibri" w:hAnsi="Calibri" w:cs="Calibri"/>
                <w:sz w:val="22"/>
                <w:szCs w:val="22"/>
                <w:lang w:val="en-US"/>
              </w:rPr>
            </w:pPr>
            <w:r w:rsidRPr="00BD2F2F">
              <w:rPr>
                <w:rFonts w:ascii="Calibri" w:hAnsi="Calibri" w:cs="Calibri"/>
                <w:sz w:val="22"/>
                <w:szCs w:val="22"/>
                <w:lang w:val="en-US"/>
              </w:rPr>
              <w:t xml:space="preserve">For example: </w:t>
            </w:r>
          </w:p>
          <w:p w14:paraId="7DD524FA" w14:textId="1D621E71" w:rsidR="00824923" w:rsidRPr="00BD2F2F" w:rsidRDefault="00824923" w:rsidP="00955ABA">
            <w:pPr>
              <w:pStyle w:val="ListParagraph"/>
              <w:keepLines/>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ind w:left="311" w:hanging="311"/>
              <w:rPr>
                <w:rFonts w:ascii="Nirmala UI" w:eastAsia="Calibri" w:hAnsi="Nirmala UI" w:cs="Nirmala UI"/>
                <w:kern w:val="2"/>
                <w:szCs w:val="20"/>
                <w14:ligatures w14:val="standardContextual"/>
              </w:rPr>
            </w:pPr>
            <w:r w:rsidRPr="00BD2F2F">
              <w:rPr>
                <w:rFonts w:eastAsia="Times New Roman" w:cs="Calibri"/>
                <w:sz w:val="22"/>
                <w:szCs w:val="28"/>
              </w:rPr>
              <w:t>locate and identify key information in a range of familiar texts about teenagers’ daily life, leisure activities or hobbies</w:t>
            </w:r>
            <w:r w:rsidR="00F915AA" w:rsidRPr="00BD2F2F">
              <w:rPr>
                <w:rFonts w:eastAsia="Times New Roman" w:cs="Calibri"/>
                <w:sz w:val="22"/>
                <w:szCs w:val="28"/>
              </w:rPr>
              <w:t>,</w:t>
            </w:r>
            <w:r w:rsidRPr="00BD2F2F">
              <w:rPr>
                <w:rFonts w:eastAsia="Times New Roman" w:cs="Calibri"/>
                <w:sz w:val="22"/>
                <w:szCs w:val="28"/>
              </w:rPr>
              <w:t xml:space="preserve"> and write a summary, such as </w:t>
            </w:r>
            <w:proofErr w:type="spellStart"/>
            <w:r w:rsidRPr="00BD2F2F">
              <w:rPr>
                <w:rFonts w:ascii="Nirmala UI" w:eastAsia="Times New Roman" w:hAnsi="Nirmala UI" w:cs="Nirmala UI"/>
                <w:szCs w:val="20"/>
              </w:rPr>
              <w:t>அவனுக்கு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மெல்லிசைப்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பாடல்களைக்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w:t>
            </w:r>
            <w:proofErr w:type="spellEnd"/>
            <w:r w:rsidRPr="00BD2F2F">
              <w:rPr>
                <w:rFonts w:ascii="Nirmala UI" w:eastAsia="Times New Roman" w:hAnsi="Nirmala UI" w:cs="Nirmala UI"/>
                <w:szCs w:val="20"/>
              </w:rPr>
              <w:t>.</w:t>
            </w:r>
          </w:p>
          <w:p w14:paraId="3BE35A5E" w14:textId="0FB6595B" w:rsidR="00824923" w:rsidRPr="00BD2F2F" w:rsidRDefault="00824923" w:rsidP="00955ABA">
            <w:pPr>
              <w:pStyle w:val="ListParagraph"/>
              <w:keepLines/>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ind w:left="311" w:hanging="311"/>
              <w:rPr>
                <w:rFonts w:ascii="Nirmala UI" w:eastAsia="Calibri" w:hAnsi="Nirmala UI" w:cs="Nirmala UI"/>
                <w:kern w:val="2"/>
                <w:szCs w:val="20"/>
                <w14:ligatures w14:val="standardContextual"/>
              </w:rPr>
            </w:pPr>
            <w:r w:rsidRPr="00BD2F2F">
              <w:rPr>
                <w:rFonts w:eastAsia="Times New Roman" w:cs="Calibri"/>
                <w:sz w:val="22"/>
                <w:szCs w:val="28"/>
              </w:rPr>
              <w:t xml:space="preserve">view/listen to popular Tamil songs, phone conversations, announcements or interviews about daily life, and summarise key ideas and transcribe facts or details, including dates, times or locations, such as </w:t>
            </w:r>
            <w:proofErr w:type="spellStart"/>
            <w:r w:rsidRPr="00BD2F2F">
              <w:rPr>
                <w:rFonts w:ascii="Nirmala UI" w:eastAsia="Times New Roman" w:hAnsi="Nirmala UI" w:cs="Nirmala UI"/>
                <w:szCs w:val="20"/>
              </w:rPr>
              <w:t>இன்னும்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பதினைந்து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நிமிடங்களில்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நிகழ்ச்சி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ஆரம்பமாகும்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கூறினார்கள்</w:t>
            </w:r>
            <w:proofErr w:type="spellEnd"/>
            <w:r w:rsidRPr="00BD2F2F">
              <w:rPr>
                <w:rFonts w:ascii="Nirmala UI" w:eastAsia="Times New Roman" w:hAnsi="Nirmala UI" w:cs="Nirmala UI"/>
                <w:szCs w:val="20"/>
              </w:rPr>
              <w:t>.</w:t>
            </w:r>
          </w:p>
          <w:p w14:paraId="3A203870" w14:textId="43E00FF9" w:rsidR="00413648" w:rsidRPr="00BD2F2F" w:rsidRDefault="00824923" w:rsidP="00824923">
            <w:pPr>
              <w:pStyle w:val="ListParagraph"/>
              <w:keepLines/>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ind w:left="311" w:hanging="311"/>
              <w:rPr>
                <w:rFonts w:ascii="Nirmala UI" w:eastAsia="Calibri" w:hAnsi="Nirmala UI" w:cs="Nirmala UI"/>
                <w:kern w:val="2"/>
                <w:szCs w:val="20"/>
                <w14:ligatures w14:val="standardContextual"/>
              </w:rPr>
            </w:pPr>
            <w:r w:rsidRPr="00BD2F2F">
              <w:rPr>
                <w:rFonts w:eastAsia="Times New Roman" w:cs="Calibri"/>
                <w:sz w:val="22"/>
                <w:szCs w:val="28"/>
              </w:rPr>
              <w:t xml:space="preserve">view information about an event and give a simple commentary </w:t>
            </w:r>
            <w:r w:rsidRPr="00BD2F2F">
              <w:rPr>
                <w:rFonts w:eastAsia="Times New Roman" w:cs="Calibri"/>
                <w:sz w:val="22"/>
                <w:szCs w:val="28"/>
              </w:rPr>
              <w:lastRenderedPageBreak/>
              <w:t xml:space="preserve">before and after the event, using appropriate language features and non-verbal language to capture key elements and engage the audience, such as </w:t>
            </w:r>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இரு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கரங்ளையும்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கூப்பி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புன்னகையுடன்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விருந்திற்கு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அனைவருக்கும்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வணக்கம்</w:t>
            </w:r>
            <w:proofErr w:type="spellEnd"/>
            <w:r w:rsidRPr="00BD2F2F">
              <w:rPr>
                <w:rFonts w:ascii="Nirmala UI" w:eastAsia="Times New Roman" w:hAnsi="Nirmala UI" w:cs="Nirmala UI"/>
                <w:szCs w:val="20"/>
              </w:rPr>
              <w:t>.</w:t>
            </w:r>
          </w:p>
        </w:tc>
        <w:tc>
          <w:tcPr>
            <w:tcW w:w="1250" w:type="pct"/>
            <w:tcBorders>
              <w:top w:val="nil"/>
            </w:tcBorders>
            <w:tcMar>
              <w:top w:w="0" w:type="dxa"/>
            </w:tcMar>
          </w:tcPr>
          <w:p w14:paraId="1154DAB2" w14:textId="331FEF41" w:rsidR="00B46E51" w:rsidRPr="00BD2F2F" w:rsidRDefault="00B46E51" w:rsidP="00955ABA">
            <w:pPr>
              <w:pStyle w:val="paragraph"/>
              <w:keepLines/>
              <w:spacing w:before="0" w:beforeAutospacing="0" w:after="120" w:afterAutospacing="0" w:line="276" w:lineRule="auto"/>
              <w:textAlignment w:val="baseline"/>
              <w:rPr>
                <w:rFonts w:asciiTheme="majorHAnsi" w:hAnsiTheme="majorHAnsi" w:cstheme="majorHAnsi"/>
                <w:sz w:val="22"/>
                <w:szCs w:val="22"/>
                <w:lang w:val="en-US"/>
              </w:rPr>
            </w:pPr>
            <w:r w:rsidRPr="00BD2F2F">
              <w:rPr>
                <w:rFonts w:asciiTheme="majorHAnsi" w:hAnsiTheme="majorHAnsi" w:cstheme="majorHAnsi"/>
                <w:kern w:val="2"/>
                <w:sz w:val="22"/>
                <w:szCs w:val="22"/>
                <w14:ligatures w14:val="standardContextual"/>
              </w:rPr>
              <w:lastRenderedPageBreak/>
              <w:t xml:space="preserve">Process and compare </w:t>
            </w:r>
            <w:r w:rsidR="00BE34D5" w:rsidRPr="00BD2F2F">
              <w:rPr>
                <w:rFonts w:asciiTheme="majorHAnsi" w:hAnsiTheme="majorHAnsi" w:cstheme="majorHAnsi"/>
                <w:kern w:val="2"/>
                <w:sz w:val="22"/>
                <w:szCs w:val="22"/>
                <w14:ligatures w14:val="standardContextual"/>
              </w:rPr>
              <w:t>information,</w:t>
            </w:r>
            <w:r w:rsidR="003A0F4D" w:rsidRPr="00BD2F2F">
              <w:rPr>
                <w:rFonts w:asciiTheme="majorHAnsi" w:hAnsiTheme="majorHAnsi" w:cstheme="majorHAnsi"/>
                <w:kern w:val="2"/>
                <w:sz w:val="22"/>
                <w:szCs w:val="22"/>
                <w14:ligatures w14:val="standardContextual"/>
              </w:rPr>
              <w:t xml:space="preserve"> </w:t>
            </w:r>
            <w:r w:rsidRPr="00BD2F2F">
              <w:rPr>
                <w:rFonts w:asciiTheme="majorHAnsi" w:hAnsiTheme="majorHAnsi" w:cstheme="majorHAnsi"/>
                <w:kern w:val="2"/>
                <w:sz w:val="22"/>
                <w:szCs w:val="22"/>
                <w14:ligatures w14:val="standardContextual"/>
              </w:rPr>
              <w:t>ideas and opinions in a range of texts</w:t>
            </w:r>
            <w:r w:rsidR="001C0C73" w:rsidRPr="00BD2F2F">
              <w:rPr>
                <w:rFonts w:ascii="Calibri" w:hAnsi="Calibri" w:cs="Calibri"/>
                <w:kern w:val="2"/>
                <w:sz w:val="22"/>
                <w:szCs w:val="22"/>
                <w14:ligatures w14:val="standardContextual"/>
              </w:rPr>
              <w:t>,</w:t>
            </w:r>
            <w:r w:rsidRPr="00BD2F2F">
              <w:rPr>
                <w:rFonts w:asciiTheme="majorHAnsi" w:hAnsiTheme="majorHAnsi" w:cstheme="majorHAnsi"/>
                <w:kern w:val="2"/>
                <w:sz w:val="22"/>
                <w:szCs w:val="22"/>
                <w14:ligatures w14:val="standardContextual"/>
              </w:rPr>
              <w:t xml:space="preserve"> and convey meaning appropriate to context</w:t>
            </w:r>
            <w:r w:rsidR="001C0C73" w:rsidRPr="00BD2F2F">
              <w:rPr>
                <w:rFonts w:ascii="Calibri" w:hAnsi="Calibri" w:cs="Calibri"/>
                <w:kern w:val="2"/>
                <w:sz w:val="22"/>
                <w:szCs w:val="22"/>
                <w14:ligatures w14:val="standardContextual"/>
              </w:rPr>
              <w:t>,</w:t>
            </w:r>
            <w:r w:rsidRPr="00BD2F2F">
              <w:rPr>
                <w:rFonts w:asciiTheme="majorHAnsi" w:hAnsiTheme="majorHAnsi" w:cstheme="majorHAnsi"/>
                <w:kern w:val="2"/>
                <w:sz w:val="22"/>
                <w:szCs w:val="22"/>
                <w14:ligatures w14:val="standardContextual"/>
              </w:rPr>
              <w:t xml:space="preserve"> purpose and audience</w:t>
            </w:r>
            <w:r w:rsidRPr="00BD2F2F">
              <w:rPr>
                <w:rFonts w:asciiTheme="majorHAnsi" w:hAnsiTheme="majorHAnsi" w:cstheme="majorHAnsi"/>
                <w:sz w:val="22"/>
                <w:szCs w:val="22"/>
                <w:lang w:val="en-US"/>
              </w:rPr>
              <w:t xml:space="preserve"> </w:t>
            </w:r>
          </w:p>
          <w:p w14:paraId="2917D55F" w14:textId="04000F3A" w:rsidR="008D3E22" w:rsidRPr="00BD2F2F" w:rsidRDefault="008D3E22" w:rsidP="00955ABA">
            <w:pPr>
              <w:pStyle w:val="paragraph"/>
              <w:keepLines/>
              <w:spacing w:before="0" w:beforeAutospacing="0" w:after="0" w:afterAutospacing="0" w:line="276" w:lineRule="auto"/>
              <w:textAlignment w:val="baseline"/>
              <w:rPr>
                <w:rFonts w:ascii="Calibri" w:hAnsi="Calibri" w:cs="Calibri"/>
                <w:sz w:val="22"/>
                <w:szCs w:val="22"/>
                <w:lang w:val="en-US"/>
              </w:rPr>
            </w:pPr>
            <w:r w:rsidRPr="00BD2F2F">
              <w:rPr>
                <w:rFonts w:ascii="Calibri" w:hAnsi="Calibri" w:cs="Calibri"/>
                <w:sz w:val="22"/>
                <w:szCs w:val="22"/>
                <w:lang w:val="en-US"/>
              </w:rPr>
              <w:t xml:space="preserve">For example: </w:t>
            </w:r>
          </w:p>
          <w:p w14:paraId="0E77A242" w14:textId="695F197C" w:rsidR="00177397" w:rsidRPr="00BD2F2F" w:rsidRDefault="00177397" w:rsidP="00955ABA">
            <w:pPr>
              <w:pStyle w:val="ListParagraph"/>
              <w:keepLines/>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ind w:left="290" w:hanging="290"/>
              <w:rPr>
                <w:rFonts w:ascii="Nirmala UI" w:hAnsi="Nirmala UI" w:cs="Nirmala UI"/>
                <w:szCs w:val="20"/>
                <w:lang w:bidi="ta-IN"/>
              </w:rPr>
            </w:pPr>
            <w:r w:rsidRPr="00BD2F2F">
              <w:rPr>
                <w:rFonts w:eastAsia="Times New Roman" w:cs="Calibri"/>
                <w:sz w:val="22"/>
                <w:szCs w:val="28"/>
              </w:rPr>
              <w:t>view texts about diverse Tamil</w:t>
            </w:r>
            <w:r w:rsidR="00F915AA" w:rsidRPr="00BD2F2F">
              <w:rPr>
                <w:rFonts w:eastAsia="Times New Roman" w:cs="Calibri"/>
                <w:sz w:val="22"/>
                <w:szCs w:val="28"/>
              </w:rPr>
              <w:noBreakHyphen/>
            </w:r>
            <w:r w:rsidRPr="00BD2F2F">
              <w:rPr>
                <w:rFonts w:eastAsia="Times New Roman" w:cs="Calibri"/>
                <w:sz w:val="22"/>
                <w:szCs w:val="28"/>
              </w:rPr>
              <w:t>speaking regions, identify features of local lifestyles, weather and seasonal activities</w:t>
            </w:r>
            <w:r w:rsidR="00F915AA" w:rsidRPr="00BD2F2F">
              <w:rPr>
                <w:rFonts w:eastAsia="Times New Roman" w:cs="Calibri"/>
                <w:sz w:val="22"/>
                <w:szCs w:val="28"/>
              </w:rPr>
              <w:t>,</w:t>
            </w:r>
            <w:r w:rsidRPr="00BD2F2F">
              <w:rPr>
                <w:rFonts w:eastAsia="Times New Roman" w:cs="Calibri"/>
                <w:sz w:val="22"/>
                <w:szCs w:val="28"/>
              </w:rPr>
              <w:t xml:space="preserve"> compare the information</w:t>
            </w:r>
            <w:r w:rsidR="00F915AA" w:rsidRPr="00BD2F2F">
              <w:rPr>
                <w:rFonts w:eastAsia="Times New Roman" w:cs="Calibri"/>
                <w:sz w:val="22"/>
                <w:szCs w:val="28"/>
              </w:rPr>
              <w:t>,</w:t>
            </w:r>
            <w:r w:rsidRPr="00BD2F2F">
              <w:rPr>
                <w:rFonts w:eastAsia="Times New Roman" w:cs="Calibri"/>
                <w:sz w:val="22"/>
                <w:szCs w:val="28"/>
              </w:rPr>
              <w:t xml:space="preserve"> and present the findings to peers,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திருக்குறளில்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இன்றைய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காலத்திற்கும்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ஏற்ற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வகையில்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எங்களின்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நல்வாழ்விற்கான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வாழ்வியல்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கருத்துகள்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உள்ளன</w:t>
            </w:r>
            <w:proofErr w:type="spellEnd"/>
            <w:r w:rsidRPr="00BD2F2F">
              <w:rPr>
                <w:rFonts w:ascii="Nirmala UI" w:eastAsia="Times New Roman" w:hAnsi="Nirmala UI" w:cs="Nirmala UI"/>
                <w:szCs w:val="20"/>
              </w:rPr>
              <w:t>.</w:t>
            </w:r>
          </w:p>
          <w:p w14:paraId="0700A2F0" w14:textId="54AF0C90" w:rsidR="00177397" w:rsidRPr="00BD2F2F" w:rsidRDefault="00177397" w:rsidP="00955ABA">
            <w:pPr>
              <w:pStyle w:val="ListParagraph"/>
              <w:keepLines/>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ind w:left="290" w:hanging="290"/>
              <w:rPr>
                <w:rFonts w:ascii="Nirmala UI" w:hAnsi="Nirmala UI" w:cs="Nirmala UI"/>
                <w:szCs w:val="20"/>
                <w:lang w:bidi="ta-IN"/>
              </w:rPr>
            </w:pPr>
            <w:r w:rsidRPr="00BD2F2F">
              <w:rPr>
                <w:rFonts w:eastAsia="Times New Roman" w:cs="Calibri"/>
                <w:sz w:val="22"/>
                <w:szCs w:val="28"/>
              </w:rPr>
              <w:t>listen to popular songs or view music videos about Tamil</w:t>
            </w:r>
            <w:r w:rsidRPr="00BD2F2F">
              <w:rPr>
                <w:rFonts w:eastAsia="Times New Roman" w:cs="Calibri"/>
                <w:sz w:val="22"/>
                <w:szCs w:val="28"/>
              </w:rPr>
              <w:noBreakHyphen/>
              <w:t>speaking countries' tradition, celebration, culture or healthy lifestyle</w:t>
            </w:r>
            <w:r w:rsidR="00F915AA" w:rsidRPr="00BD2F2F">
              <w:rPr>
                <w:rFonts w:eastAsia="Times New Roman" w:cs="Calibri"/>
                <w:sz w:val="22"/>
                <w:szCs w:val="28"/>
              </w:rPr>
              <w:t>,</w:t>
            </w:r>
            <w:r w:rsidRPr="00BD2F2F">
              <w:rPr>
                <w:rFonts w:eastAsia="Times New Roman" w:cs="Calibri"/>
                <w:sz w:val="22"/>
                <w:szCs w:val="28"/>
              </w:rPr>
              <w:t xml:space="preserve"> and summarise key information and compare these with Australian lifestyle, </w:t>
            </w:r>
            <w:r w:rsidRPr="00BD2F2F">
              <w:rPr>
                <w:rFonts w:eastAsia="Times New Roman" w:cs="Calibri"/>
                <w:sz w:val="22"/>
                <w:szCs w:val="28"/>
              </w:rPr>
              <w:lastRenderedPageBreak/>
              <w:t xml:space="preserve">such as </w:t>
            </w:r>
            <w:proofErr w:type="spellStart"/>
            <w:r w:rsidRPr="00BD2F2F">
              <w:rPr>
                <w:rFonts w:ascii="Nirmala UI" w:eastAsia="Times New Roman" w:hAnsi="Nirmala UI" w:cs="Nirmala UI"/>
                <w:szCs w:val="20"/>
              </w:rPr>
              <w:t>தமிழர்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w:t>
            </w:r>
            <w:proofErr w:type="spellEnd"/>
            <w:r w:rsidR="00BD2F2F"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முறைகள்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இடத்திற்கும்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காலத்திற்குமேற்ப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வேறுபடுகின்றன</w:t>
            </w:r>
            <w:proofErr w:type="spellEnd"/>
            <w:r w:rsidRPr="00BD2F2F">
              <w:rPr>
                <w:rFonts w:ascii="Nirmala UI" w:eastAsia="Times New Roman" w:hAnsi="Nirmala UI" w:cs="Nirmala UI"/>
                <w:szCs w:val="20"/>
              </w:rPr>
              <w:t>.</w:t>
            </w:r>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ஆனால்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w:t>
            </w:r>
            <w:proofErr w:type="spellEnd"/>
            <w:r w:rsidR="000D7D12"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முறைகளில்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பொதுவாக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வேறுபாடுகள்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இருப்பதில்லை</w:t>
            </w:r>
            <w:proofErr w:type="spellEnd"/>
            <w:r w:rsidRPr="00BD2F2F">
              <w:rPr>
                <w:rFonts w:ascii="Nirmala UI" w:eastAsia="Times New Roman" w:hAnsi="Nirmala UI" w:cs="Nirmala UI"/>
                <w:szCs w:val="20"/>
              </w:rPr>
              <w:t>.</w:t>
            </w:r>
          </w:p>
          <w:p w14:paraId="01220240" w14:textId="1ED5DC31" w:rsidR="00413648" w:rsidRPr="00BD2F2F" w:rsidRDefault="00177397" w:rsidP="00177397">
            <w:pPr>
              <w:pStyle w:val="ListParagraph"/>
              <w:keepLines/>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ind w:left="290" w:hanging="290"/>
              <w:rPr>
                <w:rFonts w:ascii="Nirmala UI" w:hAnsi="Nirmala UI" w:cs="Nirmala UI"/>
                <w:szCs w:val="20"/>
                <w:lang w:bidi="ta-IN"/>
              </w:rPr>
            </w:pPr>
            <w:r w:rsidRPr="00BD2F2F">
              <w:rPr>
                <w:rFonts w:eastAsia="Times New Roman" w:cs="Calibri"/>
                <w:sz w:val="22"/>
                <w:szCs w:val="28"/>
              </w:rPr>
              <w:t>collect information on geography, history or the contributions of important persons on architecture, paintings or sculptures in a Tamil-speaking country</w:t>
            </w:r>
            <w:r w:rsidR="00F915AA" w:rsidRPr="00BD2F2F">
              <w:rPr>
                <w:rFonts w:eastAsia="Times New Roman" w:cs="Calibri"/>
                <w:sz w:val="22"/>
                <w:szCs w:val="28"/>
              </w:rPr>
              <w:t>,</w:t>
            </w:r>
            <w:r w:rsidRPr="00BD2F2F">
              <w:rPr>
                <w:rFonts w:eastAsia="Times New Roman" w:cs="Calibri"/>
                <w:sz w:val="22"/>
                <w:szCs w:val="28"/>
              </w:rPr>
              <w:t xml:space="preserve"> and organise to inform or present to a group of non-Tamil speakers, such as </w:t>
            </w:r>
            <w:proofErr w:type="spellStart"/>
            <w:r w:rsidRPr="00BD2F2F">
              <w:rPr>
                <w:rFonts w:ascii="Nirmala UI" w:eastAsia="Times New Roman" w:hAnsi="Nirmala UI" w:cs="Nirmala UI"/>
                <w:szCs w:val="20"/>
              </w:rPr>
              <w:t>அவர்கள்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கூட்டுக்</w:t>
            </w:r>
            <w:proofErr w:type="spellEnd"/>
            <w:r w:rsidR="00930D01"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குடும்ப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வாழ்க்கையை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விரும்புவதற்கான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காரணம்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w:t>
            </w:r>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சிகிரியாவிலுள்ள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சுவரோவியங்கள்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இயற்கை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வர்ணங்கள்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கொண்டு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வரையப்பட்டவை</w:t>
            </w:r>
            <w:proofErr w:type="spellEnd"/>
            <w:r w:rsidRPr="00BD2F2F">
              <w:rPr>
                <w:rFonts w:ascii="Nirmala UI" w:eastAsia="Times New Roman" w:hAnsi="Nirmala UI" w:cs="Nirmala UI"/>
                <w:szCs w:val="20"/>
              </w:rPr>
              <w:t>.</w:t>
            </w:r>
            <w:r w:rsidR="00413648" w:rsidRPr="00BD2F2F">
              <w:rPr>
                <w:rFonts w:ascii="Nirmala UI" w:eastAsia="Calibri" w:hAnsi="Nirmala UI" w:cs="Nirmala UI"/>
                <w:szCs w:val="20"/>
                <w:lang w:bidi="ta-IN"/>
              </w:rPr>
              <w:t xml:space="preserve"> </w:t>
            </w:r>
          </w:p>
        </w:tc>
        <w:tc>
          <w:tcPr>
            <w:tcW w:w="1250" w:type="pct"/>
            <w:tcBorders>
              <w:top w:val="nil"/>
            </w:tcBorders>
            <w:tcMar>
              <w:top w:w="0" w:type="dxa"/>
            </w:tcMar>
          </w:tcPr>
          <w:p w14:paraId="0CADAB9C" w14:textId="4AF1BF38" w:rsidR="00B46E51" w:rsidRPr="00BD2F2F" w:rsidRDefault="00B46E51" w:rsidP="00955ABA">
            <w:pPr>
              <w:pStyle w:val="paragraph"/>
              <w:keepLines/>
              <w:spacing w:before="0" w:beforeAutospacing="0" w:after="120" w:afterAutospacing="0" w:line="276" w:lineRule="auto"/>
              <w:textAlignment w:val="baseline"/>
              <w:rPr>
                <w:rFonts w:asciiTheme="majorHAnsi" w:hAnsiTheme="majorHAnsi" w:cstheme="majorHAnsi"/>
                <w:sz w:val="22"/>
                <w:szCs w:val="22"/>
                <w:lang w:val="en-US"/>
              </w:rPr>
            </w:pPr>
            <w:r w:rsidRPr="00BD2F2F">
              <w:rPr>
                <w:rFonts w:asciiTheme="majorHAnsi" w:eastAsiaTheme="minorEastAsia" w:hAnsiTheme="majorHAnsi" w:cstheme="majorHAnsi"/>
                <w:kern w:val="2"/>
                <w:sz w:val="22"/>
                <w:szCs w:val="22"/>
                <w:lang w:eastAsia="ja-JP"/>
                <w14:ligatures w14:val="standardContextual"/>
              </w:rPr>
              <w:lastRenderedPageBreak/>
              <w:t xml:space="preserve">Compare and </w:t>
            </w:r>
            <w:r w:rsidR="003A0F4D" w:rsidRPr="00BD2F2F">
              <w:rPr>
                <w:rFonts w:asciiTheme="majorHAnsi" w:eastAsiaTheme="minorEastAsia" w:hAnsiTheme="majorHAnsi" w:cstheme="majorHAnsi"/>
                <w:kern w:val="2"/>
                <w:sz w:val="22"/>
                <w:szCs w:val="22"/>
                <w:lang w:eastAsia="ja-JP"/>
                <w14:ligatures w14:val="standardContextual"/>
              </w:rPr>
              <w:t>summarise information</w:t>
            </w:r>
            <w:r w:rsidR="00702017" w:rsidRPr="00BD2F2F">
              <w:rPr>
                <w:rFonts w:asciiTheme="majorHAnsi" w:eastAsiaTheme="minorEastAsia" w:hAnsiTheme="majorHAnsi" w:cstheme="majorHAnsi"/>
                <w:kern w:val="2"/>
                <w:sz w:val="22"/>
                <w:szCs w:val="22"/>
                <w:lang w:eastAsia="ja-JP"/>
                <w14:ligatures w14:val="standardContextual"/>
              </w:rPr>
              <w:t xml:space="preserve">, </w:t>
            </w:r>
            <w:r w:rsidRPr="00BD2F2F">
              <w:rPr>
                <w:rFonts w:asciiTheme="majorHAnsi" w:eastAsiaTheme="minorEastAsia" w:hAnsiTheme="majorHAnsi" w:cstheme="majorHAnsi"/>
                <w:kern w:val="2"/>
                <w:sz w:val="22"/>
                <w:szCs w:val="22"/>
                <w:lang w:eastAsia="ja-JP"/>
                <w14:ligatures w14:val="standardContextual"/>
              </w:rPr>
              <w:t>ideas and opinions in a range of texts</w:t>
            </w:r>
            <w:r w:rsidR="001C0C73" w:rsidRPr="00BD2F2F">
              <w:rPr>
                <w:rFonts w:ascii="Calibri" w:eastAsiaTheme="minorEastAsia" w:hAnsi="Calibri" w:cs="Calibri"/>
                <w:kern w:val="2"/>
                <w:sz w:val="22"/>
                <w:szCs w:val="22"/>
                <w:lang w:eastAsia="ja-JP"/>
                <w14:ligatures w14:val="standardContextual"/>
              </w:rPr>
              <w:t>,</w:t>
            </w:r>
            <w:r w:rsidRPr="00BD2F2F">
              <w:rPr>
                <w:rFonts w:asciiTheme="majorHAnsi" w:eastAsiaTheme="minorEastAsia" w:hAnsiTheme="majorHAnsi" w:cstheme="majorHAnsi"/>
                <w:kern w:val="2"/>
                <w:sz w:val="22"/>
                <w:szCs w:val="22"/>
                <w:lang w:eastAsia="ja-JP"/>
                <w14:ligatures w14:val="standardContextual"/>
              </w:rPr>
              <w:t xml:space="preserve"> and </w:t>
            </w:r>
            <w:r w:rsidRPr="00BD2F2F">
              <w:rPr>
                <w:rFonts w:asciiTheme="majorHAnsi" w:eastAsia="DengXian" w:hAnsiTheme="majorHAnsi" w:cstheme="majorHAnsi"/>
                <w:kern w:val="2"/>
                <w:sz w:val="22"/>
                <w:szCs w:val="22"/>
                <w:lang w:eastAsia="zh-CN"/>
                <w14:ligatures w14:val="standardContextual"/>
              </w:rPr>
              <w:t>c</w:t>
            </w:r>
            <w:r w:rsidRPr="00BD2F2F">
              <w:rPr>
                <w:rFonts w:asciiTheme="majorHAnsi" w:eastAsiaTheme="minorEastAsia" w:hAnsiTheme="majorHAnsi" w:cstheme="majorHAnsi"/>
                <w:kern w:val="2"/>
                <w:sz w:val="22"/>
                <w:szCs w:val="22"/>
                <w:lang w:eastAsia="ja-JP"/>
                <w14:ligatures w14:val="standardContextual"/>
              </w:rPr>
              <w:t>onvey meaning appropriate to context</w:t>
            </w:r>
            <w:r w:rsidR="001C0C73" w:rsidRPr="00BD2F2F">
              <w:rPr>
                <w:rFonts w:ascii="Calibri" w:eastAsiaTheme="minorEastAsia" w:hAnsi="Calibri" w:cs="Calibri"/>
                <w:kern w:val="2"/>
                <w:sz w:val="22"/>
                <w:szCs w:val="22"/>
                <w:lang w:eastAsia="ja-JP"/>
                <w14:ligatures w14:val="standardContextual"/>
              </w:rPr>
              <w:t>,</w:t>
            </w:r>
            <w:r w:rsidRPr="00BD2F2F">
              <w:rPr>
                <w:rFonts w:asciiTheme="majorHAnsi" w:eastAsiaTheme="minorEastAsia" w:hAnsiTheme="majorHAnsi" w:cstheme="majorHAnsi"/>
                <w:kern w:val="2"/>
                <w:sz w:val="22"/>
                <w:szCs w:val="22"/>
                <w:lang w:eastAsia="ja-JP"/>
                <w14:ligatures w14:val="standardContextual"/>
              </w:rPr>
              <w:t xml:space="preserve"> purpose and audience</w:t>
            </w:r>
            <w:r w:rsidRPr="00BD2F2F">
              <w:rPr>
                <w:rFonts w:asciiTheme="majorHAnsi" w:hAnsiTheme="majorHAnsi" w:cstheme="majorHAnsi"/>
                <w:sz w:val="22"/>
                <w:szCs w:val="22"/>
                <w:lang w:val="en-US"/>
              </w:rPr>
              <w:t xml:space="preserve"> </w:t>
            </w:r>
          </w:p>
          <w:p w14:paraId="084EE8B9" w14:textId="1367B594" w:rsidR="008D3E22" w:rsidRPr="00BD2F2F" w:rsidRDefault="008D3E22" w:rsidP="00955ABA">
            <w:pPr>
              <w:pStyle w:val="paragraph"/>
              <w:keepLines/>
              <w:spacing w:before="0" w:beforeAutospacing="0" w:after="0" w:afterAutospacing="0" w:line="276" w:lineRule="auto"/>
              <w:textAlignment w:val="baseline"/>
              <w:rPr>
                <w:rFonts w:ascii="Calibri" w:hAnsi="Calibri" w:cs="Calibri"/>
                <w:sz w:val="22"/>
                <w:szCs w:val="22"/>
                <w:lang w:val="en-US"/>
              </w:rPr>
            </w:pPr>
            <w:r w:rsidRPr="00BD2F2F">
              <w:rPr>
                <w:rFonts w:ascii="Calibri" w:hAnsi="Calibri" w:cs="Calibri"/>
                <w:sz w:val="22"/>
                <w:szCs w:val="22"/>
                <w:lang w:val="en-US"/>
              </w:rPr>
              <w:t xml:space="preserve">For example: </w:t>
            </w:r>
          </w:p>
          <w:p w14:paraId="1F61F2E4" w14:textId="039867C9" w:rsidR="00DA42B4" w:rsidRPr="00BD2F2F" w:rsidRDefault="00DA42B4" w:rsidP="00955ABA">
            <w:pPr>
              <w:pStyle w:val="ListParagraph"/>
              <w:keepLines/>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284" w:hanging="284"/>
              <w:textAlignment w:val="baseline"/>
              <w:rPr>
                <w:rFonts w:eastAsia="Calibri" w:cs="Calibri"/>
                <w:szCs w:val="22"/>
              </w:rPr>
            </w:pPr>
            <w:r w:rsidRPr="00BD2F2F">
              <w:rPr>
                <w:rFonts w:asciiTheme="minorHAnsi" w:eastAsia="Times New Roman" w:hAnsiTheme="minorHAnsi" w:cstheme="minorHAnsi"/>
                <w:sz w:val="22"/>
                <w:szCs w:val="22"/>
              </w:rPr>
              <w:t>read/view familiar texts to identify the speaker’s perspective or opinion, such as print</w:t>
            </w:r>
            <w:r w:rsidR="00F915AA" w:rsidRPr="00BD2F2F">
              <w:rPr>
                <w:rFonts w:asciiTheme="minorHAnsi" w:eastAsia="Times New Roman" w:hAnsiTheme="minorHAnsi" w:cstheme="minorHAnsi"/>
                <w:sz w:val="22"/>
                <w:szCs w:val="22"/>
              </w:rPr>
              <w:t>/digital</w:t>
            </w:r>
            <w:r w:rsidRPr="00BD2F2F">
              <w:rPr>
                <w:rFonts w:asciiTheme="minorHAnsi" w:eastAsia="Times New Roman" w:hAnsiTheme="minorHAnsi" w:cstheme="minorHAnsi"/>
                <w:sz w:val="22"/>
                <w:szCs w:val="22"/>
              </w:rPr>
              <w:t xml:space="preserve"> media related to </w:t>
            </w:r>
            <w:r w:rsidR="00F915AA" w:rsidRPr="00BD2F2F">
              <w:rPr>
                <w:rFonts w:asciiTheme="minorHAnsi" w:eastAsia="Times New Roman" w:hAnsiTheme="minorHAnsi" w:cstheme="minorHAnsi"/>
                <w:sz w:val="22"/>
                <w:szCs w:val="22"/>
              </w:rPr>
              <w:t xml:space="preserve">a </w:t>
            </w:r>
            <w:r w:rsidRPr="00BD2F2F">
              <w:rPr>
                <w:rFonts w:asciiTheme="minorHAnsi" w:eastAsia="Times New Roman" w:hAnsiTheme="minorHAnsi" w:cstheme="minorHAnsi"/>
                <w:sz w:val="22"/>
                <w:szCs w:val="22"/>
              </w:rPr>
              <w:t>travel offer or an announcement about a part-time job,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நினைக்கின்றேன்</w:t>
            </w:r>
            <w:proofErr w:type="spellEnd"/>
            <w:r w:rsidRPr="00BD2F2F">
              <w:rPr>
                <w:rFonts w:ascii="Nirmala UI" w:eastAsia="Times New Roman" w:hAnsi="Nirmala UI" w:cs="Nirmala UI"/>
                <w:szCs w:val="20"/>
              </w:rPr>
              <w:t xml:space="preserve"> </w:t>
            </w:r>
            <w:proofErr w:type="spellStart"/>
            <w:r w:rsidR="00A615B7" w:rsidRPr="00BD2F2F">
              <w:rPr>
                <w:rFonts w:ascii="Nirmala UI" w:eastAsia="Times New Roman" w:hAnsi="Nirmala UI" w:cs="Nirmala UI"/>
                <w:szCs w:val="20"/>
              </w:rPr>
              <w:t>இவ்வருடம்</w:t>
            </w:r>
            <w:proofErr w:type="spellEnd"/>
            <w:r w:rsidR="00A615B7"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தொடர்ந்து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படிப்பதைவிட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ஓய்வு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எடுத்து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பல்வேறு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நாடுகளுக்கும்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சுற்றுலாச்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நல்லது</w:t>
            </w:r>
            <w:proofErr w:type="spellEnd"/>
            <w:r w:rsidRPr="00BD2F2F">
              <w:rPr>
                <w:rFonts w:ascii="Nirmala UI" w:eastAsia="Times New Roman" w:hAnsi="Nirmala UI" w:cs="Nirmala UI"/>
                <w:szCs w:val="20"/>
              </w:rPr>
              <w:t>.</w:t>
            </w:r>
          </w:p>
          <w:p w14:paraId="4836AB27" w14:textId="5E260DC7" w:rsidR="00DA42B4" w:rsidRPr="00BD2F2F" w:rsidRDefault="00DA42B4" w:rsidP="00955ABA">
            <w:pPr>
              <w:pStyle w:val="ListParagraph"/>
              <w:keepLines/>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284" w:hanging="284"/>
              <w:textAlignment w:val="baseline"/>
              <w:rPr>
                <w:rFonts w:eastAsia="Calibri" w:cs="Calibri"/>
                <w:szCs w:val="22"/>
              </w:rPr>
            </w:pPr>
            <w:r w:rsidRPr="00BD2F2F">
              <w:rPr>
                <w:rFonts w:eastAsia="Times New Roman" w:cs="Calibri"/>
                <w:sz w:val="22"/>
                <w:szCs w:val="28"/>
              </w:rPr>
              <w:t xml:space="preserve">identify information and ideas from a range of texts related to youth employment, studies or travel to Tamil-speaking countries, and extract others’ opinions and ideas to write a report on findings, such as </w:t>
            </w:r>
            <w:proofErr w:type="spellStart"/>
            <w:r w:rsidRPr="00BD2F2F">
              <w:rPr>
                <w:rFonts w:ascii="Nirmala UI" w:eastAsia="Times New Roman" w:hAnsi="Nirmala UI" w:cs="Nirmala UI"/>
                <w:szCs w:val="20"/>
              </w:rPr>
              <w:lastRenderedPageBreak/>
              <w:t>தமிழ்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நாடுகளில்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உயர்கல்வி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மாணவர்கள்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பொதுவாக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பகுதிநேர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செய்வதில்லை</w:t>
            </w:r>
            <w:proofErr w:type="spellEnd"/>
            <w:r w:rsidRPr="00BD2F2F">
              <w:rPr>
                <w:rFonts w:ascii="Nirmala UI" w:eastAsia="Times New Roman" w:hAnsi="Nirmala UI" w:cs="Nirmala UI"/>
                <w:szCs w:val="20"/>
              </w:rPr>
              <w:t>.</w:t>
            </w:r>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ஆனால்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பெரும்பாலான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மாணவர்கள்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செய்கின்றனர்</w:t>
            </w:r>
            <w:proofErr w:type="spellEnd"/>
            <w:r w:rsidRPr="00BD2F2F">
              <w:rPr>
                <w:rFonts w:ascii="Nirmala UI" w:eastAsia="Times New Roman" w:hAnsi="Nirmala UI" w:cs="Nirmala UI"/>
                <w:szCs w:val="20"/>
              </w:rPr>
              <w:t>.</w:t>
            </w:r>
          </w:p>
          <w:p w14:paraId="10BCF166" w14:textId="3BD80C29" w:rsidR="00413648" w:rsidRPr="00BD2F2F" w:rsidRDefault="00DA42B4" w:rsidP="00DA42B4">
            <w:pPr>
              <w:pStyle w:val="ListParagraph"/>
              <w:keepLines/>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284" w:hanging="284"/>
              <w:textAlignment w:val="baseline"/>
              <w:rPr>
                <w:rFonts w:eastAsia="Calibri" w:cs="Calibri"/>
                <w:szCs w:val="22"/>
              </w:rPr>
            </w:pPr>
            <w:r w:rsidRPr="00BD2F2F">
              <w:rPr>
                <w:rFonts w:eastAsia="Times New Roman" w:cs="Calibri"/>
                <w:sz w:val="22"/>
                <w:szCs w:val="28"/>
              </w:rPr>
              <w:t>view information and ideas in a range of texts from different perspectives about future plans</w:t>
            </w:r>
            <w:r w:rsidR="00F915AA" w:rsidRPr="00BD2F2F">
              <w:rPr>
                <w:rFonts w:eastAsia="Times New Roman" w:cs="Calibri"/>
                <w:sz w:val="22"/>
                <w:szCs w:val="28"/>
              </w:rPr>
              <w:t>,</w:t>
            </w:r>
            <w:r w:rsidRPr="00BD2F2F">
              <w:rPr>
                <w:rFonts w:eastAsia="Times New Roman" w:cs="Calibri"/>
                <w:sz w:val="22"/>
                <w:szCs w:val="28"/>
              </w:rPr>
              <w:t xml:space="preserve"> and convey the relationships between texts and cultural context to support debates or presentations, such </w:t>
            </w:r>
            <w:r w:rsidRPr="00BD2F2F">
              <w:rPr>
                <w:rFonts w:eastAsia="Times New Roman" w:cs="Calibri"/>
                <w:sz w:val="22"/>
                <w:szCs w:val="22"/>
              </w:rPr>
              <w:t xml:space="preserve">as </w:t>
            </w:r>
            <w:proofErr w:type="spellStart"/>
            <w:r w:rsidRPr="00BD2F2F">
              <w:rPr>
                <w:rFonts w:ascii="Nirmala UI" w:eastAsia="Times New Roman" w:hAnsi="Nirmala UI" w:cs="Nirmala UI"/>
                <w:szCs w:val="20"/>
              </w:rPr>
              <w:t>பள்ளி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முடிந்ததும்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விரும்புவதற்கான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காரணம்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w:t>
            </w:r>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இந்தக்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கட்டுரையில்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அவரது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தவறானது</w:t>
            </w:r>
            <w:proofErr w:type="spellEnd"/>
            <w:r w:rsidRPr="00BD2F2F">
              <w:rPr>
                <w:rFonts w:ascii="Nirmala UI" w:eastAsia="Times New Roman" w:hAnsi="Nirmala UI" w:cs="Nirmala UI"/>
                <w:szCs w:val="20"/>
              </w:rPr>
              <w:t>.</w:t>
            </w:r>
          </w:p>
        </w:tc>
      </w:tr>
      <w:tr w:rsidR="003E4A17" w:rsidRPr="00BD2F2F" w14:paraId="14CE035D" w14:textId="77777777" w:rsidTr="00955ABA">
        <w:trPr>
          <w:trHeight w:val="20"/>
        </w:trPr>
        <w:tc>
          <w:tcPr>
            <w:tcW w:w="1250" w:type="pct"/>
            <w:tcBorders>
              <w:top w:val="nil"/>
              <w:bottom w:val="single" w:sz="4" w:space="0" w:color="A6A6A6" w:themeColor="accent3"/>
            </w:tcBorders>
            <w:tcMar>
              <w:top w:w="0" w:type="dxa"/>
            </w:tcMar>
          </w:tcPr>
          <w:p w14:paraId="57E02FA3" w14:textId="521C05B9" w:rsidR="00B46E51" w:rsidRPr="00BD2F2F" w:rsidRDefault="00B46E51" w:rsidP="00955ABA">
            <w:pPr>
              <w:keepLines/>
              <w:spacing w:after="120"/>
              <w:rPr>
                <w:sz w:val="22"/>
                <w:szCs w:val="22"/>
              </w:rPr>
            </w:pPr>
            <w:r w:rsidRPr="00BD2F2F">
              <w:rPr>
                <w:sz w:val="22"/>
                <w:szCs w:val="22"/>
              </w:rPr>
              <w:lastRenderedPageBreak/>
              <w:t xml:space="preserve">Develop strategies to </w:t>
            </w:r>
            <w:r w:rsidR="00597274" w:rsidRPr="00BD2F2F">
              <w:rPr>
                <w:sz w:val="22"/>
                <w:szCs w:val="22"/>
              </w:rPr>
              <w:t xml:space="preserve">interpret, </w:t>
            </w:r>
            <w:r w:rsidRPr="00BD2F2F">
              <w:rPr>
                <w:sz w:val="22"/>
                <w:szCs w:val="22"/>
              </w:rPr>
              <w:t>translate and</w:t>
            </w:r>
            <w:r w:rsidR="00055106" w:rsidRPr="00BD2F2F">
              <w:rPr>
                <w:sz w:val="22"/>
                <w:szCs w:val="22"/>
              </w:rPr>
              <w:t xml:space="preserve"> </w:t>
            </w:r>
            <w:r w:rsidR="00D039B2" w:rsidRPr="00BD2F2F">
              <w:rPr>
                <w:sz w:val="22"/>
                <w:szCs w:val="22"/>
              </w:rPr>
              <w:t xml:space="preserve">convey </w:t>
            </w:r>
            <w:r w:rsidRPr="00BD2F2F">
              <w:rPr>
                <w:sz w:val="22"/>
                <w:szCs w:val="22"/>
              </w:rPr>
              <w:t xml:space="preserve">meaning in </w:t>
            </w:r>
            <w:r w:rsidR="00055106" w:rsidRPr="00BD2F2F">
              <w:rPr>
                <w:sz w:val="22"/>
                <w:szCs w:val="22"/>
              </w:rPr>
              <w:t xml:space="preserve">Tamil </w:t>
            </w:r>
            <w:r w:rsidR="00C808C7" w:rsidRPr="00BD2F2F">
              <w:rPr>
                <w:sz w:val="22"/>
                <w:szCs w:val="22"/>
              </w:rPr>
              <w:t xml:space="preserve">language </w:t>
            </w:r>
            <w:r w:rsidRPr="00BD2F2F">
              <w:rPr>
                <w:sz w:val="22"/>
                <w:szCs w:val="22"/>
              </w:rPr>
              <w:t xml:space="preserve">in familiar contexts </w:t>
            </w:r>
          </w:p>
          <w:p w14:paraId="5C8454CA" w14:textId="49AB9E2E" w:rsidR="004430AE" w:rsidRPr="00BD2F2F" w:rsidRDefault="004430AE" w:rsidP="00955ABA">
            <w:pPr>
              <w:pStyle w:val="paragraph"/>
              <w:keepLines/>
              <w:spacing w:before="0" w:beforeAutospacing="0" w:after="0" w:afterAutospacing="0" w:line="276" w:lineRule="auto"/>
              <w:textAlignment w:val="baseline"/>
              <w:rPr>
                <w:rFonts w:ascii="Calibri" w:hAnsi="Calibri" w:cs="Calibri"/>
                <w:sz w:val="22"/>
                <w:szCs w:val="22"/>
                <w:lang w:val="en-US"/>
              </w:rPr>
            </w:pPr>
            <w:r w:rsidRPr="00BD2F2F">
              <w:rPr>
                <w:rFonts w:ascii="Calibri" w:hAnsi="Calibri" w:cs="Calibri"/>
                <w:sz w:val="22"/>
                <w:szCs w:val="22"/>
                <w:lang w:val="en-US"/>
              </w:rPr>
              <w:lastRenderedPageBreak/>
              <w:t xml:space="preserve">For example: </w:t>
            </w:r>
          </w:p>
          <w:p w14:paraId="5845FA60" w14:textId="0FA31456" w:rsidR="003524B9" w:rsidRPr="00BD2F2F" w:rsidRDefault="003524B9" w:rsidP="00955ABA">
            <w:pPr>
              <w:keepLine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t>brainstorm strategies in a group to translate long or joined words in Tamil to English by breaking down words into smaller parts to assist translation,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கூட்டுக்குடும்பம்</w:t>
            </w:r>
            <w:proofErr w:type="spellEnd"/>
            <w:r w:rsidRPr="00BD2F2F">
              <w:rPr>
                <w:rFonts w:ascii="Nirmala UI" w:eastAsia="Times New Roman" w:hAnsi="Nirmala UI" w:cs="Nirmala UI"/>
              </w:rPr>
              <w:t xml:space="preserve"> </w:t>
            </w:r>
            <w:r w:rsidRPr="00BD2F2F">
              <w:rPr>
                <w:rFonts w:eastAsia="Times New Roman" w:cs="Calibri"/>
                <w:sz w:val="22"/>
                <w:szCs w:val="28"/>
              </w:rPr>
              <w:t>(joint family):</w:t>
            </w:r>
            <w:r w:rsidRPr="00BD2F2F">
              <w:rPr>
                <w:rFonts w:eastAsia="Times New Roman" w:cs="Calibri"/>
              </w:rPr>
              <w:t xml:space="preserve"> </w:t>
            </w:r>
            <w:proofErr w:type="spellStart"/>
            <w:r w:rsidRPr="00BD2F2F">
              <w:rPr>
                <w:rFonts w:ascii="Nirmala UI" w:eastAsia="Times New Roman" w:hAnsi="Nirmala UI" w:cs="Nirmala UI"/>
                <w:szCs w:val="20"/>
              </w:rPr>
              <w:t>கூட்டு</w:t>
            </w:r>
            <w:proofErr w:type="spellEnd"/>
            <w:r w:rsidRPr="00BD2F2F">
              <w:rPr>
                <w:rFonts w:eastAsia="Times New Roman" w:cs="Calibri"/>
              </w:rPr>
              <w:t xml:space="preserve"> </w:t>
            </w:r>
            <w:r w:rsidRPr="00BD2F2F">
              <w:rPr>
                <w:rFonts w:eastAsia="Times New Roman" w:cs="Calibri"/>
                <w:sz w:val="22"/>
                <w:szCs w:val="28"/>
              </w:rPr>
              <w:t xml:space="preserve">(unite)+ </w:t>
            </w:r>
            <w:proofErr w:type="spellStart"/>
            <w:r w:rsidRPr="00BD2F2F">
              <w:rPr>
                <w:rFonts w:ascii="Nirmala UI" w:eastAsia="Times New Roman" w:hAnsi="Nirmala UI" w:cs="Nirmala UI"/>
                <w:szCs w:val="20"/>
              </w:rPr>
              <w:t>குடும்பம்</w:t>
            </w:r>
            <w:proofErr w:type="spellEnd"/>
            <w:r w:rsidRPr="00BD2F2F">
              <w:rPr>
                <w:rFonts w:ascii="Nirmala UI" w:eastAsia="Times New Roman" w:hAnsi="Nirmala UI" w:cs="Nirmala UI"/>
                <w:szCs w:val="20"/>
              </w:rPr>
              <w:t xml:space="preserve"> </w:t>
            </w:r>
            <w:r w:rsidRPr="00BD2F2F">
              <w:rPr>
                <w:rFonts w:eastAsia="Times New Roman" w:cs="Calibri"/>
                <w:sz w:val="22"/>
                <w:szCs w:val="28"/>
              </w:rPr>
              <w:t>(family)</w:t>
            </w:r>
          </w:p>
          <w:p w14:paraId="660120C4" w14:textId="49AB85F0" w:rsidR="003524B9" w:rsidRPr="00BD2F2F" w:rsidRDefault="003524B9" w:rsidP="00955ABA">
            <w:pPr>
              <w:keepLine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t>notice similarities and differences in language use by comparing dictionary translations and finding the most appropriate translation for the context,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சுற்றுச்சூழலைப்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பாதுகாப்போம்</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அனைவரும்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வாருங்கள்</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குப்பைகளை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கொட்டாதீர்கள்</w:t>
            </w:r>
            <w:proofErr w:type="spellEnd"/>
            <w:r w:rsidRPr="00BD2F2F">
              <w:rPr>
                <w:rFonts w:ascii="Nirmala UI" w:eastAsia="Times New Roman" w:hAnsi="Nirmala UI" w:cs="Nirmala UI"/>
                <w:szCs w:val="20"/>
              </w:rPr>
              <w:t>!</w:t>
            </w:r>
          </w:p>
          <w:p w14:paraId="7AF9678C" w14:textId="18147369" w:rsidR="004430AE" w:rsidRPr="00BD2F2F" w:rsidRDefault="003524B9" w:rsidP="003524B9">
            <w:pPr>
              <w:keepLine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asciiTheme="minorHAnsi" w:eastAsia="Times New Roman" w:hAnsiTheme="minorHAnsi" w:cstheme="minorHAnsi"/>
                <w:sz w:val="22"/>
                <w:szCs w:val="22"/>
              </w:rPr>
              <w:t>compile and display a list of Tamil vocabulary for everyday use, related to themselves and others, such as</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பெரியப்பா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வாகனம்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புத்தகம்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நாற்காலி</w:t>
            </w:r>
            <w:proofErr w:type="spellEnd"/>
          </w:p>
        </w:tc>
        <w:tc>
          <w:tcPr>
            <w:tcW w:w="1250" w:type="pct"/>
            <w:tcBorders>
              <w:top w:val="nil"/>
              <w:bottom w:val="single" w:sz="4" w:space="0" w:color="A6A6A6" w:themeColor="accent3"/>
            </w:tcBorders>
            <w:tcMar>
              <w:top w:w="0" w:type="dxa"/>
            </w:tcMar>
          </w:tcPr>
          <w:p w14:paraId="5FA94106" w14:textId="38366B47" w:rsidR="00B46E51" w:rsidRPr="00BD2F2F" w:rsidRDefault="00B46E51" w:rsidP="00955ABA">
            <w:pPr>
              <w:keepLines/>
              <w:spacing w:after="120"/>
              <w:rPr>
                <w:sz w:val="22"/>
                <w:szCs w:val="22"/>
              </w:rPr>
            </w:pPr>
            <w:r w:rsidRPr="00BD2F2F">
              <w:rPr>
                <w:sz w:val="22"/>
                <w:szCs w:val="22"/>
              </w:rPr>
              <w:lastRenderedPageBreak/>
              <w:t xml:space="preserve">Apply strategies to </w:t>
            </w:r>
            <w:r w:rsidR="00055106" w:rsidRPr="00BD2F2F">
              <w:rPr>
                <w:sz w:val="22"/>
                <w:szCs w:val="22"/>
              </w:rPr>
              <w:t xml:space="preserve">interpret, </w:t>
            </w:r>
            <w:r w:rsidRPr="00BD2F2F">
              <w:rPr>
                <w:sz w:val="22"/>
                <w:szCs w:val="22"/>
              </w:rPr>
              <w:t xml:space="preserve">translate and </w:t>
            </w:r>
            <w:r w:rsidR="001C5F9B" w:rsidRPr="00BD2F2F">
              <w:rPr>
                <w:sz w:val="22"/>
                <w:szCs w:val="22"/>
              </w:rPr>
              <w:t>convey</w:t>
            </w:r>
            <w:r w:rsidR="00BF122F" w:rsidRPr="00BD2F2F">
              <w:rPr>
                <w:sz w:val="22"/>
                <w:szCs w:val="22"/>
              </w:rPr>
              <w:t xml:space="preserve"> </w:t>
            </w:r>
            <w:r w:rsidRPr="00BD2F2F">
              <w:rPr>
                <w:sz w:val="22"/>
                <w:szCs w:val="22"/>
              </w:rPr>
              <w:t xml:space="preserve">meaning in </w:t>
            </w:r>
            <w:r w:rsidR="001C5F9B" w:rsidRPr="00BD2F2F">
              <w:rPr>
                <w:sz w:val="22"/>
                <w:szCs w:val="22"/>
              </w:rPr>
              <w:t xml:space="preserve">Tamil </w:t>
            </w:r>
            <w:r w:rsidR="00C808C7" w:rsidRPr="00BD2F2F">
              <w:rPr>
                <w:sz w:val="22"/>
                <w:szCs w:val="22"/>
              </w:rPr>
              <w:t xml:space="preserve">language </w:t>
            </w:r>
            <w:r w:rsidRPr="00BD2F2F">
              <w:rPr>
                <w:sz w:val="22"/>
                <w:szCs w:val="22"/>
              </w:rPr>
              <w:t xml:space="preserve">in familiar contexts </w:t>
            </w:r>
          </w:p>
          <w:p w14:paraId="2C73A85C" w14:textId="52AA05B1" w:rsidR="004430AE" w:rsidRPr="00BD2F2F" w:rsidRDefault="004430AE" w:rsidP="00955ABA">
            <w:pPr>
              <w:pStyle w:val="paragraph"/>
              <w:keepLines/>
              <w:spacing w:before="0" w:beforeAutospacing="0" w:after="0" w:afterAutospacing="0" w:line="276" w:lineRule="auto"/>
              <w:textAlignment w:val="baseline"/>
              <w:rPr>
                <w:rFonts w:ascii="Calibri" w:hAnsi="Calibri" w:cs="Calibri"/>
                <w:sz w:val="22"/>
                <w:szCs w:val="22"/>
                <w:lang w:val="en-US"/>
              </w:rPr>
            </w:pPr>
            <w:r w:rsidRPr="00BD2F2F">
              <w:rPr>
                <w:rFonts w:ascii="Calibri" w:hAnsi="Calibri" w:cs="Calibri"/>
                <w:sz w:val="22"/>
                <w:szCs w:val="22"/>
                <w:lang w:val="en-US"/>
              </w:rPr>
              <w:lastRenderedPageBreak/>
              <w:t xml:space="preserve">For example: </w:t>
            </w:r>
          </w:p>
          <w:p w14:paraId="7710470E" w14:textId="4CD87B4C" w:rsidR="00824923" w:rsidRPr="00BD2F2F" w:rsidRDefault="00824923" w:rsidP="00955ABA">
            <w:pPr>
              <w:keepLine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Calibri"/>
                <w:kern w:val="2"/>
                <w:sz w:val="22"/>
                <w:szCs w:val="22"/>
                <w14:ligatures w14:val="standardContextual"/>
              </w:rPr>
            </w:pPr>
            <w:r w:rsidRPr="00BD2F2F">
              <w:rPr>
                <w:rFonts w:eastAsia="Times New Roman" w:cs="Calibri"/>
                <w:sz w:val="22"/>
                <w:szCs w:val="28"/>
              </w:rPr>
              <w:t xml:space="preserve">monitor their use of Tamil and English or other languages in different areas of their lives, including keeping a record of what they use each language for over a particular day, such as </w:t>
            </w:r>
            <w:proofErr w:type="spellStart"/>
            <w:r w:rsidR="00D039B2" w:rsidRPr="00BD2F2F">
              <w:rPr>
                <w:rFonts w:ascii="Nirmala UI" w:eastAsia="Times New Roman" w:hAnsi="Nirmala UI" w:cs="Nirmala UI"/>
                <w:szCs w:val="20"/>
              </w:rPr>
              <w:t>தமிழ்</w:t>
            </w:r>
            <w:proofErr w:type="spellEnd"/>
            <w:r w:rsidR="00D039B2" w:rsidRPr="00BD2F2F">
              <w:rPr>
                <w:rFonts w:ascii="Nirmala UI" w:eastAsia="Times New Roman" w:hAnsi="Nirmala UI" w:cs="Nirmala UI"/>
                <w:szCs w:val="20"/>
              </w:rPr>
              <w:t xml:space="preserve"> </w:t>
            </w:r>
            <w:proofErr w:type="spellStart"/>
            <w:r w:rsidR="00D039B2" w:rsidRPr="00BD2F2F">
              <w:rPr>
                <w:rFonts w:ascii="Nirmala UI" w:eastAsia="Times New Roman" w:hAnsi="Nirmala UI" w:cs="Nirmala UI"/>
                <w:szCs w:val="20"/>
              </w:rPr>
              <w:t>நண்பர்கள்</w:t>
            </w:r>
            <w:proofErr w:type="spellEnd"/>
            <w:r w:rsidR="00D039B2"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பெற்றோருடன்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பேசும்போது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தமிழிலும்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நண்பர்களுடன்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உரையாடும்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ஆங்கிலத்தையும்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உபயோகித்தல்</w:t>
            </w:r>
            <w:proofErr w:type="spellEnd"/>
            <w:r w:rsidRPr="00BD2F2F">
              <w:rPr>
                <w:rFonts w:ascii="Nirmala UI" w:eastAsia="Times New Roman" w:hAnsi="Nirmala UI" w:cs="Nirmala UI"/>
                <w:szCs w:val="20"/>
              </w:rPr>
              <w:t>.</w:t>
            </w:r>
          </w:p>
          <w:p w14:paraId="6F032A25" w14:textId="6440A954" w:rsidR="00824923" w:rsidRPr="00BD2F2F" w:rsidRDefault="00824923" w:rsidP="00955ABA">
            <w:pPr>
              <w:keepLine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Calibri"/>
                <w:kern w:val="2"/>
                <w:sz w:val="22"/>
                <w:szCs w:val="22"/>
                <w14:ligatures w14:val="standardContextual"/>
              </w:rPr>
            </w:pPr>
            <w:r w:rsidRPr="00BD2F2F">
              <w:rPr>
                <w:rFonts w:eastAsia="Times New Roman" w:cs="Calibri"/>
                <w:sz w:val="22"/>
                <w:szCs w:val="28"/>
              </w:rPr>
              <w:t>translate simple texts, including proverbs or colloquial expressions used with friends or family</w:t>
            </w:r>
            <w:r w:rsidR="00C91F22" w:rsidRPr="00BD2F2F">
              <w:rPr>
                <w:rFonts w:eastAsia="Times New Roman" w:cs="Calibri"/>
                <w:sz w:val="22"/>
                <w:szCs w:val="28"/>
              </w:rPr>
              <w:t>,</w:t>
            </w:r>
            <w:r w:rsidR="00EF1E02" w:rsidRPr="00BD2F2F">
              <w:rPr>
                <w:rFonts w:eastAsia="Times New Roman" w:cs="Calibri"/>
                <w:sz w:val="22"/>
                <w:szCs w:val="28"/>
              </w:rPr>
              <w:t xml:space="preserve"> </w:t>
            </w:r>
            <w:r w:rsidRPr="00BD2F2F">
              <w:rPr>
                <w:rFonts w:eastAsia="Times New Roman" w:cs="Calibri"/>
                <w:sz w:val="22"/>
                <w:szCs w:val="28"/>
              </w:rPr>
              <w:t xml:space="preserve">and discuss how they would explain these to non-Tamil speakers, such as </w:t>
            </w:r>
            <w:proofErr w:type="spellStart"/>
            <w:r w:rsidRPr="00BD2F2F">
              <w:rPr>
                <w:rFonts w:ascii="Nirmala UI" w:eastAsia="Times New Roman" w:hAnsi="Nirmala UI" w:cs="Nirmala UI"/>
                <w:szCs w:val="20"/>
              </w:rPr>
              <w:t>காற்றுள்ள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தூற்றிக்கொள்</w:t>
            </w:r>
            <w:proofErr w:type="spellEnd"/>
            <w:r w:rsidRPr="00BD2F2F">
              <w:rPr>
                <w:rFonts w:ascii="Nirmala UI" w:eastAsia="Times New Roman" w:hAnsi="Nirmala UI" w:cs="Nirmala UI"/>
              </w:rPr>
              <w:t>.</w:t>
            </w:r>
          </w:p>
          <w:p w14:paraId="66B88BAF" w14:textId="188B91B5" w:rsidR="00A9444B" w:rsidRPr="00BD2F2F" w:rsidRDefault="00824923" w:rsidP="00824923">
            <w:pPr>
              <w:keepLine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Calibri"/>
                <w:kern w:val="2"/>
                <w:sz w:val="24"/>
                <w14:ligatures w14:val="standardContextual"/>
              </w:rPr>
            </w:pPr>
            <w:r w:rsidRPr="00BD2F2F">
              <w:rPr>
                <w:rFonts w:eastAsia="Times New Roman" w:cs="Calibri"/>
                <w:sz w:val="22"/>
                <w:szCs w:val="28"/>
              </w:rPr>
              <w:t xml:space="preserve">listen to and view performances, including music videos or extracts from Tamil films, share reactions with peers, notice culturally specific expressions, aspects and behaviours, and record similarities and differences in </w:t>
            </w:r>
            <w:r w:rsidRPr="00BD2F2F">
              <w:rPr>
                <w:rFonts w:eastAsia="Times New Roman" w:cs="Calibri"/>
                <w:sz w:val="22"/>
                <w:szCs w:val="28"/>
              </w:rPr>
              <w:lastRenderedPageBreak/>
              <w:t>interactions in similar contexts in their own culture/s</w:t>
            </w:r>
            <w:r w:rsidR="00C26191" w:rsidRPr="00BD2F2F">
              <w:rPr>
                <w:rFonts w:eastAsia="Calibri" w:cs="Latha"/>
                <w:kern w:val="2"/>
                <w:sz w:val="22"/>
                <w:szCs w:val="22"/>
                <w:cs/>
                <w:lang w:bidi="ta-IN"/>
                <w14:ligatures w14:val="standardContextual"/>
              </w:rPr>
              <w:t xml:space="preserve"> </w:t>
            </w:r>
          </w:p>
          <w:p w14:paraId="4D065A13" w14:textId="50A79DF2" w:rsidR="004430AE" w:rsidRPr="00BD2F2F" w:rsidRDefault="004430AE" w:rsidP="0027525D">
            <w:pPr>
              <w:keepLines/>
              <w:pBdr>
                <w:top w:val="none" w:sz="0" w:space="0" w:color="auto"/>
                <w:left w:val="none" w:sz="0" w:space="0" w:color="auto"/>
                <w:bottom w:val="none" w:sz="0" w:space="0" w:color="auto"/>
                <w:right w:val="none" w:sz="0" w:space="0" w:color="auto"/>
                <w:between w:val="none" w:sz="0" w:space="0" w:color="auto"/>
                <w:bar w:val="none" w:sz="0" w:color="auto"/>
              </w:pBdr>
              <w:ind w:left="227"/>
              <w:rPr>
                <w:rFonts w:eastAsia="Calibri" w:cs="Calibri"/>
                <w:strike/>
                <w:kern w:val="2"/>
                <w:sz w:val="22"/>
                <w:szCs w:val="22"/>
                <w14:ligatures w14:val="standardContextual"/>
              </w:rPr>
            </w:pPr>
          </w:p>
        </w:tc>
        <w:tc>
          <w:tcPr>
            <w:tcW w:w="1250" w:type="pct"/>
            <w:tcBorders>
              <w:top w:val="nil"/>
              <w:bottom w:val="single" w:sz="4" w:space="0" w:color="A6A6A6" w:themeColor="accent3"/>
            </w:tcBorders>
            <w:tcMar>
              <w:top w:w="0" w:type="dxa"/>
            </w:tcMar>
          </w:tcPr>
          <w:p w14:paraId="237585B6" w14:textId="657C9BA6" w:rsidR="00B46E51" w:rsidRPr="00BD2F2F" w:rsidRDefault="00363E46" w:rsidP="00955ABA">
            <w:pPr>
              <w:keepLines/>
              <w:spacing w:after="120"/>
              <w:rPr>
                <w:sz w:val="22"/>
                <w:szCs w:val="22"/>
              </w:rPr>
            </w:pPr>
            <w:r w:rsidRPr="00BD2F2F">
              <w:rPr>
                <w:sz w:val="22"/>
                <w:szCs w:val="22"/>
              </w:rPr>
              <w:lastRenderedPageBreak/>
              <w:t>Interpret and</w:t>
            </w:r>
            <w:r w:rsidRPr="00BD2F2F">
              <w:rPr>
                <w:sz w:val="24"/>
              </w:rPr>
              <w:t xml:space="preserve"> </w:t>
            </w:r>
            <w:r w:rsidR="00B46E51" w:rsidRPr="00BD2F2F">
              <w:rPr>
                <w:sz w:val="22"/>
                <w:szCs w:val="28"/>
              </w:rPr>
              <w:t>translate</w:t>
            </w:r>
            <w:r w:rsidR="00B46E51" w:rsidRPr="00BD2F2F">
              <w:rPr>
                <w:sz w:val="24"/>
              </w:rPr>
              <w:t xml:space="preserve"> </w:t>
            </w:r>
            <w:r w:rsidR="00A65F14" w:rsidRPr="00BD2F2F">
              <w:rPr>
                <w:sz w:val="22"/>
                <w:szCs w:val="22"/>
              </w:rPr>
              <w:t xml:space="preserve">non-verbal, spoken and written </w:t>
            </w:r>
            <w:r w:rsidR="00D1579B" w:rsidRPr="00BD2F2F">
              <w:rPr>
                <w:sz w:val="22"/>
                <w:szCs w:val="22"/>
              </w:rPr>
              <w:t xml:space="preserve">Tamil </w:t>
            </w:r>
            <w:r w:rsidR="000721C3" w:rsidRPr="00BD2F2F">
              <w:rPr>
                <w:sz w:val="22"/>
                <w:szCs w:val="22"/>
              </w:rPr>
              <w:t xml:space="preserve">language </w:t>
            </w:r>
            <w:r w:rsidR="000721C3" w:rsidRPr="00BD2F2F">
              <w:rPr>
                <w:sz w:val="22"/>
                <w:szCs w:val="22"/>
              </w:rPr>
              <w:lastRenderedPageBreak/>
              <w:t xml:space="preserve">to convey meaning </w:t>
            </w:r>
            <w:r w:rsidR="00B46E51" w:rsidRPr="00BD2F2F">
              <w:rPr>
                <w:sz w:val="22"/>
                <w:szCs w:val="22"/>
              </w:rPr>
              <w:t xml:space="preserve">in familiar </w:t>
            </w:r>
            <w:r w:rsidR="00AD0882" w:rsidRPr="00BD2F2F">
              <w:rPr>
                <w:sz w:val="22"/>
                <w:szCs w:val="22"/>
              </w:rPr>
              <w:t xml:space="preserve">cultural </w:t>
            </w:r>
            <w:r w:rsidR="00B46E51" w:rsidRPr="00BD2F2F">
              <w:rPr>
                <w:sz w:val="22"/>
                <w:szCs w:val="22"/>
              </w:rPr>
              <w:t xml:space="preserve">contexts </w:t>
            </w:r>
          </w:p>
          <w:p w14:paraId="4CCB8AB7" w14:textId="1A82B564" w:rsidR="004430AE" w:rsidRPr="00BD2F2F" w:rsidRDefault="004430AE" w:rsidP="00955ABA">
            <w:pPr>
              <w:pStyle w:val="paragraph"/>
              <w:keepLines/>
              <w:spacing w:before="0" w:beforeAutospacing="0" w:after="0" w:afterAutospacing="0" w:line="276" w:lineRule="auto"/>
              <w:ind w:left="360" w:hanging="296"/>
              <w:textAlignment w:val="baseline"/>
              <w:rPr>
                <w:rFonts w:ascii="Calibri" w:hAnsi="Calibri" w:cs="Calibri"/>
                <w:sz w:val="22"/>
                <w:szCs w:val="22"/>
              </w:rPr>
            </w:pPr>
            <w:r w:rsidRPr="00BD2F2F">
              <w:rPr>
                <w:rFonts w:ascii="Calibri" w:hAnsi="Calibri" w:cs="Calibri"/>
                <w:sz w:val="22"/>
                <w:szCs w:val="22"/>
              </w:rPr>
              <w:t xml:space="preserve">For example: </w:t>
            </w:r>
          </w:p>
          <w:p w14:paraId="0E918838" w14:textId="671DB601" w:rsidR="00177397" w:rsidRPr="00BD2F2F" w:rsidRDefault="00177397" w:rsidP="00955ABA">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sz w:val="22"/>
                <w:szCs w:val="22"/>
              </w:rPr>
            </w:pPr>
            <w:r w:rsidRPr="00BD2F2F">
              <w:rPr>
                <w:rFonts w:eastAsia="Times New Roman" w:cs="Calibri"/>
                <w:sz w:val="22"/>
                <w:szCs w:val="28"/>
              </w:rPr>
              <w:t>use print dictionaries to support the translation process, including back-translating and reflecting on possible ways to translate words and expressions to create a glossary of examples without losing their original meaning, such as ‘</w:t>
            </w:r>
            <w:proofErr w:type="spellStart"/>
            <w:r w:rsidRPr="00BD2F2F">
              <w:rPr>
                <w:rFonts w:ascii="Nirmala UI" w:eastAsia="Times New Roman" w:hAnsi="Nirmala UI" w:cs="Nirmala UI"/>
                <w:szCs w:val="20"/>
              </w:rPr>
              <w:t>அவளுக்கு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மனம்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வரவில்லை</w:t>
            </w:r>
            <w:proofErr w:type="spellEnd"/>
            <w:r w:rsidRPr="00BD2F2F">
              <w:rPr>
                <w:rFonts w:asciiTheme="minorHAnsi" w:eastAsia="Times New Roman" w:hAnsiTheme="minorHAnsi" w:cstheme="minorHAnsi"/>
                <w:sz w:val="22"/>
                <w:szCs w:val="22"/>
              </w:rPr>
              <w:t xml:space="preserve">’ </w:t>
            </w:r>
            <w:r w:rsidR="00F915AA" w:rsidRPr="00BD2F2F">
              <w:rPr>
                <w:rFonts w:asciiTheme="minorHAnsi" w:eastAsia="Times New Roman" w:hAnsiTheme="minorHAnsi" w:cstheme="minorHAnsi"/>
                <w:sz w:val="22"/>
                <w:szCs w:val="22"/>
              </w:rPr>
              <w:t>(</w:t>
            </w:r>
            <w:r w:rsidRPr="00BD2F2F">
              <w:rPr>
                <w:rFonts w:asciiTheme="minorHAnsi" w:eastAsia="Times New Roman" w:hAnsiTheme="minorHAnsi" w:cstheme="minorHAnsi"/>
                <w:sz w:val="22"/>
                <w:szCs w:val="22"/>
              </w:rPr>
              <w:t>she wasn’t emotionally ready</w:t>
            </w:r>
            <w:r w:rsidR="00F915AA" w:rsidRPr="00BD2F2F">
              <w:rPr>
                <w:rFonts w:asciiTheme="minorHAnsi" w:eastAsia="Times New Roman" w:hAnsiTheme="minorHAnsi" w:cstheme="minorHAnsi"/>
                <w:sz w:val="22"/>
                <w:szCs w:val="22"/>
              </w:rPr>
              <w:t>)</w:t>
            </w:r>
          </w:p>
          <w:p w14:paraId="2F1D2C0E" w14:textId="05BA090C" w:rsidR="00177397" w:rsidRPr="00BD2F2F" w:rsidRDefault="00177397" w:rsidP="00955ABA">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sz w:val="22"/>
                <w:szCs w:val="22"/>
              </w:rPr>
            </w:pPr>
            <w:r w:rsidRPr="00BD2F2F">
              <w:rPr>
                <w:rFonts w:eastAsia="Times New Roman" w:cs="Calibri"/>
                <w:sz w:val="22"/>
                <w:szCs w:val="28"/>
              </w:rPr>
              <w:t xml:space="preserve">reflect on diverse interpretations of everyday language use in Tamil, including body language and gestures, and identify Tamil cultural elements, making comparisons with their own language, such as </w:t>
            </w:r>
            <w:proofErr w:type="spellStart"/>
            <w:r w:rsidRPr="00BD2F2F">
              <w:rPr>
                <w:rFonts w:ascii="Nirmala UI" w:eastAsia="Times New Roman" w:hAnsi="Nirmala UI" w:cs="Nirmala UI"/>
                <w:szCs w:val="20"/>
              </w:rPr>
              <w:t>சூழ்நிலையைப்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பொறுத்துப்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பேசப்படும்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வார்த்தைகள்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அன்பின்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வெளிப்பாடா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அல்லது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உண்மையான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கேள்விகளா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என்பதை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ஊகித்தல்</w:t>
            </w:r>
            <w:proofErr w:type="spellEnd"/>
            <w:r w:rsidRPr="00BD2F2F">
              <w:rPr>
                <w:rFonts w:ascii="Nirmala UI" w:eastAsia="Times New Roman" w:hAnsi="Nirmala UI" w:cs="Nirmala UI"/>
                <w:szCs w:val="20"/>
              </w:rPr>
              <w:t>: ‘</w:t>
            </w:r>
            <w:proofErr w:type="spellStart"/>
            <w:r w:rsidRPr="00BD2F2F">
              <w:rPr>
                <w:rFonts w:ascii="Nirmala UI" w:eastAsia="Times New Roman" w:hAnsi="Nirmala UI" w:cs="Nirmala UI"/>
                <w:szCs w:val="20"/>
              </w:rPr>
              <w:t>நன்றாக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களைத்துவிட்டீர்களா</w:t>
            </w:r>
            <w:proofErr w:type="spellEnd"/>
            <w:r w:rsidRPr="00BD2F2F">
              <w:rPr>
                <w:rFonts w:ascii="Nirmala UI" w:eastAsia="Times New Roman" w:hAnsi="Nirmala UI" w:cs="Nirmala UI"/>
                <w:szCs w:val="20"/>
              </w:rPr>
              <w:t>?’</w:t>
            </w:r>
            <w:r w:rsidRPr="00BD2F2F">
              <w:rPr>
                <w:rFonts w:ascii="Nirmala UI" w:eastAsia="Times New Roman" w:hAnsi="Nirmala UI" w:cs="Nirmala UI"/>
              </w:rPr>
              <w:t>;</w:t>
            </w:r>
            <w:r w:rsidRPr="00BD2F2F">
              <w:rPr>
                <w:rFonts w:ascii="Nirmala UI" w:eastAsia="Times New Roman" w:hAnsi="Nirmala UI" w:cs="Nirmala UI"/>
                <w:szCs w:val="20"/>
              </w:rPr>
              <w:t xml:space="preserve"> </w:t>
            </w:r>
            <w:r w:rsidRPr="00BD2F2F">
              <w:rPr>
                <w:rFonts w:ascii="Nirmala UI" w:eastAsia="Times New Roman" w:hAnsi="Nirmala UI" w:cs="Nirmala UI"/>
                <w:szCs w:val="20"/>
              </w:rPr>
              <w:lastRenderedPageBreak/>
              <w:t>‘</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எப்படி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வந்தீர்கள்</w:t>
            </w:r>
            <w:proofErr w:type="spellEnd"/>
            <w:r w:rsidRPr="00BD2F2F">
              <w:rPr>
                <w:rFonts w:ascii="Nirmala UI" w:eastAsia="Times New Roman" w:hAnsi="Nirmala UI" w:cs="Nirmala UI"/>
                <w:szCs w:val="20"/>
              </w:rPr>
              <w:t>?’</w:t>
            </w:r>
          </w:p>
          <w:p w14:paraId="07BA5A41" w14:textId="060FD982" w:rsidR="004430AE" w:rsidRPr="00BD2F2F" w:rsidRDefault="00177397" w:rsidP="00177397">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sz w:val="22"/>
                <w:szCs w:val="22"/>
              </w:rPr>
            </w:pPr>
            <w:r w:rsidRPr="00BD2F2F">
              <w:rPr>
                <w:rFonts w:eastAsia="Times New Roman" w:cs="Calibri"/>
                <w:sz w:val="22"/>
                <w:szCs w:val="28"/>
              </w:rPr>
              <w:t xml:space="preserve">practice strategies, including listening for keywords or using a guided note-taking sheet, </w:t>
            </w:r>
            <w:r w:rsidR="00F915AA" w:rsidRPr="00BD2F2F">
              <w:rPr>
                <w:rFonts w:eastAsia="Times New Roman" w:cs="Calibri"/>
                <w:sz w:val="22"/>
                <w:szCs w:val="28"/>
              </w:rPr>
              <w:t xml:space="preserve">to </w:t>
            </w:r>
            <w:r w:rsidRPr="00BD2F2F">
              <w:rPr>
                <w:rFonts w:eastAsia="Times New Roman" w:cs="Calibri"/>
                <w:sz w:val="22"/>
                <w:szCs w:val="28"/>
              </w:rPr>
              <w:t>identify text</w:t>
            </w:r>
            <w:r w:rsidR="008604A1" w:rsidRPr="00BD2F2F">
              <w:rPr>
                <w:rFonts w:eastAsia="Times New Roman" w:cs="Calibri"/>
                <w:sz w:val="22"/>
                <w:szCs w:val="28"/>
              </w:rPr>
              <w:t xml:space="preserve"> </w:t>
            </w:r>
            <w:r w:rsidRPr="00BD2F2F">
              <w:rPr>
                <w:rFonts w:eastAsia="Times New Roman" w:cs="Calibri"/>
                <w:sz w:val="22"/>
                <w:szCs w:val="28"/>
              </w:rPr>
              <w:t>type features and language conventions in different text types</w:t>
            </w:r>
          </w:p>
        </w:tc>
        <w:tc>
          <w:tcPr>
            <w:tcW w:w="1250" w:type="pct"/>
            <w:tcBorders>
              <w:top w:val="nil"/>
              <w:bottom w:val="single" w:sz="4" w:space="0" w:color="A6A6A6" w:themeColor="accent3"/>
            </w:tcBorders>
            <w:tcMar>
              <w:top w:w="0" w:type="dxa"/>
            </w:tcMar>
          </w:tcPr>
          <w:p w14:paraId="5163969D" w14:textId="23824B67" w:rsidR="00B46E51" w:rsidRPr="00BD2F2F" w:rsidRDefault="0054039A" w:rsidP="00955ABA">
            <w:pPr>
              <w:keepLines/>
              <w:spacing w:after="120"/>
              <w:rPr>
                <w:sz w:val="22"/>
                <w:szCs w:val="22"/>
              </w:rPr>
            </w:pPr>
            <w:r w:rsidRPr="00BD2F2F">
              <w:rPr>
                <w:sz w:val="22"/>
                <w:szCs w:val="22"/>
              </w:rPr>
              <w:lastRenderedPageBreak/>
              <w:t xml:space="preserve">Interpret and </w:t>
            </w:r>
            <w:r w:rsidR="00B46E51" w:rsidRPr="00BD2F2F">
              <w:rPr>
                <w:sz w:val="22"/>
                <w:szCs w:val="22"/>
              </w:rPr>
              <w:t xml:space="preserve">translate </w:t>
            </w:r>
            <w:r w:rsidRPr="00BD2F2F">
              <w:rPr>
                <w:sz w:val="22"/>
                <w:szCs w:val="22"/>
              </w:rPr>
              <w:t xml:space="preserve">non-verbal, spoken and written Tamil language </w:t>
            </w:r>
            <w:r w:rsidRPr="00BD2F2F">
              <w:rPr>
                <w:sz w:val="22"/>
                <w:szCs w:val="22"/>
              </w:rPr>
              <w:lastRenderedPageBreak/>
              <w:t xml:space="preserve">to convey meaning </w:t>
            </w:r>
            <w:r w:rsidR="00C85CDF" w:rsidRPr="00BD2F2F">
              <w:rPr>
                <w:sz w:val="22"/>
                <w:szCs w:val="22"/>
              </w:rPr>
              <w:t xml:space="preserve">in familiar cultural </w:t>
            </w:r>
            <w:r w:rsidR="00B46E51" w:rsidRPr="00BD2F2F">
              <w:rPr>
                <w:sz w:val="22"/>
                <w:szCs w:val="22"/>
              </w:rPr>
              <w:t xml:space="preserve">contexts </w:t>
            </w:r>
          </w:p>
          <w:p w14:paraId="0453B5C8" w14:textId="5DA300D3" w:rsidR="004430AE" w:rsidRPr="00BD2F2F" w:rsidRDefault="004430AE" w:rsidP="00955ABA">
            <w:pPr>
              <w:keepLines/>
              <w:ind w:left="360" w:hanging="360"/>
              <w:rPr>
                <w:rFonts w:cs="Calibri"/>
                <w:sz w:val="22"/>
                <w:szCs w:val="22"/>
              </w:rPr>
            </w:pPr>
            <w:r w:rsidRPr="00BD2F2F">
              <w:rPr>
                <w:rFonts w:cs="Calibri"/>
                <w:sz w:val="22"/>
                <w:szCs w:val="22"/>
              </w:rPr>
              <w:t xml:space="preserve">For example: </w:t>
            </w:r>
          </w:p>
          <w:p w14:paraId="3DD05BE3" w14:textId="7D61DACB" w:rsidR="00DA42B4" w:rsidRPr="00BD2F2F" w:rsidRDefault="00DA42B4" w:rsidP="00955ABA">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sz w:val="22"/>
                <w:szCs w:val="22"/>
              </w:rPr>
            </w:pPr>
            <w:r w:rsidRPr="00BD2F2F">
              <w:rPr>
                <w:rFonts w:eastAsia="Times New Roman" w:cs="Calibri"/>
                <w:sz w:val="22"/>
                <w:szCs w:val="28"/>
              </w:rPr>
              <w:t xml:space="preserve">compare and reflect on the different versions of translations of simple texts, including lyrics, idioms or proverbs, and discuss any issues that emerge during translation, such as </w:t>
            </w:r>
            <w:proofErr w:type="spellStart"/>
            <w:r w:rsidRPr="00BD2F2F">
              <w:rPr>
                <w:rFonts w:ascii="Nirmala UI" w:eastAsia="Times New Roman" w:hAnsi="Nirmala UI" w:cs="Nirmala UI"/>
                <w:szCs w:val="20"/>
              </w:rPr>
              <w:t>சில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வேளைகளில்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நேரடி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மொழிபெயர்ப்பு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சரியான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அர்த்தத்தைத்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தருவதில்லை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உதாரணமாக</w:t>
            </w:r>
            <w:proofErr w:type="spellEnd"/>
            <w:r w:rsidRPr="00BD2F2F">
              <w:rPr>
                <w:rFonts w:ascii="Nirmala UI" w:eastAsia="Times New Roman" w:hAnsi="Nirmala UI" w:cs="Nirmala UI"/>
                <w:szCs w:val="20"/>
              </w:rPr>
              <w:t xml:space="preserve"> </w:t>
            </w:r>
            <w:r w:rsidRPr="00BD2F2F">
              <w:rPr>
                <w:rFonts w:asciiTheme="minorHAnsi" w:eastAsia="Times New Roman" w:hAnsiTheme="minorHAnsi" w:cstheme="minorHAnsi"/>
                <w:sz w:val="22"/>
                <w:szCs w:val="22"/>
              </w:rPr>
              <w:t>‘A</w:t>
            </w:r>
            <w:r w:rsidRPr="00BD2F2F">
              <w:rPr>
                <w:rFonts w:asciiTheme="minorHAnsi" w:eastAsia="Times New Roman" w:hAnsiTheme="minorHAnsi" w:cstheme="minorHAnsi"/>
                <w:sz w:val="22"/>
                <w:szCs w:val="28"/>
              </w:rPr>
              <w:t>re you free today?’</w:t>
            </w:r>
            <w:r w:rsidRPr="00BD2F2F">
              <w:rPr>
                <w:rFonts w:eastAsia="Times New Roman" w:cs="Calibri"/>
              </w:rPr>
              <w:t xml:space="preserve"> </w:t>
            </w:r>
            <w:proofErr w:type="spellStart"/>
            <w:r w:rsidRPr="00BD2F2F">
              <w:rPr>
                <w:rFonts w:ascii="Nirmala UI" w:eastAsia="Times New Roman" w:hAnsi="Nirmala UI" w:cs="Nirmala UI"/>
                <w:szCs w:val="20"/>
              </w:rPr>
              <w:t>என்பதன்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நேரடி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மொழிபெயர்ப்பு</w:t>
            </w:r>
            <w:proofErr w:type="spellEnd"/>
            <w:r w:rsidRPr="00BD2F2F">
              <w:rPr>
                <w:rFonts w:ascii="Nirmala UI" w:eastAsia="Times New Roman" w:hAnsi="Nirmala UI" w:cs="Nirmala UI"/>
                <w:szCs w:val="20"/>
              </w:rPr>
              <w:t xml:space="preserve"> </w:t>
            </w:r>
            <w:r w:rsidRPr="00BD2F2F">
              <w:rPr>
                <w:rFonts w:eastAsia="Times New Roman" w:cs="Calibri"/>
              </w:rPr>
              <w:t>‘</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சுதந்திரமாக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இருக்கிறீர்களா</w:t>
            </w:r>
            <w:proofErr w:type="spellEnd"/>
            <w:r w:rsidRPr="00BD2F2F">
              <w:rPr>
                <w:rFonts w:ascii="Nirmala UI" w:eastAsia="Times New Roman" w:hAnsi="Nirmala UI" w:cs="Nirmala UI"/>
              </w:rPr>
              <w:t>?’</w:t>
            </w:r>
          </w:p>
          <w:p w14:paraId="3620CFAE" w14:textId="12ADFD80" w:rsidR="00DA42B4" w:rsidRPr="00BD2F2F" w:rsidRDefault="00DA42B4" w:rsidP="00955ABA">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sz w:val="24"/>
              </w:rPr>
            </w:pPr>
            <w:r w:rsidRPr="00BD2F2F">
              <w:rPr>
                <w:rFonts w:eastAsia="Times New Roman" w:cs="Calibri"/>
                <w:sz w:val="22"/>
                <w:szCs w:val="28"/>
              </w:rPr>
              <w:t xml:space="preserve">examine variations in language used in spoken/ written/digital communication, including more frequent use of contractions, acronyms, omission of particles and informal style, such as </w:t>
            </w:r>
            <w:proofErr w:type="spellStart"/>
            <w:r w:rsidRPr="00BD2F2F">
              <w:rPr>
                <w:rFonts w:ascii="Nirmala UI" w:eastAsia="Times New Roman" w:hAnsi="Nirmala UI" w:cs="Nirmala UI"/>
                <w:szCs w:val="20"/>
              </w:rPr>
              <w:t>பின்பு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சந்திப்போம்</w:t>
            </w:r>
            <w:proofErr w:type="spellEnd"/>
            <w:r w:rsidRPr="00BD2F2F">
              <w:rPr>
                <w:rFonts w:eastAsia="Times New Roman" w:cs="Calibri"/>
              </w:rPr>
              <w:t xml:space="preserve"> </w:t>
            </w:r>
            <w:r w:rsidRPr="00BD2F2F">
              <w:rPr>
                <w:rFonts w:eastAsia="Times New Roman" w:cs="Calibri"/>
                <w:sz w:val="22"/>
                <w:szCs w:val="28"/>
              </w:rPr>
              <w:t xml:space="preserve">(CU),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இப்போது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வேண்டும்</w:t>
            </w:r>
            <w:proofErr w:type="spellEnd"/>
            <w:r w:rsidRPr="00BD2F2F">
              <w:rPr>
                <w:rFonts w:eastAsia="Times New Roman" w:cs="Calibri"/>
              </w:rPr>
              <w:t xml:space="preserve"> </w:t>
            </w:r>
            <w:r w:rsidRPr="00BD2F2F">
              <w:rPr>
                <w:rFonts w:eastAsia="Times New Roman" w:cs="Calibri"/>
                <w:sz w:val="22"/>
                <w:szCs w:val="28"/>
              </w:rPr>
              <w:t>(G2G)</w:t>
            </w:r>
          </w:p>
          <w:p w14:paraId="132530CE" w14:textId="7024E36B" w:rsidR="004430AE" w:rsidRPr="00BD2F2F" w:rsidRDefault="00DA42B4" w:rsidP="00DA42B4">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sz w:val="22"/>
                <w:szCs w:val="22"/>
              </w:rPr>
            </w:pPr>
            <w:r w:rsidRPr="00BD2F2F">
              <w:rPr>
                <w:rFonts w:eastAsia="Times New Roman" w:cs="Calibri"/>
                <w:sz w:val="22"/>
                <w:szCs w:val="28"/>
              </w:rPr>
              <w:lastRenderedPageBreak/>
              <w:t xml:space="preserve">analyse short texts and reflect on how cultural elements are encoded in language by considering contexts and audiences, including the use of kinship terms, titles and terms of address and the way of answering negative questions, such as </w:t>
            </w:r>
            <w:proofErr w:type="spellStart"/>
            <w:r w:rsidRPr="00BD2F2F">
              <w:rPr>
                <w:rFonts w:ascii="Nirmala UI" w:eastAsia="Times New Roman" w:hAnsi="Nirmala UI" w:cs="Nirmala UI"/>
                <w:szCs w:val="20"/>
              </w:rPr>
              <w:t>மாமா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அத்தை</w:t>
            </w:r>
            <w:proofErr w:type="spellEnd"/>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திருமதி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w:t>
            </w:r>
            <w:proofErr w:type="spellEnd"/>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செய்யவில்லை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ஒன்றுமில்லை</w:t>
            </w:r>
            <w:proofErr w:type="spellEnd"/>
          </w:p>
        </w:tc>
      </w:tr>
      <w:bookmarkEnd w:id="22"/>
    </w:tbl>
    <w:p w14:paraId="18FFDDB6" w14:textId="77777777" w:rsidR="00B46E51" w:rsidRPr="00BD2F2F" w:rsidRDefault="00B46E5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themeColor="background1"/>
          <w:sz w:val="28"/>
        </w:rPr>
      </w:pPr>
      <w:r w:rsidRPr="00BD2F2F">
        <w:lastRenderedPageBreak/>
        <w:br w:type="page"/>
      </w:r>
    </w:p>
    <w:p w14:paraId="58F3E7B4" w14:textId="25BE84F8" w:rsidR="003842FF" w:rsidRPr="00BD2F2F" w:rsidRDefault="005E6A31" w:rsidP="009C4CB9">
      <w:pPr>
        <w:pStyle w:val="SCSAHeading2"/>
      </w:pPr>
      <w:bookmarkStart w:id="23" w:name="_Toc221275014"/>
      <w:r w:rsidRPr="00BD2F2F">
        <w:lastRenderedPageBreak/>
        <w:t xml:space="preserve">Sub-strand: </w:t>
      </w:r>
      <w:r w:rsidR="000F781B" w:rsidRPr="00BD2F2F">
        <w:t>Creating</w:t>
      </w:r>
      <w:r w:rsidR="00577E28" w:rsidRPr="00BD2F2F">
        <w:t xml:space="preserve"> text in Tamil</w:t>
      </w:r>
      <w:bookmarkEnd w:id="23"/>
    </w:p>
    <w:tbl>
      <w:tblPr>
        <w:tblStyle w:val="SCSATable"/>
        <w:tblW w:w="5000" w:type="pct"/>
        <w:tblLook w:val="04A0" w:firstRow="1" w:lastRow="0" w:firstColumn="1" w:lastColumn="0" w:noHBand="0" w:noVBand="1"/>
      </w:tblPr>
      <w:tblGrid>
        <w:gridCol w:w="3498"/>
        <w:gridCol w:w="3498"/>
        <w:gridCol w:w="3499"/>
        <w:gridCol w:w="3499"/>
      </w:tblGrid>
      <w:tr w:rsidR="005E6A31" w:rsidRPr="00BD2F2F" w14:paraId="71097EC0"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00CC44D" w14:textId="77777777" w:rsidR="005E6A31" w:rsidRPr="00BD2F2F" w:rsidRDefault="005E6A31" w:rsidP="00B9222D">
            <w:r w:rsidRPr="00BD2F2F">
              <w:t>Year 7</w:t>
            </w:r>
          </w:p>
        </w:tc>
        <w:tc>
          <w:tcPr>
            <w:tcW w:w="1250" w:type="pct"/>
          </w:tcPr>
          <w:p w14:paraId="24D384A2" w14:textId="77777777" w:rsidR="005E6A31" w:rsidRPr="00BD2F2F" w:rsidRDefault="005E6A31" w:rsidP="00B9222D">
            <w:r w:rsidRPr="00BD2F2F">
              <w:t>Year 8</w:t>
            </w:r>
          </w:p>
        </w:tc>
        <w:tc>
          <w:tcPr>
            <w:tcW w:w="1250" w:type="pct"/>
          </w:tcPr>
          <w:p w14:paraId="6193F957" w14:textId="77777777" w:rsidR="005E6A31" w:rsidRPr="00BD2F2F" w:rsidRDefault="005E6A31" w:rsidP="00B9222D">
            <w:r w:rsidRPr="00BD2F2F">
              <w:t>Year 9</w:t>
            </w:r>
          </w:p>
        </w:tc>
        <w:tc>
          <w:tcPr>
            <w:tcW w:w="1250" w:type="pct"/>
          </w:tcPr>
          <w:p w14:paraId="04D16B2E" w14:textId="77777777" w:rsidR="005E6A31" w:rsidRPr="00BD2F2F" w:rsidRDefault="005E6A31" w:rsidP="00B9222D">
            <w:r w:rsidRPr="00BD2F2F">
              <w:t>Year 10</w:t>
            </w:r>
          </w:p>
        </w:tc>
      </w:tr>
      <w:tr w:rsidR="003E4A17" w:rsidRPr="00BD2F2F" w14:paraId="4EB977B4" w14:textId="77777777" w:rsidTr="00D81C3D">
        <w:trPr>
          <w:trHeight w:val="584"/>
        </w:trPr>
        <w:tc>
          <w:tcPr>
            <w:tcW w:w="1250" w:type="pct"/>
            <w:tcBorders>
              <w:top w:val="single" w:sz="4" w:space="0" w:color="A6A6A6" w:themeColor="accent3"/>
              <w:bottom w:val="single" w:sz="4" w:space="0" w:color="A6A6A6" w:themeColor="accent3"/>
            </w:tcBorders>
          </w:tcPr>
          <w:p w14:paraId="1310B887" w14:textId="7D3FCD58" w:rsidR="00B46E51" w:rsidRPr="00BD2F2F" w:rsidRDefault="00B46E51" w:rsidP="00B46E51">
            <w:pPr>
              <w:tabs>
                <w:tab w:val="left" w:pos="4170"/>
              </w:tabs>
              <w:spacing w:after="120"/>
              <w:rPr>
                <w:rFonts w:cs="Calibri"/>
                <w:sz w:val="24"/>
                <w:lang w:val="en-US"/>
              </w:rPr>
            </w:pPr>
            <w:r w:rsidRPr="00BD2F2F">
              <w:rPr>
                <w:rFonts w:cs="Calibri"/>
                <w:sz w:val="22"/>
                <w:szCs w:val="22"/>
              </w:rPr>
              <w:t>Create informative</w:t>
            </w:r>
            <w:r w:rsidR="001C0C73" w:rsidRPr="00BD2F2F">
              <w:rPr>
                <w:rFonts w:cs="Calibri"/>
                <w:sz w:val="22"/>
                <w:szCs w:val="22"/>
              </w:rPr>
              <w:t>,</w:t>
            </w:r>
            <w:r w:rsidRPr="00BD2F2F">
              <w:rPr>
                <w:rFonts w:cs="Calibri"/>
                <w:sz w:val="22"/>
                <w:szCs w:val="22"/>
              </w:rPr>
              <w:t xml:space="preserve"> imaginative and personal texts using modelled language and textual conventions appropriate to context</w:t>
            </w:r>
            <w:r w:rsidR="001C0C73" w:rsidRPr="00BD2F2F">
              <w:rPr>
                <w:rFonts w:cs="Calibri"/>
                <w:sz w:val="22"/>
                <w:szCs w:val="22"/>
              </w:rPr>
              <w:t>,</w:t>
            </w:r>
            <w:r w:rsidRPr="00BD2F2F">
              <w:rPr>
                <w:rFonts w:cs="Calibri"/>
                <w:sz w:val="22"/>
                <w:szCs w:val="22"/>
              </w:rPr>
              <w:t xml:space="preserve"> purpose and audience</w:t>
            </w:r>
            <w:r w:rsidRPr="00BD2F2F">
              <w:rPr>
                <w:rFonts w:cs="Calibri"/>
                <w:sz w:val="24"/>
                <w:lang w:val="en-US"/>
              </w:rPr>
              <w:t xml:space="preserve"> </w:t>
            </w:r>
          </w:p>
          <w:p w14:paraId="7CBF1F24" w14:textId="340A8803" w:rsidR="00894EFB" w:rsidRPr="00BD2F2F" w:rsidRDefault="00894EFB" w:rsidP="00F97587">
            <w:pPr>
              <w:tabs>
                <w:tab w:val="left" w:pos="4170"/>
              </w:tabs>
              <w:rPr>
                <w:rFonts w:cs="Calibri"/>
                <w:sz w:val="24"/>
                <w:lang w:val="en-US"/>
              </w:rPr>
            </w:pPr>
            <w:r w:rsidRPr="00BD2F2F">
              <w:rPr>
                <w:rFonts w:cs="Calibri"/>
                <w:sz w:val="24"/>
                <w:lang w:val="en-US"/>
              </w:rPr>
              <w:t xml:space="preserve">For example: </w:t>
            </w:r>
          </w:p>
          <w:p w14:paraId="3BB2D9F7" w14:textId="215BD89F" w:rsidR="003524B9" w:rsidRPr="00BD2F2F" w:rsidRDefault="003524B9" w:rsidP="00B46E51">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t xml:space="preserve">write a short informative text describing a day in their </w:t>
            </w:r>
            <w:r w:rsidR="00F915AA" w:rsidRPr="00BD2F2F">
              <w:rPr>
                <w:rFonts w:eastAsia="Times New Roman" w:cs="Calibri"/>
                <w:sz w:val="22"/>
                <w:szCs w:val="28"/>
              </w:rPr>
              <w:t xml:space="preserve">or a friend’s </w:t>
            </w:r>
            <w:r w:rsidRPr="00BD2F2F">
              <w:rPr>
                <w:rFonts w:eastAsia="Times New Roman" w:cs="Calibri"/>
                <w:sz w:val="22"/>
                <w:szCs w:val="28"/>
              </w:rPr>
              <w:t xml:space="preserve">life, using modelled language, such as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அறிமுகப்படுத்திக்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கொள்கிறேன்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தரன்</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பொழுது</w:t>
            </w:r>
            <w:proofErr w:type="spellEnd"/>
            <w:r w:rsidR="007D0DC3"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மட்டைப்பந்து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விளையாடுதல்</w:t>
            </w:r>
            <w:proofErr w:type="spellEnd"/>
            <w:r w:rsidRPr="00BD2F2F">
              <w:rPr>
                <w:rFonts w:ascii="Nirmala UI" w:eastAsia="Times New Roman" w:hAnsi="Nirmala UI" w:cs="Nirmala UI"/>
                <w:szCs w:val="20"/>
              </w:rPr>
              <w:t xml:space="preserve">. </w:t>
            </w:r>
          </w:p>
          <w:p w14:paraId="2C95B113" w14:textId="58B63979" w:rsidR="003524B9" w:rsidRPr="00BD2F2F" w:rsidRDefault="003524B9" w:rsidP="00B46E51">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t>write an alternative ending or a new scene for a short imaginative cartoon story to change the outcome using modelled language,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எனக்கு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நாடொன்றிற்கு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விடுமுறை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திட்டமிட்டுளேன்</w:t>
            </w:r>
            <w:proofErr w:type="spellEnd"/>
            <w:r w:rsidRPr="00BD2F2F">
              <w:rPr>
                <w:rFonts w:ascii="Nirmala UI" w:eastAsia="Times New Roman" w:hAnsi="Nirmala UI" w:cs="Nirmala UI"/>
                <w:szCs w:val="20"/>
              </w:rPr>
              <w:t>.</w:t>
            </w:r>
          </w:p>
          <w:p w14:paraId="131CEC4D" w14:textId="5A81DB4F" w:rsidR="00A96706" w:rsidRPr="00BD2F2F" w:rsidRDefault="003234F2" w:rsidP="003524B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Cs w:val="20"/>
                <w14:ligatures w14:val="standardContextual"/>
              </w:rPr>
            </w:pPr>
            <w:r w:rsidRPr="00BD2F2F">
              <w:rPr>
                <w:rFonts w:eastAsia="Times New Roman" w:cs="Calibri"/>
                <w:sz w:val="22"/>
                <w:szCs w:val="28"/>
              </w:rPr>
              <w:lastRenderedPageBreak/>
              <w:t>w</w:t>
            </w:r>
            <w:r w:rsidR="00F915AA" w:rsidRPr="00BD2F2F">
              <w:rPr>
                <w:rFonts w:eastAsia="Times New Roman" w:cs="Calibri"/>
                <w:sz w:val="22"/>
                <w:szCs w:val="28"/>
              </w:rPr>
              <w:t xml:space="preserve">rite an </w:t>
            </w:r>
            <w:r w:rsidR="003524B9" w:rsidRPr="00BD2F2F">
              <w:rPr>
                <w:rFonts w:eastAsia="Times New Roman" w:cs="Calibri"/>
                <w:sz w:val="22"/>
                <w:szCs w:val="28"/>
              </w:rPr>
              <w:t xml:space="preserve">email to introduce themselves to a host family from </w:t>
            </w:r>
            <w:r w:rsidR="00F915AA" w:rsidRPr="00BD2F2F">
              <w:rPr>
                <w:rFonts w:eastAsia="Times New Roman" w:cs="Calibri"/>
                <w:sz w:val="22"/>
                <w:szCs w:val="28"/>
              </w:rPr>
              <w:t>a Tamil</w:t>
            </w:r>
            <w:r w:rsidR="00F915AA" w:rsidRPr="00BD2F2F">
              <w:rPr>
                <w:rFonts w:eastAsia="Times New Roman" w:cs="Calibri"/>
                <w:sz w:val="22"/>
                <w:szCs w:val="28"/>
              </w:rPr>
              <w:noBreakHyphen/>
            </w:r>
            <w:r w:rsidR="003524B9" w:rsidRPr="00BD2F2F">
              <w:rPr>
                <w:rFonts w:eastAsia="Times New Roman" w:cs="Calibri"/>
                <w:sz w:val="22"/>
                <w:szCs w:val="28"/>
              </w:rPr>
              <w:t xml:space="preserve">speaking country, including personal information, hobbies, likes and interests, such as </w:t>
            </w:r>
            <w:proofErr w:type="spellStart"/>
            <w:r w:rsidR="003524B9" w:rsidRPr="00BD2F2F">
              <w:rPr>
                <w:rFonts w:ascii="Nirmala UI" w:eastAsia="Times New Roman" w:hAnsi="Nirmala UI" w:cs="Nirmala UI"/>
                <w:szCs w:val="20"/>
              </w:rPr>
              <w:t>நான்</w:t>
            </w:r>
            <w:proofErr w:type="spellEnd"/>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நித்திலா</w:t>
            </w:r>
            <w:proofErr w:type="spellEnd"/>
            <w:r w:rsidR="003524B9"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எனக்கு</w:t>
            </w:r>
            <w:proofErr w:type="spellEnd"/>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தமிழ்</w:t>
            </w:r>
            <w:proofErr w:type="spellEnd"/>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கற்க</w:t>
            </w:r>
            <w:proofErr w:type="spellEnd"/>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விருப்பம்</w:t>
            </w:r>
            <w:proofErr w:type="spellEnd"/>
            <w:r w:rsidR="003524B9"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எனக்குத்</w:t>
            </w:r>
            <w:proofErr w:type="spellEnd"/>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தமிழ்</w:t>
            </w:r>
            <w:proofErr w:type="spellEnd"/>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உணவுகளைச்</w:t>
            </w:r>
            <w:proofErr w:type="spellEnd"/>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சாப்பிடப்</w:t>
            </w:r>
            <w:proofErr w:type="spellEnd"/>
            <w:r w:rsidR="003524B9" w:rsidRPr="00BD2F2F">
              <w:rPr>
                <w:rFonts w:ascii="Nirmala UI" w:eastAsia="Times New Roman" w:hAnsi="Nirmala UI" w:cs="Nirmala UI"/>
                <w:szCs w:val="20"/>
              </w:rPr>
              <w:t xml:space="preserve"> </w:t>
            </w:r>
            <w:proofErr w:type="spellStart"/>
            <w:r w:rsidR="003524B9" w:rsidRPr="00BD2F2F">
              <w:rPr>
                <w:rFonts w:ascii="Nirmala UI" w:eastAsia="Times New Roman" w:hAnsi="Nirmala UI" w:cs="Nirmala UI"/>
                <w:szCs w:val="20"/>
              </w:rPr>
              <w:t>பிடிக்கும்</w:t>
            </w:r>
            <w:proofErr w:type="spellEnd"/>
            <w:r w:rsidR="005D6F65" w:rsidRPr="00BD2F2F">
              <w:rPr>
                <w:rFonts w:ascii="Nirmala UI" w:eastAsia="Times New Roman" w:hAnsi="Nirmala UI" w:cs="Nirmala UI"/>
                <w:szCs w:val="20"/>
              </w:rPr>
              <w:t>.</w:t>
            </w:r>
          </w:p>
          <w:p w14:paraId="20D0D53D" w14:textId="52521FF6" w:rsidR="00894EFB" w:rsidRPr="00BD2F2F" w:rsidRDefault="00894EFB" w:rsidP="0027525D">
            <w:pPr>
              <w:pBdr>
                <w:top w:val="none" w:sz="0" w:space="0" w:color="auto"/>
                <w:left w:val="none" w:sz="0" w:space="0" w:color="auto"/>
                <w:bottom w:val="none" w:sz="0" w:space="0" w:color="auto"/>
                <w:right w:val="none" w:sz="0" w:space="0" w:color="auto"/>
                <w:between w:val="none" w:sz="0" w:space="0" w:color="auto"/>
                <w:bar w:val="none" w:sz="0" w:color="auto"/>
              </w:pBdr>
              <w:ind w:left="227"/>
              <w:rPr>
                <w:rFonts w:eastAsia="Calibri" w:cs="Calibri"/>
                <w:strike/>
                <w:kern w:val="2"/>
                <w:sz w:val="22"/>
                <w:szCs w:val="22"/>
                <w14:ligatures w14:val="standardContextual"/>
              </w:rPr>
            </w:pPr>
          </w:p>
        </w:tc>
        <w:tc>
          <w:tcPr>
            <w:tcW w:w="1250" w:type="pct"/>
            <w:tcBorders>
              <w:top w:val="single" w:sz="4" w:space="0" w:color="A6A6A6" w:themeColor="accent3"/>
              <w:bottom w:val="single" w:sz="4" w:space="0" w:color="A6A6A6" w:themeColor="accent3"/>
            </w:tcBorders>
          </w:tcPr>
          <w:p w14:paraId="0B882ED5" w14:textId="43BF5D00" w:rsidR="00B46E51" w:rsidRPr="00BD2F2F" w:rsidRDefault="00B46E51" w:rsidP="00B46E51">
            <w:pPr>
              <w:tabs>
                <w:tab w:val="left" w:pos="4170"/>
              </w:tabs>
              <w:spacing w:after="120"/>
              <w:rPr>
                <w:rFonts w:cs="Calibri"/>
                <w:sz w:val="24"/>
                <w:lang w:val="en-US"/>
              </w:rPr>
            </w:pPr>
            <w:r w:rsidRPr="00BD2F2F">
              <w:rPr>
                <w:rFonts w:cs="Calibri"/>
                <w:sz w:val="22"/>
                <w:szCs w:val="22"/>
              </w:rPr>
              <w:lastRenderedPageBreak/>
              <w:t>Create informative</w:t>
            </w:r>
            <w:r w:rsidR="001C0C73" w:rsidRPr="00BD2F2F">
              <w:rPr>
                <w:rFonts w:cs="Calibri"/>
                <w:sz w:val="22"/>
                <w:szCs w:val="22"/>
              </w:rPr>
              <w:t>,</w:t>
            </w:r>
            <w:r w:rsidRPr="00BD2F2F">
              <w:rPr>
                <w:rFonts w:cs="Calibri"/>
                <w:sz w:val="22"/>
                <w:szCs w:val="22"/>
              </w:rPr>
              <w:t xml:space="preserve"> imaginative and personal texts adapting </w:t>
            </w:r>
            <w:r w:rsidR="000C2BC5" w:rsidRPr="00BD2F2F">
              <w:rPr>
                <w:rFonts w:cs="Calibri"/>
                <w:sz w:val="22"/>
                <w:szCs w:val="22"/>
              </w:rPr>
              <w:t xml:space="preserve">familiar </w:t>
            </w:r>
            <w:r w:rsidRPr="00BD2F2F">
              <w:rPr>
                <w:rFonts w:cs="Calibri"/>
                <w:sz w:val="22"/>
                <w:szCs w:val="22"/>
              </w:rPr>
              <w:t>and modelled language</w:t>
            </w:r>
            <w:r w:rsidR="001C0C73" w:rsidRPr="00BD2F2F">
              <w:rPr>
                <w:rFonts w:cs="Calibri"/>
                <w:sz w:val="22"/>
                <w:szCs w:val="22"/>
              </w:rPr>
              <w:t>,</w:t>
            </w:r>
            <w:r w:rsidRPr="00BD2F2F">
              <w:rPr>
                <w:rFonts w:cs="Calibri"/>
                <w:sz w:val="22"/>
                <w:szCs w:val="22"/>
              </w:rPr>
              <w:t xml:space="preserve"> </w:t>
            </w:r>
            <w:r w:rsidR="00B55136" w:rsidRPr="00BD2F2F">
              <w:rPr>
                <w:rFonts w:cs="Calibri"/>
                <w:sz w:val="22"/>
                <w:szCs w:val="22"/>
              </w:rPr>
              <w:t xml:space="preserve">using </w:t>
            </w:r>
            <w:r w:rsidRPr="00BD2F2F">
              <w:rPr>
                <w:rFonts w:cs="Calibri"/>
                <w:sz w:val="22"/>
                <w:szCs w:val="22"/>
              </w:rPr>
              <w:t>textual conventions appropriate to context</w:t>
            </w:r>
            <w:r w:rsidR="001C0C73" w:rsidRPr="00BD2F2F">
              <w:rPr>
                <w:rFonts w:cs="Calibri"/>
                <w:sz w:val="22"/>
                <w:szCs w:val="22"/>
              </w:rPr>
              <w:t>,</w:t>
            </w:r>
            <w:r w:rsidRPr="00BD2F2F">
              <w:rPr>
                <w:rFonts w:cs="Calibri"/>
                <w:sz w:val="22"/>
                <w:szCs w:val="22"/>
              </w:rPr>
              <w:t xml:space="preserve"> purpose and</w:t>
            </w:r>
            <w:r w:rsidR="007A09FC" w:rsidRPr="00BD2F2F">
              <w:rPr>
                <w:rFonts w:cs="Calibri"/>
                <w:sz w:val="22"/>
                <w:szCs w:val="22"/>
              </w:rPr>
              <w:t xml:space="preserve"> </w:t>
            </w:r>
            <w:r w:rsidRPr="00BD2F2F">
              <w:rPr>
                <w:rFonts w:cs="Calibri"/>
                <w:sz w:val="22"/>
                <w:szCs w:val="22"/>
              </w:rPr>
              <w:t>audience</w:t>
            </w:r>
            <w:r w:rsidRPr="00BD2F2F">
              <w:rPr>
                <w:rFonts w:cs="Calibri"/>
                <w:sz w:val="24"/>
                <w:lang w:val="en-US"/>
              </w:rPr>
              <w:t xml:space="preserve"> </w:t>
            </w:r>
          </w:p>
          <w:p w14:paraId="7963B585" w14:textId="077E18C0" w:rsidR="00894EFB" w:rsidRPr="00BD2F2F" w:rsidRDefault="00894EFB" w:rsidP="00F97587">
            <w:pPr>
              <w:tabs>
                <w:tab w:val="left" w:pos="4170"/>
              </w:tabs>
              <w:rPr>
                <w:rFonts w:cs="Calibri"/>
                <w:sz w:val="24"/>
                <w:lang w:val="en-US"/>
              </w:rPr>
            </w:pPr>
            <w:r w:rsidRPr="00BD2F2F">
              <w:rPr>
                <w:rFonts w:cs="Calibri"/>
                <w:sz w:val="24"/>
                <w:lang w:val="en-US"/>
              </w:rPr>
              <w:t xml:space="preserve">For example: </w:t>
            </w:r>
          </w:p>
          <w:p w14:paraId="60BD8663" w14:textId="20D2FDE9" w:rsidR="00824923" w:rsidRPr="00BD2F2F" w:rsidRDefault="00824923" w:rsidP="00B46E51">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ascii="Nirmala UI" w:eastAsia="Calibri" w:hAnsi="Nirmala UI" w:cs="Nirmala UI"/>
                <w:kern w:val="2"/>
                <w:sz w:val="22"/>
                <w:szCs w:val="22"/>
                <w14:ligatures w14:val="standardContextual"/>
              </w:rPr>
            </w:pPr>
            <w:r w:rsidRPr="00BD2F2F">
              <w:rPr>
                <w:rFonts w:eastAsia="Times New Roman" w:cs="Calibri"/>
                <w:sz w:val="22"/>
                <w:szCs w:val="28"/>
              </w:rPr>
              <w:t xml:space="preserve">introduce aspects of school culture, </w:t>
            </w:r>
            <w:r w:rsidR="00F915AA" w:rsidRPr="00BD2F2F">
              <w:rPr>
                <w:rFonts w:eastAsia="Times New Roman" w:cs="Calibri"/>
                <w:sz w:val="22"/>
                <w:szCs w:val="28"/>
              </w:rPr>
              <w:t xml:space="preserve">including </w:t>
            </w:r>
            <w:r w:rsidRPr="00BD2F2F">
              <w:rPr>
                <w:rFonts w:eastAsia="Times New Roman" w:cs="Calibri"/>
                <w:sz w:val="22"/>
                <w:szCs w:val="28"/>
              </w:rPr>
              <w:t>staff, timetable, uniform</w:t>
            </w:r>
            <w:r w:rsidR="00F915AA" w:rsidRPr="00BD2F2F">
              <w:rPr>
                <w:rFonts w:eastAsia="Times New Roman" w:cs="Calibri"/>
                <w:sz w:val="22"/>
                <w:szCs w:val="28"/>
              </w:rPr>
              <w:t>s</w:t>
            </w:r>
            <w:r w:rsidRPr="00BD2F2F">
              <w:rPr>
                <w:rFonts w:eastAsia="Times New Roman" w:cs="Calibri"/>
                <w:sz w:val="22"/>
                <w:szCs w:val="28"/>
              </w:rPr>
              <w:t xml:space="preserve"> and available study and extra-curricular options</w:t>
            </w:r>
            <w:r w:rsidR="00F915AA" w:rsidRPr="00BD2F2F">
              <w:rPr>
                <w:rFonts w:eastAsia="Times New Roman" w:cs="Calibri"/>
                <w:sz w:val="22"/>
                <w:szCs w:val="28"/>
              </w:rPr>
              <w:t>,</w:t>
            </w:r>
            <w:r w:rsidRPr="00BD2F2F">
              <w:rPr>
                <w:rFonts w:eastAsia="Times New Roman" w:cs="Calibri"/>
                <w:sz w:val="22"/>
                <w:szCs w:val="28"/>
              </w:rPr>
              <w:t xml:space="preserve"> by creating an informative video or presentation for Tamil</w:t>
            </w:r>
            <w:r w:rsidR="00F915AA" w:rsidRPr="00BD2F2F">
              <w:rPr>
                <w:rFonts w:eastAsia="Times New Roman" w:cs="Calibri"/>
                <w:sz w:val="22"/>
                <w:szCs w:val="28"/>
              </w:rPr>
              <w:noBreakHyphen/>
            </w:r>
            <w:r w:rsidRPr="00BD2F2F">
              <w:rPr>
                <w:rFonts w:eastAsia="Times New Roman" w:cs="Calibri"/>
                <w:sz w:val="22"/>
                <w:szCs w:val="28"/>
              </w:rPr>
              <w:t xml:space="preserve">speaking exchange students, such as </w:t>
            </w:r>
            <w:proofErr w:type="spellStart"/>
            <w:r w:rsidRPr="00BD2F2F">
              <w:rPr>
                <w:rFonts w:ascii="Nirmala UI" w:eastAsia="Times New Roman" w:hAnsi="Nirmala UI" w:cs="Nirmala UI"/>
                <w:szCs w:val="20"/>
              </w:rPr>
              <w:t>பள்ளி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w:t>
            </w:r>
            <w:proofErr w:type="spellEnd"/>
            <w:r w:rsidRPr="00BD2F2F">
              <w:rPr>
                <w:rFonts w:ascii="Nirmala UI" w:eastAsia="Times New Roman" w:hAnsi="Nirmala UI" w:cs="Nirmala UI"/>
                <w:szCs w:val="20"/>
              </w:rPr>
              <w:t xml:space="preserve"> </w:t>
            </w:r>
            <w:r w:rsidRPr="00BD2F2F">
              <w:rPr>
                <w:rFonts w:ascii="Nirmala UI" w:eastAsia="Times New Roman" w:hAnsi="Nirmala UI" w:cs="Nirmala UI"/>
              </w:rPr>
              <w:t xml:space="preserve">8:30 </w:t>
            </w:r>
            <w:proofErr w:type="spellStart"/>
            <w:r w:rsidRPr="00BD2F2F">
              <w:rPr>
                <w:rFonts w:ascii="Nirmala UI" w:eastAsia="Times New Roman" w:hAnsi="Nirmala UI" w:cs="Nirmala UI"/>
                <w:szCs w:val="20"/>
              </w:rPr>
              <w:t>மணிக்கு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ஆரம்பமாகும்</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பிற்பகல்</w:t>
            </w:r>
            <w:proofErr w:type="spellEnd"/>
            <w:r w:rsidRPr="00BD2F2F">
              <w:rPr>
                <w:rFonts w:ascii="Nirmala UI" w:eastAsia="Times New Roman" w:hAnsi="Nirmala UI" w:cs="Nirmala UI"/>
                <w:szCs w:val="20"/>
              </w:rPr>
              <w:t xml:space="preserve"> </w:t>
            </w:r>
            <w:r w:rsidRPr="00BD2F2F">
              <w:rPr>
                <w:rFonts w:ascii="Nirmala UI" w:eastAsia="Times New Roman" w:hAnsi="Nirmala UI" w:cs="Nirmala UI"/>
              </w:rPr>
              <w:t xml:space="preserve">3.00 </w:t>
            </w:r>
            <w:proofErr w:type="spellStart"/>
            <w:r w:rsidRPr="00BD2F2F">
              <w:rPr>
                <w:rFonts w:ascii="Nirmala UI" w:eastAsia="Times New Roman" w:hAnsi="Nirmala UI" w:cs="Nirmala UI"/>
                <w:szCs w:val="20"/>
              </w:rPr>
              <w:t>மணிக்கு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முடிவடையும்</w:t>
            </w:r>
            <w:proofErr w:type="spellEnd"/>
            <w:r w:rsidRPr="00BD2F2F">
              <w:rPr>
                <w:rFonts w:ascii="Nirmala UI" w:eastAsia="Times New Roman" w:hAnsi="Nirmala UI" w:cs="Nirmala UI"/>
                <w:szCs w:val="20"/>
              </w:rPr>
              <w:t>.</w:t>
            </w:r>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புதன்கிழமை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விளையாட்டுப்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இருப்பதால்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அதற்கான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சீருடையை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அணிய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வேண்டும்</w:t>
            </w:r>
            <w:proofErr w:type="spellEnd"/>
            <w:r w:rsidRPr="00BD2F2F">
              <w:rPr>
                <w:rFonts w:ascii="Nirmala UI" w:eastAsia="Times New Roman" w:hAnsi="Nirmala UI" w:cs="Nirmala UI"/>
                <w:szCs w:val="20"/>
              </w:rPr>
              <w:t>.</w:t>
            </w:r>
          </w:p>
          <w:p w14:paraId="4510D602" w14:textId="5A6BC01F" w:rsidR="00824923" w:rsidRPr="00BD2F2F" w:rsidRDefault="00824923" w:rsidP="00B46E51">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Calibri"/>
                <w:kern w:val="2"/>
                <w:sz w:val="22"/>
                <w:szCs w:val="22"/>
                <w14:ligatures w14:val="standardContextual"/>
              </w:rPr>
            </w:pPr>
            <w:r w:rsidRPr="00BD2F2F">
              <w:rPr>
                <w:rFonts w:eastAsia="Times New Roman" w:cs="Calibri"/>
                <w:sz w:val="22"/>
                <w:szCs w:val="28"/>
              </w:rPr>
              <w:t xml:space="preserve">compose a rap song or skit to entertain younger children, using dramatic and emotive words and </w:t>
            </w:r>
            <w:r w:rsidRPr="00BD2F2F">
              <w:rPr>
                <w:rFonts w:eastAsia="Times New Roman" w:cs="Calibri"/>
                <w:sz w:val="22"/>
                <w:szCs w:val="28"/>
              </w:rPr>
              <w:lastRenderedPageBreak/>
              <w:t>vocal expression,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இந்தக்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தலைவர்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எல்லோரும்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வேண்டும்</w:t>
            </w:r>
            <w:proofErr w:type="spellEnd"/>
            <w:r w:rsidRPr="00BD2F2F">
              <w:rPr>
                <w:rFonts w:ascii="Nirmala UI" w:eastAsia="Times New Roman" w:hAnsi="Nirmala UI" w:cs="Nirmala UI"/>
                <w:szCs w:val="20"/>
              </w:rPr>
              <w:t>.</w:t>
            </w:r>
          </w:p>
          <w:p w14:paraId="06913BF0" w14:textId="2D5D9B3A" w:rsidR="00C741B7" w:rsidRPr="00BD2F2F" w:rsidRDefault="00824923" w:rsidP="0082492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eastAsia="Calibri" w:cs="Calibri"/>
                <w:kern w:val="2"/>
                <w:sz w:val="22"/>
                <w:szCs w:val="22"/>
                <w14:ligatures w14:val="standardContextual"/>
              </w:rPr>
            </w:pPr>
            <w:r w:rsidRPr="00BD2F2F">
              <w:rPr>
                <w:rFonts w:eastAsia="Times New Roman" w:cs="Calibri"/>
                <w:sz w:val="22"/>
                <w:szCs w:val="28"/>
              </w:rPr>
              <w:t xml:space="preserve">write a diary entry about a new friend, including their daily life, school routines, leisure time and interests, using first-person point of view and informal language, such as </w:t>
            </w:r>
            <w:proofErr w:type="spellStart"/>
            <w:r w:rsidRPr="00BD2F2F">
              <w:rPr>
                <w:rFonts w:ascii="Nirmala UI" w:eastAsia="Times New Roman" w:hAnsi="Nirmala UI" w:cs="Nirmala UI"/>
                <w:szCs w:val="20"/>
              </w:rPr>
              <w:t>அவனுக்கு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செல்லப்பிராணி</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வளர்க்க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அவன்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சரளமாகத்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இப்பொழுது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பலருடன்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உரையாடி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வருகின்றான்</w:t>
            </w:r>
            <w:proofErr w:type="spellEnd"/>
            <w:r w:rsidRPr="00BD2F2F">
              <w:rPr>
                <w:rFonts w:ascii="Nirmala UI" w:eastAsia="Times New Roman" w:hAnsi="Nirmala UI" w:cs="Nirmala UI"/>
                <w:szCs w:val="20"/>
              </w:rPr>
              <w:t>.</w:t>
            </w:r>
          </w:p>
        </w:tc>
        <w:tc>
          <w:tcPr>
            <w:tcW w:w="1250" w:type="pct"/>
            <w:tcBorders>
              <w:top w:val="single" w:sz="4" w:space="0" w:color="A6A6A6" w:themeColor="accent3"/>
              <w:bottom w:val="single" w:sz="4" w:space="0" w:color="A6A6A6" w:themeColor="accent3"/>
            </w:tcBorders>
          </w:tcPr>
          <w:p w14:paraId="0D500D37" w14:textId="726D4EC6" w:rsidR="00B46E51" w:rsidRPr="00BD2F2F" w:rsidRDefault="00B46E51" w:rsidP="00B46E51">
            <w:pPr>
              <w:spacing w:after="120"/>
              <w:rPr>
                <w:rFonts w:cs="Calibri"/>
                <w:sz w:val="22"/>
                <w:szCs w:val="22"/>
              </w:rPr>
            </w:pPr>
            <w:r w:rsidRPr="00BD2F2F">
              <w:rPr>
                <w:rFonts w:cs="Calibri"/>
                <w:sz w:val="22"/>
                <w:szCs w:val="22"/>
              </w:rPr>
              <w:lastRenderedPageBreak/>
              <w:t>Create informative</w:t>
            </w:r>
            <w:r w:rsidR="001C0C73" w:rsidRPr="00BD2F2F">
              <w:rPr>
                <w:rFonts w:cs="Calibri"/>
                <w:sz w:val="22"/>
                <w:szCs w:val="22"/>
              </w:rPr>
              <w:t>,</w:t>
            </w:r>
            <w:r w:rsidRPr="00BD2F2F">
              <w:rPr>
                <w:rFonts w:cs="Calibri"/>
                <w:sz w:val="22"/>
                <w:szCs w:val="22"/>
              </w:rPr>
              <w:t xml:space="preserve"> imaginative and personal texts </w:t>
            </w:r>
            <w:r w:rsidR="00675452" w:rsidRPr="00BD2F2F">
              <w:rPr>
                <w:rFonts w:cs="Calibri"/>
                <w:sz w:val="22"/>
                <w:szCs w:val="22"/>
              </w:rPr>
              <w:t>using</w:t>
            </w:r>
            <w:r w:rsidRPr="00BD2F2F">
              <w:rPr>
                <w:rFonts w:cs="Calibri"/>
                <w:sz w:val="22"/>
                <w:szCs w:val="22"/>
              </w:rPr>
              <w:t xml:space="preserve"> linguistic features and textual conventions appropriate to context</w:t>
            </w:r>
            <w:r w:rsidR="001C0C73" w:rsidRPr="00BD2F2F">
              <w:rPr>
                <w:rFonts w:cs="Calibri"/>
                <w:sz w:val="22"/>
                <w:szCs w:val="22"/>
              </w:rPr>
              <w:t>,</w:t>
            </w:r>
            <w:r w:rsidRPr="00BD2F2F">
              <w:rPr>
                <w:rFonts w:cs="Calibri"/>
                <w:sz w:val="22"/>
                <w:szCs w:val="22"/>
              </w:rPr>
              <w:t xml:space="preserve"> purpose and audience </w:t>
            </w:r>
          </w:p>
          <w:p w14:paraId="22458C29" w14:textId="34ADDEFB" w:rsidR="00894EFB" w:rsidRPr="00BD2F2F" w:rsidRDefault="00894EFB" w:rsidP="00F97587">
            <w:pPr>
              <w:rPr>
                <w:rFonts w:cs="Calibri"/>
                <w:sz w:val="22"/>
                <w:szCs w:val="22"/>
              </w:rPr>
            </w:pPr>
            <w:r w:rsidRPr="00BD2F2F">
              <w:rPr>
                <w:rFonts w:cs="Calibri"/>
                <w:sz w:val="22"/>
                <w:szCs w:val="22"/>
              </w:rPr>
              <w:t>For example:</w:t>
            </w:r>
          </w:p>
          <w:p w14:paraId="27819188" w14:textId="616A3922" w:rsidR="00177397" w:rsidRPr="00BD2F2F" w:rsidRDefault="00177397" w:rsidP="00B46E51">
            <w:pPr>
              <w:pStyle w:val="ListParagraph"/>
              <w:numPr>
                <w:ilvl w:val="0"/>
                <w:numId w:val="30"/>
              </w:numPr>
              <w:ind w:left="227" w:hanging="227"/>
              <w:rPr>
                <w:rFonts w:cs="Calibri"/>
                <w:sz w:val="22"/>
                <w:szCs w:val="22"/>
              </w:rPr>
            </w:pPr>
            <w:r w:rsidRPr="00BD2F2F">
              <w:rPr>
                <w:rFonts w:eastAsia="Times New Roman" w:cs="Calibri"/>
                <w:sz w:val="22"/>
                <w:szCs w:val="28"/>
              </w:rPr>
              <w:t>write an email to peers, encourag</w:t>
            </w:r>
            <w:r w:rsidR="00F915AA" w:rsidRPr="00BD2F2F">
              <w:rPr>
                <w:rFonts w:eastAsia="Times New Roman" w:cs="Calibri"/>
                <w:sz w:val="22"/>
                <w:szCs w:val="28"/>
              </w:rPr>
              <w:t>ing</w:t>
            </w:r>
            <w:r w:rsidRPr="00BD2F2F">
              <w:rPr>
                <w:rFonts w:eastAsia="Times New Roman" w:cs="Calibri"/>
                <w:sz w:val="22"/>
                <w:szCs w:val="28"/>
              </w:rPr>
              <w:t xml:space="preserve"> them to consider a holiday visit to Tamil-speaking countries to experience the Tamil tradition and culture, using persuasive language,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தமிழ்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நாடுகளுக்குச்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தனித்துவமான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அனுபவம்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சென்றால்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பல்வேறு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வகையான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வகைகளைச்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சுவைத்து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உண்ணலாம்</w:t>
            </w:r>
            <w:proofErr w:type="spellEnd"/>
            <w:r w:rsidRPr="00BD2F2F">
              <w:rPr>
                <w:rFonts w:ascii="Nirmala UI" w:eastAsia="Times New Roman" w:hAnsi="Nirmala UI" w:cs="Nirmala UI"/>
                <w:szCs w:val="20"/>
              </w:rPr>
              <w:t>.</w:t>
            </w:r>
          </w:p>
          <w:p w14:paraId="7F3983E7" w14:textId="70310854" w:rsidR="00177397" w:rsidRPr="00BD2F2F" w:rsidRDefault="00177397" w:rsidP="00B46E51">
            <w:pPr>
              <w:pStyle w:val="ListParagraph"/>
              <w:numPr>
                <w:ilvl w:val="0"/>
                <w:numId w:val="30"/>
              </w:numPr>
              <w:ind w:left="227" w:hanging="227"/>
              <w:rPr>
                <w:rFonts w:cs="Calibri"/>
                <w:sz w:val="22"/>
                <w:szCs w:val="22"/>
              </w:rPr>
            </w:pPr>
            <w:r w:rsidRPr="00BD2F2F">
              <w:rPr>
                <w:rFonts w:eastAsia="Times New Roman" w:cs="Calibri"/>
                <w:sz w:val="22"/>
                <w:szCs w:val="28"/>
              </w:rPr>
              <w:t xml:space="preserve">create and perform texts that reflect Tamil customs, such as the Tamil attitude to being punctual, and use aspects of drama and props to enhance spoken </w:t>
            </w:r>
            <w:r w:rsidRPr="00BD2F2F">
              <w:rPr>
                <w:rFonts w:eastAsia="Times New Roman" w:cs="Calibri"/>
                <w:sz w:val="22"/>
                <w:szCs w:val="28"/>
              </w:rPr>
              <w:lastRenderedPageBreak/>
              <w:t xml:space="preserve">performances and storytelling, such as </w:t>
            </w:r>
            <w:proofErr w:type="spellStart"/>
            <w:r w:rsidRPr="00BD2F2F">
              <w:rPr>
                <w:rFonts w:ascii="Nirmala UI" w:eastAsia="Times New Roman" w:hAnsi="Nirmala UI" w:cs="Nirmala UI"/>
                <w:szCs w:val="20"/>
              </w:rPr>
              <w:t>சிலப்பதிகார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நாடகத்திலுள்ள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பாத்திரங்களை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இன்றைய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காலத்திற்கேற்ப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சித்தரித்து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w:t>
            </w:r>
            <w:r w:rsidR="00D93FCA" w:rsidRPr="00BD2F2F">
              <w:rPr>
                <w:rFonts w:ascii="Nirmala UI" w:eastAsia="Times New Roman" w:hAnsi="Nirmala UI" w:cs="Nirmala UI"/>
                <w:szCs w:val="20"/>
              </w:rPr>
              <w:t>து</w:t>
            </w:r>
            <w:r w:rsidRPr="00BD2F2F">
              <w:rPr>
                <w:rFonts w:ascii="Nirmala UI" w:eastAsia="Times New Roman" w:hAnsi="Nirmala UI" w:cs="Nirmala UI"/>
                <w:szCs w:val="20"/>
              </w:rPr>
              <w:t>தல்</w:t>
            </w:r>
            <w:proofErr w:type="spellEnd"/>
            <w:r w:rsidR="00AD0882" w:rsidRPr="00BD2F2F">
              <w:rPr>
                <w:rFonts w:ascii="Nirmala UI" w:eastAsia="Times New Roman" w:hAnsi="Nirmala UI" w:cs="Nirmala UI"/>
                <w:szCs w:val="20"/>
              </w:rPr>
              <w:t>.</w:t>
            </w:r>
          </w:p>
          <w:p w14:paraId="0CB51133" w14:textId="6081C660" w:rsidR="00894EFB" w:rsidRPr="00BD2F2F" w:rsidRDefault="00177397" w:rsidP="00177397">
            <w:pPr>
              <w:pStyle w:val="ListParagraph"/>
              <w:numPr>
                <w:ilvl w:val="0"/>
                <w:numId w:val="30"/>
              </w:numPr>
              <w:ind w:left="227" w:hanging="227"/>
              <w:rPr>
                <w:rFonts w:cs="Calibri"/>
                <w:sz w:val="22"/>
                <w:szCs w:val="22"/>
              </w:rPr>
            </w:pPr>
            <w:r w:rsidRPr="00BD2F2F">
              <w:rPr>
                <w:rFonts w:eastAsia="Times New Roman" w:cs="Calibri"/>
                <w:sz w:val="22"/>
                <w:szCs w:val="28"/>
              </w:rPr>
              <w:t>compile a personal recount using descriptive language on specific cultural practices, including celebrations, festivals, functions or events associated with Tamil</w:t>
            </w:r>
            <w:r w:rsidRPr="00BD2F2F">
              <w:rPr>
                <w:rFonts w:eastAsia="Times New Roman" w:cs="Calibri"/>
                <w:sz w:val="22"/>
                <w:szCs w:val="28"/>
              </w:rPr>
              <w:noBreakHyphen/>
              <w:t xml:space="preserve">speaking communities, such as </w:t>
            </w:r>
            <w:proofErr w:type="spellStart"/>
            <w:r w:rsidRPr="00BD2F2F">
              <w:rPr>
                <w:rFonts w:ascii="Nirmala UI" w:eastAsia="Times New Roman" w:hAnsi="Nirmala UI" w:cs="Nirmala UI"/>
                <w:szCs w:val="20"/>
              </w:rPr>
              <w:t>பிறந்த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கொண்டாட்டம்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சித்திரைப்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புத்தாண்டு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திருமணவிழா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தமிழ்விழா</w:t>
            </w:r>
            <w:proofErr w:type="spellEnd"/>
          </w:p>
        </w:tc>
        <w:tc>
          <w:tcPr>
            <w:tcW w:w="1250" w:type="pct"/>
            <w:tcBorders>
              <w:top w:val="single" w:sz="4" w:space="0" w:color="A6A6A6" w:themeColor="accent3"/>
              <w:bottom w:val="single" w:sz="4" w:space="0" w:color="A6A6A6" w:themeColor="accent3"/>
            </w:tcBorders>
          </w:tcPr>
          <w:p w14:paraId="7A3E5D50" w14:textId="6947CC94" w:rsidR="00B46E51" w:rsidRPr="00BD2F2F" w:rsidRDefault="00B46E51" w:rsidP="00B46E51">
            <w:pPr>
              <w:spacing w:after="120"/>
              <w:rPr>
                <w:rFonts w:cs="Calibri"/>
                <w:sz w:val="22"/>
                <w:szCs w:val="22"/>
              </w:rPr>
            </w:pPr>
            <w:r w:rsidRPr="00BD2F2F">
              <w:rPr>
                <w:rFonts w:cs="Calibri"/>
                <w:sz w:val="22"/>
                <w:szCs w:val="22"/>
              </w:rPr>
              <w:lastRenderedPageBreak/>
              <w:t>Create informative</w:t>
            </w:r>
            <w:r w:rsidR="001C0C73" w:rsidRPr="00BD2F2F">
              <w:rPr>
                <w:rFonts w:cs="Calibri"/>
                <w:sz w:val="22"/>
                <w:szCs w:val="22"/>
              </w:rPr>
              <w:t>,</w:t>
            </w:r>
            <w:r w:rsidRPr="00BD2F2F">
              <w:rPr>
                <w:rFonts w:cs="Calibri"/>
                <w:sz w:val="22"/>
                <w:szCs w:val="22"/>
              </w:rPr>
              <w:t xml:space="preserve"> imaginative and personal texts </w:t>
            </w:r>
            <w:r w:rsidR="00494DA6" w:rsidRPr="00BD2F2F">
              <w:rPr>
                <w:rFonts w:cs="Calibri"/>
                <w:sz w:val="22"/>
                <w:szCs w:val="22"/>
              </w:rPr>
              <w:t xml:space="preserve">using </w:t>
            </w:r>
            <w:r w:rsidRPr="00BD2F2F">
              <w:rPr>
                <w:rFonts w:cs="Calibri"/>
                <w:sz w:val="22"/>
                <w:szCs w:val="22"/>
              </w:rPr>
              <w:t>linguistic features and textual conventions for a range of contexts</w:t>
            </w:r>
            <w:r w:rsidR="00A52300" w:rsidRPr="00BD2F2F">
              <w:rPr>
                <w:rFonts w:cs="Calibri"/>
                <w:sz w:val="22"/>
                <w:szCs w:val="22"/>
              </w:rPr>
              <w:t>,</w:t>
            </w:r>
            <w:r w:rsidRPr="00BD2F2F">
              <w:rPr>
                <w:rFonts w:cs="Calibri"/>
                <w:sz w:val="22"/>
                <w:szCs w:val="22"/>
              </w:rPr>
              <w:t xml:space="preserve"> purposes and audiences</w:t>
            </w:r>
          </w:p>
          <w:p w14:paraId="34FCC712" w14:textId="19A2164E" w:rsidR="00894EFB" w:rsidRPr="00BD2F2F" w:rsidRDefault="00894EFB" w:rsidP="00F97587">
            <w:pPr>
              <w:rPr>
                <w:rFonts w:cs="Calibri"/>
                <w:sz w:val="22"/>
                <w:szCs w:val="22"/>
              </w:rPr>
            </w:pPr>
            <w:r w:rsidRPr="00BD2F2F">
              <w:rPr>
                <w:rFonts w:cs="Calibri"/>
                <w:sz w:val="22"/>
                <w:szCs w:val="22"/>
              </w:rPr>
              <w:t>For example:</w:t>
            </w:r>
          </w:p>
          <w:p w14:paraId="1EDEB587" w14:textId="60E6CF96" w:rsidR="00DA42B4" w:rsidRPr="00BD2F2F" w:rsidRDefault="00DA42B4" w:rsidP="00B46E51">
            <w:pPr>
              <w:pStyle w:val="ListParagraph"/>
              <w:numPr>
                <w:ilvl w:val="0"/>
                <w:numId w:val="12"/>
              </w:numPr>
              <w:ind w:left="227" w:hanging="227"/>
              <w:rPr>
                <w:rFonts w:cs="Calibri"/>
                <w:sz w:val="22"/>
                <w:szCs w:val="22"/>
              </w:rPr>
            </w:pPr>
            <w:r w:rsidRPr="00BD2F2F">
              <w:rPr>
                <w:rFonts w:eastAsia="Times New Roman" w:cs="Calibri"/>
                <w:sz w:val="22"/>
                <w:szCs w:val="28"/>
              </w:rPr>
              <w:t xml:space="preserve">compile a print/digital advertisement or travel brochure for travel to a Tamil-speaking country, including what to see and do, traditional and/or cultural considerations, means of travel, best time of the year to visit, what to bring and what to wear, such as </w:t>
            </w:r>
            <w:proofErr w:type="spellStart"/>
            <w:r w:rsidRPr="00BD2F2F">
              <w:rPr>
                <w:rFonts w:ascii="Nirmala UI" w:eastAsia="Times New Roman" w:hAnsi="Nirmala UI" w:cs="Nirmala UI"/>
                <w:szCs w:val="20"/>
              </w:rPr>
              <w:t>இராமநாதபுரத்திற்கு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வசந்த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காலத்தில்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சென்றால்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வானிலை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இருக்கும்</w:t>
            </w:r>
            <w:proofErr w:type="spellEnd"/>
            <w:r w:rsidRPr="00BD2F2F">
              <w:rPr>
                <w:rFonts w:ascii="Nirmala UI" w:eastAsia="Times New Roman" w:hAnsi="Nirmala UI" w:cs="Nirmala UI"/>
                <w:szCs w:val="20"/>
              </w:rPr>
              <w:t>.</w:t>
            </w:r>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வரலாற்று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முக்கியத்துவமான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இடங்களை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மகிழ்ச்சியுடன்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சுற்றிப்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பார்க்கலாம்</w:t>
            </w:r>
            <w:proofErr w:type="spellEnd"/>
            <w:r w:rsidRPr="00BD2F2F">
              <w:rPr>
                <w:rFonts w:ascii="Nirmala UI" w:eastAsia="Times New Roman" w:hAnsi="Nirmala UI" w:cs="Nirmala UI"/>
                <w:szCs w:val="20"/>
              </w:rPr>
              <w:t>.</w:t>
            </w:r>
          </w:p>
          <w:p w14:paraId="14F30764" w14:textId="5E2ADCA3" w:rsidR="00DA42B4" w:rsidRPr="00BD2F2F" w:rsidRDefault="003E4A17" w:rsidP="00B46E51">
            <w:pPr>
              <w:pStyle w:val="ListParagraph"/>
              <w:numPr>
                <w:ilvl w:val="0"/>
                <w:numId w:val="12"/>
              </w:numPr>
              <w:ind w:left="227" w:hanging="227"/>
              <w:rPr>
                <w:rFonts w:cs="Calibri"/>
                <w:sz w:val="22"/>
                <w:szCs w:val="22"/>
              </w:rPr>
            </w:pPr>
            <w:r w:rsidRPr="00BD2F2F">
              <w:rPr>
                <w:rFonts w:eastAsia="Times New Roman" w:cs="Calibri"/>
                <w:sz w:val="22"/>
                <w:szCs w:val="28"/>
              </w:rPr>
              <w:t xml:space="preserve">write an imagined journal entry for a character to describe their study or work experience in a </w:t>
            </w:r>
            <w:r w:rsidRPr="00BD2F2F">
              <w:rPr>
                <w:rFonts w:eastAsia="Times New Roman" w:cs="Calibri"/>
                <w:sz w:val="22"/>
                <w:szCs w:val="28"/>
              </w:rPr>
              <w:lastRenderedPageBreak/>
              <w:t>Tamil</w:t>
            </w:r>
            <w:r w:rsidRPr="00BD2F2F">
              <w:rPr>
                <w:rFonts w:eastAsia="Times New Roman" w:cs="Calibri"/>
                <w:sz w:val="22"/>
                <w:szCs w:val="28"/>
              </w:rPr>
              <w:noBreakHyphen/>
              <w:t>speaking country</w:t>
            </w:r>
            <w:r w:rsidR="00F915AA" w:rsidRPr="00BD2F2F">
              <w:rPr>
                <w:rFonts w:eastAsia="Times New Roman" w:cs="Calibri"/>
                <w:sz w:val="22"/>
                <w:szCs w:val="28"/>
              </w:rPr>
              <w:t>,</w:t>
            </w:r>
            <w:r w:rsidRPr="00BD2F2F">
              <w:rPr>
                <w:rFonts w:eastAsia="Times New Roman" w:cs="Calibri"/>
                <w:sz w:val="22"/>
                <w:szCs w:val="28"/>
              </w:rPr>
              <w:t xml:space="preserve"> using appropriate language, register and tone that entertain audience, such as </w:t>
            </w:r>
            <w:proofErr w:type="spellStart"/>
            <w:r w:rsidRPr="00BD2F2F">
              <w:rPr>
                <w:rFonts w:ascii="Nirmala UI" w:eastAsia="Times New Roman" w:hAnsi="Nirmala UI" w:cs="Nirmala UI"/>
                <w:szCs w:val="20"/>
              </w:rPr>
              <w:t>தமிழ்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நண்பர்கள்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பலர்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வரவேற்றார்கள்</w:t>
            </w:r>
            <w:proofErr w:type="spellEnd"/>
            <w:r w:rsidRPr="00BD2F2F">
              <w:rPr>
                <w:rFonts w:ascii="Nirmala UI" w:eastAsia="Times New Roman" w:hAnsi="Nirmala UI" w:cs="Nirmala UI"/>
                <w:szCs w:val="20"/>
              </w:rPr>
              <w:t>.</w:t>
            </w:r>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நாமெல்லோரும்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வலம்புரி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உணவகத்தில்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மதிய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சாப்பிட்டோம்</w:t>
            </w:r>
            <w:proofErr w:type="spellEnd"/>
            <w:r w:rsidRPr="00BD2F2F">
              <w:rPr>
                <w:rFonts w:ascii="Nirmala UI" w:eastAsia="Times New Roman" w:hAnsi="Nirmala UI" w:cs="Nirmala UI"/>
                <w:szCs w:val="20"/>
              </w:rPr>
              <w:t>.</w:t>
            </w:r>
          </w:p>
          <w:p w14:paraId="19618F0C" w14:textId="6F07866D" w:rsidR="00894EFB" w:rsidRPr="00BD2F2F" w:rsidRDefault="003E4A17" w:rsidP="003E4A17">
            <w:pPr>
              <w:pStyle w:val="ListParagraph"/>
              <w:numPr>
                <w:ilvl w:val="0"/>
                <w:numId w:val="12"/>
              </w:numPr>
              <w:ind w:left="227" w:hanging="227"/>
              <w:rPr>
                <w:rFonts w:cs="Calibri"/>
                <w:sz w:val="22"/>
                <w:szCs w:val="22"/>
              </w:rPr>
            </w:pPr>
            <w:r w:rsidRPr="00BD2F2F">
              <w:rPr>
                <w:rFonts w:eastAsia="Times New Roman" w:cs="Calibri"/>
                <w:sz w:val="22"/>
                <w:szCs w:val="28"/>
              </w:rPr>
              <w:t xml:space="preserve">write a personal letter to a friend about </w:t>
            </w:r>
            <w:r w:rsidR="00F915AA" w:rsidRPr="00BD2F2F">
              <w:rPr>
                <w:rFonts w:eastAsia="Times New Roman" w:cs="Calibri"/>
                <w:sz w:val="22"/>
                <w:szCs w:val="28"/>
              </w:rPr>
              <w:t>their</w:t>
            </w:r>
            <w:r w:rsidRPr="00BD2F2F">
              <w:rPr>
                <w:rFonts w:eastAsia="Times New Roman" w:cs="Calibri"/>
                <w:sz w:val="22"/>
                <w:szCs w:val="28"/>
              </w:rPr>
              <w:t xml:space="preserve"> viewpoints on aspects of future plans, including educational and job opportunities, and study and travel plans, such as </w:t>
            </w:r>
            <w:r w:rsidR="00AD0882" w:rsidRPr="00BD2F2F">
              <w:rPr>
                <w:rFonts w:ascii="Nirmala UI" w:eastAsia="Times New Roman" w:hAnsi="Nirmala UI" w:cs="Nirmala UI" w:hint="cs"/>
                <w:szCs w:val="20"/>
                <w:cs/>
                <w:lang w:bidi="ta-IN"/>
              </w:rPr>
              <w:t>தமிழ்</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பேசும்</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நாடுகளில்</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என்</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மேற்படிப்பைத்</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தொடர்ந்தால்</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அங்கு</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தமிழர்களின்</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கலை</w:t>
            </w:r>
            <w:r w:rsidR="00AD0882" w:rsidRPr="00BD2F2F">
              <w:rPr>
                <w:rFonts w:ascii="Nirmala UI" w:eastAsia="Times New Roman" w:hAnsi="Nirmala UI" w:cs="Nirmala UI"/>
                <w:szCs w:val="20"/>
              </w:rPr>
              <w:t xml:space="preserve">, </w:t>
            </w:r>
            <w:r w:rsidR="00AD0882" w:rsidRPr="00BD2F2F">
              <w:rPr>
                <w:rFonts w:ascii="Nirmala UI" w:eastAsia="Times New Roman" w:hAnsi="Nirmala UI" w:cs="Nirmala UI" w:hint="cs"/>
                <w:szCs w:val="20"/>
                <w:cs/>
                <w:lang w:bidi="ta-IN"/>
              </w:rPr>
              <w:t>பண்பாடு</w:t>
            </w:r>
            <w:r w:rsidR="00AD0882" w:rsidRPr="00BD2F2F">
              <w:rPr>
                <w:rFonts w:ascii="Nirmala UI" w:eastAsia="Times New Roman" w:hAnsi="Nirmala UI" w:cs="Nirmala UI"/>
                <w:szCs w:val="20"/>
              </w:rPr>
              <w:t xml:space="preserve">, </w:t>
            </w:r>
            <w:r w:rsidR="00AD0882" w:rsidRPr="00BD2F2F">
              <w:rPr>
                <w:rFonts w:ascii="Nirmala UI" w:eastAsia="Times New Roman" w:hAnsi="Nirmala UI" w:cs="Nirmala UI" w:hint="cs"/>
                <w:szCs w:val="20"/>
                <w:cs/>
                <w:lang w:bidi="ta-IN"/>
              </w:rPr>
              <w:t>மொழி</w:t>
            </w:r>
            <w:r w:rsidR="00AD0882" w:rsidRPr="00BD2F2F">
              <w:rPr>
                <w:rFonts w:ascii="Nirmala UI" w:eastAsia="Times New Roman" w:hAnsi="Nirmala UI" w:cs="Nirmala UI"/>
                <w:szCs w:val="20"/>
              </w:rPr>
              <w:t xml:space="preserve">, </w:t>
            </w:r>
            <w:r w:rsidR="00AD0882" w:rsidRPr="00BD2F2F">
              <w:rPr>
                <w:rFonts w:ascii="Nirmala UI" w:eastAsia="Times New Roman" w:hAnsi="Nirmala UI" w:cs="Nirmala UI" w:hint="cs"/>
                <w:szCs w:val="20"/>
                <w:cs/>
                <w:lang w:bidi="ta-IN"/>
              </w:rPr>
              <w:t>வரலாறு</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போன்றவற்றை</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முழுமையாகத்</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தெரிந்து</w:t>
            </w:r>
            <w:r w:rsidR="00AD0882" w:rsidRPr="00BD2F2F">
              <w:rPr>
                <w:rFonts w:ascii="Nirmala UI" w:eastAsia="Times New Roman" w:hAnsi="Nirmala UI" w:cs="Nirmala UI"/>
                <w:szCs w:val="20"/>
                <w:cs/>
                <w:lang w:bidi="ta-IN"/>
              </w:rPr>
              <w:t xml:space="preserve"> </w:t>
            </w:r>
            <w:r w:rsidR="00AD0882" w:rsidRPr="00BD2F2F">
              <w:rPr>
                <w:rFonts w:ascii="Nirmala UI" w:eastAsia="Times New Roman" w:hAnsi="Nirmala UI" w:cs="Nirmala UI" w:hint="cs"/>
                <w:szCs w:val="20"/>
                <w:cs/>
                <w:lang w:bidi="ta-IN"/>
              </w:rPr>
              <w:t>கொள்ளலாம்</w:t>
            </w:r>
            <w:r w:rsidR="00AD0882" w:rsidRPr="00BD2F2F">
              <w:rPr>
                <w:rFonts w:ascii="Nirmala UI" w:eastAsia="Times New Roman" w:hAnsi="Nirmala UI" w:cs="Nirmala UI"/>
                <w:szCs w:val="20"/>
                <w:cs/>
                <w:lang w:bidi="ta-IN"/>
              </w:rPr>
              <w:t>.</w:t>
            </w:r>
          </w:p>
        </w:tc>
      </w:tr>
    </w:tbl>
    <w:p w14:paraId="611E9A25" w14:textId="77777777" w:rsidR="003E4A17" w:rsidRPr="00BD2F2F" w:rsidRDefault="003E4A17" w:rsidP="009C4CB9">
      <w:pPr>
        <w:pStyle w:val="SCSAHeading1"/>
      </w:pPr>
    </w:p>
    <w:p w14:paraId="6BED2646" w14:textId="77777777" w:rsidR="003E4A17" w:rsidRPr="00BD2F2F" w:rsidRDefault="003E4A1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9F218B" w:themeColor="accent1"/>
          <w:sz w:val="32"/>
        </w:rPr>
      </w:pPr>
      <w:r w:rsidRPr="00BD2F2F">
        <w:br w:type="page"/>
      </w:r>
    </w:p>
    <w:p w14:paraId="7F23CA6F" w14:textId="6E0C60DE" w:rsidR="00396FF2" w:rsidRPr="00BD2F2F" w:rsidRDefault="00BB5EF7" w:rsidP="009C4CB9">
      <w:pPr>
        <w:pStyle w:val="SCSAHeading1"/>
      </w:pPr>
      <w:bookmarkStart w:id="24" w:name="_Toc221275015"/>
      <w:r w:rsidRPr="00BD2F2F">
        <w:lastRenderedPageBreak/>
        <w:t xml:space="preserve">Strand: </w:t>
      </w:r>
      <w:r w:rsidR="000F781B" w:rsidRPr="00BD2F2F">
        <w:t>Understanding</w:t>
      </w:r>
      <w:r w:rsidRPr="00BD2F2F">
        <w:t xml:space="preserve"> </w:t>
      </w:r>
      <w:r w:rsidR="00577E28" w:rsidRPr="00BD2F2F">
        <w:t>language and culture</w:t>
      </w:r>
      <w:bookmarkEnd w:id="24"/>
    </w:p>
    <w:p w14:paraId="1B19FB50" w14:textId="25E9BAD7" w:rsidR="00BB5EF7" w:rsidRPr="00BD2F2F" w:rsidRDefault="00BB5EF7" w:rsidP="009C4CB9">
      <w:pPr>
        <w:pStyle w:val="SCSAHeading2"/>
      </w:pPr>
      <w:bookmarkStart w:id="25" w:name="_Toc221275016"/>
      <w:r w:rsidRPr="00BD2F2F">
        <w:t xml:space="preserve">Sub-strand: </w:t>
      </w:r>
      <w:r w:rsidR="00577E28" w:rsidRPr="00BD2F2F">
        <w:t>Understanding s</w:t>
      </w:r>
      <w:r w:rsidR="000F781B" w:rsidRPr="00BD2F2F">
        <w:t>ystems of language</w:t>
      </w:r>
      <w:bookmarkEnd w:id="25"/>
    </w:p>
    <w:tbl>
      <w:tblPr>
        <w:tblStyle w:val="SCSATable"/>
        <w:tblpPr w:leftFromText="180" w:rightFromText="180" w:vertAnchor="text" w:tblpY="1"/>
        <w:tblOverlap w:val="never"/>
        <w:tblW w:w="5000" w:type="pct"/>
        <w:tblCellMar>
          <w:bottom w:w="0" w:type="dxa"/>
        </w:tblCellMar>
        <w:tblLook w:val="04A0" w:firstRow="1" w:lastRow="0" w:firstColumn="1" w:lastColumn="0" w:noHBand="0" w:noVBand="1"/>
      </w:tblPr>
      <w:tblGrid>
        <w:gridCol w:w="3293"/>
        <w:gridCol w:w="3662"/>
        <w:gridCol w:w="3745"/>
        <w:gridCol w:w="3294"/>
      </w:tblGrid>
      <w:tr w:rsidR="00396FF2" w:rsidRPr="00BD2F2F" w14:paraId="2165247F" w14:textId="77777777" w:rsidTr="007B5D5C">
        <w:trPr>
          <w:cnfStyle w:val="100000000000" w:firstRow="1" w:lastRow="0" w:firstColumn="0" w:lastColumn="0" w:oddVBand="0" w:evenVBand="0" w:oddHBand="0" w:evenHBand="0" w:firstRowFirstColumn="0" w:firstRowLastColumn="0" w:lastRowFirstColumn="0" w:lastRowLastColumn="0"/>
        </w:trPr>
        <w:tc>
          <w:tcPr>
            <w:tcW w:w="1250" w:type="pct"/>
          </w:tcPr>
          <w:p w14:paraId="4ECAF09F" w14:textId="77777777" w:rsidR="00396FF2" w:rsidRPr="00BD2F2F" w:rsidRDefault="00396FF2" w:rsidP="00955ABA">
            <w:r w:rsidRPr="00BD2F2F">
              <w:t>Year 7</w:t>
            </w:r>
          </w:p>
        </w:tc>
        <w:tc>
          <w:tcPr>
            <w:tcW w:w="1250" w:type="pct"/>
          </w:tcPr>
          <w:p w14:paraId="5A7DE551" w14:textId="77777777" w:rsidR="00396FF2" w:rsidRPr="00BD2F2F" w:rsidRDefault="00396FF2" w:rsidP="00955ABA">
            <w:r w:rsidRPr="00BD2F2F">
              <w:t>Year 8</w:t>
            </w:r>
          </w:p>
        </w:tc>
        <w:tc>
          <w:tcPr>
            <w:tcW w:w="1250" w:type="pct"/>
          </w:tcPr>
          <w:p w14:paraId="2AD3414C" w14:textId="77777777" w:rsidR="00396FF2" w:rsidRPr="00BD2F2F" w:rsidRDefault="00396FF2" w:rsidP="00955ABA">
            <w:r w:rsidRPr="00BD2F2F">
              <w:t>Year 9</w:t>
            </w:r>
          </w:p>
        </w:tc>
        <w:tc>
          <w:tcPr>
            <w:tcW w:w="1250" w:type="pct"/>
          </w:tcPr>
          <w:p w14:paraId="057CD788" w14:textId="77777777" w:rsidR="00396FF2" w:rsidRPr="00BD2F2F" w:rsidRDefault="00396FF2" w:rsidP="00955ABA">
            <w:r w:rsidRPr="00BD2F2F">
              <w:t>Year 10</w:t>
            </w:r>
          </w:p>
        </w:tc>
      </w:tr>
      <w:tr w:rsidR="003E4A17" w:rsidRPr="00BD2F2F" w14:paraId="3B066A92" w14:textId="77777777" w:rsidTr="007B5D5C">
        <w:tc>
          <w:tcPr>
            <w:tcW w:w="1250" w:type="pct"/>
          </w:tcPr>
          <w:p w14:paraId="1977B135" w14:textId="6068B26F" w:rsidR="00B46E51" w:rsidRPr="00BD2F2F" w:rsidRDefault="00B46E51" w:rsidP="00955ABA">
            <w:pPr>
              <w:keepLines/>
              <w:spacing w:after="120"/>
              <w:rPr>
                <w:rFonts w:cs="Calibri"/>
                <w:sz w:val="22"/>
                <w:szCs w:val="22"/>
              </w:rPr>
            </w:pPr>
            <w:r w:rsidRPr="00BD2F2F">
              <w:rPr>
                <w:rFonts w:cs="Calibri"/>
                <w:sz w:val="22"/>
                <w:szCs w:val="22"/>
              </w:rPr>
              <w:t>Recognise and use familiar linguistic features of spoken</w:t>
            </w:r>
            <w:r w:rsidR="00C666CE" w:rsidRPr="00BD2F2F">
              <w:rPr>
                <w:rFonts w:cs="Calibri"/>
                <w:sz w:val="22"/>
                <w:szCs w:val="22"/>
              </w:rPr>
              <w:t> </w:t>
            </w:r>
            <w:r w:rsidRPr="00BD2F2F">
              <w:rPr>
                <w:rFonts w:cs="Calibri"/>
                <w:sz w:val="22"/>
                <w:szCs w:val="22"/>
              </w:rPr>
              <w:t xml:space="preserve">Tamil </w:t>
            </w:r>
          </w:p>
          <w:p w14:paraId="65904C07" w14:textId="65A581F6" w:rsidR="00263B1E" w:rsidRPr="00BD2F2F" w:rsidRDefault="00263B1E" w:rsidP="00955ABA">
            <w:pPr>
              <w:keepLines/>
              <w:rPr>
                <w:rFonts w:cs="Calibri"/>
                <w:sz w:val="22"/>
                <w:szCs w:val="22"/>
              </w:rPr>
            </w:pPr>
            <w:r w:rsidRPr="00BD2F2F">
              <w:rPr>
                <w:rFonts w:cs="Calibri"/>
                <w:sz w:val="22"/>
                <w:szCs w:val="22"/>
              </w:rPr>
              <w:t xml:space="preserve">For example: </w:t>
            </w:r>
          </w:p>
          <w:p w14:paraId="63439AD8" w14:textId="7669C759" w:rsidR="003524B9" w:rsidRPr="00BD2F2F" w:rsidRDefault="003524B9" w:rsidP="00955ABA">
            <w:pPr>
              <w:pStyle w:val="ListParagraph"/>
              <w:keepLines/>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227" w:hanging="227"/>
              <w:rPr>
                <w:rFonts w:asciiTheme="minorHAnsi" w:hAnsiTheme="minorHAnsi" w:cstheme="minorHAnsi"/>
                <w:sz w:val="22"/>
                <w:szCs w:val="22"/>
              </w:rPr>
            </w:pPr>
            <w:r w:rsidRPr="00BD2F2F">
              <w:rPr>
                <w:rFonts w:asciiTheme="minorHAnsi" w:eastAsia="Times New Roman" w:hAnsiTheme="minorHAnsi" w:cstheme="minorHAnsi"/>
                <w:sz w:val="22"/>
                <w:szCs w:val="22"/>
              </w:rPr>
              <w:t>recognise that the 12 vowels and 18 consonants combine to make vowel-consonant syllable</w:t>
            </w:r>
            <w:r w:rsidR="00AD0882" w:rsidRPr="00BD2F2F">
              <w:rPr>
                <w:rFonts w:asciiTheme="minorHAnsi" w:eastAsia="Times New Roman" w:hAnsiTheme="minorHAnsi" w:cstheme="minorHAnsi"/>
                <w:sz w:val="22"/>
                <w:szCs w:val="22"/>
              </w:rPr>
              <w:t>s</w:t>
            </w:r>
            <w:r w:rsidRPr="00BD2F2F">
              <w:rPr>
                <w:rFonts w:asciiTheme="minorHAnsi" w:hAnsiTheme="minorHAnsi" w:cstheme="minorHAnsi"/>
                <w:sz w:val="22"/>
                <w:szCs w:val="22"/>
              </w:rPr>
              <w:t xml:space="preserve"> </w:t>
            </w:r>
          </w:p>
          <w:p w14:paraId="490476F1" w14:textId="0EBCF950" w:rsidR="003524B9" w:rsidRPr="00BD2F2F" w:rsidRDefault="003524B9" w:rsidP="00955ABA">
            <w:pPr>
              <w:pStyle w:val="ListParagraph"/>
              <w:keepLines/>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227" w:hanging="227"/>
              <w:rPr>
                <w:rFonts w:asciiTheme="minorHAnsi" w:hAnsiTheme="minorHAnsi" w:cstheme="minorHAnsi"/>
                <w:sz w:val="22"/>
                <w:szCs w:val="22"/>
              </w:rPr>
            </w:pPr>
            <w:r w:rsidRPr="00BD2F2F">
              <w:rPr>
                <w:rFonts w:asciiTheme="minorHAnsi" w:eastAsia="Times New Roman" w:hAnsiTheme="minorHAnsi" w:cstheme="minorHAnsi"/>
                <w:sz w:val="22"/>
                <w:szCs w:val="22"/>
              </w:rPr>
              <w:t>notice that Tamil letters are pronounced in the same way that they are written, and that there are no silent letters</w:t>
            </w:r>
          </w:p>
          <w:p w14:paraId="31627A82" w14:textId="1332DEBB" w:rsidR="003524B9" w:rsidRPr="00BD2F2F" w:rsidRDefault="003524B9" w:rsidP="00955ABA">
            <w:pPr>
              <w:pStyle w:val="ListParagraph"/>
              <w:keepLines/>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227" w:hanging="227"/>
              <w:rPr>
                <w:rFonts w:cs="Calibri"/>
                <w:sz w:val="22"/>
                <w:szCs w:val="22"/>
              </w:rPr>
            </w:pPr>
            <w:r w:rsidRPr="00BD2F2F">
              <w:rPr>
                <w:rFonts w:asciiTheme="minorHAnsi" w:eastAsia="Times New Roman" w:hAnsiTheme="minorHAnsi" w:cstheme="minorHAnsi"/>
                <w:sz w:val="22"/>
                <w:szCs w:val="22"/>
              </w:rPr>
              <w:t>practice and apply rules of pronunciation to syllables in a word, including short/long vowels and consonants, and make changes to the sounds on syllable boundaries according to pronunciation rules, such as</w:t>
            </w:r>
            <w:r w:rsidRPr="00BD2F2F">
              <w:rPr>
                <w:rFonts w:ascii="Nirmala UI" w:eastAsia="Times New Roman" w:hAnsi="Nirmala UI" w:cs="Nirmala UI"/>
                <w:szCs w:val="20"/>
              </w:rPr>
              <w:t xml:space="preserve"> 'அ' </w:t>
            </w:r>
            <w:proofErr w:type="spellStart"/>
            <w:r w:rsidRPr="00BD2F2F">
              <w:rPr>
                <w:rFonts w:ascii="Nirmala UI" w:eastAsia="Times New Roman" w:hAnsi="Nirmala UI" w:cs="Nirmala UI"/>
                <w:szCs w:val="20"/>
              </w:rPr>
              <w:t>என்ற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எழுத்தின்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உச்சரிப்பு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அடுத்துவரும்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எழுத்திற்கேற்ப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மாறுபடும்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அன்னம்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அண்ணம்</w:t>
            </w:r>
            <w:proofErr w:type="spellEnd"/>
          </w:p>
          <w:p w14:paraId="3626D07E" w14:textId="4DF8CBAC" w:rsidR="00FD7A35" w:rsidRPr="00BD2F2F" w:rsidRDefault="003524B9" w:rsidP="002225F7">
            <w:pPr>
              <w:pStyle w:val="ListParagraph"/>
              <w:keepLines/>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227" w:hanging="227"/>
              <w:rPr>
                <w:rFonts w:cs="Calibri"/>
                <w:sz w:val="22"/>
                <w:szCs w:val="22"/>
              </w:rPr>
            </w:pPr>
            <w:r w:rsidRPr="00BD2F2F">
              <w:rPr>
                <w:rFonts w:eastAsia="Times New Roman" w:cs="Calibri"/>
                <w:sz w:val="22"/>
                <w:szCs w:val="28"/>
              </w:rPr>
              <w:t>recognise how the pronunciation of some consonants (</w:t>
            </w:r>
            <w:proofErr w:type="spellStart"/>
            <w:r w:rsidRPr="00BD2F2F">
              <w:rPr>
                <w:rFonts w:eastAsia="Times New Roman" w:cs="Calibri"/>
                <w:i/>
                <w:iCs/>
                <w:sz w:val="22"/>
                <w:szCs w:val="28"/>
              </w:rPr>
              <w:t>Mayankolikal</w:t>
            </w:r>
            <w:proofErr w:type="spellEnd"/>
            <w:r w:rsidRPr="00BD2F2F">
              <w:rPr>
                <w:rFonts w:eastAsia="Times New Roman" w:cs="Calibri"/>
                <w:sz w:val="22"/>
                <w:szCs w:val="28"/>
              </w:rPr>
              <w:t>) may change the meanings of words,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வலி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w:t>
            </w:r>
            <w:proofErr w:type="spellEnd"/>
          </w:p>
        </w:tc>
        <w:tc>
          <w:tcPr>
            <w:tcW w:w="1250" w:type="pct"/>
          </w:tcPr>
          <w:p w14:paraId="4C11819D" w14:textId="26619AC7" w:rsidR="00B46E51" w:rsidRPr="00BD2F2F" w:rsidRDefault="00B46E51" w:rsidP="00955ABA">
            <w:pPr>
              <w:keepLines/>
              <w:spacing w:after="120"/>
              <w:rPr>
                <w:rFonts w:cs="Calibri"/>
                <w:sz w:val="22"/>
              </w:rPr>
            </w:pPr>
            <w:r w:rsidRPr="00BD2F2F">
              <w:rPr>
                <w:rFonts w:cs="Calibri"/>
                <w:sz w:val="22"/>
                <w:szCs w:val="22"/>
              </w:rPr>
              <w:lastRenderedPageBreak/>
              <w:t xml:space="preserve">Apply </w:t>
            </w:r>
            <w:r w:rsidR="00A877B6" w:rsidRPr="00BD2F2F">
              <w:rPr>
                <w:rFonts w:cs="Calibri"/>
                <w:sz w:val="22"/>
                <w:szCs w:val="22"/>
              </w:rPr>
              <w:t xml:space="preserve">familiar </w:t>
            </w:r>
            <w:r w:rsidRPr="00BD2F2F">
              <w:rPr>
                <w:rFonts w:cs="Calibri"/>
                <w:sz w:val="22"/>
                <w:szCs w:val="22"/>
              </w:rPr>
              <w:t>linguistic features of spoken Tamil to interact with developing fluency</w:t>
            </w:r>
            <w:r w:rsidRPr="00BD2F2F">
              <w:rPr>
                <w:rFonts w:cs="Calibri"/>
                <w:sz w:val="22"/>
              </w:rPr>
              <w:t xml:space="preserve"> </w:t>
            </w:r>
          </w:p>
          <w:p w14:paraId="1BAA8E56" w14:textId="1567D98C" w:rsidR="00263B1E" w:rsidRPr="00BD2F2F" w:rsidRDefault="00263B1E" w:rsidP="00955ABA">
            <w:pPr>
              <w:keepLines/>
              <w:rPr>
                <w:rFonts w:cs="Calibri"/>
                <w:sz w:val="22"/>
              </w:rPr>
            </w:pPr>
            <w:r w:rsidRPr="00BD2F2F">
              <w:rPr>
                <w:rFonts w:cs="Calibri"/>
                <w:sz w:val="22"/>
              </w:rPr>
              <w:t xml:space="preserve">For example: </w:t>
            </w:r>
          </w:p>
          <w:p w14:paraId="1AF67C2A" w14:textId="2FA76AE4" w:rsidR="00A877B6" w:rsidRPr="00BD2F2F" w:rsidRDefault="00A877B6" w:rsidP="00955ABA">
            <w:pPr>
              <w:pStyle w:val="ListParagraph"/>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b/>
                <w:bCs/>
                <w:sz w:val="22"/>
                <w:szCs w:val="22"/>
              </w:rPr>
            </w:pPr>
            <w:r w:rsidRPr="00BD2F2F">
              <w:rPr>
                <w:rFonts w:eastAsia="Times New Roman" w:cs="Calibri"/>
                <w:sz w:val="22"/>
                <w:szCs w:val="28"/>
              </w:rPr>
              <w:t>recognise and use loan letters originating from other languages to pronounce loan words from other languages in Tamil, such as taxi</w:t>
            </w:r>
            <w:r w:rsidR="00F915AA" w:rsidRPr="00BD2F2F">
              <w:rPr>
                <w:rFonts w:eastAsia="Times New Roman" w:cs="Calibri"/>
                <w:sz w:val="22"/>
                <w:szCs w:val="28"/>
              </w:rPr>
              <w:t xml:space="preserve"> (</w:t>
            </w:r>
            <w:proofErr w:type="spellStart"/>
            <w:r w:rsidRPr="00BD2F2F">
              <w:rPr>
                <w:rFonts w:ascii="Nirmala UI" w:eastAsia="Times New Roman" w:hAnsi="Nirmala UI" w:cs="Nirmala UI"/>
                <w:szCs w:val="20"/>
              </w:rPr>
              <w:t>டாக்ஸி</w:t>
            </w:r>
            <w:proofErr w:type="spellEnd"/>
            <w:r w:rsidR="00F915AA" w:rsidRPr="00BD2F2F">
              <w:rPr>
                <w:rFonts w:asciiTheme="minorHAnsi" w:eastAsia="Times New Roman" w:hAnsiTheme="minorHAnsi" w:cstheme="minorHAnsi"/>
                <w:sz w:val="22"/>
                <w:szCs w:val="22"/>
              </w:rPr>
              <w:t>)</w:t>
            </w:r>
            <w:r w:rsidRPr="00BD2F2F">
              <w:rPr>
                <w:rFonts w:eastAsia="Times New Roman" w:cs="Calibri"/>
                <w:sz w:val="22"/>
                <w:szCs w:val="22"/>
              </w:rPr>
              <w:t>,</w:t>
            </w:r>
            <w:r w:rsidRPr="00BD2F2F">
              <w:rPr>
                <w:rFonts w:eastAsia="Times New Roman" w:cs="Calibri"/>
                <w:sz w:val="22"/>
                <w:szCs w:val="28"/>
              </w:rPr>
              <w:t xml:space="preserve"> sushi</w:t>
            </w:r>
            <w:r w:rsidR="00F915AA" w:rsidRPr="00BD2F2F">
              <w:rPr>
                <w:rFonts w:eastAsia="Times New Roman" w:cs="Calibri"/>
                <w:sz w:val="22"/>
                <w:szCs w:val="28"/>
              </w:rPr>
              <w:t xml:space="preserve"> (</w:t>
            </w:r>
            <w:proofErr w:type="spellStart"/>
            <w:r w:rsidRPr="00BD2F2F">
              <w:rPr>
                <w:rFonts w:ascii="Nirmala UI" w:eastAsia="Times New Roman" w:hAnsi="Nirmala UI" w:cs="Nirmala UI"/>
                <w:szCs w:val="20"/>
              </w:rPr>
              <w:t>சூஷி</w:t>
            </w:r>
            <w:proofErr w:type="spellEnd"/>
            <w:r w:rsidR="00F915AA" w:rsidRPr="00BD2F2F">
              <w:rPr>
                <w:rFonts w:asciiTheme="minorHAnsi" w:eastAsia="Times New Roman" w:hAnsiTheme="minorHAnsi" w:cstheme="minorHAnsi"/>
                <w:sz w:val="22"/>
                <w:szCs w:val="22"/>
              </w:rPr>
              <w:t>)</w:t>
            </w:r>
            <w:r w:rsidRPr="00BD2F2F">
              <w:rPr>
                <w:rFonts w:eastAsia="Times New Roman" w:cs="Calibri"/>
                <w:sz w:val="22"/>
                <w:szCs w:val="28"/>
              </w:rPr>
              <w:t>,</w:t>
            </w:r>
            <w:r w:rsidRPr="00BD2F2F">
              <w:rPr>
                <w:rFonts w:ascii="Nirmala UI" w:eastAsia="Times New Roman" w:hAnsi="Nirmala UI" w:cs="Nirmala UI"/>
                <w:sz w:val="22"/>
                <w:szCs w:val="28"/>
              </w:rPr>
              <w:t xml:space="preserve"> </w:t>
            </w:r>
            <w:r w:rsidRPr="00BD2F2F">
              <w:rPr>
                <w:rFonts w:eastAsia="Times New Roman" w:cs="Calibri"/>
                <w:sz w:val="22"/>
                <w:szCs w:val="28"/>
              </w:rPr>
              <w:t>emoji</w:t>
            </w:r>
            <w:r w:rsidR="00F915AA" w:rsidRPr="00BD2F2F">
              <w:rPr>
                <w:rFonts w:eastAsia="Times New Roman" w:cs="Calibri"/>
                <w:sz w:val="22"/>
                <w:szCs w:val="28"/>
              </w:rPr>
              <w:t xml:space="preserve"> (</w:t>
            </w:r>
            <w:proofErr w:type="spellStart"/>
            <w:r w:rsidRPr="00BD2F2F">
              <w:rPr>
                <w:rFonts w:ascii="Nirmala UI" w:eastAsia="Times New Roman" w:hAnsi="Nirmala UI" w:cs="Nirmala UI"/>
                <w:szCs w:val="20"/>
              </w:rPr>
              <w:t>இமோஜி</w:t>
            </w:r>
            <w:proofErr w:type="spellEnd"/>
            <w:r w:rsidR="00F915AA" w:rsidRPr="00BD2F2F">
              <w:rPr>
                <w:rFonts w:asciiTheme="minorHAnsi" w:eastAsia="Times New Roman" w:hAnsiTheme="minorHAnsi" w:cstheme="minorHAnsi"/>
                <w:sz w:val="22"/>
                <w:szCs w:val="22"/>
              </w:rPr>
              <w:t>)</w:t>
            </w:r>
          </w:p>
          <w:p w14:paraId="6DC7E998" w14:textId="39BB80F8" w:rsidR="00A877B6" w:rsidRPr="00BD2F2F" w:rsidRDefault="00A877B6" w:rsidP="00955ABA">
            <w:pPr>
              <w:pStyle w:val="ListParagraph"/>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b/>
                <w:bCs/>
                <w:sz w:val="22"/>
                <w:szCs w:val="22"/>
              </w:rPr>
            </w:pPr>
            <w:r w:rsidRPr="00BD2F2F">
              <w:rPr>
                <w:rFonts w:eastAsia="Times New Roman" w:cs="Calibri"/>
                <w:sz w:val="22"/>
                <w:szCs w:val="28"/>
              </w:rPr>
              <w:t xml:space="preserve">recognise the use of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ஓர்</w:t>
            </w:r>
            <w:proofErr w:type="spellEnd"/>
            <w:r w:rsidRPr="00BD2F2F">
              <w:rPr>
                <w:rFonts w:ascii="Nirmala UI" w:eastAsia="Times New Roman" w:hAnsi="Nirmala UI" w:cs="Nirmala UI"/>
                <w:szCs w:val="20"/>
              </w:rPr>
              <w:t xml:space="preserve"> </w:t>
            </w:r>
            <w:r w:rsidRPr="00BD2F2F">
              <w:rPr>
                <w:rFonts w:eastAsia="Times New Roman" w:cs="Calibri"/>
                <w:sz w:val="22"/>
                <w:szCs w:val="28"/>
              </w:rPr>
              <w:t>and some single</w:t>
            </w:r>
            <w:r w:rsidR="005A50A9" w:rsidRPr="00BD2F2F">
              <w:rPr>
                <w:rFonts w:eastAsia="Times New Roman" w:cs="Calibri"/>
                <w:sz w:val="22"/>
                <w:szCs w:val="28"/>
              </w:rPr>
              <w:t>-</w:t>
            </w:r>
            <w:r w:rsidRPr="00BD2F2F">
              <w:rPr>
                <w:rFonts w:eastAsia="Times New Roman" w:cs="Calibri"/>
                <w:sz w:val="22"/>
                <w:szCs w:val="28"/>
              </w:rPr>
              <w:t xml:space="preserve">letter words in phrases, such as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மாணவி</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ஓர்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ஆண்டு</w:t>
            </w:r>
            <w:proofErr w:type="spellEnd"/>
            <w:r w:rsidRPr="00BD2F2F">
              <w:rPr>
                <w:rFonts w:eastAsia="Times New Roman" w:cs="Calibri"/>
              </w:rPr>
              <w:t xml:space="preserve">; </w:t>
            </w:r>
            <w:proofErr w:type="spellStart"/>
            <w:r w:rsidRPr="00BD2F2F">
              <w:rPr>
                <w:rFonts w:ascii="Nirmala UI" w:eastAsia="Times New Roman" w:hAnsi="Nirmala UI" w:cs="Nirmala UI"/>
              </w:rPr>
              <w:t>கை</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கோ</w:t>
            </w:r>
            <w:proofErr w:type="spellEnd"/>
            <w:r w:rsidRPr="00BD2F2F">
              <w:rPr>
                <w:rFonts w:ascii="Nirmala UI" w:eastAsia="Times New Roman" w:hAnsi="Nirmala UI" w:cs="Nirmala UI"/>
              </w:rPr>
              <w:t xml:space="preserve">, ஈ, </w:t>
            </w:r>
            <w:proofErr w:type="spellStart"/>
            <w:r w:rsidRPr="00BD2F2F">
              <w:rPr>
                <w:rFonts w:ascii="Nirmala UI" w:eastAsia="Times New Roman" w:hAnsi="Nirmala UI" w:cs="Nirmala UI"/>
              </w:rPr>
              <w:t>பூ</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தீ</w:t>
            </w:r>
            <w:proofErr w:type="spellEnd"/>
          </w:p>
          <w:p w14:paraId="58331F45" w14:textId="531192FF" w:rsidR="00A877B6" w:rsidRPr="00BD2F2F" w:rsidRDefault="00A877B6" w:rsidP="00955ABA">
            <w:pPr>
              <w:pStyle w:val="ListParagraph"/>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b/>
                <w:bCs/>
                <w:sz w:val="22"/>
                <w:szCs w:val="22"/>
              </w:rPr>
            </w:pPr>
            <w:r w:rsidRPr="00BD2F2F">
              <w:rPr>
                <w:rFonts w:eastAsia="Times New Roman" w:cs="Calibri"/>
                <w:sz w:val="22"/>
                <w:szCs w:val="28"/>
              </w:rPr>
              <w:t>identify how pronunciation and intonation are used in spoken texts to clarify the usage of the same word for different purpose</w:t>
            </w:r>
            <w:r w:rsidR="00AD0882" w:rsidRPr="00BD2F2F">
              <w:rPr>
                <w:rFonts w:eastAsia="Times New Roman" w:cs="Calibri"/>
                <w:sz w:val="22"/>
                <w:szCs w:val="28"/>
              </w:rPr>
              <w:t>s</w:t>
            </w:r>
            <w:r w:rsidRPr="00BD2F2F">
              <w:rPr>
                <w:rFonts w:eastAsia="Times New Roman" w:cs="Calibri"/>
                <w:sz w:val="22"/>
                <w:szCs w:val="28"/>
              </w:rPr>
              <w:t xml:space="preserve">, such as </w:t>
            </w:r>
            <w:proofErr w:type="spellStart"/>
            <w:r w:rsidRPr="00BD2F2F">
              <w:rPr>
                <w:rFonts w:ascii="Nirmala UI" w:eastAsia="Times New Roman" w:hAnsi="Nirmala UI" w:cs="Nirmala UI"/>
                <w:szCs w:val="20"/>
              </w:rPr>
              <w:t>சுவாதி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அணிகலன்களை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வாங்கினாள்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மயூரதி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தொப்பியை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அணிந்தாள்</w:t>
            </w:r>
            <w:proofErr w:type="spellEnd"/>
            <w:r w:rsidRPr="00BD2F2F">
              <w:rPr>
                <w:rFonts w:ascii="Nirmala UI" w:eastAsia="Times New Roman" w:hAnsi="Nirmala UI" w:cs="Nirmala UI"/>
                <w:szCs w:val="20"/>
              </w:rPr>
              <w:t>.</w:t>
            </w:r>
          </w:p>
          <w:p w14:paraId="0A1938BC" w14:textId="16D58DCE" w:rsidR="00980C2C" w:rsidRPr="00BD2F2F" w:rsidRDefault="00A877B6" w:rsidP="00A877B6">
            <w:pPr>
              <w:pStyle w:val="ListParagraph"/>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b/>
                <w:bCs/>
                <w:sz w:val="22"/>
                <w:szCs w:val="22"/>
              </w:rPr>
            </w:pPr>
            <w:r w:rsidRPr="00BD2F2F">
              <w:rPr>
                <w:rFonts w:eastAsia="Times New Roman" w:cs="Calibri"/>
                <w:sz w:val="22"/>
                <w:szCs w:val="28"/>
              </w:rPr>
              <w:t xml:space="preserve">distinguish between, and apply, rising and falling intonation </w:t>
            </w:r>
            <w:r w:rsidRPr="00BD2F2F">
              <w:rPr>
                <w:rFonts w:eastAsia="Times New Roman" w:cs="Calibri"/>
                <w:sz w:val="22"/>
                <w:szCs w:val="28"/>
              </w:rPr>
              <w:lastRenderedPageBreak/>
              <w:t>patterns of statements, negation words, requests, questions and exclamations, such as</w:t>
            </w:r>
            <w:r w:rsidRPr="00BD2F2F">
              <w:rPr>
                <w:rFonts w:eastAsia="Times New Roman" w:cs="Calibri"/>
                <w:sz w:val="22"/>
                <w:szCs w:val="22"/>
              </w:rPr>
              <w:t xml:space="preserve"> </w:t>
            </w:r>
            <w:proofErr w:type="spellStart"/>
            <w:r w:rsidRPr="00BD2F2F">
              <w:rPr>
                <w:rFonts w:ascii="Nirmala UI" w:eastAsia="Times New Roman" w:hAnsi="Nirmala UI" w:cs="Nirmala UI"/>
                <w:szCs w:val="20"/>
              </w:rPr>
              <w:t>அவள்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எழுதினாள்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அவள்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எழுதினாளா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அவளா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எழுதினாள்</w:t>
            </w:r>
            <w:proofErr w:type="spellEnd"/>
            <w:r w:rsidRPr="00BD2F2F">
              <w:rPr>
                <w:rFonts w:ascii="Nirmala UI" w:eastAsia="Times New Roman" w:hAnsi="Nirmala UI" w:cs="Nirmala UI"/>
                <w:szCs w:val="20"/>
              </w:rPr>
              <w:t>!</w:t>
            </w:r>
          </w:p>
        </w:tc>
        <w:tc>
          <w:tcPr>
            <w:tcW w:w="1250" w:type="pct"/>
          </w:tcPr>
          <w:p w14:paraId="090F7818" w14:textId="777958B6" w:rsidR="00B46E51" w:rsidRPr="00BD2F2F" w:rsidRDefault="00B46E51" w:rsidP="00955ABA">
            <w:pPr>
              <w:pStyle w:val="SyllabusListParagraph"/>
              <w:keepLines/>
              <w:rPr>
                <w:rFonts w:cs="Calibri"/>
                <w:sz w:val="22"/>
                <w:szCs w:val="24"/>
              </w:rPr>
            </w:pPr>
            <w:r w:rsidRPr="00BD2F2F">
              <w:rPr>
                <w:rFonts w:cs="Calibri"/>
                <w:sz w:val="22"/>
              </w:rPr>
              <w:lastRenderedPageBreak/>
              <w:t xml:space="preserve">Apply linguistic features of spoken Tamil to interact with </w:t>
            </w:r>
            <w:r w:rsidR="00675452" w:rsidRPr="00BD2F2F">
              <w:rPr>
                <w:rFonts w:cs="Calibri"/>
                <w:sz w:val="22"/>
              </w:rPr>
              <w:t>increasing</w:t>
            </w:r>
            <w:r w:rsidRPr="00BD2F2F">
              <w:rPr>
                <w:rFonts w:cs="Calibri"/>
                <w:sz w:val="22"/>
              </w:rPr>
              <w:t xml:space="preserve"> fluency</w:t>
            </w:r>
            <w:r w:rsidRPr="00BD2F2F">
              <w:rPr>
                <w:rFonts w:cs="Calibri"/>
                <w:sz w:val="22"/>
                <w:szCs w:val="24"/>
              </w:rPr>
              <w:t xml:space="preserve"> </w:t>
            </w:r>
          </w:p>
          <w:p w14:paraId="51B2223A" w14:textId="3F49B0C6" w:rsidR="00E039C1" w:rsidRPr="00BD2F2F" w:rsidRDefault="00263B1E" w:rsidP="00955ABA">
            <w:pPr>
              <w:pStyle w:val="SyllabusListParagraph"/>
              <w:keepLines/>
              <w:spacing w:after="0"/>
              <w:rPr>
                <w:rFonts w:ascii="Nirmala UI" w:hAnsi="Nirmala UI" w:cs="Nirmala UI"/>
                <w:sz w:val="22"/>
              </w:rPr>
            </w:pPr>
            <w:r w:rsidRPr="00BD2F2F">
              <w:rPr>
                <w:rFonts w:cs="Calibri"/>
                <w:sz w:val="22"/>
                <w:szCs w:val="24"/>
              </w:rPr>
              <w:t xml:space="preserve">For example: </w:t>
            </w:r>
          </w:p>
          <w:p w14:paraId="03F8B124" w14:textId="49D80BF2" w:rsidR="00177397" w:rsidRPr="00BD2F2F" w:rsidRDefault="00AD0882" w:rsidP="00955ABA">
            <w:pPr>
              <w:pStyle w:val="SyllabusListParagraph"/>
              <w:keepLines/>
              <w:numPr>
                <w:ilvl w:val="0"/>
                <w:numId w:val="16"/>
              </w:numPr>
              <w:spacing w:after="0"/>
              <w:ind w:left="227" w:hanging="227"/>
              <w:rPr>
                <w:rFonts w:asciiTheme="majorHAnsi" w:hAnsiTheme="majorHAnsi" w:cstheme="majorHAnsi"/>
                <w:sz w:val="22"/>
              </w:rPr>
            </w:pPr>
            <w:r w:rsidRPr="00BD2F2F">
              <w:rPr>
                <w:rFonts w:asciiTheme="minorHAnsi" w:eastAsia="Times New Roman" w:hAnsiTheme="minorHAnsi" w:cstheme="minorHAnsi"/>
                <w:sz w:val="22"/>
                <w:szCs w:val="24"/>
              </w:rPr>
              <w:t>recognise that Tamil pronunciation of some words varies depending on the region, such as</w:t>
            </w:r>
            <w:r w:rsidRPr="00BD2F2F">
              <w:rPr>
                <w:rFonts w:ascii="Nirmala UI" w:eastAsia="Times New Roman" w:hAnsi="Nirmala UI" w:cs="Nirmala UI"/>
                <w:sz w:val="22"/>
                <w:szCs w:val="24"/>
              </w:rPr>
              <w:t xml:space="preserve"> </w:t>
            </w:r>
            <w:r w:rsidRPr="00BD2F2F">
              <w:rPr>
                <w:rFonts w:ascii="Nirmala UI" w:eastAsia="Times New Roman" w:hAnsi="Nirmala UI" w:cs="Nirmala UI"/>
                <w:szCs w:val="20"/>
                <w:cs/>
                <w:lang w:bidi="ta-IN"/>
              </w:rPr>
              <w:t>போனியா</w:t>
            </w:r>
            <w:r w:rsidRPr="00BD2F2F">
              <w:rPr>
                <w:rFonts w:ascii="Nirmala UI" w:eastAsia="Times New Roman" w:hAnsi="Nirmala UI" w:cs="Nirmala UI"/>
                <w:szCs w:val="20"/>
              </w:rPr>
              <w:t xml:space="preserve">?, </w:t>
            </w:r>
            <w:r w:rsidRPr="00BD2F2F">
              <w:rPr>
                <w:rFonts w:ascii="Nirmala UI" w:eastAsia="Times New Roman" w:hAnsi="Nirmala UI" w:cs="Nirmala UI"/>
                <w:szCs w:val="20"/>
                <w:cs/>
                <w:lang w:bidi="ta-IN"/>
              </w:rPr>
              <w:t>போனாயா</w:t>
            </w:r>
            <w:r w:rsidRPr="00BD2F2F">
              <w:rPr>
                <w:rFonts w:ascii="Nirmala UI" w:eastAsia="Times New Roman" w:hAnsi="Nirmala UI" w:cs="Nirmala UI"/>
                <w:szCs w:val="20"/>
              </w:rPr>
              <w:t xml:space="preserve">?; </w:t>
            </w:r>
            <w:r w:rsidRPr="00BD2F2F">
              <w:rPr>
                <w:rFonts w:ascii="Nirmala UI" w:eastAsia="Times New Roman" w:hAnsi="Nirmala UI" w:cs="Nirmala UI"/>
                <w:szCs w:val="20"/>
                <w:cs/>
                <w:lang w:bidi="ta-IN"/>
              </w:rPr>
              <w:t>சாப்பிட்டியா</w:t>
            </w:r>
            <w:r w:rsidRPr="00BD2F2F">
              <w:rPr>
                <w:rFonts w:ascii="Nirmala UI" w:eastAsia="Times New Roman" w:hAnsi="Nirmala UI" w:cs="Nirmala UI"/>
                <w:szCs w:val="20"/>
              </w:rPr>
              <w:t xml:space="preserve">?, </w:t>
            </w:r>
            <w:r w:rsidRPr="00BD2F2F">
              <w:rPr>
                <w:rFonts w:ascii="Nirmala UI" w:eastAsia="Times New Roman" w:hAnsi="Nirmala UI" w:cs="Nirmala UI"/>
                <w:szCs w:val="20"/>
                <w:cs/>
                <w:lang w:bidi="ta-IN"/>
              </w:rPr>
              <w:t>சாப்பிட்டாயா</w:t>
            </w:r>
            <w:r w:rsidRPr="00BD2F2F">
              <w:rPr>
                <w:rFonts w:ascii="Nirmala UI" w:eastAsia="Times New Roman" w:hAnsi="Nirmala UI" w:cs="Nirmala UI"/>
                <w:szCs w:val="20"/>
              </w:rPr>
              <w:t>?</w:t>
            </w:r>
            <w:r w:rsidR="005A50A9" w:rsidRPr="00BD2F2F">
              <w:rPr>
                <w:rFonts w:asciiTheme="majorHAnsi" w:eastAsia="Times New Roman" w:hAnsiTheme="majorHAnsi" w:cstheme="majorHAnsi"/>
                <w:sz w:val="22"/>
              </w:rPr>
              <w:t xml:space="preserve">, </w:t>
            </w:r>
            <w:r w:rsidRPr="00BD2F2F">
              <w:rPr>
                <w:rFonts w:asciiTheme="majorHAnsi" w:eastAsia="Times New Roman" w:hAnsiTheme="majorHAnsi" w:cstheme="majorHAnsi"/>
                <w:sz w:val="22"/>
              </w:rPr>
              <w:t>but the written formal form remains the same</w:t>
            </w:r>
          </w:p>
          <w:p w14:paraId="6DB2D440" w14:textId="741AC049" w:rsidR="00177397" w:rsidRPr="00BD2F2F" w:rsidRDefault="00177397" w:rsidP="00955ABA">
            <w:pPr>
              <w:pStyle w:val="SyllabusListParagraph"/>
              <w:keepLines/>
              <w:numPr>
                <w:ilvl w:val="0"/>
                <w:numId w:val="16"/>
              </w:numPr>
              <w:spacing w:after="0"/>
              <w:ind w:left="227" w:hanging="227"/>
              <w:rPr>
                <w:rFonts w:ascii="Nirmala UI" w:hAnsi="Nirmala UI" w:cs="Nirmala UI"/>
                <w:szCs w:val="20"/>
              </w:rPr>
            </w:pPr>
            <w:r w:rsidRPr="00BD2F2F">
              <w:rPr>
                <w:rFonts w:eastAsia="Times New Roman" w:cs="Calibri"/>
                <w:sz w:val="22"/>
                <w:szCs w:val="24"/>
              </w:rPr>
              <w:t>recognise the difference in complexity between formal written and spoken Tamil</w:t>
            </w:r>
            <w:r w:rsidR="005A50A9" w:rsidRPr="00BD2F2F">
              <w:rPr>
                <w:rFonts w:eastAsia="Times New Roman" w:cs="Calibri"/>
                <w:sz w:val="22"/>
                <w:szCs w:val="24"/>
              </w:rPr>
              <w:t>,</w:t>
            </w:r>
            <w:r w:rsidRPr="00BD2F2F">
              <w:rPr>
                <w:rFonts w:eastAsia="Times New Roman" w:cs="Calibri"/>
                <w:sz w:val="22"/>
                <w:szCs w:val="24"/>
              </w:rPr>
              <w:t xml:space="preserve"> and use the appropriate level of politeness and formality depending on the audience and situation, such as formal: </w:t>
            </w:r>
            <w:proofErr w:type="spellStart"/>
            <w:r w:rsidRPr="00BD2F2F">
              <w:rPr>
                <w:rFonts w:ascii="Nirmala UI" w:eastAsia="Times New Roman" w:hAnsi="Nirmala UI" w:cs="Nirmala UI"/>
                <w:szCs w:val="20"/>
              </w:rPr>
              <w:t>வேலைகளைச்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செய்தீர்களா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வருவீர்களா</w:t>
            </w:r>
            <w:proofErr w:type="spellEnd"/>
            <w:r w:rsidRPr="00BD2F2F">
              <w:rPr>
                <w:rFonts w:ascii="Nirmala UI" w:eastAsia="Times New Roman" w:hAnsi="Nirmala UI" w:cs="Nirmala UI"/>
                <w:szCs w:val="20"/>
              </w:rPr>
              <w:t>?</w:t>
            </w:r>
            <w:r w:rsidR="005A50A9" w:rsidRPr="00BD2F2F">
              <w:rPr>
                <w:rFonts w:ascii="Nirmala UI" w:eastAsia="Times New Roman" w:hAnsi="Nirmala UI" w:cs="Nirmala UI"/>
                <w:szCs w:val="20"/>
              </w:rPr>
              <w:t>;</w:t>
            </w:r>
            <w:r w:rsidRPr="00BD2F2F">
              <w:rPr>
                <w:rFonts w:ascii="Nirmala UI" w:eastAsia="Times New Roman" w:hAnsi="Nirmala UI" w:cs="Nirmala UI"/>
                <w:sz w:val="22"/>
              </w:rPr>
              <w:t xml:space="preserve"> </w:t>
            </w:r>
            <w:r w:rsidRPr="00BD2F2F">
              <w:rPr>
                <w:rFonts w:eastAsia="Times New Roman" w:cs="Calibri"/>
                <w:sz w:val="22"/>
              </w:rPr>
              <w:t xml:space="preserve">informal: </w:t>
            </w:r>
            <w:proofErr w:type="spellStart"/>
            <w:r w:rsidRPr="00BD2F2F">
              <w:rPr>
                <w:rFonts w:ascii="Nirmala UI" w:eastAsia="Times New Roman" w:hAnsi="Nirmala UI" w:cs="Nirmala UI"/>
                <w:szCs w:val="20"/>
              </w:rPr>
              <w:t>வேலய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செஞ்சியா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வாறீங்களா</w:t>
            </w:r>
            <w:proofErr w:type="spellEnd"/>
            <w:r w:rsidRPr="00BD2F2F">
              <w:rPr>
                <w:rFonts w:ascii="Nirmala UI" w:eastAsia="Times New Roman" w:hAnsi="Nirmala UI" w:cs="Nirmala UI"/>
                <w:szCs w:val="20"/>
              </w:rPr>
              <w:t>?</w:t>
            </w:r>
          </w:p>
          <w:p w14:paraId="04A2384D" w14:textId="71C1DD0A" w:rsidR="00263B1E" w:rsidRPr="00BD2F2F" w:rsidRDefault="00177397" w:rsidP="00177397">
            <w:pPr>
              <w:pStyle w:val="SyllabusListParagraph"/>
              <w:keepLines/>
              <w:numPr>
                <w:ilvl w:val="0"/>
                <w:numId w:val="16"/>
              </w:numPr>
              <w:spacing w:after="0"/>
              <w:ind w:left="227" w:hanging="227"/>
              <w:rPr>
                <w:rFonts w:ascii="Nirmala UI" w:hAnsi="Nirmala UI" w:cs="Nirmala UI"/>
                <w:szCs w:val="20"/>
              </w:rPr>
            </w:pPr>
            <w:r w:rsidRPr="00BD2F2F">
              <w:rPr>
                <w:rFonts w:eastAsia="Times New Roman" w:cs="Calibri"/>
                <w:sz w:val="22"/>
                <w:szCs w:val="24"/>
              </w:rPr>
              <w:t xml:space="preserve">apply rules of Tamil pronunciation and spelling to produce their own </w:t>
            </w:r>
            <w:r w:rsidRPr="00BD2F2F">
              <w:rPr>
                <w:rFonts w:eastAsia="Times New Roman" w:cs="Calibri"/>
                <w:sz w:val="22"/>
                <w:szCs w:val="24"/>
              </w:rPr>
              <w:lastRenderedPageBreak/>
              <w:t>written and oral texts, such as</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வானதி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உணவு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என்னவென்று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தெரிகிறதா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தெரியாது</w:t>
            </w:r>
            <w:proofErr w:type="spellEnd"/>
            <w:r w:rsidRPr="00BD2F2F">
              <w:rPr>
                <w:rFonts w:ascii="Nirmala UI" w:eastAsia="Times New Roman" w:hAnsi="Nirmala UI" w:cs="Nirmala UI"/>
                <w:szCs w:val="20"/>
              </w:rPr>
              <w:t>.</w:t>
            </w:r>
          </w:p>
        </w:tc>
        <w:tc>
          <w:tcPr>
            <w:tcW w:w="1250" w:type="pct"/>
          </w:tcPr>
          <w:p w14:paraId="1F28472A" w14:textId="3F90C569" w:rsidR="00B46E51" w:rsidRPr="00BD2F2F" w:rsidRDefault="00B46E51" w:rsidP="00955ABA">
            <w:pPr>
              <w:keepLines/>
              <w:spacing w:after="120"/>
              <w:rPr>
                <w:sz w:val="22"/>
                <w:szCs w:val="22"/>
              </w:rPr>
            </w:pPr>
            <w:r w:rsidRPr="00BD2F2F">
              <w:rPr>
                <w:sz w:val="22"/>
                <w:szCs w:val="22"/>
              </w:rPr>
              <w:lastRenderedPageBreak/>
              <w:t xml:space="preserve">Apply a range of linguistic features of spoken Tamil to </w:t>
            </w:r>
            <w:r w:rsidR="00472DF8" w:rsidRPr="00BD2F2F">
              <w:rPr>
                <w:sz w:val="22"/>
                <w:szCs w:val="22"/>
              </w:rPr>
              <w:t xml:space="preserve">interact with increasing </w:t>
            </w:r>
            <w:r w:rsidRPr="00BD2F2F">
              <w:rPr>
                <w:sz w:val="22"/>
                <w:szCs w:val="22"/>
              </w:rPr>
              <w:t xml:space="preserve">fluency </w:t>
            </w:r>
          </w:p>
          <w:p w14:paraId="023F69A3" w14:textId="7073A25A" w:rsidR="005E0E38" w:rsidRPr="00BD2F2F" w:rsidRDefault="00263B1E" w:rsidP="00955ABA">
            <w:pPr>
              <w:keepLines/>
              <w:pBdr>
                <w:top w:val="none" w:sz="0" w:space="0" w:color="auto"/>
                <w:left w:val="none" w:sz="0" w:space="0" w:color="auto"/>
                <w:bottom w:val="none" w:sz="0" w:space="0" w:color="auto"/>
                <w:right w:val="none" w:sz="0" w:space="0" w:color="auto"/>
                <w:between w:val="none" w:sz="0" w:space="0" w:color="auto"/>
                <w:bar w:val="none" w:sz="0" w:color="auto"/>
              </w:pBdr>
              <w:ind w:left="320" w:hanging="320"/>
              <w:rPr>
                <w:rFonts w:ascii="Nirmala UI" w:hAnsi="Nirmala UI" w:cs="Nirmala UI"/>
                <w:sz w:val="22"/>
                <w:szCs w:val="22"/>
              </w:rPr>
            </w:pPr>
            <w:r w:rsidRPr="00BD2F2F">
              <w:rPr>
                <w:rFonts w:cs="Calibri"/>
                <w:sz w:val="22"/>
              </w:rPr>
              <w:t xml:space="preserve">For example: </w:t>
            </w:r>
          </w:p>
          <w:p w14:paraId="27A6CD65" w14:textId="4522571C" w:rsidR="003E4A17" w:rsidRPr="00BD2F2F" w:rsidRDefault="003E4A17" w:rsidP="00955ABA">
            <w:pPr>
              <w:pStyle w:val="ListParagraph"/>
              <w:keepLines/>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463"/>
              </w:tabs>
              <w:ind w:left="227" w:hanging="227"/>
              <w:contextualSpacing w:val="0"/>
              <w:rPr>
                <w:rFonts w:ascii="Nirmala UI" w:hAnsi="Nirmala UI" w:cs="Nirmala UI"/>
                <w:szCs w:val="20"/>
              </w:rPr>
            </w:pPr>
            <w:r w:rsidRPr="00BD2F2F">
              <w:rPr>
                <w:rFonts w:eastAsia="Times New Roman" w:cs="Calibri"/>
                <w:sz w:val="22"/>
                <w:szCs w:val="28"/>
              </w:rPr>
              <w:t>expand on spoken language with an understanding of the relationship between language and cultural identity,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நீ</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சரியான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நேரத்திற்கு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வந்தாயா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அன்பாகவும்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கோபமாகவும்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கூறுவதிலுள்ள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வித்தியாசத்தை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அறிதல்</w:t>
            </w:r>
            <w:proofErr w:type="spellEnd"/>
            <w:r w:rsidRPr="00BD2F2F">
              <w:rPr>
                <w:rFonts w:ascii="Nirmala UI" w:eastAsia="Times New Roman" w:hAnsi="Nirmala UI" w:cs="Nirmala UI"/>
                <w:szCs w:val="20"/>
              </w:rPr>
              <w:t>.</w:t>
            </w:r>
          </w:p>
          <w:p w14:paraId="01B4CFD4" w14:textId="0F2B3D82" w:rsidR="003E4A17" w:rsidRPr="00BD2F2F" w:rsidRDefault="003E4A17" w:rsidP="00955ABA">
            <w:pPr>
              <w:pStyle w:val="ListParagraph"/>
              <w:keepLines/>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463"/>
              </w:tabs>
              <w:ind w:left="227" w:hanging="227"/>
              <w:contextualSpacing w:val="0"/>
              <w:rPr>
                <w:rFonts w:ascii="Nirmala UI" w:hAnsi="Nirmala UI" w:cs="Nirmala UI"/>
                <w:szCs w:val="20"/>
              </w:rPr>
            </w:pPr>
            <w:r w:rsidRPr="00BD2F2F">
              <w:rPr>
                <w:rFonts w:eastAsia="Times New Roman" w:cs="Calibri"/>
                <w:sz w:val="22"/>
                <w:szCs w:val="28"/>
              </w:rPr>
              <w:t>recognise that many honorific expressions occur in everyday speech</w:t>
            </w:r>
            <w:r w:rsidR="005A50A9" w:rsidRPr="00BD2F2F">
              <w:rPr>
                <w:rFonts w:eastAsia="Times New Roman" w:cs="Calibri"/>
                <w:sz w:val="22"/>
                <w:szCs w:val="28"/>
              </w:rPr>
              <w:t>, for instance in announcements, formal conversations and interviews,</w:t>
            </w:r>
            <w:r w:rsidRPr="00BD2F2F">
              <w:rPr>
                <w:rFonts w:eastAsia="Times New Roman" w:cs="Calibri"/>
                <w:sz w:val="22"/>
                <w:szCs w:val="28"/>
              </w:rPr>
              <w:t xml:space="preserve"> simply as a formality, such as</w:t>
            </w:r>
            <w:r w:rsidRPr="00BD2F2F">
              <w:rPr>
                <w:rFonts w:eastAsia="Times New Roman" w:cs="Calibri"/>
              </w:rPr>
              <w:t xml:space="preserve"> </w:t>
            </w:r>
            <w:proofErr w:type="spellStart"/>
            <w:r w:rsidRPr="00BD2F2F">
              <w:rPr>
                <w:rFonts w:ascii="Nirmala UI" w:eastAsia="Times New Roman" w:hAnsi="Nirmala UI" w:cs="Nirmala UI"/>
                <w:szCs w:val="20"/>
              </w:rPr>
              <w:t>எதிர்காலத்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திட்டம்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பற்றிய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கலந்துரையாடலிற்கு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அனைவரையும்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வருகவென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அன்புடன்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வரவேற்கின்றோம்</w:t>
            </w:r>
            <w:proofErr w:type="spellEnd"/>
            <w:r w:rsidRPr="00BD2F2F">
              <w:rPr>
                <w:rFonts w:ascii="Nirmala UI" w:eastAsia="Times New Roman" w:hAnsi="Nirmala UI" w:cs="Nirmala UI"/>
                <w:szCs w:val="20"/>
              </w:rPr>
              <w:t>.</w:t>
            </w:r>
          </w:p>
          <w:p w14:paraId="5E5697B2" w14:textId="0537BCD2" w:rsidR="00263B1E" w:rsidRPr="00BD2F2F" w:rsidRDefault="003E4A17" w:rsidP="003E4A17">
            <w:pPr>
              <w:pStyle w:val="ListParagraph"/>
              <w:keepLines/>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463"/>
              </w:tabs>
              <w:ind w:left="227" w:hanging="227"/>
              <w:contextualSpacing w:val="0"/>
              <w:rPr>
                <w:rFonts w:ascii="Nirmala UI" w:hAnsi="Nirmala UI" w:cs="Nirmala UI"/>
                <w:szCs w:val="20"/>
              </w:rPr>
            </w:pPr>
            <w:r w:rsidRPr="00BD2F2F">
              <w:rPr>
                <w:rFonts w:eastAsia="Times New Roman" w:cs="Calibri"/>
                <w:sz w:val="22"/>
                <w:szCs w:val="28"/>
              </w:rPr>
              <w:t>apply appropriate pauses and pace of delivery to convey meaning, emphasis, feelings and emotion to further extend fluency, such as</w:t>
            </w:r>
            <w:r w:rsidRPr="00BD2F2F">
              <w:rPr>
                <w:rFonts w:eastAsia="Times New Roman" w:cs="Calibri"/>
                <w:sz w:val="22"/>
                <w:szCs w:val="22"/>
              </w:rPr>
              <w:t xml:space="preserve"> </w:t>
            </w:r>
            <w:proofErr w:type="spellStart"/>
            <w:r w:rsidRPr="00BD2F2F">
              <w:rPr>
                <w:rFonts w:ascii="Nirmala UI" w:eastAsia="Times New Roman" w:hAnsi="Nirmala UI" w:cs="Nirmala UI"/>
                <w:szCs w:val="20"/>
              </w:rPr>
              <w:t>என்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பெற்றோர்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செய்யச்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சொல்கின்றார்கள்</w:t>
            </w:r>
            <w:proofErr w:type="spellEnd"/>
            <w:r w:rsidRPr="00BD2F2F">
              <w:rPr>
                <w:rFonts w:ascii="Nirmala UI" w:eastAsia="Times New Roman" w:hAnsi="Nirmala UI" w:cs="Nirmala UI"/>
                <w:szCs w:val="20"/>
              </w:rPr>
              <w:t>.</w:t>
            </w:r>
            <w:r w:rsidRPr="00BD2F2F">
              <w:rPr>
                <w:rFonts w:eastAsia="Times New Roman" w:cs="Calibr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அப்படியா</w:t>
            </w:r>
            <w:proofErr w:type="spellEnd"/>
            <w:r w:rsidRPr="00BD2F2F">
              <w:rPr>
                <w:rFonts w:ascii="Nirmala UI" w:eastAsia="Times New Roman" w:hAnsi="Nirmala UI" w:cs="Nirmala UI"/>
                <w:szCs w:val="20"/>
              </w:rPr>
              <w:t>!</w:t>
            </w:r>
            <w:r w:rsidRPr="00BD2F2F">
              <w:rPr>
                <w:rFonts w:eastAsia="Times New Roman" w:cs="Calibr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வேலையும்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எப்படி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மதிப்பீட்டுக்குத்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தயாராகுவீர்கள்</w:t>
            </w:r>
            <w:proofErr w:type="spellEnd"/>
            <w:r w:rsidRPr="00BD2F2F">
              <w:rPr>
                <w:rFonts w:ascii="Nirmala UI" w:eastAsia="Times New Roman" w:hAnsi="Nirmala UI" w:cs="Nirmala UI"/>
                <w:szCs w:val="20"/>
              </w:rPr>
              <w:t>?</w:t>
            </w:r>
            <w:r w:rsidR="00444B36" w:rsidRPr="00BD2F2F">
              <w:rPr>
                <w:rFonts w:cs="Latha"/>
                <w:szCs w:val="20"/>
              </w:rPr>
              <w:t xml:space="preserve"> </w:t>
            </w:r>
          </w:p>
        </w:tc>
      </w:tr>
      <w:tr w:rsidR="003E4A17" w:rsidRPr="00BD2F2F" w14:paraId="459B1812" w14:textId="77777777" w:rsidTr="007B5D5C">
        <w:tc>
          <w:tcPr>
            <w:tcW w:w="1250" w:type="pct"/>
            <w:tcBorders>
              <w:bottom w:val="single" w:sz="4" w:space="0" w:color="A6A6A6" w:themeColor="accent3"/>
            </w:tcBorders>
            <w:tcMar>
              <w:bottom w:w="85" w:type="dxa"/>
            </w:tcMar>
          </w:tcPr>
          <w:p w14:paraId="0408010E" w14:textId="77777777" w:rsidR="00B46E51" w:rsidRPr="00BD2F2F" w:rsidRDefault="00B46E51" w:rsidP="00222ABE">
            <w:pPr>
              <w:keepLines/>
              <w:spacing w:after="120"/>
              <w:rPr>
                <w:sz w:val="22"/>
                <w:szCs w:val="22"/>
              </w:rPr>
            </w:pPr>
            <w:r w:rsidRPr="00BD2F2F">
              <w:rPr>
                <w:sz w:val="22"/>
                <w:szCs w:val="22"/>
              </w:rPr>
              <w:lastRenderedPageBreak/>
              <w:t xml:space="preserve">Begin to use linguistic features of Tamil to respond to and create texts </w:t>
            </w:r>
          </w:p>
          <w:p w14:paraId="2BFBD21D" w14:textId="36F52FD7" w:rsidR="00222ABE" w:rsidRPr="00BD2F2F" w:rsidRDefault="00222ABE" w:rsidP="00955ABA">
            <w:pPr>
              <w:keepLines/>
              <w:rPr>
                <w:rFonts w:ascii="Nirmala UI" w:hAnsi="Nirmala UI" w:cs="Nirmala UI"/>
                <w:sz w:val="22"/>
                <w:szCs w:val="22"/>
              </w:rPr>
            </w:pPr>
            <w:r w:rsidRPr="00BD2F2F">
              <w:rPr>
                <w:sz w:val="22"/>
                <w:szCs w:val="22"/>
              </w:rPr>
              <w:t>For example:</w:t>
            </w:r>
          </w:p>
          <w:p w14:paraId="3DDC385A" w14:textId="446AA35F" w:rsidR="002225F7" w:rsidRPr="00BD2F2F" w:rsidRDefault="002225F7" w:rsidP="00955ABA">
            <w:pPr>
              <w:pStyle w:val="ListParagraph"/>
              <w:keepLine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rPr>
            </w:pPr>
            <w:r w:rsidRPr="00BD2F2F">
              <w:rPr>
                <w:rFonts w:eastAsia="Times New Roman" w:cs="Calibri"/>
                <w:sz w:val="22"/>
                <w:szCs w:val="28"/>
              </w:rPr>
              <w:t xml:space="preserve">recognise vowels, consonants, vowel-consonant combined syllable blocks, and </w:t>
            </w:r>
            <w:proofErr w:type="spellStart"/>
            <w:r w:rsidRPr="00BD2F2F">
              <w:rPr>
                <w:rFonts w:eastAsia="Times New Roman" w:cs="Calibri"/>
                <w:i/>
                <w:iCs/>
                <w:sz w:val="22"/>
                <w:szCs w:val="28"/>
              </w:rPr>
              <w:t>Inaeluthukal</w:t>
            </w:r>
            <w:proofErr w:type="spellEnd"/>
            <w:r w:rsidRPr="00BD2F2F">
              <w:rPr>
                <w:rFonts w:eastAsia="Times New Roman" w:cs="Calibri"/>
                <w:sz w:val="22"/>
                <w:szCs w:val="28"/>
              </w:rPr>
              <w:t xml:space="preserve"> (</w:t>
            </w:r>
            <w:proofErr w:type="spellStart"/>
            <w:r w:rsidRPr="00BD2F2F">
              <w:rPr>
                <w:rFonts w:ascii="Nirmala UI" w:eastAsia="Times New Roman" w:hAnsi="Nirmala UI" w:cs="Nirmala UI"/>
              </w:rPr>
              <w:t>இனஎழுத்துகள்</w:t>
            </w:r>
            <w:proofErr w:type="spellEnd"/>
            <w:r w:rsidRPr="00BD2F2F">
              <w:rPr>
                <w:rFonts w:eastAsia="Times New Roman" w:cs="Calibri"/>
                <w:sz w:val="22"/>
                <w:szCs w:val="28"/>
              </w:rPr>
              <w:t xml:space="preserve">) to read, form and write words and simple sentences, such as </w:t>
            </w:r>
            <w:proofErr w:type="spellStart"/>
            <w:r w:rsidRPr="00BD2F2F">
              <w:rPr>
                <w:rFonts w:ascii="Nirmala UI" w:eastAsia="Times New Roman" w:hAnsi="Nirmala UI" w:cs="Nirmala UI"/>
                <w:szCs w:val="20"/>
              </w:rPr>
              <w:lastRenderedPageBreak/>
              <w:t>சாப்-பா-டு</w:t>
            </w:r>
            <w:proofErr w:type="spellEnd"/>
            <w:r w:rsidRPr="00BD2F2F">
              <w:rPr>
                <w:rFonts w:ascii="Nirmala UI" w:eastAsia="Times New Roman" w:hAnsi="Nirmala UI" w:cs="Nirmala UI"/>
                <w:szCs w:val="20"/>
              </w:rPr>
              <w:t>, அ-ழ-</w:t>
            </w:r>
            <w:proofErr w:type="spellStart"/>
            <w:r w:rsidRPr="00BD2F2F">
              <w:rPr>
                <w:rFonts w:ascii="Nirmala UI" w:eastAsia="Times New Roman" w:hAnsi="Nirmala UI" w:cs="Nirmala UI"/>
                <w:szCs w:val="20"/>
              </w:rPr>
              <w:t>கி</w:t>
            </w:r>
            <w:proofErr w:type="spellEnd"/>
            <w:r w:rsidRPr="00BD2F2F">
              <w:rPr>
                <w:rFonts w:ascii="Nirmala UI" w:eastAsia="Times New Roman" w:hAnsi="Nirmala UI" w:cs="Nirmala UI"/>
                <w:szCs w:val="20"/>
              </w:rPr>
              <w:t>-ய, ந-</w:t>
            </w:r>
            <w:proofErr w:type="spellStart"/>
            <w:r w:rsidRPr="00BD2F2F">
              <w:rPr>
                <w:rFonts w:ascii="Nirmala UI" w:eastAsia="Times New Roman" w:hAnsi="Nirmala UI" w:cs="Nirmala UI"/>
                <w:szCs w:val="20"/>
              </w:rPr>
              <w:t>டப்</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போம்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சேர்ந்</w:t>
            </w:r>
            <w:proofErr w:type="spellEnd"/>
            <w:r w:rsidRPr="00BD2F2F">
              <w:rPr>
                <w:rFonts w:ascii="Nirmala UI" w:eastAsia="Times New Roman" w:hAnsi="Nirmala UI" w:cs="Nirmala UI"/>
                <w:szCs w:val="20"/>
              </w:rPr>
              <w:t>-த-</w:t>
            </w:r>
            <w:proofErr w:type="spellStart"/>
            <w:r w:rsidRPr="00BD2F2F">
              <w:rPr>
                <w:rFonts w:ascii="Nirmala UI" w:eastAsia="Times New Roman" w:hAnsi="Nirmala UI" w:cs="Nirmala UI"/>
                <w:szCs w:val="20"/>
              </w:rPr>
              <w:t>வள்</w:t>
            </w:r>
            <w:proofErr w:type="spellEnd"/>
          </w:p>
          <w:p w14:paraId="6154DBC4" w14:textId="08E35130" w:rsidR="002225F7" w:rsidRPr="00BD2F2F" w:rsidRDefault="002225F7" w:rsidP="00955ABA">
            <w:pPr>
              <w:pStyle w:val="ListParagraph"/>
              <w:keepLine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rPr>
            </w:pPr>
            <w:r w:rsidRPr="00BD2F2F">
              <w:rPr>
                <w:rFonts w:eastAsia="Times New Roman" w:cs="Calibri"/>
                <w:sz w:val="22"/>
                <w:szCs w:val="28"/>
              </w:rPr>
              <w:t>explore and use cardinal numbers, noun groups, gender and domain groups and pronouns,</w:t>
            </w:r>
            <w:r w:rsidR="007535FB" w:rsidRPr="00BD2F2F">
              <w:rPr>
                <w:rFonts w:eastAsia="Times New Roman" w:cs="Calibri"/>
                <w:sz w:val="22"/>
                <w:szCs w:val="28"/>
              </w:rPr>
              <w:t xml:space="preserve"> </w:t>
            </w:r>
            <w:r w:rsidRPr="00BD2F2F">
              <w:rPr>
                <w:rFonts w:eastAsia="Times New Roman" w:cs="Calibri"/>
                <w:sz w:val="22"/>
                <w:szCs w:val="28"/>
              </w:rPr>
              <w:t xml:space="preserve">singular and plural forms, and adjectives, such as </w:t>
            </w:r>
            <w:proofErr w:type="spellStart"/>
            <w:r w:rsidRPr="00BD2F2F">
              <w:rPr>
                <w:rFonts w:ascii="Nirmala UI" w:eastAsia="Times New Roman" w:hAnsi="Nirmala UI" w:cs="Nirmala UI"/>
                <w:szCs w:val="20"/>
              </w:rPr>
              <w:t>பெயர்ச்சொல்</w:t>
            </w:r>
            <w:proofErr w:type="spellEnd"/>
            <w:r w:rsidRPr="00BD2F2F">
              <w:rPr>
                <w:rFonts w:ascii="Nirmala UI" w:eastAsia="Times New Roman" w:hAnsi="Nirmala UI" w:cs="Nirmala UI"/>
                <w:szCs w:val="20"/>
              </w:rPr>
              <w:t>,</w:t>
            </w:r>
            <w:r w:rsidR="00AD0882"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வகைகள்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உயர்திணை</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அஃறிணை</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ஒருமை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பன்மை</w:t>
            </w:r>
            <w:proofErr w:type="spellEnd"/>
          </w:p>
          <w:p w14:paraId="67EBDEFC" w14:textId="4A0F238C" w:rsidR="002225F7" w:rsidRPr="00BD2F2F" w:rsidRDefault="002225F7" w:rsidP="00955ABA">
            <w:pPr>
              <w:pStyle w:val="ListParagraph"/>
              <w:keepLine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rPr>
            </w:pPr>
            <w:r w:rsidRPr="00BD2F2F">
              <w:rPr>
                <w:rFonts w:eastAsia="Times New Roman" w:cs="Calibri"/>
                <w:sz w:val="22"/>
                <w:szCs w:val="28"/>
              </w:rPr>
              <w:t xml:space="preserve">apply the rules of </w:t>
            </w:r>
            <w:proofErr w:type="spellStart"/>
            <w:r w:rsidRPr="00BD2F2F">
              <w:rPr>
                <w:rFonts w:eastAsia="Times New Roman" w:cs="Calibri"/>
                <w:sz w:val="22"/>
                <w:szCs w:val="28"/>
              </w:rPr>
              <w:t>subject</w:t>
            </w:r>
            <w:r w:rsidR="005A50A9" w:rsidRPr="00BD2F2F">
              <w:rPr>
                <w:rFonts w:eastAsia="Times New Roman" w:cs="Calibri"/>
                <w:sz w:val="22"/>
                <w:szCs w:val="28"/>
              </w:rPr>
              <w:t>+</w:t>
            </w:r>
            <w:r w:rsidRPr="00BD2F2F">
              <w:rPr>
                <w:rFonts w:eastAsia="Times New Roman" w:cs="Calibri"/>
                <w:sz w:val="22"/>
                <w:szCs w:val="28"/>
              </w:rPr>
              <w:t>object</w:t>
            </w:r>
            <w:r w:rsidR="005A50A9" w:rsidRPr="00BD2F2F">
              <w:rPr>
                <w:rFonts w:eastAsia="Times New Roman" w:cs="Calibri"/>
                <w:sz w:val="22"/>
                <w:szCs w:val="28"/>
              </w:rPr>
              <w:t>+</w:t>
            </w:r>
            <w:r w:rsidRPr="00BD2F2F">
              <w:rPr>
                <w:rFonts w:eastAsia="Times New Roman" w:cs="Calibri"/>
                <w:sz w:val="22"/>
                <w:szCs w:val="28"/>
              </w:rPr>
              <w:t>verb</w:t>
            </w:r>
            <w:proofErr w:type="spellEnd"/>
            <w:r w:rsidRPr="00BD2F2F">
              <w:rPr>
                <w:rFonts w:eastAsia="Times New Roman" w:cs="Calibri"/>
                <w:sz w:val="22"/>
                <w:szCs w:val="28"/>
              </w:rPr>
              <w:t xml:space="preserve"> order to create simple sentences, and recognise that verbs change according to gender, number and tense,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பாமினி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நடனம்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ஆடினாள்</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அவர்கள்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நேற்று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தெளிவாகப்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பாடினார்கள்</w:t>
            </w:r>
            <w:proofErr w:type="spellEnd"/>
            <w:r w:rsidRPr="00BD2F2F">
              <w:rPr>
                <w:rFonts w:ascii="Nirmala UI" w:eastAsia="Times New Roman" w:hAnsi="Nirmala UI" w:cs="Nirmala UI"/>
                <w:szCs w:val="20"/>
              </w:rPr>
              <w:t>.</w:t>
            </w:r>
          </w:p>
          <w:p w14:paraId="29AFBB31" w14:textId="55AD1A7F" w:rsidR="002225F7" w:rsidRPr="00BD2F2F" w:rsidRDefault="002225F7" w:rsidP="00955ABA">
            <w:pPr>
              <w:pStyle w:val="ListParagraph"/>
              <w:keepLine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rPr>
            </w:pPr>
            <w:r w:rsidRPr="00BD2F2F">
              <w:rPr>
                <w:rFonts w:eastAsia="Times New Roman" w:cs="Calibri"/>
                <w:sz w:val="22"/>
                <w:szCs w:val="28"/>
              </w:rPr>
              <w:t xml:space="preserve">recognise and use the case conjunction, including </w:t>
            </w:r>
            <w:proofErr w:type="spellStart"/>
            <w:r w:rsidRPr="00BD2F2F">
              <w:rPr>
                <w:rFonts w:ascii="Nirmala UI" w:eastAsia="Times New Roman" w:hAnsi="Nirmala UI" w:cs="Nirmala UI"/>
              </w:rPr>
              <w:t>முதலாம்</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இரண்டாம்</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மூன்றாம்</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நான்காம்</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வேற்றுமை</w:t>
            </w:r>
            <w:proofErr w:type="spellEnd"/>
            <w:r w:rsidRPr="00BD2F2F">
              <w:rPr>
                <w:rFonts w:eastAsia="Times New Roman" w:cs="Calibri"/>
              </w:rPr>
              <w:t xml:space="preserve"> </w:t>
            </w:r>
            <w:r w:rsidRPr="00BD2F2F">
              <w:rPr>
                <w:rFonts w:eastAsia="Times New Roman" w:cs="Calibri"/>
                <w:sz w:val="22"/>
                <w:szCs w:val="28"/>
              </w:rPr>
              <w:t>to create simple sentences,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பெயர்</w:t>
            </w:r>
            <w:proofErr w:type="spellEnd"/>
            <w:r w:rsidRPr="00BD2F2F">
              <w:rPr>
                <w:rFonts w:ascii="Nirmala UI" w:eastAsia="Times New Roman" w:hAnsi="Nirmala UI" w:cs="Nirmala UI"/>
                <w:szCs w:val="20"/>
              </w:rPr>
              <w:t xml:space="preserve">; ஐ; </w:t>
            </w:r>
            <w:proofErr w:type="spellStart"/>
            <w:r w:rsidRPr="00BD2F2F">
              <w:rPr>
                <w:rFonts w:ascii="Nirmala UI" w:eastAsia="Times New Roman" w:hAnsi="Nirmala UI" w:cs="Nirmala UI"/>
                <w:szCs w:val="20"/>
              </w:rPr>
              <w:lastRenderedPageBreak/>
              <w:t>ஆல்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ஓடு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உடன்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w:t>
            </w:r>
            <w:proofErr w:type="spellEnd"/>
          </w:p>
          <w:p w14:paraId="742A8171" w14:textId="5E0FCE55" w:rsidR="009C629E" w:rsidRPr="00BD2F2F" w:rsidRDefault="002225F7" w:rsidP="002225F7">
            <w:pPr>
              <w:pStyle w:val="ListParagraph"/>
              <w:keepLine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rPr>
            </w:pPr>
            <w:r w:rsidRPr="00BD2F2F">
              <w:rPr>
                <w:rFonts w:eastAsia="Times New Roman" w:cs="Calibri"/>
                <w:sz w:val="22"/>
                <w:szCs w:val="28"/>
              </w:rPr>
              <w:t>use the correct verb endings according to subject, tense, place (</w:t>
            </w:r>
            <w:proofErr w:type="spellStart"/>
            <w:r w:rsidRPr="00BD2F2F">
              <w:rPr>
                <w:rFonts w:ascii="Nirmala UI" w:eastAsia="Times New Roman" w:hAnsi="Nirmala UI" w:cs="Nirmala UI"/>
                <w:szCs w:val="20"/>
              </w:rPr>
              <w:t>மூவிடப்பெயர்கள்</w:t>
            </w:r>
            <w:proofErr w:type="spellEnd"/>
            <w:r w:rsidRPr="00BD2F2F">
              <w:rPr>
                <w:rFonts w:eastAsia="Times New Roman" w:cs="Calibri"/>
                <w:sz w:val="22"/>
                <w:szCs w:val="28"/>
              </w:rPr>
              <w:t>), and number, such as</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மாதுமை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அழகாக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நடனம்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ஆடினாள்</w:t>
            </w:r>
            <w:proofErr w:type="spellEnd"/>
            <w:r w:rsidRPr="00BD2F2F">
              <w:rPr>
                <w:rFonts w:ascii="Nirmala UI" w:eastAsia="Times New Roman" w:hAnsi="Nirmala UI" w:cs="Nirmala UI"/>
                <w:szCs w:val="20"/>
              </w:rPr>
              <w:t>.</w:t>
            </w:r>
            <w:r w:rsidR="00E17272" w:rsidRPr="00BD2F2F">
              <w:rPr>
                <w:rFonts w:ascii="Nirmala UI" w:eastAsia="Times New Roman" w:hAnsi="Nirmala UI" w:cs="Nirmala U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நேற்று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நாமெல்லோரும்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சுற்றுலா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சென்றோம்</w:t>
            </w:r>
            <w:proofErr w:type="spellEnd"/>
            <w:r w:rsidRPr="00BD2F2F">
              <w:rPr>
                <w:rFonts w:ascii="Nirmala UI" w:eastAsia="Times New Roman" w:hAnsi="Nirmala UI" w:cs="Nirmala UI"/>
                <w:szCs w:val="20"/>
              </w:rPr>
              <w:t>.</w:t>
            </w:r>
            <w:r w:rsidR="009165C8" w:rsidRPr="00BD2F2F">
              <w:rPr>
                <w:rFonts w:ascii="Nirmala UI" w:eastAsia="MS Mincho" w:hAnsi="Nirmala UI" w:cs="Nirmala UI"/>
                <w:szCs w:val="20"/>
                <w:bdr w:val="none" w:sz="0" w:space="0" w:color="auto"/>
                <w:cs/>
                <w:lang w:eastAsia="ja-JP" w:bidi="ta-IN"/>
              </w:rPr>
              <w:t xml:space="preserve"> </w:t>
            </w:r>
          </w:p>
        </w:tc>
        <w:tc>
          <w:tcPr>
            <w:tcW w:w="1250" w:type="pct"/>
            <w:tcBorders>
              <w:bottom w:val="single" w:sz="4" w:space="0" w:color="A6A6A6" w:themeColor="accent3"/>
            </w:tcBorders>
            <w:tcMar>
              <w:bottom w:w="85" w:type="dxa"/>
            </w:tcMar>
          </w:tcPr>
          <w:p w14:paraId="239F7724" w14:textId="25F08FD4" w:rsidR="00B46E51" w:rsidRPr="00BD2F2F" w:rsidRDefault="00B46E51" w:rsidP="00222ABE">
            <w:pPr>
              <w:keepLines/>
              <w:spacing w:after="120"/>
              <w:rPr>
                <w:sz w:val="22"/>
                <w:szCs w:val="22"/>
              </w:rPr>
            </w:pPr>
            <w:r w:rsidRPr="00BD2F2F">
              <w:rPr>
                <w:sz w:val="22"/>
                <w:szCs w:val="22"/>
              </w:rPr>
              <w:lastRenderedPageBreak/>
              <w:t>Use linguistic features of Tamil to respond to and create</w:t>
            </w:r>
            <w:r w:rsidR="00C666CE" w:rsidRPr="00BD2F2F">
              <w:rPr>
                <w:sz w:val="22"/>
                <w:szCs w:val="22"/>
              </w:rPr>
              <w:t> </w:t>
            </w:r>
            <w:r w:rsidRPr="00BD2F2F">
              <w:rPr>
                <w:sz w:val="22"/>
                <w:szCs w:val="22"/>
              </w:rPr>
              <w:t>texts</w:t>
            </w:r>
          </w:p>
          <w:p w14:paraId="06B88899" w14:textId="3C95F198" w:rsidR="00222ABE" w:rsidRPr="00BD2F2F" w:rsidRDefault="00222ABE" w:rsidP="00222ABE">
            <w:pPr>
              <w:keepLines/>
              <w:rPr>
                <w:rFonts w:ascii="Nirmala UI" w:hAnsi="Nirmala UI" w:cs="Nirmala UI"/>
                <w:sz w:val="22"/>
                <w:szCs w:val="22"/>
              </w:rPr>
            </w:pPr>
            <w:r w:rsidRPr="00BD2F2F">
              <w:rPr>
                <w:sz w:val="22"/>
                <w:szCs w:val="22"/>
              </w:rPr>
              <w:t>For example:</w:t>
            </w:r>
          </w:p>
          <w:p w14:paraId="6CE12B4B" w14:textId="1546D93B" w:rsidR="00A877B6" w:rsidRPr="00BD2F2F" w:rsidRDefault="00A877B6" w:rsidP="00955ABA">
            <w:pPr>
              <w:pStyle w:val="ListParagraph"/>
              <w:keepLines/>
              <w:numPr>
                <w:ilvl w:val="0"/>
                <w:numId w:val="40"/>
              </w:numPr>
              <w:ind w:left="227" w:right="425" w:hanging="227"/>
              <w:contextualSpacing w:val="0"/>
              <w:rPr>
                <w:rFonts w:cs="Calibri"/>
                <w:szCs w:val="22"/>
              </w:rPr>
            </w:pPr>
            <w:r w:rsidRPr="00BD2F2F">
              <w:rPr>
                <w:rFonts w:asciiTheme="minorHAnsi" w:eastAsia="Times New Roman" w:hAnsiTheme="minorHAnsi" w:cstheme="minorHAnsi"/>
                <w:sz w:val="22"/>
                <w:szCs w:val="22"/>
              </w:rPr>
              <w:t>recognise that only particular Tamil letters can be used as the first and final letter of a Tamil word, such as</w:t>
            </w:r>
            <w:r w:rsidRPr="00BD2F2F">
              <w:rPr>
                <w:rFonts w:asciiTheme="minorHAnsi" w:eastAsia="Times New Roman" w:hAnsiTheme="minorHAnsi" w:cstheme="minorHAnsi"/>
                <w:sz w:val="22"/>
                <w:szCs w:val="28"/>
              </w:rPr>
              <w:t xml:space="preserve"> </w:t>
            </w:r>
            <w:r w:rsidRPr="00BD2F2F">
              <w:rPr>
                <w:rFonts w:asciiTheme="minorHAnsi" w:eastAsia="Times New Roman" w:hAnsiTheme="minorHAnsi" w:cstheme="minorHAnsi"/>
                <w:sz w:val="22"/>
                <w:szCs w:val="22"/>
              </w:rPr>
              <w:t>12</w:t>
            </w:r>
            <w:r w:rsidRPr="00BD2F2F">
              <w:rPr>
                <w:rFonts w:ascii="Nirmala UI" w:eastAsia="Times New Roman" w:hAnsi="Nirmala UI" w:cs="Nirmala UI"/>
                <w:sz w:val="22"/>
                <w:szCs w:val="22"/>
              </w:rPr>
              <w:t xml:space="preserve"> </w:t>
            </w:r>
            <w:proofErr w:type="spellStart"/>
            <w:r w:rsidRPr="00BD2F2F">
              <w:rPr>
                <w:rFonts w:ascii="Nirmala UI" w:eastAsia="Times New Roman" w:hAnsi="Nirmala UI" w:cs="Nirmala UI"/>
                <w:szCs w:val="20"/>
              </w:rPr>
              <w:t>உயிரெழுத்துகளும்</w:t>
            </w:r>
            <w:proofErr w:type="spellEnd"/>
            <w:r w:rsidRPr="00BD2F2F">
              <w:rPr>
                <w:rFonts w:ascii="Nirmala UI" w:eastAsia="Times New Roman" w:hAnsi="Nirmala UI" w:cs="Nirmala UI"/>
                <w:szCs w:val="20"/>
              </w:rPr>
              <w:t xml:space="preserve">, க, ச, த, ந, ப, ம, வ, ய, ஞ, ங </w:t>
            </w:r>
            <w:proofErr w:type="spellStart"/>
            <w:r w:rsidRPr="00BD2F2F">
              <w:rPr>
                <w:rFonts w:ascii="Nirmala UI" w:eastAsia="Times New Roman" w:hAnsi="Nirmala UI" w:cs="Nirmala UI"/>
                <w:szCs w:val="20"/>
              </w:rPr>
              <w:t>ஆகிய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உயிர்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மெய்யெழுத்துகளும்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முதலில்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வரும்</w:t>
            </w:r>
            <w:proofErr w:type="spellEnd"/>
            <w:r w:rsidRPr="00BD2F2F">
              <w:rPr>
                <w:rFonts w:ascii="Nirmala UI" w:eastAsia="Times New Roman" w:hAnsi="Nirmala UI" w:cs="Nirmala UI"/>
                <w:szCs w:val="20"/>
              </w:rPr>
              <w:t>.</w:t>
            </w:r>
          </w:p>
          <w:p w14:paraId="370CCACA" w14:textId="68DEBCE7" w:rsidR="00A877B6" w:rsidRPr="00BD2F2F" w:rsidRDefault="00A877B6" w:rsidP="00955ABA">
            <w:pPr>
              <w:pStyle w:val="ListParagraph"/>
              <w:keepLines/>
              <w:numPr>
                <w:ilvl w:val="0"/>
                <w:numId w:val="40"/>
              </w:numPr>
              <w:ind w:left="227" w:right="425" w:hanging="227"/>
              <w:contextualSpacing w:val="0"/>
              <w:rPr>
                <w:rFonts w:cs="Calibri"/>
                <w:szCs w:val="22"/>
              </w:rPr>
            </w:pPr>
            <w:r w:rsidRPr="00BD2F2F">
              <w:rPr>
                <w:rFonts w:eastAsia="Times New Roman" w:cs="Calibri"/>
                <w:sz w:val="22"/>
                <w:szCs w:val="28"/>
              </w:rPr>
              <w:t xml:space="preserve">write sentences by applying and using phonics, </w:t>
            </w:r>
            <w:proofErr w:type="spellStart"/>
            <w:r w:rsidRPr="00BD2F2F">
              <w:rPr>
                <w:rFonts w:ascii="Nirmala UI" w:eastAsia="Times New Roman" w:hAnsi="Nirmala UI" w:cs="Nirmala UI"/>
                <w:szCs w:val="20"/>
              </w:rPr>
              <w:t>குற்றியலுகரம்</w:t>
            </w:r>
            <w:proofErr w:type="spellEnd"/>
            <w:r w:rsidRPr="00BD2F2F">
              <w:rPr>
                <w:rFonts w:eastAsia="Times New Roman" w:cs="Calibri"/>
              </w:rPr>
              <w:t xml:space="preserve"> </w:t>
            </w:r>
            <w:r w:rsidRPr="00BD2F2F">
              <w:rPr>
                <w:rFonts w:eastAsia="Times New Roman" w:cs="Calibri"/>
                <w:sz w:val="22"/>
                <w:szCs w:val="28"/>
              </w:rPr>
              <w:t xml:space="preserve">and basic joining rules to combine and split words, such as </w:t>
            </w:r>
            <w:proofErr w:type="spellStart"/>
            <w:r w:rsidRPr="00BD2F2F">
              <w:rPr>
                <w:rFonts w:ascii="Nirmala UI" w:eastAsia="Times New Roman" w:hAnsi="Nirmala UI" w:cs="Nirmala UI"/>
                <w:szCs w:val="20"/>
              </w:rPr>
              <w:t>இயல்புப்புணர்ச்சி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தாய்+மொழி</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தாய்மொழி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விகாரப்புணர்ச்சி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தோன்றல்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தமிழ்+தாய்</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தமிழ்த்தாய்</w:t>
            </w:r>
            <w:proofErr w:type="spellEnd"/>
          </w:p>
          <w:p w14:paraId="11188218" w14:textId="5631AFAC" w:rsidR="00DD6D8B" w:rsidRPr="00BD2F2F" w:rsidRDefault="00DD6D8B" w:rsidP="00955ABA">
            <w:pPr>
              <w:pStyle w:val="ListParagraph"/>
              <w:keepLines/>
              <w:numPr>
                <w:ilvl w:val="0"/>
                <w:numId w:val="40"/>
              </w:numPr>
              <w:ind w:left="227" w:right="425" w:hanging="227"/>
              <w:contextualSpacing w:val="0"/>
              <w:rPr>
                <w:rFonts w:ascii="Nirmala UI" w:hAnsi="Nirmala UI" w:cs="Nirmala UI"/>
                <w:szCs w:val="22"/>
              </w:rPr>
            </w:pPr>
            <w:r w:rsidRPr="00BD2F2F">
              <w:rPr>
                <w:rFonts w:eastAsia="Times New Roman" w:cs="Calibri"/>
                <w:sz w:val="22"/>
                <w:szCs w:val="28"/>
              </w:rPr>
              <w:t>recognise and use cardinal (1</w:t>
            </w:r>
            <w:r w:rsidRPr="00BD2F2F">
              <w:rPr>
                <w:rFonts w:eastAsia="Times New Roman" w:cs="Calibri"/>
                <w:sz w:val="22"/>
                <w:szCs w:val="28"/>
              </w:rPr>
              <w:noBreakHyphen/>
              <w:t>1</w:t>
            </w:r>
            <w:r w:rsidR="005A50A9" w:rsidRPr="00BD2F2F">
              <w:rPr>
                <w:rFonts w:eastAsia="Times New Roman" w:cs="Calibri"/>
                <w:sz w:val="22"/>
                <w:szCs w:val="28"/>
              </w:rPr>
              <w:t> </w:t>
            </w:r>
            <w:r w:rsidRPr="00BD2F2F">
              <w:rPr>
                <w:rFonts w:eastAsia="Times New Roman" w:cs="Calibri"/>
                <w:sz w:val="22"/>
                <w:szCs w:val="28"/>
              </w:rPr>
              <w:t>000)</w:t>
            </w:r>
            <w:r w:rsidR="005A50A9" w:rsidRPr="00BD2F2F">
              <w:rPr>
                <w:rFonts w:eastAsia="Times New Roman" w:cs="Calibri"/>
                <w:sz w:val="22"/>
                <w:szCs w:val="28"/>
              </w:rPr>
              <w:t>,</w:t>
            </w:r>
            <w:r w:rsidRPr="00BD2F2F">
              <w:rPr>
                <w:rFonts w:eastAsia="Times New Roman" w:cs="Calibri"/>
                <w:sz w:val="22"/>
                <w:szCs w:val="28"/>
              </w:rPr>
              <w:t xml:space="preserve"> and ordinal numbers and numerical expressions to describe quantities, locate events in time, and specify location or direction using prepositions, for a range of purposes, such as </w:t>
            </w:r>
            <w:proofErr w:type="spellStart"/>
            <w:r w:rsidRPr="00BD2F2F">
              <w:rPr>
                <w:rFonts w:ascii="Nirmala UI" w:eastAsia="Times New Roman" w:hAnsi="Nirmala UI" w:cs="Nirmala UI"/>
                <w:szCs w:val="20"/>
              </w:rPr>
              <w:t>இருபது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எட்டாவது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மதியம்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கிழமை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மாதம்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அருகில்</w:t>
            </w:r>
            <w:proofErr w:type="spellEnd"/>
          </w:p>
          <w:p w14:paraId="5FEF9CB8" w14:textId="6CD060A5" w:rsidR="00A877B6" w:rsidRPr="00BD2F2F" w:rsidRDefault="00A877B6" w:rsidP="00955ABA">
            <w:pPr>
              <w:pStyle w:val="ListParagraph"/>
              <w:keepLines/>
              <w:numPr>
                <w:ilvl w:val="0"/>
                <w:numId w:val="40"/>
              </w:numPr>
              <w:ind w:left="227" w:right="425" w:hanging="227"/>
              <w:contextualSpacing w:val="0"/>
              <w:rPr>
                <w:rFonts w:cs="Calibri"/>
                <w:szCs w:val="22"/>
              </w:rPr>
            </w:pPr>
            <w:r w:rsidRPr="00BD2F2F">
              <w:rPr>
                <w:rFonts w:eastAsia="Times New Roman" w:cs="Calibri"/>
                <w:sz w:val="22"/>
                <w:szCs w:val="28"/>
              </w:rPr>
              <w:t>recognise and use the simple and case conjunction features, including</w:t>
            </w:r>
            <w:r w:rsidRPr="00BD2F2F">
              <w:rPr>
                <w:rFonts w:eastAsia="Times New Roman" w:cs="Calibri"/>
                <w:sz w:val="22"/>
                <w:szCs w:val="22"/>
              </w:rPr>
              <w:t xml:space="preserve"> </w:t>
            </w:r>
            <w:proofErr w:type="spellStart"/>
            <w:r w:rsidRPr="00BD2F2F">
              <w:rPr>
                <w:rFonts w:ascii="Nirmala UI" w:eastAsia="Times New Roman" w:hAnsi="Nirmala UI" w:cs="Nirmala UI"/>
                <w:szCs w:val="20"/>
              </w:rPr>
              <w:t>ஐந்தாம்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ஆறாம்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ஏழாம்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எட்டாம்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வேற்றுமை</w:t>
            </w:r>
            <w:proofErr w:type="spellEnd"/>
            <w:r w:rsidRPr="00BD2F2F">
              <w:rPr>
                <w:rFonts w:eastAsia="Times New Roman" w:cs="Calibri"/>
              </w:rPr>
              <w:t xml:space="preserve"> </w:t>
            </w:r>
            <w:r w:rsidRPr="00BD2F2F">
              <w:rPr>
                <w:rFonts w:eastAsia="Times New Roman" w:cs="Calibri"/>
                <w:sz w:val="22"/>
                <w:szCs w:val="28"/>
              </w:rPr>
              <w:t>to create simple sentences, such as</w:t>
            </w:r>
            <w:r w:rsidRPr="00BD2F2F">
              <w:rPr>
                <w:rFonts w:eastAsia="Times New Roman" w:cs="Calibri"/>
                <w:sz w:val="22"/>
                <w:szCs w:val="22"/>
              </w:rPr>
              <w:t xml:space="preserve"> </w:t>
            </w:r>
            <w:proofErr w:type="spellStart"/>
            <w:r w:rsidRPr="00BD2F2F">
              <w:rPr>
                <w:rFonts w:ascii="Nirmala UI" w:eastAsia="Times New Roman" w:hAnsi="Nirmala UI" w:cs="Nirmala UI"/>
                <w:szCs w:val="20"/>
              </w:rPr>
              <w:t>ஆகவே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ஆனால்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அல்லது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உடைய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விளி</w:t>
            </w:r>
            <w:proofErr w:type="spellEnd"/>
          </w:p>
          <w:p w14:paraId="1DB4B986" w14:textId="7310C974" w:rsidR="00004578" w:rsidRPr="00BD2F2F" w:rsidRDefault="00A877B6" w:rsidP="00A877B6">
            <w:pPr>
              <w:pStyle w:val="ListParagraph"/>
              <w:keepLines/>
              <w:numPr>
                <w:ilvl w:val="0"/>
                <w:numId w:val="40"/>
              </w:numPr>
              <w:ind w:left="227" w:right="425" w:hanging="227"/>
              <w:contextualSpacing w:val="0"/>
              <w:rPr>
                <w:rFonts w:cs="Calibri"/>
                <w:szCs w:val="22"/>
              </w:rPr>
            </w:pPr>
            <w:r w:rsidRPr="00BD2F2F">
              <w:rPr>
                <w:rFonts w:asciiTheme="minorHAnsi" w:eastAsia="Times New Roman" w:hAnsiTheme="minorHAnsi" w:cstheme="minorHAnsi"/>
                <w:sz w:val="22"/>
                <w:szCs w:val="28"/>
              </w:rPr>
              <w:t>use the rules for tenses to write past, present and future tenses and recognise their impact on the meaning in a sentence,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szCs w:val="20"/>
              </w:rPr>
              <w:t>இறந்தகாலம்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நிகழ்காலம்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எதிர்காலம்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w:t>
            </w:r>
            <w:proofErr w:type="spellEnd"/>
          </w:p>
        </w:tc>
        <w:tc>
          <w:tcPr>
            <w:tcW w:w="1250" w:type="pct"/>
            <w:tcBorders>
              <w:bottom w:val="single" w:sz="4" w:space="0" w:color="A6A6A6" w:themeColor="accent3"/>
            </w:tcBorders>
            <w:tcMar>
              <w:bottom w:w="85" w:type="dxa"/>
            </w:tcMar>
          </w:tcPr>
          <w:p w14:paraId="74C89CA2" w14:textId="64CEEED4" w:rsidR="00B46E51" w:rsidRPr="00BD2F2F" w:rsidRDefault="00B46E51" w:rsidP="00222ABE">
            <w:pPr>
              <w:keepLines/>
              <w:spacing w:after="120"/>
              <w:rPr>
                <w:sz w:val="22"/>
                <w:szCs w:val="22"/>
              </w:rPr>
            </w:pPr>
            <w:r w:rsidRPr="00BD2F2F">
              <w:rPr>
                <w:sz w:val="22"/>
                <w:szCs w:val="22"/>
              </w:rPr>
              <w:lastRenderedPageBreak/>
              <w:t xml:space="preserve">Select and use linguistic features of Tamil to respond to and create texts </w:t>
            </w:r>
          </w:p>
          <w:p w14:paraId="3FF9ED85" w14:textId="667DA617" w:rsidR="00222ABE" w:rsidRPr="00BD2F2F" w:rsidRDefault="00222ABE" w:rsidP="00222ABE">
            <w:pPr>
              <w:keepLines/>
              <w:rPr>
                <w:rFonts w:ascii="Nirmala UI" w:hAnsi="Nirmala UI" w:cs="Nirmala UI"/>
                <w:sz w:val="22"/>
                <w:szCs w:val="22"/>
              </w:rPr>
            </w:pPr>
            <w:r w:rsidRPr="00BD2F2F">
              <w:rPr>
                <w:sz w:val="22"/>
                <w:szCs w:val="22"/>
              </w:rPr>
              <w:t>For example:</w:t>
            </w:r>
          </w:p>
          <w:p w14:paraId="3A1F90ED" w14:textId="6807B008" w:rsidR="0015328E" w:rsidRPr="00BD2F2F" w:rsidRDefault="0015328E" w:rsidP="00955ABA">
            <w:pPr>
              <w:pStyle w:val="ListParagraph"/>
              <w:keepLine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lang w:bidi="ta-IN"/>
              </w:rPr>
            </w:pPr>
            <w:r w:rsidRPr="00BD2F2F">
              <w:rPr>
                <w:rFonts w:eastAsia="Times New Roman" w:cs="Calibri"/>
                <w:sz w:val="22"/>
                <w:szCs w:val="28"/>
              </w:rPr>
              <w:t xml:space="preserve">apply and use phonics and grammatical changes to the spelling, writing and basic joining rules of unfamiliar words to combine two words with changes to achieve text cohesion, such as </w:t>
            </w:r>
            <w:proofErr w:type="spellStart"/>
            <w:r w:rsidRPr="00BD2F2F">
              <w:rPr>
                <w:rFonts w:ascii="Nirmala UI" w:eastAsia="Times New Roman" w:hAnsi="Nirmala UI" w:cs="Nirmala UI"/>
                <w:szCs w:val="20"/>
              </w:rPr>
              <w:t>விகாரப்புணர்ச்சி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திரிதல்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கால்+பந்து</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காற்பந்து</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lastRenderedPageBreak/>
              <w:t>விகாரப்புணர்ச்சி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கெடுதல்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மனம்+மகிழ்ச்சி</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மனமகிழ்ச்சி</w:t>
            </w:r>
            <w:proofErr w:type="spellEnd"/>
          </w:p>
          <w:p w14:paraId="02B78EF2" w14:textId="63475E88" w:rsidR="0015328E" w:rsidRPr="00BD2F2F" w:rsidRDefault="0015328E" w:rsidP="00955ABA">
            <w:pPr>
              <w:pStyle w:val="ListParagraph"/>
              <w:keepLine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lang w:bidi="ta-IN"/>
              </w:rPr>
            </w:pPr>
            <w:r w:rsidRPr="00BD2F2F">
              <w:rPr>
                <w:rFonts w:eastAsia="Times New Roman" w:cs="Calibri"/>
                <w:sz w:val="22"/>
                <w:szCs w:val="28"/>
              </w:rPr>
              <w:t>use and apply synonyms, antonyms, homonyms (</w:t>
            </w:r>
            <w:proofErr w:type="spellStart"/>
            <w:r w:rsidRPr="00BD2F2F">
              <w:rPr>
                <w:rFonts w:ascii="Nirmala UI" w:eastAsia="Times New Roman" w:hAnsi="Nirmala UI" w:cs="Nirmala UI"/>
                <w:szCs w:val="20"/>
              </w:rPr>
              <w:t>பல்பொருள்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w:t>
            </w:r>
            <w:proofErr w:type="spellEnd"/>
            <w:r w:rsidRPr="00BD2F2F">
              <w:rPr>
                <w:rFonts w:asciiTheme="minorHAnsi" w:eastAsia="Times New Roman" w:hAnsiTheme="minorHAnsi" w:cstheme="minorHAnsi"/>
                <w:sz w:val="22"/>
                <w:szCs w:val="28"/>
              </w:rPr>
              <w:t>), adjectival participles, adverbial participles and</w:t>
            </w:r>
            <w:r w:rsidRPr="00BD2F2F">
              <w:rPr>
                <w:rFonts w:ascii="Nirmala UI" w:eastAsia="Times New Roman" w:hAnsi="Nirmala UI" w:cs="Nirmala UI"/>
                <w:sz w:val="22"/>
                <w:szCs w:val="28"/>
              </w:rPr>
              <w:t xml:space="preserve"> </w:t>
            </w:r>
            <w:r w:rsidR="0012502B" w:rsidRPr="00BD2F2F">
              <w:rPr>
                <w:rFonts w:asciiTheme="minorHAnsi" w:eastAsia="Times New Roman" w:hAnsiTheme="minorHAnsi" w:cstheme="minorHAnsi"/>
                <w:sz w:val="22"/>
                <w:szCs w:val="28"/>
              </w:rPr>
              <w:t>gender words</w:t>
            </w:r>
            <w:r w:rsidR="0012502B" w:rsidRPr="00BD2F2F">
              <w:rPr>
                <w:rFonts w:ascii="Nirmala UI" w:eastAsia="Times New Roman" w:hAnsi="Nirmala UI" w:cs="Nirmala UI"/>
                <w:sz w:val="22"/>
                <w:szCs w:val="28"/>
              </w:rPr>
              <w:t xml:space="preserve"> </w:t>
            </w:r>
            <w:r w:rsidR="003B6862" w:rsidRPr="00BD2F2F">
              <w:rPr>
                <w:rFonts w:ascii="Nirmala UI" w:eastAsia="Times New Roman" w:hAnsi="Nirmala UI" w:cs="Nirmala UI"/>
                <w:sz w:val="22"/>
                <w:szCs w:val="28"/>
              </w:rPr>
              <w:t>(</w:t>
            </w:r>
            <w:proofErr w:type="spellStart"/>
            <w:r w:rsidRPr="00BD2F2F">
              <w:rPr>
                <w:rFonts w:ascii="Nirmala UI" w:eastAsia="Times New Roman" w:hAnsi="Nirmala UI" w:cs="Nirmala UI"/>
                <w:szCs w:val="20"/>
              </w:rPr>
              <w:t>எதிர்ப்பாற்</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சொற்கள்</w:t>
            </w:r>
            <w:proofErr w:type="spellEnd"/>
            <w:r w:rsidR="003B6862" w:rsidRPr="00BD2F2F">
              <w:rPr>
                <w:rFonts w:ascii="Nirmala UI" w:eastAsia="Times New Roman" w:hAnsi="Nirmala UI" w:cs="Nirmala UI"/>
                <w:szCs w:val="20"/>
              </w:rPr>
              <w:t>)</w:t>
            </w:r>
            <w:r w:rsidRPr="00BD2F2F">
              <w:rPr>
                <w:rFonts w:ascii="Nirmala UI" w:eastAsia="Times New Roman" w:hAnsi="Nirmala UI" w:cs="Nirmala UI"/>
                <w:sz w:val="22"/>
                <w:szCs w:val="28"/>
              </w:rPr>
              <w:t xml:space="preserve"> </w:t>
            </w:r>
            <w:r w:rsidRPr="00BD2F2F">
              <w:rPr>
                <w:rFonts w:eastAsia="Times New Roman" w:cs="Calibri"/>
                <w:sz w:val="22"/>
                <w:szCs w:val="28"/>
              </w:rPr>
              <w:t xml:space="preserve">to create phrases and sentences, such as </w:t>
            </w:r>
            <w:proofErr w:type="spellStart"/>
            <w:r w:rsidRPr="00BD2F2F">
              <w:rPr>
                <w:rFonts w:ascii="Nirmala UI" w:eastAsia="Times New Roman" w:hAnsi="Nirmala UI" w:cs="Nirmala UI"/>
                <w:szCs w:val="20"/>
              </w:rPr>
              <w:t>செய்தித்தாள்-நாளிதழ்</w:t>
            </w:r>
            <w:proofErr w:type="spellEnd"/>
            <w:r w:rsidRPr="00BD2F2F">
              <w:rPr>
                <w:rFonts w:eastAsia="Times New Roman" w:cs="Calibri"/>
              </w:rPr>
              <w:t xml:space="preserve">; </w:t>
            </w:r>
            <w:proofErr w:type="spellStart"/>
            <w:r w:rsidRPr="00BD2F2F">
              <w:rPr>
                <w:rFonts w:ascii="Nirmala UI" w:eastAsia="Times New Roman" w:hAnsi="Nirmala UI" w:cs="Nirmala UI"/>
                <w:szCs w:val="20"/>
              </w:rPr>
              <w:t>விரைவாக-மெதுவாக</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பள்ளி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நித்திரை</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பாடசாலை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படித்த</w:t>
            </w:r>
            <w:proofErr w:type="spellEnd"/>
            <w:r w:rsidRPr="00BD2F2F">
              <w:rPr>
                <w:rFonts w:eastAsia="Times New Roman" w:cs="Calibri"/>
              </w:rPr>
              <w:t>,</w:t>
            </w:r>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மெல்ல</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szCs w:val="20"/>
              </w:rPr>
              <w:t>நண்பன்-நண்பி</w:t>
            </w:r>
            <w:proofErr w:type="spellEnd"/>
          </w:p>
          <w:p w14:paraId="695C9BD7" w14:textId="01664481" w:rsidR="0015328E" w:rsidRPr="00BD2F2F" w:rsidRDefault="0015328E" w:rsidP="00955ABA">
            <w:pPr>
              <w:pStyle w:val="ListParagraph"/>
              <w:keepLine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lang w:bidi="ta-IN"/>
              </w:rPr>
            </w:pPr>
            <w:r w:rsidRPr="00BD2F2F">
              <w:rPr>
                <w:rFonts w:asciiTheme="minorHAnsi" w:hAnsiTheme="minorHAnsi" w:cstheme="minorHAnsi"/>
                <w:sz w:val="22"/>
                <w:szCs w:val="28"/>
              </w:rPr>
              <w:t>use phrases including interactive (</w:t>
            </w:r>
            <w:proofErr w:type="spellStart"/>
            <w:r w:rsidRPr="00BD2F2F">
              <w:rPr>
                <w:rFonts w:ascii="Nirmala UI" w:hAnsi="Nirmala UI" w:cs="Nirmala UI"/>
                <w:szCs w:val="20"/>
              </w:rPr>
              <w:t>இரட்டைக்கிளவி</w:t>
            </w:r>
            <w:proofErr w:type="spellEnd"/>
            <w:r w:rsidRPr="00BD2F2F">
              <w:rPr>
                <w:rFonts w:asciiTheme="minorHAnsi" w:hAnsiTheme="minorHAnsi" w:cstheme="minorHAnsi"/>
                <w:sz w:val="22"/>
                <w:szCs w:val="22"/>
              </w:rPr>
              <w:t>)</w:t>
            </w:r>
            <w:r w:rsidRPr="00BD2F2F">
              <w:rPr>
                <w:rFonts w:asciiTheme="minorHAnsi" w:hAnsiTheme="minorHAnsi" w:cstheme="minorHAnsi"/>
                <w:sz w:val="22"/>
                <w:szCs w:val="28"/>
              </w:rPr>
              <w:t>,</w:t>
            </w:r>
            <w:r w:rsidRPr="00BD2F2F">
              <w:rPr>
                <w:rFonts w:asciiTheme="minorHAnsi" w:hAnsiTheme="minorHAnsi" w:cstheme="minorHAnsi"/>
                <w:sz w:val="22"/>
                <w:szCs w:val="22"/>
              </w:rPr>
              <w:t xml:space="preserve"> </w:t>
            </w:r>
            <w:r w:rsidRPr="00BD2F2F">
              <w:rPr>
                <w:rFonts w:asciiTheme="minorHAnsi" w:hAnsiTheme="minorHAnsi" w:cstheme="minorHAnsi"/>
                <w:sz w:val="22"/>
                <w:szCs w:val="28"/>
              </w:rPr>
              <w:t>compositio</w:t>
            </w:r>
            <w:r w:rsidRPr="00BD2F2F">
              <w:rPr>
                <w:rFonts w:asciiTheme="minorHAnsi" w:hAnsiTheme="minorHAnsi" w:cstheme="minorHAnsi"/>
                <w:sz w:val="22"/>
                <w:szCs w:val="22"/>
              </w:rPr>
              <w:t>n (</w:t>
            </w:r>
            <w:proofErr w:type="spellStart"/>
            <w:r w:rsidRPr="00BD2F2F">
              <w:rPr>
                <w:rFonts w:ascii="Nirmala UI" w:hAnsi="Nirmala UI" w:cs="Nirmala UI"/>
                <w:szCs w:val="20"/>
              </w:rPr>
              <w:t>இணைமொழி</w:t>
            </w:r>
            <w:proofErr w:type="spellEnd"/>
            <w:r w:rsidRPr="00BD2F2F">
              <w:rPr>
                <w:rFonts w:asciiTheme="minorHAnsi" w:hAnsiTheme="minorHAnsi" w:cstheme="minorHAnsi"/>
                <w:sz w:val="22"/>
                <w:szCs w:val="22"/>
              </w:rPr>
              <w:t>)</w:t>
            </w:r>
            <w:r w:rsidRPr="00BD2F2F">
              <w:rPr>
                <w:rFonts w:asciiTheme="minorHAnsi" w:hAnsiTheme="minorHAnsi" w:cstheme="minorHAnsi"/>
                <w:sz w:val="22"/>
                <w:szCs w:val="28"/>
              </w:rPr>
              <w:t xml:space="preserve">, stacking </w:t>
            </w:r>
            <w:r w:rsidRPr="00BD2F2F">
              <w:rPr>
                <w:rFonts w:asciiTheme="minorHAnsi" w:hAnsiTheme="minorHAnsi" w:cstheme="minorHAnsi"/>
                <w:sz w:val="22"/>
                <w:szCs w:val="22"/>
              </w:rPr>
              <w:t>(</w:t>
            </w:r>
            <w:proofErr w:type="spellStart"/>
            <w:r w:rsidRPr="00BD2F2F">
              <w:rPr>
                <w:rFonts w:ascii="Nirmala UI" w:hAnsi="Nirmala UI" w:cs="Nirmala UI"/>
                <w:szCs w:val="20"/>
              </w:rPr>
              <w:t>அடுக்குத்தொடர்</w:t>
            </w:r>
            <w:proofErr w:type="spellEnd"/>
            <w:r w:rsidRPr="00BD2F2F">
              <w:rPr>
                <w:rFonts w:asciiTheme="minorHAnsi" w:hAnsiTheme="minorHAnsi" w:cstheme="minorHAnsi"/>
                <w:sz w:val="22"/>
                <w:szCs w:val="22"/>
              </w:rPr>
              <w:t>)</w:t>
            </w:r>
            <w:r w:rsidRPr="00BD2F2F">
              <w:rPr>
                <w:rFonts w:asciiTheme="minorHAnsi" w:hAnsiTheme="minorHAnsi" w:cstheme="minorHAnsi"/>
                <w:sz w:val="22"/>
                <w:szCs w:val="28"/>
              </w:rPr>
              <w:t xml:space="preserve"> or proverbs (</w:t>
            </w:r>
            <w:proofErr w:type="spellStart"/>
            <w:r w:rsidRPr="00BD2F2F">
              <w:rPr>
                <w:rFonts w:ascii="Nirmala UI" w:hAnsi="Nirmala UI" w:cs="Nirmala UI"/>
                <w:szCs w:val="20"/>
              </w:rPr>
              <w:t>பழமொழி</w:t>
            </w:r>
            <w:proofErr w:type="spellEnd"/>
            <w:r w:rsidRPr="00BD2F2F">
              <w:rPr>
                <w:rFonts w:asciiTheme="minorHAnsi" w:hAnsiTheme="minorHAnsi" w:cstheme="minorHAnsi"/>
                <w:sz w:val="22"/>
                <w:szCs w:val="28"/>
              </w:rPr>
              <w:t>)</w:t>
            </w:r>
            <w:r w:rsidR="005A50A9" w:rsidRPr="00BD2F2F">
              <w:rPr>
                <w:rFonts w:asciiTheme="minorHAnsi" w:hAnsiTheme="minorHAnsi" w:cstheme="minorHAnsi"/>
                <w:sz w:val="22"/>
                <w:szCs w:val="28"/>
              </w:rPr>
              <w:t>,</w:t>
            </w:r>
            <w:r w:rsidRPr="00BD2F2F">
              <w:rPr>
                <w:rFonts w:asciiTheme="minorHAnsi" w:hAnsiTheme="minorHAnsi" w:cstheme="minorHAnsi"/>
                <w:sz w:val="22"/>
                <w:szCs w:val="28"/>
              </w:rPr>
              <w:t xml:space="preserve"> to create sentences to express complex ideas in a simple way, such as</w:t>
            </w:r>
            <w:r w:rsidRPr="00BD2F2F">
              <w:rPr>
                <w:rFonts w:cs="Calibri"/>
              </w:rPr>
              <w:t xml:space="preserve"> </w:t>
            </w:r>
            <w:proofErr w:type="spellStart"/>
            <w:r w:rsidRPr="00BD2F2F">
              <w:rPr>
                <w:rFonts w:ascii="Nirmala UI" w:hAnsi="Nirmala UI" w:cs="Nirmala UI"/>
                <w:szCs w:val="20"/>
              </w:rPr>
              <w:t>சிடுசிடு</w:t>
            </w:r>
            <w:proofErr w:type="spellEnd"/>
            <w:r w:rsidRPr="00BD2F2F">
              <w:rPr>
                <w:rFonts w:cs="Calibri"/>
              </w:rPr>
              <w:t>;</w:t>
            </w:r>
            <w:r w:rsidRPr="00BD2F2F">
              <w:rPr>
                <w:rFonts w:ascii="Nirmala UI" w:hAnsi="Nirmala UI" w:cs="Nirmala UI"/>
              </w:rPr>
              <w:t xml:space="preserve"> </w:t>
            </w:r>
            <w:proofErr w:type="spellStart"/>
            <w:r w:rsidRPr="00BD2F2F">
              <w:rPr>
                <w:rFonts w:ascii="Nirmala UI" w:hAnsi="Nirmala UI" w:cs="Nirmala UI"/>
                <w:szCs w:val="20"/>
              </w:rPr>
              <w:t>சின்னஞ்சிறிய</w:t>
            </w:r>
            <w:proofErr w:type="spellEnd"/>
            <w:r w:rsidRPr="00BD2F2F">
              <w:rPr>
                <w:rFonts w:cs="Calibri"/>
              </w:rPr>
              <w:t>;</w:t>
            </w:r>
            <w:r w:rsidRPr="00BD2F2F">
              <w:rPr>
                <w:rFonts w:ascii="Nirmala UI" w:hAnsi="Nirmala UI" w:cs="Nirmala UI"/>
              </w:rPr>
              <w:t xml:space="preserve"> </w:t>
            </w:r>
            <w:proofErr w:type="spellStart"/>
            <w:r w:rsidRPr="00BD2F2F">
              <w:rPr>
                <w:rFonts w:ascii="Nirmala UI" w:hAnsi="Nirmala UI" w:cs="Nirmala UI"/>
                <w:szCs w:val="20"/>
              </w:rPr>
              <w:t>ஆடி</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ஆடி</w:t>
            </w:r>
            <w:proofErr w:type="spellEnd"/>
            <w:r w:rsidRPr="00BD2F2F">
              <w:rPr>
                <w:rFonts w:cs="Calibri"/>
              </w:rPr>
              <w:t>;</w:t>
            </w:r>
            <w:r w:rsidRPr="00BD2F2F">
              <w:rPr>
                <w:rFonts w:ascii="Nirmala UI" w:hAnsi="Nirmala UI" w:cs="Nirmala UI"/>
              </w:rPr>
              <w:t xml:space="preserve"> </w:t>
            </w:r>
            <w:proofErr w:type="spellStart"/>
            <w:r w:rsidRPr="00BD2F2F">
              <w:rPr>
                <w:rFonts w:ascii="Nirmala UI" w:hAnsi="Nirmala UI" w:cs="Nirmala UI"/>
                <w:szCs w:val="20"/>
              </w:rPr>
              <w:t>குரைக்கின்ற</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நாய்</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கடிக்காது</w:t>
            </w:r>
            <w:proofErr w:type="spellEnd"/>
            <w:r w:rsidRPr="00BD2F2F">
              <w:rPr>
                <w:rFonts w:ascii="Nirmala UI" w:hAnsi="Nirmala UI" w:cs="Nirmala UI"/>
              </w:rPr>
              <w:t>.</w:t>
            </w:r>
          </w:p>
          <w:p w14:paraId="73D25B2F" w14:textId="264FF993" w:rsidR="0015328E" w:rsidRPr="00BD2F2F" w:rsidRDefault="0015328E" w:rsidP="00955ABA">
            <w:pPr>
              <w:pStyle w:val="ListParagraph"/>
              <w:keepLine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lang w:bidi="ta-IN"/>
              </w:rPr>
            </w:pPr>
            <w:r w:rsidRPr="00BD2F2F">
              <w:rPr>
                <w:rFonts w:asciiTheme="minorHAnsi" w:hAnsiTheme="minorHAnsi" w:cstheme="minorHAnsi"/>
                <w:sz w:val="22"/>
                <w:szCs w:val="28"/>
              </w:rPr>
              <w:t xml:space="preserve">select and use similes </w:t>
            </w:r>
            <w:r w:rsidRPr="00BD2F2F">
              <w:rPr>
                <w:rFonts w:asciiTheme="minorHAnsi" w:hAnsiTheme="minorHAnsi" w:cstheme="minorHAnsi"/>
                <w:sz w:val="22"/>
                <w:szCs w:val="22"/>
              </w:rPr>
              <w:t>(</w:t>
            </w:r>
            <w:proofErr w:type="spellStart"/>
            <w:r w:rsidRPr="00BD2F2F">
              <w:rPr>
                <w:rFonts w:ascii="Nirmala UI" w:hAnsi="Nirmala UI" w:cs="Nirmala UI"/>
                <w:szCs w:val="20"/>
              </w:rPr>
              <w:t>உவமைத்</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தொடர்</w:t>
            </w:r>
            <w:proofErr w:type="spellEnd"/>
            <w:r w:rsidRPr="00BD2F2F">
              <w:rPr>
                <w:rFonts w:asciiTheme="minorHAnsi" w:hAnsiTheme="minorHAnsi" w:cstheme="minorHAnsi"/>
                <w:sz w:val="22"/>
                <w:szCs w:val="22"/>
              </w:rPr>
              <w:t xml:space="preserve">) and </w:t>
            </w:r>
            <w:r w:rsidRPr="00BD2F2F">
              <w:rPr>
                <w:rFonts w:asciiTheme="minorHAnsi" w:hAnsiTheme="minorHAnsi" w:cstheme="minorHAnsi"/>
                <w:sz w:val="22"/>
                <w:szCs w:val="28"/>
              </w:rPr>
              <w:t xml:space="preserve">idiomatic expressions </w:t>
            </w:r>
            <w:r w:rsidRPr="00BD2F2F">
              <w:rPr>
                <w:rFonts w:asciiTheme="minorHAnsi" w:hAnsiTheme="minorHAnsi" w:cstheme="minorHAnsi"/>
                <w:sz w:val="22"/>
                <w:szCs w:val="22"/>
              </w:rPr>
              <w:t>(</w:t>
            </w:r>
            <w:proofErr w:type="spellStart"/>
            <w:r w:rsidRPr="00BD2F2F">
              <w:rPr>
                <w:rFonts w:ascii="Nirmala UI" w:hAnsi="Nirmala UI" w:cs="Nirmala UI"/>
                <w:szCs w:val="20"/>
              </w:rPr>
              <w:t>மரபுத்</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தொடர்</w:t>
            </w:r>
            <w:proofErr w:type="spellEnd"/>
            <w:r w:rsidRPr="00BD2F2F">
              <w:rPr>
                <w:rFonts w:asciiTheme="minorHAnsi" w:hAnsiTheme="minorHAnsi" w:cstheme="minorHAnsi"/>
                <w:sz w:val="22"/>
                <w:szCs w:val="22"/>
              </w:rPr>
              <w:t xml:space="preserve">) </w:t>
            </w:r>
            <w:r w:rsidRPr="00BD2F2F">
              <w:rPr>
                <w:rFonts w:asciiTheme="minorHAnsi" w:hAnsiTheme="minorHAnsi" w:cstheme="minorHAnsi"/>
                <w:sz w:val="22"/>
                <w:szCs w:val="28"/>
              </w:rPr>
              <w:t>in sentences to create various texts, such as</w:t>
            </w:r>
            <w:r w:rsidRPr="00BD2F2F">
              <w:rPr>
                <w:rFonts w:cs="Calibri"/>
                <w:sz w:val="22"/>
                <w:szCs w:val="28"/>
              </w:rPr>
              <w:t xml:space="preserve"> </w:t>
            </w:r>
            <w:proofErr w:type="spellStart"/>
            <w:r w:rsidRPr="00BD2F2F">
              <w:rPr>
                <w:rFonts w:ascii="Nirmala UI" w:hAnsi="Nirmala UI" w:cs="Nirmala UI"/>
                <w:szCs w:val="20"/>
              </w:rPr>
              <w:t>உள்ளங்கை</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நெல்லிக்கனி</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போல</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மிகத்</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தெளிவாக</w:t>
            </w:r>
            <w:proofErr w:type="spellEnd"/>
            <w:r w:rsidRPr="00BD2F2F">
              <w:rPr>
                <w:rFonts w:ascii="Nirmala UI" w:hAnsi="Nirmala UI" w:cs="Nirmala UI"/>
                <w:szCs w:val="20"/>
              </w:rPr>
              <w:t>)</w:t>
            </w:r>
            <w:r w:rsidRPr="00BD2F2F">
              <w:rPr>
                <w:rFonts w:cs="Calibri"/>
              </w:rPr>
              <w:t>;</w:t>
            </w:r>
            <w:r w:rsidRPr="00BD2F2F">
              <w:rPr>
                <w:rFonts w:ascii="Nirmala UI" w:hAnsi="Nirmala UI" w:cs="Nirmala UI"/>
                <w:szCs w:val="20"/>
              </w:rPr>
              <w:t xml:space="preserve"> </w:t>
            </w:r>
            <w:proofErr w:type="spellStart"/>
            <w:r w:rsidRPr="00BD2F2F">
              <w:rPr>
                <w:rFonts w:ascii="Nirmala UI" w:hAnsi="Nirmala UI" w:cs="Nirmala UI"/>
                <w:szCs w:val="20"/>
              </w:rPr>
              <w:lastRenderedPageBreak/>
              <w:t>கொடிகட்டிப்</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பறத்தல்</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புகழ்பெற்று</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விளங்குதல்</w:t>
            </w:r>
            <w:proofErr w:type="spellEnd"/>
            <w:r w:rsidRPr="00BD2F2F">
              <w:rPr>
                <w:rFonts w:ascii="Nirmala UI" w:hAnsi="Nirmala UI" w:cs="Nirmala UI"/>
                <w:szCs w:val="20"/>
              </w:rPr>
              <w:t>)</w:t>
            </w:r>
          </w:p>
          <w:p w14:paraId="393E0BB1" w14:textId="2E8CCAC0" w:rsidR="009C629E" w:rsidRPr="00BD2F2F" w:rsidRDefault="0015328E" w:rsidP="0015328E">
            <w:pPr>
              <w:pStyle w:val="ListParagraph"/>
              <w:keepLine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hAnsi="Nirmala UI" w:cs="Nirmala UI"/>
                <w:szCs w:val="20"/>
                <w:lang w:bidi="ta-IN"/>
              </w:rPr>
            </w:pPr>
            <w:r w:rsidRPr="00BD2F2F">
              <w:rPr>
                <w:rFonts w:cs="Calibri"/>
                <w:sz w:val="22"/>
                <w:szCs w:val="28"/>
              </w:rPr>
              <w:t>select and use simile</w:t>
            </w:r>
            <w:r w:rsidRPr="00BD2F2F">
              <w:rPr>
                <w:rFonts w:cs="Calibri"/>
                <w:sz w:val="22"/>
                <w:szCs w:val="22"/>
              </w:rPr>
              <w:t>s (</w:t>
            </w:r>
            <w:proofErr w:type="spellStart"/>
            <w:r w:rsidRPr="00BD2F2F">
              <w:rPr>
                <w:rFonts w:ascii="Nirmala UI" w:hAnsi="Nirmala UI" w:cs="Nirmala UI"/>
              </w:rPr>
              <w:t>உவமைத்</w:t>
            </w:r>
            <w:proofErr w:type="spellEnd"/>
            <w:r w:rsidRPr="00BD2F2F">
              <w:rPr>
                <w:rFonts w:ascii="Nirmala UI" w:hAnsi="Nirmala UI" w:cs="Nirmala UI"/>
              </w:rPr>
              <w:t xml:space="preserve"> </w:t>
            </w:r>
            <w:proofErr w:type="spellStart"/>
            <w:r w:rsidRPr="00BD2F2F">
              <w:rPr>
                <w:rFonts w:ascii="Nirmala UI" w:hAnsi="Nirmala UI" w:cs="Nirmala UI"/>
              </w:rPr>
              <w:t>தொடர்</w:t>
            </w:r>
            <w:proofErr w:type="spellEnd"/>
            <w:r w:rsidRPr="00BD2F2F">
              <w:rPr>
                <w:rFonts w:cs="Calibri"/>
                <w:sz w:val="22"/>
                <w:szCs w:val="28"/>
              </w:rPr>
              <w:t>) and idiomatic expressions (</w:t>
            </w:r>
            <w:proofErr w:type="spellStart"/>
            <w:r w:rsidRPr="00BD2F2F">
              <w:rPr>
                <w:rFonts w:ascii="Nirmala UI" w:hAnsi="Nirmala UI" w:cs="Nirmala UI"/>
              </w:rPr>
              <w:t>மரபுத்</w:t>
            </w:r>
            <w:proofErr w:type="spellEnd"/>
            <w:r w:rsidRPr="00BD2F2F">
              <w:rPr>
                <w:rFonts w:ascii="Nirmala UI" w:hAnsi="Nirmala UI" w:cs="Nirmala UI"/>
              </w:rPr>
              <w:t xml:space="preserve"> </w:t>
            </w:r>
            <w:proofErr w:type="spellStart"/>
            <w:r w:rsidRPr="00BD2F2F">
              <w:rPr>
                <w:rFonts w:ascii="Nirmala UI" w:hAnsi="Nirmala UI" w:cs="Nirmala UI"/>
              </w:rPr>
              <w:t>தொடர்</w:t>
            </w:r>
            <w:proofErr w:type="spellEnd"/>
            <w:r w:rsidRPr="00BD2F2F">
              <w:rPr>
                <w:rFonts w:cs="Calibri"/>
                <w:sz w:val="22"/>
                <w:szCs w:val="28"/>
              </w:rPr>
              <w:t xml:space="preserve">) in sentences to create various texts, such as </w:t>
            </w:r>
            <w:proofErr w:type="spellStart"/>
            <w:r w:rsidRPr="00BD2F2F">
              <w:rPr>
                <w:rFonts w:ascii="Nirmala UI" w:hAnsi="Nirmala UI" w:cs="Nirmala UI"/>
              </w:rPr>
              <w:t>உள்ளங்கை</w:t>
            </w:r>
            <w:proofErr w:type="spellEnd"/>
            <w:r w:rsidRPr="00BD2F2F">
              <w:rPr>
                <w:rFonts w:ascii="Nirmala UI" w:hAnsi="Nirmala UI" w:cs="Nirmala UI"/>
              </w:rPr>
              <w:t xml:space="preserve"> </w:t>
            </w:r>
            <w:proofErr w:type="spellStart"/>
            <w:r w:rsidRPr="00BD2F2F">
              <w:rPr>
                <w:rFonts w:ascii="Nirmala UI" w:hAnsi="Nirmala UI" w:cs="Nirmala UI"/>
              </w:rPr>
              <w:t>நெல்லிக்கனி</w:t>
            </w:r>
            <w:proofErr w:type="spellEnd"/>
            <w:r w:rsidRPr="00BD2F2F">
              <w:rPr>
                <w:rFonts w:ascii="Nirmala UI" w:hAnsi="Nirmala UI" w:cs="Nirmala UI"/>
              </w:rPr>
              <w:t xml:space="preserve"> </w:t>
            </w:r>
            <w:proofErr w:type="spellStart"/>
            <w:r w:rsidRPr="00BD2F2F">
              <w:rPr>
                <w:rFonts w:ascii="Nirmala UI" w:hAnsi="Nirmala UI" w:cs="Nirmala UI"/>
              </w:rPr>
              <w:t>போல</w:t>
            </w:r>
            <w:proofErr w:type="spellEnd"/>
            <w:r w:rsidRPr="00BD2F2F">
              <w:rPr>
                <w:rFonts w:ascii="Nirmala UI" w:hAnsi="Nirmala UI" w:cs="Nirmala UI"/>
              </w:rPr>
              <w:t xml:space="preserve"> (</w:t>
            </w:r>
            <w:proofErr w:type="spellStart"/>
            <w:r w:rsidRPr="00BD2F2F">
              <w:rPr>
                <w:rFonts w:ascii="Nirmala UI" w:hAnsi="Nirmala UI" w:cs="Nirmala UI"/>
              </w:rPr>
              <w:t>மிகத்</w:t>
            </w:r>
            <w:proofErr w:type="spellEnd"/>
            <w:r w:rsidRPr="00BD2F2F">
              <w:rPr>
                <w:rFonts w:ascii="Nirmala UI" w:hAnsi="Nirmala UI" w:cs="Nirmala UI"/>
              </w:rPr>
              <w:t xml:space="preserve"> </w:t>
            </w:r>
            <w:proofErr w:type="spellStart"/>
            <w:r w:rsidRPr="00BD2F2F">
              <w:rPr>
                <w:rFonts w:ascii="Nirmala UI" w:hAnsi="Nirmala UI" w:cs="Nirmala UI"/>
              </w:rPr>
              <w:t>தெளிவாக</w:t>
            </w:r>
            <w:proofErr w:type="spellEnd"/>
            <w:r w:rsidRPr="00BD2F2F">
              <w:rPr>
                <w:rFonts w:ascii="Nirmala UI" w:hAnsi="Nirmala UI" w:cs="Nirmala UI"/>
              </w:rPr>
              <w:t xml:space="preserve">); </w:t>
            </w:r>
            <w:proofErr w:type="spellStart"/>
            <w:r w:rsidRPr="00BD2F2F">
              <w:rPr>
                <w:rFonts w:ascii="Nirmala UI" w:hAnsi="Nirmala UI" w:cs="Nirmala UI"/>
              </w:rPr>
              <w:t>கொடிகட்டிப்</w:t>
            </w:r>
            <w:proofErr w:type="spellEnd"/>
            <w:r w:rsidRPr="00BD2F2F">
              <w:rPr>
                <w:rFonts w:ascii="Nirmala UI" w:hAnsi="Nirmala UI" w:cs="Nirmala UI"/>
              </w:rPr>
              <w:t xml:space="preserve"> </w:t>
            </w:r>
            <w:proofErr w:type="spellStart"/>
            <w:r w:rsidRPr="00BD2F2F">
              <w:rPr>
                <w:rFonts w:ascii="Nirmala UI" w:hAnsi="Nirmala UI" w:cs="Nirmala UI"/>
              </w:rPr>
              <w:t>பறத்தல்</w:t>
            </w:r>
            <w:proofErr w:type="spellEnd"/>
            <w:r w:rsidRPr="00BD2F2F">
              <w:rPr>
                <w:rFonts w:ascii="Nirmala UI" w:hAnsi="Nirmala UI" w:cs="Nirmala UI"/>
              </w:rPr>
              <w:t xml:space="preserve"> (</w:t>
            </w:r>
            <w:proofErr w:type="spellStart"/>
            <w:r w:rsidRPr="00BD2F2F">
              <w:rPr>
                <w:rFonts w:ascii="Nirmala UI" w:hAnsi="Nirmala UI" w:cs="Nirmala UI"/>
              </w:rPr>
              <w:t>புகழ்பெற்று</w:t>
            </w:r>
            <w:proofErr w:type="spellEnd"/>
            <w:r w:rsidRPr="00BD2F2F">
              <w:rPr>
                <w:rFonts w:ascii="Nirmala UI" w:hAnsi="Nirmala UI" w:cs="Nirmala UI"/>
              </w:rPr>
              <w:t xml:space="preserve"> </w:t>
            </w:r>
            <w:proofErr w:type="spellStart"/>
            <w:r w:rsidRPr="00BD2F2F">
              <w:rPr>
                <w:rFonts w:ascii="Nirmala UI" w:hAnsi="Nirmala UI" w:cs="Nirmala UI"/>
              </w:rPr>
              <w:t>விளங்குதல்</w:t>
            </w:r>
            <w:proofErr w:type="spellEnd"/>
            <w:r w:rsidRPr="00BD2F2F">
              <w:rPr>
                <w:rFonts w:ascii="Nirmala UI" w:hAnsi="Nirmala UI" w:cs="Nirmala UI"/>
              </w:rPr>
              <w:t>)</w:t>
            </w:r>
          </w:p>
        </w:tc>
        <w:tc>
          <w:tcPr>
            <w:tcW w:w="1250" w:type="pct"/>
            <w:tcBorders>
              <w:bottom w:val="single" w:sz="4" w:space="0" w:color="A6A6A6" w:themeColor="accent3"/>
            </w:tcBorders>
            <w:tcMar>
              <w:bottom w:w="85" w:type="dxa"/>
            </w:tcMar>
          </w:tcPr>
          <w:p w14:paraId="51BE33AC" w14:textId="4F605CA3" w:rsidR="00B46E51" w:rsidRPr="00BD2F2F" w:rsidRDefault="00B46E51" w:rsidP="00222ABE">
            <w:pPr>
              <w:keepLines/>
              <w:spacing w:after="120"/>
              <w:rPr>
                <w:sz w:val="22"/>
                <w:szCs w:val="22"/>
              </w:rPr>
            </w:pPr>
            <w:r w:rsidRPr="00BD2F2F">
              <w:rPr>
                <w:sz w:val="22"/>
                <w:szCs w:val="22"/>
              </w:rPr>
              <w:lastRenderedPageBreak/>
              <w:t xml:space="preserve">Select and use </w:t>
            </w:r>
            <w:r w:rsidR="00D1382E" w:rsidRPr="00BD2F2F">
              <w:rPr>
                <w:sz w:val="22"/>
                <w:szCs w:val="22"/>
              </w:rPr>
              <w:t xml:space="preserve">a </w:t>
            </w:r>
            <w:r w:rsidRPr="00BD2F2F">
              <w:rPr>
                <w:sz w:val="22"/>
                <w:szCs w:val="22"/>
              </w:rPr>
              <w:t xml:space="preserve">range of linguistic features of Tamil to </w:t>
            </w:r>
            <w:r w:rsidR="00401A5B" w:rsidRPr="00BD2F2F">
              <w:rPr>
                <w:sz w:val="22"/>
                <w:szCs w:val="22"/>
              </w:rPr>
              <w:t>respond to and create texts</w:t>
            </w:r>
          </w:p>
          <w:p w14:paraId="7786389B" w14:textId="0C2A252C" w:rsidR="00222ABE" w:rsidRPr="00BD2F2F" w:rsidRDefault="00222ABE" w:rsidP="00222ABE">
            <w:pPr>
              <w:keepLines/>
              <w:rPr>
                <w:rFonts w:ascii="Nirmala UI" w:hAnsi="Nirmala UI" w:cs="Nirmala UI"/>
                <w:sz w:val="22"/>
                <w:szCs w:val="22"/>
              </w:rPr>
            </w:pPr>
            <w:r w:rsidRPr="00BD2F2F">
              <w:rPr>
                <w:sz w:val="22"/>
                <w:szCs w:val="22"/>
              </w:rPr>
              <w:t>For example:</w:t>
            </w:r>
          </w:p>
          <w:p w14:paraId="7A359AFE" w14:textId="7587F429" w:rsidR="003E4A17" w:rsidRPr="00BD2F2F" w:rsidRDefault="003E4A17" w:rsidP="00955ABA">
            <w:pPr>
              <w:pStyle w:val="ListParagraph"/>
              <w:keepLines/>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eastAsia="Times New Roman" w:hAnsi="Nirmala UI" w:cs="Nirmala UI"/>
                <w:szCs w:val="20"/>
                <w:lang w:eastAsia="zh-CN"/>
              </w:rPr>
            </w:pPr>
            <w:r w:rsidRPr="00BD2F2F">
              <w:rPr>
                <w:rFonts w:eastAsia="Times New Roman" w:cs="Calibri"/>
                <w:sz w:val="22"/>
                <w:szCs w:val="28"/>
              </w:rPr>
              <w:t xml:space="preserve">apply conjunctions to sequence and link ideas to create compound and complex sentences, such as </w:t>
            </w:r>
            <w:proofErr w:type="spellStart"/>
            <w:r w:rsidRPr="00BD2F2F">
              <w:rPr>
                <w:rFonts w:ascii="Nirmala UI" w:eastAsia="Times New Roman" w:hAnsi="Nirmala UI" w:cs="Nirmala UI"/>
                <w:szCs w:val="20"/>
              </w:rPr>
              <w:t>ஆகையால்</w:t>
            </w:r>
            <w:proofErr w:type="spellEnd"/>
            <w:r w:rsidRPr="00BD2F2F">
              <w:rPr>
                <w:rFonts w:eastAsia="Times New Roman" w:cs="Calibr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அத்துடன்</w:t>
            </w:r>
            <w:proofErr w:type="spellEnd"/>
            <w:r w:rsidRPr="00BD2F2F">
              <w:rPr>
                <w:rFonts w:eastAsia="Times New Roman" w:cs="Calibr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ஏனெனில்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எனக்குத்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பண்பாட்டை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அறிய</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ஆகையால்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பள்ளிக்காலம்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முடிந்ததும்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நாடொன்றிற்குச்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விரும்புகின்றேன்</w:t>
            </w:r>
            <w:proofErr w:type="spellEnd"/>
            <w:r w:rsidRPr="00BD2F2F">
              <w:rPr>
                <w:rFonts w:ascii="Nirmala UI" w:eastAsia="Times New Roman" w:hAnsi="Nirmala UI" w:cs="Nirmala UI"/>
                <w:szCs w:val="20"/>
              </w:rPr>
              <w:t>.</w:t>
            </w:r>
          </w:p>
          <w:p w14:paraId="05DDDA9A" w14:textId="0FFCC62F" w:rsidR="003E4A17" w:rsidRPr="00BD2F2F" w:rsidRDefault="003E4A17" w:rsidP="00955ABA">
            <w:pPr>
              <w:pStyle w:val="ListParagraph"/>
              <w:keepLines/>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eastAsia="Times New Roman" w:hAnsi="Nirmala UI" w:cs="Nirmala UI"/>
                <w:szCs w:val="20"/>
                <w:lang w:eastAsia="zh-CN"/>
              </w:rPr>
            </w:pPr>
            <w:r w:rsidRPr="00BD2F2F">
              <w:rPr>
                <w:rFonts w:eastAsia="Times New Roman" w:cs="Calibri"/>
                <w:sz w:val="22"/>
                <w:szCs w:val="28"/>
              </w:rPr>
              <w:t>use the active and passive voice to establish distinctions of agency and according to the context, such as</w:t>
            </w:r>
            <w:r w:rsidRPr="00BD2F2F">
              <w:rPr>
                <w:rFonts w:eastAsia="Times New Roman" w:cs="Calibri"/>
              </w:rPr>
              <w:t xml:space="preserve"> </w:t>
            </w:r>
            <w:proofErr w:type="spellStart"/>
            <w:r w:rsidRPr="00BD2F2F">
              <w:rPr>
                <w:rFonts w:ascii="Nirmala UI" w:eastAsia="Times New Roman" w:hAnsi="Nirmala UI" w:cs="Nirmala UI"/>
                <w:szCs w:val="20"/>
              </w:rPr>
              <w:t>அறிவழகன்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அறிவுரை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வழங்கினார்</w:t>
            </w:r>
            <w:proofErr w:type="spellEnd"/>
            <w:r w:rsidRPr="00BD2F2F">
              <w:rPr>
                <w:rFonts w:ascii="Nirmala UI" w:eastAsia="Times New Roman" w:hAnsi="Nirmala UI" w:cs="Nirmala UI"/>
                <w:szCs w:val="20"/>
              </w:rPr>
              <w:t>.</w:t>
            </w:r>
            <w:r w:rsidRPr="00BD2F2F">
              <w:rPr>
                <w:rFonts w:eastAsia="Times New Roman" w:cs="Calibr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அறிவழகனால்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அறிவுரை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வழங்கப்பட்டது</w:t>
            </w:r>
            <w:proofErr w:type="spellEnd"/>
            <w:r w:rsidRPr="00BD2F2F">
              <w:rPr>
                <w:rFonts w:ascii="Nirmala UI" w:eastAsia="Times New Roman" w:hAnsi="Nirmala UI" w:cs="Nirmala UI"/>
                <w:szCs w:val="20"/>
              </w:rPr>
              <w:t>.</w:t>
            </w:r>
          </w:p>
          <w:p w14:paraId="302D2DED" w14:textId="5FF0DC66" w:rsidR="003E4A17" w:rsidRPr="00BD2F2F" w:rsidRDefault="003E4A17" w:rsidP="00955ABA">
            <w:pPr>
              <w:pStyle w:val="ListParagraph"/>
              <w:keepLines/>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eastAsia="Times New Roman" w:hAnsi="Nirmala UI" w:cs="Nirmala UI"/>
                <w:szCs w:val="20"/>
                <w:lang w:eastAsia="zh-CN"/>
              </w:rPr>
            </w:pPr>
            <w:r w:rsidRPr="00BD2F2F">
              <w:rPr>
                <w:rFonts w:eastAsia="Times New Roman" w:cs="Calibri"/>
                <w:sz w:val="22"/>
                <w:szCs w:val="28"/>
              </w:rPr>
              <w:t>use a range of metalanguage</w:t>
            </w:r>
            <w:r w:rsidR="005A50A9" w:rsidRPr="00BD2F2F">
              <w:rPr>
                <w:rFonts w:eastAsia="Times New Roman" w:cs="Calibri"/>
                <w:sz w:val="22"/>
                <w:szCs w:val="28"/>
              </w:rPr>
              <w:t xml:space="preserve"> and</w:t>
            </w:r>
            <w:r w:rsidRPr="00BD2F2F">
              <w:rPr>
                <w:rFonts w:eastAsia="Times New Roman" w:cs="Calibri"/>
                <w:sz w:val="22"/>
                <w:szCs w:val="28"/>
              </w:rPr>
              <w:t xml:space="preserve"> linguistic features, including </w:t>
            </w:r>
            <w:proofErr w:type="spellStart"/>
            <w:r w:rsidRPr="00BD2F2F">
              <w:rPr>
                <w:rFonts w:ascii="Nirmala UI" w:eastAsia="Times New Roman" w:hAnsi="Nirmala UI" w:cs="Nirmala UI"/>
                <w:szCs w:val="20"/>
              </w:rPr>
              <w:t>கலைச்சொற்கள்</w:t>
            </w:r>
            <w:proofErr w:type="spellEnd"/>
            <w:r w:rsidRPr="00BD2F2F">
              <w:rPr>
                <w:rFonts w:eastAsia="Times New Roman" w:cs="Calibri"/>
                <w:sz w:val="22"/>
                <w:szCs w:val="28"/>
              </w:rPr>
              <w:t>,</w:t>
            </w:r>
            <w:r w:rsidRPr="00BD2F2F">
              <w:rPr>
                <w:rFonts w:ascii="Nirmala UI" w:eastAsia="Times New Roman" w:hAnsi="Nirmala UI" w:cs="Nirmala UI"/>
                <w:sz w:val="22"/>
                <w:szCs w:val="28"/>
              </w:rPr>
              <w:t xml:space="preserve"> </w:t>
            </w:r>
            <w:r w:rsidRPr="00BD2F2F">
              <w:rPr>
                <w:rFonts w:eastAsia="Times New Roman" w:cs="Calibri"/>
                <w:sz w:val="22"/>
                <w:szCs w:val="28"/>
              </w:rPr>
              <w:t>to create Tamil texts, such as</w:t>
            </w:r>
            <w:r w:rsidRPr="00BD2F2F">
              <w:rPr>
                <w:rFonts w:eastAsia="Times New Roman" w:cs="Calibri"/>
              </w:rPr>
              <w:t xml:space="preserve"> </w:t>
            </w:r>
            <w:proofErr w:type="spellStart"/>
            <w:r w:rsidRPr="00BD2F2F">
              <w:rPr>
                <w:rFonts w:ascii="Nirmala UI" w:eastAsia="Times New Roman" w:hAnsi="Nirmala UI" w:cs="Nirmala UI"/>
                <w:szCs w:val="20"/>
              </w:rPr>
              <w:t>நான்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இளம்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அறிவியல்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ஆய்வாளர்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பதவிக்கு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விண்ணப்பிக்கப்</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போகின்றேன்</w:t>
            </w:r>
            <w:proofErr w:type="spellEnd"/>
            <w:r w:rsidRPr="00BD2F2F">
              <w:rPr>
                <w:rFonts w:ascii="Nirmala UI" w:eastAsia="Times New Roman" w:hAnsi="Nirmala UI" w:cs="Nirmala UI"/>
                <w:szCs w:val="20"/>
              </w:rPr>
              <w:t>.</w:t>
            </w:r>
            <w:r w:rsidRPr="00BD2F2F">
              <w:rPr>
                <w:rFonts w:eastAsia="Times New Roman" w:cs="Calibri"/>
                <w:szCs w:val="20"/>
              </w:rPr>
              <w:t>;</w:t>
            </w:r>
            <w:r w:rsidRPr="00BD2F2F">
              <w:rPr>
                <w:rFonts w:eastAsia="Times New Roman" w:cs="Calibri"/>
              </w:rPr>
              <w:t xml:space="preserve"> </w:t>
            </w:r>
            <w:proofErr w:type="spellStart"/>
            <w:r w:rsidRPr="00BD2F2F">
              <w:rPr>
                <w:rFonts w:ascii="Nirmala UI" w:eastAsia="Times New Roman" w:hAnsi="Nirmala UI" w:cs="Nirmala UI"/>
                <w:szCs w:val="20"/>
              </w:rPr>
              <w:t>இணையம்</w:t>
            </w:r>
            <w:proofErr w:type="spellEnd"/>
            <w:r w:rsidR="005A50A9" w:rsidRPr="00BD2F2F">
              <w:rPr>
                <w:rFonts w:asciiTheme="minorHAnsi" w:eastAsia="Times New Roman" w:hAnsiTheme="minorHAnsi" w:cstheme="minorHAnsi"/>
                <w:sz w:val="22"/>
                <w:szCs w:val="22"/>
              </w:rPr>
              <w:t xml:space="preserve"> (internet)</w:t>
            </w:r>
            <w:r w:rsidRPr="00BD2F2F">
              <w:rPr>
                <w:rFonts w:asciiTheme="minorHAnsi" w:eastAsia="Times New Roman" w:hAnsiTheme="minorHAnsi" w:cstheme="minorHAnsi"/>
                <w:sz w:val="22"/>
                <w:szCs w:val="22"/>
              </w:rPr>
              <w:t xml:space="preserve">, </w:t>
            </w:r>
            <w:proofErr w:type="spellStart"/>
            <w:r w:rsidRPr="00BD2F2F">
              <w:rPr>
                <w:rFonts w:ascii="Nirmala UI" w:eastAsia="Times New Roman" w:hAnsi="Nirmala UI" w:cs="Nirmala UI"/>
                <w:szCs w:val="20"/>
              </w:rPr>
              <w:t>செயலி</w:t>
            </w:r>
            <w:proofErr w:type="spellEnd"/>
            <w:r w:rsidR="005A50A9" w:rsidRPr="00BD2F2F">
              <w:rPr>
                <w:rFonts w:asciiTheme="minorHAnsi" w:eastAsia="Times New Roman" w:hAnsiTheme="minorHAnsi" w:cstheme="minorHAnsi"/>
                <w:sz w:val="22"/>
                <w:szCs w:val="22"/>
              </w:rPr>
              <w:t xml:space="preserve"> (app),</w:t>
            </w:r>
            <w:r w:rsidR="005A50A9" w:rsidRPr="00BD2F2F">
              <w:rPr>
                <w:rFonts w:eastAsia="Times New Roman" w:cs="Calibri"/>
              </w:rPr>
              <w:t xml:space="preserve"> </w:t>
            </w:r>
            <w:proofErr w:type="spellStart"/>
            <w:r w:rsidRPr="00BD2F2F">
              <w:rPr>
                <w:rFonts w:ascii="Nirmala UI" w:eastAsia="Times New Roman" w:hAnsi="Nirmala UI" w:cs="Nirmala UI"/>
                <w:szCs w:val="20"/>
              </w:rPr>
              <w:t>மின்னஞ்சல்</w:t>
            </w:r>
            <w:proofErr w:type="spellEnd"/>
            <w:r w:rsidR="005A50A9" w:rsidRPr="00BD2F2F">
              <w:rPr>
                <w:rFonts w:asciiTheme="minorHAnsi" w:eastAsia="Times New Roman" w:hAnsiTheme="minorHAnsi" w:cstheme="minorHAnsi"/>
                <w:sz w:val="22"/>
                <w:szCs w:val="22"/>
              </w:rPr>
              <w:t xml:space="preserve"> (email)</w:t>
            </w:r>
            <w:r w:rsidRPr="00BD2F2F">
              <w:rPr>
                <w:rFonts w:asciiTheme="minorHAnsi" w:eastAsia="Times New Roman" w:hAnsiTheme="minorHAnsi" w:cstheme="minorHAnsi"/>
                <w:sz w:val="22"/>
                <w:szCs w:val="22"/>
              </w:rPr>
              <w:t xml:space="preserve">, </w:t>
            </w:r>
            <w:proofErr w:type="spellStart"/>
            <w:r w:rsidRPr="00BD2F2F">
              <w:rPr>
                <w:rFonts w:ascii="Nirmala UI" w:eastAsia="Times New Roman" w:hAnsi="Nirmala UI" w:cs="Nirmala UI"/>
                <w:szCs w:val="20"/>
              </w:rPr>
              <w:t>கணினி</w:t>
            </w:r>
            <w:proofErr w:type="spellEnd"/>
            <w:r w:rsidR="005A50A9" w:rsidRPr="00BD2F2F">
              <w:rPr>
                <w:rFonts w:asciiTheme="minorHAnsi" w:eastAsia="Times New Roman" w:hAnsiTheme="minorHAnsi" w:cstheme="minorHAnsi"/>
                <w:sz w:val="22"/>
                <w:szCs w:val="22"/>
              </w:rPr>
              <w:t xml:space="preserve"> (computer)</w:t>
            </w:r>
            <w:r w:rsidRPr="00BD2F2F">
              <w:rPr>
                <w:rFonts w:asciiTheme="minorHAnsi" w:eastAsia="Times New Roman" w:hAnsiTheme="minorHAnsi" w:cstheme="minorHAnsi"/>
                <w:sz w:val="22"/>
                <w:szCs w:val="22"/>
              </w:rPr>
              <w:t xml:space="preserve">, </w:t>
            </w:r>
            <w:proofErr w:type="spellStart"/>
            <w:r w:rsidRPr="00BD2F2F">
              <w:rPr>
                <w:rFonts w:ascii="Nirmala UI" w:eastAsia="Times New Roman" w:hAnsi="Nirmala UI" w:cs="Nirmala UI"/>
                <w:szCs w:val="20"/>
              </w:rPr>
              <w:t>இணையம்</w:t>
            </w:r>
            <w:proofErr w:type="spellEnd"/>
            <w:r w:rsidR="005A50A9" w:rsidRPr="00BD2F2F">
              <w:rPr>
                <w:rFonts w:asciiTheme="minorHAnsi" w:eastAsia="Times New Roman" w:hAnsiTheme="minorHAnsi" w:cstheme="minorHAnsi"/>
                <w:sz w:val="22"/>
                <w:szCs w:val="22"/>
              </w:rPr>
              <w:t xml:space="preserve"> (internet)</w:t>
            </w:r>
            <w:r w:rsidRPr="00BD2F2F">
              <w:rPr>
                <w:rFonts w:asciiTheme="minorHAnsi" w:eastAsia="Times New Roman" w:hAnsiTheme="minorHAnsi" w:cstheme="minorHAnsi"/>
                <w:sz w:val="22"/>
                <w:szCs w:val="22"/>
              </w:rPr>
              <w:t xml:space="preserve">, </w:t>
            </w:r>
            <w:proofErr w:type="spellStart"/>
            <w:r w:rsidRPr="00BD2F2F">
              <w:rPr>
                <w:rFonts w:ascii="Nirmala UI" w:eastAsia="Times New Roman" w:hAnsi="Nirmala UI" w:cs="Nirmala UI"/>
                <w:szCs w:val="20"/>
              </w:rPr>
              <w:t>வலைத்தளம்</w:t>
            </w:r>
            <w:proofErr w:type="spellEnd"/>
            <w:r w:rsidR="005A50A9" w:rsidRPr="00BD2F2F">
              <w:rPr>
                <w:rFonts w:asciiTheme="minorHAnsi" w:eastAsia="Times New Roman" w:hAnsiTheme="minorHAnsi" w:cstheme="minorHAnsi"/>
                <w:sz w:val="22"/>
                <w:szCs w:val="22"/>
              </w:rPr>
              <w:t xml:space="preserve"> (website)</w:t>
            </w:r>
          </w:p>
          <w:p w14:paraId="1C53601E" w14:textId="53583603" w:rsidR="009C629E" w:rsidRPr="00BD2F2F" w:rsidRDefault="003E4A17" w:rsidP="003E4A17">
            <w:pPr>
              <w:pStyle w:val="ListParagraph"/>
              <w:keepLines/>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ascii="Nirmala UI" w:eastAsia="Times New Roman" w:hAnsi="Nirmala UI" w:cs="Nirmala UI"/>
                <w:szCs w:val="20"/>
                <w:lang w:eastAsia="zh-CN"/>
              </w:rPr>
            </w:pPr>
            <w:r w:rsidRPr="00BD2F2F">
              <w:rPr>
                <w:rFonts w:eastAsia="Times New Roman" w:cs="Calibri"/>
                <w:sz w:val="22"/>
                <w:szCs w:val="28"/>
              </w:rPr>
              <w:t xml:space="preserve">use punctuation to create sense, clarity and stress in </w:t>
            </w:r>
            <w:r w:rsidRPr="00BD2F2F">
              <w:rPr>
                <w:rFonts w:eastAsia="Times New Roman" w:cs="Calibri"/>
                <w:sz w:val="22"/>
                <w:szCs w:val="28"/>
              </w:rPr>
              <w:lastRenderedPageBreak/>
              <w:t xml:space="preserve">sentences and structure, to organise Tamil texts, such as </w:t>
            </w:r>
            <w:proofErr w:type="spellStart"/>
            <w:r w:rsidRPr="00BD2F2F">
              <w:rPr>
                <w:rFonts w:ascii="Nirmala UI" w:eastAsia="Times New Roman" w:hAnsi="Nirmala UI" w:cs="Nirmala UI"/>
                <w:szCs w:val="20"/>
              </w:rPr>
              <w:t>உங்களால்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எந்தெந்த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மொழிகள்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முடியும்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w:t>
            </w:r>
            <w:proofErr w:type="spellEnd"/>
            <w:r w:rsidRPr="00BD2F2F">
              <w:rPr>
                <w:rFonts w:eastAsia="Times New Roman" w:cs="Calibr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ஆங்கிலம்</w:t>
            </w:r>
            <w:proofErr w:type="spellEnd"/>
            <w:r w:rsidRPr="00BD2F2F">
              <w:rPr>
                <w:rFonts w:eastAsia="Times New Roman" w:cs="Calibr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கொரியன்</w:t>
            </w:r>
            <w:proofErr w:type="spellEnd"/>
            <w:r w:rsidRPr="00BD2F2F">
              <w:rPr>
                <w:rFonts w:ascii="Nirmala UI" w:eastAsia="Times New Roman" w:hAnsi="Nirmala UI" w:cs="Nirmala UI"/>
                <w:szCs w:val="20"/>
              </w:rPr>
              <w:t>.</w:t>
            </w:r>
            <w:r w:rsidRPr="00BD2F2F">
              <w:rPr>
                <w:rFonts w:eastAsia="Times New Roman" w:cs="Calibri"/>
                <w:szCs w:val="20"/>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தென்னாபிரிக்கா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சென்றிருந்தேன்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கூறியது</w:t>
            </w:r>
            <w:proofErr w:type="spellEnd"/>
            <w:r w:rsidRPr="00BD2F2F">
              <w:rPr>
                <w:rFonts w:ascii="Nirmala UI" w:eastAsia="Times New Roman" w:hAnsi="Nirmala UI" w:cs="Nirmala UI"/>
                <w:szCs w:val="20"/>
              </w:rPr>
              <w:t>?</w:t>
            </w:r>
          </w:p>
        </w:tc>
      </w:tr>
      <w:tr w:rsidR="003E4A17" w:rsidRPr="00BD2F2F" w14:paraId="56866F89" w14:textId="77777777" w:rsidTr="007B5D5C">
        <w:tc>
          <w:tcPr>
            <w:tcW w:w="1250" w:type="pct"/>
            <w:tcBorders>
              <w:top w:val="nil"/>
            </w:tcBorders>
            <w:tcMar>
              <w:top w:w="0" w:type="dxa"/>
            </w:tcMar>
          </w:tcPr>
          <w:p w14:paraId="660D90B3" w14:textId="1B8CA831" w:rsidR="007364BB" w:rsidRPr="00BD2F2F" w:rsidRDefault="007364BB" w:rsidP="0089139C">
            <w:pPr>
              <w:keepLines/>
              <w:tabs>
                <w:tab w:val="left" w:pos="4170"/>
              </w:tabs>
              <w:spacing w:after="120"/>
              <w:rPr>
                <w:rFonts w:cs="Calibri"/>
                <w:sz w:val="22"/>
                <w:szCs w:val="22"/>
                <w:lang w:val="en-US"/>
              </w:rPr>
            </w:pPr>
            <w:r w:rsidRPr="00BD2F2F">
              <w:rPr>
                <w:rFonts w:cs="Calibri"/>
                <w:sz w:val="22"/>
                <w:szCs w:val="22"/>
              </w:rPr>
              <w:lastRenderedPageBreak/>
              <w:t xml:space="preserve">Begin to notice similarities and differences </w:t>
            </w:r>
            <w:r w:rsidR="0089139C" w:rsidRPr="00BD2F2F">
              <w:rPr>
                <w:rFonts w:cs="Calibri"/>
                <w:sz w:val="22"/>
                <w:szCs w:val="22"/>
              </w:rPr>
              <w:t xml:space="preserve">in how linguistic features are used in </w:t>
            </w:r>
            <w:r w:rsidRPr="00BD2F2F">
              <w:rPr>
                <w:rFonts w:cs="Calibri"/>
                <w:sz w:val="22"/>
                <w:szCs w:val="22"/>
              </w:rPr>
              <w:t>Tamil and English</w:t>
            </w:r>
            <w:r w:rsidR="001C0C73" w:rsidRPr="00BD2F2F">
              <w:rPr>
                <w:rFonts w:eastAsia="DengXian" w:cs="Calibri"/>
                <w:sz w:val="22"/>
                <w:szCs w:val="22"/>
                <w:lang w:eastAsia="zh-CN"/>
              </w:rPr>
              <w:t>,</w:t>
            </w:r>
            <w:r w:rsidRPr="00BD2F2F">
              <w:rPr>
                <w:rFonts w:cs="Calibri"/>
                <w:sz w:val="22"/>
                <w:szCs w:val="22"/>
              </w:rPr>
              <w:t xml:space="preserve"> using metalanguage</w:t>
            </w:r>
            <w:r w:rsidRPr="00BD2F2F">
              <w:rPr>
                <w:rFonts w:cs="Calibri"/>
                <w:sz w:val="22"/>
                <w:szCs w:val="22"/>
                <w:lang w:val="en-US"/>
              </w:rPr>
              <w:t xml:space="preserve"> </w:t>
            </w:r>
          </w:p>
          <w:p w14:paraId="06DF84FE" w14:textId="3553AC81" w:rsidR="009E767E" w:rsidRPr="00BD2F2F" w:rsidRDefault="009E767E" w:rsidP="00955ABA">
            <w:pPr>
              <w:keepLines/>
              <w:tabs>
                <w:tab w:val="left" w:pos="4170"/>
              </w:tabs>
              <w:rPr>
                <w:rFonts w:cs="Calibri"/>
                <w:sz w:val="22"/>
                <w:szCs w:val="22"/>
                <w:lang w:val="en-US"/>
              </w:rPr>
            </w:pPr>
            <w:r w:rsidRPr="00BD2F2F">
              <w:rPr>
                <w:rFonts w:cs="Calibri"/>
                <w:sz w:val="22"/>
                <w:szCs w:val="22"/>
                <w:lang w:val="en-US"/>
              </w:rPr>
              <w:t xml:space="preserve">For example: </w:t>
            </w:r>
          </w:p>
          <w:p w14:paraId="023B3DBA" w14:textId="51FC8796" w:rsidR="00F43662" w:rsidRPr="00BD2F2F" w:rsidRDefault="002225F7" w:rsidP="00955ABA">
            <w:pPr>
              <w:pStyle w:val="ListParagraph"/>
              <w:keepLine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4"/>
              </w:rPr>
            </w:pPr>
            <w:r w:rsidRPr="00BD2F2F">
              <w:rPr>
                <w:rFonts w:eastAsia="Times New Roman" w:cs="Calibri"/>
                <w:sz w:val="22"/>
                <w:szCs w:val="28"/>
              </w:rPr>
              <w:t xml:space="preserve">find examples of Tamil words that are incorporated into English and understood by bilingual speakers, such as </w:t>
            </w:r>
            <w:r w:rsidR="005A50A9" w:rsidRPr="00BD2F2F">
              <w:rPr>
                <w:rFonts w:eastAsia="Times New Roman" w:cs="Calibri"/>
                <w:sz w:val="22"/>
                <w:szCs w:val="28"/>
              </w:rPr>
              <w:t>‘</w:t>
            </w:r>
            <w:r w:rsidRPr="00BD2F2F">
              <w:rPr>
                <w:rFonts w:eastAsia="Times New Roman" w:cs="Calibri"/>
                <w:sz w:val="22"/>
                <w:szCs w:val="28"/>
              </w:rPr>
              <w:t>curry</w:t>
            </w:r>
            <w:r w:rsidR="005A50A9" w:rsidRPr="00BD2F2F">
              <w:rPr>
                <w:rFonts w:eastAsia="Times New Roman" w:cs="Calibri"/>
                <w:sz w:val="22"/>
                <w:szCs w:val="28"/>
              </w:rPr>
              <w:t>’</w:t>
            </w:r>
            <w:r w:rsidRPr="00BD2F2F">
              <w:rPr>
                <w:rFonts w:eastAsia="Times New Roman" w:cs="Calibri"/>
                <w:sz w:val="22"/>
                <w:szCs w:val="28"/>
              </w:rPr>
              <w:t xml:space="preserve">, </w:t>
            </w:r>
            <w:r w:rsidR="005A50A9" w:rsidRPr="00BD2F2F">
              <w:rPr>
                <w:rFonts w:eastAsia="Times New Roman" w:cs="Calibri"/>
                <w:sz w:val="22"/>
                <w:szCs w:val="28"/>
              </w:rPr>
              <w:t>‘</w:t>
            </w:r>
            <w:r w:rsidRPr="00BD2F2F">
              <w:rPr>
                <w:rFonts w:eastAsia="Times New Roman" w:cs="Calibri"/>
                <w:sz w:val="22"/>
                <w:szCs w:val="28"/>
              </w:rPr>
              <w:t>mango</w:t>
            </w:r>
            <w:r w:rsidR="005A50A9" w:rsidRPr="00BD2F2F">
              <w:rPr>
                <w:rFonts w:eastAsia="Times New Roman" w:cs="Calibri"/>
                <w:sz w:val="22"/>
                <w:szCs w:val="28"/>
              </w:rPr>
              <w:t>’</w:t>
            </w:r>
            <w:r w:rsidRPr="00BD2F2F">
              <w:rPr>
                <w:rFonts w:eastAsia="Times New Roman" w:cs="Calibri"/>
                <w:sz w:val="22"/>
                <w:szCs w:val="28"/>
              </w:rPr>
              <w:t xml:space="preserve"> and </w:t>
            </w:r>
            <w:r w:rsidR="005A50A9" w:rsidRPr="00BD2F2F">
              <w:rPr>
                <w:rFonts w:eastAsia="Times New Roman" w:cs="Calibri"/>
                <w:sz w:val="22"/>
                <w:szCs w:val="28"/>
              </w:rPr>
              <w:t>‘</w:t>
            </w:r>
            <w:r w:rsidRPr="00BD2F2F">
              <w:rPr>
                <w:rFonts w:eastAsia="Times New Roman" w:cs="Calibri"/>
                <w:sz w:val="22"/>
                <w:szCs w:val="28"/>
              </w:rPr>
              <w:t>coir</w:t>
            </w:r>
            <w:r w:rsidR="005A50A9" w:rsidRPr="00BD2F2F">
              <w:rPr>
                <w:rFonts w:eastAsia="Times New Roman" w:cs="Calibri"/>
                <w:sz w:val="22"/>
                <w:szCs w:val="28"/>
              </w:rPr>
              <w:t>’</w:t>
            </w:r>
          </w:p>
          <w:p w14:paraId="0FF5C61F" w14:textId="4196DB8C" w:rsidR="002225F7" w:rsidRPr="00BD2F2F" w:rsidRDefault="002225F7" w:rsidP="00955ABA">
            <w:pPr>
              <w:pStyle w:val="ListParagraph"/>
              <w:keepLine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4"/>
              </w:rPr>
            </w:pPr>
            <w:r w:rsidRPr="00BD2F2F">
              <w:rPr>
                <w:rFonts w:eastAsia="Times New Roman" w:cs="Calibri"/>
                <w:sz w:val="22"/>
                <w:szCs w:val="28"/>
              </w:rPr>
              <w:t>identify similarities and differences between Tamil and English word order, such as Tamil </w:t>
            </w:r>
            <w:proofErr w:type="spellStart"/>
            <w:r w:rsidRPr="00BD2F2F">
              <w:rPr>
                <w:rFonts w:eastAsia="Times New Roman" w:cs="Calibri"/>
                <w:sz w:val="22"/>
                <w:szCs w:val="28"/>
              </w:rPr>
              <w:t>subject</w:t>
            </w:r>
            <w:r w:rsidR="005A50A9" w:rsidRPr="00BD2F2F">
              <w:rPr>
                <w:rFonts w:eastAsia="Times New Roman" w:cs="Calibri"/>
                <w:sz w:val="22"/>
                <w:szCs w:val="28"/>
              </w:rPr>
              <w:t>+</w:t>
            </w:r>
            <w:r w:rsidRPr="00BD2F2F">
              <w:rPr>
                <w:rFonts w:eastAsia="Times New Roman" w:cs="Calibri"/>
                <w:sz w:val="22"/>
                <w:szCs w:val="28"/>
              </w:rPr>
              <w:t>object</w:t>
            </w:r>
            <w:r w:rsidR="005A50A9" w:rsidRPr="00BD2F2F">
              <w:rPr>
                <w:rFonts w:eastAsia="Times New Roman" w:cs="Calibri"/>
                <w:sz w:val="22"/>
                <w:szCs w:val="28"/>
              </w:rPr>
              <w:t>+</w:t>
            </w:r>
            <w:r w:rsidRPr="00BD2F2F">
              <w:rPr>
                <w:rFonts w:eastAsia="Times New Roman" w:cs="Calibri"/>
                <w:sz w:val="22"/>
                <w:szCs w:val="28"/>
              </w:rPr>
              <w:t>verb</w:t>
            </w:r>
            <w:proofErr w:type="spellEnd"/>
            <w:r w:rsidRPr="00BD2F2F">
              <w:rPr>
                <w:rFonts w:eastAsia="Times New Roman" w:cs="Calibri"/>
                <w:sz w:val="22"/>
                <w:szCs w:val="28"/>
              </w:rPr>
              <w:t xml:space="preserve"> </w:t>
            </w:r>
            <w:r w:rsidRPr="00BD2F2F">
              <w:rPr>
                <w:rFonts w:eastAsia="Times New Roman" w:cs="Calibri"/>
                <w:sz w:val="22"/>
                <w:szCs w:val="28"/>
              </w:rPr>
              <w:lastRenderedPageBreak/>
              <w:t>versus English</w:t>
            </w:r>
            <w:r w:rsidR="005A50A9" w:rsidRPr="00BD2F2F">
              <w:rPr>
                <w:rFonts w:eastAsia="Times New Roman" w:cs="Calibri"/>
                <w:sz w:val="22"/>
                <w:szCs w:val="28"/>
              </w:rPr>
              <w:t xml:space="preserve"> </w:t>
            </w:r>
            <w:proofErr w:type="spellStart"/>
            <w:r w:rsidRPr="00BD2F2F">
              <w:rPr>
                <w:rFonts w:eastAsia="Times New Roman" w:cs="Calibri"/>
                <w:sz w:val="22"/>
                <w:szCs w:val="28"/>
              </w:rPr>
              <w:t>subject</w:t>
            </w:r>
            <w:r w:rsidR="005A50A9" w:rsidRPr="00BD2F2F">
              <w:rPr>
                <w:rFonts w:eastAsia="Times New Roman" w:cs="Calibri"/>
                <w:sz w:val="22"/>
                <w:szCs w:val="28"/>
              </w:rPr>
              <w:t>+</w:t>
            </w:r>
            <w:r w:rsidRPr="00BD2F2F">
              <w:rPr>
                <w:rFonts w:eastAsia="Times New Roman" w:cs="Calibri"/>
                <w:sz w:val="22"/>
                <w:szCs w:val="28"/>
              </w:rPr>
              <w:t>verb</w:t>
            </w:r>
            <w:r w:rsidR="005A50A9" w:rsidRPr="00BD2F2F">
              <w:rPr>
                <w:rFonts w:eastAsia="Times New Roman" w:cs="Calibri"/>
                <w:sz w:val="22"/>
                <w:szCs w:val="28"/>
              </w:rPr>
              <w:t>+</w:t>
            </w:r>
            <w:r w:rsidRPr="00BD2F2F">
              <w:rPr>
                <w:rFonts w:eastAsia="Times New Roman" w:cs="Calibri"/>
                <w:sz w:val="22"/>
                <w:szCs w:val="28"/>
              </w:rPr>
              <w:t>object</w:t>
            </w:r>
            <w:proofErr w:type="spellEnd"/>
          </w:p>
          <w:p w14:paraId="0C9933C4" w14:textId="3F91E122" w:rsidR="009E767E" w:rsidRPr="00BD2F2F" w:rsidRDefault="002225F7" w:rsidP="002225F7">
            <w:pPr>
              <w:pStyle w:val="ListParagraph"/>
              <w:keepLine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2"/>
                <w:szCs w:val="22"/>
              </w:rPr>
            </w:pPr>
            <w:r w:rsidRPr="00BD2F2F">
              <w:rPr>
                <w:rFonts w:eastAsia="Times New Roman" w:cs="Calibri"/>
                <w:sz w:val="22"/>
                <w:szCs w:val="28"/>
              </w:rPr>
              <w:t>use words such as verb, adjective, noun and preposition to discuss parts of speech, and evaluate the purpose of case conjunctions and joining words in Tamil texts</w:t>
            </w:r>
          </w:p>
        </w:tc>
        <w:tc>
          <w:tcPr>
            <w:tcW w:w="1250" w:type="pct"/>
            <w:tcBorders>
              <w:top w:val="nil"/>
            </w:tcBorders>
            <w:tcMar>
              <w:top w:w="0" w:type="dxa"/>
            </w:tcMar>
          </w:tcPr>
          <w:p w14:paraId="484979A1" w14:textId="07FC1112" w:rsidR="007364BB" w:rsidRPr="00BD2F2F" w:rsidRDefault="009F11DC" w:rsidP="009F11DC">
            <w:pPr>
              <w:keepLines/>
              <w:tabs>
                <w:tab w:val="left" w:pos="4170"/>
              </w:tabs>
              <w:spacing w:after="120"/>
              <w:rPr>
                <w:rFonts w:cs="Calibri"/>
                <w:sz w:val="22"/>
                <w:szCs w:val="22"/>
                <w:lang w:val="en-US"/>
              </w:rPr>
            </w:pPr>
            <w:r w:rsidRPr="00BD2F2F">
              <w:rPr>
                <w:rFonts w:cs="Calibri"/>
                <w:sz w:val="22"/>
                <w:szCs w:val="22"/>
              </w:rPr>
              <w:lastRenderedPageBreak/>
              <w:t xml:space="preserve">Identify similarities and differences in how linguistic features are used in </w:t>
            </w:r>
            <w:r w:rsidR="007364BB" w:rsidRPr="00BD2F2F">
              <w:rPr>
                <w:rFonts w:cs="Calibri"/>
                <w:sz w:val="22"/>
                <w:szCs w:val="22"/>
              </w:rPr>
              <w:t>Tamil and English</w:t>
            </w:r>
            <w:r w:rsidR="001C0C73" w:rsidRPr="00BD2F2F">
              <w:rPr>
                <w:rFonts w:eastAsia="DengXian" w:cs="Calibri"/>
                <w:sz w:val="22"/>
                <w:szCs w:val="22"/>
                <w:lang w:eastAsia="zh-CN"/>
              </w:rPr>
              <w:t>,</w:t>
            </w:r>
            <w:r w:rsidR="007364BB" w:rsidRPr="00BD2F2F">
              <w:rPr>
                <w:rFonts w:cs="Calibri"/>
                <w:sz w:val="22"/>
                <w:szCs w:val="22"/>
              </w:rPr>
              <w:t xml:space="preserve"> using metalanguage</w:t>
            </w:r>
            <w:r w:rsidR="007364BB" w:rsidRPr="00BD2F2F">
              <w:rPr>
                <w:rFonts w:cs="Calibri"/>
                <w:sz w:val="22"/>
                <w:szCs w:val="22"/>
                <w:lang w:val="en-US"/>
              </w:rPr>
              <w:t xml:space="preserve"> </w:t>
            </w:r>
          </w:p>
          <w:p w14:paraId="2BA39DC4" w14:textId="62934EF8" w:rsidR="009E767E" w:rsidRPr="00BD2F2F" w:rsidRDefault="009E767E" w:rsidP="00955ABA">
            <w:pPr>
              <w:keepLines/>
              <w:tabs>
                <w:tab w:val="left" w:pos="4170"/>
              </w:tabs>
              <w:rPr>
                <w:rFonts w:cs="Calibri"/>
                <w:sz w:val="22"/>
                <w:szCs w:val="22"/>
                <w:lang w:val="en-US"/>
              </w:rPr>
            </w:pPr>
            <w:r w:rsidRPr="00BD2F2F">
              <w:rPr>
                <w:rFonts w:cs="Calibri"/>
                <w:sz w:val="22"/>
                <w:szCs w:val="22"/>
                <w:lang w:val="en-US"/>
              </w:rPr>
              <w:t xml:space="preserve">For example: </w:t>
            </w:r>
          </w:p>
          <w:p w14:paraId="6DA63CE5" w14:textId="77777777" w:rsidR="00DD6D8B" w:rsidRPr="00BD2F2F" w:rsidRDefault="00DD6D8B" w:rsidP="00955ABA">
            <w:pPr>
              <w:keepLine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kern w:val="2"/>
                <w:sz w:val="22"/>
                <w:szCs w:val="22"/>
                <w14:ligatures w14:val="standardContextual"/>
              </w:rPr>
            </w:pPr>
            <w:r w:rsidRPr="00BD2F2F">
              <w:rPr>
                <w:rFonts w:eastAsia="Times New Roman" w:cs="Calibri"/>
                <w:sz w:val="22"/>
                <w:szCs w:val="28"/>
              </w:rPr>
              <w:t>identify how Tamil expresses a common pronoun for masculine and feminine to show respect to the person, such as</w:t>
            </w:r>
            <w:r w:rsidRPr="00BD2F2F">
              <w:rPr>
                <w:rFonts w:eastAsia="Times New Roman" w:cs="Calibri"/>
                <w:sz w:val="22"/>
                <w:szCs w:val="22"/>
              </w:rPr>
              <w:t xml:space="preserve"> </w:t>
            </w:r>
            <w:proofErr w:type="spellStart"/>
            <w:r w:rsidRPr="00BD2F2F">
              <w:rPr>
                <w:rFonts w:ascii="Nirmala UI" w:eastAsia="Times New Roman" w:hAnsi="Nirmala UI" w:cs="Nirmala UI"/>
                <w:szCs w:val="20"/>
              </w:rPr>
              <w:t>அவருக்கு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விருப்பமில்லை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இவர்</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நன்றாக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அறிவுரைகள்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வழங்குவார்</w:t>
            </w:r>
            <w:proofErr w:type="spellEnd"/>
            <w:r w:rsidRPr="00BD2F2F">
              <w:rPr>
                <w:rFonts w:ascii="Nirmala UI" w:eastAsia="Times New Roman" w:hAnsi="Nirmala UI" w:cs="Nirmala UI"/>
                <w:szCs w:val="20"/>
              </w:rPr>
              <w:t>.</w:t>
            </w:r>
          </w:p>
          <w:p w14:paraId="4F821F49" w14:textId="77777777" w:rsidR="00DD6D8B" w:rsidRPr="00BD2F2F" w:rsidRDefault="00DD6D8B" w:rsidP="00955ABA">
            <w:pPr>
              <w:keepLine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kern w:val="2"/>
                <w:sz w:val="24"/>
                <w14:ligatures w14:val="standardContextual"/>
              </w:rPr>
            </w:pPr>
            <w:r w:rsidRPr="00BD2F2F">
              <w:rPr>
                <w:rFonts w:eastAsia="Times New Roman" w:cs="Calibri"/>
                <w:sz w:val="22"/>
                <w:szCs w:val="28"/>
              </w:rPr>
              <w:t xml:space="preserve">use relevant metalanguage to explain how some parts of speech, </w:t>
            </w:r>
            <w:r w:rsidRPr="00BD2F2F">
              <w:rPr>
                <w:rFonts w:eastAsia="Times New Roman" w:cs="Calibri"/>
                <w:sz w:val="22"/>
                <w:szCs w:val="28"/>
              </w:rPr>
              <w:lastRenderedPageBreak/>
              <w:t>such as verbs, nouns, articles, adjectives and pronouns, work differently in Tamil and English</w:t>
            </w:r>
            <w:r w:rsidRPr="00BD2F2F">
              <w:rPr>
                <w:rFonts w:eastAsia="Calibri" w:cs="Calibri"/>
                <w:kern w:val="2"/>
                <w:sz w:val="24"/>
                <w14:ligatures w14:val="standardContextual"/>
              </w:rPr>
              <w:t xml:space="preserve"> </w:t>
            </w:r>
          </w:p>
          <w:p w14:paraId="6C63A0F2" w14:textId="02C10D41" w:rsidR="00AC7DA4" w:rsidRPr="00BD2F2F" w:rsidRDefault="00DD6D8B" w:rsidP="00DD6D8B">
            <w:pPr>
              <w:keepLine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27" w:hanging="227"/>
              <w:rPr>
                <w:rFonts w:cs="Calibri"/>
                <w:kern w:val="2"/>
                <w:sz w:val="22"/>
                <w:szCs w:val="22"/>
                <w14:ligatures w14:val="standardContextual"/>
              </w:rPr>
            </w:pPr>
            <w:r w:rsidRPr="00BD2F2F">
              <w:rPr>
                <w:rFonts w:eastAsia="Times New Roman" w:cs="Calibri"/>
                <w:sz w:val="22"/>
                <w:szCs w:val="28"/>
              </w:rPr>
              <w:t>compare Tamil and English versions of text types, including phone conversations, business letters or sports reports, and consider whether differences in style or structure reflect differences in cultural values or practices</w:t>
            </w:r>
          </w:p>
        </w:tc>
        <w:tc>
          <w:tcPr>
            <w:tcW w:w="1250" w:type="pct"/>
            <w:tcBorders>
              <w:top w:val="nil"/>
            </w:tcBorders>
            <w:shd w:val="clear" w:color="auto" w:fill="FFFFFF" w:themeFill="background1"/>
            <w:tcMar>
              <w:top w:w="0" w:type="dxa"/>
            </w:tcMar>
          </w:tcPr>
          <w:p w14:paraId="608381EB" w14:textId="2C7B1FDD" w:rsidR="007364BB" w:rsidRPr="00BD2F2F" w:rsidRDefault="007364BB" w:rsidP="008B2F4B">
            <w:pPr>
              <w:keepLines/>
              <w:spacing w:after="120"/>
              <w:rPr>
                <w:rFonts w:cs="Calibri"/>
                <w:sz w:val="22"/>
                <w:szCs w:val="22"/>
              </w:rPr>
            </w:pPr>
            <w:r w:rsidRPr="00BD2F2F">
              <w:rPr>
                <w:rFonts w:cs="Calibri"/>
                <w:sz w:val="22"/>
                <w:szCs w:val="22"/>
              </w:rPr>
              <w:lastRenderedPageBreak/>
              <w:t>Discuss similarities and differences</w:t>
            </w:r>
            <w:r w:rsidR="008B2F4B" w:rsidRPr="00BD2F2F">
              <w:rPr>
                <w:rFonts w:cs="Calibri"/>
                <w:sz w:val="22"/>
                <w:szCs w:val="22"/>
              </w:rPr>
              <w:t xml:space="preserve"> in how linguistic features are used in </w:t>
            </w:r>
            <w:r w:rsidRPr="00BD2F2F">
              <w:rPr>
                <w:rFonts w:cs="Calibri"/>
                <w:sz w:val="22"/>
                <w:szCs w:val="22"/>
              </w:rPr>
              <w:t>Tamil and English</w:t>
            </w:r>
            <w:r w:rsidR="001C0C73" w:rsidRPr="00BD2F2F">
              <w:rPr>
                <w:rFonts w:eastAsia="DengXian" w:cs="Calibri"/>
                <w:sz w:val="22"/>
                <w:szCs w:val="22"/>
                <w:lang w:eastAsia="zh-CN"/>
              </w:rPr>
              <w:t>,</w:t>
            </w:r>
            <w:r w:rsidRPr="00BD2F2F">
              <w:rPr>
                <w:rFonts w:cs="Calibri"/>
                <w:sz w:val="22"/>
                <w:szCs w:val="22"/>
              </w:rPr>
              <w:t xml:space="preserve"> using metalanguage </w:t>
            </w:r>
          </w:p>
          <w:p w14:paraId="178E894F" w14:textId="17BA48B2" w:rsidR="009E767E" w:rsidRPr="00BD2F2F" w:rsidRDefault="009E767E" w:rsidP="00955ABA">
            <w:pPr>
              <w:keepLines/>
              <w:rPr>
                <w:rFonts w:cs="Calibri"/>
                <w:sz w:val="22"/>
                <w:szCs w:val="22"/>
              </w:rPr>
            </w:pPr>
            <w:r w:rsidRPr="00BD2F2F">
              <w:rPr>
                <w:rFonts w:cs="Calibri"/>
                <w:sz w:val="22"/>
                <w:szCs w:val="22"/>
              </w:rPr>
              <w:t>For example:</w:t>
            </w:r>
          </w:p>
          <w:p w14:paraId="624EA475" w14:textId="4992A2D5" w:rsidR="0015328E" w:rsidRPr="00BD2F2F" w:rsidRDefault="0015328E" w:rsidP="00955ABA">
            <w:pPr>
              <w:pStyle w:val="ListParagraph"/>
              <w:keepLine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ind w:left="326" w:hanging="283"/>
              <w:rPr>
                <w:rFonts w:cs="Calibri"/>
                <w:sz w:val="22"/>
                <w:szCs w:val="22"/>
              </w:rPr>
            </w:pPr>
            <w:r w:rsidRPr="00BD2F2F">
              <w:rPr>
                <w:rFonts w:cs="Calibri"/>
                <w:sz w:val="22"/>
                <w:szCs w:val="28"/>
              </w:rPr>
              <w:t>recognise the significance and cultural importance of features of different types of texts in Tamil and English, including the forms of address or language associated with</w:t>
            </w:r>
            <w:r w:rsidR="00D52638" w:rsidRPr="00BD2F2F">
              <w:rPr>
                <w:rFonts w:cs="Calibri"/>
                <w:sz w:val="22"/>
                <w:szCs w:val="28"/>
              </w:rPr>
              <w:t xml:space="preserve"> respect</w:t>
            </w:r>
            <w:r w:rsidRPr="00BD2F2F">
              <w:rPr>
                <w:rFonts w:cs="Calibri"/>
                <w:sz w:val="22"/>
                <w:szCs w:val="28"/>
              </w:rPr>
              <w:t xml:space="preserve">, such as </w:t>
            </w:r>
            <w:proofErr w:type="spellStart"/>
            <w:r w:rsidRPr="00BD2F2F">
              <w:rPr>
                <w:rFonts w:ascii="Nirmala UI" w:hAnsi="Nirmala UI" w:cs="Nirmala UI"/>
              </w:rPr>
              <w:t>மதிப்பிற்குரிய</w:t>
            </w:r>
            <w:proofErr w:type="spellEnd"/>
            <w:r w:rsidRPr="00BD2F2F">
              <w:rPr>
                <w:rFonts w:ascii="Nirmala UI" w:hAnsi="Nirmala UI" w:cs="Nirmala UI"/>
              </w:rPr>
              <w:t xml:space="preserve">, </w:t>
            </w:r>
            <w:proofErr w:type="spellStart"/>
            <w:r w:rsidRPr="00BD2F2F">
              <w:rPr>
                <w:rFonts w:ascii="Nirmala UI" w:hAnsi="Nirmala UI" w:cs="Nirmala UI"/>
              </w:rPr>
              <w:t>மாண்புமிகு</w:t>
            </w:r>
            <w:proofErr w:type="spellEnd"/>
            <w:r w:rsidRPr="00BD2F2F">
              <w:rPr>
                <w:rFonts w:ascii="Nirmala UI" w:hAnsi="Nirmala UI" w:cs="Nirmala UI"/>
              </w:rPr>
              <w:t xml:space="preserve">, </w:t>
            </w:r>
            <w:proofErr w:type="spellStart"/>
            <w:r w:rsidRPr="00BD2F2F">
              <w:rPr>
                <w:rFonts w:ascii="Nirmala UI" w:hAnsi="Nirmala UI" w:cs="Nirmala UI"/>
              </w:rPr>
              <w:t>மேதகு</w:t>
            </w:r>
            <w:proofErr w:type="spellEnd"/>
            <w:r w:rsidRPr="00BD2F2F">
              <w:rPr>
                <w:rFonts w:ascii="Nirmala UI" w:hAnsi="Nirmala UI" w:cs="Nirmala UI"/>
              </w:rPr>
              <w:t xml:space="preserve">, </w:t>
            </w:r>
            <w:proofErr w:type="spellStart"/>
            <w:r w:rsidRPr="00BD2F2F">
              <w:rPr>
                <w:rFonts w:ascii="Nirmala UI" w:hAnsi="Nirmala UI" w:cs="Nirmala UI"/>
              </w:rPr>
              <w:t>ஐயா</w:t>
            </w:r>
            <w:proofErr w:type="spellEnd"/>
            <w:r w:rsidR="00AD0882" w:rsidRPr="00BD2F2F">
              <w:rPr>
                <w:rFonts w:ascii="Nirmala UI" w:hAnsi="Nirmala UI" w:cs="Nirmala UI"/>
              </w:rPr>
              <w:t>,</w:t>
            </w:r>
            <w:r w:rsidRPr="00BD2F2F">
              <w:rPr>
                <w:rFonts w:ascii="Nirmala UI" w:hAnsi="Nirmala UI" w:cs="Nirmala UI"/>
              </w:rPr>
              <w:t xml:space="preserve"> </w:t>
            </w:r>
            <w:proofErr w:type="spellStart"/>
            <w:r w:rsidRPr="00BD2F2F">
              <w:rPr>
                <w:rFonts w:ascii="Nirmala UI" w:hAnsi="Nirmala UI" w:cs="Nirmala UI"/>
              </w:rPr>
              <w:t>அன்பிற்குரிய</w:t>
            </w:r>
            <w:proofErr w:type="spellEnd"/>
            <w:r w:rsidRPr="00BD2F2F">
              <w:rPr>
                <w:rFonts w:ascii="Nirmala UI" w:hAnsi="Nirmala UI" w:cs="Nirmala UI"/>
              </w:rPr>
              <w:t xml:space="preserve"> </w:t>
            </w:r>
            <w:proofErr w:type="spellStart"/>
            <w:r w:rsidRPr="00BD2F2F">
              <w:rPr>
                <w:rFonts w:ascii="Nirmala UI" w:hAnsi="Nirmala UI" w:cs="Nirmala UI"/>
              </w:rPr>
              <w:t>நண்பரே</w:t>
            </w:r>
            <w:proofErr w:type="spellEnd"/>
            <w:r w:rsidRPr="00BD2F2F">
              <w:rPr>
                <w:rFonts w:ascii="Nirmala UI" w:hAnsi="Nirmala UI" w:cs="Nirmala UI"/>
              </w:rPr>
              <w:t xml:space="preserve">, </w:t>
            </w:r>
            <w:proofErr w:type="spellStart"/>
            <w:r w:rsidRPr="00BD2F2F">
              <w:rPr>
                <w:rFonts w:ascii="Nirmala UI" w:hAnsi="Nirmala UI" w:cs="Nirmala UI"/>
              </w:rPr>
              <w:t>பாசமுடன்</w:t>
            </w:r>
            <w:proofErr w:type="spellEnd"/>
          </w:p>
          <w:p w14:paraId="359F1FED" w14:textId="7114D19C" w:rsidR="0015328E" w:rsidRPr="00BD2F2F" w:rsidRDefault="0015328E" w:rsidP="00955ABA">
            <w:pPr>
              <w:pStyle w:val="ListParagraph"/>
              <w:keepLine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ind w:left="326" w:hanging="283"/>
              <w:rPr>
                <w:rFonts w:cs="Calibri"/>
                <w:sz w:val="22"/>
                <w:szCs w:val="22"/>
              </w:rPr>
            </w:pPr>
            <w:r w:rsidRPr="00BD2F2F">
              <w:rPr>
                <w:rFonts w:cs="Calibri"/>
                <w:sz w:val="22"/>
                <w:szCs w:val="28"/>
              </w:rPr>
              <w:lastRenderedPageBreak/>
              <w:t xml:space="preserve">compare the language structures, linguistic features and expressions used in Tamil and English text types to convey cultural meaning, for instance compare traditional invitations versus </w:t>
            </w:r>
            <w:r w:rsidR="00A24B24" w:rsidRPr="00BD2F2F">
              <w:rPr>
                <w:rFonts w:cs="Calibri"/>
                <w:sz w:val="22"/>
                <w:szCs w:val="28"/>
              </w:rPr>
              <w:t>the</w:t>
            </w:r>
            <w:r w:rsidRPr="00BD2F2F">
              <w:rPr>
                <w:rFonts w:cs="Calibri"/>
                <w:sz w:val="22"/>
                <w:szCs w:val="28"/>
              </w:rPr>
              <w:t xml:space="preserve"> same message to a friend, such as </w:t>
            </w:r>
            <w:r w:rsidR="006A754E" w:rsidRPr="00BD2F2F">
              <w:rPr>
                <w:rFonts w:ascii="Nirmala UI" w:hAnsi="Nirmala UI" w:cs="Nirmala UI"/>
                <w:sz w:val="16"/>
                <w:szCs w:val="20"/>
                <w:cs/>
                <w:lang w:bidi="ta-IN"/>
              </w:rPr>
              <w:t>தாங்கள்</w:t>
            </w:r>
            <w:r w:rsidR="006A754E" w:rsidRPr="00BD2F2F">
              <w:rPr>
                <w:rFonts w:cs="Latha"/>
                <w:sz w:val="22"/>
                <w:szCs w:val="28"/>
                <w:lang w:bidi="ta-IN"/>
              </w:rPr>
              <w:t xml:space="preserve"> </w:t>
            </w:r>
            <w:proofErr w:type="spellStart"/>
            <w:r w:rsidRPr="00BD2F2F">
              <w:rPr>
                <w:rFonts w:ascii="Nirmala UI" w:hAnsi="Nirmala UI" w:cs="Nirmala UI"/>
                <w:szCs w:val="20"/>
              </w:rPr>
              <w:t>தங்கள்</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குடும்ப</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சமேதரராய்</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வருகை</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தந்து</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மணமக்களை</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ஆசீர்வதித்து</w:t>
            </w:r>
            <w:proofErr w:type="spellEnd"/>
            <w:r w:rsidRPr="00BD2F2F">
              <w:rPr>
                <w:rFonts w:ascii="Nirmala UI" w:hAnsi="Nirmala UI" w:cs="Nirmala UI"/>
                <w:szCs w:val="20"/>
              </w:rPr>
              <w:t xml:space="preserve"> ...</w:t>
            </w:r>
            <w:r w:rsidRPr="00BD2F2F">
              <w:rPr>
                <w:rFonts w:cs="Calibri"/>
                <w:szCs w:val="20"/>
              </w:rPr>
              <w:t>;</w:t>
            </w:r>
            <w:r w:rsidRPr="00BD2F2F">
              <w:rPr>
                <w:rFonts w:ascii="Nirmala UI" w:hAnsi="Nirmala UI" w:cs="Nirmala UI"/>
                <w:szCs w:val="20"/>
              </w:rPr>
              <w:t xml:space="preserve"> </w:t>
            </w:r>
            <w:proofErr w:type="spellStart"/>
            <w:r w:rsidRPr="00BD2F2F">
              <w:rPr>
                <w:rFonts w:ascii="Nirmala UI" w:hAnsi="Nirmala UI" w:cs="Nirmala UI"/>
                <w:szCs w:val="20"/>
              </w:rPr>
              <w:t>என்னுடைய</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திருமண</w:t>
            </w:r>
            <w:proofErr w:type="spellEnd"/>
            <w:r w:rsidR="00371738" w:rsidRPr="00BD2F2F">
              <w:rPr>
                <w:rFonts w:ascii="Nirmala UI" w:hAnsi="Nirmala UI" w:cs="Nirmala UI"/>
                <w:szCs w:val="20"/>
              </w:rPr>
              <w:t xml:space="preserve"> </w:t>
            </w:r>
            <w:proofErr w:type="spellStart"/>
            <w:r w:rsidRPr="00BD2F2F">
              <w:rPr>
                <w:rFonts w:ascii="Nirmala UI" w:hAnsi="Nirmala UI" w:cs="Nirmala UI"/>
                <w:szCs w:val="20"/>
              </w:rPr>
              <w:t>விழாவிற்கு</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வரவும்</w:t>
            </w:r>
            <w:proofErr w:type="spellEnd"/>
            <w:r w:rsidRPr="00BD2F2F">
              <w:rPr>
                <w:rFonts w:ascii="Nirmala UI" w:hAnsi="Nirmala UI" w:cs="Nirmala UI"/>
                <w:szCs w:val="20"/>
              </w:rPr>
              <w:t>.</w:t>
            </w:r>
          </w:p>
          <w:p w14:paraId="45224D57" w14:textId="786F8801" w:rsidR="00CB525D" w:rsidRPr="00BD2F2F" w:rsidRDefault="0015328E" w:rsidP="0015328E">
            <w:pPr>
              <w:pStyle w:val="ListParagraph"/>
              <w:keepLine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ind w:left="326" w:hanging="283"/>
              <w:rPr>
                <w:rFonts w:cs="Calibri"/>
                <w:sz w:val="22"/>
                <w:szCs w:val="22"/>
              </w:rPr>
            </w:pPr>
            <w:r w:rsidRPr="00BD2F2F">
              <w:rPr>
                <w:rFonts w:cs="Calibri"/>
                <w:sz w:val="22"/>
                <w:szCs w:val="28"/>
              </w:rPr>
              <w:t>build and expand metalanguage to describe grammatical concepts, analyse the relationship between function and meaning, and organise learning resources</w:t>
            </w:r>
          </w:p>
        </w:tc>
        <w:tc>
          <w:tcPr>
            <w:tcW w:w="1250" w:type="pct"/>
            <w:tcBorders>
              <w:top w:val="nil"/>
            </w:tcBorders>
            <w:shd w:val="clear" w:color="auto" w:fill="FFFFFF" w:themeFill="background1"/>
            <w:tcMar>
              <w:top w:w="0" w:type="dxa"/>
            </w:tcMar>
          </w:tcPr>
          <w:p w14:paraId="7A4246F0" w14:textId="48595282" w:rsidR="007364BB" w:rsidRPr="00BD2F2F" w:rsidRDefault="007364BB" w:rsidP="00955ABA">
            <w:pPr>
              <w:keepLines/>
              <w:spacing w:after="120"/>
              <w:rPr>
                <w:rFonts w:cs="Calibri"/>
                <w:sz w:val="22"/>
                <w:szCs w:val="22"/>
              </w:rPr>
            </w:pPr>
            <w:r w:rsidRPr="00BD2F2F">
              <w:rPr>
                <w:rFonts w:cs="Calibri"/>
                <w:sz w:val="22"/>
                <w:szCs w:val="22"/>
              </w:rPr>
              <w:lastRenderedPageBreak/>
              <w:t>Reflect on and discuss the use of linguistic features in Tamil texts</w:t>
            </w:r>
            <w:r w:rsidR="001C0C73" w:rsidRPr="00BD2F2F">
              <w:rPr>
                <w:rFonts w:eastAsia="DengXian" w:cs="Calibri"/>
                <w:sz w:val="22"/>
                <w:szCs w:val="22"/>
                <w:lang w:eastAsia="zh-CN"/>
              </w:rPr>
              <w:t>,</w:t>
            </w:r>
            <w:r w:rsidRPr="00BD2F2F">
              <w:rPr>
                <w:rFonts w:cs="Calibri"/>
                <w:sz w:val="22"/>
                <w:szCs w:val="22"/>
              </w:rPr>
              <w:t xml:space="preserve"> using metalanguage </w:t>
            </w:r>
          </w:p>
          <w:p w14:paraId="5A305F38" w14:textId="026BBD1A" w:rsidR="009E767E" w:rsidRPr="00BD2F2F" w:rsidRDefault="009E767E" w:rsidP="00955ABA">
            <w:pPr>
              <w:keepLines/>
              <w:ind w:right="-19"/>
              <w:rPr>
                <w:rFonts w:cs="Calibri"/>
                <w:sz w:val="22"/>
                <w:szCs w:val="22"/>
              </w:rPr>
            </w:pPr>
            <w:r w:rsidRPr="00BD2F2F">
              <w:rPr>
                <w:rFonts w:cs="Calibri"/>
                <w:sz w:val="22"/>
                <w:szCs w:val="22"/>
              </w:rPr>
              <w:t>For example:</w:t>
            </w:r>
          </w:p>
          <w:p w14:paraId="7882D6DB" w14:textId="4E7978FB" w:rsidR="003E4A17" w:rsidRPr="00BD2F2F" w:rsidRDefault="003E4A17" w:rsidP="00955ABA">
            <w:pPr>
              <w:pStyle w:val="ListParagraph"/>
              <w:keepLines/>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ind w:left="227" w:hanging="227"/>
              <w:rPr>
                <w:rFonts w:cs="Calibri"/>
                <w:sz w:val="22"/>
                <w:szCs w:val="22"/>
              </w:rPr>
            </w:pPr>
            <w:r w:rsidRPr="00BD2F2F">
              <w:rPr>
                <w:rFonts w:eastAsia="Times New Roman" w:cs="Calibri"/>
                <w:sz w:val="22"/>
                <w:szCs w:val="28"/>
              </w:rPr>
              <w:t xml:space="preserve">identify and apply the intended purpose and audience of texts by analysing language features and text structures, such as </w:t>
            </w:r>
            <w:proofErr w:type="spellStart"/>
            <w:r w:rsidRPr="00BD2F2F">
              <w:rPr>
                <w:rFonts w:ascii="Nirmala UI" w:eastAsia="Times New Roman" w:hAnsi="Nirmala UI" w:cs="Nirmala UI"/>
                <w:szCs w:val="20"/>
              </w:rPr>
              <w:t>விளம்பரங்களில்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ஒன்றை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வாங்கத்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தூண்டும்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வார்த்தைகள்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வாருங்கள்</w:t>
            </w:r>
            <w:proofErr w:type="spellEnd"/>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வந்து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தமிழர்களின்</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அறுசுவை</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lastRenderedPageBreak/>
              <w:t>உணவுகளைச்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சுவைத்துச்</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செல்லுங்கள்</w:t>
            </w:r>
            <w:proofErr w:type="spellEnd"/>
            <w:r w:rsidRPr="00BD2F2F">
              <w:rPr>
                <w:rFonts w:ascii="Nirmala UI" w:eastAsia="Times New Roman" w:hAnsi="Nirmala UI" w:cs="Nirmala UI"/>
                <w:szCs w:val="20"/>
              </w:rPr>
              <w:t>.</w:t>
            </w:r>
          </w:p>
          <w:p w14:paraId="3CA7EA68" w14:textId="1891D0D3" w:rsidR="003E4A17" w:rsidRPr="00BD2F2F" w:rsidRDefault="003E4A17" w:rsidP="00955ABA">
            <w:pPr>
              <w:pStyle w:val="ListParagraph"/>
              <w:keepLines/>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ind w:left="227" w:hanging="227"/>
              <w:rPr>
                <w:rFonts w:asciiTheme="minorHAnsi" w:hAnsiTheme="minorHAnsi" w:cstheme="minorHAnsi"/>
                <w:sz w:val="24"/>
              </w:rPr>
            </w:pPr>
            <w:r w:rsidRPr="00BD2F2F">
              <w:rPr>
                <w:rFonts w:asciiTheme="minorHAnsi" w:eastAsia="Times New Roman" w:hAnsiTheme="minorHAnsi" w:cstheme="minorHAnsi"/>
                <w:sz w:val="22"/>
                <w:szCs w:val="28"/>
              </w:rPr>
              <w:t xml:space="preserve">develop metalanguage to describe and apply grammatical concepts and language elements, such as verb charts, vocabulary lists and </w:t>
            </w:r>
            <w:r w:rsidRPr="00BD2F2F">
              <w:rPr>
                <w:rFonts w:eastAsia="Times New Roman" w:cs="Calibri"/>
                <w:sz w:val="22"/>
                <w:szCs w:val="28"/>
              </w:rPr>
              <w:t>classroom</w:t>
            </w:r>
            <w:r w:rsidRPr="00BD2F2F">
              <w:rPr>
                <w:rFonts w:eastAsia="Times New Roman" w:cs="Calibri"/>
                <w:sz w:val="22"/>
                <w:szCs w:val="28"/>
              </w:rPr>
              <w:noBreakHyphen/>
              <w:t>practised sentence structures</w:t>
            </w:r>
          </w:p>
          <w:p w14:paraId="4FFDCBF6" w14:textId="2D04DE88" w:rsidR="009E767E" w:rsidRPr="00BD2F2F" w:rsidRDefault="003E4A17" w:rsidP="003E4A17">
            <w:pPr>
              <w:pStyle w:val="ListParagraph"/>
              <w:keepLines/>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ind w:left="227" w:hanging="227"/>
              <w:rPr>
                <w:rFonts w:cs="Calibri"/>
                <w:sz w:val="22"/>
                <w:szCs w:val="22"/>
              </w:rPr>
            </w:pPr>
            <w:r w:rsidRPr="00BD2F2F">
              <w:rPr>
                <w:rFonts w:asciiTheme="minorHAnsi" w:eastAsia="Times New Roman" w:hAnsiTheme="minorHAnsi" w:cstheme="minorHAnsi"/>
                <w:sz w:val="22"/>
                <w:szCs w:val="28"/>
              </w:rPr>
              <w:t>notice and explain differences in text structure and grammar between formal and informal Tamil and English, including salutations, the order of elements in an address and the format of the date and time, such as</w:t>
            </w:r>
            <w:r w:rsidRPr="00BD2F2F">
              <w:rPr>
                <w:rFonts w:ascii="Nirmala UI" w:eastAsia="Times New Roman" w:hAnsi="Nirmala UI" w:cs="Nirmala UI"/>
                <w:sz w:val="22"/>
                <w:szCs w:val="28"/>
              </w:rPr>
              <w:t xml:space="preserve"> </w:t>
            </w:r>
            <w:proofErr w:type="spellStart"/>
            <w:r w:rsidRPr="00BD2F2F">
              <w:rPr>
                <w:rFonts w:ascii="Nirmala UI" w:eastAsia="Times New Roman" w:hAnsi="Nirmala UI" w:cs="Nirmala UI"/>
              </w:rPr>
              <w:t>முத்தமிழ்</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விழாவிற்கு</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உங்களை</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அன்புடன்</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அழைக்கின்றோம்</w:t>
            </w:r>
            <w:proofErr w:type="spellEnd"/>
            <w:r w:rsidRPr="00BD2F2F">
              <w:rPr>
                <w:rFonts w:ascii="Nirmala UI" w:eastAsia="Times New Roman" w:hAnsi="Nirmala UI" w:cs="Nirmala UI"/>
              </w:rPr>
              <w:t>.</w:t>
            </w:r>
            <w:r w:rsidRPr="00BD2F2F">
              <w:rPr>
                <w:rFonts w:eastAsia="Times New Roman" w:cs="Calibri"/>
              </w:rPr>
              <w:t>;</w:t>
            </w:r>
            <w:r w:rsidRPr="00BD2F2F">
              <w:rPr>
                <w:rFonts w:ascii="Nirmala UI" w:eastAsia="Times New Roman" w:hAnsi="Nirmala UI" w:cs="Nirmala UI"/>
              </w:rPr>
              <w:t xml:space="preserve"> </w:t>
            </w:r>
            <w:proofErr w:type="spellStart"/>
            <w:r w:rsidRPr="00BD2F2F">
              <w:rPr>
                <w:rFonts w:ascii="Nirmala UI" w:eastAsia="Times New Roman" w:hAnsi="Nirmala UI" w:cs="Nirmala UI"/>
              </w:rPr>
              <w:t>முத்தமிழ்</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விழாவிற்கு</w:t>
            </w:r>
            <w:proofErr w:type="spellEnd"/>
            <w:r w:rsidRPr="00BD2F2F">
              <w:rPr>
                <w:rFonts w:ascii="Nirmala UI" w:eastAsia="Times New Roman" w:hAnsi="Nirmala UI" w:cs="Nirmala UI"/>
              </w:rPr>
              <w:t xml:space="preserve"> </w:t>
            </w:r>
            <w:proofErr w:type="spellStart"/>
            <w:r w:rsidRPr="00BD2F2F">
              <w:rPr>
                <w:rFonts w:ascii="Nirmala UI" w:eastAsia="Times New Roman" w:hAnsi="Nirmala UI" w:cs="Nirmala UI"/>
              </w:rPr>
              <w:t>வரவும்</w:t>
            </w:r>
            <w:proofErr w:type="spellEnd"/>
            <w:r w:rsidRPr="00BD2F2F">
              <w:rPr>
                <w:rFonts w:ascii="Nirmala UI" w:eastAsia="Times New Roman" w:hAnsi="Nirmala UI" w:cs="Nirmala UI"/>
              </w:rPr>
              <w:t>.</w:t>
            </w:r>
          </w:p>
        </w:tc>
      </w:tr>
    </w:tbl>
    <w:p w14:paraId="6F104B00" w14:textId="653D0C97" w:rsidR="00D70E78" w:rsidRPr="00BD2F2F" w:rsidRDefault="00325CC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themeColor="background1"/>
          <w:sz w:val="28"/>
        </w:rPr>
      </w:pPr>
      <w:r w:rsidRPr="00BD2F2F">
        <w:rPr>
          <w:rFonts w:asciiTheme="minorHAnsi" w:hAnsiTheme="minorHAnsi"/>
          <w:b/>
          <w:color w:val="FFFFFF" w:themeColor="background1"/>
          <w:sz w:val="28"/>
        </w:rPr>
        <w:lastRenderedPageBreak/>
        <w:br w:type="page"/>
      </w:r>
    </w:p>
    <w:p w14:paraId="22A84588" w14:textId="68530345" w:rsidR="000F781B" w:rsidRPr="00BD2F2F" w:rsidRDefault="000F781B" w:rsidP="000F781B">
      <w:pPr>
        <w:pStyle w:val="SCSAHeading2"/>
      </w:pPr>
      <w:bookmarkStart w:id="26" w:name="_Toc221275017"/>
      <w:r w:rsidRPr="00BD2F2F">
        <w:lastRenderedPageBreak/>
        <w:t xml:space="preserve">Sub-strand: </w:t>
      </w:r>
      <w:r w:rsidR="005B7541" w:rsidRPr="00BD2F2F">
        <w:t xml:space="preserve">Understanding the interrelationship </w:t>
      </w:r>
      <w:r w:rsidRPr="00BD2F2F">
        <w:t>of language and culture</w:t>
      </w:r>
      <w:bookmarkEnd w:id="26"/>
    </w:p>
    <w:tbl>
      <w:tblPr>
        <w:tblStyle w:val="SCSATable"/>
        <w:tblW w:w="5000" w:type="pct"/>
        <w:tblCellMar>
          <w:bottom w:w="0" w:type="dxa"/>
        </w:tblCellMar>
        <w:tblLook w:val="04A0" w:firstRow="1" w:lastRow="0" w:firstColumn="1" w:lastColumn="0" w:noHBand="0" w:noVBand="1"/>
      </w:tblPr>
      <w:tblGrid>
        <w:gridCol w:w="3498"/>
        <w:gridCol w:w="3498"/>
        <w:gridCol w:w="3499"/>
        <w:gridCol w:w="3499"/>
      </w:tblGrid>
      <w:tr w:rsidR="000F781B" w:rsidRPr="00BD2F2F" w14:paraId="4E96DF4D" w14:textId="77777777" w:rsidTr="004B1643">
        <w:trPr>
          <w:cnfStyle w:val="100000000000" w:firstRow="1" w:lastRow="0" w:firstColumn="0" w:lastColumn="0" w:oddVBand="0" w:evenVBand="0" w:oddHBand="0" w:evenHBand="0" w:firstRowFirstColumn="0" w:firstRowLastColumn="0" w:lastRowFirstColumn="0" w:lastRowLastColumn="0"/>
        </w:trPr>
        <w:tc>
          <w:tcPr>
            <w:tcW w:w="1250" w:type="pct"/>
          </w:tcPr>
          <w:p w14:paraId="2C803446" w14:textId="77777777" w:rsidR="000F781B" w:rsidRPr="00BD2F2F" w:rsidRDefault="000F781B" w:rsidP="00DD068E">
            <w:r w:rsidRPr="00BD2F2F">
              <w:t>Year 7</w:t>
            </w:r>
          </w:p>
        </w:tc>
        <w:tc>
          <w:tcPr>
            <w:tcW w:w="1250" w:type="pct"/>
          </w:tcPr>
          <w:p w14:paraId="4D621EF2" w14:textId="77777777" w:rsidR="000F781B" w:rsidRPr="00BD2F2F" w:rsidRDefault="000F781B" w:rsidP="00DD068E">
            <w:r w:rsidRPr="00BD2F2F">
              <w:t>Year 8</w:t>
            </w:r>
          </w:p>
        </w:tc>
        <w:tc>
          <w:tcPr>
            <w:tcW w:w="1250" w:type="pct"/>
          </w:tcPr>
          <w:p w14:paraId="484A08A0" w14:textId="77777777" w:rsidR="000F781B" w:rsidRPr="00BD2F2F" w:rsidRDefault="000F781B" w:rsidP="00DD068E">
            <w:r w:rsidRPr="00BD2F2F">
              <w:t>Year 9</w:t>
            </w:r>
          </w:p>
        </w:tc>
        <w:tc>
          <w:tcPr>
            <w:tcW w:w="1250" w:type="pct"/>
          </w:tcPr>
          <w:p w14:paraId="5B39AC61" w14:textId="77777777" w:rsidR="000F781B" w:rsidRPr="00BD2F2F" w:rsidRDefault="000F781B" w:rsidP="00DD068E">
            <w:r w:rsidRPr="00BD2F2F">
              <w:t>Year 10</w:t>
            </w:r>
          </w:p>
        </w:tc>
      </w:tr>
      <w:tr w:rsidR="003E4A17" w:rsidRPr="003E4A17" w14:paraId="3620AD26" w14:textId="77777777" w:rsidTr="004F0044">
        <w:trPr>
          <w:trHeight w:val="569"/>
        </w:trPr>
        <w:tc>
          <w:tcPr>
            <w:tcW w:w="1250" w:type="pct"/>
            <w:tcBorders>
              <w:top w:val="nil"/>
            </w:tcBorders>
            <w:shd w:val="clear" w:color="auto" w:fill="FFFFFF" w:themeFill="background1"/>
            <w:tcMar>
              <w:top w:w="0" w:type="dxa"/>
              <w:bottom w:w="85" w:type="dxa"/>
            </w:tcMar>
          </w:tcPr>
          <w:p w14:paraId="775CCAD0" w14:textId="399793D4" w:rsidR="007364BB" w:rsidRPr="00BD2F2F" w:rsidRDefault="007364BB" w:rsidP="007364BB">
            <w:pPr>
              <w:spacing w:after="120"/>
              <w:rPr>
                <w:sz w:val="22"/>
                <w:szCs w:val="22"/>
              </w:rPr>
            </w:pPr>
            <w:r w:rsidRPr="00BD2F2F">
              <w:rPr>
                <w:sz w:val="22"/>
                <w:szCs w:val="22"/>
              </w:rPr>
              <w:t>Begin to explore how meaning and identity are shaped by language/s</w:t>
            </w:r>
            <w:r w:rsidR="001C0C73" w:rsidRPr="00BD2F2F">
              <w:rPr>
                <w:rFonts w:cs="Calibri"/>
                <w:sz w:val="22"/>
                <w:szCs w:val="22"/>
              </w:rPr>
              <w:t>,</w:t>
            </w:r>
            <w:r w:rsidRPr="00BD2F2F">
              <w:rPr>
                <w:sz w:val="22"/>
                <w:szCs w:val="22"/>
              </w:rPr>
              <w:t xml:space="preserve"> culture/s</w:t>
            </w:r>
            <w:r w:rsidR="001C0C73" w:rsidRPr="00BD2F2F">
              <w:rPr>
                <w:rFonts w:cs="Calibri"/>
                <w:sz w:val="22"/>
                <w:szCs w:val="22"/>
              </w:rPr>
              <w:t>,</w:t>
            </w:r>
            <w:r w:rsidRPr="00BD2F2F">
              <w:rPr>
                <w:sz w:val="22"/>
                <w:szCs w:val="22"/>
              </w:rPr>
              <w:t xml:space="preserve"> attitudes</w:t>
            </w:r>
            <w:r w:rsidR="001C0C73" w:rsidRPr="00BD2F2F">
              <w:rPr>
                <w:rFonts w:cs="Calibri"/>
                <w:sz w:val="22"/>
                <w:szCs w:val="22"/>
              </w:rPr>
              <w:t>,</w:t>
            </w:r>
            <w:r w:rsidRPr="00BD2F2F">
              <w:rPr>
                <w:sz w:val="22"/>
                <w:szCs w:val="22"/>
              </w:rPr>
              <w:t xml:space="preserve"> beliefs and values </w:t>
            </w:r>
          </w:p>
          <w:p w14:paraId="25725A2F" w14:textId="0C5015B0" w:rsidR="00D70E78" w:rsidRPr="00BD2F2F" w:rsidRDefault="00D70E78" w:rsidP="00F97587">
            <w:pPr>
              <w:rPr>
                <w:rFonts w:cs="Calibri"/>
                <w:sz w:val="22"/>
                <w:szCs w:val="22"/>
              </w:rPr>
            </w:pPr>
            <w:r w:rsidRPr="00BD2F2F">
              <w:rPr>
                <w:rFonts w:cs="Calibri"/>
                <w:sz w:val="22"/>
                <w:szCs w:val="22"/>
              </w:rPr>
              <w:t>For example:</w:t>
            </w:r>
          </w:p>
          <w:p w14:paraId="4F496BE2" w14:textId="1817B2B8" w:rsidR="002225F7" w:rsidRPr="00BD2F2F" w:rsidRDefault="002225F7" w:rsidP="007364B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2"/>
                <w:szCs w:val="22"/>
              </w:rPr>
            </w:pPr>
            <w:r w:rsidRPr="00BD2F2F">
              <w:rPr>
                <w:rFonts w:eastAsia="Times New Roman" w:cs="Calibri"/>
                <w:sz w:val="22"/>
                <w:szCs w:val="28"/>
              </w:rPr>
              <w:t>identify words across different languages, such as '</w:t>
            </w:r>
            <w:proofErr w:type="spellStart"/>
            <w:r w:rsidRPr="00BD2F2F">
              <w:rPr>
                <w:rFonts w:ascii="Nirmala UI" w:eastAsia="Times New Roman" w:hAnsi="Nirmala UI" w:cs="Nirmala UI"/>
                <w:szCs w:val="20"/>
              </w:rPr>
              <w:t>அம்மா</w:t>
            </w:r>
            <w:proofErr w:type="spellEnd"/>
            <w:r w:rsidRPr="00BD2F2F">
              <w:rPr>
                <w:rFonts w:eastAsia="Times New Roman" w:cs="Calibri"/>
                <w:sz w:val="22"/>
                <w:szCs w:val="28"/>
              </w:rPr>
              <w:t xml:space="preserve">' in Tamil, ‘mum’ in English, </w:t>
            </w:r>
            <w:r w:rsidR="00AD0882" w:rsidRPr="00BD2F2F">
              <w:rPr>
                <w:rFonts w:eastAsia="Times New Roman" w:cs="Calibri"/>
                <w:sz w:val="22"/>
                <w:szCs w:val="28"/>
              </w:rPr>
              <w:t xml:space="preserve">and </w:t>
            </w:r>
            <w:r w:rsidRPr="00BD2F2F">
              <w:rPr>
                <w:rFonts w:eastAsia="Times New Roman" w:cs="Calibri"/>
                <w:sz w:val="22"/>
                <w:szCs w:val="28"/>
              </w:rPr>
              <w:t xml:space="preserve">‘amma’ in Korean, that have similar meanings </w:t>
            </w:r>
            <w:r w:rsidR="00AD0882" w:rsidRPr="00BD2F2F">
              <w:rPr>
                <w:rFonts w:eastAsia="Times New Roman" w:cs="Calibri"/>
                <w:sz w:val="22"/>
                <w:szCs w:val="28"/>
              </w:rPr>
              <w:t xml:space="preserve">and </w:t>
            </w:r>
            <w:r w:rsidRPr="00BD2F2F">
              <w:rPr>
                <w:rFonts w:eastAsia="Times New Roman" w:cs="Calibri"/>
                <w:sz w:val="22"/>
                <w:szCs w:val="28"/>
              </w:rPr>
              <w:t>sounds</w:t>
            </w:r>
            <w:r w:rsidR="00AD0882" w:rsidRPr="00BD2F2F">
              <w:rPr>
                <w:rFonts w:eastAsia="Times New Roman" w:cs="Calibri"/>
                <w:sz w:val="22"/>
                <w:szCs w:val="28"/>
              </w:rPr>
              <w:t>,</w:t>
            </w:r>
            <w:r w:rsidRPr="00BD2F2F">
              <w:rPr>
                <w:rFonts w:eastAsia="Times New Roman" w:cs="Calibri"/>
                <w:sz w:val="22"/>
                <w:szCs w:val="28"/>
              </w:rPr>
              <w:t xml:space="preserve"> reflecting on the possible origins and cultural associations of these words</w:t>
            </w:r>
          </w:p>
          <w:p w14:paraId="241FF8C8" w14:textId="56D36483" w:rsidR="002225F7" w:rsidRPr="00BD2F2F" w:rsidRDefault="002225F7" w:rsidP="007364B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2"/>
                <w:szCs w:val="22"/>
              </w:rPr>
            </w:pPr>
            <w:r w:rsidRPr="00BD2F2F">
              <w:rPr>
                <w:rFonts w:eastAsia="Times New Roman" w:cs="Calibri"/>
                <w:sz w:val="22"/>
                <w:szCs w:val="28"/>
              </w:rPr>
              <w:t xml:space="preserve">recognise that Tamil-speaking people use different words for older or younger family members, such as </w:t>
            </w:r>
            <w:proofErr w:type="spellStart"/>
            <w:r w:rsidRPr="00BD2F2F">
              <w:rPr>
                <w:rFonts w:ascii="Nirmala UI" w:eastAsia="Times New Roman" w:hAnsi="Nirmala UI" w:cs="Nirmala UI"/>
                <w:szCs w:val="20"/>
              </w:rPr>
              <w:t>சித்தி</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பெரியம்மா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அல்லது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சித்தப்பா</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பெரியப்பா</w:t>
            </w:r>
            <w:proofErr w:type="spellEnd"/>
            <w:r w:rsidR="00A24B24" w:rsidRPr="00BD2F2F">
              <w:rPr>
                <w:rFonts w:asciiTheme="minorHAnsi" w:eastAsia="Times New Roman" w:hAnsiTheme="minorHAnsi" w:cstheme="minorHAnsi"/>
                <w:sz w:val="22"/>
                <w:szCs w:val="22"/>
              </w:rPr>
              <w:t xml:space="preserve">, </w:t>
            </w:r>
            <w:r w:rsidRPr="00BD2F2F">
              <w:rPr>
                <w:rFonts w:eastAsia="Times New Roman" w:cs="Calibri"/>
                <w:sz w:val="22"/>
                <w:szCs w:val="28"/>
              </w:rPr>
              <w:t>showing the importance of age hierarchy in family relationships</w:t>
            </w:r>
          </w:p>
          <w:p w14:paraId="14C8279A" w14:textId="7C20BB01" w:rsidR="00D70E78" w:rsidRPr="00BD2F2F" w:rsidRDefault="002225F7" w:rsidP="002225F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2"/>
                <w:szCs w:val="22"/>
              </w:rPr>
            </w:pPr>
            <w:r w:rsidRPr="00BD2F2F">
              <w:rPr>
                <w:rFonts w:eastAsia="Times New Roman" w:cs="Calibri"/>
                <w:sz w:val="22"/>
                <w:szCs w:val="28"/>
              </w:rPr>
              <w:t xml:space="preserve">explore how known language influences their own identity and communicative preferences by reflecting on the values of one </w:t>
            </w:r>
            <w:r w:rsidRPr="00BD2F2F">
              <w:rPr>
                <w:rFonts w:eastAsia="Times New Roman" w:cs="Calibri"/>
                <w:sz w:val="22"/>
                <w:szCs w:val="28"/>
              </w:rPr>
              <w:lastRenderedPageBreak/>
              <w:t xml:space="preserve">culture when communicating in another, such as differences in the use and frequency of ‘thank you’ versus </w:t>
            </w:r>
            <w:r w:rsidRPr="00BD2F2F">
              <w:rPr>
                <w:rFonts w:eastAsia="Times New Roman" w:cs="Calibri"/>
              </w:rPr>
              <w:t>'</w:t>
            </w:r>
            <w:proofErr w:type="spellStart"/>
            <w:r w:rsidRPr="00BD2F2F">
              <w:rPr>
                <w:rFonts w:ascii="Nirmala UI" w:eastAsia="Times New Roman" w:hAnsi="Nirmala UI" w:cs="Nirmala UI"/>
                <w:szCs w:val="20"/>
              </w:rPr>
              <w:t>நன்றி</w:t>
            </w:r>
            <w:proofErr w:type="spellEnd"/>
            <w:r w:rsidRPr="00BD2F2F">
              <w:rPr>
                <w:rFonts w:eastAsia="Times New Roman" w:cs="Calibri"/>
                <w:sz w:val="22"/>
                <w:szCs w:val="28"/>
              </w:rPr>
              <w:t>'</w:t>
            </w:r>
            <w:r w:rsidR="00A24B24" w:rsidRPr="00BD2F2F">
              <w:rPr>
                <w:rFonts w:asciiTheme="minorHAnsi" w:eastAsia="Times New Roman" w:hAnsiTheme="minorHAnsi" w:cstheme="minorHAnsi"/>
                <w:sz w:val="22"/>
                <w:szCs w:val="22"/>
              </w:rPr>
              <w:t xml:space="preserve">, </w:t>
            </w:r>
            <w:r w:rsidRPr="00BD2F2F">
              <w:rPr>
                <w:rFonts w:asciiTheme="minorHAnsi" w:eastAsia="Times New Roman" w:hAnsiTheme="minorHAnsi" w:cstheme="minorHAnsi"/>
                <w:sz w:val="22"/>
                <w:szCs w:val="22"/>
              </w:rPr>
              <w:t>an</w:t>
            </w:r>
            <w:r w:rsidRPr="00BD2F2F">
              <w:rPr>
                <w:rFonts w:eastAsia="Times New Roman" w:cs="Calibri"/>
                <w:sz w:val="22"/>
                <w:szCs w:val="28"/>
              </w:rPr>
              <w:t>d 'sorry' versus '</w:t>
            </w:r>
            <w:proofErr w:type="spellStart"/>
            <w:r w:rsidRPr="00BD2F2F">
              <w:rPr>
                <w:rFonts w:ascii="Nirmala UI" w:eastAsia="Times New Roman" w:hAnsi="Nirmala UI" w:cs="Nirmala UI"/>
                <w:szCs w:val="20"/>
              </w:rPr>
              <w:t>மன்னிக்கவும்</w:t>
            </w:r>
            <w:proofErr w:type="spellEnd"/>
            <w:r w:rsidRPr="00BD2F2F">
              <w:rPr>
                <w:rFonts w:eastAsia="Times New Roman" w:cs="Calibri"/>
                <w:sz w:val="22"/>
                <w:szCs w:val="28"/>
              </w:rPr>
              <w:t>'</w:t>
            </w:r>
          </w:p>
        </w:tc>
        <w:tc>
          <w:tcPr>
            <w:tcW w:w="1250" w:type="pct"/>
            <w:tcBorders>
              <w:top w:val="nil"/>
            </w:tcBorders>
            <w:shd w:val="clear" w:color="auto" w:fill="FFFFFF" w:themeFill="background1"/>
            <w:tcMar>
              <w:top w:w="0" w:type="dxa"/>
              <w:bottom w:w="85" w:type="dxa"/>
            </w:tcMar>
          </w:tcPr>
          <w:p w14:paraId="0F75485F" w14:textId="0D2BF6CB" w:rsidR="007364BB" w:rsidRPr="00BD2F2F" w:rsidRDefault="007364BB" w:rsidP="007364BB">
            <w:pPr>
              <w:spacing w:after="120"/>
              <w:rPr>
                <w:sz w:val="22"/>
                <w:szCs w:val="22"/>
              </w:rPr>
            </w:pPr>
            <w:r w:rsidRPr="00BD2F2F">
              <w:rPr>
                <w:sz w:val="22"/>
                <w:szCs w:val="22"/>
              </w:rPr>
              <w:lastRenderedPageBreak/>
              <w:t>Recognise how meaning and identity are shaped by language/s</w:t>
            </w:r>
            <w:r w:rsidR="001C0C73" w:rsidRPr="00BD2F2F">
              <w:rPr>
                <w:rFonts w:cs="Calibri"/>
                <w:sz w:val="22"/>
                <w:szCs w:val="22"/>
              </w:rPr>
              <w:t>,</w:t>
            </w:r>
            <w:r w:rsidRPr="00BD2F2F">
              <w:rPr>
                <w:sz w:val="22"/>
                <w:szCs w:val="22"/>
              </w:rPr>
              <w:t xml:space="preserve"> culture/s</w:t>
            </w:r>
            <w:r w:rsidR="001C0C73" w:rsidRPr="00BD2F2F">
              <w:rPr>
                <w:rFonts w:cs="Calibri"/>
                <w:sz w:val="22"/>
                <w:szCs w:val="22"/>
              </w:rPr>
              <w:t>,</w:t>
            </w:r>
            <w:r w:rsidRPr="00BD2F2F">
              <w:rPr>
                <w:sz w:val="22"/>
                <w:szCs w:val="22"/>
              </w:rPr>
              <w:t xml:space="preserve"> attitudes</w:t>
            </w:r>
            <w:r w:rsidR="001C0C73" w:rsidRPr="00BD2F2F">
              <w:rPr>
                <w:rFonts w:cs="Calibri"/>
                <w:sz w:val="22"/>
                <w:szCs w:val="22"/>
              </w:rPr>
              <w:t>,</w:t>
            </w:r>
            <w:r w:rsidRPr="00BD2F2F">
              <w:rPr>
                <w:sz w:val="22"/>
                <w:szCs w:val="22"/>
              </w:rPr>
              <w:t xml:space="preserve"> beliefs and values </w:t>
            </w:r>
          </w:p>
          <w:p w14:paraId="4DE61681" w14:textId="3DFC3475" w:rsidR="00D70E78" w:rsidRPr="00BD2F2F" w:rsidRDefault="00D70E78" w:rsidP="00F97587">
            <w:pPr>
              <w:rPr>
                <w:rFonts w:cs="Calibri"/>
                <w:sz w:val="22"/>
                <w:szCs w:val="22"/>
              </w:rPr>
            </w:pPr>
            <w:r w:rsidRPr="00BD2F2F">
              <w:rPr>
                <w:rFonts w:cs="Calibri"/>
                <w:sz w:val="22"/>
                <w:szCs w:val="22"/>
              </w:rPr>
              <w:t>For example:</w:t>
            </w:r>
          </w:p>
          <w:p w14:paraId="16A7E615" w14:textId="2EA98E93" w:rsidR="00DD6D8B" w:rsidRPr="00BD2F2F" w:rsidRDefault="00DD6D8B" w:rsidP="007364B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eastAsia="Aptos" w:cs="Calibri"/>
                <w:sz w:val="22"/>
                <w:szCs w:val="22"/>
              </w:rPr>
            </w:pPr>
            <w:r w:rsidRPr="00BD2F2F">
              <w:rPr>
                <w:rFonts w:eastAsia="Times New Roman" w:cs="Calibri"/>
                <w:sz w:val="22"/>
                <w:szCs w:val="28"/>
              </w:rPr>
              <w:t>become aware of the variety of gender-inclusive ways in which people can be addressed, including the use of non</w:t>
            </w:r>
            <w:r w:rsidR="00A24B24" w:rsidRPr="00BD2F2F">
              <w:rPr>
                <w:rFonts w:eastAsia="Times New Roman" w:cs="Calibri"/>
                <w:sz w:val="22"/>
                <w:szCs w:val="28"/>
              </w:rPr>
              <w:noBreakHyphen/>
            </w:r>
            <w:r w:rsidRPr="00BD2F2F">
              <w:rPr>
                <w:rFonts w:eastAsia="Times New Roman" w:cs="Calibri"/>
                <w:sz w:val="22"/>
                <w:szCs w:val="28"/>
              </w:rPr>
              <w:t xml:space="preserve">gendered expressions, such as </w:t>
            </w:r>
            <w:proofErr w:type="spellStart"/>
            <w:r w:rsidRPr="00BD2F2F">
              <w:rPr>
                <w:rFonts w:ascii="Nirmala UI" w:eastAsia="Times New Roman" w:hAnsi="Nirmala UI" w:cs="Nirmala UI"/>
                <w:szCs w:val="20"/>
              </w:rPr>
              <w:t>அவர்</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அவர்கள்</w:t>
            </w:r>
            <w:proofErr w:type="spellEnd"/>
            <w:r w:rsidRPr="00BD2F2F">
              <w:rPr>
                <w:rFonts w:eastAsia="Times New Roman" w:cs="Calibri"/>
                <w:szCs w:val="20"/>
              </w:rPr>
              <w:t xml:space="preserve"> </w:t>
            </w:r>
            <w:r w:rsidRPr="00BD2F2F">
              <w:rPr>
                <w:rFonts w:eastAsia="Times New Roman" w:cs="Calibri"/>
                <w:sz w:val="22"/>
                <w:szCs w:val="28"/>
              </w:rPr>
              <w:t xml:space="preserve">(honorific), and if the name is known, refer to them by their name with the suffix </w:t>
            </w:r>
            <w:proofErr w:type="spellStart"/>
            <w:r w:rsidRPr="00BD2F2F">
              <w:rPr>
                <w:rFonts w:ascii="Nirmala UI" w:eastAsia="Times New Roman" w:hAnsi="Nirmala UI" w:cs="Nirmala UI"/>
                <w:szCs w:val="20"/>
              </w:rPr>
              <w:t>திரு</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திருமதி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செல்வி</w:t>
            </w:r>
            <w:proofErr w:type="spellEnd"/>
            <w:r w:rsidRPr="00BD2F2F">
              <w:rPr>
                <w:rFonts w:ascii="Nirmala UI" w:eastAsia="Times New Roman" w:hAnsi="Nirmala UI" w:cs="Nirmala UI"/>
                <w:szCs w:val="20"/>
              </w:rPr>
              <w:t>/</w:t>
            </w:r>
            <w:proofErr w:type="spellStart"/>
            <w:r w:rsidRPr="00BD2F2F">
              <w:rPr>
                <w:rFonts w:ascii="Nirmala UI" w:eastAsia="Times New Roman" w:hAnsi="Nirmala UI" w:cs="Nirmala UI"/>
                <w:szCs w:val="20"/>
              </w:rPr>
              <w:t>செல்வன்</w:t>
            </w:r>
            <w:proofErr w:type="spellEnd"/>
          </w:p>
          <w:p w14:paraId="53A93691" w14:textId="39CF681B" w:rsidR="00DD6D8B" w:rsidRPr="00BD2F2F" w:rsidRDefault="00DD6D8B" w:rsidP="007364B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eastAsia="Aptos" w:cs="Calibri"/>
                <w:sz w:val="24"/>
              </w:rPr>
            </w:pPr>
            <w:r w:rsidRPr="00BD2F2F">
              <w:rPr>
                <w:rFonts w:eastAsia="Times New Roman" w:cs="Calibri"/>
                <w:sz w:val="22"/>
                <w:szCs w:val="28"/>
              </w:rPr>
              <w:t>identify non-verbal expressions taken for granted in communication in different cultures</w:t>
            </w:r>
            <w:r w:rsidR="00A24B24" w:rsidRPr="00BD2F2F">
              <w:rPr>
                <w:rFonts w:eastAsia="Times New Roman" w:cs="Calibri"/>
                <w:sz w:val="22"/>
                <w:szCs w:val="28"/>
              </w:rPr>
              <w:t>,</w:t>
            </w:r>
            <w:r w:rsidRPr="00BD2F2F">
              <w:rPr>
                <w:rFonts w:eastAsia="Times New Roman" w:cs="Calibri"/>
                <w:sz w:val="22"/>
                <w:szCs w:val="28"/>
              </w:rPr>
              <w:t xml:space="preserve"> and explore how people respond to different cultural expectations and practices in Tamil and Australian contexts, focusing on personal space, greetings, accepting and refusing offers</w:t>
            </w:r>
          </w:p>
          <w:p w14:paraId="347151AA" w14:textId="39A9793E" w:rsidR="00D70E78" w:rsidRPr="00BD2F2F" w:rsidRDefault="00DD6D8B" w:rsidP="00DD6D8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eastAsia="Aptos" w:cs="Calibri"/>
                <w:sz w:val="22"/>
                <w:szCs w:val="22"/>
              </w:rPr>
            </w:pPr>
            <w:r w:rsidRPr="00BD2F2F">
              <w:rPr>
                <w:rFonts w:eastAsia="Times New Roman" w:cs="Calibri"/>
                <w:sz w:val="22"/>
                <w:szCs w:val="28"/>
              </w:rPr>
              <w:lastRenderedPageBreak/>
              <w:t>appreciate Tamil-speaking communities' rich cultural and linguistic diversity in regional specialties, dress, art or festivals, and how these represent cultural diversity and identity</w:t>
            </w:r>
          </w:p>
        </w:tc>
        <w:tc>
          <w:tcPr>
            <w:tcW w:w="1250" w:type="pct"/>
            <w:tcBorders>
              <w:top w:val="nil"/>
            </w:tcBorders>
            <w:shd w:val="clear" w:color="auto" w:fill="FFFFFF" w:themeFill="background1"/>
            <w:tcMar>
              <w:top w:w="0" w:type="dxa"/>
              <w:bottom w:w="85" w:type="dxa"/>
            </w:tcMar>
          </w:tcPr>
          <w:p w14:paraId="172FC2F3" w14:textId="1815A0F6" w:rsidR="007364BB" w:rsidRPr="00BD2F2F" w:rsidRDefault="007364BB" w:rsidP="007364BB">
            <w:pPr>
              <w:spacing w:after="120"/>
              <w:rPr>
                <w:sz w:val="22"/>
                <w:szCs w:val="22"/>
              </w:rPr>
            </w:pPr>
            <w:r w:rsidRPr="00BD2F2F">
              <w:rPr>
                <w:sz w:val="22"/>
                <w:szCs w:val="22"/>
              </w:rPr>
              <w:lastRenderedPageBreak/>
              <w:t>Reflect on and discuss how meaning and identity are shaped by language/s</w:t>
            </w:r>
            <w:r w:rsidR="001C0C73" w:rsidRPr="00BD2F2F">
              <w:rPr>
                <w:rFonts w:cs="Calibri"/>
                <w:sz w:val="22"/>
                <w:szCs w:val="22"/>
              </w:rPr>
              <w:t>,</w:t>
            </w:r>
            <w:r w:rsidRPr="00BD2F2F">
              <w:rPr>
                <w:sz w:val="22"/>
                <w:szCs w:val="22"/>
              </w:rPr>
              <w:t xml:space="preserve"> culture/s</w:t>
            </w:r>
            <w:r w:rsidR="001C0C73" w:rsidRPr="00BD2F2F">
              <w:rPr>
                <w:rFonts w:cs="Calibri"/>
                <w:sz w:val="22"/>
                <w:szCs w:val="22"/>
              </w:rPr>
              <w:t>,</w:t>
            </w:r>
            <w:r w:rsidRPr="00BD2F2F">
              <w:rPr>
                <w:sz w:val="22"/>
                <w:szCs w:val="22"/>
              </w:rPr>
              <w:t xml:space="preserve"> attitudes</w:t>
            </w:r>
            <w:r w:rsidR="001C0C73" w:rsidRPr="00BD2F2F">
              <w:rPr>
                <w:rFonts w:cs="Calibri"/>
                <w:sz w:val="22"/>
                <w:szCs w:val="22"/>
              </w:rPr>
              <w:t>,</w:t>
            </w:r>
            <w:r w:rsidRPr="00BD2F2F">
              <w:rPr>
                <w:sz w:val="22"/>
                <w:szCs w:val="22"/>
              </w:rPr>
              <w:t xml:space="preserve"> beliefs and</w:t>
            </w:r>
            <w:r w:rsidR="000415D7" w:rsidRPr="00BD2F2F">
              <w:rPr>
                <w:sz w:val="22"/>
                <w:szCs w:val="22"/>
              </w:rPr>
              <w:t> </w:t>
            </w:r>
            <w:r w:rsidRPr="00BD2F2F">
              <w:rPr>
                <w:sz w:val="22"/>
                <w:szCs w:val="22"/>
              </w:rPr>
              <w:t xml:space="preserve">values </w:t>
            </w:r>
          </w:p>
          <w:p w14:paraId="6359303C" w14:textId="5856DB81" w:rsidR="00D70E78" w:rsidRPr="00BD2F2F" w:rsidRDefault="00D70E78" w:rsidP="00F97587">
            <w:pPr>
              <w:rPr>
                <w:rFonts w:cs="Calibri"/>
                <w:sz w:val="22"/>
                <w:szCs w:val="22"/>
              </w:rPr>
            </w:pPr>
            <w:r w:rsidRPr="00BD2F2F">
              <w:rPr>
                <w:rFonts w:cs="Calibri"/>
                <w:sz w:val="22"/>
                <w:szCs w:val="22"/>
              </w:rPr>
              <w:t>For example:</w:t>
            </w:r>
          </w:p>
          <w:p w14:paraId="316B03B5" w14:textId="2245B6DB" w:rsidR="0015328E" w:rsidRPr="00BD2F2F" w:rsidRDefault="0015328E" w:rsidP="007364B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4"/>
              </w:rPr>
            </w:pPr>
            <w:r w:rsidRPr="00BD2F2F">
              <w:rPr>
                <w:rFonts w:cs="Calibri"/>
                <w:sz w:val="22"/>
                <w:szCs w:val="28"/>
              </w:rPr>
              <w:t>reflect on their own and each other’s use of Tamil and/or English, identify</w:t>
            </w:r>
            <w:r w:rsidR="00A24B24" w:rsidRPr="00BD2F2F">
              <w:rPr>
                <w:rFonts w:cs="Calibri"/>
                <w:sz w:val="22"/>
                <w:szCs w:val="28"/>
              </w:rPr>
              <w:t>ing</w:t>
            </w:r>
            <w:r w:rsidRPr="00BD2F2F">
              <w:rPr>
                <w:rFonts w:cs="Calibri"/>
                <w:sz w:val="22"/>
                <w:szCs w:val="28"/>
              </w:rPr>
              <w:t xml:space="preserve"> influences from other languages and cultures, including the emergence of </w:t>
            </w:r>
            <w:proofErr w:type="spellStart"/>
            <w:r w:rsidRPr="00BD2F2F">
              <w:rPr>
                <w:rFonts w:cs="Calibri"/>
                <w:i/>
                <w:iCs/>
                <w:sz w:val="22"/>
                <w:szCs w:val="28"/>
              </w:rPr>
              <w:t>Thanglish</w:t>
            </w:r>
            <w:proofErr w:type="spellEnd"/>
            <w:r w:rsidRPr="00BD2F2F">
              <w:rPr>
                <w:rFonts w:cs="Calibri"/>
                <w:sz w:val="22"/>
                <w:szCs w:val="28"/>
              </w:rPr>
              <w:t xml:space="preserve"> and new loan words used in everyday language</w:t>
            </w:r>
          </w:p>
          <w:p w14:paraId="5D8E957E" w14:textId="26ED0204" w:rsidR="0015328E" w:rsidRPr="00BD2F2F" w:rsidRDefault="0015328E" w:rsidP="007364B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2"/>
                <w:szCs w:val="22"/>
              </w:rPr>
            </w:pPr>
            <w:r w:rsidRPr="00BD2F2F">
              <w:rPr>
                <w:rFonts w:cs="Calibri"/>
                <w:sz w:val="22"/>
                <w:szCs w:val="28"/>
              </w:rPr>
              <w:t xml:space="preserve">research important cultural symbols and icons and how they relate to identity and national pride, including symbols from historical events or legends, such as </w:t>
            </w:r>
            <w:proofErr w:type="spellStart"/>
            <w:r w:rsidRPr="00BD2F2F">
              <w:rPr>
                <w:rFonts w:ascii="Nirmala UI" w:hAnsi="Nirmala UI" w:cs="Nirmala UI"/>
                <w:szCs w:val="20"/>
              </w:rPr>
              <w:t>சேரன்</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விற்கொடி</w:t>
            </w:r>
            <w:proofErr w:type="spellEnd"/>
            <w:r w:rsidRPr="00BD2F2F">
              <w:rPr>
                <w:rFonts w:cs="Calibri"/>
              </w:rPr>
              <w:t>,</w:t>
            </w:r>
            <w:r w:rsidRPr="00BD2F2F">
              <w:rPr>
                <w:rFonts w:ascii="Nirmala UI" w:hAnsi="Nirmala UI" w:cs="Nirmala UI"/>
              </w:rPr>
              <w:t xml:space="preserve"> </w:t>
            </w:r>
            <w:proofErr w:type="spellStart"/>
            <w:r w:rsidRPr="00BD2F2F">
              <w:rPr>
                <w:rFonts w:ascii="Nirmala UI" w:hAnsi="Nirmala UI" w:cs="Nirmala UI"/>
                <w:szCs w:val="20"/>
              </w:rPr>
              <w:t>சோழன்</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புலிக்கொடி</w:t>
            </w:r>
            <w:proofErr w:type="spellEnd"/>
            <w:r w:rsidRPr="00BD2F2F">
              <w:rPr>
                <w:rFonts w:cs="Calibri"/>
              </w:rPr>
              <w:t>,</w:t>
            </w:r>
            <w:r w:rsidRPr="00BD2F2F">
              <w:rPr>
                <w:rFonts w:ascii="Nirmala UI" w:hAnsi="Nirmala UI" w:cs="Nirmala UI"/>
              </w:rPr>
              <w:t xml:space="preserve"> </w:t>
            </w:r>
            <w:proofErr w:type="spellStart"/>
            <w:r w:rsidRPr="00BD2F2F">
              <w:rPr>
                <w:rFonts w:ascii="Nirmala UI" w:hAnsi="Nirmala UI" w:cs="Nirmala UI"/>
                <w:szCs w:val="20"/>
              </w:rPr>
              <w:t>பாண்டியன்</w:t>
            </w:r>
            <w:proofErr w:type="spellEnd"/>
            <w:r w:rsidRPr="00BD2F2F">
              <w:rPr>
                <w:rFonts w:ascii="Nirmala UI" w:hAnsi="Nirmala UI" w:cs="Nirmala UI"/>
                <w:szCs w:val="20"/>
              </w:rPr>
              <w:t xml:space="preserve">: </w:t>
            </w:r>
            <w:proofErr w:type="spellStart"/>
            <w:r w:rsidRPr="00BD2F2F">
              <w:rPr>
                <w:rFonts w:ascii="Nirmala UI" w:hAnsi="Nirmala UI" w:cs="Nirmala UI"/>
                <w:szCs w:val="20"/>
              </w:rPr>
              <w:t>மீன்கொடி</w:t>
            </w:r>
            <w:proofErr w:type="spellEnd"/>
          </w:p>
          <w:p w14:paraId="66AC8704" w14:textId="3BCFB0EC" w:rsidR="00736E2D" w:rsidRPr="00BD2F2F" w:rsidRDefault="0015328E" w:rsidP="00F249C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2"/>
                <w:szCs w:val="22"/>
              </w:rPr>
            </w:pPr>
            <w:r w:rsidRPr="00BD2F2F">
              <w:rPr>
                <w:rFonts w:cs="Calibri"/>
                <w:sz w:val="22"/>
                <w:szCs w:val="28"/>
              </w:rPr>
              <w:t xml:space="preserve">talk with Tamil communities about changes they have experienced in their culture, beliefs and practices across their lifetime, including simplifying </w:t>
            </w:r>
            <w:r w:rsidRPr="00BD2F2F">
              <w:rPr>
                <w:rFonts w:cs="Calibri"/>
                <w:sz w:val="22"/>
                <w:szCs w:val="28"/>
              </w:rPr>
              <w:lastRenderedPageBreak/>
              <w:t>traditional ceremonies or wearing of Tamil-Western versus traditional clothing</w:t>
            </w:r>
          </w:p>
        </w:tc>
        <w:tc>
          <w:tcPr>
            <w:tcW w:w="1250" w:type="pct"/>
            <w:tcBorders>
              <w:top w:val="nil"/>
            </w:tcBorders>
            <w:shd w:val="clear" w:color="auto" w:fill="FFFFFF" w:themeFill="background1"/>
            <w:tcMar>
              <w:top w:w="0" w:type="dxa"/>
              <w:bottom w:w="85" w:type="dxa"/>
            </w:tcMar>
          </w:tcPr>
          <w:p w14:paraId="5432CFD6" w14:textId="2B883CEB" w:rsidR="007364BB" w:rsidRPr="00BD2F2F" w:rsidRDefault="007364BB" w:rsidP="007364BB">
            <w:pPr>
              <w:spacing w:after="120"/>
              <w:rPr>
                <w:sz w:val="22"/>
                <w:szCs w:val="22"/>
              </w:rPr>
            </w:pPr>
            <w:r w:rsidRPr="00BD2F2F">
              <w:rPr>
                <w:sz w:val="22"/>
                <w:szCs w:val="22"/>
              </w:rPr>
              <w:lastRenderedPageBreak/>
              <w:t>Reflect on and explain how meaning and identity are shaped by language/s</w:t>
            </w:r>
            <w:r w:rsidR="001C0C73" w:rsidRPr="00BD2F2F">
              <w:rPr>
                <w:rFonts w:cs="Calibri"/>
                <w:sz w:val="22"/>
                <w:szCs w:val="22"/>
              </w:rPr>
              <w:t>,</w:t>
            </w:r>
            <w:r w:rsidRPr="00BD2F2F">
              <w:rPr>
                <w:sz w:val="22"/>
                <w:szCs w:val="22"/>
              </w:rPr>
              <w:t xml:space="preserve"> culture/s</w:t>
            </w:r>
            <w:r w:rsidR="001C0C73" w:rsidRPr="00BD2F2F">
              <w:rPr>
                <w:rFonts w:cs="Calibri"/>
                <w:sz w:val="22"/>
                <w:szCs w:val="22"/>
              </w:rPr>
              <w:t>,</w:t>
            </w:r>
            <w:r w:rsidRPr="00BD2F2F">
              <w:rPr>
                <w:sz w:val="22"/>
                <w:szCs w:val="22"/>
              </w:rPr>
              <w:t xml:space="preserve"> attitudes</w:t>
            </w:r>
            <w:r w:rsidR="001C0C73" w:rsidRPr="00BD2F2F">
              <w:rPr>
                <w:rFonts w:cs="Calibri"/>
                <w:sz w:val="22"/>
                <w:szCs w:val="22"/>
              </w:rPr>
              <w:t>,</w:t>
            </w:r>
            <w:r w:rsidRPr="00BD2F2F">
              <w:rPr>
                <w:sz w:val="22"/>
                <w:szCs w:val="22"/>
              </w:rPr>
              <w:t xml:space="preserve"> beliefs and values</w:t>
            </w:r>
            <w:r w:rsidR="001C0C73" w:rsidRPr="00BD2F2F">
              <w:rPr>
                <w:rFonts w:cs="Calibri"/>
                <w:sz w:val="22"/>
                <w:szCs w:val="22"/>
              </w:rPr>
              <w:t>,</w:t>
            </w:r>
            <w:r w:rsidRPr="00BD2F2F">
              <w:rPr>
                <w:sz w:val="22"/>
                <w:szCs w:val="22"/>
              </w:rPr>
              <w:t xml:space="preserve"> and how these influence ways of communicating </w:t>
            </w:r>
          </w:p>
          <w:p w14:paraId="46F9C63E" w14:textId="041C7EA2" w:rsidR="00D70E78" w:rsidRPr="00BD2F2F" w:rsidRDefault="00D70E78" w:rsidP="00F97587">
            <w:pPr>
              <w:ind w:left="297" w:right="-19" w:hanging="283"/>
              <w:rPr>
                <w:rFonts w:cs="Calibri"/>
                <w:sz w:val="22"/>
                <w:szCs w:val="22"/>
              </w:rPr>
            </w:pPr>
            <w:r w:rsidRPr="00BD2F2F">
              <w:rPr>
                <w:rFonts w:cs="Calibri"/>
                <w:sz w:val="22"/>
                <w:szCs w:val="22"/>
              </w:rPr>
              <w:t>For example:</w:t>
            </w:r>
          </w:p>
          <w:p w14:paraId="0BEA80B5" w14:textId="6784A9C7" w:rsidR="003E4A17" w:rsidRPr="00BD2F2F" w:rsidRDefault="003E4A17" w:rsidP="007364B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4"/>
              </w:rPr>
            </w:pPr>
            <w:r w:rsidRPr="00BD2F2F">
              <w:rPr>
                <w:rFonts w:eastAsia="Times New Roman" w:cs="Calibri"/>
                <w:sz w:val="22"/>
                <w:szCs w:val="28"/>
              </w:rPr>
              <w:t>describe ways they adjust their interactions in different languages, situations and contexts, including comparing typical exchanges with Tamil</w:t>
            </w:r>
            <w:r w:rsidR="00A24B24" w:rsidRPr="00BD2F2F">
              <w:rPr>
                <w:rFonts w:eastAsia="Times New Roman" w:cs="Calibri"/>
                <w:sz w:val="22"/>
                <w:szCs w:val="28"/>
              </w:rPr>
              <w:t>-</w:t>
            </w:r>
            <w:r w:rsidRPr="00BD2F2F">
              <w:rPr>
                <w:rFonts w:eastAsia="Times New Roman" w:cs="Calibri"/>
                <w:sz w:val="22"/>
                <w:szCs w:val="28"/>
              </w:rPr>
              <w:t xml:space="preserve"> or English</w:t>
            </w:r>
            <w:r w:rsidRPr="00BD2F2F">
              <w:rPr>
                <w:rFonts w:eastAsia="Times New Roman" w:cs="Calibri"/>
                <w:sz w:val="22"/>
                <w:szCs w:val="22"/>
              </w:rPr>
              <w:t>-</w:t>
            </w:r>
            <w:r w:rsidRPr="00BD2F2F">
              <w:rPr>
                <w:rFonts w:eastAsia="Times New Roman" w:cs="Calibri"/>
                <w:sz w:val="22"/>
                <w:szCs w:val="28"/>
              </w:rPr>
              <w:t>speaking</w:t>
            </w:r>
            <w:r w:rsidRPr="00BD2F2F">
              <w:rPr>
                <w:rFonts w:eastAsia="Times New Roman" w:cs="Calibri"/>
                <w:sz w:val="28"/>
                <w:szCs w:val="28"/>
              </w:rPr>
              <w:t xml:space="preserve"> </w:t>
            </w:r>
            <w:r w:rsidRPr="00BD2F2F">
              <w:rPr>
                <w:rFonts w:eastAsia="Times New Roman" w:cs="Calibri"/>
                <w:sz w:val="22"/>
                <w:szCs w:val="28"/>
              </w:rPr>
              <w:t>friends in different situations</w:t>
            </w:r>
          </w:p>
          <w:p w14:paraId="3D962D5E" w14:textId="2A2BEB13" w:rsidR="003E4A17" w:rsidRPr="00BD2F2F" w:rsidRDefault="003E4A17" w:rsidP="007364B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2"/>
                <w:szCs w:val="22"/>
              </w:rPr>
            </w:pPr>
            <w:r w:rsidRPr="00BD2F2F">
              <w:rPr>
                <w:rFonts w:eastAsia="Times New Roman" w:cs="Calibri"/>
                <w:sz w:val="22"/>
                <w:szCs w:val="28"/>
              </w:rPr>
              <w:t>recognise that some Tamil speakers may also use other languages</w:t>
            </w:r>
            <w:r w:rsidR="00AD0882" w:rsidRPr="00BD2F2F">
              <w:rPr>
                <w:rFonts w:eastAsia="Times New Roman" w:cs="Calibri"/>
                <w:sz w:val="22"/>
                <w:szCs w:val="28"/>
              </w:rPr>
              <w:t>,</w:t>
            </w:r>
            <w:r w:rsidRPr="00BD2F2F">
              <w:rPr>
                <w:rFonts w:eastAsia="Times New Roman" w:cs="Calibri"/>
                <w:sz w:val="22"/>
                <w:szCs w:val="28"/>
              </w:rPr>
              <w:t xml:space="preserve"> and this may form part of their identity, values and beliefs, such as </w:t>
            </w:r>
            <w:proofErr w:type="spellStart"/>
            <w:r w:rsidRPr="00BD2F2F">
              <w:rPr>
                <w:rFonts w:ascii="Nirmala UI" w:eastAsia="Times New Roman" w:hAnsi="Nirmala UI" w:cs="Nirmala UI"/>
                <w:szCs w:val="20"/>
              </w:rPr>
              <w:t>நீங்க</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தமிழ்ல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எழுத</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ப்ராக்டிஸ்</w:t>
            </w:r>
            <w:proofErr w:type="spellEnd"/>
            <w:r w:rsidRPr="00BD2F2F">
              <w:rPr>
                <w:rFonts w:ascii="Nirmala UI" w:eastAsia="Times New Roman" w:hAnsi="Nirmala UI" w:cs="Nirmala UI"/>
                <w:szCs w:val="20"/>
              </w:rPr>
              <w:t xml:space="preserve"> </w:t>
            </w:r>
            <w:r w:rsidRPr="00BD2F2F">
              <w:rPr>
                <w:rFonts w:asciiTheme="minorHAnsi" w:eastAsia="Times New Roman" w:hAnsiTheme="minorHAnsi" w:cstheme="minorHAnsi"/>
                <w:sz w:val="22"/>
                <w:szCs w:val="22"/>
              </w:rPr>
              <w:t xml:space="preserve">(practice) </w:t>
            </w:r>
            <w:proofErr w:type="spellStart"/>
            <w:r w:rsidRPr="00BD2F2F">
              <w:rPr>
                <w:rFonts w:ascii="Nirmala UI" w:eastAsia="Times New Roman" w:hAnsi="Nirmala UI" w:cs="Nirmala UI"/>
                <w:szCs w:val="20"/>
              </w:rPr>
              <w:t>பண்ணா</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எக்சாம்ல</w:t>
            </w:r>
            <w:proofErr w:type="spellEnd"/>
            <w:r w:rsidRPr="00BD2F2F">
              <w:rPr>
                <w:rFonts w:ascii="Nirmala UI" w:eastAsia="Times New Roman" w:hAnsi="Nirmala UI" w:cs="Nirmala UI"/>
                <w:szCs w:val="20"/>
              </w:rPr>
              <w:t xml:space="preserve"> </w:t>
            </w:r>
            <w:r w:rsidRPr="00BD2F2F">
              <w:rPr>
                <w:rFonts w:asciiTheme="minorHAnsi" w:eastAsia="Times New Roman" w:hAnsiTheme="minorHAnsi" w:cstheme="minorHAnsi"/>
                <w:sz w:val="22"/>
                <w:szCs w:val="22"/>
              </w:rPr>
              <w:t>(exam)</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நல்ல</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மார்க்ஸ்</w:t>
            </w:r>
            <w:proofErr w:type="spellEnd"/>
            <w:r w:rsidRPr="00BD2F2F">
              <w:rPr>
                <w:rFonts w:ascii="Nirmala UI" w:eastAsia="Times New Roman" w:hAnsi="Nirmala UI" w:cs="Nirmala UI"/>
                <w:szCs w:val="20"/>
              </w:rPr>
              <w:t xml:space="preserve"> </w:t>
            </w:r>
            <w:r w:rsidRPr="00BD2F2F">
              <w:rPr>
                <w:rFonts w:eastAsia="Times New Roman" w:cs="Calibri"/>
                <w:sz w:val="22"/>
                <w:szCs w:val="22"/>
              </w:rPr>
              <w:t xml:space="preserve">(marks) </w:t>
            </w:r>
            <w:proofErr w:type="spellStart"/>
            <w:r w:rsidRPr="00BD2F2F">
              <w:rPr>
                <w:rFonts w:ascii="Nirmala UI" w:eastAsia="Times New Roman" w:hAnsi="Nirmala UI" w:cs="Nirmala UI"/>
                <w:szCs w:val="20"/>
              </w:rPr>
              <w:t>எடுக்கலாம்</w:t>
            </w:r>
            <w:proofErr w:type="spellEnd"/>
            <w:r w:rsidRPr="00BD2F2F">
              <w:rPr>
                <w:rFonts w:ascii="Nirmala UI" w:eastAsia="Times New Roman" w:hAnsi="Nirmala UI" w:cs="Nirmala UI"/>
                <w:szCs w:val="20"/>
              </w:rPr>
              <w:t>.</w:t>
            </w:r>
          </w:p>
          <w:p w14:paraId="733E3FC0" w14:textId="738271DF" w:rsidR="00D70E78" w:rsidRPr="00BD2F2F" w:rsidRDefault="003E4A17" w:rsidP="003E4A1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rPr>
                <w:rFonts w:cs="Calibri"/>
                <w:sz w:val="22"/>
                <w:szCs w:val="22"/>
              </w:rPr>
            </w:pPr>
            <w:r w:rsidRPr="00BD2F2F">
              <w:rPr>
                <w:rFonts w:eastAsia="Times New Roman" w:cs="Calibri"/>
                <w:sz w:val="22"/>
                <w:szCs w:val="28"/>
              </w:rPr>
              <w:t xml:space="preserve">analyse contemporary life in diverse Tamil-speaking communities and reflect on </w:t>
            </w:r>
            <w:r w:rsidRPr="00BD2F2F">
              <w:rPr>
                <w:rFonts w:eastAsia="Times New Roman" w:cs="Calibri"/>
                <w:sz w:val="22"/>
                <w:szCs w:val="28"/>
              </w:rPr>
              <w:lastRenderedPageBreak/>
              <w:t xml:space="preserve">similarities and differences from </w:t>
            </w:r>
            <w:r w:rsidR="00A24B24" w:rsidRPr="00BD2F2F">
              <w:rPr>
                <w:rFonts w:eastAsia="Times New Roman" w:cs="Calibri"/>
                <w:sz w:val="22"/>
                <w:szCs w:val="28"/>
              </w:rPr>
              <w:t>their</w:t>
            </w:r>
            <w:r w:rsidRPr="00BD2F2F">
              <w:rPr>
                <w:rFonts w:eastAsia="Times New Roman" w:cs="Calibri"/>
                <w:sz w:val="22"/>
                <w:szCs w:val="28"/>
              </w:rPr>
              <w:t xml:space="preserve"> own lifestyle, practices and traditions, such as </w:t>
            </w:r>
            <w:proofErr w:type="spellStart"/>
            <w:r w:rsidRPr="00BD2F2F">
              <w:rPr>
                <w:rFonts w:ascii="Nirmala UI" w:eastAsia="Times New Roman" w:hAnsi="Nirmala UI" w:cs="Nirmala UI"/>
                <w:szCs w:val="20"/>
              </w:rPr>
              <w:t>திரைப்படங்கள்</w:t>
            </w:r>
            <w:proofErr w:type="spellEnd"/>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ஆவணப்படங்கள்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மற்றும்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நேர்காணல்கள்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போன்றவற்றிலுள்ள</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வாழ்வியல்</w:t>
            </w:r>
            <w:proofErr w:type="spellEnd"/>
            <w:r w:rsidRPr="00BD2F2F">
              <w:rPr>
                <w:rFonts w:eastAsia="Times New Roman" w:cs="Calibri"/>
              </w:rPr>
              <w:t>,</w:t>
            </w:r>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பாரம்பரியம்</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போன்றவற்றை</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மதிப்பீடு</w:t>
            </w:r>
            <w:proofErr w:type="spellEnd"/>
            <w:r w:rsidRPr="00BD2F2F">
              <w:rPr>
                <w:rFonts w:ascii="Nirmala UI" w:eastAsia="Times New Roman" w:hAnsi="Nirmala UI" w:cs="Nirmala UI"/>
                <w:szCs w:val="20"/>
              </w:rPr>
              <w:t xml:space="preserve"> </w:t>
            </w:r>
            <w:proofErr w:type="spellStart"/>
            <w:r w:rsidRPr="00BD2F2F">
              <w:rPr>
                <w:rFonts w:ascii="Nirmala UI" w:eastAsia="Times New Roman" w:hAnsi="Nirmala UI" w:cs="Nirmala UI"/>
                <w:szCs w:val="20"/>
              </w:rPr>
              <w:t>செய்தல்</w:t>
            </w:r>
            <w:proofErr w:type="spellEnd"/>
            <w:r w:rsidRPr="00BD2F2F">
              <w:rPr>
                <w:rFonts w:ascii="Nirmala UI" w:eastAsia="Times New Roman" w:hAnsi="Nirmala UI" w:cs="Nirmala UI"/>
                <w:szCs w:val="20"/>
              </w:rPr>
              <w:t>.</w:t>
            </w:r>
          </w:p>
        </w:tc>
      </w:tr>
    </w:tbl>
    <w:p w14:paraId="1E9F6326" w14:textId="77777777" w:rsidR="00396FF2" w:rsidRDefault="00396FF2" w:rsidP="007345B6"/>
    <w:sectPr w:rsidR="00396FF2" w:rsidSect="00694D09">
      <w:headerReference w:type="even" r:id="rId27"/>
      <w:headerReference w:type="default" r:id="rId28"/>
      <w:headerReference w:type="first" r:id="rId29"/>
      <w:footerReference w:type="first" r:id="rId30"/>
      <w:pgSz w:w="16840" w:h="11907" w:orient="landscape" w:code="9"/>
      <w:pgMar w:top="1418" w:right="1418" w:bottom="1276" w:left="1418"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31D2C" w14:textId="77777777" w:rsidR="00430D83" w:rsidRDefault="00430D83" w:rsidP="00883456">
      <w:pPr>
        <w:spacing w:line="240" w:lineRule="auto"/>
      </w:pPr>
      <w:r>
        <w:separator/>
      </w:r>
    </w:p>
  </w:endnote>
  <w:endnote w:type="continuationSeparator" w:id="0">
    <w:p w14:paraId="6BCE6257" w14:textId="77777777" w:rsidR="00430D83" w:rsidRDefault="00430D83" w:rsidP="00883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4562D65C-0260-4CBC-B3B7-326EF8944631}"/>
    <w:embedBold r:id="rId2" w:fontKey="{DD79C2B6-2A13-4777-97DA-7C681F26E41E}"/>
  </w:font>
  <w:font w:name="Calibri">
    <w:panose1 w:val="020F0502020204030204"/>
    <w:charset w:val="00"/>
    <w:family w:val="swiss"/>
    <w:pitch w:val="variable"/>
    <w:sig w:usb0="E4002EFF" w:usb1="C200247B" w:usb2="00000009" w:usb3="00000000" w:csb0="000001FF" w:csb1="00000000"/>
    <w:embedRegular r:id="rId3" w:fontKey="{1EC6E16C-D3C6-47FB-8B57-104FACA06953}"/>
    <w:embedBold r:id="rId4" w:fontKey="{84C3CF61-5E75-47EF-81D6-F4CA88C48F68}"/>
    <w:embedItalic r:id="rId5" w:fontKey="{BC250F82-866D-45C8-9182-BDB081AA79F7}"/>
  </w:font>
  <w:font w:name="Latha">
    <w:panose1 w:val="02000400000000000000"/>
    <w:charset w:val="00"/>
    <w:family w:val="swiss"/>
    <w:pitch w:val="variable"/>
    <w:sig w:usb0="00100003" w:usb1="00000000" w:usb2="00000000" w:usb3="00000000" w:csb0="00000001" w:csb1="00000000"/>
    <w:embedRegular r:id="rId6" w:fontKey="{421A542A-3020-46BA-BBFD-D4BE06DF8238}"/>
    <w:embedItalic r:id="rId7" w:fontKey="{CD700C3D-05BD-44B5-ABBF-F44CAA4991F7}"/>
  </w:font>
  <w:font w:name="Meiryo">
    <w:charset w:val="80"/>
    <w:family w:val="swiss"/>
    <w:pitch w:val="variable"/>
    <w:sig w:usb0="E00002FF" w:usb1="6AC7FFFF" w:usb2="08000012" w:usb3="00000000" w:csb0="0002009F" w:csb1="00000000"/>
    <w:embedRegular r:id="rId8" w:subsetted="1" w:fontKey="{7EA4A16B-54B1-4D13-85B1-5EFD7079C909}"/>
  </w:font>
  <w:font w:name="Calibri Light">
    <w:panose1 w:val="020F0302020204030204"/>
    <w:charset w:val="00"/>
    <w:family w:val="swiss"/>
    <w:pitch w:val="variable"/>
    <w:sig w:usb0="E4002EFF" w:usb1="C200247B" w:usb2="00000009" w:usb3="00000000" w:csb0="000001FF" w:csb1="00000000"/>
    <w:embedBold r:id="rId9" w:fontKey="{9AC4A42C-FEB3-466A-A780-7BF602F2E16A}"/>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10" w:fontKey="{F0E2959D-4A49-4ED3-8956-5ADD2489B3F1}"/>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11" w:fontKey="{DA88C146-A664-471A-84AB-03A39E002C9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7B9F" w14:textId="77777777" w:rsidR="00EA3DAE" w:rsidRPr="00804F30" w:rsidRDefault="002165A5" w:rsidP="00EA7C32">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EndPr/>
      <w:sdtContent>
        <w:sdt>
          <w:sdtPr>
            <w:rPr>
              <w:rFonts w:asciiTheme="minorHAnsi" w:hAnsiTheme="minorHAnsi" w:cstheme="minorHAnsi"/>
              <w:sz w:val="18"/>
              <w:szCs w:val="18"/>
            </w:rPr>
            <w:id w:val="465176119"/>
            <w:docPartObj>
              <w:docPartGallery w:val="Page Numbers (Bottom of Page)"/>
              <w:docPartUnique/>
            </w:docPartObj>
          </w:sdtPr>
          <w:sdtEndPr/>
          <w:sdtContent>
            <w:r w:rsidR="001E3B30" w:rsidRPr="00804F30">
              <w:rPr>
                <w:rFonts w:asciiTheme="minorHAnsi" w:hAnsiTheme="minorHAnsi" w:cstheme="minorHAnsi"/>
                <w:sz w:val="18"/>
                <w:szCs w:val="18"/>
              </w:rPr>
              <w:t xml:space="preserve">English| Scope and Sequence| Year P–10| Draft – not for distribution </w:t>
            </w:r>
          </w:sdtContent>
        </w:sdt>
        <w:r w:rsidR="001E3B30" w:rsidRPr="00804F30">
          <w:rPr>
            <w:rFonts w:asciiTheme="minorHAnsi" w:hAnsiTheme="minorHAnsi" w:cstheme="minorHAnsi"/>
            <w:sz w:val="18"/>
            <w:szCs w:val="18"/>
          </w:rPr>
          <w:ptab w:relativeTo="margin" w:alignment="right" w:leader="none"/>
        </w:r>
        <w:r w:rsidR="001E3B30" w:rsidRPr="00804F30">
          <w:rPr>
            <w:rFonts w:asciiTheme="minorHAnsi" w:hAnsiTheme="minorHAnsi" w:cstheme="minorHAnsi"/>
            <w:sz w:val="18"/>
            <w:szCs w:val="18"/>
          </w:rPr>
          <w:fldChar w:fldCharType="begin"/>
        </w:r>
        <w:r w:rsidR="001E3B30" w:rsidRPr="00804F30">
          <w:rPr>
            <w:rFonts w:asciiTheme="minorHAnsi" w:hAnsiTheme="minorHAnsi" w:cstheme="minorHAnsi"/>
            <w:sz w:val="18"/>
            <w:szCs w:val="18"/>
          </w:rPr>
          <w:instrText xml:space="preserve"> PAGE   \* MERGEFORMAT </w:instrText>
        </w:r>
        <w:r w:rsidR="001E3B30" w:rsidRPr="00804F30">
          <w:rPr>
            <w:rFonts w:asciiTheme="minorHAnsi" w:hAnsiTheme="minorHAnsi" w:cstheme="minorHAnsi"/>
            <w:sz w:val="18"/>
            <w:szCs w:val="18"/>
          </w:rPr>
          <w:fldChar w:fldCharType="separate"/>
        </w:r>
        <w:r w:rsidR="001E3B30" w:rsidRPr="00804F30">
          <w:rPr>
            <w:rFonts w:asciiTheme="minorHAnsi" w:hAnsiTheme="minorHAnsi" w:cstheme="minorHAnsi"/>
            <w:sz w:val="18"/>
            <w:szCs w:val="18"/>
          </w:rPr>
          <w:t>2</w:t>
        </w:r>
        <w:r w:rsidR="001E3B30" w:rsidRPr="00804F30">
          <w:rPr>
            <w:rFonts w:asciiTheme="minorHAnsi" w:hAnsiTheme="minorHAnsi" w:cstheme="minorHAnsi"/>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898B" w14:textId="32319F49" w:rsidR="00EA3DAE" w:rsidRPr="003B0C28" w:rsidRDefault="003B0C28" w:rsidP="003B0C28">
    <w:pPr>
      <w:pStyle w:val="Footer"/>
    </w:pPr>
    <w:r w:rsidRPr="003B0C28">
      <w:rPr>
        <w:rFonts w:asciiTheme="minorHAnsi" w:hAnsiTheme="minorHAnsi" w:cstheme="minorHAnsi"/>
        <w:sz w:val="18"/>
        <w:szCs w:val="18"/>
      </w:rPr>
      <w:t>2025/43242</w:t>
    </w:r>
    <w:r w:rsidR="008C199B">
      <w:rPr>
        <w:rFonts w:asciiTheme="minorHAnsi" w:hAnsiTheme="minorHAnsi" w:cstheme="minorHAnsi"/>
        <w:sz w:val="18"/>
        <w:szCs w:val="18"/>
      </w:rPr>
      <w:t>[v</w:t>
    </w:r>
    <w:r w:rsidR="0027525D">
      <w:rPr>
        <w:rFonts w:asciiTheme="minorHAnsi" w:hAnsiTheme="minorHAnsi" w:cstheme="minorHAnsi"/>
        <w:sz w:val="18"/>
        <w:szCs w:val="18"/>
      </w:rPr>
      <w:t>1</w:t>
    </w:r>
    <w:r w:rsidR="00F915AA">
      <w:rPr>
        <w:rFonts w:asciiTheme="minorHAnsi" w:hAnsiTheme="minorHAnsi" w:cstheme="minorHAnsi"/>
        <w:sz w:val="18"/>
        <w:szCs w:val="18"/>
      </w:rPr>
      <w:t>3</w:t>
    </w:r>
    <w:r w:rsidR="008C199B">
      <w:rPr>
        <w:rFonts w:asciiTheme="minorHAnsi" w:hAnsiTheme="minorHAnsi"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83E1" w14:textId="77777777" w:rsidR="00EA3DAE" w:rsidRPr="000C1C3F" w:rsidRDefault="00EA3DAE" w:rsidP="000C1C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D8BD" w14:textId="77777777" w:rsidR="00EA3DAE" w:rsidRPr="00804F30" w:rsidRDefault="00EA3DAE" w:rsidP="007C7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B617" w14:textId="417E65FA" w:rsidR="00EA3DAE" w:rsidRPr="00361903" w:rsidRDefault="002165A5" w:rsidP="00E470CE">
    <w:pPr>
      <w:pStyle w:val="SCSAFooter"/>
    </w:pPr>
    <w:sdt>
      <w:sdtPr>
        <w:id w:val="-884400406"/>
        <w:docPartObj>
          <w:docPartGallery w:val="Page Numbers (Bottom of Page)"/>
          <w:docPartUnique/>
        </w:docPartObj>
      </w:sdtPr>
      <w:sdtEndPr/>
      <w:sdtContent>
        <w:r w:rsidR="000F781B">
          <w:t>Languages</w:t>
        </w:r>
        <w:r w:rsidR="00694D09">
          <w:t xml:space="preserve"> |</w:t>
        </w:r>
        <w:r w:rsidR="003A5B5B">
          <w:t xml:space="preserve"> </w:t>
        </w:r>
        <w:r w:rsidR="008B6428">
          <w:t>Tamil</w:t>
        </w:r>
        <w:r w:rsidR="00CF04E8">
          <w:t xml:space="preserve"> |</w:t>
        </w:r>
        <w:r w:rsidR="001E3B30" w:rsidRPr="00361903">
          <w:t xml:space="preserve"> Scope and sequence </w:t>
        </w:r>
        <w:r w:rsidR="002357EA" w:rsidRPr="00361903">
          <w:t>│</w:t>
        </w:r>
        <w:r w:rsidR="001E3B30" w:rsidRPr="00361903">
          <w:t xml:space="preserve"> Years </w:t>
        </w:r>
        <w:r w:rsidR="00C8569F">
          <w:t>7</w:t>
        </w:r>
        <w:r w:rsidR="001E3B30" w:rsidRPr="00361903">
          <w:t xml:space="preserve">–10 │ </w:t>
        </w:r>
        <w:r w:rsidR="006057EB" w:rsidRPr="00361903">
          <w:t xml:space="preserve">For </w:t>
        </w:r>
        <w:r w:rsidR="00694D09">
          <w:t>familiarisation in 2026</w:t>
        </w:r>
      </w:sdtContent>
    </w:sdt>
    <w:r w:rsidR="001E3B30" w:rsidRPr="00361903">
      <w:ptab w:relativeTo="margin" w:alignment="right" w:leader="none"/>
    </w:r>
    <w:r w:rsidR="001E3B30" w:rsidRPr="00361903">
      <w:fldChar w:fldCharType="begin"/>
    </w:r>
    <w:r w:rsidR="001E3B30" w:rsidRPr="00361903">
      <w:instrText xml:space="preserve"> PAGE   \* MERGEFORMAT </w:instrText>
    </w:r>
    <w:r w:rsidR="001E3B30" w:rsidRPr="00361903">
      <w:fldChar w:fldCharType="separate"/>
    </w:r>
    <w:r w:rsidR="001E3B30" w:rsidRPr="00361903">
      <w:t>8</w:t>
    </w:r>
    <w:r w:rsidR="001E3B30" w:rsidRPr="0036190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25281" w14:textId="77777777" w:rsidR="00EA3DAE" w:rsidRPr="00804F30" w:rsidRDefault="002165A5" w:rsidP="00170AB7">
    <w:pPr>
      <w:pStyle w:val="Footer"/>
      <w:rPr>
        <w:sz w:val="18"/>
        <w:szCs w:val="18"/>
      </w:rPr>
    </w:pPr>
    <w:sdt>
      <w:sdtPr>
        <w:rPr>
          <w:sz w:val="18"/>
          <w:szCs w:val="18"/>
        </w:rPr>
        <w:id w:val="1383363533"/>
        <w:docPartObj>
          <w:docPartGallery w:val="Page Numbers (Bottom of Page)"/>
          <w:docPartUnique/>
        </w:docPartObj>
      </w:sdtPr>
      <w:sdtEndPr/>
      <w:sdtContent>
        <w:sdt>
          <w:sdtPr>
            <w:rPr>
              <w:sz w:val="18"/>
              <w:szCs w:val="18"/>
            </w:rPr>
            <w:id w:val="-660624094"/>
            <w:docPartObj>
              <w:docPartGallery w:val="Page Numbers (Bottom of Page)"/>
              <w:docPartUnique/>
            </w:docPartObj>
          </w:sdtPr>
          <w:sdtEndPr/>
          <w:sdtContent>
            <w:r w:rsidR="001E3B30" w:rsidRPr="00804F30">
              <w:rPr>
                <w:rFonts w:hint="eastAsia"/>
                <w:sz w:val="18"/>
                <w:szCs w:val="18"/>
              </w:rPr>
              <w:t xml:space="preserve">Health and Physical Education |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w:t>
            </w:r>
            <w:r w:rsidR="001E3B30" w:rsidRPr="00804F30">
              <w:rPr>
                <w:sz w:val="18"/>
                <w:szCs w:val="18"/>
              </w:rPr>
              <w:t xml:space="preserve">Draft for consultation | </w:t>
            </w:r>
            <w:r w:rsidR="001E3B30" w:rsidRPr="00804F30">
              <w:rPr>
                <w:rFonts w:hint="eastAsia"/>
                <w:sz w:val="18"/>
                <w:szCs w:val="18"/>
              </w:rPr>
              <w:t>Not for implementation</w:t>
            </w:r>
          </w:sdtContent>
        </w:sdt>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1</w:t>
    </w:r>
    <w:r w:rsidR="001E3B30" w:rsidRPr="00804F30">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02DE" w14:textId="77777777" w:rsidR="00EA3DAE" w:rsidRPr="00804F30" w:rsidRDefault="002165A5" w:rsidP="004D2A68">
    <w:pPr>
      <w:pStyle w:val="Footer"/>
      <w:rPr>
        <w:sz w:val="18"/>
        <w:szCs w:val="18"/>
      </w:rPr>
    </w:pPr>
    <w:sdt>
      <w:sdtPr>
        <w:rPr>
          <w:sz w:val="18"/>
          <w:szCs w:val="18"/>
        </w:rPr>
        <w:id w:val="-1226136298"/>
        <w:docPartObj>
          <w:docPartGallery w:val="Page Numbers (Bottom of Page)"/>
          <w:docPartUnique/>
        </w:docPartObj>
      </w:sdtPr>
      <w:sdtEndPr/>
      <w:sdtContent>
        <w:r w:rsidR="001E3B30" w:rsidRPr="00804F30">
          <w:rPr>
            <w:rFonts w:hint="eastAsia"/>
            <w:sz w:val="18"/>
            <w:szCs w:val="18"/>
          </w:rPr>
          <w:t xml:space="preserve">Health and Physical Education | Consultation draft </w:t>
        </w:r>
        <w:r w:rsidR="001E3B30" w:rsidRPr="00804F30">
          <w:rPr>
            <w:rFonts w:hint="eastAsia"/>
            <w:sz w:val="18"/>
            <w:szCs w:val="18"/>
          </w:rPr>
          <w:t>│</w:t>
        </w:r>
        <w:r w:rsidR="001E3B30" w:rsidRPr="00804F30">
          <w:rPr>
            <w:rFonts w:hint="eastAsia"/>
            <w:sz w:val="18"/>
            <w:szCs w:val="18"/>
          </w:rPr>
          <w:t xml:space="preserve">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Not for implementation</w:t>
        </w:r>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i</w:t>
    </w:r>
    <w:r w:rsidR="001E3B30" w:rsidRPr="00804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0BB90" w14:textId="77777777" w:rsidR="00430D83" w:rsidRDefault="00430D83" w:rsidP="00883456">
      <w:pPr>
        <w:spacing w:line="240" w:lineRule="auto"/>
      </w:pPr>
      <w:r>
        <w:separator/>
      </w:r>
    </w:p>
  </w:footnote>
  <w:footnote w:type="continuationSeparator" w:id="0">
    <w:p w14:paraId="76736A6B" w14:textId="77777777" w:rsidR="00430D83" w:rsidRDefault="00430D83" w:rsidP="00883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1D42" w14:textId="28B3D756" w:rsidR="00112F4A" w:rsidRDefault="00112F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BB99" w14:textId="3681DA1F" w:rsidR="00534A65" w:rsidRDefault="00534A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F8A0" w14:textId="2E99A557" w:rsidR="00534A65" w:rsidRDefault="00534A65" w:rsidP="00B14C74">
    <w:bookmarkStart w:id="9" w:name="_Hlk199164518"/>
    <w:bookmarkStart w:id="10" w:name="_Hlk199164519"/>
    <w:bookmarkStart w:id="11" w:name="_Hlk199164532"/>
    <w:bookmarkStart w:id="12" w:name="_Hlk199164533"/>
    <w:bookmarkStart w:id="13" w:name="_Hlk199164534"/>
    <w:bookmarkStart w:id="14" w:name="_Hlk199164535"/>
    <w:bookmarkStart w:id="15" w:name="_Hlk199164536"/>
    <w:bookmarkStart w:id="16" w:name="_Hlk199164537"/>
    <w:bookmarkStart w:id="17" w:name="_Hlk199164538"/>
    <w:bookmarkStart w:id="18" w:name="_Hlk199164539"/>
  </w:p>
  <w:bookmarkEnd w:id="9"/>
  <w:bookmarkEnd w:id="10"/>
  <w:bookmarkEnd w:id="11"/>
  <w:bookmarkEnd w:id="12"/>
  <w:bookmarkEnd w:id="13"/>
  <w:bookmarkEnd w:id="14"/>
  <w:bookmarkEnd w:id="15"/>
  <w:bookmarkEnd w:id="16"/>
  <w:bookmarkEnd w:id="17"/>
  <w:bookmarkEnd w:id="18"/>
  <w:p w14:paraId="3753F34F" w14:textId="7A9C70D3" w:rsidR="00534A65" w:rsidRDefault="00534A65" w:rsidP="00B14C7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C683" w14:textId="47A24019" w:rsidR="00534A65" w:rsidRDefault="00534A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8AF3" w14:textId="6777DB74" w:rsidR="00534A65" w:rsidRDefault="00534A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9ABF" w14:textId="7C2AD145" w:rsidR="00534A65" w:rsidRDefault="00534A65" w:rsidP="000B663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725A" w14:textId="5768B86C" w:rsidR="00534A65" w:rsidRDefault="00534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2A05" w14:textId="1658BFBB" w:rsidR="00EA3DAE" w:rsidRPr="00804F30" w:rsidRDefault="001E3B30" w:rsidP="007A6EED">
    <w:pPr>
      <w:pStyle w:val="NormalWeb"/>
      <w:rPr>
        <w:rFonts w:asciiTheme="minorHAnsi" w:hAnsiTheme="minorHAnsi" w:cstheme="minorHAnsi"/>
        <w:caps/>
        <w:sz w:val="36"/>
      </w:rPr>
    </w:pPr>
    <w:r w:rsidRPr="00804F30">
      <w:rPr>
        <w:rFonts w:asciiTheme="minorHAnsi" w:hAnsiTheme="minorHAnsi" w:cstheme="minorHAnsi"/>
        <w:szCs w:val="20"/>
      </w:rPr>
      <w:t>Guide to reading this document</w:t>
    </w:r>
  </w:p>
  <w:p w14:paraId="5A290683"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804F30">
      <w:rPr>
        <w:rFonts w:asciiTheme="minorHAnsi" w:eastAsia="Arial" w:hAnsiTheme="minorHAnsi" w:cstheme="minorHAnsi"/>
        <w:position w:val="-2"/>
        <w:szCs w:val="22"/>
        <w:u w:val="single"/>
      </w:rPr>
      <w:t>Underlined text</w:t>
    </w:r>
    <w:r w:rsidRPr="00804F30">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72EBC3CD"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804F30">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63E8" w14:textId="11AB45FF" w:rsidR="00EA3DAE" w:rsidRPr="000B663A" w:rsidRDefault="005C06CE" w:rsidP="000B663A">
    <w:r>
      <w:rPr>
        <w:noProof/>
        <w14:ligatures w14:val="standardContextual"/>
      </w:rPr>
      <w:drawing>
        <wp:inline distT="0" distB="0" distL="0" distR="0" wp14:anchorId="1215EFAB" wp14:editId="6E983C53">
          <wp:extent cx="13291185" cy="586105"/>
          <wp:effectExtent l="0" t="0" r="5715" b="4445"/>
          <wp:docPr id="424240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05246"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1185" cy="5861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9D92B" w14:textId="1A6447E6" w:rsidR="00EA3DAE" w:rsidRPr="00804F30" w:rsidRDefault="00EA3D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D918" w14:textId="14270A1D" w:rsidR="00EA3DAE" w:rsidRPr="000C1C3F" w:rsidRDefault="00EA3DAE" w:rsidP="000C1C3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B0EB" w14:textId="65C03954" w:rsidR="00EA3DAE" w:rsidRPr="000C1C3F" w:rsidRDefault="00EA3DAE" w:rsidP="000C1C3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960E" w14:textId="15BE7BDB" w:rsidR="00534A65" w:rsidRDefault="00534A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0DA1" w14:textId="1861CA59" w:rsidR="00534A65" w:rsidRDefault="00534A65" w:rsidP="000B663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23BCC" w14:textId="38BBBFEB" w:rsidR="00534A65" w:rsidRDefault="00534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1497"/>
    <w:multiLevelType w:val="multilevel"/>
    <w:tmpl w:val="482AF736"/>
    <w:lvl w:ilvl="0">
      <w:start w:val="1"/>
      <w:numFmt w:val="bullet"/>
      <w:lvlText w:val=""/>
      <w:lvlJc w:val="left"/>
      <w:pPr>
        <w:ind w:left="360" w:hanging="360"/>
      </w:pPr>
      <w:rPr>
        <w:rFonts w:ascii="Symbol" w:hAnsi="Symbol" w:hint="default"/>
        <w:strike w:val="0"/>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CF6603"/>
    <w:multiLevelType w:val="hybridMultilevel"/>
    <w:tmpl w:val="CE08B8D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48C0DBE"/>
    <w:multiLevelType w:val="hybridMultilevel"/>
    <w:tmpl w:val="B95441AC"/>
    <w:lvl w:ilvl="0" w:tplc="19448944">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83762B5"/>
    <w:multiLevelType w:val="hybridMultilevel"/>
    <w:tmpl w:val="E07C83F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F54905"/>
    <w:multiLevelType w:val="hybridMultilevel"/>
    <w:tmpl w:val="EC5286B6"/>
    <w:lvl w:ilvl="0" w:tplc="9042BD60">
      <w:start w:val="1"/>
      <w:numFmt w:val="bullet"/>
      <w:pStyle w:val="ACtabletextCE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9965F4A"/>
    <w:multiLevelType w:val="hybridMultilevel"/>
    <w:tmpl w:val="A1AA9618"/>
    <w:lvl w:ilvl="0" w:tplc="1BDC1C58">
      <w:numFmt w:val="bullet"/>
      <w:lvlText w:val="•"/>
      <w:lvlJc w:val="left"/>
      <w:pPr>
        <w:ind w:left="720" w:hanging="720"/>
      </w:pPr>
      <w:rPr>
        <w:rFonts w:ascii="Aptos" w:eastAsiaTheme="minorHAnsi" w:hAnsi="Aptos" w:cstheme="minorBidi"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CB3BB1"/>
    <w:multiLevelType w:val="hybridMultilevel"/>
    <w:tmpl w:val="6494007C"/>
    <w:lvl w:ilvl="0" w:tplc="1944894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9B28D5"/>
    <w:multiLevelType w:val="hybridMultilevel"/>
    <w:tmpl w:val="6F244646"/>
    <w:lvl w:ilvl="0" w:tplc="75B2B21C">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98104E"/>
    <w:multiLevelType w:val="hybridMultilevel"/>
    <w:tmpl w:val="1D1E7AA0"/>
    <w:lvl w:ilvl="0" w:tplc="DA627062">
      <w:start w:val="1"/>
      <w:numFmt w:val="bullet"/>
      <w:lvlText w:val=""/>
      <w:lvlJc w:val="left"/>
      <w:pPr>
        <w:ind w:left="360" w:hanging="360"/>
      </w:pPr>
      <w:rPr>
        <w:rFonts w:ascii="Symbol" w:hAnsi="Symbol" w:hint="default"/>
        <w:sz w:val="22"/>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CB2DFD"/>
    <w:multiLevelType w:val="hybridMultilevel"/>
    <w:tmpl w:val="744C1640"/>
    <w:lvl w:ilvl="0" w:tplc="13F2AFA2">
      <w:start w:val="1"/>
      <w:numFmt w:val="bullet"/>
      <w:lvlText w:val=""/>
      <w:lvlJc w:val="left"/>
      <w:pPr>
        <w:ind w:left="720" w:hanging="360"/>
      </w:pPr>
      <w:rPr>
        <w:rFonts w:ascii="Symbol" w:hAnsi="Symbol"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7E10E2"/>
    <w:multiLevelType w:val="hybridMultilevel"/>
    <w:tmpl w:val="A600EB9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CBB6087"/>
    <w:multiLevelType w:val="multilevel"/>
    <w:tmpl w:val="484A8AFC"/>
    <w:styleLink w:val="ScopeandSequencebulletpoints"/>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732405"/>
    <w:multiLevelType w:val="multilevel"/>
    <w:tmpl w:val="365A679E"/>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E82E69"/>
    <w:multiLevelType w:val="hybridMultilevel"/>
    <w:tmpl w:val="4128E5F0"/>
    <w:lvl w:ilvl="0" w:tplc="1944894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666AC5"/>
    <w:multiLevelType w:val="multilevel"/>
    <w:tmpl w:val="484A8AFC"/>
    <w:numStyleLink w:val="ScopeandSequencebulletpoints"/>
  </w:abstractNum>
  <w:abstractNum w:abstractNumId="15" w15:restartNumberingAfterBreak="0">
    <w:nsid w:val="25F14814"/>
    <w:multiLevelType w:val="hybridMultilevel"/>
    <w:tmpl w:val="4378D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D8752E"/>
    <w:multiLevelType w:val="hybridMultilevel"/>
    <w:tmpl w:val="487C43AC"/>
    <w:lvl w:ilvl="0" w:tplc="8A5EDB5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665BD4"/>
    <w:multiLevelType w:val="hybridMultilevel"/>
    <w:tmpl w:val="AEDEE908"/>
    <w:lvl w:ilvl="0" w:tplc="817E33C2">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5337F5"/>
    <w:multiLevelType w:val="hybridMultilevel"/>
    <w:tmpl w:val="01686B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66A4F69"/>
    <w:multiLevelType w:val="hybridMultilevel"/>
    <w:tmpl w:val="BC245518"/>
    <w:lvl w:ilvl="0" w:tplc="19448944">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6C86648"/>
    <w:multiLevelType w:val="hybridMultilevel"/>
    <w:tmpl w:val="4F1E94FE"/>
    <w:lvl w:ilvl="0" w:tplc="1944894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A24CD7"/>
    <w:multiLevelType w:val="hybridMultilevel"/>
    <w:tmpl w:val="ACB2CF1E"/>
    <w:lvl w:ilvl="0" w:tplc="3ECA578A">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DC1835"/>
    <w:multiLevelType w:val="hybridMultilevel"/>
    <w:tmpl w:val="10E0A06C"/>
    <w:lvl w:ilvl="0" w:tplc="F046356E">
      <w:numFmt w:val="bullet"/>
      <w:lvlText w:val="•"/>
      <w:lvlJc w:val="left"/>
      <w:pPr>
        <w:ind w:left="1080" w:hanging="720"/>
      </w:pPr>
      <w:rPr>
        <w:rFonts w:ascii="Calibri" w:eastAsiaTheme="minorHAnsi" w:hAnsi="Calibri" w:cs="Calibri" w:hint="default"/>
        <w:sz w:val="2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5066A8"/>
    <w:multiLevelType w:val="hybridMultilevel"/>
    <w:tmpl w:val="3244C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B857D8"/>
    <w:multiLevelType w:val="hybridMultilevel"/>
    <w:tmpl w:val="9EF80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1F10E48"/>
    <w:multiLevelType w:val="hybridMultilevel"/>
    <w:tmpl w:val="31F024BC"/>
    <w:lvl w:ilvl="0" w:tplc="CB0C47CA">
      <w:start w:val="1"/>
      <w:numFmt w:val="bullet"/>
      <w:lvlText w:val=""/>
      <w:lvlJc w:val="left"/>
      <w:pPr>
        <w:ind w:left="2520" w:hanging="360"/>
      </w:pPr>
      <w:rPr>
        <w:rFonts w:ascii="Symbol" w:hAnsi="Symbol" w:hint="default"/>
        <w:sz w:val="22"/>
        <w:szCs w:val="22"/>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6" w15:restartNumberingAfterBreak="0">
    <w:nsid w:val="44CC13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9087592"/>
    <w:multiLevelType w:val="hybridMultilevel"/>
    <w:tmpl w:val="DDBE614E"/>
    <w:lvl w:ilvl="0" w:tplc="B7501CD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537AA9"/>
    <w:multiLevelType w:val="hybridMultilevel"/>
    <w:tmpl w:val="0A328A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A80E39"/>
    <w:multiLevelType w:val="hybridMultilevel"/>
    <w:tmpl w:val="B34E54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A07732"/>
    <w:multiLevelType w:val="hybridMultilevel"/>
    <w:tmpl w:val="C47C48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A748F2"/>
    <w:multiLevelType w:val="hybridMultilevel"/>
    <w:tmpl w:val="4768D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EB0A9A"/>
    <w:multiLevelType w:val="hybridMultilevel"/>
    <w:tmpl w:val="C618331C"/>
    <w:lvl w:ilvl="0" w:tplc="77404A6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181501"/>
    <w:multiLevelType w:val="hybridMultilevel"/>
    <w:tmpl w:val="CC58BF72"/>
    <w:lvl w:ilvl="0" w:tplc="4442183A">
      <w:numFmt w:val="bullet"/>
      <w:lvlText w:val="•"/>
      <w:lvlJc w:val="left"/>
      <w:pPr>
        <w:ind w:left="720" w:hanging="72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7E418DD"/>
    <w:multiLevelType w:val="hybridMultilevel"/>
    <w:tmpl w:val="FFE47D28"/>
    <w:lvl w:ilvl="0" w:tplc="1636547E">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1527B3"/>
    <w:multiLevelType w:val="hybridMultilevel"/>
    <w:tmpl w:val="EA625C10"/>
    <w:lvl w:ilvl="0" w:tplc="4F9EBED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0D4631"/>
    <w:multiLevelType w:val="hybridMultilevel"/>
    <w:tmpl w:val="634A6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8B666C2">
      <w:numFmt w:val="bullet"/>
      <w:lvlText w:val="•"/>
      <w:lvlJc w:val="left"/>
      <w:pPr>
        <w:ind w:left="2520" w:hanging="720"/>
      </w:pPr>
      <w:rPr>
        <w:rFonts w:ascii="Calibri" w:eastAsiaTheme="minorHAnsi" w:hAnsi="Calibri" w:cs="Calibri" w:hint="default"/>
        <w:sz w:val="2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7063EE"/>
    <w:multiLevelType w:val="hybridMultilevel"/>
    <w:tmpl w:val="C54EB75C"/>
    <w:lvl w:ilvl="0" w:tplc="1944894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493745"/>
    <w:multiLevelType w:val="hybridMultilevel"/>
    <w:tmpl w:val="EB248350"/>
    <w:lvl w:ilvl="0" w:tplc="90B284AE">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5681B54"/>
    <w:multiLevelType w:val="hybridMultilevel"/>
    <w:tmpl w:val="0BA65F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F65703"/>
    <w:multiLevelType w:val="hybridMultilevel"/>
    <w:tmpl w:val="94F4D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DD740C"/>
    <w:multiLevelType w:val="multilevel"/>
    <w:tmpl w:val="6A82761E"/>
    <w:lvl w:ilvl="0">
      <w:start w:val="1"/>
      <w:numFmt w:val="bullet"/>
      <w:lvlText w:val=""/>
      <w:lvlJc w:val="left"/>
      <w:pPr>
        <w:ind w:left="360" w:hanging="360"/>
      </w:pPr>
      <w:rPr>
        <w:rFonts w:ascii="Symbol" w:hAnsi="Symbol" w:hint="default"/>
        <w:sz w:val="22"/>
        <w:szCs w:val="24"/>
      </w:rPr>
    </w:lvl>
    <w:lvl w:ilvl="1">
      <w:start w:val="1"/>
      <w:numFmt w:val="bullet"/>
      <w:lvlText w:val=""/>
      <w:lvlJc w:val="left"/>
      <w:pPr>
        <w:ind w:left="720" w:hanging="360"/>
      </w:pPr>
      <w:rPr>
        <w:rFonts w:ascii="Wingdings" w:hAnsi="Wingdings" w:hint="default"/>
        <w:sz w:val="20"/>
      </w:rPr>
    </w:lvl>
    <w:lvl w:ilvl="2">
      <w:start w:val="1"/>
      <w:numFmt w:val="bullet"/>
      <w:lvlText w:val="o"/>
      <w:lvlJc w:val="left"/>
      <w:pPr>
        <w:ind w:left="1080" w:hanging="360"/>
      </w:pPr>
      <w:rPr>
        <w:rFonts w:ascii="Courier New" w:hAnsi="Courier New"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42" w15:restartNumberingAfterBreak="0">
    <w:nsid w:val="6F183806"/>
    <w:multiLevelType w:val="hybridMultilevel"/>
    <w:tmpl w:val="77209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F902AE9"/>
    <w:multiLevelType w:val="hybridMultilevel"/>
    <w:tmpl w:val="7A988C1A"/>
    <w:lvl w:ilvl="0" w:tplc="19448944">
      <w:start w:val="1"/>
      <w:numFmt w:val="bullet"/>
      <w:lvlText w:val=""/>
      <w:lvlJc w:val="left"/>
      <w:pPr>
        <w:ind w:left="757" w:hanging="360"/>
      </w:pPr>
      <w:rPr>
        <w:rFonts w:ascii="Symbol" w:hAnsi="Symbol" w:hint="default"/>
        <w:sz w:val="22"/>
        <w:szCs w:val="22"/>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44" w15:restartNumberingAfterBreak="0">
    <w:nsid w:val="73A01E32"/>
    <w:multiLevelType w:val="hybridMultilevel"/>
    <w:tmpl w:val="3F483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D42704"/>
    <w:multiLevelType w:val="hybridMultilevel"/>
    <w:tmpl w:val="137CD76E"/>
    <w:lvl w:ilvl="0" w:tplc="186074F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F32C27"/>
    <w:multiLevelType w:val="hybridMultilevel"/>
    <w:tmpl w:val="9F1EB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34738F"/>
    <w:multiLevelType w:val="hybridMultilevel"/>
    <w:tmpl w:val="FFCE0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0C4EB3"/>
    <w:multiLevelType w:val="hybridMultilevel"/>
    <w:tmpl w:val="D416DF46"/>
    <w:lvl w:ilvl="0" w:tplc="7A9AD008">
      <w:start w:val="1"/>
      <w:numFmt w:val="bullet"/>
      <w:lvlText w:val=""/>
      <w:lvlJc w:val="left"/>
      <w:pPr>
        <w:ind w:left="720" w:hanging="360"/>
      </w:pPr>
      <w:rPr>
        <w:rFonts w:ascii="Symbol" w:hAnsi="Symbol" w:hint="default"/>
        <w:sz w:val="22"/>
        <w:szCs w:val="22"/>
      </w:rPr>
    </w:lvl>
    <w:lvl w:ilvl="1" w:tplc="F9EEBDE6">
      <w:numFmt w:val="bullet"/>
      <w:lvlText w:val="•"/>
      <w:lvlJc w:val="left"/>
      <w:pPr>
        <w:ind w:left="1800" w:hanging="720"/>
      </w:pPr>
      <w:rPr>
        <w:rFonts w:ascii="Calibri" w:eastAsiaTheme="minorHAnsi" w:hAnsi="Calibri" w:cs="Calibri" w:hint="default"/>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6629428">
    <w:abstractNumId w:val="11"/>
  </w:num>
  <w:num w:numId="2" w16cid:durableId="2123181946">
    <w:abstractNumId w:val="14"/>
    <w:lvlOverride w:ilvl="0">
      <w:lvl w:ilvl="0">
        <w:start w:val="1"/>
        <w:numFmt w:val="bullet"/>
        <w:lvlText w:val=""/>
        <w:lvlJc w:val="left"/>
        <w:pPr>
          <w:ind w:left="227" w:hanging="227"/>
        </w:pPr>
        <w:rPr>
          <w:rFonts w:ascii="Symbol" w:hAnsi="Symbol" w:hint="default"/>
          <w:color w:val="auto"/>
          <w:lang w:bidi="ta-IN"/>
        </w:rPr>
      </w:lvl>
    </w:lvlOverride>
  </w:num>
  <w:num w:numId="3" w16cid:durableId="144788519">
    <w:abstractNumId w:val="21"/>
  </w:num>
  <w:num w:numId="4" w16cid:durableId="1508983627">
    <w:abstractNumId w:val="35"/>
  </w:num>
  <w:num w:numId="5" w16cid:durableId="686298654">
    <w:abstractNumId w:val="25"/>
  </w:num>
  <w:num w:numId="6" w16cid:durableId="1892570303">
    <w:abstractNumId w:val="36"/>
  </w:num>
  <w:num w:numId="7" w16cid:durableId="1231845269">
    <w:abstractNumId w:val="37"/>
  </w:num>
  <w:num w:numId="8" w16cid:durableId="2114785884">
    <w:abstractNumId w:val="7"/>
  </w:num>
  <w:num w:numId="9" w16cid:durableId="2054381209">
    <w:abstractNumId w:val="22"/>
  </w:num>
  <w:num w:numId="10" w16cid:durableId="1434324668">
    <w:abstractNumId w:val="46"/>
  </w:num>
  <w:num w:numId="11" w16cid:durableId="853804794">
    <w:abstractNumId w:val="30"/>
  </w:num>
  <w:num w:numId="12" w16cid:durableId="141778185">
    <w:abstractNumId w:val="45"/>
  </w:num>
  <w:num w:numId="13" w16cid:durableId="392392038">
    <w:abstractNumId w:val="15"/>
  </w:num>
  <w:num w:numId="14" w16cid:durableId="813064621">
    <w:abstractNumId w:val="42"/>
  </w:num>
  <w:num w:numId="15" w16cid:durableId="1058014594">
    <w:abstractNumId w:val="40"/>
  </w:num>
  <w:num w:numId="16" w16cid:durableId="592395067">
    <w:abstractNumId w:val="41"/>
  </w:num>
  <w:num w:numId="17" w16cid:durableId="448821319">
    <w:abstractNumId w:val="0"/>
  </w:num>
  <w:num w:numId="18" w16cid:durableId="2061512503">
    <w:abstractNumId w:val="8"/>
  </w:num>
  <w:num w:numId="19" w16cid:durableId="867330482">
    <w:abstractNumId w:val="12"/>
  </w:num>
  <w:num w:numId="20" w16cid:durableId="423458271">
    <w:abstractNumId w:val="26"/>
  </w:num>
  <w:num w:numId="21" w16cid:durableId="277567796">
    <w:abstractNumId w:val="47"/>
  </w:num>
  <w:num w:numId="22" w16cid:durableId="1350253497">
    <w:abstractNumId w:val="48"/>
  </w:num>
  <w:num w:numId="23" w16cid:durableId="1836265793">
    <w:abstractNumId w:val="23"/>
  </w:num>
  <w:num w:numId="24" w16cid:durableId="1911886545">
    <w:abstractNumId w:val="4"/>
  </w:num>
  <w:num w:numId="25" w16cid:durableId="2121878489">
    <w:abstractNumId w:val="9"/>
  </w:num>
  <w:num w:numId="26" w16cid:durableId="897326848">
    <w:abstractNumId w:val="44"/>
  </w:num>
  <w:num w:numId="27" w16cid:durableId="729614030">
    <w:abstractNumId w:val="18"/>
  </w:num>
  <w:num w:numId="28" w16cid:durableId="1850369984">
    <w:abstractNumId w:val="2"/>
  </w:num>
  <w:num w:numId="29" w16cid:durableId="1936009076">
    <w:abstractNumId w:val="31"/>
  </w:num>
  <w:num w:numId="30" w16cid:durableId="508906638">
    <w:abstractNumId w:val="19"/>
  </w:num>
  <w:num w:numId="31" w16cid:durableId="2007245689">
    <w:abstractNumId w:val="5"/>
  </w:num>
  <w:num w:numId="32" w16cid:durableId="1280915483">
    <w:abstractNumId w:val="17"/>
  </w:num>
  <w:num w:numId="33" w16cid:durableId="906571632">
    <w:abstractNumId w:val="33"/>
  </w:num>
  <w:num w:numId="34" w16cid:durableId="1844735855">
    <w:abstractNumId w:val="24"/>
  </w:num>
  <w:num w:numId="35" w16cid:durableId="1725833327">
    <w:abstractNumId w:val="34"/>
  </w:num>
  <w:num w:numId="36" w16cid:durableId="246112808">
    <w:abstractNumId w:val="32"/>
  </w:num>
  <w:num w:numId="37" w16cid:durableId="1174344569">
    <w:abstractNumId w:val="28"/>
  </w:num>
  <w:num w:numId="38" w16cid:durableId="1772503135">
    <w:abstractNumId w:val="29"/>
  </w:num>
  <w:num w:numId="39" w16cid:durableId="1529416349">
    <w:abstractNumId w:val="1"/>
  </w:num>
  <w:num w:numId="40" w16cid:durableId="890311257">
    <w:abstractNumId w:val="3"/>
  </w:num>
  <w:num w:numId="41" w16cid:durableId="38748193">
    <w:abstractNumId w:val="39"/>
  </w:num>
  <w:num w:numId="42" w16cid:durableId="1321273836">
    <w:abstractNumId w:val="27"/>
  </w:num>
  <w:num w:numId="43" w16cid:durableId="1221675047">
    <w:abstractNumId w:val="38"/>
  </w:num>
  <w:num w:numId="44" w16cid:durableId="862086291">
    <w:abstractNumId w:val="10"/>
  </w:num>
  <w:num w:numId="45" w16cid:durableId="301469583">
    <w:abstractNumId w:val="16"/>
  </w:num>
  <w:num w:numId="46" w16cid:durableId="1960643263">
    <w:abstractNumId w:val="43"/>
  </w:num>
  <w:num w:numId="47" w16cid:durableId="218592717">
    <w:abstractNumId w:val="6"/>
  </w:num>
  <w:num w:numId="48" w16cid:durableId="277224380">
    <w:abstractNumId w:val="13"/>
  </w:num>
  <w:num w:numId="49" w16cid:durableId="813370793">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123D"/>
    <w:rsid w:val="0000151D"/>
    <w:rsid w:val="00002340"/>
    <w:rsid w:val="00002ADF"/>
    <w:rsid w:val="00002F32"/>
    <w:rsid w:val="00004578"/>
    <w:rsid w:val="000051CC"/>
    <w:rsid w:val="0000538C"/>
    <w:rsid w:val="00005B3D"/>
    <w:rsid w:val="000108EF"/>
    <w:rsid w:val="00010964"/>
    <w:rsid w:val="00012A92"/>
    <w:rsid w:val="00013A5C"/>
    <w:rsid w:val="0001405C"/>
    <w:rsid w:val="00014A3E"/>
    <w:rsid w:val="00014FF5"/>
    <w:rsid w:val="00016221"/>
    <w:rsid w:val="000170E7"/>
    <w:rsid w:val="000170E9"/>
    <w:rsid w:val="0001740C"/>
    <w:rsid w:val="00017A35"/>
    <w:rsid w:val="0002210D"/>
    <w:rsid w:val="00023CB9"/>
    <w:rsid w:val="00026529"/>
    <w:rsid w:val="00026613"/>
    <w:rsid w:val="000277F5"/>
    <w:rsid w:val="00032D9F"/>
    <w:rsid w:val="00032ECF"/>
    <w:rsid w:val="00033F2F"/>
    <w:rsid w:val="000350B9"/>
    <w:rsid w:val="00037201"/>
    <w:rsid w:val="00037518"/>
    <w:rsid w:val="0003788E"/>
    <w:rsid w:val="00037B0D"/>
    <w:rsid w:val="000402B8"/>
    <w:rsid w:val="00040C69"/>
    <w:rsid w:val="000415D7"/>
    <w:rsid w:val="000415E6"/>
    <w:rsid w:val="00043414"/>
    <w:rsid w:val="00045623"/>
    <w:rsid w:val="0004672C"/>
    <w:rsid w:val="00046E25"/>
    <w:rsid w:val="00047394"/>
    <w:rsid w:val="00050379"/>
    <w:rsid w:val="0005069E"/>
    <w:rsid w:val="00051D45"/>
    <w:rsid w:val="0005303D"/>
    <w:rsid w:val="000530E9"/>
    <w:rsid w:val="000548CF"/>
    <w:rsid w:val="00055106"/>
    <w:rsid w:val="00055A51"/>
    <w:rsid w:val="00056D66"/>
    <w:rsid w:val="00060339"/>
    <w:rsid w:val="00062CD3"/>
    <w:rsid w:val="00063A32"/>
    <w:rsid w:val="00063A40"/>
    <w:rsid w:val="0006425F"/>
    <w:rsid w:val="0006592B"/>
    <w:rsid w:val="000662DD"/>
    <w:rsid w:val="000721C3"/>
    <w:rsid w:val="000725F7"/>
    <w:rsid w:val="000733DA"/>
    <w:rsid w:val="00074635"/>
    <w:rsid w:val="000754AF"/>
    <w:rsid w:val="00075CD8"/>
    <w:rsid w:val="0007712C"/>
    <w:rsid w:val="000773A2"/>
    <w:rsid w:val="00077610"/>
    <w:rsid w:val="00080729"/>
    <w:rsid w:val="00081C0F"/>
    <w:rsid w:val="00083C33"/>
    <w:rsid w:val="00084AE6"/>
    <w:rsid w:val="00085D3F"/>
    <w:rsid w:val="00085FC2"/>
    <w:rsid w:val="000904B1"/>
    <w:rsid w:val="0009241D"/>
    <w:rsid w:val="00092F65"/>
    <w:rsid w:val="0009426B"/>
    <w:rsid w:val="000954A4"/>
    <w:rsid w:val="00096357"/>
    <w:rsid w:val="00097919"/>
    <w:rsid w:val="00097BE5"/>
    <w:rsid w:val="000A17FE"/>
    <w:rsid w:val="000A274E"/>
    <w:rsid w:val="000A394F"/>
    <w:rsid w:val="000A573D"/>
    <w:rsid w:val="000A5E61"/>
    <w:rsid w:val="000A6876"/>
    <w:rsid w:val="000B1145"/>
    <w:rsid w:val="000B136E"/>
    <w:rsid w:val="000B1A37"/>
    <w:rsid w:val="000B2DB7"/>
    <w:rsid w:val="000B2F14"/>
    <w:rsid w:val="000B663A"/>
    <w:rsid w:val="000B751B"/>
    <w:rsid w:val="000B789B"/>
    <w:rsid w:val="000C1C3F"/>
    <w:rsid w:val="000C287B"/>
    <w:rsid w:val="000C2BC5"/>
    <w:rsid w:val="000C4753"/>
    <w:rsid w:val="000C5E59"/>
    <w:rsid w:val="000C6724"/>
    <w:rsid w:val="000C734D"/>
    <w:rsid w:val="000C79F4"/>
    <w:rsid w:val="000D0BE3"/>
    <w:rsid w:val="000D510A"/>
    <w:rsid w:val="000D5DE3"/>
    <w:rsid w:val="000D6517"/>
    <w:rsid w:val="000D73B0"/>
    <w:rsid w:val="000D73C1"/>
    <w:rsid w:val="000D77D8"/>
    <w:rsid w:val="000D7D12"/>
    <w:rsid w:val="000D7DD0"/>
    <w:rsid w:val="000E192C"/>
    <w:rsid w:val="000E24DB"/>
    <w:rsid w:val="000E4320"/>
    <w:rsid w:val="000E5790"/>
    <w:rsid w:val="000F03BF"/>
    <w:rsid w:val="000F07D0"/>
    <w:rsid w:val="000F1907"/>
    <w:rsid w:val="000F3A3A"/>
    <w:rsid w:val="000F7426"/>
    <w:rsid w:val="000F781B"/>
    <w:rsid w:val="00100F3A"/>
    <w:rsid w:val="00103940"/>
    <w:rsid w:val="00105428"/>
    <w:rsid w:val="001070CF"/>
    <w:rsid w:val="00107DD9"/>
    <w:rsid w:val="00110B19"/>
    <w:rsid w:val="00111072"/>
    <w:rsid w:val="001111E4"/>
    <w:rsid w:val="0011163E"/>
    <w:rsid w:val="00111D71"/>
    <w:rsid w:val="00112B3E"/>
    <w:rsid w:val="00112F4A"/>
    <w:rsid w:val="001142CD"/>
    <w:rsid w:val="001150ED"/>
    <w:rsid w:val="001157C7"/>
    <w:rsid w:val="00117D56"/>
    <w:rsid w:val="00121115"/>
    <w:rsid w:val="00121EAE"/>
    <w:rsid w:val="0012330A"/>
    <w:rsid w:val="00123B74"/>
    <w:rsid w:val="00124C4F"/>
    <w:rsid w:val="0012502B"/>
    <w:rsid w:val="00125254"/>
    <w:rsid w:val="00130CB9"/>
    <w:rsid w:val="00130D37"/>
    <w:rsid w:val="001310F3"/>
    <w:rsid w:val="00132559"/>
    <w:rsid w:val="00133765"/>
    <w:rsid w:val="0013393A"/>
    <w:rsid w:val="00134FA9"/>
    <w:rsid w:val="00135A4B"/>
    <w:rsid w:val="00136514"/>
    <w:rsid w:val="00137CED"/>
    <w:rsid w:val="00137F45"/>
    <w:rsid w:val="00141876"/>
    <w:rsid w:val="00143812"/>
    <w:rsid w:val="001442DD"/>
    <w:rsid w:val="001458D4"/>
    <w:rsid w:val="00145B95"/>
    <w:rsid w:val="001471FE"/>
    <w:rsid w:val="00147ACE"/>
    <w:rsid w:val="001509E1"/>
    <w:rsid w:val="001517AE"/>
    <w:rsid w:val="00152873"/>
    <w:rsid w:val="00152EA7"/>
    <w:rsid w:val="0015328E"/>
    <w:rsid w:val="00153512"/>
    <w:rsid w:val="001536BE"/>
    <w:rsid w:val="001540CD"/>
    <w:rsid w:val="00156358"/>
    <w:rsid w:val="00157CB9"/>
    <w:rsid w:val="0016143C"/>
    <w:rsid w:val="00161CF0"/>
    <w:rsid w:val="00161DEA"/>
    <w:rsid w:val="001630BF"/>
    <w:rsid w:val="00163931"/>
    <w:rsid w:val="001640CB"/>
    <w:rsid w:val="001644A8"/>
    <w:rsid w:val="00164B62"/>
    <w:rsid w:val="00164B8F"/>
    <w:rsid w:val="00165AD0"/>
    <w:rsid w:val="0016601D"/>
    <w:rsid w:val="00167EF2"/>
    <w:rsid w:val="0017599F"/>
    <w:rsid w:val="001771BF"/>
    <w:rsid w:val="00177397"/>
    <w:rsid w:val="001773BF"/>
    <w:rsid w:val="001812CC"/>
    <w:rsid w:val="00182AE0"/>
    <w:rsid w:val="0018324E"/>
    <w:rsid w:val="001836E9"/>
    <w:rsid w:val="00183DAB"/>
    <w:rsid w:val="00184844"/>
    <w:rsid w:val="00185D60"/>
    <w:rsid w:val="00185DA5"/>
    <w:rsid w:val="00187E23"/>
    <w:rsid w:val="001903C4"/>
    <w:rsid w:val="0019124C"/>
    <w:rsid w:val="0019195E"/>
    <w:rsid w:val="00191B04"/>
    <w:rsid w:val="00192313"/>
    <w:rsid w:val="00195619"/>
    <w:rsid w:val="00195C83"/>
    <w:rsid w:val="00197084"/>
    <w:rsid w:val="00197A2F"/>
    <w:rsid w:val="001A06E1"/>
    <w:rsid w:val="001A09D1"/>
    <w:rsid w:val="001A0D86"/>
    <w:rsid w:val="001A2E17"/>
    <w:rsid w:val="001A31F3"/>
    <w:rsid w:val="001A3C25"/>
    <w:rsid w:val="001A3F81"/>
    <w:rsid w:val="001A429D"/>
    <w:rsid w:val="001A4318"/>
    <w:rsid w:val="001A4D9C"/>
    <w:rsid w:val="001B008C"/>
    <w:rsid w:val="001B063A"/>
    <w:rsid w:val="001B27D3"/>
    <w:rsid w:val="001B2F35"/>
    <w:rsid w:val="001B3775"/>
    <w:rsid w:val="001B4048"/>
    <w:rsid w:val="001B46E4"/>
    <w:rsid w:val="001B5711"/>
    <w:rsid w:val="001B771A"/>
    <w:rsid w:val="001B7D3B"/>
    <w:rsid w:val="001C04F8"/>
    <w:rsid w:val="001C0C73"/>
    <w:rsid w:val="001C1647"/>
    <w:rsid w:val="001C1C5F"/>
    <w:rsid w:val="001C2018"/>
    <w:rsid w:val="001C35B5"/>
    <w:rsid w:val="001C3806"/>
    <w:rsid w:val="001C466E"/>
    <w:rsid w:val="001C5F9B"/>
    <w:rsid w:val="001C6D66"/>
    <w:rsid w:val="001C7666"/>
    <w:rsid w:val="001C7698"/>
    <w:rsid w:val="001D0C37"/>
    <w:rsid w:val="001D2254"/>
    <w:rsid w:val="001D31BF"/>
    <w:rsid w:val="001D35A9"/>
    <w:rsid w:val="001D3748"/>
    <w:rsid w:val="001D3BE4"/>
    <w:rsid w:val="001D5299"/>
    <w:rsid w:val="001E1F1C"/>
    <w:rsid w:val="001E28C0"/>
    <w:rsid w:val="001E3A3D"/>
    <w:rsid w:val="001E3B30"/>
    <w:rsid w:val="001E5960"/>
    <w:rsid w:val="001E69D1"/>
    <w:rsid w:val="001E6BA2"/>
    <w:rsid w:val="001E7A99"/>
    <w:rsid w:val="001E7C53"/>
    <w:rsid w:val="001E7D4D"/>
    <w:rsid w:val="001F0914"/>
    <w:rsid w:val="001F23CB"/>
    <w:rsid w:val="001F31DF"/>
    <w:rsid w:val="001F38C7"/>
    <w:rsid w:val="001F4354"/>
    <w:rsid w:val="001F7CD3"/>
    <w:rsid w:val="0020064A"/>
    <w:rsid w:val="002014AF"/>
    <w:rsid w:val="002015FE"/>
    <w:rsid w:val="00201A4B"/>
    <w:rsid w:val="00201C40"/>
    <w:rsid w:val="00203011"/>
    <w:rsid w:val="00203519"/>
    <w:rsid w:val="002042E4"/>
    <w:rsid w:val="00204D53"/>
    <w:rsid w:val="002057A5"/>
    <w:rsid w:val="00207B52"/>
    <w:rsid w:val="0021129C"/>
    <w:rsid w:val="00211BF9"/>
    <w:rsid w:val="00212908"/>
    <w:rsid w:val="00213F42"/>
    <w:rsid w:val="0021613D"/>
    <w:rsid w:val="002165A5"/>
    <w:rsid w:val="002166B6"/>
    <w:rsid w:val="002167F5"/>
    <w:rsid w:val="00216D0A"/>
    <w:rsid w:val="002204F3"/>
    <w:rsid w:val="00220D18"/>
    <w:rsid w:val="002225F7"/>
    <w:rsid w:val="00222ABE"/>
    <w:rsid w:val="0022377A"/>
    <w:rsid w:val="00224264"/>
    <w:rsid w:val="00225C89"/>
    <w:rsid w:val="00226320"/>
    <w:rsid w:val="002263E3"/>
    <w:rsid w:val="002272F5"/>
    <w:rsid w:val="00227D48"/>
    <w:rsid w:val="00230309"/>
    <w:rsid w:val="00230BB0"/>
    <w:rsid w:val="00231ACA"/>
    <w:rsid w:val="002328D1"/>
    <w:rsid w:val="002330BE"/>
    <w:rsid w:val="002357EA"/>
    <w:rsid w:val="00236172"/>
    <w:rsid w:val="002367CF"/>
    <w:rsid w:val="0023796F"/>
    <w:rsid w:val="00237FC1"/>
    <w:rsid w:val="00241262"/>
    <w:rsid w:val="00241EA1"/>
    <w:rsid w:val="00242A8E"/>
    <w:rsid w:val="00242B8C"/>
    <w:rsid w:val="00243248"/>
    <w:rsid w:val="00245D3E"/>
    <w:rsid w:val="00247FD3"/>
    <w:rsid w:val="00250C69"/>
    <w:rsid w:val="002511BD"/>
    <w:rsid w:val="002520DA"/>
    <w:rsid w:val="002521E5"/>
    <w:rsid w:val="002535E2"/>
    <w:rsid w:val="00253870"/>
    <w:rsid w:val="00253BAF"/>
    <w:rsid w:val="002544FF"/>
    <w:rsid w:val="00254E33"/>
    <w:rsid w:val="0025526A"/>
    <w:rsid w:val="00256BC4"/>
    <w:rsid w:val="002621A6"/>
    <w:rsid w:val="00262B13"/>
    <w:rsid w:val="00262C91"/>
    <w:rsid w:val="00263B1E"/>
    <w:rsid w:val="0026446F"/>
    <w:rsid w:val="00266E89"/>
    <w:rsid w:val="00271251"/>
    <w:rsid w:val="002734B5"/>
    <w:rsid w:val="0027525D"/>
    <w:rsid w:val="002761A0"/>
    <w:rsid w:val="002803A3"/>
    <w:rsid w:val="00280F54"/>
    <w:rsid w:val="002814C5"/>
    <w:rsid w:val="00281E1E"/>
    <w:rsid w:val="00281F1B"/>
    <w:rsid w:val="0028218E"/>
    <w:rsid w:val="00282558"/>
    <w:rsid w:val="0028484D"/>
    <w:rsid w:val="00284E92"/>
    <w:rsid w:val="00284F6F"/>
    <w:rsid w:val="00287577"/>
    <w:rsid w:val="002908BC"/>
    <w:rsid w:val="00291032"/>
    <w:rsid w:val="00291511"/>
    <w:rsid w:val="0029268F"/>
    <w:rsid w:val="00293451"/>
    <w:rsid w:val="00293707"/>
    <w:rsid w:val="002967FB"/>
    <w:rsid w:val="00297E41"/>
    <w:rsid w:val="002A000A"/>
    <w:rsid w:val="002A03E1"/>
    <w:rsid w:val="002A048A"/>
    <w:rsid w:val="002A0EC6"/>
    <w:rsid w:val="002A1738"/>
    <w:rsid w:val="002A17A8"/>
    <w:rsid w:val="002A4A94"/>
    <w:rsid w:val="002A5113"/>
    <w:rsid w:val="002A638B"/>
    <w:rsid w:val="002A7451"/>
    <w:rsid w:val="002A7A6C"/>
    <w:rsid w:val="002B21CA"/>
    <w:rsid w:val="002B35D5"/>
    <w:rsid w:val="002B3ECE"/>
    <w:rsid w:val="002B55C3"/>
    <w:rsid w:val="002B69BF"/>
    <w:rsid w:val="002B74F7"/>
    <w:rsid w:val="002B783B"/>
    <w:rsid w:val="002C02F0"/>
    <w:rsid w:val="002C2B63"/>
    <w:rsid w:val="002C2D3A"/>
    <w:rsid w:val="002C4297"/>
    <w:rsid w:val="002C4A64"/>
    <w:rsid w:val="002C5BD0"/>
    <w:rsid w:val="002D269B"/>
    <w:rsid w:val="002D348D"/>
    <w:rsid w:val="002D364D"/>
    <w:rsid w:val="002D718B"/>
    <w:rsid w:val="002D7E19"/>
    <w:rsid w:val="002E12CE"/>
    <w:rsid w:val="002E29BC"/>
    <w:rsid w:val="002E3302"/>
    <w:rsid w:val="002E6B47"/>
    <w:rsid w:val="002E6EAA"/>
    <w:rsid w:val="002E7827"/>
    <w:rsid w:val="002E7903"/>
    <w:rsid w:val="002F058C"/>
    <w:rsid w:val="002F2D95"/>
    <w:rsid w:val="002F2DDA"/>
    <w:rsid w:val="002F328F"/>
    <w:rsid w:val="002F3CA3"/>
    <w:rsid w:val="002F455B"/>
    <w:rsid w:val="002F6A2E"/>
    <w:rsid w:val="00300335"/>
    <w:rsid w:val="003015F3"/>
    <w:rsid w:val="00301BD5"/>
    <w:rsid w:val="00303D57"/>
    <w:rsid w:val="00305B8E"/>
    <w:rsid w:val="00305C8F"/>
    <w:rsid w:val="00305F57"/>
    <w:rsid w:val="003069DB"/>
    <w:rsid w:val="003111C6"/>
    <w:rsid w:val="003125D4"/>
    <w:rsid w:val="00312B31"/>
    <w:rsid w:val="00312EF9"/>
    <w:rsid w:val="00313CBB"/>
    <w:rsid w:val="00316BE8"/>
    <w:rsid w:val="003222D3"/>
    <w:rsid w:val="00323443"/>
    <w:rsid w:val="003234F2"/>
    <w:rsid w:val="0032354D"/>
    <w:rsid w:val="003245D0"/>
    <w:rsid w:val="00325601"/>
    <w:rsid w:val="00325CCE"/>
    <w:rsid w:val="00326062"/>
    <w:rsid w:val="00326299"/>
    <w:rsid w:val="003301B7"/>
    <w:rsid w:val="0033144E"/>
    <w:rsid w:val="003315AE"/>
    <w:rsid w:val="00332B27"/>
    <w:rsid w:val="0033337D"/>
    <w:rsid w:val="00333A16"/>
    <w:rsid w:val="003356CF"/>
    <w:rsid w:val="00336A4E"/>
    <w:rsid w:val="00337450"/>
    <w:rsid w:val="0034155D"/>
    <w:rsid w:val="00343ADF"/>
    <w:rsid w:val="0034568D"/>
    <w:rsid w:val="00345975"/>
    <w:rsid w:val="003470EF"/>
    <w:rsid w:val="00351B75"/>
    <w:rsid w:val="00352008"/>
    <w:rsid w:val="003524B9"/>
    <w:rsid w:val="003537BF"/>
    <w:rsid w:val="00353943"/>
    <w:rsid w:val="00356FDD"/>
    <w:rsid w:val="00357EFD"/>
    <w:rsid w:val="00361254"/>
    <w:rsid w:val="00361787"/>
    <w:rsid w:val="00361903"/>
    <w:rsid w:val="00361CBC"/>
    <w:rsid w:val="00363E46"/>
    <w:rsid w:val="00364073"/>
    <w:rsid w:val="00364B32"/>
    <w:rsid w:val="00365786"/>
    <w:rsid w:val="00366A6F"/>
    <w:rsid w:val="00370653"/>
    <w:rsid w:val="00371738"/>
    <w:rsid w:val="00373428"/>
    <w:rsid w:val="00373AE7"/>
    <w:rsid w:val="003741CD"/>
    <w:rsid w:val="00374427"/>
    <w:rsid w:val="003815E4"/>
    <w:rsid w:val="00381945"/>
    <w:rsid w:val="003822A8"/>
    <w:rsid w:val="00383F30"/>
    <w:rsid w:val="003842FF"/>
    <w:rsid w:val="00384736"/>
    <w:rsid w:val="003856BF"/>
    <w:rsid w:val="00386A77"/>
    <w:rsid w:val="003873D3"/>
    <w:rsid w:val="00387BED"/>
    <w:rsid w:val="0039011A"/>
    <w:rsid w:val="00390C4A"/>
    <w:rsid w:val="00391A40"/>
    <w:rsid w:val="00391D49"/>
    <w:rsid w:val="00394402"/>
    <w:rsid w:val="00394C43"/>
    <w:rsid w:val="00395AA4"/>
    <w:rsid w:val="0039664A"/>
    <w:rsid w:val="00396FF2"/>
    <w:rsid w:val="003974E7"/>
    <w:rsid w:val="003A0F4D"/>
    <w:rsid w:val="003A2026"/>
    <w:rsid w:val="003A4691"/>
    <w:rsid w:val="003A4F4E"/>
    <w:rsid w:val="003A5552"/>
    <w:rsid w:val="003A55B0"/>
    <w:rsid w:val="003A576D"/>
    <w:rsid w:val="003A5B5B"/>
    <w:rsid w:val="003A5D1F"/>
    <w:rsid w:val="003A5D9D"/>
    <w:rsid w:val="003A6D4C"/>
    <w:rsid w:val="003B0285"/>
    <w:rsid w:val="003B0C28"/>
    <w:rsid w:val="003B1517"/>
    <w:rsid w:val="003B246D"/>
    <w:rsid w:val="003B2FF4"/>
    <w:rsid w:val="003B398D"/>
    <w:rsid w:val="003B526B"/>
    <w:rsid w:val="003B5712"/>
    <w:rsid w:val="003B5A7A"/>
    <w:rsid w:val="003B5D7E"/>
    <w:rsid w:val="003B6862"/>
    <w:rsid w:val="003B72E9"/>
    <w:rsid w:val="003B7519"/>
    <w:rsid w:val="003C0405"/>
    <w:rsid w:val="003C0A7F"/>
    <w:rsid w:val="003C0E5F"/>
    <w:rsid w:val="003C13F3"/>
    <w:rsid w:val="003C4449"/>
    <w:rsid w:val="003C515A"/>
    <w:rsid w:val="003C578A"/>
    <w:rsid w:val="003C581B"/>
    <w:rsid w:val="003C606B"/>
    <w:rsid w:val="003D197F"/>
    <w:rsid w:val="003E0991"/>
    <w:rsid w:val="003E0F66"/>
    <w:rsid w:val="003E2AC2"/>
    <w:rsid w:val="003E2E5B"/>
    <w:rsid w:val="003E338C"/>
    <w:rsid w:val="003E3A84"/>
    <w:rsid w:val="003E4A17"/>
    <w:rsid w:val="003E4AFA"/>
    <w:rsid w:val="003E5073"/>
    <w:rsid w:val="003E59CD"/>
    <w:rsid w:val="003F2AF9"/>
    <w:rsid w:val="003F2B10"/>
    <w:rsid w:val="003F3D62"/>
    <w:rsid w:val="003F42F2"/>
    <w:rsid w:val="003F446D"/>
    <w:rsid w:val="003F5BB5"/>
    <w:rsid w:val="003F6617"/>
    <w:rsid w:val="003F780B"/>
    <w:rsid w:val="00401A5B"/>
    <w:rsid w:val="00401E9F"/>
    <w:rsid w:val="0040223A"/>
    <w:rsid w:val="00402847"/>
    <w:rsid w:val="00403614"/>
    <w:rsid w:val="004056BF"/>
    <w:rsid w:val="00405F0A"/>
    <w:rsid w:val="00413030"/>
    <w:rsid w:val="00413648"/>
    <w:rsid w:val="00413A4E"/>
    <w:rsid w:val="00413E3A"/>
    <w:rsid w:val="00413F26"/>
    <w:rsid w:val="00421E97"/>
    <w:rsid w:val="00422EF9"/>
    <w:rsid w:val="00423691"/>
    <w:rsid w:val="00423F57"/>
    <w:rsid w:val="00425422"/>
    <w:rsid w:val="00430D83"/>
    <w:rsid w:val="0043182E"/>
    <w:rsid w:val="0043279D"/>
    <w:rsid w:val="00432FEC"/>
    <w:rsid w:val="00434234"/>
    <w:rsid w:val="00434266"/>
    <w:rsid w:val="00434FEF"/>
    <w:rsid w:val="00435B19"/>
    <w:rsid w:val="00436863"/>
    <w:rsid w:val="00436939"/>
    <w:rsid w:val="004416B4"/>
    <w:rsid w:val="00441CCD"/>
    <w:rsid w:val="00442984"/>
    <w:rsid w:val="004430AE"/>
    <w:rsid w:val="00443976"/>
    <w:rsid w:val="00444B36"/>
    <w:rsid w:val="00445C67"/>
    <w:rsid w:val="0044604A"/>
    <w:rsid w:val="004465DB"/>
    <w:rsid w:val="004471E1"/>
    <w:rsid w:val="0045047C"/>
    <w:rsid w:val="00452339"/>
    <w:rsid w:val="00453261"/>
    <w:rsid w:val="00453F17"/>
    <w:rsid w:val="004605B0"/>
    <w:rsid w:val="00462464"/>
    <w:rsid w:val="00462A03"/>
    <w:rsid w:val="00463C94"/>
    <w:rsid w:val="00463F66"/>
    <w:rsid w:val="00464F76"/>
    <w:rsid w:val="004652C0"/>
    <w:rsid w:val="00465952"/>
    <w:rsid w:val="00467583"/>
    <w:rsid w:val="004675A4"/>
    <w:rsid w:val="00471B9A"/>
    <w:rsid w:val="004721FD"/>
    <w:rsid w:val="004723E4"/>
    <w:rsid w:val="00472C68"/>
    <w:rsid w:val="00472DF8"/>
    <w:rsid w:val="00474778"/>
    <w:rsid w:val="0047509C"/>
    <w:rsid w:val="00476351"/>
    <w:rsid w:val="0047756E"/>
    <w:rsid w:val="004803C3"/>
    <w:rsid w:val="0048128F"/>
    <w:rsid w:val="0048204B"/>
    <w:rsid w:val="00482CB5"/>
    <w:rsid w:val="00484888"/>
    <w:rsid w:val="00486C58"/>
    <w:rsid w:val="00486D97"/>
    <w:rsid w:val="00487297"/>
    <w:rsid w:val="00487570"/>
    <w:rsid w:val="0048797B"/>
    <w:rsid w:val="00490004"/>
    <w:rsid w:val="004920FA"/>
    <w:rsid w:val="004928B3"/>
    <w:rsid w:val="00493DE4"/>
    <w:rsid w:val="00494523"/>
    <w:rsid w:val="00494DA6"/>
    <w:rsid w:val="00496E2D"/>
    <w:rsid w:val="00497082"/>
    <w:rsid w:val="004970C9"/>
    <w:rsid w:val="00497CC8"/>
    <w:rsid w:val="004A22B6"/>
    <w:rsid w:val="004A3816"/>
    <w:rsid w:val="004A3F10"/>
    <w:rsid w:val="004A453F"/>
    <w:rsid w:val="004A791F"/>
    <w:rsid w:val="004B0644"/>
    <w:rsid w:val="004B10C6"/>
    <w:rsid w:val="004B1643"/>
    <w:rsid w:val="004B1BDB"/>
    <w:rsid w:val="004B29B7"/>
    <w:rsid w:val="004B3278"/>
    <w:rsid w:val="004B4CAA"/>
    <w:rsid w:val="004B4EB4"/>
    <w:rsid w:val="004B59CE"/>
    <w:rsid w:val="004B7374"/>
    <w:rsid w:val="004B7939"/>
    <w:rsid w:val="004B7A9B"/>
    <w:rsid w:val="004C1607"/>
    <w:rsid w:val="004C1609"/>
    <w:rsid w:val="004C1CCB"/>
    <w:rsid w:val="004C23A3"/>
    <w:rsid w:val="004C3E51"/>
    <w:rsid w:val="004C45E7"/>
    <w:rsid w:val="004D090B"/>
    <w:rsid w:val="004D2E0A"/>
    <w:rsid w:val="004D3EF4"/>
    <w:rsid w:val="004D6301"/>
    <w:rsid w:val="004D7764"/>
    <w:rsid w:val="004D79A3"/>
    <w:rsid w:val="004D7B82"/>
    <w:rsid w:val="004D7BF7"/>
    <w:rsid w:val="004E0227"/>
    <w:rsid w:val="004E0385"/>
    <w:rsid w:val="004E1412"/>
    <w:rsid w:val="004E22A6"/>
    <w:rsid w:val="004E2B76"/>
    <w:rsid w:val="004E306C"/>
    <w:rsid w:val="004E32A6"/>
    <w:rsid w:val="004E5FC3"/>
    <w:rsid w:val="004E67E0"/>
    <w:rsid w:val="004E6FAD"/>
    <w:rsid w:val="004F0044"/>
    <w:rsid w:val="004F31C9"/>
    <w:rsid w:val="004F3F22"/>
    <w:rsid w:val="004F5AAA"/>
    <w:rsid w:val="004F6408"/>
    <w:rsid w:val="004F6448"/>
    <w:rsid w:val="004F667F"/>
    <w:rsid w:val="004F7B18"/>
    <w:rsid w:val="0050043D"/>
    <w:rsid w:val="005021E1"/>
    <w:rsid w:val="00502A82"/>
    <w:rsid w:val="00502BE3"/>
    <w:rsid w:val="00503ABE"/>
    <w:rsid w:val="00503DC0"/>
    <w:rsid w:val="00505246"/>
    <w:rsid w:val="00505F6A"/>
    <w:rsid w:val="00506550"/>
    <w:rsid w:val="00507217"/>
    <w:rsid w:val="00510876"/>
    <w:rsid w:val="00510E14"/>
    <w:rsid w:val="0051114C"/>
    <w:rsid w:val="005119DE"/>
    <w:rsid w:val="00511FBB"/>
    <w:rsid w:val="0051274A"/>
    <w:rsid w:val="0051372E"/>
    <w:rsid w:val="00513D9D"/>
    <w:rsid w:val="00514A2E"/>
    <w:rsid w:val="005158ED"/>
    <w:rsid w:val="00516595"/>
    <w:rsid w:val="00517DF7"/>
    <w:rsid w:val="0052123B"/>
    <w:rsid w:val="005223F1"/>
    <w:rsid w:val="005227CE"/>
    <w:rsid w:val="00522CB3"/>
    <w:rsid w:val="00523BFA"/>
    <w:rsid w:val="00524D61"/>
    <w:rsid w:val="005333A7"/>
    <w:rsid w:val="0053361A"/>
    <w:rsid w:val="00534023"/>
    <w:rsid w:val="00534A65"/>
    <w:rsid w:val="005355A2"/>
    <w:rsid w:val="005359DB"/>
    <w:rsid w:val="005363CB"/>
    <w:rsid w:val="0054039A"/>
    <w:rsid w:val="00544317"/>
    <w:rsid w:val="00544875"/>
    <w:rsid w:val="005454AC"/>
    <w:rsid w:val="005457D2"/>
    <w:rsid w:val="005457F2"/>
    <w:rsid w:val="0054668C"/>
    <w:rsid w:val="005473BE"/>
    <w:rsid w:val="0055146E"/>
    <w:rsid w:val="00552ACF"/>
    <w:rsid w:val="005535E9"/>
    <w:rsid w:val="0055680B"/>
    <w:rsid w:val="00557874"/>
    <w:rsid w:val="005601A2"/>
    <w:rsid w:val="00560645"/>
    <w:rsid w:val="005607DC"/>
    <w:rsid w:val="00570357"/>
    <w:rsid w:val="00570452"/>
    <w:rsid w:val="005705C3"/>
    <w:rsid w:val="0057098B"/>
    <w:rsid w:val="00572FD6"/>
    <w:rsid w:val="00573B78"/>
    <w:rsid w:val="00574A1E"/>
    <w:rsid w:val="00576A0A"/>
    <w:rsid w:val="00577E28"/>
    <w:rsid w:val="0058028C"/>
    <w:rsid w:val="00580CB5"/>
    <w:rsid w:val="00581DEF"/>
    <w:rsid w:val="00581F28"/>
    <w:rsid w:val="00582AF5"/>
    <w:rsid w:val="005856EC"/>
    <w:rsid w:val="00585AF6"/>
    <w:rsid w:val="00585EFA"/>
    <w:rsid w:val="0058744A"/>
    <w:rsid w:val="00587570"/>
    <w:rsid w:val="00587E66"/>
    <w:rsid w:val="0059193A"/>
    <w:rsid w:val="00592BE2"/>
    <w:rsid w:val="00593339"/>
    <w:rsid w:val="00593C42"/>
    <w:rsid w:val="00594119"/>
    <w:rsid w:val="005955D2"/>
    <w:rsid w:val="00595CE1"/>
    <w:rsid w:val="00597274"/>
    <w:rsid w:val="00597689"/>
    <w:rsid w:val="005A09DC"/>
    <w:rsid w:val="005A102B"/>
    <w:rsid w:val="005A384C"/>
    <w:rsid w:val="005A469E"/>
    <w:rsid w:val="005A4AD6"/>
    <w:rsid w:val="005A50A9"/>
    <w:rsid w:val="005A60C8"/>
    <w:rsid w:val="005A76C8"/>
    <w:rsid w:val="005B0DD5"/>
    <w:rsid w:val="005B1E8A"/>
    <w:rsid w:val="005B22B1"/>
    <w:rsid w:val="005B2E2E"/>
    <w:rsid w:val="005B4077"/>
    <w:rsid w:val="005B5BAB"/>
    <w:rsid w:val="005B5CCD"/>
    <w:rsid w:val="005B623D"/>
    <w:rsid w:val="005B7541"/>
    <w:rsid w:val="005B7B2B"/>
    <w:rsid w:val="005C065F"/>
    <w:rsid w:val="005C06CE"/>
    <w:rsid w:val="005C1689"/>
    <w:rsid w:val="005C2C3D"/>
    <w:rsid w:val="005C3117"/>
    <w:rsid w:val="005C32D6"/>
    <w:rsid w:val="005C3D40"/>
    <w:rsid w:val="005C3DBA"/>
    <w:rsid w:val="005C5322"/>
    <w:rsid w:val="005D1982"/>
    <w:rsid w:val="005D23EE"/>
    <w:rsid w:val="005D252F"/>
    <w:rsid w:val="005D2E10"/>
    <w:rsid w:val="005D3842"/>
    <w:rsid w:val="005D3AC3"/>
    <w:rsid w:val="005D5090"/>
    <w:rsid w:val="005D65CA"/>
    <w:rsid w:val="005D6F65"/>
    <w:rsid w:val="005E0A98"/>
    <w:rsid w:val="005E0E38"/>
    <w:rsid w:val="005E1B4B"/>
    <w:rsid w:val="005E3953"/>
    <w:rsid w:val="005E6A31"/>
    <w:rsid w:val="005F5B2C"/>
    <w:rsid w:val="005F762A"/>
    <w:rsid w:val="006016C9"/>
    <w:rsid w:val="00602916"/>
    <w:rsid w:val="00603772"/>
    <w:rsid w:val="006037B8"/>
    <w:rsid w:val="006043A5"/>
    <w:rsid w:val="006047BE"/>
    <w:rsid w:val="00604F2F"/>
    <w:rsid w:val="006057EB"/>
    <w:rsid w:val="00605FAB"/>
    <w:rsid w:val="00606FC3"/>
    <w:rsid w:val="00607A1B"/>
    <w:rsid w:val="0061028A"/>
    <w:rsid w:val="006108AC"/>
    <w:rsid w:val="006110EC"/>
    <w:rsid w:val="00614590"/>
    <w:rsid w:val="0061544E"/>
    <w:rsid w:val="006154EA"/>
    <w:rsid w:val="00615606"/>
    <w:rsid w:val="006157AB"/>
    <w:rsid w:val="00616BF8"/>
    <w:rsid w:val="006178E7"/>
    <w:rsid w:val="006201B8"/>
    <w:rsid w:val="006204F8"/>
    <w:rsid w:val="00625E69"/>
    <w:rsid w:val="00625FD0"/>
    <w:rsid w:val="00627268"/>
    <w:rsid w:val="006322A9"/>
    <w:rsid w:val="0063301F"/>
    <w:rsid w:val="00634C70"/>
    <w:rsid w:val="00634FE8"/>
    <w:rsid w:val="00635719"/>
    <w:rsid w:val="00635D21"/>
    <w:rsid w:val="00635D65"/>
    <w:rsid w:val="006369B0"/>
    <w:rsid w:val="00636A79"/>
    <w:rsid w:val="00637B41"/>
    <w:rsid w:val="00637F52"/>
    <w:rsid w:val="00640B08"/>
    <w:rsid w:val="00642387"/>
    <w:rsid w:val="00642BD4"/>
    <w:rsid w:val="00642C7B"/>
    <w:rsid w:val="00644134"/>
    <w:rsid w:val="00646B6C"/>
    <w:rsid w:val="00650453"/>
    <w:rsid w:val="0065068E"/>
    <w:rsid w:val="006541F0"/>
    <w:rsid w:val="00656103"/>
    <w:rsid w:val="00657073"/>
    <w:rsid w:val="00657327"/>
    <w:rsid w:val="00657681"/>
    <w:rsid w:val="00660975"/>
    <w:rsid w:val="0066131A"/>
    <w:rsid w:val="00661330"/>
    <w:rsid w:val="006620BD"/>
    <w:rsid w:val="006620D8"/>
    <w:rsid w:val="00662F9D"/>
    <w:rsid w:val="00663F65"/>
    <w:rsid w:val="00664061"/>
    <w:rsid w:val="00664988"/>
    <w:rsid w:val="00664A12"/>
    <w:rsid w:val="006658EB"/>
    <w:rsid w:val="00666C43"/>
    <w:rsid w:val="006703DC"/>
    <w:rsid w:val="00670409"/>
    <w:rsid w:val="00670839"/>
    <w:rsid w:val="006708A0"/>
    <w:rsid w:val="00672C16"/>
    <w:rsid w:val="00672C30"/>
    <w:rsid w:val="006737BA"/>
    <w:rsid w:val="00673840"/>
    <w:rsid w:val="00673931"/>
    <w:rsid w:val="006740E8"/>
    <w:rsid w:val="00675452"/>
    <w:rsid w:val="00675F86"/>
    <w:rsid w:val="006771E4"/>
    <w:rsid w:val="00677D46"/>
    <w:rsid w:val="00682C80"/>
    <w:rsid w:val="00682E50"/>
    <w:rsid w:val="006836FF"/>
    <w:rsid w:val="00683D15"/>
    <w:rsid w:val="00685F67"/>
    <w:rsid w:val="00686236"/>
    <w:rsid w:val="00686A00"/>
    <w:rsid w:val="00694D09"/>
    <w:rsid w:val="00694D27"/>
    <w:rsid w:val="0069614E"/>
    <w:rsid w:val="00697D79"/>
    <w:rsid w:val="006A0152"/>
    <w:rsid w:val="006A10E4"/>
    <w:rsid w:val="006A1141"/>
    <w:rsid w:val="006A1148"/>
    <w:rsid w:val="006A12AF"/>
    <w:rsid w:val="006A187D"/>
    <w:rsid w:val="006A2DF4"/>
    <w:rsid w:val="006A346F"/>
    <w:rsid w:val="006A37E6"/>
    <w:rsid w:val="006A3BAE"/>
    <w:rsid w:val="006A556A"/>
    <w:rsid w:val="006A6233"/>
    <w:rsid w:val="006A6643"/>
    <w:rsid w:val="006A754E"/>
    <w:rsid w:val="006B0234"/>
    <w:rsid w:val="006B02B7"/>
    <w:rsid w:val="006B0816"/>
    <w:rsid w:val="006B0F76"/>
    <w:rsid w:val="006B23AF"/>
    <w:rsid w:val="006B3D4F"/>
    <w:rsid w:val="006B527A"/>
    <w:rsid w:val="006B7431"/>
    <w:rsid w:val="006B7519"/>
    <w:rsid w:val="006B778C"/>
    <w:rsid w:val="006C0935"/>
    <w:rsid w:val="006C09AC"/>
    <w:rsid w:val="006C3281"/>
    <w:rsid w:val="006C42AE"/>
    <w:rsid w:val="006C57B3"/>
    <w:rsid w:val="006D190F"/>
    <w:rsid w:val="006D1917"/>
    <w:rsid w:val="006D203F"/>
    <w:rsid w:val="006D2221"/>
    <w:rsid w:val="006D2613"/>
    <w:rsid w:val="006D2704"/>
    <w:rsid w:val="006D2FA5"/>
    <w:rsid w:val="006D4371"/>
    <w:rsid w:val="006D43B2"/>
    <w:rsid w:val="006D5820"/>
    <w:rsid w:val="006D6145"/>
    <w:rsid w:val="006E18B4"/>
    <w:rsid w:val="006E2F6F"/>
    <w:rsid w:val="006E3F26"/>
    <w:rsid w:val="006E50B7"/>
    <w:rsid w:val="006E52CC"/>
    <w:rsid w:val="006E6995"/>
    <w:rsid w:val="006E6ED0"/>
    <w:rsid w:val="006E79B2"/>
    <w:rsid w:val="006F0617"/>
    <w:rsid w:val="006F0686"/>
    <w:rsid w:val="006F094F"/>
    <w:rsid w:val="006F0A51"/>
    <w:rsid w:val="006F3B87"/>
    <w:rsid w:val="006F46CA"/>
    <w:rsid w:val="006F4A13"/>
    <w:rsid w:val="006F57CC"/>
    <w:rsid w:val="006F6D33"/>
    <w:rsid w:val="006F6F38"/>
    <w:rsid w:val="006F6F64"/>
    <w:rsid w:val="00700A08"/>
    <w:rsid w:val="00701686"/>
    <w:rsid w:val="0070191F"/>
    <w:rsid w:val="00701BA9"/>
    <w:rsid w:val="00702017"/>
    <w:rsid w:val="0070202B"/>
    <w:rsid w:val="0070225C"/>
    <w:rsid w:val="00703B54"/>
    <w:rsid w:val="00703F22"/>
    <w:rsid w:val="00704180"/>
    <w:rsid w:val="00704DB7"/>
    <w:rsid w:val="00706149"/>
    <w:rsid w:val="00710100"/>
    <w:rsid w:val="007130D6"/>
    <w:rsid w:val="0071394A"/>
    <w:rsid w:val="007139FF"/>
    <w:rsid w:val="00714314"/>
    <w:rsid w:val="007145B2"/>
    <w:rsid w:val="00715982"/>
    <w:rsid w:val="007163A5"/>
    <w:rsid w:val="00717184"/>
    <w:rsid w:val="00717806"/>
    <w:rsid w:val="00720AA5"/>
    <w:rsid w:val="00720B1C"/>
    <w:rsid w:val="00722535"/>
    <w:rsid w:val="007247F1"/>
    <w:rsid w:val="00725702"/>
    <w:rsid w:val="00725B00"/>
    <w:rsid w:val="007302AC"/>
    <w:rsid w:val="007310F1"/>
    <w:rsid w:val="00731D8E"/>
    <w:rsid w:val="007327AE"/>
    <w:rsid w:val="00733C1C"/>
    <w:rsid w:val="007345B6"/>
    <w:rsid w:val="0073521A"/>
    <w:rsid w:val="007364BB"/>
    <w:rsid w:val="00736E2D"/>
    <w:rsid w:val="00737596"/>
    <w:rsid w:val="00741533"/>
    <w:rsid w:val="00741A77"/>
    <w:rsid w:val="00741B1E"/>
    <w:rsid w:val="007421D7"/>
    <w:rsid w:val="007428D2"/>
    <w:rsid w:val="0074378A"/>
    <w:rsid w:val="00746CA0"/>
    <w:rsid w:val="00746F89"/>
    <w:rsid w:val="0075068B"/>
    <w:rsid w:val="007506DC"/>
    <w:rsid w:val="0075076E"/>
    <w:rsid w:val="0075265F"/>
    <w:rsid w:val="007535FB"/>
    <w:rsid w:val="00753EB5"/>
    <w:rsid w:val="007543F8"/>
    <w:rsid w:val="00755D18"/>
    <w:rsid w:val="0075661C"/>
    <w:rsid w:val="0075689E"/>
    <w:rsid w:val="00757DFD"/>
    <w:rsid w:val="00757E4B"/>
    <w:rsid w:val="00757F00"/>
    <w:rsid w:val="00761737"/>
    <w:rsid w:val="00763654"/>
    <w:rsid w:val="00766765"/>
    <w:rsid w:val="0077181C"/>
    <w:rsid w:val="00771AF9"/>
    <w:rsid w:val="007741E8"/>
    <w:rsid w:val="00774458"/>
    <w:rsid w:val="00775F86"/>
    <w:rsid w:val="00776709"/>
    <w:rsid w:val="00777257"/>
    <w:rsid w:val="007777D1"/>
    <w:rsid w:val="00780422"/>
    <w:rsid w:val="007809EE"/>
    <w:rsid w:val="00781D08"/>
    <w:rsid w:val="00782A75"/>
    <w:rsid w:val="00783D5A"/>
    <w:rsid w:val="007849E7"/>
    <w:rsid w:val="00786348"/>
    <w:rsid w:val="007863B5"/>
    <w:rsid w:val="0078671F"/>
    <w:rsid w:val="00786D98"/>
    <w:rsid w:val="00787234"/>
    <w:rsid w:val="00787347"/>
    <w:rsid w:val="0078787F"/>
    <w:rsid w:val="00787D76"/>
    <w:rsid w:val="0079039A"/>
    <w:rsid w:val="00790B2B"/>
    <w:rsid w:val="0079169E"/>
    <w:rsid w:val="00791916"/>
    <w:rsid w:val="00791A0F"/>
    <w:rsid w:val="0079598A"/>
    <w:rsid w:val="0079651A"/>
    <w:rsid w:val="00796A46"/>
    <w:rsid w:val="007A09FC"/>
    <w:rsid w:val="007A46DF"/>
    <w:rsid w:val="007A4F4B"/>
    <w:rsid w:val="007A5EC2"/>
    <w:rsid w:val="007A69C1"/>
    <w:rsid w:val="007B0D56"/>
    <w:rsid w:val="007B1D2B"/>
    <w:rsid w:val="007B3650"/>
    <w:rsid w:val="007B5D5C"/>
    <w:rsid w:val="007B67BC"/>
    <w:rsid w:val="007B7716"/>
    <w:rsid w:val="007C19A4"/>
    <w:rsid w:val="007C1D81"/>
    <w:rsid w:val="007C395A"/>
    <w:rsid w:val="007C7232"/>
    <w:rsid w:val="007C7488"/>
    <w:rsid w:val="007C7AC2"/>
    <w:rsid w:val="007D00F7"/>
    <w:rsid w:val="007D064A"/>
    <w:rsid w:val="007D069B"/>
    <w:rsid w:val="007D0DC3"/>
    <w:rsid w:val="007D10F0"/>
    <w:rsid w:val="007D2D28"/>
    <w:rsid w:val="007D3559"/>
    <w:rsid w:val="007D3FA2"/>
    <w:rsid w:val="007D57CA"/>
    <w:rsid w:val="007D6585"/>
    <w:rsid w:val="007D6AEB"/>
    <w:rsid w:val="007D7212"/>
    <w:rsid w:val="007D7A66"/>
    <w:rsid w:val="007E0C7C"/>
    <w:rsid w:val="007E188C"/>
    <w:rsid w:val="007E2427"/>
    <w:rsid w:val="007E38BD"/>
    <w:rsid w:val="007E4AEC"/>
    <w:rsid w:val="007F0ED9"/>
    <w:rsid w:val="007F0EF8"/>
    <w:rsid w:val="007F109E"/>
    <w:rsid w:val="007F263E"/>
    <w:rsid w:val="007F324B"/>
    <w:rsid w:val="007F3ABA"/>
    <w:rsid w:val="007F4109"/>
    <w:rsid w:val="007F6CD7"/>
    <w:rsid w:val="007F74C6"/>
    <w:rsid w:val="007F7C72"/>
    <w:rsid w:val="007F7EE3"/>
    <w:rsid w:val="00800808"/>
    <w:rsid w:val="00803192"/>
    <w:rsid w:val="008034F5"/>
    <w:rsid w:val="00810695"/>
    <w:rsid w:val="00812560"/>
    <w:rsid w:val="00812743"/>
    <w:rsid w:val="00812B9D"/>
    <w:rsid w:val="00816B91"/>
    <w:rsid w:val="00817523"/>
    <w:rsid w:val="00817ED9"/>
    <w:rsid w:val="00824923"/>
    <w:rsid w:val="0082644E"/>
    <w:rsid w:val="00827D0F"/>
    <w:rsid w:val="008313A9"/>
    <w:rsid w:val="008322CD"/>
    <w:rsid w:val="00833799"/>
    <w:rsid w:val="00833857"/>
    <w:rsid w:val="00833D01"/>
    <w:rsid w:val="008340C2"/>
    <w:rsid w:val="00834394"/>
    <w:rsid w:val="008343BD"/>
    <w:rsid w:val="008367AF"/>
    <w:rsid w:val="0083687C"/>
    <w:rsid w:val="00836A8D"/>
    <w:rsid w:val="00840B46"/>
    <w:rsid w:val="008416F9"/>
    <w:rsid w:val="0084180C"/>
    <w:rsid w:val="00841FDC"/>
    <w:rsid w:val="00843113"/>
    <w:rsid w:val="00843BD6"/>
    <w:rsid w:val="00843CA5"/>
    <w:rsid w:val="008451DC"/>
    <w:rsid w:val="00847C0C"/>
    <w:rsid w:val="00850AEE"/>
    <w:rsid w:val="008510D9"/>
    <w:rsid w:val="00851190"/>
    <w:rsid w:val="00851D30"/>
    <w:rsid w:val="00852ECF"/>
    <w:rsid w:val="0085313F"/>
    <w:rsid w:val="00855699"/>
    <w:rsid w:val="0085645E"/>
    <w:rsid w:val="008604A1"/>
    <w:rsid w:val="00860748"/>
    <w:rsid w:val="0086162B"/>
    <w:rsid w:val="00863A4D"/>
    <w:rsid w:val="00865983"/>
    <w:rsid w:val="008665FA"/>
    <w:rsid w:val="00870773"/>
    <w:rsid w:val="008716E3"/>
    <w:rsid w:val="00874303"/>
    <w:rsid w:val="00876B3C"/>
    <w:rsid w:val="008772CF"/>
    <w:rsid w:val="0087779F"/>
    <w:rsid w:val="00877C96"/>
    <w:rsid w:val="00881448"/>
    <w:rsid w:val="008826BB"/>
    <w:rsid w:val="00883262"/>
    <w:rsid w:val="00883456"/>
    <w:rsid w:val="00885018"/>
    <w:rsid w:val="008871FF"/>
    <w:rsid w:val="0089139C"/>
    <w:rsid w:val="008919DD"/>
    <w:rsid w:val="00891DC5"/>
    <w:rsid w:val="008929AA"/>
    <w:rsid w:val="0089313D"/>
    <w:rsid w:val="00894EFB"/>
    <w:rsid w:val="00895329"/>
    <w:rsid w:val="00895CCA"/>
    <w:rsid w:val="008962EE"/>
    <w:rsid w:val="008A1484"/>
    <w:rsid w:val="008A3C41"/>
    <w:rsid w:val="008A57D8"/>
    <w:rsid w:val="008A771E"/>
    <w:rsid w:val="008B02CB"/>
    <w:rsid w:val="008B2F4B"/>
    <w:rsid w:val="008B622E"/>
    <w:rsid w:val="008B6428"/>
    <w:rsid w:val="008B79E7"/>
    <w:rsid w:val="008C0DC9"/>
    <w:rsid w:val="008C199B"/>
    <w:rsid w:val="008C2704"/>
    <w:rsid w:val="008C55C7"/>
    <w:rsid w:val="008C575E"/>
    <w:rsid w:val="008C5796"/>
    <w:rsid w:val="008C639A"/>
    <w:rsid w:val="008C68C7"/>
    <w:rsid w:val="008C720A"/>
    <w:rsid w:val="008C78C3"/>
    <w:rsid w:val="008C7A36"/>
    <w:rsid w:val="008D3558"/>
    <w:rsid w:val="008D3E22"/>
    <w:rsid w:val="008D4524"/>
    <w:rsid w:val="008D481F"/>
    <w:rsid w:val="008D4AFD"/>
    <w:rsid w:val="008D6170"/>
    <w:rsid w:val="008D6255"/>
    <w:rsid w:val="008D632B"/>
    <w:rsid w:val="008D6B88"/>
    <w:rsid w:val="008D6C11"/>
    <w:rsid w:val="008D6DBB"/>
    <w:rsid w:val="008E067E"/>
    <w:rsid w:val="008E0688"/>
    <w:rsid w:val="008E1F94"/>
    <w:rsid w:val="008E294F"/>
    <w:rsid w:val="008E48CA"/>
    <w:rsid w:val="008E4C81"/>
    <w:rsid w:val="008E6436"/>
    <w:rsid w:val="008E700E"/>
    <w:rsid w:val="008F25B0"/>
    <w:rsid w:val="008F27EE"/>
    <w:rsid w:val="008F4120"/>
    <w:rsid w:val="008F47ED"/>
    <w:rsid w:val="008F7163"/>
    <w:rsid w:val="0090158A"/>
    <w:rsid w:val="00904FB0"/>
    <w:rsid w:val="00905184"/>
    <w:rsid w:val="009054D7"/>
    <w:rsid w:val="00905704"/>
    <w:rsid w:val="0090652A"/>
    <w:rsid w:val="009068BF"/>
    <w:rsid w:val="009111FA"/>
    <w:rsid w:val="00911277"/>
    <w:rsid w:val="00912518"/>
    <w:rsid w:val="00913253"/>
    <w:rsid w:val="00913832"/>
    <w:rsid w:val="00913932"/>
    <w:rsid w:val="009152FC"/>
    <w:rsid w:val="00915D1E"/>
    <w:rsid w:val="009165C8"/>
    <w:rsid w:val="0092050E"/>
    <w:rsid w:val="00920B1F"/>
    <w:rsid w:val="00921A0B"/>
    <w:rsid w:val="00921EA9"/>
    <w:rsid w:val="009227DD"/>
    <w:rsid w:val="00924AF0"/>
    <w:rsid w:val="00924E4E"/>
    <w:rsid w:val="00924F2A"/>
    <w:rsid w:val="00926054"/>
    <w:rsid w:val="00926825"/>
    <w:rsid w:val="009271D2"/>
    <w:rsid w:val="009301DB"/>
    <w:rsid w:val="00930D01"/>
    <w:rsid w:val="00935C69"/>
    <w:rsid w:val="00936129"/>
    <w:rsid w:val="00936711"/>
    <w:rsid w:val="0093714A"/>
    <w:rsid w:val="00940618"/>
    <w:rsid w:val="00940D94"/>
    <w:rsid w:val="00940E8F"/>
    <w:rsid w:val="00942491"/>
    <w:rsid w:val="00943C89"/>
    <w:rsid w:val="009453D7"/>
    <w:rsid w:val="00946D7F"/>
    <w:rsid w:val="00946EE0"/>
    <w:rsid w:val="009501AA"/>
    <w:rsid w:val="00950618"/>
    <w:rsid w:val="00950E15"/>
    <w:rsid w:val="00951AD5"/>
    <w:rsid w:val="00951D98"/>
    <w:rsid w:val="00952B44"/>
    <w:rsid w:val="00953257"/>
    <w:rsid w:val="0095345B"/>
    <w:rsid w:val="009555F2"/>
    <w:rsid w:val="00955ABA"/>
    <w:rsid w:val="00955D43"/>
    <w:rsid w:val="0095650C"/>
    <w:rsid w:val="00956713"/>
    <w:rsid w:val="00961966"/>
    <w:rsid w:val="00961C2D"/>
    <w:rsid w:val="00964097"/>
    <w:rsid w:val="00965C74"/>
    <w:rsid w:val="009666DC"/>
    <w:rsid w:val="00966AE9"/>
    <w:rsid w:val="0096753C"/>
    <w:rsid w:val="00967C5E"/>
    <w:rsid w:val="00970D4D"/>
    <w:rsid w:val="00971674"/>
    <w:rsid w:val="00973F9B"/>
    <w:rsid w:val="00974194"/>
    <w:rsid w:val="009759DF"/>
    <w:rsid w:val="00976CFE"/>
    <w:rsid w:val="00980C2C"/>
    <w:rsid w:val="00981563"/>
    <w:rsid w:val="0098174E"/>
    <w:rsid w:val="00982D3D"/>
    <w:rsid w:val="00982E06"/>
    <w:rsid w:val="00983578"/>
    <w:rsid w:val="0098414D"/>
    <w:rsid w:val="00984A01"/>
    <w:rsid w:val="00984C25"/>
    <w:rsid w:val="00990001"/>
    <w:rsid w:val="009914FB"/>
    <w:rsid w:val="00991F3B"/>
    <w:rsid w:val="0099299D"/>
    <w:rsid w:val="009945E2"/>
    <w:rsid w:val="00995568"/>
    <w:rsid w:val="009956AE"/>
    <w:rsid w:val="00997E5F"/>
    <w:rsid w:val="009A058F"/>
    <w:rsid w:val="009A0A48"/>
    <w:rsid w:val="009A0FF1"/>
    <w:rsid w:val="009A290B"/>
    <w:rsid w:val="009A2915"/>
    <w:rsid w:val="009A5081"/>
    <w:rsid w:val="009A50E3"/>
    <w:rsid w:val="009A54EB"/>
    <w:rsid w:val="009A71D3"/>
    <w:rsid w:val="009A7765"/>
    <w:rsid w:val="009B04C9"/>
    <w:rsid w:val="009B1122"/>
    <w:rsid w:val="009B1A48"/>
    <w:rsid w:val="009B1C27"/>
    <w:rsid w:val="009B1C4B"/>
    <w:rsid w:val="009B1F2E"/>
    <w:rsid w:val="009B3E65"/>
    <w:rsid w:val="009B4C8C"/>
    <w:rsid w:val="009B5FD2"/>
    <w:rsid w:val="009B60B7"/>
    <w:rsid w:val="009B63C4"/>
    <w:rsid w:val="009B724E"/>
    <w:rsid w:val="009B7C02"/>
    <w:rsid w:val="009C23C1"/>
    <w:rsid w:val="009C25D4"/>
    <w:rsid w:val="009C3E1B"/>
    <w:rsid w:val="009C4CB9"/>
    <w:rsid w:val="009C629E"/>
    <w:rsid w:val="009D024C"/>
    <w:rsid w:val="009D057D"/>
    <w:rsid w:val="009D0806"/>
    <w:rsid w:val="009D0C75"/>
    <w:rsid w:val="009D11FA"/>
    <w:rsid w:val="009D3CA5"/>
    <w:rsid w:val="009D4080"/>
    <w:rsid w:val="009D4A1E"/>
    <w:rsid w:val="009D4ADE"/>
    <w:rsid w:val="009D6252"/>
    <w:rsid w:val="009D6C89"/>
    <w:rsid w:val="009D6D0C"/>
    <w:rsid w:val="009D6E25"/>
    <w:rsid w:val="009D7767"/>
    <w:rsid w:val="009E3874"/>
    <w:rsid w:val="009E4CCE"/>
    <w:rsid w:val="009E52A2"/>
    <w:rsid w:val="009E5D37"/>
    <w:rsid w:val="009E6479"/>
    <w:rsid w:val="009E6E6B"/>
    <w:rsid w:val="009E767E"/>
    <w:rsid w:val="009E7B33"/>
    <w:rsid w:val="009E7DA6"/>
    <w:rsid w:val="009F0D28"/>
    <w:rsid w:val="009F0D61"/>
    <w:rsid w:val="009F11DC"/>
    <w:rsid w:val="009F1B9B"/>
    <w:rsid w:val="009F2D43"/>
    <w:rsid w:val="009F39F9"/>
    <w:rsid w:val="009F5D85"/>
    <w:rsid w:val="009F7B33"/>
    <w:rsid w:val="00A02CAA"/>
    <w:rsid w:val="00A041AF"/>
    <w:rsid w:val="00A056BF"/>
    <w:rsid w:val="00A059BB"/>
    <w:rsid w:val="00A05B3B"/>
    <w:rsid w:val="00A061AD"/>
    <w:rsid w:val="00A06436"/>
    <w:rsid w:val="00A06C5D"/>
    <w:rsid w:val="00A13D04"/>
    <w:rsid w:val="00A1606A"/>
    <w:rsid w:val="00A2019D"/>
    <w:rsid w:val="00A20C5C"/>
    <w:rsid w:val="00A20EBB"/>
    <w:rsid w:val="00A214ED"/>
    <w:rsid w:val="00A21A42"/>
    <w:rsid w:val="00A22564"/>
    <w:rsid w:val="00A23606"/>
    <w:rsid w:val="00A24B24"/>
    <w:rsid w:val="00A25642"/>
    <w:rsid w:val="00A25AC6"/>
    <w:rsid w:val="00A25D6E"/>
    <w:rsid w:val="00A26673"/>
    <w:rsid w:val="00A27159"/>
    <w:rsid w:val="00A2796B"/>
    <w:rsid w:val="00A3143E"/>
    <w:rsid w:val="00A315D1"/>
    <w:rsid w:val="00A320EB"/>
    <w:rsid w:val="00A3248E"/>
    <w:rsid w:val="00A32EBB"/>
    <w:rsid w:val="00A33887"/>
    <w:rsid w:val="00A33E38"/>
    <w:rsid w:val="00A3641E"/>
    <w:rsid w:val="00A36E24"/>
    <w:rsid w:val="00A40378"/>
    <w:rsid w:val="00A4076E"/>
    <w:rsid w:val="00A421AC"/>
    <w:rsid w:val="00A42BF1"/>
    <w:rsid w:val="00A440FD"/>
    <w:rsid w:val="00A45494"/>
    <w:rsid w:val="00A52300"/>
    <w:rsid w:val="00A52EF9"/>
    <w:rsid w:val="00A53FB8"/>
    <w:rsid w:val="00A54264"/>
    <w:rsid w:val="00A54980"/>
    <w:rsid w:val="00A57D5D"/>
    <w:rsid w:val="00A601CC"/>
    <w:rsid w:val="00A6100B"/>
    <w:rsid w:val="00A615B7"/>
    <w:rsid w:val="00A618BF"/>
    <w:rsid w:val="00A63604"/>
    <w:rsid w:val="00A638F6"/>
    <w:rsid w:val="00A64211"/>
    <w:rsid w:val="00A642F7"/>
    <w:rsid w:val="00A65F14"/>
    <w:rsid w:val="00A672B9"/>
    <w:rsid w:val="00A71D32"/>
    <w:rsid w:val="00A726BC"/>
    <w:rsid w:val="00A7294F"/>
    <w:rsid w:val="00A72C4E"/>
    <w:rsid w:val="00A7321A"/>
    <w:rsid w:val="00A73474"/>
    <w:rsid w:val="00A74367"/>
    <w:rsid w:val="00A747C2"/>
    <w:rsid w:val="00A76B7C"/>
    <w:rsid w:val="00A777DE"/>
    <w:rsid w:val="00A80C50"/>
    <w:rsid w:val="00A81193"/>
    <w:rsid w:val="00A8249F"/>
    <w:rsid w:val="00A82712"/>
    <w:rsid w:val="00A8292B"/>
    <w:rsid w:val="00A82CC9"/>
    <w:rsid w:val="00A85128"/>
    <w:rsid w:val="00A852C8"/>
    <w:rsid w:val="00A877B6"/>
    <w:rsid w:val="00A90347"/>
    <w:rsid w:val="00A91ACE"/>
    <w:rsid w:val="00A929A9"/>
    <w:rsid w:val="00A92BA5"/>
    <w:rsid w:val="00A9444B"/>
    <w:rsid w:val="00A956B4"/>
    <w:rsid w:val="00A95DBA"/>
    <w:rsid w:val="00A96706"/>
    <w:rsid w:val="00A96AD1"/>
    <w:rsid w:val="00AA07CF"/>
    <w:rsid w:val="00AA1587"/>
    <w:rsid w:val="00AA205B"/>
    <w:rsid w:val="00AA5713"/>
    <w:rsid w:val="00AA5FFD"/>
    <w:rsid w:val="00AA7680"/>
    <w:rsid w:val="00AA7EBE"/>
    <w:rsid w:val="00AB1332"/>
    <w:rsid w:val="00AB2038"/>
    <w:rsid w:val="00AB39F6"/>
    <w:rsid w:val="00AB5D54"/>
    <w:rsid w:val="00AB6B15"/>
    <w:rsid w:val="00AB6EAA"/>
    <w:rsid w:val="00AC1E56"/>
    <w:rsid w:val="00AC3217"/>
    <w:rsid w:val="00AC4D03"/>
    <w:rsid w:val="00AC5DE9"/>
    <w:rsid w:val="00AC6061"/>
    <w:rsid w:val="00AC67BC"/>
    <w:rsid w:val="00AC7DA4"/>
    <w:rsid w:val="00AD04CF"/>
    <w:rsid w:val="00AD0882"/>
    <w:rsid w:val="00AD2BD8"/>
    <w:rsid w:val="00AD2C1E"/>
    <w:rsid w:val="00AD38EA"/>
    <w:rsid w:val="00AD3E48"/>
    <w:rsid w:val="00AD3EDE"/>
    <w:rsid w:val="00AD566E"/>
    <w:rsid w:val="00AD63A5"/>
    <w:rsid w:val="00AD74A8"/>
    <w:rsid w:val="00AE01BD"/>
    <w:rsid w:val="00AE08D9"/>
    <w:rsid w:val="00AE0A5C"/>
    <w:rsid w:val="00AE0BD7"/>
    <w:rsid w:val="00AE6DCD"/>
    <w:rsid w:val="00AE709E"/>
    <w:rsid w:val="00AF0178"/>
    <w:rsid w:val="00AF4031"/>
    <w:rsid w:val="00AF4EB4"/>
    <w:rsid w:val="00AF4F39"/>
    <w:rsid w:val="00AF63EB"/>
    <w:rsid w:val="00AF6F25"/>
    <w:rsid w:val="00AF7180"/>
    <w:rsid w:val="00AF7BDB"/>
    <w:rsid w:val="00B00364"/>
    <w:rsid w:val="00B01B39"/>
    <w:rsid w:val="00B02E98"/>
    <w:rsid w:val="00B04882"/>
    <w:rsid w:val="00B06369"/>
    <w:rsid w:val="00B06762"/>
    <w:rsid w:val="00B06ADE"/>
    <w:rsid w:val="00B07C82"/>
    <w:rsid w:val="00B1103F"/>
    <w:rsid w:val="00B11B69"/>
    <w:rsid w:val="00B139A3"/>
    <w:rsid w:val="00B14601"/>
    <w:rsid w:val="00B14C74"/>
    <w:rsid w:val="00B16EF4"/>
    <w:rsid w:val="00B17835"/>
    <w:rsid w:val="00B20F96"/>
    <w:rsid w:val="00B213E1"/>
    <w:rsid w:val="00B214DC"/>
    <w:rsid w:val="00B22C14"/>
    <w:rsid w:val="00B236B3"/>
    <w:rsid w:val="00B25EA0"/>
    <w:rsid w:val="00B25FC4"/>
    <w:rsid w:val="00B26EF1"/>
    <w:rsid w:val="00B30741"/>
    <w:rsid w:val="00B313A0"/>
    <w:rsid w:val="00B315BA"/>
    <w:rsid w:val="00B31C76"/>
    <w:rsid w:val="00B333D4"/>
    <w:rsid w:val="00B334D8"/>
    <w:rsid w:val="00B34554"/>
    <w:rsid w:val="00B34559"/>
    <w:rsid w:val="00B35107"/>
    <w:rsid w:val="00B35EF1"/>
    <w:rsid w:val="00B37228"/>
    <w:rsid w:val="00B42ABB"/>
    <w:rsid w:val="00B43BAC"/>
    <w:rsid w:val="00B457AC"/>
    <w:rsid w:val="00B45F25"/>
    <w:rsid w:val="00B45F40"/>
    <w:rsid w:val="00B4674B"/>
    <w:rsid w:val="00B46E51"/>
    <w:rsid w:val="00B479E5"/>
    <w:rsid w:val="00B47F19"/>
    <w:rsid w:val="00B50212"/>
    <w:rsid w:val="00B505AB"/>
    <w:rsid w:val="00B50EFD"/>
    <w:rsid w:val="00B51363"/>
    <w:rsid w:val="00B51C12"/>
    <w:rsid w:val="00B53137"/>
    <w:rsid w:val="00B55136"/>
    <w:rsid w:val="00B55267"/>
    <w:rsid w:val="00B56586"/>
    <w:rsid w:val="00B57175"/>
    <w:rsid w:val="00B61FCE"/>
    <w:rsid w:val="00B6213C"/>
    <w:rsid w:val="00B62341"/>
    <w:rsid w:val="00B652E0"/>
    <w:rsid w:val="00B65996"/>
    <w:rsid w:val="00B66936"/>
    <w:rsid w:val="00B66A78"/>
    <w:rsid w:val="00B726D8"/>
    <w:rsid w:val="00B7293A"/>
    <w:rsid w:val="00B7722D"/>
    <w:rsid w:val="00B81BE0"/>
    <w:rsid w:val="00B838C3"/>
    <w:rsid w:val="00B83FB6"/>
    <w:rsid w:val="00B84F9A"/>
    <w:rsid w:val="00B85DD0"/>
    <w:rsid w:val="00B8639A"/>
    <w:rsid w:val="00B8647A"/>
    <w:rsid w:val="00B87B12"/>
    <w:rsid w:val="00B90A5C"/>
    <w:rsid w:val="00B90C27"/>
    <w:rsid w:val="00B9222D"/>
    <w:rsid w:val="00B93C3C"/>
    <w:rsid w:val="00B93D1E"/>
    <w:rsid w:val="00B94C10"/>
    <w:rsid w:val="00BA002C"/>
    <w:rsid w:val="00BA0876"/>
    <w:rsid w:val="00BA157B"/>
    <w:rsid w:val="00BA179F"/>
    <w:rsid w:val="00BA3569"/>
    <w:rsid w:val="00BA3904"/>
    <w:rsid w:val="00BA3A08"/>
    <w:rsid w:val="00BA4EEF"/>
    <w:rsid w:val="00BA664D"/>
    <w:rsid w:val="00BA7344"/>
    <w:rsid w:val="00BB11A8"/>
    <w:rsid w:val="00BB1810"/>
    <w:rsid w:val="00BB274A"/>
    <w:rsid w:val="00BB355F"/>
    <w:rsid w:val="00BB3653"/>
    <w:rsid w:val="00BB3A6A"/>
    <w:rsid w:val="00BB3C6F"/>
    <w:rsid w:val="00BB4F19"/>
    <w:rsid w:val="00BB53CE"/>
    <w:rsid w:val="00BB5EF7"/>
    <w:rsid w:val="00BB65C8"/>
    <w:rsid w:val="00BB6B78"/>
    <w:rsid w:val="00BC07CC"/>
    <w:rsid w:val="00BC0947"/>
    <w:rsid w:val="00BC2800"/>
    <w:rsid w:val="00BC2BAF"/>
    <w:rsid w:val="00BC3425"/>
    <w:rsid w:val="00BC3C89"/>
    <w:rsid w:val="00BC3F07"/>
    <w:rsid w:val="00BC41F1"/>
    <w:rsid w:val="00BC71D5"/>
    <w:rsid w:val="00BD07CF"/>
    <w:rsid w:val="00BD2F2F"/>
    <w:rsid w:val="00BD317F"/>
    <w:rsid w:val="00BD34C7"/>
    <w:rsid w:val="00BD3874"/>
    <w:rsid w:val="00BD514B"/>
    <w:rsid w:val="00BD6124"/>
    <w:rsid w:val="00BD6A53"/>
    <w:rsid w:val="00BD6EB8"/>
    <w:rsid w:val="00BD7494"/>
    <w:rsid w:val="00BD770C"/>
    <w:rsid w:val="00BE009D"/>
    <w:rsid w:val="00BE0978"/>
    <w:rsid w:val="00BE0C1A"/>
    <w:rsid w:val="00BE2BB1"/>
    <w:rsid w:val="00BE34D5"/>
    <w:rsid w:val="00BE4B5A"/>
    <w:rsid w:val="00BE5206"/>
    <w:rsid w:val="00BE5272"/>
    <w:rsid w:val="00BE59CB"/>
    <w:rsid w:val="00BE7B10"/>
    <w:rsid w:val="00BF06CB"/>
    <w:rsid w:val="00BF0D5B"/>
    <w:rsid w:val="00BF122F"/>
    <w:rsid w:val="00BF20ED"/>
    <w:rsid w:val="00BF311A"/>
    <w:rsid w:val="00BF40FB"/>
    <w:rsid w:val="00BF6532"/>
    <w:rsid w:val="00BF7022"/>
    <w:rsid w:val="00C00817"/>
    <w:rsid w:val="00C00A00"/>
    <w:rsid w:val="00C01631"/>
    <w:rsid w:val="00C01B85"/>
    <w:rsid w:val="00C01C57"/>
    <w:rsid w:val="00C03731"/>
    <w:rsid w:val="00C046BF"/>
    <w:rsid w:val="00C05E04"/>
    <w:rsid w:val="00C06106"/>
    <w:rsid w:val="00C062F0"/>
    <w:rsid w:val="00C07A5D"/>
    <w:rsid w:val="00C10784"/>
    <w:rsid w:val="00C11E23"/>
    <w:rsid w:val="00C146D8"/>
    <w:rsid w:val="00C14894"/>
    <w:rsid w:val="00C14F62"/>
    <w:rsid w:val="00C1581C"/>
    <w:rsid w:val="00C17B76"/>
    <w:rsid w:val="00C20C7A"/>
    <w:rsid w:val="00C20D20"/>
    <w:rsid w:val="00C21CA4"/>
    <w:rsid w:val="00C223D6"/>
    <w:rsid w:val="00C2240D"/>
    <w:rsid w:val="00C26191"/>
    <w:rsid w:val="00C27997"/>
    <w:rsid w:val="00C304EA"/>
    <w:rsid w:val="00C3097C"/>
    <w:rsid w:val="00C30E12"/>
    <w:rsid w:val="00C3167D"/>
    <w:rsid w:val="00C328AB"/>
    <w:rsid w:val="00C338B7"/>
    <w:rsid w:val="00C34AC4"/>
    <w:rsid w:val="00C36DD2"/>
    <w:rsid w:val="00C41FD3"/>
    <w:rsid w:val="00C42C4B"/>
    <w:rsid w:val="00C436ED"/>
    <w:rsid w:val="00C4584B"/>
    <w:rsid w:val="00C46E89"/>
    <w:rsid w:val="00C473C9"/>
    <w:rsid w:val="00C47BD3"/>
    <w:rsid w:val="00C51867"/>
    <w:rsid w:val="00C51CC8"/>
    <w:rsid w:val="00C54AB4"/>
    <w:rsid w:val="00C559CC"/>
    <w:rsid w:val="00C55FED"/>
    <w:rsid w:val="00C56541"/>
    <w:rsid w:val="00C6020C"/>
    <w:rsid w:val="00C60B6C"/>
    <w:rsid w:val="00C61093"/>
    <w:rsid w:val="00C613FD"/>
    <w:rsid w:val="00C658A4"/>
    <w:rsid w:val="00C666CE"/>
    <w:rsid w:val="00C6691A"/>
    <w:rsid w:val="00C67370"/>
    <w:rsid w:val="00C70743"/>
    <w:rsid w:val="00C70914"/>
    <w:rsid w:val="00C712B3"/>
    <w:rsid w:val="00C72391"/>
    <w:rsid w:val="00C72DFF"/>
    <w:rsid w:val="00C74041"/>
    <w:rsid w:val="00C741B7"/>
    <w:rsid w:val="00C75112"/>
    <w:rsid w:val="00C75281"/>
    <w:rsid w:val="00C77C6E"/>
    <w:rsid w:val="00C80225"/>
    <w:rsid w:val="00C80712"/>
    <w:rsid w:val="00C808C7"/>
    <w:rsid w:val="00C80E93"/>
    <w:rsid w:val="00C810B0"/>
    <w:rsid w:val="00C82234"/>
    <w:rsid w:val="00C830FE"/>
    <w:rsid w:val="00C831A2"/>
    <w:rsid w:val="00C83EDE"/>
    <w:rsid w:val="00C851A9"/>
    <w:rsid w:val="00C8569F"/>
    <w:rsid w:val="00C856C5"/>
    <w:rsid w:val="00C85936"/>
    <w:rsid w:val="00C85CDF"/>
    <w:rsid w:val="00C90E7F"/>
    <w:rsid w:val="00C91F22"/>
    <w:rsid w:val="00C92139"/>
    <w:rsid w:val="00C92F65"/>
    <w:rsid w:val="00C9366A"/>
    <w:rsid w:val="00C96336"/>
    <w:rsid w:val="00C974A5"/>
    <w:rsid w:val="00C9780B"/>
    <w:rsid w:val="00CA0093"/>
    <w:rsid w:val="00CA1DA5"/>
    <w:rsid w:val="00CA2680"/>
    <w:rsid w:val="00CA3111"/>
    <w:rsid w:val="00CA4A82"/>
    <w:rsid w:val="00CA576D"/>
    <w:rsid w:val="00CA58DB"/>
    <w:rsid w:val="00CA6850"/>
    <w:rsid w:val="00CA7318"/>
    <w:rsid w:val="00CB1480"/>
    <w:rsid w:val="00CB1771"/>
    <w:rsid w:val="00CB2F68"/>
    <w:rsid w:val="00CB2FB0"/>
    <w:rsid w:val="00CB3B4F"/>
    <w:rsid w:val="00CB424F"/>
    <w:rsid w:val="00CB525D"/>
    <w:rsid w:val="00CB5C68"/>
    <w:rsid w:val="00CB6458"/>
    <w:rsid w:val="00CC129E"/>
    <w:rsid w:val="00CC18D2"/>
    <w:rsid w:val="00CC355E"/>
    <w:rsid w:val="00CC39B8"/>
    <w:rsid w:val="00CC4A4C"/>
    <w:rsid w:val="00CC4D79"/>
    <w:rsid w:val="00CC513E"/>
    <w:rsid w:val="00CC61A0"/>
    <w:rsid w:val="00CC6C39"/>
    <w:rsid w:val="00CD0F72"/>
    <w:rsid w:val="00CD18B9"/>
    <w:rsid w:val="00CD33D6"/>
    <w:rsid w:val="00CD3B56"/>
    <w:rsid w:val="00CD3F61"/>
    <w:rsid w:val="00CD4463"/>
    <w:rsid w:val="00CD579F"/>
    <w:rsid w:val="00CD57F3"/>
    <w:rsid w:val="00CD585B"/>
    <w:rsid w:val="00CD5AC5"/>
    <w:rsid w:val="00CD63D4"/>
    <w:rsid w:val="00CD681C"/>
    <w:rsid w:val="00CD7089"/>
    <w:rsid w:val="00CD7444"/>
    <w:rsid w:val="00CE0A83"/>
    <w:rsid w:val="00CE219A"/>
    <w:rsid w:val="00CE272F"/>
    <w:rsid w:val="00CE56E5"/>
    <w:rsid w:val="00CE62E8"/>
    <w:rsid w:val="00CE6312"/>
    <w:rsid w:val="00CE6C04"/>
    <w:rsid w:val="00CF04E8"/>
    <w:rsid w:val="00CF2377"/>
    <w:rsid w:val="00CF325F"/>
    <w:rsid w:val="00CF6F18"/>
    <w:rsid w:val="00CF74C7"/>
    <w:rsid w:val="00D02989"/>
    <w:rsid w:val="00D033D2"/>
    <w:rsid w:val="00D039B2"/>
    <w:rsid w:val="00D042ED"/>
    <w:rsid w:val="00D054F8"/>
    <w:rsid w:val="00D067A1"/>
    <w:rsid w:val="00D06C7E"/>
    <w:rsid w:val="00D07CE7"/>
    <w:rsid w:val="00D1180F"/>
    <w:rsid w:val="00D1382E"/>
    <w:rsid w:val="00D1579B"/>
    <w:rsid w:val="00D16B11"/>
    <w:rsid w:val="00D17BEC"/>
    <w:rsid w:val="00D22B24"/>
    <w:rsid w:val="00D25586"/>
    <w:rsid w:val="00D26121"/>
    <w:rsid w:val="00D30C22"/>
    <w:rsid w:val="00D30C6D"/>
    <w:rsid w:val="00D3590C"/>
    <w:rsid w:val="00D35D6B"/>
    <w:rsid w:val="00D375C6"/>
    <w:rsid w:val="00D37B0F"/>
    <w:rsid w:val="00D4013C"/>
    <w:rsid w:val="00D42A58"/>
    <w:rsid w:val="00D4319A"/>
    <w:rsid w:val="00D43363"/>
    <w:rsid w:val="00D47F9B"/>
    <w:rsid w:val="00D50B5D"/>
    <w:rsid w:val="00D50FC4"/>
    <w:rsid w:val="00D5158A"/>
    <w:rsid w:val="00D52638"/>
    <w:rsid w:val="00D5423A"/>
    <w:rsid w:val="00D549FA"/>
    <w:rsid w:val="00D55A19"/>
    <w:rsid w:val="00D561E1"/>
    <w:rsid w:val="00D57935"/>
    <w:rsid w:val="00D6004F"/>
    <w:rsid w:val="00D61B67"/>
    <w:rsid w:val="00D62FF7"/>
    <w:rsid w:val="00D642AC"/>
    <w:rsid w:val="00D6488A"/>
    <w:rsid w:val="00D66553"/>
    <w:rsid w:val="00D66D4D"/>
    <w:rsid w:val="00D70E78"/>
    <w:rsid w:val="00D742DA"/>
    <w:rsid w:val="00D7477D"/>
    <w:rsid w:val="00D74FF0"/>
    <w:rsid w:val="00D77078"/>
    <w:rsid w:val="00D77615"/>
    <w:rsid w:val="00D77A99"/>
    <w:rsid w:val="00D81288"/>
    <w:rsid w:val="00D81994"/>
    <w:rsid w:val="00D81C3D"/>
    <w:rsid w:val="00D82496"/>
    <w:rsid w:val="00D85451"/>
    <w:rsid w:val="00D85B9C"/>
    <w:rsid w:val="00D86AC0"/>
    <w:rsid w:val="00D873FC"/>
    <w:rsid w:val="00D90A7F"/>
    <w:rsid w:val="00D912D3"/>
    <w:rsid w:val="00D915B8"/>
    <w:rsid w:val="00D9216C"/>
    <w:rsid w:val="00D93FCA"/>
    <w:rsid w:val="00D94CCB"/>
    <w:rsid w:val="00D94FA6"/>
    <w:rsid w:val="00D95F0F"/>
    <w:rsid w:val="00DA10C8"/>
    <w:rsid w:val="00DA42B4"/>
    <w:rsid w:val="00DA628C"/>
    <w:rsid w:val="00DB1B90"/>
    <w:rsid w:val="00DB2A4B"/>
    <w:rsid w:val="00DB36AA"/>
    <w:rsid w:val="00DB4D49"/>
    <w:rsid w:val="00DB5FBE"/>
    <w:rsid w:val="00DB64B5"/>
    <w:rsid w:val="00DB7227"/>
    <w:rsid w:val="00DC0F56"/>
    <w:rsid w:val="00DC1A24"/>
    <w:rsid w:val="00DC2FC3"/>
    <w:rsid w:val="00DC3CDF"/>
    <w:rsid w:val="00DC48EF"/>
    <w:rsid w:val="00DC67E6"/>
    <w:rsid w:val="00DC7172"/>
    <w:rsid w:val="00DD33CD"/>
    <w:rsid w:val="00DD3C79"/>
    <w:rsid w:val="00DD4245"/>
    <w:rsid w:val="00DD53E3"/>
    <w:rsid w:val="00DD593C"/>
    <w:rsid w:val="00DD5F65"/>
    <w:rsid w:val="00DD6D8B"/>
    <w:rsid w:val="00DD759D"/>
    <w:rsid w:val="00DE0065"/>
    <w:rsid w:val="00DE0D15"/>
    <w:rsid w:val="00DE250E"/>
    <w:rsid w:val="00DE31FE"/>
    <w:rsid w:val="00DE4425"/>
    <w:rsid w:val="00DE51EF"/>
    <w:rsid w:val="00DE71BB"/>
    <w:rsid w:val="00DE7943"/>
    <w:rsid w:val="00DE7D14"/>
    <w:rsid w:val="00DF10AE"/>
    <w:rsid w:val="00DF1EFC"/>
    <w:rsid w:val="00DF265C"/>
    <w:rsid w:val="00DF3E5F"/>
    <w:rsid w:val="00DF5C25"/>
    <w:rsid w:val="00E004CE"/>
    <w:rsid w:val="00E00AB2"/>
    <w:rsid w:val="00E01400"/>
    <w:rsid w:val="00E01961"/>
    <w:rsid w:val="00E022C0"/>
    <w:rsid w:val="00E039C1"/>
    <w:rsid w:val="00E068BB"/>
    <w:rsid w:val="00E06CF3"/>
    <w:rsid w:val="00E0773F"/>
    <w:rsid w:val="00E10B72"/>
    <w:rsid w:val="00E1357A"/>
    <w:rsid w:val="00E13E0D"/>
    <w:rsid w:val="00E1422A"/>
    <w:rsid w:val="00E14954"/>
    <w:rsid w:val="00E15CD4"/>
    <w:rsid w:val="00E16007"/>
    <w:rsid w:val="00E16B88"/>
    <w:rsid w:val="00E17272"/>
    <w:rsid w:val="00E20033"/>
    <w:rsid w:val="00E21DAA"/>
    <w:rsid w:val="00E25FBF"/>
    <w:rsid w:val="00E26F0C"/>
    <w:rsid w:val="00E277FF"/>
    <w:rsid w:val="00E31A27"/>
    <w:rsid w:val="00E32085"/>
    <w:rsid w:val="00E32A64"/>
    <w:rsid w:val="00E339E5"/>
    <w:rsid w:val="00E33E85"/>
    <w:rsid w:val="00E34CF1"/>
    <w:rsid w:val="00E36272"/>
    <w:rsid w:val="00E37873"/>
    <w:rsid w:val="00E40077"/>
    <w:rsid w:val="00E41553"/>
    <w:rsid w:val="00E42BC3"/>
    <w:rsid w:val="00E45C2D"/>
    <w:rsid w:val="00E470CE"/>
    <w:rsid w:val="00E47E16"/>
    <w:rsid w:val="00E517E4"/>
    <w:rsid w:val="00E60074"/>
    <w:rsid w:val="00E606D3"/>
    <w:rsid w:val="00E6079F"/>
    <w:rsid w:val="00E6196A"/>
    <w:rsid w:val="00E6288C"/>
    <w:rsid w:val="00E62C21"/>
    <w:rsid w:val="00E62DDF"/>
    <w:rsid w:val="00E657A9"/>
    <w:rsid w:val="00E66AD9"/>
    <w:rsid w:val="00E67E56"/>
    <w:rsid w:val="00E726B7"/>
    <w:rsid w:val="00E74CC0"/>
    <w:rsid w:val="00E757BA"/>
    <w:rsid w:val="00E75E1B"/>
    <w:rsid w:val="00E7742F"/>
    <w:rsid w:val="00E7765E"/>
    <w:rsid w:val="00E77BD8"/>
    <w:rsid w:val="00E77CC4"/>
    <w:rsid w:val="00E81256"/>
    <w:rsid w:val="00E813F2"/>
    <w:rsid w:val="00E81C4B"/>
    <w:rsid w:val="00E83261"/>
    <w:rsid w:val="00E83645"/>
    <w:rsid w:val="00E83811"/>
    <w:rsid w:val="00E84D96"/>
    <w:rsid w:val="00E86CBC"/>
    <w:rsid w:val="00E86E86"/>
    <w:rsid w:val="00E90004"/>
    <w:rsid w:val="00E91C45"/>
    <w:rsid w:val="00E93828"/>
    <w:rsid w:val="00E95B66"/>
    <w:rsid w:val="00E979FA"/>
    <w:rsid w:val="00EA1F1D"/>
    <w:rsid w:val="00EA2578"/>
    <w:rsid w:val="00EA2F02"/>
    <w:rsid w:val="00EA30D2"/>
    <w:rsid w:val="00EA3DAE"/>
    <w:rsid w:val="00EA4E91"/>
    <w:rsid w:val="00EA5258"/>
    <w:rsid w:val="00EA547E"/>
    <w:rsid w:val="00EA6604"/>
    <w:rsid w:val="00EA67D3"/>
    <w:rsid w:val="00EA6C93"/>
    <w:rsid w:val="00EB11A3"/>
    <w:rsid w:val="00EB203B"/>
    <w:rsid w:val="00EB35E3"/>
    <w:rsid w:val="00EB4C6A"/>
    <w:rsid w:val="00EB783F"/>
    <w:rsid w:val="00EC133F"/>
    <w:rsid w:val="00EC2D34"/>
    <w:rsid w:val="00EC4CD0"/>
    <w:rsid w:val="00EC73AA"/>
    <w:rsid w:val="00EC7C97"/>
    <w:rsid w:val="00ED05AB"/>
    <w:rsid w:val="00ED0E18"/>
    <w:rsid w:val="00ED25E3"/>
    <w:rsid w:val="00ED2C35"/>
    <w:rsid w:val="00ED2DDB"/>
    <w:rsid w:val="00ED30AC"/>
    <w:rsid w:val="00ED30DF"/>
    <w:rsid w:val="00ED38E3"/>
    <w:rsid w:val="00ED4BBF"/>
    <w:rsid w:val="00ED5023"/>
    <w:rsid w:val="00ED6AB3"/>
    <w:rsid w:val="00EE00AD"/>
    <w:rsid w:val="00EE111C"/>
    <w:rsid w:val="00EE183D"/>
    <w:rsid w:val="00EE2B2F"/>
    <w:rsid w:val="00EE439F"/>
    <w:rsid w:val="00EE46D1"/>
    <w:rsid w:val="00EE6851"/>
    <w:rsid w:val="00EE7AC0"/>
    <w:rsid w:val="00EF0C9C"/>
    <w:rsid w:val="00EF1E02"/>
    <w:rsid w:val="00EF1F28"/>
    <w:rsid w:val="00EF2EE2"/>
    <w:rsid w:val="00EF39AF"/>
    <w:rsid w:val="00EF4891"/>
    <w:rsid w:val="00EF6323"/>
    <w:rsid w:val="00EF6EFA"/>
    <w:rsid w:val="00EF7454"/>
    <w:rsid w:val="00EF7A86"/>
    <w:rsid w:val="00F0090F"/>
    <w:rsid w:val="00F037A8"/>
    <w:rsid w:val="00F042E2"/>
    <w:rsid w:val="00F04347"/>
    <w:rsid w:val="00F051F0"/>
    <w:rsid w:val="00F05AA4"/>
    <w:rsid w:val="00F0779A"/>
    <w:rsid w:val="00F077DF"/>
    <w:rsid w:val="00F101E4"/>
    <w:rsid w:val="00F10807"/>
    <w:rsid w:val="00F11DEA"/>
    <w:rsid w:val="00F13A7C"/>
    <w:rsid w:val="00F144EC"/>
    <w:rsid w:val="00F217B2"/>
    <w:rsid w:val="00F246ED"/>
    <w:rsid w:val="00F249C5"/>
    <w:rsid w:val="00F24CFA"/>
    <w:rsid w:val="00F262D1"/>
    <w:rsid w:val="00F269FD"/>
    <w:rsid w:val="00F276FB"/>
    <w:rsid w:val="00F314D1"/>
    <w:rsid w:val="00F320E0"/>
    <w:rsid w:val="00F3311B"/>
    <w:rsid w:val="00F33CE8"/>
    <w:rsid w:val="00F343A6"/>
    <w:rsid w:val="00F434D7"/>
    <w:rsid w:val="00F43662"/>
    <w:rsid w:val="00F459C8"/>
    <w:rsid w:val="00F47456"/>
    <w:rsid w:val="00F47993"/>
    <w:rsid w:val="00F50189"/>
    <w:rsid w:val="00F50A34"/>
    <w:rsid w:val="00F516EA"/>
    <w:rsid w:val="00F51760"/>
    <w:rsid w:val="00F517EE"/>
    <w:rsid w:val="00F5231A"/>
    <w:rsid w:val="00F52C46"/>
    <w:rsid w:val="00F53AD9"/>
    <w:rsid w:val="00F5463D"/>
    <w:rsid w:val="00F55FB2"/>
    <w:rsid w:val="00F578A6"/>
    <w:rsid w:val="00F57BCA"/>
    <w:rsid w:val="00F60817"/>
    <w:rsid w:val="00F61D28"/>
    <w:rsid w:val="00F62814"/>
    <w:rsid w:val="00F64165"/>
    <w:rsid w:val="00F66406"/>
    <w:rsid w:val="00F6650A"/>
    <w:rsid w:val="00F666A3"/>
    <w:rsid w:val="00F72BFE"/>
    <w:rsid w:val="00F73E4E"/>
    <w:rsid w:val="00F7691E"/>
    <w:rsid w:val="00F77463"/>
    <w:rsid w:val="00F77662"/>
    <w:rsid w:val="00F77EC6"/>
    <w:rsid w:val="00F82957"/>
    <w:rsid w:val="00F84A96"/>
    <w:rsid w:val="00F85476"/>
    <w:rsid w:val="00F86D83"/>
    <w:rsid w:val="00F90A7F"/>
    <w:rsid w:val="00F90EED"/>
    <w:rsid w:val="00F915AA"/>
    <w:rsid w:val="00F9274C"/>
    <w:rsid w:val="00F93223"/>
    <w:rsid w:val="00F934C0"/>
    <w:rsid w:val="00F93BAD"/>
    <w:rsid w:val="00F941D6"/>
    <w:rsid w:val="00F94354"/>
    <w:rsid w:val="00F94F42"/>
    <w:rsid w:val="00F9502D"/>
    <w:rsid w:val="00F9506A"/>
    <w:rsid w:val="00F958EB"/>
    <w:rsid w:val="00F95F18"/>
    <w:rsid w:val="00F95F96"/>
    <w:rsid w:val="00F9656B"/>
    <w:rsid w:val="00F97587"/>
    <w:rsid w:val="00FA0FAF"/>
    <w:rsid w:val="00FA2C5B"/>
    <w:rsid w:val="00FA3FC5"/>
    <w:rsid w:val="00FA4494"/>
    <w:rsid w:val="00FB14D7"/>
    <w:rsid w:val="00FB20A4"/>
    <w:rsid w:val="00FB2E8A"/>
    <w:rsid w:val="00FB304C"/>
    <w:rsid w:val="00FB34E7"/>
    <w:rsid w:val="00FB3790"/>
    <w:rsid w:val="00FB3CF8"/>
    <w:rsid w:val="00FB4A76"/>
    <w:rsid w:val="00FB6482"/>
    <w:rsid w:val="00FB7943"/>
    <w:rsid w:val="00FB7C12"/>
    <w:rsid w:val="00FB7DAE"/>
    <w:rsid w:val="00FC14F1"/>
    <w:rsid w:val="00FC3917"/>
    <w:rsid w:val="00FC3B41"/>
    <w:rsid w:val="00FC3C90"/>
    <w:rsid w:val="00FC3DDA"/>
    <w:rsid w:val="00FC41D5"/>
    <w:rsid w:val="00FC46C4"/>
    <w:rsid w:val="00FC5BFB"/>
    <w:rsid w:val="00FC78A7"/>
    <w:rsid w:val="00FD154C"/>
    <w:rsid w:val="00FD1C8F"/>
    <w:rsid w:val="00FD1E1E"/>
    <w:rsid w:val="00FD201B"/>
    <w:rsid w:val="00FD3E78"/>
    <w:rsid w:val="00FD4030"/>
    <w:rsid w:val="00FD4C06"/>
    <w:rsid w:val="00FD605B"/>
    <w:rsid w:val="00FD6540"/>
    <w:rsid w:val="00FD7045"/>
    <w:rsid w:val="00FD72DD"/>
    <w:rsid w:val="00FD7A35"/>
    <w:rsid w:val="00FD7DD4"/>
    <w:rsid w:val="00FE3F79"/>
    <w:rsid w:val="00FE4AF2"/>
    <w:rsid w:val="00FE5F51"/>
    <w:rsid w:val="00FF0794"/>
    <w:rsid w:val="00FF1DE4"/>
    <w:rsid w:val="00FF2463"/>
    <w:rsid w:val="00FF3F31"/>
    <w:rsid w:val="00FF599E"/>
    <w:rsid w:val="00FF5FE3"/>
    <w:rsid w:val="00FF6AA3"/>
    <w:rsid w:val="00FF70BC"/>
    <w:rsid w:val="00FF73E1"/>
    <w:rsid w:val="00FF7F76"/>
  </w:rsids>
  <m:mathPr>
    <m:mathFont m:val="Cambria Math"/>
    <m:brkBin m:val="before"/>
    <m:brkBinSub m:val="--"/>
    <m:smallFrac m:val="0"/>
    <m:dispDef/>
    <m:lMargin m:val="0"/>
    <m:rMargin m:val="0"/>
    <m:defJc m:val="centerGroup"/>
    <m:wrapIndent m:val="1440"/>
    <m:intLim m:val="subSup"/>
    <m:naryLim m:val="undOvr"/>
  </m:mathPr>
  <w:themeFontLang w:val="en-AU" w:eastAsia="ja-JP"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7BC31C"/>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E51"/>
    <w:pPr>
      <w:pBdr>
        <w:top w:val="nil"/>
        <w:left w:val="nil"/>
        <w:bottom w:val="nil"/>
        <w:right w:val="nil"/>
        <w:between w:val="nil"/>
        <w:bar w:val="nil"/>
      </w:pBdr>
      <w:spacing w:after="0" w:line="276" w:lineRule="auto"/>
    </w:pPr>
    <w:rPr>
      <w:rFonts w:ascii="Calibri" w:eastAsiaTheme="minorEastAsia" w:hAnsi="Calibri" w:cs="Times New Roman"/>
      <w:kern w:val="0"/>
      <w:szCs w:val="24"/>
      <w:bdr w:val="nil"/>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761867"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761867"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761867"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761867"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ACARA - Body Text"/>
    <w:basedOn w:val="Normal"/>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asciiTheme="minorHAnsi" w:hAnsiTheme="minorHAnsi" w:cs="Calibri"/>
      <w:b/>
      <w:color w:val="9F218B"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112F4A"/>
    <w:pPr>
      <w:tabs>
        <w:tab w:val="right" w:leader="dot" w:pos="13608"/>
      </w:tabs>
      <w:spacing w:after="60"/>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112F4A"/>
    <w:pPr>
      <w:tabs>
        <w:tab w:val="right" w:leader="dot" w:pos="13608"/>
      </w:tabs>
      <w:spacing w:after="6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qFormat/>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9F218B" w:themeColor="accent1"/>
      <w:sz w:val="32"/>
    </w:rPr>
  </w:style>
  <w:style w:type="paragraph" w:customStyle="1" w:styleId="SCSAHeading2">
    <w:name w:val="SCSA Heading 2"/>
    <w:basedOn w:val="Normal"/>
    <w:qFormat/>
    <w:rsid w:val="00405F0A"/>
    <w:pPr>
      <w:keepNext/>
      <w:pBdr>
        <w:top w:val="single" w:sz="4" w:space="1" w:color="9F218B" w:themeColor="accent1"/>
        <w:left w:val="single" w:sz="4" w:space="4" w:color="9F218B" w:themeColor="accent1"/>
        <w:bottom w:val="single" w:sz="4" w:space="1" w:color="9F218B" w:themeColor="accent1"/>
        <w:right w:val="single" w:sz="4" w:space="4" w:color="9F218B" w:themeColor="accent1"/>
        <w:between w:val="none" w:sz="0" w:space="0" w:color="auto"/>
        <w:bar w:val="none" w:sz="0" w:color="auto"/>
      </w:pBdr>
      <w:shd w:val="clear" w:color="9F218B" w:themeColor="accent1" w:fill="9F218B" w:themeFill="accent1"/>
      <w:spacing w:before="120" w:after="120"/>
      <w:ind w:left="85" w:right="85"/>
      <w:outlineLvl w:val="1"/>
    </w:pPr>
    <w:rPr>
      <w:rFonts w:asciiTheme="minorHAnsi" w:hAnsiTheme="minorHAnsi"/>
      <w:b/>
      <w:color w:val="FFFFFF" w:themeColor="background1"/>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0277F5"/>
    <w:pPr>
      <w:spacing w:after="0" w:line="240" w:lineRule="auto"/>
    </w:pPr>
    <w:rPr>
      <w:sz w:val="20"/>
    </w:r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rsid w:val="00E470CE"/>
    <w:pPr>
      <w:tabs>
        <w:tab w:val="right" w:pos="13892"/>
      </w:tabs>
    </w:pPr>
    <w:rPr>
      <w:rFonts w:asciiTheme="minorHAnsi" w:hAnsiTheme="minorHAnsi" w:cstheme="minorHAnsi"/>
      <w:sz w:val="18"/>
      <w:szCs w:val="18"/>
    </w:rPr>
  </w:style>
  <w:style w:type="numbering" w:customStyle="1" w:styleId="ScopeandSequencebulletpoints">
    <w:name w:val="Scope and Sequence bullet points"/>
    <w:uiPriority w:val="99"/>
    <w:rsid w:val="00075CD8"/>
    <w:pPr>
      <w:numPr>
        <w:numId w:val="1"/>
      </w:numPr>
    </w:pPr>
  </w:style>
  <w:style w:type="paragraph" w:styleId="Title">
    <w:name w:val="Title"/>
    <w:basedOn w:val="Normal"/>
    <w:next w:val="Normal"/>
    <w:link w:val="TitleChar"/>
    <w:uiPriority w:val="10"/>
    <w:qFormat/>
    <w:rsid w:val="00B66936"/>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bdr w:val="none" w:sz="0" w:space="0" w:color="auto"/>
      <w:lang w:eastAsia="ja-JP"/>
    </w:rPr>
  </w:style>
  <w:style w:type="character" w:customStyle="1" w:styleId="TitleChar">
    <w:name w:val="Title Char"/>
    <w:basedOn w:val="DefaultParagraphFont"/>
    <w:link w:val="Title"/>
    <w:uiPriority w:val="10"/>
    <w:rsid w:val="00B66936"/>
    <w:rPr>
      <w:rFonts w:asciiTheme="majorHAnsi" w:eastAsiaTheme="majorEastAsia" w:hAnsiTheme="majorHAnsi" w:cstheme="majorBidi"/>
      <w:spacing w:val="-10"/>
      <w:kern w:val="28"/>
      <w:sz w:val="56"/>
      <w:szCs w:val="56"/>
      <w:lang w:eastAsia="ja-JP"/>
      <w14:ligatures w14:val="none"/>
    </w:rPr>
  </w:style>
  <w:style w:type="paragraph" w:customStyle="1" w:styleId="paragraph">
    <w:name w:val="paragraph"/>
    <w:basedOn w:val="Normal"/>
    <w:rsid w:val="00E42B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eastAsia="en-AU"/>
    </w:rPr>
  </w:style>
  <w:style w:type="character" w:customStyle="1" w:styleId="normaltextrun">
    <w:name w:val="normaltextrun"/>
    <w:basedOn w:val="DefaultParagraphFont"/>
    <w:rsid w:val="00E42BC3"/>
  </w:style>
  <w:style w:type="paragraph" w:customStyle="1" w:styleId="SyllabusListParagraph">
    <w:name w:val="Syllabus List Paragraph"/>
    <w:basedOn w:val="Normal"/>
    <w:link w:val="SyllabusListParagraphChar"/>
    <w:qFormat/>
    <w:rsid w:val="0000123D"/>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cstheme="minorBidi"/>
      <w:szCs w:val="22"/>
      <w:bdr w:val="none" w:sz="0" w:space="0" w:color="auto"/>
      <w:lang w:eastAsia="ja-JP"/>
    </w:rPr>
  </w:style>
  <w:style w:type="character" w:customStyle="1" w:styleId="SyllabusListParagraphChar">
    <w:name w:val="Syllabus List Paragraph Char"/>
    <w:basedOn w:val="DefaultParagraphFont"/>
    <w:link w:val="SyllabusListParagraph"/>
    <w:rsid w:val="0000123D"/>
    <w:rPr>
      <w:rFonts w:ascii="Calibri" w:eastAsiaTheme="minorEastAsia" w:hAnsi="Calibri"/>
      <w:kern w:val="0"/>
      <w:lang w:eastAsia="ja-JP"/>
      <w14:ligatures w14:val="none"/>
    </w:rPr>
  </w:style>
  <w:style w:type="paragraph" w:customStyle="1" w:styleId="KHATListParagraph">
    <w:name w:val="KHAT List Paragraph"/>
    <w:basedOn w:val="Normal"/>
    <w:link w:val="KHATListParagraphChar"/>
    <w:qFormat/>
    <w:rsid w:val="0000123D"/>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eastAsia="MS Mincho" w:cs="Mangal"/>
      <w:szCs w:val="22"/>
      <w:bdr w:val="none" w:sz="0" w:space="0" w:color="auto"/>
      <w:lang w:eastAsia="ja-JP"/>
    </w:rPr>
  </w:style>
  <w:style w:type="character" w:customStyle="1" w:styleId="KHATListParagraphChar">
    <w:name w:val="KHAT List Paragraph Char"/>
    <w:link w:val="KHATListParagraph"/>
    <w:rsid w:val="0000123D"/>
    <w:rPr>
      <w:rFonts w:ascii="Calibri" w:eastAsia="MS Mincho" w:hAnsi="Calibri" w:cs="Mangal"/>
      <w:kern w:val="0"/>
      <w:lang w:eastAsia="ja-JP"/>
      <w14:ligatures w14:val="none"/>
    </w:rPr>
  </w:style>
  <w:style w:type="paragraph" w:customStyle="1" w:styleId="ACtabletextCEbullet">
    <w:name w:val="AC table text CE bullet"/>
    <w:basedOn w:val="BodyText"/>
    <w:qFormat/>
    <w:rsid w:val="00D70E78"/>
    <w:pPr>
      <w:numPr>
        <w:numId w:val="2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120" w:line="240" w:lineRule="auto"/>
      <w:ind w:left="714" w:hanging="357"/>
    </w:pPr>
    <w:rPr>
      <w:rFonts w:ascii="Arial" w:eastAsia="Arial" w:hAnsi="Arial" w:cs="Arial"/>
      <w:color w:val="B24DA2" w:themeColor="accent4"/>
      <w:sz w:val="20"/>
      <w:szCs w:val="20"/>
      <w:bdr w:val="none" w:sz="0" w:space="0" w:color="auto"/>
    </w:rPr>
  </w:style>
  <w:style w:type="paragraph" w:styleId="BodyText">
    <w:name w:val="Body Text"/>
    <w:basedOn w:val="Normal"/>
    <w:link w:val="BodyTextChar"/>
    <w:uiPriority w:val="99"/>
    <w:semiHidden/>
    <w:unhideWhenUsed/>
    <w:rsid w:val="00D70E78"/>
    <w:pPr>
      <w:spacing w:after="120"/>
    </w:pPr>
  </w:style>
  <w:style w:type="character" w:customStyle="1" w:styleId="BodyTextChar">
    <w:name w:val="Body Text Char"/>
    <w:basedOn w:val="DefaultParagraphFont"/>
    <w:link w:val="BodyText"/>
    <w:uiPriority w:val="99"/>
    <w:semiHidden/>
    <w:rsid w:val="00D70E78"/>
    <w:rPr>
      <w:rFonts w:ascii="Calibri" w:eastAsiaTheme="minorEastAsia" w:hAnsi="Calibri" w:cs="Times New Roman"/>
      <w:kern w:val="0"/>
      <w:szCs w:val="24"/>
      <w:bdr w:val="nil"/>
      <w14:ligatures w14:val="none"/>
    </w:rPr>
  </w:style>
  <w:style w:type="character" w:styleId="UnresolvedMention">
    <w:name w:val="Unresolved Mention"/>
    <w:basedOn w:val="DefaultParagraphFont"/>
    <w:uiPriority w:val="99"/>
    <w:semiHidden/>
    <w:unhideWhenUsed/>
    <w:rsid w:val="00D561E1"/>
    <w:rPr>
      <w:color w:val="605E5C"/>
      <w:shd w:val="clear" w:color="auto" w:fill="E1DFDD"/>
    </w:rPr>
  </w:style>
  <w:style w:type="paragraph" w:styleId="CommentText">
    <w:name w:val="annotation text"/>
    <w:basedOn w:val="Normal"/>
    <w:link w:val="CommentTextChar"/>
    <w:uiPriority w:val="99"/>
    <w:unhideWhenUsed/>
    <w:rsid w:val="009F1B9B"/>
    <w:pPr>
      <w:spacing w:line="240" w:lineRule="auto"/>
    </w:pPr>
    <w:rPr>
      <w:sz w:val="20"/>
      <w:szCs w:val="20"/>
    </w:rPr>
  </w:style>
  <w:style w:type="character" w:customStyle="1" w:styleId="CommentTextChar">
    <w:name w:val="Comment Text Char"/>
    <w:basedOn w:val="DefaultParagraphFont"/>
    <w:link w:val="CommentText"/>
    <w:uiPriority w:val="99"/>
    <w:rsid w:val="009F1B9B"/>
    <w:rPr>
      <w:rFonts w:ascii="Calibri" w:eastAsiaTheme="minorEastAsia" w:hAnsi="Calibri" w:cs="Times New Roman"/>
      <w:kern w:val="0"/>
      <w:sz w:val="20"/>
      <w:szCs w:val="2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anguages">
      <a:dk1>
        <a:sysClr val="windowText" lastClr="000000"/>
      </a:dk1>
      <a:lt1>
        <a:sysClr val="window" lastClr="FFFFFF"/>
      </a:lt1>
      <a:dk2>
        <a:srgbClr val="FFFFFF"/>
      </a:dk2>
      <a:lt2>
        <a:srgbClr val="FFFFFF"/>
      </a:lt2>
      <a:accent1>
        <a:srgbClr val="9F218B"/>
      </a:accent1>
      <a:accent2>
        <a:srgbClr val="580F8B"/>
      </a:accent2>
      <a:accent3>
        <a:srgbClr val="A6A6A6"/>
      </a:accent3>
      <a:accent4>
        <a:srgbClr val="B24DA2"/>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21</Pages>
  <Words>5317</Words>
  <Characters>33450</Characters>
  <Application>Microsoft Office Word</Application>
  <DocSecurity>0</DocSecurity>
  <Lines>1454</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Suthanthy Narendran</dc:creator>
  <cp:keywords/>
  <dc:description/>
  <cp:lastModifiedBy>Rachel Hoare</cp:lastModifiedBy>
  <cp:revision>301</cp:revision>
  <cp:lastPrinted>2026-02-03T02:40:00Z</cp:lastPrinted>
  <dcterms:created xsi:type="dcterms:W3CDTF">2025-10-26T23:43:00Z</dcterms:created>
  <dcterms:modified xsi:type="dcterms:W3CDTF">2026-02-06T04:56:00Z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f88229d6-eb09-4eaf-92cd-62e0ebc7edf8</vt:lpwstr>
  </property>
</Properties>
</file>