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A761" w14:textId="77777777" w:rsidR="00396FF2" w:rsidRPr="00883456" w:rsidRDefault="00396FF2" w:rsidP="00037B0D">
      <w:pPr>
        <w:pStyle w:val="SCSATitle1"/>
      </w:pPr>
      <w:bookmarkStart w:id="0" w:name="_Hlk130985801"/>
      <w:r w:rsidRPr="00883456">
        <w:t>Western Australian Curriculum</w:t>
      </w:r>
    </w:p>
    <w:bookmarkEnd w:id="0"/>
    <w:p w14:paraId="45B5FCB2" w14:textId="1C49F6BC" w:rsidR="00396FF2" w:rsidRPr="00883456" w:rsidRDefault="000940DA" w:rsidP="00640934">
      <w:pPr>
        <w:pStyle w:val="SCSATitle2"/>
        <w:pBdr>
          <w:bottom w:val="single" w:sz="4" w:space="1" w:color="9F218B" w:themeColor="accent1"/>
        </w:pBdr>
      </w:pPr>
      <w:r>
        <w:t>Languages</w:t>
      </w:r>
      <w:r w:rsidR="0038174B">
        <w:t xml:space="preserve"> |</w:t>
      </w:r>
      <w:r w:rsidR="000C1D52">
        <w:t xml:space="preserve"> </w:t>
      </w:r>
      <w:r w:rsidR="00B45CE8">
        <w:t>Punjabi</w:t>
      </w:r>
    </w:p>
    <w:p w14:paraId="71AC04F0" w14:textId="10FBC619" w:rsidR="0060281B" w:rsidRDefault="00B60024" w:rsidP="000940DA">
      <w:pPr>
        <w:pStyle w:val="SCSATitle3"/>
      </w:pPr>
      <w:r>
        <w:t>A</w:t>
      </w:r>
      <w:r w:rsidR="00A61DC5">
        <w:t>chievement standards</w:t>
      </w:r>
      <w:r w:rsidR="00D344EF">
        <w:t xml:space="preserve"> | </w:t>
      </w:r>
      <w:r w:rsidR="00396FF2" w:rsidRPr="00883456">
        <w:t>Pre-primary–Year 10</w:t>
      </w:r>
      <w:r w:rsidR="00E31508">
        <w:t xml:space="preserve"> </w:t>
      </w:r>
      <w:r w:rsidR="00336FF2">
        <w:br/>
        <w:t>(Provisional)</w:t>
      </w:r>
      <w:r w:rsidR="00396FF2" w:rsidRPr="00883456">
        <w:br/>
      </w:r>
      <w:r w:rsidR="00D344EF">
        <w:t>For familiarisation in 2026</w:t>
      </w:r>
    </w:p>
    <w:p w14:paraId="6F4667F1" w14:textId="77777777" w:rsidR="000940DA" w:rsidRPr="00FA2452" w:rsidRDefault="000940DA" w:rsidP="00FA2452"/>
    <w:p w14:paraId="7B0E7305" w14:textId="77777777" w:rsidR="0060281B" w:rsidRPr="00FA2452" w:rsidRDefault="0060281B" w:rsidP="00FA2452">
      <w:pPr>
        <w:sectPr w:rsidR="0060281B" w:rsidRPr="00FA2452" w:rsidSect="00947483">
          <w:headerReference w:type="default" r:id="rId8"/>
          <w:headerReference w:type="first" r:id="rId9"/>
          <w:pgSz w:w="11907" w:h="16840" w:code="9"/>
          <w:pgMar w:top="1440" w:right="1440" w:bottom="1440" w:left="1440" w:header="709" w:footer="709" w:gutter="0"/>
          <w:cols w:space="708"/>
          <w:titlePg/>
          <w:docGrid w:linePitch="360"/>
        </w:sectPr>
      </w:pPr>
    </w:p>
    <w:p w14:paraId="745F8B5D"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10725511" w14:textId="77777777" w:rsidR="00396FF2" w:rsidRPr="00883456" w:rsidRDefault="00396FF2" w:rsidP="00947483">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D361E68" w14:textId="77777777"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70393C38" w14:textId="77777777"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5EC81246"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C71F0DB"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7A31CAD6"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633F664E"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1244B434" w14:textId="77777777" w:rsidR="00396FF2" w:rsidRPr="00883456" w:rsidRDefault="00396FF2" w:rsidP="00396FF2">
      <w:pPr>
        <w:rPr>
          <w:rFonts w:cs="Calibri"/>
          <w:sz w:val="20"/>
          <w:szCs w:val="20"/>
        </w:rPr>
        <w:sectPr w:rsidR="00396FF2" w:rsidRPr="00883456" w:rsidSect="00947483">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70C1D7A6" w14:textId="77777777" w:rsidR="00FA2452"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577AF450" w14:textId="79026EF7"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63" w:history="1">
        <w:r w:rsidRPr="00927022">
          <w:rPr>
            <w:rStyle w:val="Hyperlink"/>
          </w:rPr>
          <w:t>Overview</w:t>
        </w:r>
        <w:r>
          <w:rPr>
            <w:webHidden/>
          </w:rPr>
          <w:tab/>
        </w:r>
        <w:r>
          <w:rPr>
            <w:webHidden/>
          </w:rPr>
          <w:fldChar w:fldCharType="begin"/>
        </w:r>
        <w:r>
          <w:rPr>
            <w:webHidden/>
          </w:rPr>
          <w:instrText xml:space="preserve"> PAGEREF _Toc199167963 \h </w:instrText>
        </w:r>
        <w:r>
          <w:rPr>
            <w:webHidden/>
          </w:rPr>
        </w:r>
        <w:r>
          <w:rPr>
            <w:webHidden/>
          </w:rPr>
          <w:fldChar w:fldCharType="separate"/>
        </w:r>
        <w:r w:rsidR="005E7A1C">
          <w:rPr>
            <w:webHidden/>
          </w:rPr>
          <w:t>1</w:t>
        </w:r>
        <w:r>
          <w:rPr>
            <w:webHidden/>
          </w:rPr>
          <w:fldChar w:fldCharType="end"/>
        </w:r>
      </w:hyperlink>
    </w:p>
    <w:p w14:paraId="22FB8864" w14:textId="15802F8A"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64" w:history="1">
        <w:r w:rsidRPr="00927022">
          <w:rPr>
            <w:rStyle w:val="Hyperlink"/>
          </w:rPr>
          <w:t>Pre-</w:t>
        </w:r>
        <w:r w:rsidR="00273EC1">
          <w:rPr>
            <w:rStyle w:val="Hyperlink"/>
          </w:rPr>
          <w:t>p</w:t>
        </w:r>
        <w:r w:rsidRPr="00927022">
          <w:rPr>
            <w:rStyle w:val="Hyperlink"/>
          </w:rPr>
          <w:t>rimary</w:t>
        </w:r>
        <w:r>
          <w:rPr>
            <w:webHidden/>
          </w:rPr>
          <w:tab/>
        </w:r>
        <w:r>
          <w:rPr>
            <w:webHidden/>
          </w:rPr>
          <w:fldChar w:fldCharType="begin"/>
        </w:r>
        <w:r>
          <w:rPr>
            <w:webHidden/>
          </w:rPr>
          <w:instrText xml:space="preserve"> PAGEREF _Toc199167964 \h </w:instrText>
        </w:r>
        <w:r>
          <w:rPr>
            <w:webHidden/>
          </w:rPr>
        </w:r>
        <w:r>
          <w:rPr>
            <w:webHidden/>
          </w:rPr>
          <w:fldChar w:fldCharType="separate"/>
        </w:r>
        <w:r w:rsidR="005E7A1C">
          <w:rPr>
            <w:webHidden/>
          </w:rPr>
          <w:t>2</w:t>
        </w:r>
        <w:r>
          <w:rPr>
            <w:webHidden/>
          </w:rPr>
          <w:fldChar w:fldCharType="end"/>
        </w:r>
      </w:hyperlink>
    </w:p>
    <w:p w14:paraId="26AC2A50" w14:textId="5AAF11DC"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65" w:history="1">
        <w:r w:rsidRPr="00927022">
          <w:rPr>
            <w:rStyle w:val="Hyperlink"/>
          </w:rPr>
          <w:t>Year 1</w:t>
        </w:r>
        <w:r>
          <w:rPr>
            <w:webHidden/>
          </w:rPr>
          <w:tab/>
        </w:r>
        <w:r>
          <w:rPr>
            <w:webHidden/>
          </w:rPr>
          <w:fldChar w:fldCharType="begin"/>
        </w:r>
        <w:r>
          <w:rPr>
            <w:webHidden/>
          </w:rPr>
          <w:instrText xml:space="preserve"> PAGEREF _Toc199167965 \h </w:instrText>
        </w:r>
        <w:r>
          <w:rPr>
            <w:webHidden/>
          </w:rPr>
        </w:r>
        <w:r>
          <w:rPr>
            <w:webHidden/>
          </w:rPr>
          <w:fldChar w:fldCharType="separate"/>
        </w:r>
        <w:r w:rsidR="005E7A1C">
          <w:rPr>
            <w:webHidden/>
          </w:rPr>
          <w:t>3</w:t>
        </w:r>
        <w:r>
          <w:rPr>
            <w:webHidden/>
          </w:rPr>
          <w:fldChar w:fldCharType="end"/>
        </w:r>
      </w:hyperlink>
    </w:p>
    <w:p w14:paraId="35E00B91" w14:textId="6B4BFFB2"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66" w:history="1">
        <w:r w:rsidRPr="00927022">
          <w:rPr>
            <w:rStyle w:val="Hyperlink"/>
          </w:rPr>
          <w:t>Year 2</w:t>
        </w:r>
        <w:r>
          <w:rPr>
            <w:webHidden/>
          </w:rPr>
          <w:tab/>
        </w:r>
        <w:r>
          <w:rPr>
            <w:webHidden/>
          </w:rPr>
          <w:fldChar w:fldCharType="begin"/>
        </w:r>
        <w:r>
          <w:rPr>
            <w:webHidden/>
          </w:rPr>
          <w:instrText xml:space="preserve"> PAGEREF _Toc199167966 \h </w:instrText>
        </w:r>
        <w:r>
          <w:rPr>
            <w:webHidden/>
          </w:rPr>
        </w:r>
        <w:r>
          <w:rPr>
            <w:webHidden/>
          </w:rPr>
          <w:fldChar w:fldCharType="separate"/>
        </w:r>
        <w:r w:rsidR="005E7A1C">
          <w:rPr>
            <w:webHidden/>
          </w:rPr>
          <w:t>4</w:t>
        </w:r>
        <w:r>
          <w:rPr>
            <w:webHidden/>
          </w:rPr>
          <w:fldChar w:fldCharType="end"/>
        </w:r>
      </w:hyperlink>
    </w:p>
    <w:p w14:paraId="6F287E9B" w14:textId="773047D7"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67" w:history="1">
        <w:r w:rsidRPr="00927022">
          <w:rPr>
            <w:rStyle w:val="Hyperlink"/>
          </w:rPr>
          <w:t>Year 3</w:t>
        </w:r>
        <w:r>
          <w:rPr>
            <w:webHidden/>
          </w:rPr>
          <w:tab/>
        </w:r>
        <w:r>
          <w:rPr>
            <w:webHidden/>
          </w:rPr>
          <w:fldChar w:fldCharType="begin"/>
        </w:r>
        <w:r>
          <w:rPr>
            <w:webHidden/>
          </w:rPr>
          <w:instrText xml:space="preserve"> PAGEREF _Toc199167967 \h </w:instrText>
        </w:r>
        <w:r>
          <w:rPr>
            <w:webHidden/>
          </w:rPr>
        </w:r>
        <w:r>
          <w:rPr>
            <w:webHidden/>
          </w:rPr>
          <w:fldChar w:fldCharType="separate"/>
        </w:r>
        <w:r w:rsidR="005E7A1C">
          <w:rPr>
            <w:webHidden/>
          </w:rPr>
          <w:t>5</w:t>
        </w:r>
        <w:r>
          <w:rPr>
            <w:webHidden/>
          </w:rPr>
          <w:fldChar w:fldCharType="end"/>
        </w:r>
      </w:hyperlink>
    </w:p>
    <w:p w14:paraId="7F8E04B4" w14:textId="62796768"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68" w:history="1">
        <w:r w:rsidRPr="00927022">
          <w:rPr>
            <w:rStyle w:val="Hyperlink"/>
          </w:rPr>
          <w:t>Year 4</w:t>
        </w:r>
        <w:r>
          <w:rPr>
            <w:webHidden/>
          </w:rPr>
          <w:tab/>
        </w:r>
        <w:r>
          <w:rPr>
            <w:webHidden/>
          </w:rPr>
          <w:fldChar w:fldCharType="begin"/>
        </w:r>
        <w:r>
          <w:rPr>
            <w:webHidden/>
          </w:rPr>
          <w:instrText xml:space="preserve"> PAGEREF _Toc199167968 \h </w:instrText>
        </w:r>
        <w:r>
          <w:rPr>
            <w:webHidden/>
          </w:rPr>
        </w:r>
        <w:r>
          <w:rPr>
            <w:webHidden/>
          </w:rPr>
          <w:fldChar w:fldCharType="separate"/>
        </w:r>
        <w:r w:rsidR="005E7A1C">
          <w:rPr>
            <w:webHidden/>
          </w:rPr>
          <w:t>6</w:t>
        </w:r>
        <w:r>
          <w:rPr>
            <w:webHidden/>
          </w:rPr>
          <w:fldChar w:fldCharType="end"/>
        </w:r>
      </w:hyperlink>
    </w:p>
    <w:p w14:paraId="06576C19" w14:textId="7D82BB8D"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69" w:history="1">
        <w:r w:rsidRPr="00927022">
          <w:rPr>
            <w:rStyle w:val="Hyperlink"/>
          </w:rPr>
          <w:t>Year 5</w:t>
        </w:r>
        <w:r>
          <w:rPr>
            <w:webHidden/>
          </w:rPr>
          <w:tab/>
        </w:r>
        <w:r>
          <w:rPr>
            <w:webHidden/>
          </w:rPr>
          <w:fldChar w:fldCharType="begin"/>
        </w:r>
        <w:r>
          <w:rPr>
            <w:webHidden/>
          </w:rPr>
          <w:instrText xml:space="preserve"> PAGEREF _Toc199167969 \h </w:instrText>
        </w:r>
        <w:r>
          <w:rPr>
            <w:webHidden/>
          </w:rPr>
        </w:r>
        <w:r>
          <w:rPr>
            <w:webHidden/>
          </w:rPr>
          <w:fldChar w:fldCharType="separate"/>
        </w:r>
        <w:r w:rsidR="005E7A1C">
          <w:rPr>
            <w:webHidden/>
          </w:rPr>
          <w:t>7</w:t>
        </w:r>
        <w:r>
          <w:rPr>
            <w:webHidden/>
          </w:rPr>
          <w:fldChar w:fldCharType="end"/>
        </w:r>
      </w:hyperlink>
    </w:p>
    <w:p w14:paraId="62DAB48D" w14:textId="1D8FC697"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70" w:history="1">
        <w:r w:rsidRPr="00927022">
          <w:rPr>
            <w:rStyle w:val="Hyperlink"/>
          </w:rPr>
          <w:t>Year 6</w:t>
        </w:r>
        <w:r>
          <w:rPr>
            <w:webHidden/>
          </w:rPr>
          <w:tab/>
        </w:r>
        <w:r>
          <w:rPr>
            <w:webHidden/>
          </w:rPr>
          <w:fldChar w:fldCharType="begin"/>
        </w:r>
        <w:r>
          <w:rPr>
            <w:webHidden/>
          </w:rPr>
          <w:instrText xml:space="preserve"> PAGEREF _Toc199167970 \h </w:instrText>
        </w:r>
        <w:r>
          <w:rPr>
            <w:webHidden/>
          </w:rPr>
        </w:r>
        <w:r>
          <w:rPr>
            <w:webHidden/>
          </w:rPr>
          <w:fldChar w:fldCharType="separate"/>
        </w:r>
        <w:r w:rsidR="005E7A1C">
          <w:rPr>
            <w:webHidden/>
          </w:rPr>
          <w:t>8</w:t>
        </w:r>
        <w:r>
          <w:rPr>
            <w:webHidden/>
          </w:rPr>
          <w:fldChar w:fldCharType="end"/>
        </w:r>
      </w:hyperlink>
    </w:p>
    <w:p w14:paraId="7B4D6B46" w14:textId="4B381FE3"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71" w:history="1">
        <w:r w:rsidRPr="00927022">
          <w:rPr>
            <w:rStyle w:val="Hyperlink"/>
          </w:rPr>
          <w:t>Year 7</w:t>
        </w:r>
        <w:r>
          <w:rPr>
            <w:webHidden/>
          </w:rPr>
          <w:tab/>
        </w:r>
        <w:r>
          <w:rPr>
            <w:webHidden/>
          </w:rPr>
          <w:fldChar w:fldCharType="begin"/>
        </w:r>
        <w:r>
          <w:rPr>
            <w:webHidden/>
          </w:rPr>
          <w:instrText xml:space="preserve"> PAGEREF _Toc199167971 \h </w:instrText>
        </w:r>
        <w:r>
          <w:rPr>
            <w:webHidden/>
          </w:rPr>
        </w:r>
        <w:r>
          <w:rPr>
            <w:webHidden/>
          </w:rPr>
          <w:fldChar w:fldCharType="separate"/>
        </w:r>
        <w:r w:rsidR="005E7A1C">
          <w:rPr>
            <w:webHidden/>
          </w:rPr>
          <w:t>9</w:t>
        </w:r>
        <w:r>
          <w:rPr>
            <w:webHidden/>
          </w:rPr>
          <w:fldChar w:fldCharType="end"/>
        </w:r>
      </w:hyperlink>
    </w:p>
    <w:p w14:paraId="64194567" w14:textId="0DD2ECD9"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72" w:history="1">
        <w:r w:rsidRPr="00927022">
          <w:rPr>
            <w:rStyle w:val="Hyperlink"/>
          </w:rPr>
          <w:t>Year 8</w:t>
        </w:r>
        <w:r>
          <w:rPr>
            <w:webHidden/>
          </w:rPr>
          <w:tab/>
        </w:r>
        <w:r>
          <w:rPr>
            <w:webHidden/>
          </w:rPr>
          <w:fldChar w:fldCharType="begin"/>
        </w:r>
        <w:r>
          <w:rPr>
            <w:webHidden/>
          </w:rPr>
          <w:instrText xml:space="preserve"> PAGEREF _Toc199167972 \h </w:instrText>
        </w:r>
        <w:r>
          <w:rPr>
            <w:webHidden/>
          </w:rPr>
        </w:r>
        <w:r>
          <w:rPr>
            <w:webHidden/>
          </w:rPr>
          <w:fldChar w:fldCharType="separate"/>
        </w:r>
        <w:r w:rsidR="005E7A1C">
          <w:rPr>
            <w:webHidden/>
          </w:rPr>
          <w:t>10</w:t>
        </w:r>
        <w:r>
          <w:rPr>
            <w:webHidden/>
          </w:rPr>
          <w:fldChar w:fldCharType="end"/>
        </w:r>
      </w:hyperlink>
    </w:p>
    <w:p w14:paraId="38886CB1" w14:textId="5A734C6D"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73" w:history="1">
        <w:r w:rsidRPr="00927022">
          <w:rPr>
            <w:rStyle w:val="Hyperlink"/>
          </w:rPr>
          <w:t>Year 9</w:t>
        </w:r>
        <w:r>
          <w:rPr>
            <w:webHidden/>
          </w:rPr>
          <w:tab/>
        </w:r>
        <w:r>
          <w:rPr>
            <w:webHidden/>
          </w:rPr>
          <w:fldChar w:fldCharType="begin"/>
        </w:r>
        <w:r>
          <w:rPr>
            <w:webHidden/>
          </w:rPr>
          <w:instrText xml:space="preserve"> PAGEREF _Toc199167973 \h </w:instrText>
        </w:r>
        <w:r>
          <w:rPr>
            <w:webHidden/>
          </w:rPr>
        </w:r>
        <w:r>
          <w:rPr>
            <w:webHidden/>
          </w:rPr>
          <w:fldChar w:fldCharType="separate"/>
        </w:r>
        <w:r w:rsidR="005E7A1C">
          <w:rPr>
            <w:webHidden/>
          </w:rPr>
          <w:t>11</w:t>
        </w:r>
        <w:r>
          <w:rPr>
            <w:webHidden/>
          </w:rPr>
          <w:fldChar w:fldCharType="end"/>
        </w:r>
      </w:hyperlink>
    </w:p>
    <w:p w14:paraId="64BE87D5" w14:textId="23F4FB19" w:rsidR="00FA2452" w:rsidRDefault="00FA2452" w:rsidP="005E7A1C">
      <w:pPr>
        <w:pStyle w:val="TOC1"/>
        <w:tabs>
          <w:tab w:val="clear" w:pos="13608"/>
          <w:tab w:val="right" w:leader="dot" w:pos="20838"/>
        </w:tabs>
        <w:rPr>
          <w:rFonts w:cstheme="minorBidi"/>
          <w:kern w:val="2"/>
          <w:sz w:val="24"/>
          <w:bdr w:val="none" w:sz="0" w:space="0" w:color="auto"/>
          <w:lang w:eastAsia="en-AU"/>
          <w14:ligatures w14:val="standardContextual"/>
        </w:rPr>
      </w:pPr>
      <w:hyperlink w:anchor="_Toc199167974" w:history="1">
        <w:r w:rsidRPr="00927022">
          <w:rPr>
            <w:rStyle w:val="Hyperlink"/>
          </w:rPr>
          <w:t>Year 10</w:t>
        </w:r>
        <w:r>
          <w:rPr>
            <w:webHidden/>
          </w:rPr>
          <w:tab/>
        </w:r>
        <w:r>
          <w:rPr>
            <w:webHidden/>
          </w:rPr>
          <w:fldChar w:fldCharType="begin"/>
        </w:r>
        <w:r>
          <w:rPr>
            <w:webHidden/>
          </w:rPr>
          <w:instrText xml:space="preserve"> PAGEREF _Toc199167974 \h </w:instrText>
        </w:r>
        <w:r>
          <w:rPr>
            <w:webHidden/>
          </w:rPr>
        </w:r>
        <w:r>
          <w:rPr>
            <w:webHidden/>
          </w:rPr>
          <w:fldChar w:fldCharType="separate"/>
        </w:r>
        <w:r w:rsidR="005E7A1C">
          <w:rPr>
            <w:webHidden/>
          </w:rPr>
          <w:t>12</w:t>
        </w:r>
        <w:r>
          <w:rPr>
            <w:webHidden/>
          </w:rPr>
          <w:fldChar w:fldCharType="end"/>
        </w:r>
      </w:hyperlink>
    </w:p>
    <w:p w14:paraId="7C6DE5CB" w14:textId="77777777" w:rsidR="00396FF2" w:rsidRPr="00883456" w:rsidRDefault="00C81BF2" w:rsidP="000940DA">
      <w:pPr>
        <w:rPr>
          <w:rFonts w:cs="Calibri"/>
        </w:rPr>
      </w:pPr>
      <w:r>
        <w:rPr>
          <w:rFonts w:cstheme="minorHAnsi"/>
          <w:bCs/>
          <w:color w:val="84BD00"/>
          <w:u w:color="000000"/>
        </w:rPr>
        <w:fldChar w:fldCharType="end"/>
      </w:r>
    </w:p>
    <w:p w14:paraId="1F15A0C6" w14:textId="77777777" w:rsidR="00396FF2" w:rsidRPr="00883456" w:rsidRDefault="00396FF2" w:rsidP="00396FF2">
      <w:pPr>
        <w:spacing w:line="240" w:lineRule="auto"/>
        <w:rPr>
          <w:rFonts w:cs="Calibri"/>
        </w:rPr>
        <w:sectPr w:rsidR="00396FF2" w:rsidRPr="00883456" w:rsidSect="00947483">
          <w:footerReference w:type="default" r:id="rId16"/>
          <w:footerReference w:type="first" r:id="rId17"/>
          <w:pgSz w:w="11907" w:h="16840" w:code="9"/>
          <w:pgMar w:top="1440" w:right="1440" w:bottom="1440" w:left="1440" w:header="567" w:footer="709" w:gutter="0"/>
          <w:cols w:space="708"/>
          <w:docGrid w:linePitch="360"/>
        </w:sectPr>
      </w:pPr>
    </w:p>
    <w:p w14:paraId="1BC58182" w14:textId="77777777" w:rsidR="00396FF2" w:rsidRPr="009B5FD2" w:rsidRDefault="00396FF2" w:rsidP="00AC1239">
      <w:pPr>
        <w:pStyle w:val="SCSAHeading1"/>
      </w:pPr>
      <w:bookmarkStart w:id="1" w:name="_Toc135300029"/>
      <w:bookmarkStart w:id="2" w:name="_Toc138936887"/>
      <w:bookmarkStart w:id="3" w:name="_Toc135138280"/>
      <w:bookmarkStart w:id="4" w:name="_Toc199167963"/>
      <w:r w:rsidRPr="009B5FD2">
        <w:lastRenderedPageBreak/>
        <w:t>Overview</w:t>
      </w:r>
      <w:bookmarkEnd w:id="1"/>
      <w:bookmarkEnd w:id="2"/>
      <w:bookmarkEnd w:id="3"/>
      <w:bookmarkEnd w:id="4"/>
    </w:p>
    <w:p w14:paraId="030606D6" w14:textId="22DDA7D5" w:rsidR="000940DA" w:rsidRPr="0038174B" w:rsidRDefault="000940DA" w:rsidP="000940DA">
      <w:r w:rsidRPr="0038174B">
        <w:t>The current Western Australian Curriculum: Languages</w:t>
      </w:r>
      <w:r w:rsidR="0038174B">
        <w:t>,</w:t>
      </w:r>
      <w:r w:rsidRPr="0038174B">
        <w:t xml:space="preserve"> </w:t>
      </w:r>
      <w:r w:rsidR="00B45CE8" w:rsidRPr="0038174B">
        <w:t>Punjabi</w:t>
      </w:r>
      <w:r w:rsidRPr="0038174B">
        <w:t xml:space="preserve"> was adopted from the Australian Curriculum version 8.</w:t>
      </w:r>
      <w:r w:rsidR="00C04FED">
        <w:t>4</w:t>
      </w:r>
      <w:r w:rsidRPr="0038174B">
        <w:t>.</w:t>
      </w:r>
    </w:p>
    <w:p w14:paraId="1940F279" w14:textId="77777777" w:rsidR="000940DA" w:rsidRPr="0038174B" w:rsidRDefault="000940DA" w:rsidP="000940DA">
      <w:r w:rsidRPr="0038174B">
        <w:t>Western Australia provided feedback to the Australian Curriculum, Assessment and Reporting Authority (ACARA) during the consultation for the Australian Curriculum.</w:t>
      </w:r>
    </w:p>
    <w:p w14:paraId="6BA2BE4F" w14:textId="4975E211" w:rsidR="0061146A" w:rsidRDefault="000940DA" w:rsidP="000940DA">
      <w:r w:rsidRPr="0038174B">
        <w:t xml:space="preserve">The proposed revisions to the Western Australian Curriculum: </w:t>
      </w:r>
      <w:r w:rsidR="00A61DC5" w:rsidRPr="0038174B">
        <w:t>Languages</w:t>
      </w:r>
      <w:r w:rsidR="0038174B">
        <w:t>,</w:t>
      </w:r>
      <w:r w:rsidR="00E61291" w:rsidRPr="0038174B">
        <w:t xml:space="preserve"> </w:t>
      </w:r>
      <w:r w:rsidR="00B45CE8" w:rsidRPr="0038174B">
        <w:t xml:space="preserve">Punjabi </w:t>
      </w:r>
      <w:r w:rsidRPr="0038174B">
        <w:t>are adopted and adapted from the Australian Curriculum version 9.</w:t>
      </w:r>
    </w:p>
    <w:p w14:paraId="1EBFA576" w14:textId="77777777" w:rsidR="005E7A1C" w:rsidRDefault="005E7A1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763CA4D0" w14:textId="01FF1F75" w:rsidR="00E31508" w:rsidRPr="00707B0C" w:rsidRDefault="00E31508" w:rsidP="00AC1239">
      <w:pPr>
        <w:pStyle w:val="SCSAHeading1"/>
      </w:pPr>
      <w:bookmarkStart w:id="5" w:name="_Toc199167964"/>
      <w:r w:rsidRPr="00707B0C">
        <w:lastRenderedPageBreak/>
        <w:t>Pre-</w:t>
      </w:r>
      <w:r w:rsidR="00273EC1">
        <w:t>p</w:t>
      </w:r>
      <w:r w:rsidRPr="00707B0C">
        <w:t>rimary</w:t>
      </w:r>
      <w:bookmarkEnd w:id="5"/>
    </w:p>
    <w:p w14:paraId="68492A1E" w14:textId="77777777" w:rsidR="00817552" w:rsidRPr="00B10D89" w:rsidRDefault="00817552" w:rsidP="00817552">
      <w:r w:rsidRPr="00B10D89">
        <w:t>By the end of the year:</w:t>
      </w:r>
    </w:p>
    <w:p w14:paraId="59E1A8F9" w14:textId="77777777" w:rsidR="00817552" w:rsidRPr="00B10D89" w:rsidRDefault="00817552" w:rsidP="00817552">
      <w:r w:rsidRPr="00B10D89">
        <w:t xml:space="preserve">Children share simple information and engage in play-based learning using modelled </w:t>
      </w:r>
      <w:r>
        <w:t>Punjabi</w:t>
      </w:r>
      <w:r w:rsidRPr="00B10D89">
        <w:t xml:space="preserve"> language. They recognise familiar </w:t>
      </w:r>
      <w:r>
        <w:t>Punjabi</w:t>
      </w:r>
      <w:r w:rsidRPr="00B10D89">
        <w:t xml:space="preserve"> words.</w:t>
      </w:r>
    </w:p>
    <w:p w14:paraId="411C3DC3" w14:textId="77777777" w:rsidR="00817552" w:rsidRDefault="00817552" w:rsidP="00817552">
      <w:pPr>
        <w:shd w:val="clear" w:color="auto" w:fill="FEFEFE"/>
      </w:pPr>
      <w:r w:rsidRPr="00B10D89">
        <w:t xml:space="preserve">Children identify that </w:t>
      </w:r>
      <w:r>
        <w:t>Punjabi</w:t>
      </w:r>
      <w:r w:rsidRPr="00B10D89">
        <w:t xml:space="preserve"> and English look and sound different as they begin to experiment with the sounds and rhythms of the spoken </w:t>
      </w:r>
      <w:r>
        <w:t>Punjabi</w:t>
      </w:r>
      <w:r w:rsidRPr="00B10D89">
        <w:t xml:space="preserve"> language and its written form. Children recognise that there are languages and cultures in addition to their own and explore the connection between language and culture.</w:t>
      </w:r>
    </w:p>
    <w:p w14:paraId="5E8A5B3A" w14:textId="77777777" w:rsidR="00E31508" w:rsidRDefault="00E31508" w:rsidP="00707B0C">
      <w:r>
        <w:br w:type="page"/>
      </w:r>
    </w:p>
    <w:p w14:paraId="7CDAA0CD" w14:textId="77777777" w:rsidR="00E31508" w:rsidRPr="00E31508" w:rsidRDefault="00E31508" w:rsidP="00AC1239">
      <w:pPr>
        <w:pStyle w:val="SCSAHeading1"/>
      </w:pPr>
      <w:bookmarkStart w:id="6" w:name="_Toc199167965"/>
      <w:r>
        <w:lastRenderedPageBreak/>
        <w:t>Year 1</w:t>
      </w:r>
      <w:bookmarkEnd w:id="6"/>
    </w:p>
    <w:p w14:paraId="3E7A542F" w14:textId="77777777" w:rsidR="00817552" w:rsidRPr="00B10D89" w:rsidRDefault="00817552" w:rsidP="00817552">
      <w:r w:rsidRPr="00B10D89">
        <w:t>By the end of the year:</w:t>
      </w:r>
    </w:p>
    <w:p w14:paraId="75FC5D99" w14:textId="77777777" w:rsidR="00817552" w:rsidRPr="00B10D89" w:rsidRDefault="00817552" w:rsidP="00817552">
      <w:r w:rsidRPr="00B10D89">
        <w:t xml:space="preserve">Children engage in play-based learning and share simple information about themselves using modelled </w:t>
      </w:r>
      <w:r>
        <w:t>Punjabi</w:t>
      </w:r>
      <w:r w:rsidRPr="00B10D89">
        <w:t xml:space="preserve"> language. They respond to greetings and familiar classroom instructions. Children locate key information in </w:t>
      </w:r>
      <w:r>
        <w:t>Punjabi</w:t>
      </w:r>
      <w:r w:rsidRPr="00B10D89">
        <w:t xml:space="preserve"> texts and respond using gestures, images and words. They recognise familiar </w:t>
      </w:r>
      <w:r>
        <w:t>Punjabi</w:t>
      </w:r>
      <w:r w:rsidRPr="00B10D89">
        <w:t xml:space="preserve"> words and begin to create texts using modelled language.</w:t>
      </w:r>
    </w:p>
    <w:p w14:paraId="6D9F9E35" w14:textId="77777777" w:rsidR="00817552" w:rsidRDefault="00817552" w:rsidP="00817552">
      <w:r w:rsidRPr="00B10D89">
        <w:t xml:space="preserve">Children explore and imitate the sounds and rhythms of the spoken </w:t>
      </w:r>
      <w:r>
        <w:t>Punjabi</w:t>
      </w:r>
      <w:r w:rsidRPr="00B10D89">
        <w:t xml:space="preserve"> language and recognise that </w:t>
      </w:r>
      <w:r>
        <w:t>Punjabi</w:t>
      </w:r>
      <w:r w:rsidRPr="00B10D89">
        <w:t xml:space="preserve"> and English </w:t>
      </w:r>
      <w:r>
        <w:t>use different scripts</w:t>
      </w:r>
      <w:r w:rsidRPr="00B10D89">
        <w:t xml:space="preserve">. They identify similarities or differences of the </w:t>
      </w:r>
      <w:r>
        <w:t>Punjabi</w:t>
      </w:r>
      <w:r w:rsidRPr="00B10D89">
        <w:t xml:space="preserve"> language and culture with that of English, or their own language/s and culture/s. Children explore connections between language and cultural practices.</w:t>
      </w:r>
    </w:p>
    <w:p w14:paraId="561DA907"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4AEA5E90" w14:textId="77777777" w:rsidR="00E31508" w:rsidRPr="00E31508" w:rsidRDefault="00E31508" w:rsidP="00AC1239">
      <w:pPr>
        <w:pStyle w:val="SCSAHeading1"/>
      </w:pPr>
      <w:bookmarkStart w:id="7" w:name="_Toc199167966"/>
      <w:r>
        <w:lastRenderedPageBreak/>
        <w:t>Year 2</w:t>
      </w:r>
      <w:bookmarkEnd w:id="7"/>
    </w:p>
    <w:p w14:paraId="6B0FAE57" w14:textId="77777777" w:rsidR="00817552" w:rsidRPr="00B10D89" w:rsidRDefault="00817552" w:rsidP="00817552">
      <w:r w:rsidRPr="00B10D89">
        <w:t>By the end of the year:</w:t>
      </w:r>
    </w:p>
    <w:p w14:paraId="53A033AB" w14:textId="77777777" w:rsidR="00817552" w:rsidRDefault="00817552" w:rsidP="00817552">
      <w:r w:rsidRPr="00B10D89">
        <w:t xml:space="preserve">Children engage in play-based learning and share information about themselves and family using modelled </w:t>
      </w:r>
      <w:r>
        <w:t>Punjabi</w:t>
      </w:r>
      <w:r w:rsidRPr="00B10D89">
        <w:t xml:space="preserve"> language. They respond to greetings and familiar classroom instructions. Children locate key information in </w:t>
      </w:r>
      <w:r>
        <w:t>Punjabi</w:t>
      </w:r>
      <w:r w:rsidRPr="00B10D89">
        <w:t xml:space="preserve"> texts and respond using gestures, images and modelled language. They use words, familiar phrases and modelled language to create texts in the </w:t>
      </w:r>
      <w:r>
        <w:t>Punjabi</w:t>
      </w:r>
      <w:r w:rsidRPr="00B10D89">
        <w:t xml:space="preserve"> language. </w:t>
      </w:r>
    </w:p>
    <w:p w14:paraId="43EB0EE6" w14:textId="77777777" w:rsidR="00817552" w:rsidRDefault="00817552" w:rsidP="00817552">
      <w:r w:rsidRPr="00B10D89">
        <w:t xml:space="preserve">Children recognise and experiment with the sounds and rhythms of spoken </w:t>
      </w:r>
      <w:r>
        <w:t>Punjabi</w:t>
      </w:r>
      <w:r w:rsidRPr="00B10D89">
        <w:t xml:space="preserve"> and the features of the written </w:t>
      </w:r>
      <w:r>
        <w:t>Punjabi</w:t>
      </w:r>
      <w:r w:rsidRPr="00B10D89">
        <w:t xml:space="preserve"> language. They recognise </w:t>
      </w:r>
      <w:r>
        <w:t>Punjabi</w:t>
      </w:r>
      <w:r w:rsidRPr="00B10D89">
        <w:t xml:space="preserve"> may be similar to or different from English. Children explore and discuss connections between language and cultural practices.</w:t>
      </w:r>
    </w:p>
    <w:p w14:paraId="12E3BAED" w14:textId="77777777" w:rsidR="000E4139" w:rsidRDefault="000E413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olor w:val="9F218B" w:themeColor="accent1"/>
          <w:sz w:val="32"/>
        </w:rPr>
      </w:pPr>
      <w:bookmarkStart w:id="8" w:name="_Toc199167967"/>
      <w:r>
        <w:br w:type="page"/>
      </w:r>
    </w:p>
    <w:p w14:paraId="0D14EC58" w14:textId="2903D3DE" w:rsidR="00E31508" w:rsidRPr="00F437AB" w:rsidRDefault="00E31508" w:rsidP="00AC1239">
      <w:pPr>
        <w:pStyle w:val="SCSAHeading1"/>
      </w:pPr>
      <w:r w:rsidRPr="00F437AB">
        <w:lastRenderedPageBreak/>
        <w:t>Year 3</w:t>
      </w:r>
      <w:bookmarkEnd w:id="8"/>
    </w:p>
    <w:p w14:paraId="33C51B38" w14:textId="77777777" w:rsidR="00817552" w:rsidRPr="00B10D89" w:rsidRDefault="00817552" w:rsidP="00BF55E8">
      <w:pPr>
        <w:rPr>
          <w:rFonts w:ascii="Calibri" w:hAnsi="Calibri" w:cs="Calibri"/>
          <w:color w:val="000000" w:themeColor="text1"/>
        </w:rPr>
      </w:pPr>
      <w:r w:rsidRPr="00B10D89">
        <w:rPr>
          <w:rFonts w:ascii="Calibri" w:hAnsi="Calibri" w:cs="Calibri"/>
          <w:color w:val="000000" w:themeColor="text1"/>
        </w:rPr>
        <w:t>By the end of the year:</w:t>
      </w:r>
    </w:p>
    <w:p w14:paraId="2BB20923" w14:textId="77777777" w:rsidR="00817552" w:rsidRPr="00B10D89" w:rsidRDefault="00817552" w:rsidP="00BF55E8">
      <w:pPr>
        <w:rPr>
          <w:rFonts w:ascii="Calibri" w:hAnsi="Calibri" w:cs="Calibri"/>
          <w:color w:val="000000" w:themeColor="text1"/>
        </w:rPr>
      </w:pPr>
      <w:r w:rsidRPr="00B10D89">
        <w:rPr>
          <w:rFonts w:ascii="Aptos Narrow" w:eastAsia="Times New Roman" w:hAnsi="Aptos Narrow"/>
          <w:color w:val="000000" w:themeColor="text1"/>
          <w:lang w:eastAsia="en-AU"/>
        </w:rPr>
        <w:t xml:space="preserve">Students share information about themselves and others, and participate in classroom interactions and activities using modelled language. </w:t>
      </w:r>
      <w:r w:rsidRPr="00B10D89">
        <w:rPr>
          <w:rFonts w:ascii="Calibri" w:hAnsi="Calibri" w:cs="Calibri"/>
          <w:color w:val="000000" w:themeColor="text1"/>
        </w:rPr>
        <w:t xml:space="preserve">They locate key information in </w:t>
      </w:r>
      <w:r>
        <w:rPr>
          <w:rFonts w:ascii="Calibri" w:hAnsi="Calibri" w:cs="Calibri"/>
          <w:color w:val="000000" w:themeColor="text1"/>
        </w:rPr>
        <w:t>Punjabi</w:t>
      </w:r>
      <w:r w:rsidRPr="00B10D89">
        <w:rPr>
          <w:rFonts w:ascii="Calibri" w:hAnsi="Calibri" w:cs="Calibri"/>
          <w:color w:val="000000" w:themeColor="text1"/>
        </w:rPr>
        <w:t xml:space="preserve"> texts and </w:t>
      </w:r>
      <w:r w:rsidRPr="00B10D89">
        <w:rPr>
          <w:color w:val="000000" w:themeColor="text1"/>
        </w:rPr>
        <w:t>respond using gestures, images and modelled language</w:t>
      </w:r>
      <w:r w:rsidRPr="00B10D89">
        <w:rPr>
          <w:rFonts w:ascii="Aptos Narrow" w:eastAsia="Times New Roman" w:hAnsi="Aptos Narrow"/>
          <w:color w:val="000000" w:themeColor="text1"/>
          <w:lang w:eastAsia="en-AU"/>
        </w:rPr>
        <w:t xml:space="preserve">. Students </w:t>
      </w:r>
      <w:r w:rsidRPr="00B10D89">
        <w:rPr>
          <w:rFonts w:ascii="Calibri" w:hAnsi="Calibri" w:cs="Calibri"/>
          <w:color w:val="000000" w:themeColor="text1"/>
        </w:rPr>
        <w:t xml:space="preserve">begin to use strategies to support their comprehension and use of the </w:t>
      </w:r>
      <w:r>
        <w:rPr>
          <w:rFonts w:ascii="Calibri" w:hAnsi="Calibri" w:cs="Calibri"/>
          <w:color w:val="000000" w:themeColor="text1"/>
        </w:rPr>
        <w:t>Punjabi</w:t>
      </w:r>
      <w:r w:rsidRPr="00B10D89">
        <w:rPr>
          <w:rFonts w:ascii="Calibri" w:hAnsi="Calibri" w:cs="Calibri"/>
          <w:color w:val="000000" w:themeColor="text1"/>
        </w:rPr>
        <w:t xml:space="preserve"> language in familiar contexts. They use modelled </w:t>
      </w:r>
      <w:r>
        <w:rPr>
          <w:rFonts w:ascii="Calibri" w:hAnsi="Calibri" w:cs="Calibri"/>
          <w:color w:val="000000" w:themeColor="text1"/>
        </w:rPr>
        <w:t>Punjabi</w:t>
      </w:r>
      <w:r w:rsidRPr="00B10D89">
        <w:rPr>
          <w:rFonts w:ascii="Calibri" w:hAnsi="Calibri" w:cs="Calibri"/>
          <w:color w:val="000000" w:themeColor="text1"/>
        </w:rPr>
        <w:t xml:space="preserve"> language to create and present informative and imaginative texts.</w:t>
      </w:r>
    </w:p>
    <w:p w14:paraId="68155CBA" w14:textId="77777777" w:rsidR="00817552" w:rsidRDefault="00817552" w:rsidP="00BF55E8">
      <w:pPr>
        <w:rPr>
          <w:rFonts w:ascii="Calibri" w:hAnsi="Calibri" w:cs="Calibri"/>
          <w:color w:val="000000" w:themeColor="text1"/>
        </w:rPr>
      </w:pPr>
      <w:r w:rsidRPr="00B10D89">
        <w:rPr>
          <w:rFonts w:ascii="Calibri" w:hAnsi="Calibri" w:cs="Calibri"/>
          <w:color w:val="000000" w:themeColor="text1"/>
        </w:rPr>
        <w:t xml:space="preserve">Students recognise and experiment with familiar features of the sound and writing systems, and the linguistic features of the </w:t>
      </w:r>
      <w:r>
        <w:rPr>
          <w:rFonts w:ascii="Calibri" w:hAnsi="Calibri" w:cs="Calibri"/>
          <w:color w:val="000000" w:themeColor="text1"/>
        </w:rPr>
        <w:t>Punjabi</w:t>
      </w:r>
      <w:r w:rsidRPr="00B10D89">
        <w:rPr>
          <w:rFonts w:ascii="Calibri" w:hAnsi="Calibri" w:cs="Calibri"/>
          <w:color w:val="000000" w:themeColor="text1"/>
        </w:rPr>
        <w:t xml:space="preserve"> language. They identify familiar </w:t>
      </w:r>
      <w:r>
        <w:rPr>
          <w:rFonts w:ascii="Calibri" w:hAnsi="Calibri" w:cs="Calibri"/>
          <w:color w:val="000000" w:themeColor="text1"/>
        </w:rPr>
        <w:t>Punjabi</w:t>
      </w:r>
      <w:r w:rsidRPr="00B10D89">
        <w:rPr>
          <w:rFonts w:ascii="Calibri" w:hAnsi="Calibri" w:cs="Calibri"/>
          <w:color w:val="000000" w:themeColor="text1"/>
        </w:rPr>
        <w:t xml:space="preserve"> language features and compare them with English or their own </w:t>
      </w:r>
      <w:r w:rsidRPr="00B10D89">
        <w:rPr>
          <w:rFonts w:ascii="Calibri" w:eastAsiaTheme="majorEastAsia" w:hAnsi="Calibri" w:cs="Calibri"/>
          <w:color w:val="000000" w:themeColor="text1"/>
        </w:rPr>
        <w:t>language/s. Students identify</w:t>
      </w:r>
      <w:r w:rsidRPr="00B10D89">
        <w:rPr>
          <w:rFonts w:ascii="Calibri" w:hAnsi="Calibri" w:cs="Calibri"/>
          <w:color w:val="000000" w:themeColor="text1"/>
        </w:rPr>
        <w:t xml:space="preserve"> connections between language and cultural practices.</w:t>
      </w:r>
    </w:p>
    <w:p w14:paraId="0FE29D6B" w14:textId="77777777" w:rsidR="00E31508" w:rsidRDefault="00E31508" w:rsidP="00BF55E8">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03BDCCEB" w14:textId="77777777" w:rsidR="00E31508" w:rsidRPr="00E31508" w:rsidRDefault="00E31508" w:rsidP="00AC1239">
      <w:pPr>
        <w:pStyle w:val="SCSAHeading1"/>
      </w:pPr>
      <w:bookmarkStart w:id="9" w:name="_Toc199167968"/>
      <w:r w:rsidRPr="00E31508">
        <w:lastRenderedPageBreak/>
        <w:t xml:space="preserve">Year </w:t>
      </w:r>
      <w:r>
        <w:t>4</w:t>
      </w:r>
      <w:bookmarkEnd w:id="9"/>
    </w:p>
    <w:p w14:paraId="711E7DDD" w14:textId="77777777" w:rsidR="00817552" w:rsidRPr="00B10D89" w:rsidRDefault="00817552" w:rsidP="00BF55E8">
      <w:pPr>
        <w:shd w:val="clear" w:color="auto" w:fill="FEFEFE"/>
        <w:rPr>
          <w:rFonts w:eastAsia="Times New Roman" w:cstheme="minorHAnsi"/>
          <w:color w:val="000000" w:themeColor="text1"/>
          <w:lang w:eastAsia="en-AU"/>
        </w:rPr>
      </w:pPr>
      <w:r w:rsidRPr="003363DC">
        <w:rPr>
          <w:rFonts w:eastAsia="Times New Roman" w:cstheme="minorHAnsi"/>
          <w:color w:val="000000" w:themeColor="text1"/>
          <w:lang w:eastAsia="en-AU"/>
        </w:rPr>
        <w:t xml:space="preserve">By </w:t>
      </w:r>
      <w:r w:rsidRPr="00B10D89">
        <w:rPr>
          <w:rFonts w:eastAsia="Times New Roman" w:cstheme="minorHAnsi"/>
          <w:color w:val="000000" w:themeColor="text1"/>
          <w:lang w:eastAsia="en-AU"/>
        </w:rPr>
        <w:t>the end of the year:</w:t>
      </w:r>
    </w:p>
    <w:p w14:paraId="39CF7FEC" w14:textId="77E89273" w:rsidR="00817552" w:rsidRPr="00B10D89" w:rsidRDefault="00817552" w:rsidP="00BF55E8">
      <w:pPr>
        <w:shd w:val="clear" w:color="auto" w:fill="FEFEFE"/>
        <w:rPr>
          <w:rFonts w:eastAsia="Times New Roman" w:cstheme="minorHAnsi"/>
          <w:color w:val="000000" w:themeColor="text1"/>
          <w:lang w:eastAsia="en-AU"/>
        </w:rPr>
      </w:pPr>
      <w:r w:rsidRPr="00B10D89">
        <w:rPr>
          <w:rFonts w:eastAsia="Times New Roman" w:cstheme="minorHAnsi"/>
          <w:color w:val="000000" w:themeColor="text1"/>
          <w:lang w:eastAsia="en-AU"/>
        </w:rPr>
        <w:t xml:space="preserve">Students participate in and begin to initiate short exchanges in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 about daily life. They collaborate with others using a range of familiar and modelled language</w:t>
      </w:r>
      <w:r w:rsidR="000E4139">
        <w:rPr>
          <w:rFonts w:eastAsia="Times New Roman" w:cstheme="minorHAnsi"/>
          <w:color w:val="000000" w:themeColor="text1"/>
          <w:lang w:eastAsia="en-AU"/>
        </w:rPr>
        <w:t>,</w:t>
      </w:r>
      <w:r w:rsidRPr="00B10D89">
        <w:rPr>
          <w:rFonts w:eastAsia="Times New Roman" w:cstheme="minorHAnsi"/>
          <w:color w:val="000000" w:themeColor="text1"/>
          <w:lang w:eastAsia="en-AU"/>
        </w:rPr>
        <w:t xml:space="preserve"> and locate and compare key information and ideas in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texts. Students use strategies to support their comprehension of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 to convey meaning in familiar contexts. They create informative and imaginative texts using familiar and modelled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 and textual</w:t>
      </w:r>
      <w:r w:rsidR="000E4139">
        <w:rPr>
          <w:rFonts w:eastAsia="Times New Roman" w:cstheme="minorHAnsi"/>
          <w:color w:val="000000" w:themeColor="text1"/>
          <w:lang w:eastAsia="en-AU"/>
        </w:rPr>
        <w:t> </w:t>
      </w:r>
      <w:r w:rsidRPr="00B10D89">
        <w:rPr>
          <w:rFonts w:eastAsia="Times New Roman" w:cstheme="minorHAnsi"/>
          <w:color w:val="000000" w:themeColor="text1"/>
          <w:lang w:eastAsia="en-AU"/>
        </w:rPr>
        <w:t>conventions.</w:t>
      </w:r>
    </w:p>
    <w:p w14:paraId="686B454B" w14:textId="77777777" w:rsidR="00817552" w:rsidRDefault="00817552" w:rsidP="00BF55E8">
      <w:pPr>
        <w:rPr>
          <w:rFonts w:eastAsia="Times New Roman" w:cstheme="minorHAnsi"/>
          <w:color w:val="000000" w:themeColor="text1"/>
          <w:lang w:eastAsia="en-AU"/>
        </w:rPr>
      </w:pPr>
      <w:r w:rsidRPr="00B10D89">
        <w:rPr>
          <w:rFonts w:eastAsia="Times New Roman" w:cstheme="minorHAnsi"/>
          <w:color w:val="000000" w:themeColor="text1"/>
          <w:lang w:eastAsia="en-AU"/>
        </w:rPr>
        <w:t xml:space="preserve">Students recognise and use combinations of sounds and the pronunciation and intonation patterns of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to form words and phrases. They </w:t>
      </w:r>
      <w:r w:rsidRPr="00B10D89">
        <w:rPr>
          <w:rFonts w:eastAsiaTheme="majorEastAsia" w:cs="Calibri"/>
          <w:color w:val="000000" w:themeColor="text1"/>
          <w:szCs w:val="22"/>
        </w:rPr>
        <w:t xml:space="preserve">use simple </w:t>
      </w:r>
      <w:r>
        <w:rPr>
          <w:rFonts w:eastAsiaTheme="majorEastAsia" w:cs="Calibri"/>
          <w:color w:val="000000" w:themeColor="text1"/>
          <w:szCs w:val="22"/>
        </w:rPr>
        <w:t>Punjabi</w:t>
      </w:r>
      <w:r w:rsidRPr="00B10D89">
        <w:rPr>
          <w:rFonts w:eastAsiaTheme="majorEastAsia" w:cs="Calibri"/>
          <w:color w:val="000000" w:themeColor="text1"/>
          <w:szCs w:val="22"/>
        </w:rPr>
        <w:t xml:space="preserve"> language conventions, grammatical structures and basic syntax in familiar texts and contexts</w:t>
      </w:r>
      <w:r w:rsidRPr="00B10D89">
        <w:rPr>
          <w:rFonts w:eastAsiaTheme="majorEastAsia" w:cs="Calibri"/>
          <w:color w:val="000000" w:themeColor="text1"/>
        </w:rPr>
        <w:t xml:space="preserve">. </w:t>
      </w:r>
      <w:r w:rsidRPr="00B10D89">
        <w:rPr>
          <w:rFonts w:eastAsia="Times New Roman" w:cstheme="minorHAnsi"/>
          <w:color w:val="000000" w:themeColor="text1"/>
          <w:lang w:eastAsia="en-AU"/>
        </w:rPr>
        <w:t xml:space="preserve">Students identify and describe familiar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 features and compare them with those of English, discussing connections between language and cultural practices.</w:t>
      </w:r>
    </w:p>
    <w:p w14:paraId="7FCC08ED" w14:textId="77777777" w:rsidR="00E31508" w:rsidRDefault="00E31508" w:rsidP="00BF55E8">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517F755E" w14:textId="77777777" w:rsidR="00E31508" w:rsidRPr="00E31508" w:rsidRDefault="00E31508" w:rsidP="00AC1239">
      <w:pPr>
        <w:pStyle w:val="SCSAHeading1"/>
      </w:pPr>
      <w:bookmarkStart w:id="10" w:name="_Toc199167969"/>
      <w:r w:rsidRPr="00E31508">
        <w:lastRenderedPageBreak/>
        <w:t xml:space="preserve">Year </w:t>
      </w:r>
      <w:r>
        <w:t>5</w:t>
      </w:r>
      <w:bookmarkEnd w:id="10"/>
    </w:p>
    <w:p w14:paraId="56DE4023" w14:textId="77777777" w:rsidR="00817552" w:rsidRPr="00947483" w:rsidRDefault="00817552" w:rsidP="00817552">
      <w:pPr>
        <w:shd w:val="clear" w:color="auto" w:fill="FEFEFE"/>
        <w:rPr>
          <w:rFonts w:eastAsia="Times New Roman" w:cstheme="minorHAnsi"/>
          <w:color w:val="000000" w:themeColor="text1"/>
          <w:szCs w:val="22"/>
          <w:lang w:eastAsia="en-AU"/>
        </w:rPr>
      </w:pPr>
      <w:r w:rsidRPr="00C849E2">
        <w:rPr>
          <w:rFonts w:eastAsia="Times New Roman" w:cstheme="minorHAnsi"/>
          <w:color w:val="000000" w:themeColor="text1"/>
          <w:szCs w:val="22"/>
          <w:lang w:eastAsia="en-AU"/>
        </w:rPr>
        <w:t>By the end of the year:</w:t>
      </w:r>
    </w:p>
    <w:p w14:paraId="274F5D80" w14:textId="77777777" w:rsidR="00817552" w:rsidRPr="00947483" w:rsidRDefault="00817552" w:rsidP="00817552">
      <w:pPr>
        <w:shd w:val="clear" w:color="auto" w:fill="FEFEFE"/>
        <w:rPr>
          <w:rFonts w:eastAsia="Times New Roman" w:cstheme="minorHAnsi"/>
          <w:color w:val="000000" w:themeColor="text1"/>
          <w:szCs w:val="22"/>
          <w:lang w:eastAsia="en-AU"/>
        </w:rPr>
      </w:pPr>
      <w:r w:rsidRPr="00C849E2">
        <w:rPr>
          <w:rFonts w:eastAsia="Times New Roman" w:cstheme="minorHAnsi"/>
          <w:color w:val="000000" w:themeColor="text1"/>
          <w:szCs w:val="22"/>
          <w:lang w:eastAsia="en-AU"/>
        </w:rPr>
        <w:t>Students participate in and initiate exchanges in the Punjabi language about homes and neighbourhoods. They share information, preferences and ideas when participating in collaborative tasks. Students locate and compare information and ideas in texts and respond in different ways to suit the purpose. They a</w:t>
      </w:r>
      <w:r w:rsidRPr="00544610">
        <w:rPr>
          <w:rStyle w:val="normaltextrun"/>
          <w:rFonts w:eastAsiaTheme="majorEastAsia" w:cs="Calibri"/>
          <w:color w:val="000000" w:themeColor="text1"/>
          <w:szCs w:val="22"/>
        </w:rPr>
        <w:t>pply strategies to interpret and convey meaning in the P</w:t>
      </w:r>
      <w:r w:rsidRPr="00C849E2">
        <w:rPr>
          <w:rStyle w:val="normaltextrun"/>
          <w:rFonts w:eastAsiaTheme="majorEastAsia" w:cs="Calibri"/>
          <w:szCs w:val="22"/>
        </w:rPr>
        <w:t>unjabi</w:t>
      </w:r>
      <w:r w:rsidRPr="00544610">
        <w:rPr>
          <w:rStyle w:val="normaltextrun"/>
          <w:rFonts w:eastAsiaTheme="majorEastAsia" w:cs="Calibri"/>
          <w:color w:val="000000" w:themeColor="text1"/>
          <w:szCs w:val="22"/>
        </w:rPr>
        <w:t xml:space="preserve"> language in familiar contexts</w:t>
      </w:r>
      <w:r w:rsidRPr="00C849E2">
        <w:rPr>
          <w:rFonts w:eastAsia="Times New Roman" w:cstheme="minorHAnsi"/>
          <w:color w:val="000000" w:themeColor="text1"/>
          <w:szCs w:val="22"/>
          <w:lang w:eastAsia="en-AU"/>
        </w:rPr>
        <w:t>. Students create and present informative and imaginative texts, adapting familiar and modelled language to sequence information and link ideas, using conventions appropriate to the text type.</w:t>
      </w:r>
    </w:p>
    <w:p w14:paraId="2AC2C8B9" w14:textId="78FB8948" w:rsidR="00817552" w:rsidRPr="00947483" w:rsidRDefault="00817552" w:rsidP="00817552">
      <w:pPr>
        <w:rPr>
          <w:szCs w:val="22"/>
        </w:rPr>
      </w:pPr>
      <w:r w:rsidRPr="00C849E2">
        <w:rPr>
          <w:rFonts w:eastAsia="Times New Roman" w:cstheme="minorHAnsi"/>
          <w:color w:val="000000" w:themeColor="text1"/>
          <w:szCs w:val="22"/>
          <w:lang w:eastAsia="en-AU"/>
        </w:rPr>
        <w:t>Students use combinations of sounds and the pronunciation and intonation patterns of the Punjabi language to develop fluency. They use grammatical structures, familiar language, punctuation and textual conventions to compose texts. Students compare the Punjabi language with English and recognise that language reflects cultural practices, values and identity, and that this impacts non</w:t>
      </w:r>
      <w:r w:rsidR="000E4139">
        <w:rPr>
          <w:rFonts w:eastAsia="Times New Roman" w:cstheme="minorHAnsi"/>
          <w:color w:val="000000" w:themeColor="text1"/>
          <w:szCs w:val="22"/>
          <w:lang w:eastAsia="en-AU"/>
        </w:rPr>
        <w:noBreakHyphen/>
      </w:r>
      <w:r w:rsidRPr="00C849E2">
        <w:rPr>
          <w:rFonts w:eastAsia="Times New Roman" w:cstheme="minorHAnsi"/>
          <w:color w:val="000000" w:themeColor="text1"/>
          <w:szCs w:val="22"/>
          <w:lang w:eastAsia="en-AU"/>
        </w:rPr>
        <w:t>verbal, spoken and written communication.</w:t>
      </w:r>
    </w:p>
    <w:p w14:paraId="1DE8A3BF" w14:textId="77777777" w:rsidR="00E31508" w:rsidRDefault="00E315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00DE8A51" w14:textId="77777777" w:rsidR="00E31508" w:rsidRPr="00E31508" w:rsidRDefault="00E31508" w:rsidP="00AC1239">
      <w:pPr>
        <w:pStyle w:val="SCSAHeading1"/>
      </w:pPr>
      <w:bookmarkStart w:id="11" w:name="_Toc199167970"/>
      <w:r w:rsidRPr="00E31508">
        <w:lastRenderedPageBreak/>
        <w:t xml:space="preserve">Year </w:t>
      </w:r>
      <w:r>
        <w:t>6</w:t>
      </w:r>
      <w:bookmarkEnd w:id="11"/>
    </w:p>
    <w:p w14:paraId="0730B426" w14:textId="77777777" w:rsidR="00817552" w:rsidRPr="00947483" w:rsidRDefault="00817552" w:rsidP="00BF55E8">
      <w:pPr>
        <w:shd w:val="clear" w:color="auto" w:fill="FEFEFE"/>
        <w:rPr>
          <w:rFonts w:eastAsia="Times New Roman" w:cstheme="minorHAnsi"/>
          <w:color w:val="000000" w:themeColor="text1"/>
          <w:szCs w:val="22"/>
          <w:lang w:eastAsia="en-AU"/>
        </w:rPr>
      </w:pPr>
      <w:r w:rsidRPr="00C849E2">
        <w:rPr>
          <w:rFonts w:eastAsia="Times New Roman" w:cstheme="minorHAnsi"/>
          <w:color w:val="000000" w:themeColor="text1"/>
          <w:szCs w:val="22"/>
          <w:lang w:eastAsia="en-AU"/>
        </w:rPr>
        <w:t>By the end of the year:</w:t>
      </w:r>
    </w:p>
    <w:p w14:paraId="727BC3CF" w14:textId="77777777" w:rsidR="00817552" w:rsidRPr="00947483" w:rsidRDefault="00817552" w:rsidP="00BF55E8">
      <w:pPr>
        <w:shd w:val="clear" w:color="auto" w:fill="FEFEFE"/>
        <w:rPr>
          <w:rFonts w:eastAsia="Times New Roman" w:cstheme="minorHAnsi"/>
          <w:color w:val="000000" w:themeColor="text1"/>
          <w:szCs w:val="22"/>
          <w:lang w:eastAsia="en-AU"/>
        </w:rPr>
      </w:pPr>
      <w:r w:rsidRPr="00C849E2">
        <w:rPr>
          <w:rFonts w:eastAsia="Times New Roman" w:cstheme="minorHAnsi"/>
          <w:color w:val="000000" w:themeColor="text1"/>
          <w:szCs w:val="22"/>
          <w:lang w:eastAsia="en-AU"/>
        </w:rPr>
        <w:t>Students participate in and initiate extended exchanges in the Punjabi language about their worlds. They share ideas and preferences and participate in collaborative tasks. Students locate and process information and ideas in texts and respond in different ways to suit the purpose. They use</w:t>
      </w:r>
      <w:r w:rsidRPr="00F861A2">
        <w:rPr>
          <w:rStyle w:val="normaltextrun"/>
          <w:rFonts w:eastAsiaTheme="majorEastAsia" w:cs="Calibri"/>
          <w:color w:val="000000" w:themeColor="text1"/>
          <w:szCs w:val="22"/>
        </w:rPr>
        <w:t xml:space="preserve"> strategies to interpret and convey meaning in familiar contexts</w:t>
      </w:r>
      <w:r w:rsidRPr="00C849E2">
        <w:rPr>
          <w:rFonts w:eastAsia="Times New Roman" w:cstheme="minorHAnsi"/>
          <w:color w:val="000000" w:themeColor="text1"/>
          <w:szCs w:val="22"/>
          <w:lang w:eastAsia="en-AU"/>
        </w:rPr>
        <w:t>. Students create and present informative and imaginative texts, adapting familiar and modelled language to sequence information and link ideas, using conventions appropriate to the text type.</w:t>
      </w:r>
    </w:p>
    <w:p w14:paraId="1113CA46" w14:textId="175D67E0" w:rsidR="00817552" w:rsidRPr="00947483" w:rsidRDefault="00817552" w:rsidP="00BF55E8">
      <w:pPr>
        <w:rPr>
          <w:rFonts w:eastAsia="Times New Roman" w:cstheme="minorHAnsi"/>
          <w:color w:val="000000" w:themeColor="text1"/>
          <w:szCs w:val="22"/>
          <w:lang w:eastAsia="en-AU"/>
        </w:rPr>
      </w:pPr>
      <w:r w:rsidRPr="00C849E2">
        <w:rPr>
          <w:rFonts w:eastAsia="Times New Roman" w:cstheme="minorHAnsi"/>
          <w:color w:val="000000" w:themeColor="text1"/>
          <w:szCs w:val="22"/>
          <w:lang w:eastAsia="en-AU"/>
        </w:rPr>
        <w:t xml:space="preserve">Students use combinations of sounds and the pronunciation and intonation patterns of the Punjabi language with increasing fluency. They use grammatical structures, </w:t>
      </w:r>
      <w:r>
        <w:rPr>
          <w:rFonts w:eastAsia="Times New Roman" w:cstheme="minorHAnsi"/>
          <w:color w:val="000000" w:themeColor="text1"/>
          <w:szCs w:val="22"/>
          <w:lang w:eastAsia="en-AU"/>
        </w:rPr>
        <w:t>familiar language</w:t>
      </w:r>
      <w:r w:rsidRPr="00C849E2">
        <w:rPr>
          <w:rFonts w:eastAsia="Times New Roman" w:cstheme="minorHAnsi"/>
          <w:color w:val="000000" w:themeColor="text1"/>
          <w:szCs w:val="22"/>
          <w:lang w:eastAsia="en-AU"/>
        </w:rPr>
        <w:t>, punctuation and textual conventions</w:t>
      </w:r>
      <w:r w:rsidR="000E4139">
        <w:rPr>
          <w:rFonts w:eastAsia="Times New Roman" w:cstheme="minorHAnsi"/>
          <w:color w:val="000000" w:themeColor="text1"/>
          <w:szCs w:val="22"/>
          <w:lang w:eastAsia="en-AU"/>
        </w:rPr>
        <w:t xml:space="preserve"> </w:t>
      </w:r>
      <w:r w:rsidRPr="00C849E2">
        <w:rPr>
          <w:rFonts w:eastAsia="Times New Roman" w:cstheme="minorHAnsi"/>
          <w:color w:val="000000" w:themeColor="text1"/>
          <w:szCs w:val="22"/>
          <w:lang w:eastAsia="en-AU"/>
        </w:rPr>
        <w:t>to compose and respond to texts. Students make observations about the Punjabi language, comparing with English. They recognise that language reflects cultural practices, values and identity and that this impacts non-verbal, spoken and written communication.</w:t>
      </w:r>
    </w:p>
    <w:p w14:paraId="23E55096" w14:textId="77777777" w:rsidR="00E31508" w:rsidRDefault="00E31508" w:rsidP="00BF55E8">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2F513DF8" w14:textId="77777777" w:rsidR="00E31508" w:rsidRPr="00E31508" w:rsidRDefault="00E31508" w:rsidP="00AC1239">
      <w:pPr>
        <w:pStyle w:val="SCSAHeading1"/>
      </w:pPr>
      <w:bookmarkStart w:id="12" w:name="_Toc199167971"/>
      <w:r w:rsidRPr="00E31508">
        <w:lastRenderedPageBreak/>
        <w:t xml:space="preserve">Year </w:t>
      </w:r>
      <w:r>
        <w:t>7</w:t>
      </w:r>
      <w:bookmarkEnd w:id="12"/>
    </w:p>
    <w:p w14:paraId="21FA2468" w14:textId="77777777" w:rsidR="00817552" w:rsidRPr="00B10D89" w:rsidRDefault="00817552" w:rsidP="00BF55E8">
      <w:pPr>
        <w:shd w:val="clear" w:color="auto" w:fill="FEFEFE"/>
        <w:rPr>
          <w:rFonts w:eastAsia="Times New Roman" w:cstheme="minorHAnsi"/>
          <w:color w:val="000000" w:themeColor="text1"/>
          <w:lang w:eastAsia="en-AU"/>
        </w:rPr>
      </w:pPr>
      <w:r w:rsidRPr="00B10D89">
        <w:rPr>
          <w:rFonts w:eastAsia="Times New Roman" w:cstheme="minorHAnsi"/>
          <w:color w:val="000000" w:themeColor="text1"/>
          <w:lang w:eastAsia="en-AU"/>
        </w:rPr>
        <w:t>By the end of the year:</w:t>
      </w:r>
    </w:p>
    <w:p w14:paraId="145370F7" w14:textId="77777777" w:rsidR="00817552" w:rsidRPr="00B10D89" w:rsidRDefault="00817552" w:rsidP="00BF55E8">
      <w:pPr>
        <w:shd w:val="clear" w:color="auto" w:fill="FEFEFE"/>
        <w:rPr>
          <w:rFonts w:eastAsia="Times New Roman" w:cstheme="minorHAnsi"/>
          <w:color w:val="000000" w:themeColor="text1"/>
          <w:lang w:eastAsia="en-AU"/>
        </w:rPr>
      </w:pPr>
      <w:r w:rsidRPr="00B10D89">
        <w:rPr>
          <w:rFonts w:eastAsia="Times New Roman" w:cstheme="minorHAnsi"/>
          <w:color w:val="000000" w:themeColor="text1"/>
          <w:lang w:eastAsia="en-AU"/>
        </w:rPr>
        <w:t xml:space="preserve">Students initiate and sustain spoken and written exchanges in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 to share information about themselves, others and their personal worlds. They share ideas and preferences when participating in collaborative tasks that involve planning and negotiating. Students locate and process information, ideas and opinions in texts and interactions, and convey meaning in and between languages. They adapt modelled and familiar language to create informative, imaginative and personal texts appropriate to purpose. </w:t>
      </w:r>
    </w:p>
    <w:p w14:paraId="60217CA2" w14:textId="7566C44E" w:rsidR="00817552" w:rsidRPr="00B10D89" w:rsidRDefault="00817552" w:rsidP="00BF55E8">
      <w:r w:rsidRPr="00B10D89">
        <w:rPr>
          <w:rFonts w:eastAsia="Times New Roman" w:cstheme="minorHAnsi"/>
          <w:color w:val="000000" w:themeColor="text1"/>
          <w:lang w:eastAsia="en-AU"/>
        </w:rPr>
        <w:t>Students apply familiar features of the sound and writing systems</w:t>
      </w:r>
      <w:r>
        <w:rPr>
          <w:rFonts w:eastAsia="Times New Roman" w:cstheme="minorHAnsi"/>
          <w:color w:val="000000" w:themeColor="text1"/>
          <w:lang w:eastAsia="en-AU"/>
        </w:rPr>
        <w:t>,</w:t>
      </w:r>
      <w:r w:rsidRPr="00B10D89">
        <w:rPr>
          <w:rFonts w:eastAsia="Times New Roman" w:cstheme="minorHAnsi"/>
          <w:color w:val="000000" w:themeColor="text1"/>
          <w:lang w:eastAsia="en-AU"/>
        </w:rPr>
        <w:t xml:space="preserve"> and linguistic features of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 to communicate with developing fluency. They recognise and discuss similarities and differences between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and English languages. Students begin to identify examples of how language/s, culture/s, attitudes, beliefs and values shape identity and meaning.</w:t>
      </w:r>
    </w:p>
    <w:p w14:paraId="59706861" w14:textId="77777777" w:rsidR="00E31508" w:rsidRDefault="00E31508" w:rsidP="00BF55E8">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486147C6" w14:textId="77777777" w:rsidR="00E31508" w:rsidRPr="00E31508" w:rsidRDefault="00E31508" w:rsidP="00AC1239">
      <w:pPr>
        <w:pStyle w:val="SCSAHeading1"/>
      </w:pPr>
      <w:bookmarkStart w:id="13" w:name="_Toc199167972"/>
      <w:r w:rsidRPr="00E31508">
        <w:lastRenderedPageBreak/>
        <w:t xml:space="preserve">Year </w:t>
      </w:r>
      <w:r>
        <w:t>8</w:t>
      </w:r>
      <w:bookmarkEnd w:id="13"/>
    </w:p>
    <w:p w14:paraId="622C3603" w14:textId="77777777" w:rsidR="00817552" w:rsidRPr="00B10D89" w:rsidRDefault="00817552" w:rsidP="00BF55E8">
      <w:pPr>
        <w:rPr>
          <w:rFonts w:ascii="Calibri" w:hAnsi="Calibri" w:cs="Calibri"/>
          <w:color w:val="000000" w:themeColor="text1"/>
          <w:szCs w:val="20"/>
        </w:rPr>
      </w:pPr>
      <w:r w:rsidRPr="00B10D89">
        <w:rPr>
          <w:rFonts w:ascii="Calibri" w:hAnsi="Calibri" w:cs="Calibri"/>
          <w:color w:val="000000" w:themeColor="text1"/>
          <w:szCs w:val="20"/>
        </w:rPr>
        <w:t>By the end of the year:</w:t>
      </w:r>
    </w:p>
    <w:p w14:paraId="5520EA2E" w14:textId="62057D43" w:rsidR="00817552" w:rsidRPr="00B10D89" w:rsidRDefault="00817552" w:rsidP="00BF55E8">
      <w:pPr>
        <w:rPr>
          <w:rFonts w:ascii="Calibri" w:hAnsi="Calibri" w:cs="Calibri"/>
          <w:color w:val="000000" w:themeColor="text1"/>
          <w:szCs w:val="20"/>
        </w:rPr>
      </w:pPr>
      <w:r w:rsidRPr="00B10D89">
        <w:rPr>
          <w:rFonts w:ascii="Calibri" w:hAnsi="Calibri" w:cs="Calibri"/>
          <w:color w:val="000000" w:themeColor="text1"/>
          <w:szCs w:val="20"/>
        </w:rPr>
        <w:t xml:space="preserve">Students initiate and sustain spoken and written exchanges in the </w:t>
      </w:r>
      <w:r>
        <w:rPr>
          <w:rFonts w:ascii="Calibri" w:hAnsi="Calibri" w:cs="Calibri"/>
          <w:color w:val="000000" w:themeColor="text1"/>
          <w:szCs w:val="20"/>
        </w:rPr>
        <w:t>Punjabi</w:t>
      </w:r>
      <w:r w:rsidRPr="00B10D89">
        <w:rPr>
          <w:rFonts w:ascii="Calibri" w:hAnsi="Calibri" w:cs="Calibri"/>
          <w:color w:val="000000" w:themeColor="text1"/>
          <w:szCs w:val="20"/>
        </w:rPr>
        <w:t xml:space="preserve"> language to share and compare information and experiences about their social world and special events. They negotiate and problem</w:t>
      </w:r>
      <w:r w:rsidR="000E4139">
        <w:rPr>
          <w:rFonts w:ascii="Calibri" w:hAnsi="Calibri" w:cs="Calibri"/>
          <w:color w:val="000000" w:themeColor="text1"/>
          <w:szCs w:val="20"/>
        </w:rPr>
        <w:t>-</w:t>
      </w:r>
      <w:r w:rsidRPr="00B10D89">
        <w:rPr>
          <w:rFonts w:ascii="Calibri" w:hAnsi="Calibri" w:cs="Calibri"/>
          <w:color w:val="000000" w:themeColor="text1"/>
          <w:szCs w:val="20"/>
        </w:rPr>
        <w:t>solve when participating in collaborative tasks that involve planning. Students locate, summarise and process information, ideas and opinions in texts and interactions, and convey meaning in and between languages. They adapt modelled and familiar language to create informative, imaginative and personal texts appropriate to purpose.</w:t>
      </w:r>
    </w:p>
    <w:p w14:paraId="6AC4BF6C" w14:textId="77777777" w:rsidR="00817552" w:rsidRDefault="00817552" w:rsidP="00BF55E8">
      <w:pPr>
        <w:rPr>
          <w:rFonts w:ascii="Calibri" w:hAnsi="Calibri" w:cs="Calibri"/>
          <w:color w:val="000000" w:themeColor="text1"/>
          <w:szCs w:val="20"/>
        </w:rPr>
      </w:pPr>
      <w:r w:rsidRPr="00B10D89">
        <w:rPr>
          <w:rFonts w:ascii="Calibri" w:hAnsi="Calibri" w:cs="Calibri"/>
          <w:color w:val="000000" w:themeColor="text1"/>
          <w:szCs w:val="20"/>
        </w:rPr>
        <w:t>Students apply features of the sound and writing systems, and linguistic features of</w:t>
      </w:r>
      <w:r>
        <w:rPr>
          <w:rFonts w:ascii="Calibri" w:hAnsi="Calibri" w:cs="Calibri"/>
          <w:color w:val="000000" w:themeColor="text1"/>
          <w:szCs w:val="20"/>
        </w:rPr>
        <w:t xml:space="preserve"> the</w:t>
      </w:r>
      <w:r w:rsidRPr="00B10D89">
        <w:rPr>
          <w:rFonts w:ascii="Calibri" w:hAnsi="Calibri" w:cs="Calibri"/>
          <w:color w:val="000000" w:themeColor="text1"/>
          <w:szCs w:val="20"/>
        </w:rPr>
        <w:t xml:space="preserve"> </w:t>
      </w:r>
      <w:r>
        <w:rPr>
          <w:rFonts w:ascii="Calibri" w:hAnsi="Calibri" w:cs="Calibri"/>
          <w:color w:val="000000" w:themeColor="text1"/>
          <w:szCs w:val="20"/>
        </w:rPr>
        <w:t>Punjabi</w:t>
      </w:r>
      <w:r w:rsidRPr="00B10D89">
        <w:rPr>
          <w:rFonts w:ascii="Calibri" w:hAnsi="Calibri" w:cs="Calibri"/>
          <w:color w:val="000000" w:themeColor="text1"/>
          <w:szCs w:val="20"/>
        </w:rPr>
        <w:t xml:space="preserve"> language to communicate with increased fluency. They recognise and discuss similarities and differences between </w:t>
      </w:r>
      <w:r>
        <w:rPr>
          <w:rFonts w:ascii="Calibri" w:hAnsi="Calibri" w:cs="Calibri"/>
          <w:color w:val="000000" w:themeColor="text1"/>
          <w:szCs w:val="20"/>
        </w:rPr>
        <w:t>Punjabi</w:t>
      </w:r>
      <w:r w:rsidRPr="00B10D89">
        <w:rPr>
          <w:rFonts w:ascii="Calibri" w:hAnsi="Calibri" w:cs="Calibri"/>
          <w:color w:val="000000" w:themeColor="text1"/>
          <w:szCs w:val="20"/>
        </w:rPr>
        <w:t xml:space="preserve"> and English. Students comment on examples of how language/s, culture/s, attitudes, beliefs and values shape identity and meaning.</w:t>
      </w:r>
    </w:p>
    <w:p w14:paraId="79D72785" w14:textId="77777777" w:rsidR="00E31508" w:rsidRDefault="00E31508" w:rsidP="00BF55E8">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4E141B64" w14:textId="77777777" w:rsidR="00E31508" w:rsidRPr="00E31508" w:rsidRDefault="00E31508" w:rsidP="00AC1239">
      <w:pPr>
        <w:pStyle w:val="SCSAHeading1"/>
      </w:pPr>
      <w:bookmarkStart w:id="14" w:name="_Toc199167973"/>
      <w:r w:rsidRPr="00E31508">
        <w:lastRenderedPageBreak/>
        <w:t xml:space="preserve">Year </w:t>
      </w:r>
      <w:r>
        <w:t>9</w:t>
      </w:r>
      <w:bookmarkEnd w:id="14"/>
    </w:p>
    <w:p w14:paraId="4772A416" w14:textId="77777777" w:rsidR="00817552" w:rsidRPr="00B10D89" w:rsidRDefault="00817552" w:rsidP="00BF55E8">
      <w:pPr>
        <w:shd w:val="clear" w:color="auto" w:fill="FEFEFE"/>
        <w:rPr>
          <w:rFonts w:eastAsia="Times New Roman" w:cstheme="minorHAnsi"/>
          <w:color w:val="000000" w:themeColor="text1"/>
          <w:lang w:eastAsia="en-AU"/>
        </w:rPr>
      </w:pPr>
      <w:r w:rsidRPr="00B10D89">
        <w:rPr>
          <w:rFonts w:eastAsia="Times New Roman" w:cstheme="minorHAnsi"/>
          <w:color w:val="000000" w:themeColor="text1"/>
          <w:lang w:eastAsia="en-AU"/>
        </w:rPr>
        <w:t>By the end of the year:</w:t>
      </w:r>
    </w:p>
    <w:p w14:paraId="140DC779" w14:textId="4B42B974" w:rsidR="00817552" w:rsidRPr="00B10D89" w:rsidRDefault="00817552" w:rsidP="00BF55E8">
      <w:pPr>
        <w:shd w:val="clear" w:color="auto" w:fill="FEFEFE"/>
        <w:rPr>
          <w:rFonts w:eastAsia="Times New Roman" w:cstheme="minorHAnsi"/>
          <w:color w:val="000000" w:themeColor="text1"/>
          <w:lang w:eastAsia="en-AU"/>
        </w:rPr>
      </w:pPr>
      <w:r w:rsidRPr="00B10D89">
        <w:rPr>
          <w:rFonts w:eastAsia="Times New Roman" w:cstheme="minorHAnsi"/>
          <w:color w:val="000000" w:themeColor="text1"/>
          <w:lang w:eastAsia="en-AU"/>
        </w:rPr>
        <w:t xml:space="preserve">Students participate in sustained spoken and written interactions in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 to share and compare information and experiences about </w:t>
      </w:r>
      <w:r>
        <w:rPr>
          <w:rFonts w:eastAsia="Times New Roman" w:cstheme="minorHAnsi"/>
          <w:color w:val="000000" w:themeColor="text1"/>
          <w:lang w:eastAsia="en-AU"/>
        </w:rPr>
        <w:t>Punjabi-speaking regions</w:t>
      </w:r>
      <w:r w:rsidRPr="00B10D89">
        <w:rPr>
          <w:rFonts w:eastAsia="Times New Roman" w:cstheme="minorHAnsi"/>
          <w:color w:val="000000" w:themeColor="text1"/>
          <w:lang w:eastAsia="en-AU"/>
        </w:rPr>
        <w:t xml:space="preserve"> and the culture</w:t>
      </w:r>
      <w:r w:rsidR="000E4139">
        <w:rPr>
          <w:rFonts w:eastAsia="Times New Roman" w:cstheme="minorHAnsi"/>
          <w:color w:val="000000" w:themeColor="text1"/>
          <w:lang w:eastAsia="en-AU"/>
        </w:rPr>
        <w:t>s</w:t>
      </w:r>
      <w:r w:rsidRPr="00B10D89">
        <w:rPr>
          <w:rFonts w:eastAsia="Times New Roman" w:cstheme="minorHAnsi"/>
          <w:color w:val="000000" w:themeColor="text1"/>
          <w:lang w:eastAsia="en-AU"/>
        </w:rPr>
        <w:t>. They consider options and problem</w:t>
      </w:r>
      <w:r w:rsidR="000E4139">
        <w:rPr>
          <w:rFonts w:eastAsia="Times New Roman" w:cstheme="minorHAnsi"/>
          <w:color w:val="000000" w:themeColor="text1"/>
          <w:lang w:eastAsia="en-AU"/>
        </w:rPr>
        <w:t>-</w:t>
      </w:r>
      <w:r w:rsidRPr="00B10D89">
        <w:rPr>
          <w:rFonts w:eastAsia="Times New Roman" w:cstheme="minorHAnsi"/>
          <w:color w:val="000000" w:themeColor="text1"/>
          <w:lang w:eastAsia="en-AU"/>
        </w:rPr>
        <w:t xml:space="preserve">solve when contributing to collaborative tasks that involve planning and managing. Students compare and summarise information, ideas and opinions in texts and interactions in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 They convey meaning in and between languages and cultures in a variety of ways. Students select linguistic features and textual conventions to create informative, imaginative and personal texts appropriate to purpose.</w:t>
      </w:r>
    </w:p>
    <w:p w14:paraId="6FAA1A83" w14:textId="77777777" w:rsidR="00817552" w:rsidRDefault="00817552" w:rsidP="00BF55E8">
      <w:pPr>
        <w:rPr>
          <w:rFonts w:eastAsia="Times New Roman" w:cstheme="minorHAnsi"/>
          <w:color w:val="000000" w:themeColor="text1"/>
          <w:lang w:eastAsia="en-AU"/>
        </w:rPr>
      </w:pPr>
      <w:r w:rsidRPr="00B10D89">
        <w:rPr>
          <w:rFonts w:eastAsia="Times New Roman" w:cstheme="minorHAnsi"/>
          <w:color w:val="000000" w:themeColor="text1"/>
          <w:lang w:eastAsia="en-AU"/>
        </w:rPr>
        <w:t>Students apply features of the sound and writing systems</w:t>
      </w:r>
      <w:r>
        <w:rPr>
          <w:rFonts w:eastAsia="Times New Roman" w:cstheme="minorHAnsi"/>
          <w:color w:val="000000" w:themeColor="text1"/>
          <w:lang w:eastAsia="en-AU"/>
        </w:rPr>
        <w:t>,</w:t>
      </w:r>
      <w:r w:rsidRPr="00B10D89">
        <w:rPr>
          <w:rFonts w:eastAsia="Times New Roman" w:cstheme="minorHAnsi"/>
          <w:color w:val="000000" w:themeColor="text1"/>
          <w:lang w:eastAsia="en-AU"/>
        </w:rPr>
        <w:t xml:space="preserve"> as well as a range of linguistic features of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w:t>
      </w:r>
      <w:r>
        <w:rPr>
          <w:rFonts w:eastAsia="Times New Roman" w:cstheme="minorHAnsi"/>
          <w:color w:val="000000" w:themeColor="text1"/>
          <w:lang w:eastAsia="en-AU"/>
        </w:rPr>
        <w:t>,</w:t>
      </w:r>
      <w:r w:rsidRPr="00B10D89">
        <w:rPr>
          <w:rFonts w:eastAsia="Times New Roman" w:cstheme="minorHAnsi"/>
          <w:color w:val="000000" w:themeColor="text1"/>
          <w:lang w:eastAsia="en-AU"/>
        </w:rPr>
        <w:t xml:space="preserve"> to communicate with enhanced fluency. They discuss aspects of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and English language. Students show understanding of and reflect on how language/s, culture/s, attitudes, beliefs and values shape identity and meaning.</w:t>
      </w:r>
    </w:p>
    <w:p w14:paraId="0D2D3AD1" w14:textId="77777777" w:rsidR="00E31508" w:rsidRDefault="00E31508" w:rsidP="00BF55E8">
      <w:pPr>
        <w:pBdr>
          <w:top w:val="none" w:sz="0" w:space="0" w:color="auto"/>
          <w:left w:val="none" w:sz="0" w:space="0" w:color="auto"/>
          <w:bottom w:val="none" w:sz="0" w:space="0" w:color="auto"/>
          <w:right w:val="none" w:sz="0" w:space="0" w:color="auto"/>
          <w:between w:val="none" w:sz="0" w:space="0" w:color="auto"/>
          <w:bar w:val="none" w:sz="0" w:color="auto"/>
        </w:pBdr>
        <w:spacing w:after="160"/>
      </w:pPr>
      <w:r>
        <w:br w:type="page"/>
      </w:r>
    </w:p>
    <w:p w14:paraId="1B360C64" w14:textId="77777777" w:rsidR="00E31508" w:rsidRPr="00E31508" w:rsidRDefault="00E31508" w:rsidP="00AC1239">
      <w:pPr>
        <w:pStyle w:val="SCSAHeading1"/>
      </w:pPr>
      <w:bookmarkStart w:id="15" w:name="_Toc199167974"/>
      <w:r w:rsidRPr="00E31508">
        <w:lastRenderedPageBreak/>
        <w:t xml:space="preserve">Year </w:t>
      </w:r>
      <w:r>
        <w:t>10</w:t>
      </w:r>
      <w:bookmarkEnd w:id="15"/>
    </w:p>
    <w:p w14:paraId="4C6BAF89" w14:textId="77777777" w:rsidR="00272FC3" w:rsidRPr="00B10D89" w:rsidRDefault="00272FC3" w:rsidP="00272FC3">
      <w:pPr>
        <w:shd w:val="clear" w:color="auto" w:fill="FEFEFE"/>
        <w:rPr>
          <w:rFonts w:eastAsia="Times New Roman" w:cstheme="minorHAnsi"/>
          <w:color w:val="000000" w:themeColor="text1"/>
          <w:lang w:eastAsia="en-AU"/>
        </w:rPr>
      </w:pPr>
      <w:r w:rsidRPr="00B10D89">
        <w:rPr>
          <w:rFonts w:eastAsia="Times New Roman" w:cstheme="minorHAnsi"/>
          <w:color w:val="000000" w:themeColor="text1"/>
          <w:lang w:eastAsia="en-AU"/>
        </w:rPr>
        <w:t>By the end of the year:</w:t>
      </w:r>
    </w:p>
    <w:p w14:paraId="5A39FF79" w14:textId="77777777" w:rsidR="00272FC3" w:rsidRPr="00B10D89" w:rsidRDefault="00272FC3" w:rsidP="00272FC3">
      <w:pPr>
        <w:shd w:val="clear" w:color="auto" w:fill="FEFEFE"/>
        <w:rPr>
          <w:rFonts w:eastAsia="Times New Roman" w:cstheme="minorHAnsi"/>
          <w:color w:val="000000" w:themeColor="text1"/>
          <w:lang w:eastAsia="en-AU"/>
        </w:rPr>
      </w:pPr>
      <w:r w:rsidRPr="00B10D89">
        <w:rPr>
          <w:rFonts w:eastAsia="Times New Roman" w:cstheme="minorHAnsi"/>
          <w:color w:val="000000" w:themeColor="text1"/>
          <w:lang w:eastAsia="en-AU"/>
        </w:rPr>
        <w:t xml:space="preserve">Students participate in sustained spoken and written interactions in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 to share and compare information and opinions about future plans and travel. They contribute ideas, opinions and suggestions to negotiate outcomes and share experiences when participating in collaborative tasks. Students summarise and compare information, ideas and opinions in texts and interactions in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They convey meaning in and between languages and cultures in a variety of ways. Students select linguistic features and textual conventions to create informative, imaginative and personal texts appropriate to purpose.</w:t>
      </w:r>
    </w:p>
    <w:p w14:paraId="7BE38015" w14:textId="5001271E" w:rsidR="0006592B" w:rsidRPr="000940DA" w:rsidRDefault="00272FC3" w:rsidP="000940DA">
      <w:r w:rsidRPr="00B10D89">
        <w:rPr>
          <w:rFonts w:eastAsia="Times New Roman" w:cstheme="minorHAnsi"/>
          <w:color w:val="000000" w:themeColor="text1"/>
          <w:lang w:eastAsia="en-AU"/>
        </w:rPr>
        <w:t>Students apply the sound and writing systems</w:t>
      </w:r>
      <w:r>
        <w:rPr>
          <w:rFonts w:eastAsia="Times New Roman" w:cstheme="minorHAnsi"/>
          <w:color w:val="000000" w:themeColor="text1"/>
          <w:lang w:eastAsia="en-AU"/>
        </w:rPr>
        <w:t>,</w:t>
      </w:r>
      <w:r w:rsidRPr="00B10D89">
        <w:rPr>
          <w:rFonts w:eastAsia="Times New Roman" w:cstheme="minorHAnsi"/>
          <w:color w:val="000000" w:themeColor="text1"/>
          <w:lang w:eastAsia="en-AU"/>
        </w:rPr>
        <w:t xml:space="preserve"> as well as a range of linguistic features of the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language</w:t>
      </w:r>
      <w:r>
        <w:rPr>
          <w:rFonts w:eastAsia="Times New Roman" w:cstheme="minorHAnsi"/>
          <w:color w:val="000000" w:themeColor="text1"/>
          <w:lang w:eastAsia="en-AU"/>
        </w:rPr>
        <w:t>,</w:t>
      </w:r>
      <w:r w:rsidRPr="00B10D89">
        <w:rPr>
          <w:rFonts w:eastAsia="Times New Roman" w:cstheme="minorHAnsi"/>
          <w:color w:val="000000" w:themeColor="text1"/>
          <w:lang w:eastAsia="en-AU"/>
        </w:rPr>
        <w:t xml:space="preserve"> to communicate with enhanced fluency. They discuss aspects of </w:t>
      </w:r>
      <w:r>
        <w:rPr>
          <w:rFonts w:eastAsia="Times New Roman" w:cstheme="minorHAnsi"/>
          <w:color w:val="000000" w:themeColor="text1"/>
          <w:lang w:eastAsia="en-AU"/>
        </w:rPr>
        <w:t>Punjabi</w:t>
      </w:r>
      <w:r w:rsidRPr="00B10D89">
        <w:rPr>
          <w:rFonts w:eastAsia="Times New Roman" w:cstheme="minorHAnsi"/>
          <w:color w:val="000000" w:themeColor="text1"/>
          <w:lang w:eastAsia="en-AU"/>
        </w:rPr>
        <w:t xml:space="preserve"> and English</w:t>
      </w:r>
      <w:r w:rsidR="007D0080">
        <w:rPr>
          <w:rFonts w:eastAsia="Times New Roman" w:cstheme="minorHAnsi"/>
          <w:color w:val="000000" w:themeColor="text1"/>
          <w:lang w:eastAsia="en-AU"/>
        </w:rPr>
        <w:t xml:space="preserve"> language</w:t>
      </w:r>
      <w:r w:rsidRPr="00B10D89">
        <w:rPr>
          <w:rFonts w:eastAsia="Times New Roman" w:cstheme="minorHAnsi"/>
          <w:color w:val="000000" w:themeColor="text1"/>
          <w:lang w:eastAsia="en-AU"/>
        </w:rPr>
        <w:t>.</w:t>
      </w:r>
      <w:r>
        <w:rPr>
          <w:rFonts w:eastAsia="Times New Roman" w:cstheme="minorHAnsi"/>
          <w:color w:val="000000" w:themeColor="text1"/>
          <w:lang w:eastAsia="en-AU"/>
        </w:rPr>
        <w:t xml:space="preserve"> </w:t>
      </w:r>
      <w:r w:rsidRPr="00B10D89">
        <w:rPr>
          <w:rFonts w:eastAsia="Times New Roman" w:cstheme="minorHAnsi"/>
          <w:color w:val="000000" w:themeColor="text1"/>
          <w:lang w:eastAsia="en-AU"/>
        </w:rPr>
        <w:t>Students show understanding of and reflect on how language/s, culture/s, attitudes, beliefs and values shape identity and meaning, and how these influence ways of communicating.</w:t>
      </w:r>
    </w:p>
    <w:sectPr w:rsidR="0006592B" w:rsidRPr="000940DA" w:rsidSect="00947483">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4766" w14:textId="77777777" w:rsidR="00CC4B27" w:rsidRDefault="00CC4B27" w:rsidP="00883456">
      <w:pPr>
        <w:spacing w:line="240" w:lineRule="auto"/>
      </w:pPr>
      <w:r>
        <w:separator/>
      </w:r>
    </w:p>
  </w:endnote>
  <w:endnote w:type="continuationSeparator" w:id="0">
    <w:p w14:paraId="3BC27D1A" w14:textId="77777777" w:rsidR="00CC4B27" w:rsidRDefault="00CC4B27"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14A4" w14:textId="77777777" w:rsidR="00EA3DAE" w:rsidRPr="00804F30" w:rsidRDefault="00336FF2"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AE48" w14:textId="213D8A09" w:rsidR="00EA3DAE" w:rsidRPr="0010554A" w:rsidRDefault="0010554A" w:rsidP="0010554A">
    <w:pPr>
      <w:pStyle w:val="Footer"/>
    </w:pPr>
    <w:r w:rsidRPr="0010554A">
      <w:rPr>
        <w:rFonts w:cstheme="minorHAnsi"/>
        <w:sz w:val="18"/>
        <w:szCs w:val="18"/>
      </w:rPr>
      <w:t>2025/37824</w:t>
    </w:r>
    <w:r w:rsidR="0038174B">
      <w:rPr>
        <w:rFonts w:cstheme="minorHAnsi"/>
        <w:sz w:val="18"/>
        <w:szCs w:val="18"/>
      </w:rPr>
      <w:t>[v</w:t>
    </w:r>
    <w:r w:rsidR="00627C70">
      <w:rPr>
        <w:rFonts w:cstheme="minorHAnsi"/>
        <w:sz w:val="18"/>
        <w:szCs w:val="18"/>
      </w:rPr>
      <w:t>6</w:t>
    </w:r>
    <w:r w:rsidR="0038174B">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8C8E" w14:textId="77777777"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D207"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91CF" w14:textId="3F998B4F" w:rsidR="00466D25" w:rsidRPr="00272FC3" w:rsidRDefault="00336FF2" w:rsidP="0038174B">
    <w:pPr>
      <w:pStyle w:val="SCSAFooter"/>
      <w:tabs>
        <w:tab w:val="clear" w:pos="13892"/>
        <w:tab w:val="right" w:pos="20838"/>
      </w:tabs>
      <w:rPr>
        <w:sz w:val="17"/>
        <w:szCs w:val="17"/>
      </w:rPr>
    </w:pPr>
    <w:sdt>
      <w:sdtPr>
        <w:rPr>
          <w:sz w:val="17"/>
          <w:szCs w:val="17"/>
        </w:rPr>
        <w:id w:val="100379467"/>
        <w:docPartObj>
          <w:docPartGallery w:val="Page Numbers (Bottom of Page)"/>
          <w:docPartUnique/>
        </w:docPartObj>
      </w:sdtPr>
      <w:sdtEndPr/>
      <w:sdtContent>
        <w:r w:rsidR="00B60024" w:rsidRPr="00627C70">
          <w:t>Languages</w:t>
        </w:r>
        <w:r w:rsidR="00627C70" w:rsidRPr="00627C70">
          <w:t xml:space="preserve"> |</w:t>
        </w:r>
        <w:r w:rsidR="00B60024" w:rsidRPr="00627C70">
          <w:t xml:space="preserve"> </w:t>
        </w:r>
        <w:r w:rsidR="00B45CE8" w:rsidRPr="00627C70">
          <w:t>Punjabi</w:t>
        </w:r>
        <w:r w:rsidR="0038174B" w:rsidRPr="00627C70">
          <w:t xml:space="preserve"> </w:t>
        </w:r>
        <w:r w:rsidR="00466D25" w:rsidRPr="00627C70">
          <w:t xml:space="preserve">│ </w:t>
        </w:r>
        <w:r w:rsidR="005A5D03" w:rsidRPr="00627C70">
          <w:t>Achievement standards</w:t>
        </w:r>
        <w:r w:rsidR="00466D25" w:rsidRPr="00627C70">
          <w:t xml:space="preserve"> | Pre-primary–Year 10 | </w:t>
        </w:r>
        <w:r w:rsidR="00627C70" w:rsidRPr="00627C70">
          <w:t>For familiarisation in 2026</w:t>
        </w:r>
        <w:r w:rsidR="00466D25" w:rsidRPr="00272FC3">
          <w:rPr>
            <w:sz w:val="17"/>
            <w:szCs w:val="17"/>
          </w:rPr>
          <w:tab/>
        </w:r>
      </w:sdtContent>
    </w:sdt>
    <w:r w:rsidR="00466D25" w:rsidRPr="00272FC3">
      <w:rPr>
        <w:sz w:val="17"/>
        <w:szCs w:val="17"/>
      </w:rPr>
      <w:fldChar w:fldCharType="begin"/>
    </w:r>
    <w:r w:rsidR="00466D25" w:rsidRPr="00272FC3">
      <w:rPr>
        <w:sz w:val="17"/>
        <w:szCs w:val="17"/>
      </w:rPr>
      <w:instrText xml:space="preserve"> PAGE   \* MERGEFORMAT </w:instrText>
    </w:r>
    <w:r w:rsidR="00466D25" w:rsidRPr="00272FC3">
      <w:rPr>
        <w:sz w:val="17"/>
        <w:szCs w:val="17"/>
      </w:rPr>
      <w:fldChar w:fldCharType="separate"/>
    </w:r>
    <w:r w:rsidR="00466D25" w:rsidRPr="00272FC3">
      <w:rPr>
        <w:sz w:val="17"/>
        <w:szCs w:val="17"/>
      </w:rPr>
      <w:t>1</w:t>
    </w:r>
    <w:r w:rsidR="00466D25" w:rsidRPr="00272FC3">
      <w:rPr>
        <w:sz w:val="17"/>
        <w:szCs w:val="17"/>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4834" w14:textId="77777777" w:rsidR="00EA3DAE" w:rsidRPr="00804F30" w:rsidRDefault="00336FF2"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A8413" w14:textId="77777777" w:rsidR="00CC4B27" w:rsidRDefault="00CC4B27" w:rsidP="00883456">
      <w:pPr>
        <w:spacing w:line="240" w:lineRule="auto"/>
      </w:pPr>
      <w:r>
        <w:separator/>
      </w:r>
    </w:p>
  </w:footnote>
  <w:footnote w:type="continuationSeparator" w:id="0">
    <w:p w14:paraId="759B725B" w14:textId="77777777" w:rsidR="00CC4B27" w:rsidRDefault="00CC4B27"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C8DE" w14:textId="77777777"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7CBFB420"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616E3AC4"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E23C" w14:textId="2688ECBA" w:rsidR="00EA3DAE" w:rsidRPr="000940DA" w:rsidRDefault="000940DA" w:rsidP="000940DA">
    <w:r w:rsidRPr="000940DA">
      <w:t xml:space="preserve"> </w:t>
    </w:r>
    <w:r w:rsidR="0038174B" w:rsidRPr="002971FA">
      <w:rPr>
        <w:b/>
        <w:bCs/>
        <w:noProof/>
        <w:bdr w:val="none" w:sz="0" w:space="0" w:color="auto"/>
        <w:lang w:eastAsia="en-AU"/>
      </w:rPr>
      <w:drawing>
        <wp:inline distT="0" distB="0" distL="0" distR="0" wp14:anchorId="6B0B9047" wp14:editId="2D578210">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CADB" w14:textId="77777777"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8D25" w14:textId="1F953536"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A3DD" w14:textId="6CA70477"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000F"/>
    <w:rsid w:val="0002210D"/>
    <w:rsid w:val="00023CB9"/>
    <w:rsid w:val="000277F5"/>
    <w:rsid w:val="00031C2E"/>
    <w:rsid w:val="00034F1D"/>
    <w:rsid w:val="00037B0D"/>
    <w:rsid w:val="00051B5B"/>
    <w:rsid w:val="00055C56"/>
    <w:rsid w:val="00060CB5"/>
    <w:rsid w:val="000654AD"/>
    <w:rsid w:val="0006592B"/>
    <w:rsid w:val="000870BA"/>
    <w:rsid w:val="0008791F"/>
    <w:rsid w:val="000904B1"/>
    <w:rsid w:val="000940DA"/>
    <w:rsid w:val="000954A4"/>
    <w:rsid w:val="000C1C3F"/>
    <w:rsid w:val="000C1D52"/>
    <w:rsid w:val="000D2AEA"/>
    <w:rsid w:val="000E4139"/>
    <w:rsid w:val="000E5386"/>
    <w:rsid w:val="00105428"/>
    <w:rsid w:val="0010554A"/>
    <w:rsid w:val="001156DE"/>
    <w:rsid w:val="00125B7A"/>
    <w:rsid w:val="00132559"/>
    <w:rsid w:val="0014475F"/>
    <w:rsid w:val="001471FE"/>
    <w:rsid w:val="00154E3E"/>
    <w:rsid w:val="00166741"/>
    <w:rsid w:val="0017065B"/>
    <w:rsid w:val="00185DA5"/>
    <w:rsid w:val="0019124C"/>
    <w:rsid w:val="00193C44"/>
    <w:rsid w:val="00195E39"/>
    <w:rsid w:val="001A68C0"/>
    <w:rsid w:val="001B008C"/>
    <w:rsid w:val="001C1A3A"/>
    <w:rsid w:val="001C219C"/>
    <w:rsid w:val="001C3806"/>
    <w:rsid w:val="001D0F5A"/>
    <w:rsid w:val="001D5C1D"/>
    <w:rsid w:val="001E3B30"/>
    <w:rsid w:val="001E7C53"/>
    <w:rsid w:val="002106DD"/>
    <w:rsid w:val="0021613D"/>
    <w:rsid w:val="00220D18"/>
    <w:rsid w:val="002357EA"/>
    <w:rsid w:val="002364E1"/>
    <w:rsid w:val="00245795"/>
    <w:rsid w:val="00262D37"/>
    <w:rsid w:val="002636E8"/>
    <w:rsid w:val="00272FC3"/>
    <w:rsid w:val="00273EC1"/>
    <w:rsid w:val="0028195A"/>
    <w:rsid w:val="0028350B"/>
    <w:rsid w:val="00287A1D"/>
    <w:rsid w:val="002A24D1"/>
    <w:rsid w:val="002C2D3A"/>
    <w:rsid w:val="002D0444"/>
    <w:rsid w:val="002E5F9F"/>
    <w:rsid w:val="002F3AA7"/>
    <w:rsid w:val="002F455B"/>
    <w:rsid w:val="00311DD1"/>
    <w:rsid w:val="0032119A"/>
    <w:rsid w:val="00336AF8"/>
    <w:rsid w:val="00336FF2"/>
    <w:rsid w:val="003479DC"/>
    <w:rsid w:val="00347F12"/>
    <w:rsid w:val="00355E8F"/>
    <w:rsid w:val="00361903"/>
    <w:rsid w:val="00373AE7"/>
    <w:rsid w:val="003745A4"/>
    <w:rsid w:val="0038174B"/>
    <w:rsid w:val="003842FF"/>
    <w:rsid w:val="0039011A"/>
    <w:rsid w:val="00396FF2"/>
    <w:rsid w:val="003A4691"/>
    <w:rsid w:val="00413B7E"/>
    <w:rsid w:val="00434234"/>
    <w:rsid w:val="00442984"/>
    <w:rsid w:val="00466D25"/>
    <w:rsid w:val="00474778"/>
    <w:rsid w:val="004845E6"/>
    <w:rsid w:val="004B59CE"/>
    <w:rsid w:val="004B7575"/>
    <w:rsid w:val="004D2597"/>
    <w:rsid w:val="004F675F"/>
    <w:rsid w:val="00501088"/>
    <w:rsid w:val="0051001F"/>
    <w:rsid w:val="00544610"/>
    <w:rsid w:val="00572048"/>
    <w:rsid w:val="00574A1E"/>
    <w:rsid w:val="00582A68"/>
    <w:rsid w:val="005850FC"/>
    <w:rsid w:val="0059193A"/>
    <w:rsid w:val="00597689"/>
    <w:rsid w:val="005A4AD6"/>
    <w:rsid w:val="005A5D03"/>
    <w:rsid w:val="005B0E06"/>
    <w:rsid w:val="005C5322"/>
    <w:rsid w:val="005D1A7B"/>
    <w:rsid w:val="005E09B2"/>
    <w:rsid w:val="005E6A31"/>
    <w:rsid w:val="005E7A1C"/>
    <w:rsid w:val="0060281B"/>
    <w:rsid w:val="00604D23"/>
    <w:rsid w:val="006057EB"/>
    <w:rsid w:val="0061146A"/>
    <w:rsid w:val="00611A61"/>
    <w:rsid w:val="00614590"/>
    <w:rsid w:val="006154EA"/>
    <w:rsid w:val="00626D4D"/>
    <w:rsid w:val="00627C70"/>
    <w:rsid w:val="00640934"/>
    <w:rsid w:val="00646B6C"/>
    <w:rsid w:val="00651B4B"/>
    <w:rsid w:val="00662F9D"/>
    <w:rsid w:val="0067337D"/>
    <w:rsid w:val="006808DB"/>
    <w:rsid w:val="00690287"/>
    <w:rsid w:val="006B0234"/>
    <w:rsid w:val="006B4C2E"/>
    <w:rsid w:val="006F3B87"/>
    <w:rsid w:val="00707B0C"/>
    <w:rsid w:val="00726136"/>
    <w:rsid w:val="00730533"/>
    <w:rsid w:val="007310F1"/>
    <w:rsid w:val="007528E8"/>
    <w:rsid w:val="00761737"/>
    <w:rsid w:val="007645F1"/>
    <w:rsid w:val="007717DB"/>
    <w:rsid w:val="00776717"/>
    <w:rsid w:val="00796998"/>
    <w:rsid w:val="007A1A8C"/>
    <w:rsid w:val="007A46DF"/>
    <w:rsid w:val="007D0080"/>
    <w:rsid w:val="007D287E"/>
    <w:rsid w:val="007F0ED9"/>
    <w:rsid w:val="00817552"/>
    <w:rsid w:val="00843113"/>
    <w:rsid w:val="00880130"/>
    <w:rsid w:val="00882E56"/>
    <w:rsid w:val="00883262"/>
    <w:rsid w:val="00883456"/>
    <w:rsid w:val="008B4589"/>
    <w:rsid w:val="008B5BDD"/>
    <w:rsid w:val="008D775F"/>
    <w:rsid w:val="008F3D9C"/>
    <w:rsid w:val="008F6D95"/>
    <w:rsid w:val="009268B9"/>
    <w:rsid w:val="009455D8"/>
    <w:rsid w:val="00947483"/>
    <w:rsid w:val="00967409"/>
    <w:rsid w:val="00991F3B"/>
    <w:rsid w:val="00993918"/>
    <w:rsid w:val="009A7E12"/>
    <w:rsid w:val="009B5FD2"/>
    <w:rsid w:val="009C17F5"/>
    <w:rsid w:val="009C4CB9"/>
    <w:rsid w:val="009D72E0"/>
    <w:rsid w:val="009F17D7"/>
    <w:rsid w:val="009F2640"/>
    <w:rsid w:val="00A26387"/>
    <w:rsid w:val="00A40B3C"/>
    <w:rsid w:val="00A473D1"/>
    <w:rsid w:val="00A601CC"/>
    <w:rsid w:val="00A61DC5"/>
    <w:rsid w:val="00A729A2"/>
    <w:rsid w:val="00AA09C1"/>
    <w:rsid w:val="00AA0B26"/>
    <w:rsid w:val="00AB6358"/>
    <w:rsid w:val="00AB7432"/>
    <w:rsid w:val="00AC1239"/>
    <w:rsid w:val="00AF696A"/>
    <w:rsid w:val="00AF7180"/>
    <w:rsid w:val="00AF7BDB"/>
    <w:rsid w:val="00B05578"/>
    <w:rsid w:val="00B37100"/>
    <w:rsid w:val="00B42A8C"/>
    <w:rsid w:val="00B44B5D"/>
    <w:rsid w:val="00B45CE8"/>
    <w:rsid w:val="00B46B16"/>
    <w:rsid w:val="00B60024"/>
    <w:rsid w:val="00B9222D"/>
    <w:rsid w:val="00BB5EF7"/>
    <w:rsid w:val="00BD0E33"/>
    <w:rsid w:val="00BF237A"/>
    <w:rsid w:val="00BF55E8"/>
    <w:rsid w:val="00BF6D09"/>
    <w:rsid w:val="00C04FED"/>
    <w:rsid w:val="00C10BFB"/>
    <w:rsid w:val="00C20D20"/>
    <w:rsid w:val="00C3502B"/>
    <w:rsid w:val="00C53880"/>
    <w:rsid w:val="00C7683F"/>
    <w:rsid w:val="00C808C0"/>
    <w:rsid w:val="00C81BF2"/>
    <w:rsid w:val="00C849E2"/>
    <w:rsid w:val="00CA2133"/>
    <w:rsid w:val="00CB3B4F"/>
    <w:rsid w:val="00CC18D2"/>
    <w:rsid w:val="00CC4B27"/>
    <w:rsid w:val="00CC4C94"/>
    <w:rsid w:val="00CD63D4"/>
    <w:rsid w:val="00D00643"/>
    <w:rsid w:val="00D321A8"/>
    <w:rsid w:val="00D344EF"/>
    <w:rsid w:val="00D55591"/>
    <w:rsid w:val="00D677AC"/>
    <w:rsid w:val="00D76CBA"/>
    <w:rsid w:val="00DA062E"/>
    <w:rsid w:val="00E1646F"/>
    <w:rsid w:val="00E244C4"/>
    <w:rsid w:val="00E31508"/>
    <w:rsid w:val="00E36272"/>
    <w:rsid w:val="00E470CE"/>
    <w:rsid w:val="00E52509"/>
    <w:rsid w:val="00E575A5"/>
    <w:rsid w:val="00E61291"/>
    <w:rsid w:val="00E77CC4"/>
    <w:rsid w:val="00E92EA2"/>
    <w:rsid w:val="00EA30B9"/>
    <w:rsid w:val="00EA3DAE"/>
    <w:rsid w:val="00ED5023"/>
    <w:rsid w:val="00EF39AF"/>
    <w:rsid w:val="00F260E9"/>
    <w:rsid w:val="00F33CE8"/>
    <w:rsid w:val="00F404E4"/>
    <w:rsid w:val="00F437AB"/>
    <w:rsid w:val="00F45722"/>
    <w:rsid w:val="00F666A3"/>
    <w:rsid w:val="00F854B0"/>
    <w:rsid w:val="00F861A2"/>
    <w:rsid w:val="00FA2452"/>
    <w:rsid w:val="00FA6375"/>
    <w:rsid w:val="00FE4D1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5DD1C"/>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character" w:styleId="UnresolvedMention">
    <w:name w:val="Unresolved Mention"/>
    <w:basedOn w:val="DefaultParagraphFont"/>
    <w:uiPriority w:val="99"/>
    <w:semiHidden/>
    <w:unhideWhenUsed/>
    <w:rsid w:val="00796998"/>
    <w:rPr>
      <w:color w:val="605E5C"/>
      <w:shd w:val="clear" w:color="auto" w:fill="E1DFDD"/>
    </w:rPr>
  </w:style>
  <w:style w:type="character" w:customStyle="1" w:styleId="normaltextrun">
    <w:name w:val="normaltextrun"/>
    <w:basedOn w:val="DefaultParagraphFont"/>
    <w:rsid w:val="00E92EA2"/>
  </w:style>
  <w:style w:type="paragraph" w:styleId="CommentText">
    <w:name w:val="annotation text"/>
    <w:basedOn w:val="Normal"/>
    <w:link w:val="CommentTextChar"/>
    <w:uiPriority w:val="99"/>
    <w:unhideWhenUsed/>
    <w:rsid w:val="001C1A3A"/>
    <w:pPr>
      <w:spacing w:line="240" w:lineRule="auto"/>
    </w:pPr>
    <w:rPr>
      <w:sz w:val="20"/>
      <w:szCs w:val="20"/>
    </w:rPr>
  </w:style>
  <w:style w:type="character" w:customStyle="1" w:styleId="CommentTextChar">
    <w:name w:val="Comment Text Char"/>
    <w:basedOn w:val="DefaultParagraphFont"/>
    <w:link w:val="CommentText"/>
    <w:uiPriority w:val="99"/>
    <w:rsid w:val="001C1A3A"/>
    <w:rPr>
      <w:rFonts w:eastAsiaTheme="minorEastAsia"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1783</Words>
  <Characters>10424</Characters>
  <Application>Microsoft Office Word</Application>
  <DocSecurity>0</DocSecurity>
  <Lines>192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Jessica Blackwood</cp:lastModifiedBy>
  <cp:revision>17</cp:revision>
  <cp:lastPrinted>2025-08-13T06:47:00Z</cp:lastPrinted>
  <dcterms:created xsi:type="dcterms:W3CDTF">2025-11-18T08:22:00Z</dcterms:created>
  <dcterms:modified xsi:type="dcterms:W3CDTF">2026-02-03T04:28:00Z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00bc2a89-df6e-41d5-ac89-c2f0bcb60d79</vt:lpwstr>
  </property>
</Properties>
</file>