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064B4" w14:textId="2E45F4C2" w:rsidR="000E7EA4" w:rsidRPr="00756276" w:rsidRDefault="000E7EA4" w:rsidP="002743C3">
      <w:pPr>
        <w:pStyle w:val="SCSACoverTitle1"/>
        <w:ind w:right="624"/>
        <w:rPr>
          <w:sz w:val="50"/>
          <w:szCs w:val="50"/>
        </w:rPr>
      </w:pPr>
      <w:bookmarkStart w:id="0" w:name="_Toc95225703"/>
      <w:r>
        <w:rPr>
          <w:noProof/>
          <w:szCs w:val="56"/>
        </w:rPr>
        <w:drawing>
          <wp:anchor distT="0" distB="0" distL="114300" distR="114300" simplePos="0" relativeHeight="251638272" behindDoc="1" locked="0" layoutInCell="1" allowOverlap="1" wp14:anchorId="2B100901" wp14:editId="406FC700">
            <wp:simplePos x="0" y="0"/>
            <wp:positionH relativeFrom="page">
              <wp:posOffset>-20320</wp:posOffset>
            </wp:positionH>
            <wp:positionV relativeFrom="page">
              <wp:posOffset>263842</wp:posOffset>
            </wp:positionV>
            <wp:extent cx="7596000" cy="10742400"/>
            <wp:effectExtent l="0" t="0" r="5080" b="1905"/>
            <wp:wrapNone/>
            <wp:docPr id="7" name="Picture 7"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page">
              <wp14:pctWidth>0</wp14:pctWidth>
            </wp14:sizeRelH>
            <wp14:sizeRelV relativeFrom="page">
              <wp14:pctHeight>0</wp14:pctHeight>
            </wp14:sizeRelV>
          </wp:anchor>
        </w:drawing>
      </w:r>
      <w:r w:rsidRPr="0083120B">
        <w:rPr>
          <w:szCs w:val="56"/>
        </w:rPr>
        <w:t>Mathematics</w:t>
      </w:r>
      <w:r>
        <w:rPr>
          <w:szCs w:val="56"/>
        </w:rPr>
        <w:t>:</w:t>
      </w:r>
      <w:r w:rsidR="002F2C3C">
        <w:t xml:space="preserve"> </w:t>
      </w:r>
      <w:r>
        <w:t xml:space="preserve">Number and </w:t>
      </w:r>
      <w:r w:rsidR="00334DBD">
        <w:t>a</w:t>
      </w:r>
      <w:r>
        <w:t>lgebra</w:t>
      </w:r>
      <w:r w:rsidR="007B35B7">
        <w:t>;</w:t>
      </w:r>
      <w:r>
        <w:t xml:space="preserve"> Measurement and </w:t>
      </w:r>
      <w:r w:rsidR="00334DBD">
        <w:t>g</w:t>
      </w:r>
      <w:r>
        <w:t>eometry</w:t>
      </w:r>
    </w:p>
    <w:p w14:paraId="07540105" w14:textId="02516CBD" w:rsidR="000E7EA4" w:rsidRDefault="000E7EA4" w:rsidP="008D5EE0">
      <w:pPr>
        <w:pStyle w:val="SCSACoverTitle2"/>
      </w:pPr>
      <w:r>
        <w:t xml:space="preserve">Teaching, </w:t>
      </w:r>
      <w:r w:rsidR="002A7F96">
        <w:t>l</w:t>
      </w:r>
      <w:r>
        <w:t xml:space="preserve">earning and </w:t>
      </w:r>
      <w:r w:rsidR="002A7F96">
        <w:t>a</w:t>
      </w:r>
      <w:r>
        <w:t xml:space="preserve">ssessment </w:t>
      </w:r>
      <w:r w:rsidR="002A7F96">
        <w:t>e</w:t>
      </w:r>
      <w:r>
        <w:t>xemplar</w:t>
      </w:r>
    </w:p>
    <w:p w14:paraId="3CB7D610" w14:textId="77777777" w:rsidR="000E7EA4" w:rsidRDefault="000E7EA4" w:rsidP="008D5EE0">
      <w:pPr>
        <w:pStyle w:val="SCSACoverTitle3"/>
      </w:pPr>
      <w:r>
        <w:t>Year 9</w:t>
      </w:r>
    </w:p>
    <w:p w14:paraId="739BF4F5" w14:textId="0D03B6CB" w:rsidR="000E7EA4" w:rsidRPr="006F6A13" w:rsidRDefault="002F063A" w:rsidP="008D5EE0">
      <w:pPr>
        <w:pStyle w:val="SCSACoverTitle3"/>
      </w:pPr>
      <w:r>
        <w:t xml:space="preserve">Coordinate </w:t>
      </w:r>
      <w:r w:rsidR="00334DBD">
        <w:t>g</w:t>
      </w:r>
      <w:r>
        <w:t>eometry and Pythagoras</w:t>
      </w:r>
    </w:p>
    <w:p w14:paraId="41115058" w14:textId="462FC463" w:rsidR="008D5EE0" w:rsidRDefault="008D5EE0">
      <w:pPr>
        <w:rPr>
          <w:rFonts w:ascii="Montserrat" w:hAnsi="Montserrat"/>
          <w:b/>
          <w:color w:val="FFFFFF"/>
          <w:sz w:val="32"/>
          <w:szCs w:val="32"/>
          <w:lang w:eastAsia="x-none"/>
        </w:rPr>
      </w:pPr>
      <w:r>
        <w:rPr>
          <w:rFonts w:ascii="Montserrat" w:hAnsi="Montserrat"/>
          <w:b/>
          <w:color w:val="FFFFFF"/>
          <w:sz w:val="32"/>
          <w:szCs w:val="32"/>
          <w:lang w:eastAsia="x-none"/>
        </w:rPr>
        <w:br w:type="page"/>
      </w:r>
    </w:p>
    <w:p w14:paraId="09C8D0A6" w14:textId="77777777" w:rsidR="00A8027B" w:rsidRPr="0058700A" w:rsidRDefault="00A8027B" w:rsidP="00A8027B">
      <w:pPr>
        <w:tabs>
          <w:tab w:val="left" w:pos="1896"/>
        </w:tabs>
        <w:spacing w:after="200"/>
        <w:rPr>
          <w:rFonts w:ascii="Calibri" w:eastAsia="MS Mincho" w:hAnsi="Calibri" w:cs="Mangal"/>
          <w:b/>
          <w:szCs w:val="16"/>
        </w:rPr>
      </w:pPr>
      <w:r w:rsidRPr="0058700A">
        <w:rPr>
          <w:rFonts w:ascii="Calibri" w:eastAsia="MS Mincho" w:hAnsi="Calibri" w:cs="Mangal"/>
          <w:b/>
          <w:szCs w:val="16"/>
        </w:rPr>
        <w:lastRenderedPageBreak/>
        <w:t>Acknowledgement of Country</w:t>
      </w:r>
    </w:p>
    <w:p w14:paraId="77F91B3C" w14:textId="77777777" w:rsidR="00A8027B" w:rsidRPr="0058700A" w:rsidRDefault="00A8027B" w:rsidP="00A8027B">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A96D013" w14:textId="77777777" w:rsidR="00A8027B" w:rsidRPr="0058700A" w:rsidRDefault="00A8027B" w:rsidP="00A8027B">
      <w:pPr>
        <w:spacing w:after="200"/>
        <w:rPr>
          <w:rFonts w:ascii="Calibri" w:eastAsia="Batang" w:hAnsi="Calibri" w:cs="Calibri"/>
          <w:b/>
          <w:szCs w:val="16"/>
        </w:rPr>
      </w:pPr>
      <w:r w:rsidRPr="0058700A">
        <w:rPr>
          <w:rFonts w:ascii="Calibri" w:eastAsia="Batang" w:hAnsi="Calibri" w:cs="Calibri"/>
          <w:b/>
          <w:szCs w:val="16"/>
        </w:rPr>
        <w:t>Background</w:t>
      </w:r>
    </w:p>
    <w:p w14:paraId="3AD9A2E0" w14:textId="01E2C947" w:rsidR="000E7EA4" w:rsidRPr="00041994" w:rsidRDefault="00A8027B" w:rsidP="00047B15">
      <w:pPr>
        <w:spacing w:after="3000"/>
        <w:rPr>
          <w:rFonts w:ascii="Calibri" w:eastAsia="Batang" w:hAnsi="Calibri" w:cs="Calibri"/>
          <w:shd w:val="clear" w:color="auto" w:fill="FEFEFE"/>
        </w:rPr>
      </w:pPr>
      <w:r w:rsidRPr="0058700A">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rPr>
        <w:t xml:space="preserve">School Education Act Employees (Teachers and Administrators) General Agreement 2017 </w:t>
      </w:r>
      <w:r w:rsidRPr="0058700A">
        <w:rPr>
          <w:rFonts w:ascii="Calibri" w:eastAsia="Batang" w:hAnsi="Calibri" w:cs="Calibri"/>
          <w:shd w:val="clear" w:color="auto" w:fill="FEFEFE"/>
        </w:rPr>
        <w:t>(Clause 61.1–61.3).</w:t>
      </w:r>
    </w:p>
    <w:p w14:paraId="4A4A418B" w14:textId="77777777" w:rsidR="00041994" w:rsidRPr="0058700A" w:rsidRDefault="00041994" w:rsidP="00041994">
      <w:pPr>
        <w:spacing w:after="200"/>
        <w:rPr>
          <w:rFonts w:ascii="Calibri" w:eastAsia="MS Mincho" w:hAnsi="Calibri" w:cs="Mangal"/>
          <w:b/>
          <w:bCs/>
          <w:sz w:val="20"/>
          <w:szCs w:val="20"/>
        </w:rPr>
      </w:pPr>
      <w:r w:rsidRPr="0058700A">
        <w:rPr>
          <w:rFonts w:ascii="Calibri" w:eastAsia="MS Mincho" w:hAnsi="Calibri" w:cs="Mangal"/>
          <w:b/>
          <w:bCs/>
          <w:sz w:val="20"/>
          <w:szCs w:val="20"/>
        </w:rPr>
        <w:t>Copyright</w:t>
      </w:r>
    </w:p>
    <w:p w14:paraId="1DC146FE" w14:textId="08F7E4EE" w:rsidR="00041994" w:rsidRPr="0058700A" w:rsidRDefault="00041994" w:rsidP="00041994">
      <w:pPr>
        <w:spacing w:after="200"/>
        <w:rPr>
          <w:rFonts w:ascii="Calibri" w:eastAsia="MS Mincho" w:hAnsi="Calibri" w:cs="Mangal"/>
          <w:sz w:val="20"/>
          <w:szCs w:val="20"/>
        </w:rPr>
      </w:pPr>
      <w:r w:rsidRPr="0058700A">
        <w:rPr>
          <w:rFonts w:ascii="Calibri" w:eastAsia="MS Mincho" w:hAnsi="Calibri" w:cs="Mangal"/>
          <w:sz w:val="20"/>
          <w:szCs w:val="20"/>
        </w:rPr>
        <w:t>© School Curriculum and Standards Authority, 202</w:t>
      </w:r>
      <w:r w:rsidR="005A62C1">
        <w:rPr>
          <w:rFonts w:ascii="Calibri" w:eastAsia="MS Mincho" w:hAnsi="Calibri" w:cs="Mangal"/>
          <w:sz w:val="20"/>
          <w:szCs w:val="20"/>
        </w:rPr>
        <w:t>5</w:t>
      </w:r>
    </w:p>
    <w:p w14:paraId="1ACD3B6B" w14:textId="77777777" w:rsidR="00041994" w:rsidRPr="00B61BA9" w:rsidRDefault="00041994" w:rsidP="00041994">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E6D33BD" w14:textId="77777777" w:rsidR="00041994" w:rsidRPr="00B61BA9" w:rsidRDefault="00041994" w:rsidP="00041994">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4E66B885" w14:textId="77777777" w:rsidR="00041994" w:rsidRDefault="00041994" w:rsidP="00041994">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55C19E82" w14:textId="77777777" w:rsidR="00041994" w:rsidRPr="000A203A" w:rsidRDefault="00041994" w:rsidP="00041994">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7FEAB30B" w14:textId="77777777" w:rsidR="00041994" w:rsidRDefault="00041994" w:rsidP="00041994">
      <w:pPr>
        <w:spacing w:after="24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1CDF09AF" w14:textId="77777777" w:rsidR="00047B15" w:rsidRDefault="00047B15" w:rsidP="00047B15">
      <w:pPr>
        <w:rPr>
          <w:rFonts w:eastAsiaTheme="minorHAnsi" w:cstheme="minorHAnsi"/>
          <w:sz w:val="20"/>
          <w:szCs w:val="20"/>
          <w:lang w:eastAsia="en-US"/>
        </w:rPr>
      </w:pPr>
      <w:r>
        <w:rPr>
          <w:rFonts w:cstheme="minorHAnsi"/>
          <w:sz w:val="20"/>
          <w:szCs w:val="20"/>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464DA06B" w14:textId="44E7F8F5" w:rsidR="00041994" w:rsidRDefault="00041994" w:rsidP="000E7EA4">
      <w:pPr>
        <w:shd w:val="clear" w:color="auto" w:fill="FFFFFF"/>
        <w:spacing w:before="100" w:after="0" w:line="240" w:lineRule="auto"/>
        <w:rPr>
          <w:rFonts w:ascii="Calibri" w:eastAsia="Calibri" w:hAnsi="Calibri" w:cs="Calibri"/>
          <w:sz w:val="16"/>
        </w:rPr>
        <w:sectPr w:rsidR="00041994" w:rsidSect="0095312F">
          <w:footerReference w:type="even" r:id="rId10"/>
          <w:footerReference w:type="default" r:id="rId11"/>
          <w:type w:val="oddPage"/>
          <w:pgSz w:w="11906" w:h="16838" w:code="9"/>
          <w:pgMar w:top="1644" w:right="1418" w:bottom="1276" w:left="1418" w:header="680" w:footer="567" w:gutter="0"/>
          <w:pgNumType w:start="1"/>
          <w:cols w:space="708"/>
          <w:titlePg/>
          <w:docGrid w:linePitch="360"/>
        </w:sectPr>
      </w:pPr>
    </w:p>
    <w:sdt>
      <w:sdtPr>
        <w:rPr>
          <w:rFonts w:eastAsiaTheme="minorHAnsi"/>
          <w:b w:val="0"/>
          <w:bCs w:val="0"/>
          <w:kern w:val="2"/>
          <w:sz w:val="24"/>
          <w:szCs w:val="24"/>
          <w:lang w:eastAsia="zh-CN"/>
          <w14:ligatures w14:val="none"/>
        </w:rPr>
        <w:id w:val="-509599896"/>
        <w:docPartObj>
          <w:docPartGallery w:val="Table of Contents"/>
          <w:docPartUnique/>
        </w:docPartObj>
      </w:sdtPr>
      <w:sdtEndPr>
        <w:rPr>
          <w:rFonts w:eastAsiaTheme="minorEastAsia"/>
          <w:kern w:val="0"/>
          <w:sz w:val="22"/>
          <w:szCs w:val="22"/>
        </w:rPr>
      </w:sdtEndPr>
      <w:sdtContent>
        <w:p w14:paraId="5B7057BB" w14:textId="3EB09807" w:rsidR="008F2C1A" w:rsidRPr="003438EE" w:rsidRDefault="008F2C1A" w:rsidP="00041994">
          <w:pPr>
            <w:pStyle w:val="SCSATOCHeading"/>
          </w:pPr>
          <w:r w:rsidRPr="003438EE">
            <w:t>Contents</w:t>
          </w:r>
        </w:p>
        <w:p w14:paraId="1E8A6A35" w14:textId="29887263" w:rsidR="008E4DD0" w:rsidRDefault="006E64B1">
          <w:pPr>
            <w:pStyle w:val="TOC1"/>
            <w:rPr>
              <w:b w:val="0"/>
              <w:kern w:val="2"/>
              <w:sz w:val="24"/>
              <w:szCs w:val="24"/>
            </w:rPr>
          </w:pPr>
          <w:r>
            <w:rPr>
              <w:b w:val="0"/>
            </w:rPr>
            <w:fldChar w:fldCharType="begin"/>
          </w:r>
          <w:r>
            <w:rPr>
              <w:b w:val="0"/>
            </w:rPr>
            <w:instrText xml:space="preserve"> TOC \o "1-1" \h \z \t "Heading 2,2,SCSA Exemplar Heading 2,2" </w:instrText>
          </w:r>
          <w:r>
            <w:rPr>
              <w:b w:val="0"/>
            </w:rPr>
            <w:fldChar w:fldCharType="separate"/>
          </w:r>
          <w:hyperlink w:anchor="_Toc225785623" w:history="1">
            <w:r w:rsidR="008E4DD0" w:rsidRPr="00996B51">
              <w:rPr>
                <w:rStyle w:val="Hyperlink"/>
              </w:rPr>
              <w:t>The Western Australian Curriculum</w:t>
            </w:r>
            <w:r w:rsidR="008E4DD0">
              <w:rPr>
                <w:webHidden/>
              </w:rPr>
              <w:tab/>
            </w:r>
            <w:r w:rsidR="008E4DD0">
              <w:rPr>
                <w:webHidden/>
              </w:rPr>
              <w:fldChar w:fldCharType="begin"/>
            </w:r>
            <w:r w:rsidR="008E4DD0">
              <w:rPr>
                <w:webHidden/>
              </w:rPr>
              <w:instrText xml:space="preserve"> PAGEREF _Toc225785623 \h </w:instrText>
            </w:r>
            <w:r w:rsidR="008E4DD0">
              <w:rPr>
                <w:webHidden/>
              </w:rPr>
            </w:r>
            <w:r w:rsidR="008E4DD0">
              <w:rPr>
                <w:webHidden/>
              </w:rPr>
              <w:fldChar w:fldCharType="separate"/>
            </w:r>
            <w:r w:rsidR="008E4DD0">
              <w:rPr>
                <w:webHidden/>
              </w:rPr>
              <w:t>1</w:t>
            </w:r>
            <w:r w:rsidR="008E4DD0">
              <w:rPr>
                <w:webHidden/>
              </w:rPr>
              <w:fldChar w:fldCharType="end"/>
            </w:r>
          </w:hyperlink>
        </w:p>
        <w:p w14:paraId="3F193E2F" w14:textId="7388E7A6" w:rsidR="008E4DD0" w:rsidRDefault="008E4DD0">
          <w:pPr>
            <w:pStyle w:val="TOC2"/>
            <w:rPr>
              <w:rFonts w:cstheme="minorBidi"/>
              <w:kern w:val="2"/>
              <w:sz w:val="24"/>
              <w:szCs w:val="24"/>
            </w:rPr>
          </w:pPr>
          <w:hyperlink w:anchor="_Toc225785624" w:history="1">
            <w:r w:rsidRPr="00996B51">
              <w:rPr>
                <w:rStyle w:val="Hyperlink"/>
              </w:rPr>
              <w:t>The Mathematics curriculum</w:t>
            </w:r>
            <w:r>
              <w:rPr>
                <w:webHidden/>
              </w:rPr>
              <w:tab/>
            </w:r>
            <w:r>
              <w:rPr>
                <w:webHidden/>
              </w:rPr>
              <w:fldChar w:fldCharType="begin"/>
            </w:r>
            <w:r>
              <w:rPr>
                <w:webHidden/>
              </w:rPr>
              <w:instrText xml:space="preserve"> PAGEREF _Toc225785624 \h </w:instrText>
            </w:r>
            <w:r>
              <w:rPr>
                <w:webHidden/>
              </w:rPr>
            </w:r>
            <w:r>
              <w:rPr>
                <w:webHidden/>
              </w:rPr>
              <w:fldChar w:fldCharType="separate"/>
            </w:r>
            <w:r>
              <w:rPr>
                <w:webHidden/>
              </w:rPr>
              <w:t>1</w:t>
            </w:r>
            <w:r>
              <w:rPr>
                <w:webHidden/>
              </w:rPr>
              <w:fldChar w:fldCharType="end"/>
            </w:r>
          </w:hyperlink>
        </w:p>
        <w:p w14:paraId="46735D20" w14:textId="3570B6E9" w:rsidR="008E4DD0" w:rsidRDefault="008E4DD0">
          <w:pPr>
            <w:pStyle w:val="TOC1"/>
            <w:rPr>
              <w:b w:val="0"/>
              <w:kern w:val="2"/>
              <w:sz w:val="24"/>
              <w:szCs w:val="24"/>
            </w:rPr>
          </w:pPr>
          <w:hyperlink w:anchor="_Toc225785625" w:history="1">
            <w:r w:rsidRPr="00996B51">
              <w:rPr>
                <w:rStyle w:val="Hyperlink"/>
              </w:rPr>
              <w:t>This exemplar</w:t>
            </w:r>
            <w:r>
              <w:rPr>
                <w:webHidden/>
              </w:rPr>
              <w:tab/>
            </w:r>
            <w:r>
              <w:rPr>
                <w:webHidden/>
              </w:rPr>
              <w:fldChar w:fldCharType="begin"/>
            </w:r>
            <w:r>
              <w:rPr>
                <w:webHidden/>
              </w:rPr>
              <w:instrText xml:space="preserve"> PAGEREF _Toc225785625 \h </w:instrText>
            </w:r>
            <w:r>
              <w:rPr>
                <w:webHidden/>
              </w:rPr>
            </w:r>
            <w:r>
              <w:rPr>
                <w:webHidden/>
              </w:rPr>
              <w:fldChar w:fldCharType="separate"/>
            </w:r>
            <w:r>
              <w:rPr>
                <w:webHidden/>
              </w:rPr>
              <w:t>2</w:t>
            </w:r>
            <w:r>
              <w:rPr>
                <w:webHidden/>
              </w:rPr>
              <w:fldChar w:fldCharType="end"/>
            </w:r>
          </w:hyperlink>
        </w:p>
        <w:p w14:paraId="52C87C7A" w14:textId="077A2BB7" w:rsidR="008E4DD0" w:rsidRDefault="008E4DD0">
          <w:pPr>
            <w:pStyle w:val="TOC2"/>
            <w:rPr>
              <w:rFonts w:cstheme="minorBidi"/>
              <w:kern w:val="2"/>
              <w:sz w:val="24"/>
              <w:szCs w:val="24"/>
            </w:rPr>
          </w:pPr>
          <w:hyperlink w:anchor="_Toc225785626" w:history="1">
            <w:r w:rsidRPr="00996B51">
              <w:rPr>
                <w:rStyle w:val="Hyperlink"/>
              </w:rPr>
              <w:t>Catering for diversity</w:t>
            </w:r>
            <w:r>
              <w:rPr>
                <w:webHidden/>
              </w:rPr>
              <w:tab/>
            </w:r>
            <w:r>
              <w:rPr>
                <w:webHidden/>
              </w:rPr>
              <w:fldChar w:fldCharType="begin"/>
            </w:r>
            <w:r>
              <w:rPr>
                <w:webHidden/>
              </w:rPr>
              <w:instrText xml:space="preserve"> PAGEREF _Toc225785626 \h </w:instrText>
            </w:r>
            <w:r>
              <w:rPr>
                <w:webHidden/>
              </w:rPr>
            </w:r>
            <w:r>
              <w:rPr>
                <w:webHidden/>
              </w:rPr>
              <w:fldChar w:fldCharType="separate"/>
            </w:r>
            <w:r>
              <w:rPr>
                <w:webHidden/>
              </w:rPr>
              <w:t>2</w:t>
            </w:r>
            <w:r>
              <w:rPr>
                <w:webHidden/>
              </w:rPr>
              <w:fldChar w:fldCharType="end"/>
            </w:r>
          </w:hyperlink>
        </w:p>
        <w:p w14:paraId="705C24B7" w14:textId="13B8E6CA" w:rsidR="008E4DD0" w:rsidRDefault="008E4DD0">
          <w:pPr>
            <w:pStyle w:val="TOC2"/>
            <w:rPr>
              <w:rFonts w:cstheme="minorBidi"/>
              <w:kern w:val="2"/>
              <w:sz w:val="24"/>
              <w:szCs w:val="24"/>
            </w:rPr>
          </w:pPr>
          <w:hyperlink w:anchor="_Toc225785627" w:history="1">
            <w:r w:rsidRPr="00996B51">
              <w:rPr>
                <w:rStyle w:val="Hyperlink"/>
              </w:rPr>
              <w:t>Using this exemplar</w:t>
            </w:r>
            <w:r>
              <w:rPr>
                <w:webHidden/>
              </w:rPr>
              <w:tab/>
            </w:r>
            <w:r>
              <w:rPr>
                <w:webHidden/>
              </w:rPr>
              <w:fldChar w:fldCharType="begin"/>
            </w:r>
            <w:r>
              <w:rPr>
                <w:webHidden/>
              </w:rPr>
              <w:instrText xml:space="preserve"> PAGEREF _Toc225785627 \h </w:instrText>
            </w:r>
            <w:r>
              <w:rPr>
                <w:webHidden/>
              </w:rPr>
            </w:r>
            <w:r>
              <w:rPr>
                <w:webHidden/>
              </w:rPr>
              <w:fldChar w:fldCharType="separate"/>
            </w:r>
            <w:r>
              <w:rPr>
                <w:webHidden/>
              </w:rPr>
              <w:t>3</w:t>
            </w:r>
            <w:r>
              <w:rPr>
                <w:webHidden/>
              </w:rPr>
              <w:fldChar w:fldCharType="end"/>
            </w:r>
          </w:hyperlink>
        </w:p>
        <w:p w14:paraId="19F97CDD" w14:textId="75185A9F" w:rsidR="008E4DD0" w:rsidRDefault="008E4DD0">
          <w:pPr>
            <w:pStyle w:val="TOC2"/>
            <w:rPr>
              <w:rFonts w:cstheme="minorBidi"/>
              <w:kern w:val="2"/>
              <w:sz w:val="24"/>
              <w:szCs w:val="24"/>
            </w:rPr>
          </w:pPr>
          <w:hyperlink w:anchor="_Toc225785628" w:history="1">
            <w:r w:rsidRPr="00996B51">
              <w:rPr>
                <w:rStyle w:val="Hyperlink"/>
              </w:rPr>
              <w:t>Links to electronic resources</w:t>
            </w:r>
            <w:r>
              <w:rPr>
                <w:webHidden/>
              </w:rPr>
              <w:tab/>
            </w:r>
            <w:r>
              <w:rPr>
                <w:webHidden/>
              </w:rPr>
              <w:fldChar w:fldCharType="begin"/>
            </w:r>
            <w:r>
              <w:rPr>
                <w:webHidden/>
              </w:rPr>
              <w:instrText xml:space="preserve"> PAGEREF _Toc225785628 \h </w:instrText>
            </w:r>
            <w:r>
              <w:rPr>
                <w:webHidden/>
              </w:rPr>
            </w:r>
            <w:r>
              <w:rPr>
                <w:webHidden/>
              </w:rPr>
              <w:fldChar w:fldCharType="separate"/>
            </w:r>
            <w:r>
              <w:rPr>
                <w:webHidden/>
              </w:rPr>
              <w:t>3</w:t>
            </w:r>
            <w:r>
              <w:rPr>
                <w:webHidden/>
              </w:rPr>
              <w:fldChar w:fldCharType="end"/>
            </w:r>
          </w:hyperlink>
        </w:p>
        <w:p w14:paraId="1337F1D8" w14:textId="7F07EB63" w:rsidR="008E4DD0" w:rsidRDefault="008E4DD0">
          <w:pPr>
            <w:pStyle w:val="TOC1"/>
            <w:rPr>
              <w:b w:val="0"/>
              <w:kern w:val="2"/>
              <w:sz w:val="24"/>
              <w:szCs w:val="24"/>
            </w:rPr>
          </w:pPr>
          <w:hyperlink w:anchor="_Toc225785629" w:history="1">
            <w:r w:rsidRPr="00996B51">
              <w:rPr>
                <w:rStyle w:val="Hyperlink"/>
              </w:rPr>
              <w:t>Best practice</w:t>
            </w:r>
            <w:r>
              <w:rPr>
                <w:webHidden/>
              </w:rPr>
              <w:tab/>
            </w:r>
            <w:r>
              <w:rPr>
                <w:webHidden/>
              </w:rPr>
              <w:fldChar w:fldCharType="begin"/>
            </w:r>
            <w:r>
              <w:rPr>
                <w:webHidden/>
              </w:rPr>
              <w:instrText xml:space="preserve"> PAGEREF _Toc225785629 \h </w:instrText>
            </w:r>
            <w:r>
              <w:rPr>
                <w:webHidden/>
              </w:rPr>
            </w:r>
            <w:r>
              <w:rPr>
                <w:webHidden/>
              </w:rPr>
              <w:fldChar w:fldCharType="separate"/>
            </w:r>
            <w:r>
              <w:rPr>
                <w:webHidden/>
              </w:rPr>
              <w:t>4</w:t>
            </w:r>
            <w:r>
              <w:rPr>
                <w:webHidden/>
              </w:rPr>
              <w:fldChar w:fldCharType="end"/>
            </w:r>
          </w:hyperlink>
        </w:p>
        <w:p w14:paraId="6445B0DA" w14:textId="021D539D" w:rsidR="008E4DD0" w:rsidRDefault="008E4DD0">
          <w:pPr>
            <w:pStyle w:val="TOC2"/>
            <w:rPr>
              <w:rFonts w:cstheme="minorBidi"/>
              <w:kern w:val="2"/>
              <w:sz w:val="24"/>
              <w:szCs w:val="24"/>
            </w:rPr>
          </w:pPr>
          <w:hyperlink w:anchor="_Toc225785630" w:history="1">
            <w:r w:rsidRPr="00996B51">
              <w:rPr>
                <w:rStyle w:val="Hyperlink"/>
              </w:rPr>
              <w:t>Teaching and learning</w:t>
            </w:r>
            <w:r>
              <w:rPr>
                <w:webHidden/>
              </w:rPr>
              <w:tab/>
            </w:r>
            <w:r>
              <w:rPr>
                <w:webHidden/>
              </w:rPr>
              <w:fldChar w:fldCharType="begin"/>
            </w:r>
            <w:r>
              <w:rPr>
                <w:webHidden/>
              </w:rPr>
              <w:instrText xml:space="preserve"> PAGEREF _Toc225785630 \h </w:instrText>
            </w:r>
            <w:r>
              <w:rPr>
                <w:webHidden/>
              </w:rPr>
            </w:r>
            <w:r>
              <w:rPr>
                <w:webHidden/>
              </w:rPr>
              <w:fldChar w:fldCharType="separate"/>
            </w:r>
            <w:r>
              <w:rPr>
                <w:webHidden/>
              </w:rPr>
              <w:t>4</w:t>
            </w:r>
            <w:r>
              <w:rPr>
                <w:webHidden/>
              </w:rPr>
              <w:fldChar w:fldCharType="end"/>
            </w:r>
          </w:hyperlink>
        </w:p>
        <w:p w14:paraId="609E7CAD" w14:textId="14F62779" w:rsidR="008E4DD0" w:rsidRDefault="008E4DD0">
          <w:pPr>
            <w:pStyle w:val="TOC2"/>
            <w:rPr>
              <w:rFonts w:cstheme="minorBidi"/>
              <w:kern w:val="2"/>
              <w:sz w:val="24"/>
              <w:szCs w:val="24"/>
            </w:rPr>
          </w:pPr>
          <w:hyperlink w:anchor="_Toc225785631" w:history="1">
            <w:r w:rsidRPr="00996B51">
              <w:rPr>
                <w:rStyle w:val="Hyperlink"/>
              </w:rPr>
              <w:t>Assessing</w:t>
            </w:r>
            <w:r>
              <w:rPr>
                <w:webHidden/>
              </w:rPr>
              <w:tab/>
            </w:r>
            <w:r>
              <w:rPr>
                <w:webHidden/>
              </w:rPr>
              <w:fldChar w:fldCharType="begin"/>
            </w:r>
            <w:r>
              <w:rPr>
                <w:webHidden/>
              </w:rPr>
              <w:instrText xml:space="preserve"> PAGEREF _Toc225785631 \h </w:instrText>
            </w:r>
            <w:r>
              <w:rPr>
                <w:webHidden/>
              </w:rPr>
            </w:r>
            <w:r>
              <w:rPr>
                <w:webHidden/>
              </w:rPr>
              <w:fldChar w:fldCharType="separate"/>
            </w:r>
            <w:r>
              <w:rPr>
                <w:webHidden/>
              </w:rPr>
              <w:t>4</w:t>
            </w:r>
            <w:r>
              <w:rPr>
                <w:webHidden/>
              </w:rPr>
              <w:fldChar w:fldCharType="end"/>
            </w:r>
          </w:hyperlink>
        </w:p>
        <w:p w14:paraId="3B21DEC0" w14:textId="539F413E" w:rsidR="008E4DD0" w:rsidRDefault="008E4DD0">
          <w:pPr>
            <w:pStyle w:val="TOC2"/>
            <w:rPr>
              <w:rFonts w:cstheme="minorBidi"/>
              <w:kern w:val="2"/>
              <w:sz w:val="24"/>
              <w:szCs w:val="24"/>
            </w:rPr>
          </w:pPr>
          <w:hyperlink w:anchor="_Toc225785632" w:history="1">
            <w:r w:rsidRPr="00996B51">
              <w:rPr>
                <w:rStyle w:val="Hyperlink"/>
              </w:rPr>
              <w:t>Reflecting</w:t>
            </w:r>
            <w:r>
              <w:rPr>
                <w:webHidden/>
              </w:rPr>
              <w:tab/>
            </w:r>
            <w:r>
              <w:rPr>
                <w:webHidden/>
              </w:rPr>
              <w:fldChar w:fldCharType="begin"/>
            </w:r>
            <w:r>
              <w:rPr>
                <w:webHidden/>
              </w:rPr>
              <w:instrText xml:space="preserve"> PAGEREF _Toc225785632 \h </w:instrText>
            </w:r>
            <w:r>
              <w:rPr>
                <w:webHidden/>
              </w:rPr>
            </w:r>
            <w:r>
              <w:rPr>
                <w:webHidden/>
              </w:rPr>
              <w:fldChar w:fldCharType="separate"/>
            </w:r>
            <w:r>
              <w:rPr>
                <w:webHidden/>
              </w:rPr>
              <w:t>4</w:t>
            </w:r>
            <w:r>
              <w:rPr>
                <w:webHidden/>
              </w:rPr>
              <w:fldChar w:fldCharType="end"/>
            </w:r>
          </w:hyperlink>
        </w:p>
        <w:p w14:paraId="1D6B46CA" w14:textId="77E3632B" w:rsidR="008E4DD0" w:rsidRDefault="008E4DD0">
          <w:pPr>
            <w:pStyle w:val="TOC1"/>
            <w:rPr>
              <w:b w:val="0"/>
              <w:kern w:val="2"/>
              <w:sz w:val="24"/>
              <w:szCs w:val="24"/>
            </w:rPr>
          </w:pPr>
          <w:hyperlink w:anchor="_Toc225785633" w:history="1">
            <w:r w:rsidRPr="00996B51">
              <w:rPr>
                <w:rStyle w:val="Hyperlink"/>
              </w:rPr>
              <w:t>Coordinate geometry and Pythagoras</w:t>
            </w:r>
            <w:r>
              <w:rPr>
                <w:webHidden/>
              </w:rPr>
              <w:tab/>
            </w:r>
            <w:r>
              <w:rPr>
                <w:webHidden/>
              </w:rPr>
              <w:fldChar w:fldCharType="begin"/>
            </w:r>
            <w:r>
              <w:rPr>
                <w:webHidden/>
              </w:rPr>
              <w:instrText xml:space="preserve"> PAGEREF _Toc225785633 \h </w:instrText>
            </w:r>
            <w:r>
              <w:rPr>
                <w:webHidden/>
              </w:rPr>
            </w:r>
            <w:r>
              <w:rPr>
                <w:webHidden/>
              </w:rPr>
              <w:fldChar w:fldCharType="separate"/>
            </w:r>
            <w:r>
              <w:rPr>
                <w:webHidden/>
              </w:rPr>
              <w:t>5</w:t>
            </w:r>
            <w:r>
              <w:rPr>
                <w:webHidden/>
              </w:rPr>
              <w:fldChar w:fldCharType="end"/>
            </w:r>
          </w:hyperlink>
        </w:p>
        <w:p w14:paraId="37878175" w14:textId="2EBCC534" w:rsidR="008E4DD0" w:rsidRDefault="008E4DD0">
          <w:pPr>
            <w:pStyle w:val="TOC1"/>
            <w:rPr>
              <w:b w:val="0"/>
              <w:kern w:val="2"/>
              <w:sz w:val="24"/>
              <w:szCs w:val="24"/>
            </w:rPr>
          </w:pPr>
          <w:hyperlink w:anchor="_Toc225785634" w:history="1">
            <w:r w:rsidRPr="00996B51">
              <w:rPr>
                <w:rStyle w:val="Hyperlink"/>
              </w:rPr>
              <w:t>Year level description</w:t>
            </w:r>
            <w:r>
              <w:rPr>
                <w:webHidden/>
              </w:rPr>
              <w:tab/>
            </w:r>
            <w:r>
              <w:rPr>
                <w:webHidden/>
              </w:rPr>
              <w:fldChar w:fldCharType="begin"/>
            </w:r>
            <w:r>
              <w:rPr>
                <w:webHidden/>
              </w:rPr>
              <w:instrText xml:space="preserve"> PAGEREF _Toc225785634 \h </w:instrText>
            </w:r>
            <w:r>
              <w:rPr>
                <w:webHidden/>
              </w:rPr>
            </w:r>
            <w:r>
              <w:rPr>
                <w:webHidden/>
              </w:rPr>
              <w:fldChar w:fldCharType="separate"/>
            </w:r>
            <w:r>
              <w:rPr>
                <w:webHidden/>
              </w:rPr>
              <w:t>6</w:t>
            </w:r>
            <w:r>
              <w:rPr>
                <w:webHidden/>
              </w:rPr>
              <w:fldChar w:fldCharType="end"/>
            </w:r>
          </w:hyperlink>
        </w:p>
        <w:p w14:paraId="647E49AE" w14:textId="086C695D" w:rsidR="008E4DD0" w:rsidRDefault="008E4DD0">
          <w:pPr>
            <w:pStyle w:val="TOC1"/>
            <w:rPr>
              <w:b w:val="0"/>
              <w:kern w:val="2"/>
              <w:sz w:val="24"/>
              <w:szCs w:val="24"/>
            </w:rPr>
          </w:pPr>
          <w:hyperlink w:anchor="_Toc225785635" w:history="1">
            <w:r w:rsidRPr="00996B51">
              <w:rPr>
                <w:rStyle w:val="Hyperlink"/>
              </w:rPr>
              <w:t>Achievement standard</w:t>
            </w:r>
            <w:r>
              <w:rPr>
                <w:webHidden/>
              </w:rPr>
              <w:tab/>
            </w:r>
            <w:r>
              <w:rPr>
                <w:webHidden/>
              </w:rPr>
              <w:fldChar w:fldCharType="begin"/>
            </w:r>
            <w:r>
              <w:rPr>
                <w:webHidden/>
              </w:rPr>
              <w:instrText xml:space="preserve"> PAGEREF _Toc225785635 \h </w:instrText>
            </w:r>
            <w:r>
              <w:rPr>
                <w:webHidden/>
              </w:rPr>
            </w:r>
            <w:r>
              <w:rPr>
                <w:webHidden/>
              </w:rPr>
              <w:fldChar w:fldCharType="separate"/>
            </w:r>
            <w:r>
              <w:rPr>
                <w:webHidden/>
              </w:rPr>
              <w:t>7</w:t>
            </w:r>
            <w:r>
              <w:rPr>
                <w:webHidden/>
              </w:rPr>
              <w:fldChar w:fldCharType="end"/>
            </w:r>
          </w:hyperlink>
        </w:p>
        <w:p w14:paraId="5BDD92CB" w14:textId="686543CF" w:rsidR="008E4DD0" w:rsidRDefault="008E4DD0">
          <w:pPr>
            <w:pStyle w:val="TOC1"/>
            <w:rPr>
              <w:b w:val="0"/>
              <w:kern w:val="2"/>
              <w:sz w:val="24"/>
              <w:szCs w:val="24"/>
            </w:rPr>
          </w:pPr>
          <w:hyperlink w:anchor="_Toc225785636" w:history="1">
            <w:r w:rsidRPr="00996B51">
              <w:rPr>
                <w:rStyle w:val="Hyperlink"/>
              </w:rPr>
              <w:t>Lessons 1–13</w:t>
            </w:r>
            <w:r>
              <w:rPr>
                <w:webHidden/>
              </w:rPr>
              <w:tab/>
            </w:r>
            <w:r>
              <w:rPr>
                <w:webHidden/>
              </w:rPr>
              <w:fldChar w:fldCharType="begin"/>
            </w:r>
            <w:r>
              <w:rPr>
                <w:webHidden/>
              </w:rPr>
              <w:instrText xml:space="preserve"> PAGEREF _Toc225785636 \h </w:instrText>
            </w:r>
            <w:r>
              <w:rPr>
                <w:webHidden/>
              </w:rPr>
            </w:r>
            <w:r>
              <w:rPr>
                <w:webHidden/>
              </w:rPr>
              <w:fldChar w:fldCharType="separate"/>
            </w:r>
            <w:r>
              <w:rPr>
                <w:webHidden/>
              </w:rPr>
              <w:t>9</w:t>
            </w:r>
            <w:r>
              <w:rPr>
                <w:webHidden/>
              </w:rPr>
              <w:fldChar w:fldCharType="end"/>
            </w:r>
          </w:hyperlink>
        </w:p>
        <w:p w14:paraId="5E5555E1" w14:textId="35727F66" w:rsidR="008E4DD0" w:rsidRDefault="008E4DD0">
          <w:pPr>
            <w:pStyle w:val="TOC1"/>
            <w:rPr>
              <w:b w:val="0"/>
              <w:kern w:val="2"/>
              <w:sz w:val="24"/>
              <w:szCs w:val="24"/>
            </w:rPr>
          </w:pPr>
          <w:hyperlink w:anchor="_Toc225785637" w:history="1">
            <w:r w:rsidRPr="00996B51">
              <w:rPr>
                <w:rStyle w:val="Hyperlink"/>
              </w:rPr>
              <w:t>Appendix A</w:t>
            </w:r>
            <w:r>
              <w:rPr>
                <w:webHidden/>
              </w:rPr>
              <w:tab/>
            </w:r>
            <w:r>
              <w:rPr>
                <w:webHidden/>
              </w:rPr>
              <w:fldChar w:fldCharType="begin"/>
            </w:r>
            <w:r>
              <w:rPr>
                <w:webHidden/>
              </w:rPr>
              <w:instrText xml:space="preserve"> PAGEREF _Toc225785637 \h </w:instrText>
            </w:r>
            <w:r>
              <w:rPr>
                <w:webHidden/>
              </w:rPr>
            </w:r>
            <w:r>
              <w:rPr>
                <w:webHidden/>
              </w:rPr>
              <w:fldChar w:fldCharType="separate"/>
            </w:r>
            <w:r>
              <w:rPr>
                <w:webHidden/>
              </w:rPr>
              <w:t>33</w:t>
            </w:r>
            <w:r>
              <w:rPr>
                <w:webHidden/>
              </w:rPr>
              <w:fldChar w:fldCharType="end"/>
            </w:r>
          </w:hyperlink>
        </w:p>
        <w:p w14:paraId="0ACC744E" w14:textId="5FD1A2BC" w:rsidR="008E4DD0" w:rsidRDefault="008E4DD0">
          <w:pPr>
            <w:pStyle w:val="TOC1"/>
            <w:rPr>
              <w:b w:val="0"/>
              <w:kern w:val="2"/>
              <w:sz w:val="24"/>
              <w:szCs w:val="24"/>
            </w:rPr>
          </w:pPr>
          <w:hyperlink w:anchor="_Toc225785638" w:history="1">
            <w:r w:rsidRPr="00996B51">
              <w:rPr>
                <w:rStyle w:val="Hyperlink"/>
              </w:rPr>
              <w:t>Appendix B</w:t>
            </w:r>
            <w:r>
              <w:rPr>
                <w:webHidden/>
              </w:rPr>
              <w:tab/>
            </w:r>
            <w:r>
              <w:rPr>
                <w:webHidden/>
              </w:rPr>
              <w:fldChar w:fldCharType="begin"/>
            </w:r>
            <w:r>
              <w:rPr>
                <w:webHidden/>
              </w:rPr>
              <w:instrText xml:space="preserve"> PAGEREF _Toc225785638 \h </w:instrText>
            </w:r>
            <w:r>
              <w:rPr>
                <w:webHidden/>
              </w:rPr>
            </w:r>
            <w:r>
              <w:rPr>
                <w:webHidden/>
              </w:rPr>
              <w:fldChar w:fldCharType="separate"/>
            </w:r>
            <w:r>
              <w:rPr>
                <w:webHidden/>
              </w:rPr>
              <w:t>65</w:t>
            </w:r>
            <w:r>
              <w:rPr>
                <w:webHidden/>
              </w:rPr>
              <w:fldChar w:fldCharType="end"/>
            </w:r>
          </w:hyperlink>
        </w:p>
        <w:p w14:paraId="60968676" w14:textId="700679C1" w:rsidR="008E4DD0" w:rsidRDefault="008E4DD0">
          <w:pPr>
            <w:pStyle w:val="TOC1"/>
            <w:rPr>
              <w:b w:val="0"/>
              <w:kern w:val="2"/>
              <w:sz w:val="24"/>
              <w:szCs w:val="24"/>
            </w:rPr>
          </w:pPr>
          <w:hyperlink w:anchor="_Toc225785639" w:history="1">
            <w:r w:rsidRPr="00996B51">
              <w:rPr>
                <w:rStyle w:val="Hyperlink"/>
              </w:rPr>
              <w:t>Appendix C</w:t>
            </w:r>
            <w:r>
              <w:rPr>
                <w:webHidden/>
              </w:rPr>
              <w:tab/>
            </w:r>
            <w:r>
              <w:rPr>
                <w:webHidden/>
              </w:rPr>
              <w:fldChar w:fldCharType="begin"/>
            </w:r>
            <w:r>
              <w:rPr>
                <w:webHidden/>
              </w:rPr>
              <w:instrText xml:space="preserve"> PAGEREF _Toc225785639 \h </w:instrText>
            </w:r>
            <w:r>
              <w:rPr>
                <w:webHidden/>
              </w:rPr>
            </w:r>
            <w:r>
              <w:rPr>
                <w:webHidden/>
              </w:rPr>
              <w:fldChar w:fldCharType="separate"/>
            </w:r>
            <w:r>
              <w:rPr>
                <w:webHidden/>
              </w:rPr>
              <w:t>83</w:t>
            </w:r>
            <w:r>
              <w:rPr>
                <w:webHidden/>
              </w:rPr>
              <w:fldChar w:fldCharType="end"/>
            </w:r>
          </w:hyperlink>
        </w:p>
        <w:p w14:paraId="09B14A91" w14:textId="311CC7C5" w:rsidR="008E4DD0" w:rsidRDefault="008E4DD0">
          <w:pPr>
            <w:pStyle w:val="TOC1"/>
            <w:rPr>
              <w:b w:val="0"/>
              <w:kern w:val="2"/>
              <w:sz w:val="24"/>
              <w:szCs w:val="24"/>
            </w:rPr>
          </w:pPr>
          <w:hyperlink w:anchor="_Toc225785640" w:history="1">
            <w:r w:rsidRPr="00996B51">
              <w:rPr>
                <w:rStyle w:val="Hyperlink"/>
              </w:rPr>
              <w:t>Acknowledgements</w:t>
            </w:r>
            <w:r>
              <w:rPr>
                <w:webHidden/>
              </w:rPr>
              <w:tab/>
            </w:r>
            <w:r>
              <w:rPr>
                <w:webHidden/>
              </w:rPr>
              <w:fldChar w:fldCharType="begin"/>
            </w:r>
            <w:r>
              <w:rPr>
                <w:webHidden/>
              </w:rPr>
              <w:instrText xml:space="preserve"> PAGEREF _Toc225785640 \h </w:instrText>
            </w:r>
            <w:r>
              <w:rPr>
                <w:webHidden/>
              </w:rPr>
            </w:r>
            <w:r>
              <w:rPr>
                <w:webHidden/>
              </w:rPr>
              <w:fldChar w:fldCharType="separate"/>
            </w:r>
            <w:r>
              <w:rPr>
                <w:webHidden/>
              </w:rPr>
              <w:t>101</w:t>
            </w:r>
            <w:r>
              <w:rPr>
                <w:webHidden/>
              </w:rPr>
              <w:fldChar w:fldCharType="end"/>
            </w:r>
          </w:hyperlink>
        </w:p>
        <w:p w14:paraId="41B81C0F" w14:textId="71864D27" w:rsidR="00D81DFE" w:rsidRDefault="006E64B1" w:rsidP="00D81DFE">
          <w:pPr>
            <w:sectPr w:rsidR="00D81DFE" w:rsidSect="000E7EA4">
              <w:headerReference w:type="default" r:id="rId12"/>
              <w:footerReference w:type="default" r:id="rId13"/>
              <w:pgSz w:w="11906" w:h="16838" w:code="9"/>
              <w:pgMar w:top="1644" w:right="1418" w:bottom="1276" w:left="1418" w:header="680" w:footer="567" w:gutter="0"/>
              <w:pgNumType w:start="1"/>
              <w:cols w:space="708"/>
              <w:docGrid w:linePitch="360"/>
            </w:sectPr>
          </w:pPr>
          <w:r>
            <w:rPr>
              <w:b/>
              <w:noProof/>
              <w:lang w:eastAsia="en-AU"/>
              <w14:ligatures w14:val="standardContextual"/>
            </w:rPr>
            <w:fldChar w:fldCharType="end"/>
          </w:r>
        </w:p>
      </w:sdtContent>
    </w:sdt>
    <w:bookmarkStart w:id="1" w:name="_Toc209523623" w:displacedByCustomXml="prev"/>
    <w:bookmarkStart w:id="2" w:name="_Toc205904852" w:displacedByCustomXml="prev"/>
    <w:bookmarkStart w:id="3" w:name="_Toc205382826" w:displacedByCustomXml="prev"/>
    <w:bookmarkStart w:id="4" w:name="_Toc201046455" w:displacedByCustomXml="prev"/>
    <w:p w14:paraId="73DEBE8E" w14:textId="53014DEB" w:rsidR="00041994" w:rsidRPr="0058700A" w:rsidRDefault="00041994" w:rsidP="008D5EE0">
      <w:pPr>
        <w:pStyle w:val="SCSAExemplarHeading1"/>
      </w:pPr>
      <w:bookmarkStart w:id="5" w:name="_Toc225785623"/>
      <w:r w:rsidRPr="0058700A">
        <w:lastRenderedPageBreak/>
        <w:t>The Western Australian Curriculum</w:t>
      </w:r>
      <w:bookmarkEnd w:id="4"/>
      <w:bookmarkEnd w:id="3"/>
      <w:bookmarkEnd w:id="2"/>
      <w:bookmarkEnd w:id="1"/>
      <w:bookmarkEnd w:id="5"/>
    </w:p>
    <w:p w14:paraId="4341379C" w14:textId="6610BAAA" w:rsidR="00041994" w:rsidRPr="0058700A" w:rsidRDefault="00041994" w:rsidP="00041994">
      <w:pPr>
        <w:rPr>
          <w:rFonts w:ascii="Calibri" w:eastAsia="Calibri" w:hAnsi="Calibri" w:cs="Calibri"/>
          <w:lang w:eastAsia="en-US"/>
        </w:rPr>
      </w:pPr>
      <w:r w:rsidRPr="0058700A">
        <w:rPr>
          <w:rFonts w:ascii="Calibri" w:eastAsia="Calibri" w:hAnsi="Calibri" w:cs="Calibri"/>
          <w:lang w:eastAsia="en-US"/>
        </w:rPr>
        <w:t xml:space="preserve">The </w:t>
      </w:r>
      <w:r w:rsidRPr="0058700A">
        <w:rPr>
          <w:rFonts w:ascii="Calibri" w:eastAsia="Calibri" w:hAnsi="Calibri" w:cs="Calibri"/>
          <w:i/>
          <w:lang w:eastAsia="en-US"/>
        </w:rPr>
        <w:t>Western Australian Curriculum and Assessment Outline</w:t>
      </w:r>
      <w:r w:rsidRPr="0058700A">
        <w:rPr>
          <w:rFonts w:ascii="Calibri" w:eastAsia="Calibri" w:hAnsi="Calibri" w:cs="Calibri"/>
          <w:lang w:eastAsia="en-US"/>
        </w:rPr>
        <w:t xml:space="preserve"> (the </w:t>
      </w:r>
      <w:r w:rsidRPr="00E5377A">
        <w:rPr>
          <w:i/>
          <w:iCs/>
        </w:rPr>
        <w:t>Outline</w:t>
      </w:r>
      <w:r w:rsidRPr="0058700A">
        <w:rPr>
          <w:rFonts w:ascii="Calibri" w:eastAsia="Calibri" w:hAnsi="Calibri" w:cs="Calibri"/>
          <w:lang w:eastAsia="en-US"/>
        </w:rPr>
        <w:t xml:space="preserve"> – </w:t>
      </w:r>
      <w:hyperlink r:id="rId14" w:history="1">
        <w:r w:rsidRPr="0058700A">
          <w:rPr>
            <w:rFonts w:ascii="Calibri" w:eastAsia="Batang" w:hAnsi="Calibri" w:cs="Calibri"/>
            <w:color w:val="580F8B"/>
            <w:u w:val="single"/>
          </w:rPr>
          <w:t>https://k10outline.scsa.wa.edu.au/</w:t>
        </w:r>
      </w:hyperlink>
      <w:r w:rsidRPr="0058700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58700A">
        <w:rPr>
          <w:rFonts w:ascii="Calibri" w:eastAsia="Calibri" w:hAnsi="Calibri" w:cs="Calibri"/>
          <w:i/>
          <w:lang w:eastAsia="en-US"/>
        </w:rPr>
        <w:t>Outline</w:t>
      </w:r>
      <w:r w:rsidRPr="0058700A">
        <w:rPr>
          <w:rFonts w:ascii="Calibri" w:eastAsia="Calibri" w:hAnsi="Calibri" w:cs="Calibri"/>
          <w:lang w:eastAsia="en-US"/>
        </w:rPr>
        <w:t xml:space="preserve"> recognises that all students in Australian schools, or international schools implementing the Western Australian </w:t>
      </w:r>
      <w:r w:rsidR="005A416F">
        <w:rPr>
          <w:rFonts w:ascii="Calibri" w:eastAsia="Calibri" w:hAnsi="Calibri" w:cs="Calibri"/>
          <w:lang w:eastAsia="en-US"/>
        </w:rPr>
        <w:t>C</w:t>
      </w:r>
      <w:r w:rsidRPr="0058700A">
        <w:rPr>
          <w:rFonts w:ascii="Calibri" w:eastAsia="Calibri" w:hAnsi="Calibri" w:cs="Calibri"/>
          <w:lang w:eastAsia="en-US"/>
        </w:rPr>
        <w:t xml:space="preserve">urriculum, are entitled to be given access to the eight learning areas described in the </w:t>
      </w:r>
      <w:r w:rsidRPr="0058700A">
        <w:rPr>
          <w:rFonts w:ascii="Calibri" w:eastAsia="Calibri" w:hAnsi="Calibri" w:cs="Calibri"/>
          <w:i/>
          <w:lang w:eastAsia="en-US"/>
        </w:rPr>
        <w:t xml:space="preserve">Alice Springs </w:t>
      </w:r>
      <w:r w:rsidRPr="0058700A">
        <w:rPr>
          <w:rFonts w:ascii="Calibri" w:eastAsia="Calibri" w:hAnsi="Calibri" w:cs="Calibri"/>
          <w:lang w:eastAsia="en-US"/>
        </w:rPr>
        <w:t>(</w:t>
      </w:r>
      <w:r w:rsidRPr="0058700A">
        <w:rPr>
          <w:rFonts w:ascii="Calibri" w:eastAsia="Calibri" w:hAnsi="Calibri" w:cs="Calibri"/>
          <w:i/>
          <w:lang w:eastAsia="en-US"/>
        </w:rPr>
        <w:t>Mparntwe</w:t>
      </w:r>
      <w:r w:rsidRPr="0058700A">
        <w:rPr>
          <w:rFonts w:ascii="Calibri" w:eastAsia="Calibri" w:hAnsi="Calibri" w:cs="Calibri"/>
          <w:lang w:eastAsia="en-US"/>
        </w:rPr>
        <w:t>)</w:t>
      </w:r>
      <w:r w:rsidRPr="0058700A">
        <w:rPr>
          <w:rFonts w:ascii="Calibri" w:eastAsia="Calibri" w:hAnsi="Calibri" w:cs="Calibri"/>
          <w:i/>
          <w:lang w:eastAsia="en-US"/>
        </w:rPr>
        <w:t xml:space="preserve"> Education Declaration</w:t>
      </w:r>
      <w:r w:rsidRPr="0058700A">
        <w:rPr>
          <w:rFonts w:ascii="Calibri" w:eastAsia="Calibri" w:hAnsi="Calibri" w:cs="Calibri"/>
          <w:lang w:eastAsia="en-US"/>
        </w:rPr>
        <w:t>, December 2019.</w:t>
      </w:r>
    </w:p>
    <w:p w14:paraId="37FF3669" w14:textId="25F8C3BA" w:rsidR="00041994" w:rsidRPr="0058700A" w:rsidRDefault="00041994" w:rsidP="008D5EE0">
      <w:pPr>
        <w:pStyle w:val="SCSAExemplarHeading2"/>
      </w:pPr>
      <w:bookmarkStart w:id="6" w:name="_Toc189752653"/>
      <w:bookmarkStart w:id="7" w:name="_Toc201046456"/>
      <w:bookmarkStart w:id="8" w:name="_Toc205904853"/>
      <w:bookmarkStart w:id="9" w:name="_Toc209523624"/>
      <w:bookmarkStart w:id="10" w:name="_Toc225785624"/>
      <w:r w:rsidRPr="00E5799B">
        <w:t>The</w:t>
      </w:r>
      <w:r w:rsidRPr="0058700A">
        <w:t xml:space="preserve"> </w:t>
      </w:r>
      <w:r>
        <w:t>Mathematics</w:t>
      </w:r>
      <w:r w:rsidRPr="0058700A">
        <w:t xml:space="preserve"> curriculum</w:t>
      </w:r>
      <w:bookmarkEnd w:id="6"/>
      <w:bookmarkEnd w:id="7"/>
      <w:bookmarkEnd w:id="8"/>
      <w:bookmarkEnd w:id="9"/>
      <w:bookmarkEnd w:id="10"/>
    </w:p>
    <w:p w14:paraId="54D732B5" w14:textId="1E6FCF68" w:rsidR="00041994" w:rsidRPr="0058700A" w:rsidRDefault="00041994" w:rsidP="00041994">
      <w:pPr>
        <w:rPr>
          <w:rFonts w:eastAsia="Batang"/>
        </w:rPr>
      </w:pPr>
      <w:r w:rsidRPr="0058700A">
        <w:rPr>
          <w:rFonts w:eastAsia="Batang"/>
        </w:rPr>
        <w:t>The mandated curriculum is presented in the year</w:t>
      </w:r>
      <w:r w:rsidR="00D20466">
        <w:rPr>
          <w:rFonts w:eastAsia="Batang"/>
        </w:rPr>
        <w:t xml:space="preserve"> </w:t>
      </w:r>
      <w:r w:rsidRPr="0058700A">
        <w:rPr>
          <w:rFonts w:eastAsia="Batang"/>
        </w:rPr>
        <w:t>level syllabus documents.</w:t>
      </w:r>
    </w:p>
    <w:p w14:paraId="5EC13E6A" w14:textId="40B5D321" w:rsidR="00041994" w:rsidRPr="0058700A" w:rsidRDefault="00041994" w:rsidP="00041994">
      <w:pPr>
        <w:spacing w:after="0"/>
        <w:rPr>
          <w:rFonts w:eastAsia="Batang"/>
        </w:rPr>
      </w:pPr>
      <w:r w:rsidRPr="0058700A">
        <w:rPr>
          <w:rFonts w:eastAsia="Batang"/>
        </w:rPr>
        <w:t xml:space="preserve">The </w:t>
      </w:r>
      <w:r w:rsidR="00816F0A">
        <w:rPr>
          <w:rFonts w:eastAsia="Batang"/>
        </w:rPr>
        <w:t>Mathematics curriculum</w:t>
      </w:r>
      <w:r w:rsidRPr="0058700A">
        <w:rPr>
          <w:rFonts w:eastAsia="Batang"/>
        </w:rPr>
        <w:t xml:space="preserve"> deliver</w:t>
      </w:r>
      <w:r w:rsidR="00816F0A">
        <w:rPr>
          <w:rFonts w:eastAsia="Batang"/>
        </w:rPr>
        <w:t>s</w:t>
      </w:r>
      <w:r w:rsidRPr="0058700A">
        <w:rPr>
          <w:rFonts w:eastAsia="Batang"/>
        </w:rPr>
        <w:t xml:space="preserve"> a sequential and age-appropriate progression of learning </w:t>
      </w:r>
      <w:r w:rsidR="00B162B4">
        <w:rPr>
          <w:rFonts w:eastAsia="Batang"/>
        </w:rPr>
        <w:t>with</w:t>
      </w:r>
      <w:r w:rsidRPr="0058700A">
        <w:rPr>
          <w:rFonts w:eastAsia="Batang"/>
        </w:rPr>
        <w:t xml:space="preserve"> the following key elements:</w:t>
      </w:r>
    </w:p>
    <w:p w14:paraId="36846198" w14:textId="1A716724" w:rsidR="00041994" w:rsidRPr="009D3516" w:rsidRDefault="00041994" w:rsidP="009D3516">
      <w:pPr>
        <w:pStyle w:val="ListParagraph"/>
        <w:numPr>
          <w:ilvl w:val="0"/>
          <w:numId w:val="128"/>
        </w:numPr>
        <w:spacing w:after="0"/>
        <w:rPr>
          <w:rFonts w:eastAsia="Batang"/>
          <w:noProof/>
        </w:rPr>
      </w:pPr>
      <w:r w:rsidRPr="009D3516">
        <w:rPr>
          <w:rFonts w:eastAsia="Batang"/>
          <w:noProof/>
        </w:rPr>
        <w:t>a year</w:t>
      </w:r>
      <w:r w:rsidR="00B162B4" w:rsidRPr="009D3516">
        <w:rPr>
          <w:rFonts w:eastAsia="Batang"/>
          <w:noProof/>
        </w:rPr>
        <w:t xml:space="preserve"> </w:t>
      </w:r>
      <w:r w:rsidRPr="009D3516">
        <w:rPr>
          <w:rFonts w:eastAsia="Batang"/>
          <w:noProof/>
        </w:rPr>
        <w:t>level description that provides an overview of the context for teaching and learning in the year</w:t>
      </w:r>
    </w:p>
    <w:p w14:paraId="0FA0CC14" w14:textId="77777777" w:rsidR="00041994" w:rsidRPr="009D3516" w:rsidRDefault="00041994" w:rsidP="009D3516">
      <w:pPr>
        <w:pStyle w:val="ListParagraph"/>
        <w:numPr>
          <w:ilvl w:val="0"/>
          <w:numId w:val="128"/>
        </w:numPr>
        <w:spacing w:after="0"/>
        <w:rPr>
          <w:rFonts w:eastAsia="Batang"/>
          <w:noProof/>
        </w:rPr>
      </w:pPr>
      <w:r w:rsidRPr="009D3516">
        <w:rPr>
          <w:rFonts w:eastAsia="Batang"/>
          <w:noProof/>
        </w:rPr>
        <w:t>a series of content descriptions, populated through strands and sub-strands, that sets out the knowledge, understanding and skills that teachers are expected to teach and students are expected to learn</w:t>
      </w:r>
    </w:p>
    <w:p w14:paraId="26C1D629" w14:textId="0B8E94DE" w:rsidR="00041994" w:rsidRPr="00D81DFE" w:rsidRDefault="00041994" w:rsidP="00D278E5">
      <w:pPr>
        <w:pStyle w:val="ListParagraph"/>
        <w:numPr>
          <w:ilvl w:val="0"/>
          <w:numId w:val="66"/>
        </w:numPr>
      </w:pPr>
      <w:r w:rsidRPr="00D278E5">
        <w:rPr>
          <w:rFonts w:eastAsia="Batang"/>
          <w:noProof/>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0F5BB3">
        <w:rPr>
          <w:rFonts w:eastAsia="Batang"/>
          <w:noProof/>
        </w:rPr>
        <w:t xml:space="preserve"> </w:t>
      </w:r>
      <w:r w:rsidRPr="00D278E5">
        <w:rPr>
          <w:rFonts w:eastAsia="Batang"/>
          <w:noProof/>
        </w:rPr>
        <w:t>placed to commence the learning required in the next year.</w:t>
      </w:r>
    </w:p>
    <w:p w14:paraId="74F48337" w14:textId="4A3A3FB8" w:rsidR="004D23B1" w:rsidRDefault="000E7EA4" w:rsidP="004D23B1">
      <w:r w:rsidRPr="004D23B1">
        <w:br w:type="page"/>
      </w:r>
      <w:bookmarkStart w:id="11" w:name="_Toc189752654"/>
      <w:bookmarkStart w:id="12" w:name="_Toc201046457"/>
      <w:bookmarkStart w:id="13" w:name="_Toc205382827"/>
      <w:bookmarkStart w:id="14" w:name="_Toc205904854"/>
      <w:bookmarkStart w:id="15" w:name="_Toc209523625"/>
    </w:p>
    <w:p w14:paraId="3832514A" w14:textId="13006A48" w:rsidR="00E5799B" w:rsidRPr="0058700A" w:rsidRDefault="00E5799B" w:rsidP="008D5EE0">
      <w:pPr>
        <w:pStyle w:val="SCSAExemplarHeading1"/>
      </w:pPr>
      <w:bookmarkStart w:id="16" w:name="_Toc225785625"/>
      <w:r w:rsidRPr="0058700A">
        <w:lastRenderedPageBreak/>
        <w:t>This exemplar</w:t>
      </w:r>
      <w:bookmarkEnd w:id="11"/>
      <w:bookmarkEnd w:id="12"/>
      <w:bookmarkEnd w:id="13"/>
      <w:bookmarkEnd w:id="14"/>
      <w:bookmarkEnd w:id="15"/>
      <w:bookmarkEnd w:id="16"/>
    </w:p>
    <w:p w14:paraId="7D655A0C" w14:textId="24B409CB" w:rsidR="00E5799B" w:rsidRPr="0058700A" w:rsidRDefault="00E5799B" w:rsidP="00E5799B">
      <w:pPr>
        <w:rPr>
          <w:rFonts w:eastAsia="Calibri"/>
          <w:lang w:eastAsia="en-US"/>
        </w:rPr>
      </w:pPr>
      <w:r w:rsidRPr="0058700A">
        <w:rPr>
          <w:rFonts w:eastAsia="Calibri"/>
          <w:lang w:eastAsia="en-US"/>
        </w:rPr>
        <w:t xml:space="preserve">This </w:t>
      </w:r>
      <w:r w:rsidR="00B8464E">
        <w:rPr>
          <w:rFonts w:eastAsia="Calibri"/>
          <w:lang w:eastAsia="en-US"/>
        </w:rPr>
        <w:t>Mathematics</w:t>
      </w:r>
      <w:r w:rsidRPr="0058700A">
        <w:rPr>
          <w:rFonts w:eastAsia="Calibri"/>
          <w:lang w:eastAsia="en-US"/>
        </w:rPr>
        <w:t xml:space="preserve"> exemplar articulates the content in the </w:t>
      </w:r>
      <w:r w:rsidRPr="0058700A">
        <w:rPr>
          <w:rFonts w:eastAsia="Calibri"/>
          <w:i/>
          <w:lang w:eastAsia="en-US"/>
        </w:rPr>
        <w:t>Outline</w:t>
      </w:r>
      <w:r w:rsidRPr="0058700A">
        <w:rPr>
          <w:rFonts w:eastAsia="Calibri"/>
          <w:lang w:eastAsia="en-US"/>
        </w:rPr>
        <w:t xml:space="preserve"> and approaches to teaching, learning and assessment reflective of the Principles of Teaching, Learning and Assessment. This exemplar demonstrates a sequence of teaching and learning, including suggested assessment points, for </w:t>
      </w:r>
      <w:r w:rsidR="00B8464E" w:rsidRPr="0058700A">
        <w:rPr>
          <w:rFonts w:eastAsia="Calibri"/>
          <w:lang w:eastAsia="en-US"/>
        </w:rPr>
        <w:t>1</w:t>
      </w:r>
      <w:r w:rsidR="00B8464E">
        <w:rPr>
          <w:rFonts w:eastAsia="Calibri"/>
          <w:lang w:eastAsia="en-US"/>
        </w:rPr>
        <w:t>3</w:t>
      </w:r>
      <w:r w:rsidR="00B8464E" w:rsidRPr="0058700A">
        <w:rPr>
          <w:rFonts w:eastAsia="Calibri"/>
          <w:lang w:eastAsia="en-US"/>
        </w:rPr>
        <w:t xml:space="preserve"> </w:t>
      </w:r>
      <w:r w:rsidRPr="0058700A">
        <w:rPr>
          <w:rFonts w:eastAsia="Calibri"/>
          <w:lang w:eastAsia="en-US"/>
        </w:rPr>
        <w:t>lessons.</w:t>
      </w:r>
    </w:p>
    <w:p w14:paraId="343C7A38" w14:textId="77777777" w:rsidR="00E5799B" w:rsidRPr="0058700A" w:rsidRDefault="00E5799B" w:rsidP="008D5EE0">
      <w:pPr>
        <w:pStyle w:val="SCSAExemplarHeading2"/>
      </w:pPr>
      <w:bookmarkStart w:id="17" w:name="_Toc189752655"/>
      <w:bookmarkStart w:id="18" w:name="_Toc201046458"/>
      <w:bookmarkStart w:id="19" w:name="_Toc205904855"/>
      <w:bookmarkStart w:id="20" w:name="_Toc209523626"/>
      <w:bookmarkStart w:id="21" w:name="_Toc225785626"/>
      <w:r w:rsidRPr="0058700A">
        <w:t>Catering for diversity</w:t>
      </w:r>
      <w:bookmarkEnd w:id="17"/>
      <w:bookmarkEnd w:id="18"/>
      <w:bookmarkEnd w:id="19"/>
      <w:bookmarkEnd w:id="20"/>
      <w:bookmarkEnd w:id="21"/>
    </w:p>
    <w:p w14:paraId="19474C18" w14:textId="5F3EFB26" w:rsidR="00D81DFE" w:rsidRPr="00D81DFE" w:rsidRDefault="00E5799B" w:rsidP="00D81DFE">
      <w:pPr>
        <w:rPr>
          <w:rFonts w:eastAsia="Batang"/>
        </w:rPr>
      </w:pPr>
      <w:r w:rsidRPr="0058700A">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EC89902" w14:textId="77777777" w:rsidR="008D5EE0" w:rsidRPr="008D5EE0" w:rsidRDefault="008D5EE0" w:rsidP="008D5EE0"/>
    <w:p w14:paraId="5A201A7C" w14:textId="77777777" w:rsidR="008D5EE0" w:rsidRPr="008D5EE0" w:rsidRDefault="00E5799B" w:rsidP="008D5EE0">
      <w:r w:rsidRPr="008D5EE0">
        <w:br w:type="page"/>
      </w:r>
      <w:bookmarkStart w:id="22" w:name="_Toc201046460"/>
      <w:bookmarkStart w:id="23" w:name="_Toc205904856"/>
      <w:bookmarkStart w:id="24" w:name="_Toc209523627"/>
    </w:p>
    <w:p w14:paraId="76E0DEF3" w14:textId="7D6D032F" w:rsidR="00582912" w:rsidRPr="0058700A" w:rsidRDefault="00582912" w:rsidP="008D5EE0">
      <w:pPr>
        <w:pStyle w:val="SCSAExemplarHeading2"/>
      </w:pPr>
      <w:bookmarkStart w:id="25" w:name="_Toc225785627"/>
      <w:r w:rsidRPr="0058700A">
        <w:lastRenderedPageBreak/>
        <w:t>Using this exemplar</w:t>
      </w:r>
      <w:bookmarkEnd w:id="22"/>
      <w:bookmarkEnd w:id="23"/>
      <w:bookmarkEnd w:id="24"/>
      <w:bookmarkEnd w:id="25"/>
    </w:p>
    <w:p w14:paraId="2BD6102E" w14:textId="77777777" w:rsidR="00582912" w:rsidRPr="0058700A" w:rsidRDefault="00582912" w:rsidP="00582912">
      <w:pPr>
        <w:spacing w:after="0"/>
        <w:rPr>
          <w:rFonts w:ascii="Calibri" w:eastAsia="MS Mincho" w:hAnsi="Calibri" w:cs="Calibri"/>
        </w:rPr>
      </w:pPr>
      <w:r w:rsidRPr="0058700A">
        <w:rPr>
          <w:rFonts w:ascii="Calibri" w:eastAsia="MS Mincho" w:hAnsi="Calibri" w:cs="Calibri"/>
        </w:rPr>
        <w:t xml:space="preserve">This teaching, learning and assessment exemplar provides suggestions to support the delivery of the mandated curriculum content. The exemplar provides: </w:t>
      </w:r>
    </w:p>
    <w:p w14:paraId="4E3790F2" w14:textId="77777777" w:rsidR="00582912" w:rsidRPr="00F51903" w:rsidRDefault="00582912" w:rsidP="002C3C72">
      <w:pPr>
        <w:pStyle w:val="ListParagraph"/>
        <w:numPr>
          <w:ilvl w:val="0"/>
          <w:numId w:val="18"/>
        </w:numPr>
        <w:rPr>
          <w:rFonts w:eastAsia="MS Mincho"/>
          <w:noProof/>
        </w:rPr>
      </w:pPr>
      <w:r w:rsidRPr="00F51903">
        <w:rPr>
          <w:rFonts w:eastAsia="MS Mincho"/>
          <w:noProof/>
        </w:rPr>
        <w:t>a teaching and learning sequence</w:t>
      </w:r>
    </w:p>
    <w:p w14:paraId="44C084C2" w14:textId="77777777" w:rsidR="00582912" w:rsidRPr="00F51903" w:rsidRDefault="00582912" w:rsidP="002C3C72">
      <w:pPr>
        <w:pStyle w:val="ListParagraph"/>
        <w:numPr>
          <w:ilvl w:val="0"/>
          <w:numId w:val="18"/>
        </w:numPr>
        <w:rPr>
          <w:rFonts w:eastAsia="MS Mincho"/>
          <w:noProof/>
        </w:rPr>
      </w:pPr>
      <w:r w:rsidRPr="00F51903">
        <w:rPr>
          <w:rFonts w:eastAsia="MS Mincho"/>
          <w:noProof/>
        </w:rPr>
        <w:t>the mandated curriculum content to be taught at each point of the teaching and learning sequence, suggested resources, sample assessment tasks and marking keys</w:t>
      </w:r>
    </w:p>
    <w:p w14:paraId="28B1CF15" w14:textId="77777777" w:rsidR="00582912" w:rsidRPr="00F51903" w:rsidRDefault="00582912" w:rsidP="002C3C72">
      <w:pPr>
        <w:pStyle w:val="ListParagraph"/>
        <w:numPr>
          <w:ilvl w:val="0"/>
          <w:numId w:val="18"/>
        </w:numPr>
        <w:rPr>
          <w:rFonts w:eastAsia="MS Mincho"/>
          <w:noProof/>
        </w:rPr>
      </w:pPr>
      <w:r w:rsidRPr="00F51903">
        <w:rPr>
          <w:rFonts w:eastAsia="MS Mincho"/>
          <w:noProof/>
        </w:rPr>
        <w:t>the number of lessons to deliver the teaching and learning experiences</w:t>
      </w:r>
    </w:p>
    <w:p w14:paraId="486232D8" w14:textId="77777777" w:rsidR="00582912" w:rsidRPr="00F51903" w:rsidRDefault="00582912" w:rsidP="002C3C72">
      <w:pPr>
        <w:pStyle w:val="ListParagraph"/>
        <w:numPr>
          <w:ilvl w:val="0"/>
          <w:numId w:val="18"/>
        </w:numPr>
        <w:rPr>
          <w:rFonts w:eastAsia="MS Mincho"/>
          <w:noProof/>
        </w:rPr>
      </w:pPr>
      <w:r w:rsidRPr="00F51903">
        <w:rPr>
          <w:rFonts w:eastAsia="MS Mincho"/>
          <w:noProof/>
        </w:rPr>
        <w:t>learning intentions and support notes that may provide focus questions and additional information and/or examples to assist with the interpretation of curriculum content</w:t>
      </w:r>
    </w:p>
    <w:p w14:paraId="7A45569E" w14:textId="77777777" w:rsidR="00582912" w:rsidRPr="00F51903" w:rsidRDefault="00582912" w:rsidP="002C3C72">
      <w:pPr>
        <w:pStyle w:val="ListParagraph"/>
        <w:numPr>
          <w:ilvl w:val="0"/>
          <w:numId w:val="18"/>
        </w:numPr>
        <w:rPr>
          <w:rFonts w:eastAsia="MS Mincho"/>
          <w:noProof/>
        </w:rPr>
      </w:pPr>
      <w:r w:rsidRPr="00F51903">
        <w:rPr>
          <w:rFonts w:eastAsia="MS Mincho"/>
          <w:noProof/>
        </w:rPr>
        <w:t>support notes to assist teachers to unpack the content and support teaching and learning</w:t>
      </w:r>
      <w:r>
        <w:rPr>
          <w:rFonts w:eastAsia="MS Mincho"/>
          <w:noProof/>
        </w:rPr>
        <w:t> </w:t>
      </w:r>
      <w:r w:rsidRPr="00F51903">
        <w:rPr>
          <w:rFonts w:eastAsia="MS Mincho"/>
          <w:noProof/>
        </w:rPr>
        <w:t>experiences</w:t>
      </w:r>
    </w:p>
    <w:p w14:paraId="5118D68C" w14:textId="77777777" w:rsidR="00582912" w:rsidRPr="00F51903" w:rsidRDefault="00582912" w:rsidP="002C3C72">
      <w:pPr>
        <w:pStyle w:val="ListParagraph"/>
        <w:numPr>
          <w:ilvl w:val="0"/>
          <w:numId w:val="18"/>
        </w:numPr>
        <w:rPr>
          <w:rFonts w:eastAsia="MS Mincho"/>
          <w:noProof/>
        </w:rPr>
      </w:pPr>
      <w:r w:rsidRPr="00F51903">
        <w:rPr>
          <w:rFonts w:eastAsia="MS Mincho"/>
          <w:noProof/>
        </w:rPr>
        <w:t>teaching and learning experiences that outline the structure of the lesson. These explicitly state each activity that the lesson will progress through and the key focus area for that activity.</w:t>
      </w:r>
    </w:p>
    <w:p w14:paraId="40EB891C" w14:textId="77777777" w:rsidR="00582912" w:rsidRPr="00AA0927" w:rsidRDefault="00582912" w:rsidP="008D5EE0">
      <w:pPr>
        <w:pStyle w:val="SCSAExemplarHeading2"/>
      </w:pPr>
      <w:bookmarkStart w:id="26" w:name="_Toc209523628"/>
      <w:bookmarkStart w:id="27" w:name="_Toc225785628"/>
      <w:r w:rsidRPr="00AA0927">
        <w:t xml:space="preserve">Links to </w:t>
      </w:r>
      <w:r w:rsidRPr="008D5EE0">
        <w:t>electronic</w:t>
      </w:r>
      <w:r w:rsidRPr="00AA0927">
        <w:t xml:space="preserve"> resources</w:t>
      </w:r>
      <w:bookmarkEnd w:id="26"/>
      <w:bookmarkEnd w:id="27"/>
    </w:p>
    <w:p w14:paraId="26F7BF41" w14:textId="77777777" w:rsidR="00582912" w:rsidRPr="0058700A" w:rsidRDefault="00582912" w:rsidP="00582912">
      <w:pPr>
        <w:rPr>
          <w:rFonts w:eastAsia="MS Mincho" w:cs="Mangal"/>
        </w:rPr>
      </w:pPr>
      <w:r w:rsidRPr="0058700A">
        <w:rPr>
          <w:rFonts w:eastAsia="MS Mincho"/>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7336A620" w14:textId="77777777" w:rsidR="008D5EE0" w:rsidRPr="008D5EE0" w:rsidRDefault="00582912" w:rsidP="008D5EE0">
      <w:r w:rsidRPr="008D5EE0">
        <w:br w:type="page"/>
      </w:r>
      <w:bookmarkStart w:id="28" w:name="_Toc209523630"/>
    </w:p>
    <w:p w14:paraId="130659C3" w14:textId="0D0E288F" w:rsidR="00582912" w:rsidRPr="00320D04" w:rsidRDefault="00582912" w:rsidP="008D5EE0">
      <w:pPr>
        <w:pStyle w:val="SCSAExemplarHeading1"/>
      </w:pPr>
      <w:bookmarkStart w:id="29" w:name="_Toc225785629"/>
      <w:r w:rsidRPr="00320D04">
        <w:lastRenderedPageBreak/>
        <w:t>Best practice</w:t>
      </w:r>
      <w:bookmarkEnd w:id="28"/>
      <w:bookmarkEnd w:id="29"/>
    </w:p>
    <w:p w14:paraId="75AE3AB8" w14:textId="77777777" w:rsidR="00582912" w:rsidRPr="009F21BC" w:rsidRDefault="00582912" w:rsidP="008D5EE0">
      <w:pPr>
        <w:pStyle w:val="SCSAExemplarHeading2"/>
      </w:pPr>
      <w:bookmarkStart w:id="30" w:name="_Toc189752658"/>
      <w:bookmarkStart w:id="31" w:name="_Toc206414089"/>
      <w:bookmarkStart w:id="32" w:name="_Toc206424078"/>
      <w:bookmarkStart w:id="33" w:name="_Toc209523631"/>
      <w:bookmarkStart w:id="34" w:name="_Toc225785630"/>
      <w:r w:rsidRPr="009F21BC">
        <w:t>Teaching and learning</w:t>
      </w:r>
      <w:bookmarkEnd w:id="30"/>
      <w:bookmarkEnd w:id="31"/>
      <w:bookmarkEnd w:id="32"/>
      <w:bookmarkEnd w:id="33"/>
      <w:bookmarkEnd w:id="34"/>
    </w:p>
    <w:p w14:paraId="380F9D7B" w14:textId="77777777" w:rsidR="00582912" w:rsidRPr="00320D04" w:rsidRDefault="00582912" w:rsidP="00582912">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A193C3E" w14:textId="77F1B261" w:rsidR="00582912" w:rsidRPr="00320D04" w:rsidRDefault="00582912" w:rsidP="00582912">
      <w:pPr>
        <w:rPr>
          <w:rFonts w:eastAsia="Batang"/>
        </w:rPr>
      </w:pPr>
      <w:r w:rsidRPr="00320D04">
        <w:rPr>
          <w:rFonts w:eastAsia="Batang"/>
        </w:rPr>
        <w:t xml:space="preserve">This sample may prove a useful starting point for amplifying creativity in the classroom, while presenting the embedded expectations of the Western Australian Curriculum: </w:t>
      </w:r>
      <w:r w:rsidR="00355F9E">
        <w:rPr>
          <w:rFonts w:eastAsia="Batang"/>
        </w:rPr>
        <w:t>Mathematics</w:t>
      </w:r>
      <w:r w:rsidRPr="00320D04">
        <w:rPr>
          <w:rFonts w:eastAsia="Batang"/>
        </w:rPr>
        <w:t>.</w:t>
      </w:r>
    </w:p>
    <w:p w14:paraId="4528F815" w14:textId="527CE847" w:rsidR="00582912" w:rsidRPr="00320D04" w:rsidRDefault="00582912" w:rsidP="00582912">
      <w:pPr>
        <w:rPr>
          <w:rFonts w:eastAsia="Calibri"/>
          <w:szCs w:val="24"/>
          <w:lang w:eastAsia="en-US"/>
        </w:rPr>
      </w:pPr>
      <w:r w:rsidRPr="00320D04">
        <w:rPr>
          <w:rFonts w:eastAsia="Batang"/>
        </w:rPr>
        <w:t xml:space="preserve">Teachers may find opportunities to incorporate the General </w:t>
      </w:r>
      <w:r w:rsidR="00B464EC">
        <w:rPr>
          <w:rFonts w:eastAsia="Batang"/>
        </w:rPr>
        <w:t>C</w:t>
      </w:r>
      <w:r w:rsidRPr="00320D04">
        <w:rPr>
          <w:rFonts w:eastAsia="Batang"/>
        </w:rPr>
        <w:t xml:space="preserve">apabilities and the Cross-curriculum </w:t>
      </w:r>
      <w:r w:rsidR="00B464EC">
        <w:rPr>
          <w:rFonts w:eastAsia="Batang"/>
        </w:rPr>
        <w:t>P</w:t>
      </w:r>
      <w:r w:rsidRPr="00320D04">
        <w:rPr>
          <w:rFonts w:eastAsia="Batang"/>
        </w:rPr>
        <w:t>riorities into the teaching and learning program.</w:t>
      </w:r>
    </w:p>
    <w:p w14:paraId="4FC20423" w14:textId="046F4F9F" w:rsidR="00582912" w:rsidRPr="00320D04" w:rsidRDefault="00582912" w:rsidP="00582912">
      <w:pPr>
        <w:rPr>
          <w:rFonts w:eastAsia="Batang"/>
        </w:rPr>
      </w:pPr>
      <w:r w:rsidRPr="00320D04">
        <w:rPr>
          <w:rFonts w:eastAsia="Batang"/>
          <w:b/>
          <w:bCs/>
        </w:rPr>
        <w:t>Ways of teaching</w:t>
      </w:r>
      <w:r w:rsidRPr="00320D04">
        <w:rPr>
          <w:rFonts w:eastAsia="Batang"/>
        </w:rPr>
        <w:t xml:space="preserve"> – teachers can locate additional information on the Ways of teaching </w:t>
      </w:r>
      <w:r w:rsidR="00E97BDB">
        <w:rPr>
          <w:rFonts w:eastAsia="Batang"/>
        </w:rPr>
        <w:t>on</w:t>
      </w:r>
      <w:r w:rsidR="00E97BDB" w:rsidRPr="00320D04">
        <w:rPr>
          <w:rFonts w:eastAsia="Batang"/>
        </w:rPr>
        <w:t xml:space="preserve"> </w:t>
      </w:r>
      <w:r w:rsidRPr="00320D04">
        <w:rPr>
          <w:rFonts w:eastAsia="Batang"/>
        </w:rPr>
        <w:t xml:space="preserve">the School Curriculum and Standards Authority (the Authority) website </w:t>
      </w:r>
      <w:r w:rsidR="00232BD8">
        <w:rPr>
          <w:rFonts w:eastAsia="Batang"/>
        </w:rPr>
        <w:br/>
      </w:r>
      <w:hyperlink r:id="rId15" w:history="1">
        <w:r w:rsidR="007B35B7" w:rsidRPr="00611C4E">
          <w:rPr>
            <w:rStyle w:val="Hyperlink"/>
          </w:rPr>
          <w:t>https://k10outline.scsa.wa.edu.au/home/wa-curriculum/learning-areas/mathematics/overview/mathematics-ways-of-teaching</w:t>
        </w:r>
      </w:hyperlink>
      <w:r w:rsidRPr="00320D04">
        <w:rPr>
          <w:rFonts w:eastAsia="Batang"/>
        </w:rPr>
        <w:t>.</w:t>
      </w:r>
    </w:p>
    <w:p w14:paraId="612589A1" w14:textId="77777777" w:rsidR="00582912" w:rsidRPr="009F21BC" w:rsidRDefault="00582912" w:rsidP="008D5EE0">
      <w:pPr>
        <w:pStyle w:val="SCSAExemplarHeading2"/>
      </w:pPr>
      <w:bookmarkStart w:id="35" w:name="_Toc189752659"/>
      <w:bookmarkStart w:id="36" w:name="_Toc206414090"/>
      <w:bookmarkStart w:id="37" w:name="_Toc206424079"/>
      <w:bookmarkStart w:id="38" w:name="_Toc209523632"/>
      <w:bookmarkStart w:id="39" w:name="_Toc225785631"/>
      <w:r w:rsidRPr="009F21BC">
        <w:t>Assessing</w:t>
      </w:r>
      <w:bookmarkEnd w:id="35"/>
      <w:bookmarkEnd w:id="36"/>
      <w:bookmarkEnd w:id="37"/>
      <w:bookmarkEnd w:id="38"/>
      <w:bookmarkEnd w:id="39"/>
    </w:p>
    <w:p w14:paraId="781DDA4C" w14:textId="11160248" w:rsidR="00582912" w:rsidRPr="00320D04" w:rsidRDefault="00582912" w:rsidP="00582912">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B464EC">
        <w:rPr>
          <w:rFonts w:eastAsia="Batang"/>
        </w:rPr>
        <w:t xml:space="preserve">descriptions </w:t>
      </w:r>
      <w:r w:rsidRPr="00320D04">
        <w:rPr>
          <w:rFonts w:eastAsia="Batang"/>
        </w:rPr>
        <w:t>selected to allow their students the opportunity to demonstrate achievement in relation to the year</w:t>
      </w:r>
      <w:r w:rsidR="00B464EC">
        <w:rPr>
          <w:rFonts w:eastAsia="Batang"/>
        </w:rPr>
        <w:t xml:space="preserve"> </w:t>
      </w:r>
      <w:r w:rsidRPr="00320D04">
        <w:rPr>
          <w:rFonts w:eastAsia="Batang"/>
        </w:rPr>
        <w:t>level achievement standard. Teachers are best placed to make decisions about whether the suggested assessment</w:t>
      </w:r>
      <w:r w:rsidR="00B464EC">
        <w:rPr>
          <w:rFonts w:eastAsia="Batang"/>
        </w:rPr>
        <w:t>/</w:t>
      </w:r>
      <w:r w:rsidRPr="00320D04">
        <w:rPr>
          <w:rFonts w:eastAsia="Batang"/>
        </w:rPr>
        <w:t>s are used as formative or summative assessment and/or for moderation purposes.</w:t>
      </w:r>
      <w:r>
        <w:rPr>
          <w:rFonts w:eastAsia="Batang"/>
        </w:rPr>
        <w:t xml:space="preserve"> </w:t>
      </w:r>
    </w:p>
    <w:p w14:paraId="2C4C9CA2" w14:textId="4F97467B" w:rsidR="00582912" w:rsidRPr="00320D04" w:rsidRDefault="00582912" w:rsidP="00232BD8">
      <w:pPr>
        <w:snapToGrid w:val="0"/>
        <w:rPr>
          <w:rFonts w:eastAsia="Batang"/>
        </w:rPr>
      </w:pPr>
      <w:r w:rsidRPr="00320D04">
        <w:rPr>
          <w:rFonts w:eastAsia="Batang"/>
          <w:b/>
          <w:bCs/>
        </w:rPr>
        <w:t>Ways of assessing</w:t>
      </w:r>
      <w:r w:rsidRPr="00320D04">
        <w:rPr>
          <w:rFonts w:eastAsia="Batang" w:cs="Raavi"/>
        </w:rPr>
        <w:t xml:space="preserve"> </w:t>
      </w:r>
      <w:r w:rsidRPr="00320D04">
        <w:rPr>
          <w:rFonts w:eastAsia="Batang"/>
        </w:rPr>
        <w:t>– a range of assessment strategies that can enable teachers to understand where students are in their learning is available on the Authority website</w:t>
      </w:r>
      <w:r w:rsidR="00EA409A">
        <w:rPr>
          <w:rFonts w:eastAsia="Batang"/>
        </w:rPr>
        <w:t xml:space="preserve"> </w:t>
      </w:r>
      <w:r w:rsidR="00232BD8">
        <w:rPr>
          <w:rFonts w:eastAsia="Batang"/>
        </w:rPr>
        <w:br/>
      </w:r>
      <w:hyperlink r:id="rId16" w:history="1">
        <w:r w:rsidR="003A0CAB" w:rsidRPr="000F1AA0">
          <w:rPr>
            <w:rStyle w:val="Hyperlink"/>
          </w:rPr>
          <w:t>https://k10outline.scsa.wa.edu.au/home/wa-curriculum/learning-areas/mathematics/overview/mathematics-ways-of-assessing</w:t>
        </w:r>
      </w:hyperlink>
      <w:r w:rsidRPr="00232BD8">
        <w:rPr>
          <w:lang w:eastAsia="en-US"/>
        </w:rPr>
        <w:t>.</w:t>
      </w:r>
    </w:p>
    <w:p w14:paraId="1221B29E" w14:textId="77777777" w:rsidR="00582912" w:rsidRPr="002D0FAF" w:rsidRDefault="00582912" w:rsidP="008D5EE0">
      <w:pPr>
        <w:pStyle w:val="SCSAExemplarHeading2"/>
      </w:pPr>
      <w:bookmarkStart w:id="40" w:name="_Toc189752660"/>
      <w:bookmarkStart w:id="41" w:name="_Toc206414091"/>
      <w:bookmarkStart w:id="42" w:name="_Toc206424080"/>
      <w:bookmarkStart w:id="43" w:name="_Toc209523633"/>
      <w:bookmarkStart w:id="44" w:name="_Toc225785632"/>
      <w:r w:rsidRPr="002D0FAF">
        <w:t>Reflecting</w:t>
      </w:r>
      <w:bookmarkEnd w:id="40"/>
      <w:bookmarkEnd w:id="41"/>
      <w:bookmarkEnd w:id="42"/>
      <w:bookmarkEnd w:id="43"/>
      <w:bookmarkEnd w:id="44"/>
    </w:p>
    <w:p w14:paraId="31CE20FB" w14:textId="77777777" w:rsidR="00582912" w:rsidRPr="00320D04" w:rsidRDefault="00582912" w:rsidP="00582912">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4BD3FEE5" w14:textId="77777777" w:rsidR="00582912" w:rsidRDefault="00582912" w:rsidP="00582912">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3B53A8E" w14:textId="493B6CC6" w:rsidR="000E7EA4" w:rsidRPr="000E7EA4" w:rsidRDefault="00582912" w:rsidP="00582912">
      <w:pPr>
        <w:rPr>
          <w:lang w:eastAsia="ja-JP"/>
        </w:rPr>
      </w:pPr>
      <w:r>
        <w:rPr>
          <w:lang w:eastAsia="ja-JP"/>
        </w:rPr>
        <w:br w:type="page"/>
      </w:r>
    </w:p>
    <w:p w14:paraId="3F3819F9" w14:textId="587D28A5" w:rsidR="000E7EA4" w:rsidRPr="000E7EA4" w:rsidRDefault="00ED1CC8" w:rsidP="008D5EE0">
      <w:pPr>
        <w:pStyle w:val="SCSAExemplarHeading1"/>
      </w:pPr>
      <w:bookmarkStart w:id="45" w:name="_Toc225785633"/>
      <w:r>
        <w:lastRenderedPageBreak/>
        <w:t xml:space="preserve">Coordinate </w:t>
      </w:r>
      <w:r w:rsidR="00334DBD">
        <w:t>g</w:t>
      </w:r>
      <w:r>
        <w:t>eometry and Pythagoras</w:t>
      </w:r>
      <w:bookmarkEnd w:id="45"/>
    </w:p>
    <w:p w14:paraId="22D49ADF" w14:textId="1F42D5AD" w:rsidR="000E7EA4" w:rsidRPr="00976811" w:rsidRDefault="000F465A" w:rsidP="000E7EA4">
      <w:pPr>
        <w:spacing w:after="200"/>
        <w:rPr>
          <w:rFonts w:ascii="Calibri" w:hAnsi="Calibri" w:cs="Calibri"/>
          <w:bCs/>
        </w:rPr>
      </w:pPr>
      <w:r>
        <w:rPr>
          <w:rFonts w:ascii="Calibri" w:hAnsi="Calibri" w:cs="Calibri"/>
          <w:bCs/>
        </w:rPr>
        <w:t>T</w:t>
      </w:r>
      <w:r w:rsidR="000E7EA4" w:rsidRPr="00976811">
        <w:rPr>
          <w:rFonts w:ascii="Calibri" w:hAnsi="Calibri" w:cs="Calibri"/>
          <w:bCs/>
        </w:rPr>
        <w:t>his exemplar addresses aspects of the Year 9 Mathematics content identified below.</w:t>
      </w:r>
    </w:p>
    <w:p w14:paraId="71AE4225" w14:textId="77777777" w:rsidR="00E37587" w:rsidRPr="000C640D" w:rsidRDefault="00E37587" w:rsidP="00E37587">
      <w:pPr>
        <w:pStyle w:val="SCSALessonAppendixHeading3"/>
      </w:pPr>
      <w:r w:rsidRPr="006826D1">
        <w:t>Number and algebra</w:t>
      </w:r>
    </w:p>
    <w:p w14:paraId="452C82CC" w14:textId="77777777" w:rsidR="00E37587" w:rsidRPr="002A7F96" w:rsidRDefault="00E37587" w:rsidP="00E37587">
      <w:pPr>
        <w:spacing w:after="0"/>
        <w:rPr>
          <w:b/>
          <w:bCs/>
        </w:rPr>
      </w:pPr>
      <w:r w:rsidRPr="002A7F96">
        <w:rPr>
          <w:b/>
          <w:bCs/>
        </w:rPr>
        <w:t>Linear and non-linear patterns and relationships</w:t>
      </w:r>
    </w:p>
    <w:p w14:paraId="57A2A19A" w14:textId="03CC9FE3" w:rsidR="00E37587" w:rsidRPr="000E7EA4" w:rsidRDefault="00E37587" w:rsidP="00E37587">
      <w:pPr>
        <w:pStyle w:val="ListParagraph"/>
        <w:numPr>
          <w:ilvl w:val="0"/>
          <w:numId w:val="6"/>
        </w:numPr>
        <w:pBdr>
          <w:top w:val="nil"/>
          <w:left w:val="nil"/>
          <w:bottom w:val="nil"/>
          <w:right w:val="nil"/>
          <w:between w:val="nil"/>
          <w:bar w:val="nil"/>
        </w:pBdr>
        <w:spacing w:line="240" w:lineRule="auto"/>
        <w:rPr>
          <w:rFonts w:ascii="Calibri" w:hAnsi="Calibri" w:cs="Calibri"/>
        </w:rPr>
      </w:pPr>
      <w:r w:rsidRPr="000E7EA4">
        <w:rPr>
          <w:rFonts w:ascii="Calibri" w:hAnsi="Calibri" w:cs="Calibri"/>
        </w:rPr>
        <w:t>Use the Cartesian plane to explore finding the distance, gradient and midpoint between two</w:t>
      </w:r>
      <w:r w:rsidR="007B35B7">
        <w:rPr>
          <w:rFonts w:ascii="Calibri" w:hAnsi="Calibri" w:cs="Calibri"/>
        </w:rPr>
        <w:t> </w:t>
      </w:r>
      <w:r w:rsidRPr="000E7EA4">
        <w:rPr>
          <w:rFonts w:ascii="Calibri" w:hAnsi="Calibri" w:cs="Calibri"/>
        </w:rPr>
        <w:t xml:space="preserve">points </w:t>
      </w:r>
    </w:p>
    <w:p w14:paraId="6A3D808C" w14:textId="620C188D" w:rsidR="00E37587" w:rsidRDefault="00E37587" w:rsidP="008A0CC2">
      <w:pPr>
        <w:pStyle w:val="ListParagraph"/>
        <w:numPr>
          <w:ilvl w:val="0"/>
          <w:numId w:val="6"/>
        </w:numPr>
        <w:spacing w:before="80" w:line="262" w:lineRule="auto"/>
      </w:pPr>
      <w:r w:rsidRPr="000E7EA4">
        <w:rPr>
          <w:rFonts w:ascii="Calibri" w:hAnsi="Calibri" w:cs="Calibri"/>
        </w:rPr>
        <w:t>Develop and use the algebraic formulas for finding the distance, midpoint and gradient between two points (</w:t>
      </w:r>
      <w:r w:rsidRPr="000E7EA4">
        <w:rPr>
          <w:rFonts w:ascii="Calibri" w:hAnsi="Calibri" w:cs="Calibri"/>
          <w:b/>
          <w:bCs/>
        </w:rPr>
        <w:t>Year 9 optional</w:t>
      </w:r>
      <w:r w:rsidRPr="00E83B3D">
        <w:rPr>
          <w:rFonts w:ascii="Calibri" w:hAnsi="Calibri" w:cs="Calibri"/>
        </w:rPr>
        <w:t>)</w:t>
      </w:r>
    </w:p>
    <w:p w14:paraId="1F3E9CC2" w14:textId="4212E73A" w:rsidR="000C640D" w:rsidRDefault="000C640D" w:rsidP="008A0CC2">
      <w:pPr>
        <w:pStyle w:val="SCSALessonAppendixHeading3"/>
      </w:pPr>
      <w:r w:rsidRPr="00E6360D">
        <w:t>Measurement and geometry</w:t>
      </w:r>
    </w:p>
    <w:p w14:paraId="514615BB" w14:textId="5A58E463" w:rsidR="000E7EA4" w:rsidRPr="002A7F96" w:rsidRDefault="000E7EA4" w:rsidP="002A7F96">
      <w:pPr>
        <w:spacing w:after="0"/>
        <w:rPr>
          <w:b/>
          <w:bCs/>
        </w:rPr>
      </w:pPr>
      <w:r w:rsidRPr="002A7F96">
        <w:rPr>
          <w:b/>
          <w:bCs/>
        </w:rPr>
        <w:t>Two-dimensional space and structures</w:t>
      </w:r>
    </w:p>
    <w:p w14:paraId="3AEA1A63" w14:textId="63EBA712" w:rsidR="000C640D" w:rsidRPr="008A0CC2" w:rsidRDefault="000E7EA4" w:rsidP="00766855">
      <w:pPr>
        <w:pStyle w:val="ListParagraph"/>
        <w:numPr>
          <w:ilvl w:val="0"/>
          <w:numId w:val="14"/>
        </w:numPr>
        <w:pBdr>
          <w:top w:val="nil"/>
          <w:left w:val="nil"/>
          <w:bottom w:val="nil"/>
          <w:right w:val="nil"/>
          <w:between w:val="nil"/>
          <w:bar w:val="nil"/>
        </w:pBdr>
        <w:spacing w:line="240" w:lineRule="auto"/>
        <w:rPr>
          <w:b/>
          <w:bCs/>
        </w:rPr>
      </w:pPr>
      <w:r w:rsidRPr="000E7EA4">
        <w:rPr>
          <w:rFonts w:ascii="Calibri" w:hAnsi="Calibri" w:cs="Calibri"/>
        </w:rPr>
        <w:t xml:space="preserve">Use Pythagoras’ </w:t>
      </w:r>
      <w:r w:rsidR="006E18F3">
        <w:rPr>
          <w:rFonts w:ascii="Calibri" w:hAnsi="Calibri" w:cs="Calibri"/>
        </w:rPr>
        <w:t>theorem</w:t>
      </w:r>
      <w:r w:rsidRPr="000E7EA4">
        <w:rPr>
          <w:rFonts w:ascii="Calibri" w:hAnsi="Calibri" w:cs="Calibri"/>
        </w:rPr>
        <w:t xml:space="preserve"> to determine the perimeter and area of shapes involving right-angled triangles, in both exact and decimal approximation form. Investigate and apply the converse of Pythagoras’ </w:t>
      </w:r>
      <w:r w:rsidR="006E18F3">
        <w:rPr>
          <w:rFonts w:ascii="Calibri" w:hAnsi="Calibri" w:cs="Calibri"/>
        </w:rPr>
        <w:t>theorem</w:t>
      </w:r>
      <w:r w:rsidRPr="000E7EA4">
        <w:rPr>
          <w:rFonts w:ascii="Calibri" w:hAnsi="Calibri" w:cs="Calibri"/>
        </w:rPr>
        <w:t xml:space="preserve"> to establish whether a triangle is right-angled </w:t>
      </w:r>
    </w:p>
    <w:p w14:paraId="5DADD643" w14:textId="77777777" w:rsidR="000E7EA4" w:rsidRPr="002C3C72" w:rsidRDefault="000E7EA4" w:rsidP="002C3C72">
      <w:r w:rsidRPr="002C3C72">
        <w:br w:type="page"/>
      </w:r>
    </w:p>
    <w:p w14:paraId="68F406C0" w14:textId="5F18191D" w:rsidR="002A7F96" w:rsidRDefault="00FC342A" w:rsidP="008D5EE0">
      <w:pPr>
        <w:pStyle w:val="SCSAExemplarHeading1"/>
      </w:pPr>
      <w:bookmarkStart w:id="46" w:name="_Toc225785634"/>
      <w:r>
        <w:lastRenderedPageBreak/>
        <w:t>Year level description</w:t>
      </w:r>
      <w:bookmarkEnd w:id="46"/>
    </w:p>
    <w:p w14:paraId="4B4DB6D3" w14:textId="53CB45C5" w:rsidR="007B35B7" w:rsidRPr="00465073" w:rsidRDefault="007B35B7" w:rsidP="007B35B7">
      <w:pPr>
        <w:keepLines/>
        <w:shd w:val="clear" w:color="auto" w:fill="FEFEFE"/>
        <w:rPr>
          <w:rFonts w:eastAsia="Times New Roman" w:cs="Arial"/>
          <w:lang w:eastAsia="en-AU"/>
        </w:rPr>
      </w:pPr>
      <w:r w:rsidRPr="00465073">
        <w:rPr>
          <w:rFonts w:eastAsia="Times New Roman" w:cs="Arial"/>
          <w:lang w:eastAsia="en-AU"/>
        </w:rPr>
        <w:t>In the middle adolescence phase of schooling, teaching and learning programs encourage students to develop an open and questioning view of themselves as active participants in their society and the</w:t>
      </w:r>
      <w:r>
        <w:rPr>
          <w:rFonts w:eastAsia="Times New Roman" w:cs="Arial"/>
          <w:lang w:eastAsia="en-AU"/>
        </w:rPr>
        <w:t> </w:t>
      </w:r>
      <w:r w:rsidRPr="00465073">
        <w:rPr>
          <w:rFonts w:eastAsia="Times New Roman" w:cs="Arial"/>
          <w:lang w:eastAsia="en-AU"/>
        </w:rPr>
        <w:t>world.</w:t>
      </w:r>
    </w:p>
    <w:p w14:paraId="7F6B94B1" w14:textId="77777777" w:rsidR="007B35B7" w:rsidRPr="00465073" w:rsidRDefault="007B35B7" w:rsidP="007B35B7">
      <w:pPr>
        <w:keepLines/>
        <w:shd w:val="clear" w:color="auto" w:fill="FEFEFE"/>
        <w:rPr>
          <w:rFonts w:cs="Arial"/>
        </w:rPr>
      </w:pPr>
      <w:r w:rsidRPr="00465073">
        <w:rPr>
          <w:rFonts w:eastAsia="Times New Roman" w:cs="Arial"/>
          <w:lang w:eastAsia="en-AU"/>
        </w:rPr>
        <w:t>Mathematics provides opportunities for students to engage</w:t>
      </w:r>
      <w:r w:rsidRPr="00465073">
        <w:rPr>
          <w:rFonts w:cs="Arial"/>
        </w:rPr>
        <w:t xml:space="preserve"> in a range of approaches to learning through the proficienc</w:t>
      </w:r>
      <w:r>
        <w:rPr>
          <w:rFonts w:cs="Arial"/>
        </w:rPr>
        <w:t>ies</w:t>
      </w:r>
      <w:r w:rsidRPr="00465073">
        <w:rPr>
          <w:rFonts w:cs="Arial"/>
        </w:rPr>
        <w:t xml:space="preserve"> of </w:t>
      </w:r>
      <w:r>
        <w:rPr>
          <w:rFonts w:cs="Arial"/>
        </w:rPr>
        <w:t>u</w:t>
      </w:r>
      <w:r w:rsidRPr="00465073">
        <w:rPr>
          <w:rFonts w:cs="Arial"/>
        </w:rPr>
        <w:t xml:space="preserve">nderstanding, </w:t>
      </w:r>
      <w:r>
        <w:rPr>
          <w:rFonts w:cs="Arial"/>
        </w:rPr>
        <w:t>f</w:t>
      </w:r>
      <w:r w:rsidRPr="00465073">
        <w:rPr>
          <w:rFonts w:cs="Arial"/>
        </w:rPr>
        <w:t xml:space="preserve">luency, </w:t>
      </w:r>
      <w:r>
        <w:rPr>
          <w:rFonts w:cs="Arial"/>
        </w:rPr>
        <w:t>p</w:t>
      </w:r>
      <w:r w:rsidRPr="00465073">
        <w:rPr>
          <w:rFonts w:cs="Arial"/>
        </w:rPr>
        <w:t xml:space="preserve">roblem-solving and </w:t>
      </w:r>
      <w:r>
        <w:rPr>
          <w:rFonts w:cs="Arial"/>
        </w:rPr>
        <w:t>r</w:t>
      </w:r>
      <w:r w:rsidRPr="00465073">
        <w:rPr>
          <w:rFonts w:cs="Arial"/>
        </w:rPr>
        <w:t>easoning. These reinforce the significance of working mathematically with the content and describe how the content is explored or developed. Students draw on the</w:t>
      </w:r>
      <w:r w:rsidRPr="00465073">
        <w:rPr>
          <w:rFonts w:eastAsia="Times New Roman" w:cs="Arial"/>
          <w:lang w:eastAsia="en-AU"/>
        </w:rPr>
        <w:t xml:space="preserve"> behaviours of the proficiencies when selecting and using year level content to apply the complete modelling process,</w:t>
      </w:r>
      <w:r w:rsidRPr="00465073">
        <w:rPr>
          <w:rFonts w:cs="Arial"/>
        </w:rPr>
        <w:t xml:space="preserve"> leading to an increased understanding of the complexity of the natural environment, society and technology.</w:t>
      </w:r>
    </w:p>
    <w:p w14:paraId="5D34348C" w14:textId="77777777" w:rsidR="007B35B7" w:rsidRPr="00465073" w:rsidRDefault="007B35B7" w:rsidP="007B35B7">
      <w:pPr>
        <w:keepLines/>
        <w:shd w:val="clear" w:color="auto" w:fill="FEFEFE"/>
        <w:rPr>
          <w:rFonts w:eastAsia="Times New Roman" w:cs="Arial"/>
          <w:lang w:eastAsia="en-AU"/>
        </w:rPr>
      </w:pPr>
      <w:r w:rsidRPr="00465073">
        <w:rPr>
          <w:rFonts w:cs="Arial"/>
        </w:rPr>
        <w:t>In Year 9, students explore and investigate to understand, calculate flexibly and efficiently, and model with real numbers, writing solutions in exact or approximated form. They engage with financial mathematics by calculating simple interest and exploring ways in which people earn money. They work flexibly, both algebraically and graphically with linear equations, developing an understanding of gradient.</w:t>
      </w:r>
    </w:p>
    <w:p w14:paraId="36D0CE94" w14:textId="77777777" w:rsidR="007B35B7" w:rsidRPr="00465073" w:rsidRDefault="007B35B7" w:rsidP="007B35B7">
      <w:pPr>
        <w:keepLines/>
        <w:rPr>
          <w:rFonts w:cs="Arial"/>
        </w:rPr>
      </w:pPr>
      <w:r w:rsidRPr="00465073">
        <w:rPr>
          <w:rFonts w:cs="Arial"/>
        </w:rPr>
        <w:t xml:space="preserve">Students explain and determine </w:t>
      </w:r>
      <w:r w:rsidRPr="00465073">
        <w:rPr>
          <w:rFonts w:cs="Arial"/>
          <w:color w:val="000000" w:themeColor="text1"/>
        </w:rPr>
        <w:t xml:space="preserve">perimeter and area of composite figures. </w:t>
      </w:r>
      <w:r>
        <w:rPr>
          <w:rFonts w:cs="Arial"/>
          <w:color w:val="000000" w:themeColor="text1"/>
        </w:rPr>
        <w:t xml:space="preserve">They apply Pythagoras’ theorem to solve perimeter and area problems. </w:t>
      </w:r>
      <w:r w:rsidRPr="00465073">
        <w:rPr>
          <w:rFonts w:cs="Arial"/>
          <w:color w:val="000000" w:themeColor="text1"/>
        </w:rPr>
        <w:t xml:space="preserve">Through construction, drawing and geometric reasoning, students establish conditions for congruent triangles, </w:t>
      </w:r>
      <w:r>
        <w:rPr>
          <w:rFonts w:cs="Arial"/>
          <w:color w:val="000000" w:themeColor="text1"/>
        </w:rPr>
        <w:t xml:space="preserve">explore </w:t>
      </w:r>
      <w:r w:rsidRPr="00465073">
        <w:rPr>
          <w:rFonts w:cs="Arial"/>
          <w:color w:val="000000" w:themeColor="text1"/>
        </w:rPr>
        <w:t>properties of similar figures and</w:t>
      </w:r>
      <w:r>
        <w:rPr>
          <w:rFonts w:cs="Arial"/>
          <w:color w:val="000000" w:themeColor="text1"/>
        </w:rPr>
        <w:t xml:space="preserve"> develop</w:t>
      </w:r>
      <w:r w:rsidRPr="00465073">
        <w:rPr>
          <w:rFonts w:cs="Arial"/>
          <w:color w:val="000000" w:themeColor="text1"/>
        </w:rPr>
        <w:t xml:space="preserve"> the trigonometric ratios. Students extend their use of formula to include volume, capacity and surface area of right prisms and cylinders.</w:t>
      </w:r>
    </w:p>
    <w:p w14:paraId="0391D6F1" w14:textId="77777777" w:rsidR="007B35B7" w:rsidRPr="00465073" w:rsidRDefault="007B35B7" w:rsidP="007B35B7">
      <w:pPr>
        <w:keepLines/>
        <w:rPr>
          <w:rFonts w:cs="Arial"/>
        </w:rPr>
      </w:pPr>
      <w:r w:rsidRPr="00465073">
        <w:rPr>
          <w:rFonts w:cs="Arial"/>
        </w:rPr>
        <w:t>Students connect probability and statistics by collecting data from experiments and simulations related to two-stage chance experiments, both with and without replacement. They analyse comparative graphs in context using statistical language and critically analyse statistical processes and claims made in the media that relate to data sampling.</w:t>
      </w:r>
    </w:p>
    <w:p w14:paraId="4D83C746" w14:textId="0CEF807E" w:rsidR="002A7F96" w:rsidRPr="002A7F96" w:rsidRDefault="007B35B7" w:rsidP="007B35B7">
      <w:r w:rsidRPr="00465073">
        <w:rPr>
          <w:rFonts w:eastAsia="Times New Roman" w:cs="Arial"/>
          <w:lang w:eastAsia="en-AU"/>
        </w:rPr>
        <w:t>Note: the optional content in Year 9 is intended to build and extend students’ year level knowledge according to areas of interest, understanding of content and preparation for subsequent study. The content descriptions are optional. Teachers may choose from optional content according to the needs of the student/s</w:t>
      </w:r>
      <w:r w:rsidR="002A7F96" w:rsidRPr="002A7F96">
        <w:t>.</w:t>
      </w:r>
      <w:r w:rsidR="002A7F96" w:rsidRPr="00465073">
        <w:br w:type="page"/>
      </w:r>
    </w:p>
    <w:p w14:paraId="7101A21A" w14:textId="7BC82672" w:rsidR="000E7EA4" w:rsidRPr="000E7EA4" w:rsidRDefault="000E7EA4" w:rsidP="008D5EE0">
      <w:pPr>
        <w:pStyle w:val="SCSAExemplarHeading1"/>
      </w:pPr>
      <w:bookmarkStart w:id="47" w:name="_Toc73699279"/>
      <w:bookmarkStart w:id="48" w:name="_Toc95225701"/>
      <w:bookmarkStart w:id="49" w:name="_Toc225785635"/>
      <w:r w:rsidRPr="000E7EA4">
        <w:lastRenderedPageBreak/>
        <w:t xml:space="preserve">Achievement </w:t>
      </w:r>
      <w:r w:rsidR="002A7F96">
        <w:t>s</w:t>
      </w:r>
      <w:r w:rsidRPr="000E7EA4">
        <w:t>tandard</w:t>
      </w:r>
      <w:bookmarkEnd w:id="47"/>
      <w:bookmarkEnd w:id="48"/>
      <w:bookmarkEnd w:id="49"/>
    </w:p>
    <w:p w14:paraId="622BBB0E" w14:textId="77777777" w:rsidR="007B35B7" w:rsidRDefault="007B35B7" w:rsidP="007B35B7">
      <w:r w:rsidRPr="00EB6C4D">
        <w:t xml:space="preserve">By the end of </w:t>
      </w:r>
      <w:r>
        <w:t>the year:</w:t>
      </w:r>
    </w:p>
    <w:p w14:paraId="42B3FD0D" w14:textId="77777777" w:rsidR="007B35B7" w:rsidRPr="00EB6C4D" w:rsidRDefault="007B35B7" w:rsidP="007B35B7">
      <w:r w:rsidRPr="005F1130">
        <w:t xml:space="preserve">Students demonstrate the behaviours of the proficiencies of </w:t>
      </w:r>
      <w:r>
        <w:t>u</w:t>
      </w:r>
      <w:r w:rsidRPr="005F1130">
        <w:t xml:space="preserve">nderstanding, </w:t>
      </w:r>
      <w:r>
        <w:t>f</w:t>
      </w:r>
      <w:r w:rsidRPr="005F1130">
        <w:t xml:space="preserve">luency, </w:t>
      </w:r>
      <w:r>
        <w:t>p</w:t>
      </w:r>
      <w:r w:rsidRPr="005F1130">
        <w:t xml:space="preserve">roblem-solving and </w:t>
      </w:r>
      <w:r>
        <w:t>r</w:t>
      </w:r>
      <w:r w:rsidRPr="005F1130">
        <w:t>easoning in conjunction with year level content in routine situations. As part of this, they select from and use year level content along with the modelling process</w:t>
      </w:r>
      <w:r>
        <w:t>,</w:t>
      </w:r>
      <w:r w:rsidRPr="005F1130">
        <w:t xml:space="preserve"> in which they analyse the situation mathematically, represent the problem and interpret and communicate their findings, to solve straightforward, real-world problems in familiar contexts across all strands.</w:t>
      </w:r>
    </w:p>
    <w:p w14:paraId="0DFFA3F5" w14:textId="77777777" w:rsidR="007B35B7" w:rsidRPr="00EB6C4D" w:rsidRDefault="007B35B7" w:rsidP="007B35B7">
      <w:r w:rsidRPr="00392ED8">
        <w:t>Students compare and order real numbers, including those expressed in scientific notation. They demonstrate flexible and efficient strategies to carry out the four operations with real numbers, expressing solutions in exact or approximated form. They express real numbers in scientific notation.</w:t>
      </w:r>
      <w:r w:rsidRPr="00E2526F">
        <w:rPr>
          <w:highlight w:val="yellow"/>
        </w:rPr>
        <w:t xml:space="preserve"> </w:t>
      </w:r>
      <w:r w:rsidRPr="00392ED8">
        <w:t>Students apply the index laws to variable bases with positive-integer and zero indices, expand and factorise expressions with an al</w:t>
      </w:r>
      <w:r w:rsidRPr="001F76A9">
        <w:t xml:space="preserve">gebraic factor and expand binomial products. Students solve linear equations involving brackets. They use the Cartesian plane to find the distance between two points and the gradient and midpoint of a line segment. They graph straight lines using the gradient and </w:t>
      </w:r>
      <w:r>
        <w:br/>
      </w:r>
      <w:r w:rsidRPr="008E26E3">
        <w:rPr>
          <w:rFonts w:ascii="Times New Roman" w:hAnsi="Times New Roman" w:cs="Times New Roman"/>
          <w:i/>
          <w:iCs/>
        </w:rPr>
        <w:t>y</w:t>
      </w:r>
      <w:r>
        <w:t>-</w:t>
      </w:r>
      <w:r w:rsidRPr="001F76A9">
        <w:t>intercept</w:t>
      </w:r>
      <w:r>
        <w:t>,</w:t>
      </w:r>
      <w:r w:rsidRPr="001F76A9">
        <w:t xml:space="preserve"> and identify and represent direct proportion algebraically and graphically. Students solve simple quadratic </w:t>
      </w:r>
      <w:r>
        <w:t>equations</w:t>
      </w:r>
      <w:r w:rsidRPr="001F76A9">
        <w:t xml:space="preserve"> algebraically </w:t>
      </w:r>
      <w:r>
        <w:t xml:space="preserve">and </w:t>
      </w:r>
      <w:r w:rsidRPr="001F76A9">
        <w:t xml:space="preserve">use </w:t>
      </w:r>
      <w:r w:rsidRPr="00C449E8">
        <w:t>tables of values to graph the function. They determine interest using the simple interest formula and perform calculations that relate to earning income.</w:t>
      </w:r>
    </w:p>
    <w:p w14:paraId="2341A561" w14:textId="77777777" w:rsidR="007B35B7" w:rsidRPr="00EB6C4D" w:rsidRDefault="007B35B7" w:rsidP="007B35B7">
      <w:r w:rsidRPr="00C449E8">
        <w:t>Students determine the perimeter and area of composite shapes, including those involving right</w:t>
      </w:r>
      <w:r>
        <w:noBreakHyphen/>
      </w:r>
      <w:r w:rsidRPr="00C449E8">
        <w:t>angled triangles. They use triangle and angle properties to show reasoning as to why triangles are congruent and find unknown sides and angles. They use properties of similar figures and scale to determine real-life lengths from scale drawings and apply a trigonometric ratio to find unknown sides and angles in right-angled triangles. Students apply formulas to determine the volume, capacity and surface area of right prisms and cylinders.</w:t>
      </w:r>
    </w:p>
    <w:p w14:paraId="3786FA14" w14:textId="287236A2" w:rsidR="002A7F96" w:rsidRPr="00EB6C4D" w:rsidRDefault="007B35B7" w:rsidP="007B35B7">
      <w:bookmarkStart w:id="50" w:name="_Hlk180074763"/>
      <w:r w:rsidRPr="0016024D">
        <w:t xml:space="preserve">Students construct sample spaces, assign probabilities and conduct experiments and simulations for two-stage </w:t>
      </w:r>
      <w:r w:rsidRPr="00B45144">
        <w:t>events</w:t>
      </w:r>
      <w:r>
        <w:t>,</w:t>
      </w:r>
      <w:r w:rsidRPr="0016024D">
        <w:t xml:space="preserve"> both with and without replacement</w:t>
      </w:r>
      <w:r>
        <w:t>,</w:t>
      </w:r>
      <w:r w:rsidRPr="0016024D">
        <w:t xml:space="preserve"> and </w:t>
      </w:r>
      <w:r>
        <w:t xml:space="preserve">identify </w:t>
      </w:r>
      <w:r w:rsidRPr="0016024D">
        <w:t xml:space="preserve">variation in estimated probabilities. </w:t>
      </w:r>
      <w:r w:rsidRPr="0007384D">
        <w:t>They describe data represented in tables using statistical measures and relative frequencies to make inferences. They compare back-to-back stem</w:t>
      </w:r>
      <w:r>
        <w:t>-</w:t>
      </w:r>
      <w:r w:rsidRPr="0007384D">
        <w:t>and</w:t>
      </w:r>
      <w:r>
        <w:t>-</w:t>
      </w:r>
      <w:r w:rsidRPr="0007384D">
        <w:t xml:space="preserve">leaf plots and comparative histograms using shape and spread. Students describe different sampling methods and </w:t>
      </w:r>
      <w:r>
        <w:t xml:space="preserve">make critical comments on statistics relating to data sampling </w:t>
      </w:r>
      <w:r w:rsidRPr="0007384D">
        <w:t>in the media</w:t>
      </w:r>
      <w:bookmarkEnd w:id="50"/>
      <w:r w:rsidR="002A7F96">
        <w:t>.</w:t>
      </w:r>
    </w:p>
    <w:p w14:paraId="379E6DB6" w14:textId="77777777" w:rsidR="000E7EA4" w:rsidRPr="000E7EA4" w:rsidRDefault="000E7EA4" w:rsidP="000E7EA4">
      <w:pPr>
        <w:pStyle w:val="aaamaintext"/>
        <w:rPr>
          <w:rFonts w:ascii="Calibri" w:hAnsi="Calibri" w:cs="Calibri"/>
        </w:rPr>
      </w:pPr>
    </w:p>
    <w:p w14:paraId="53E3B595" w14:textId="77777777" w:rsidR="000E7EA4" w:rsidRDefault="000E7EA4" w:rsidP="000E7EA4">
      <w:pPr>
        <w:pStyle w:val="aaamaintext"/>
        <w:sectPr w:rsidR="000E7EA4" w:rsidSect="0095312F">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774A74BD" w14:textId="32095757" w:rsidR="000E7EA4" w:rsidRDefault="008E28FD" w:rsidP="000E7EA4">
      <w:bookmarkStart w:id="51" w:name="_Toc95225702"/>
      <w:r w:rsidRPr="00BE45C9">
        <w:rPr>
          <w:rFonts w:ascii="Calibri" w:hAnsi="Calibri" w:cs="Calibri"/>
          <w:noProof/>
        </w:rPr>
        <w:lastRenderedPageBreak/>
        <w:drawing>
          <wp:anchor distT="0" distB="0" distL="114300" distR="114300" simplePos="0" relativeHeight="251639296" behindDoc="1" locked="0" layoutInCell="1" allowOverlap="1" wp14:anchorId="2B687D8C" wp14:editId="1B321B40">
            <wp:simplePos x="0" y="0"/>
            <wp:positionH relativeFrom="page">
              <wp:posOffset>-635</wp:posOffset>
            </wp:positionH>
            <wp:positionV relativeFrom="margin">
              <wp:posOffset>-1047750</wp:posOffset>
            </wp:positionV>
            <wp:extent cx="7552800" cy="10684800"/>
            <wp:effectExtent l="0" t="0" r="0" b="2540"/>
            <wp:wrapNone/>
            <wp:docPr id="431710728" name="Picture 431710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16DDA7F5" w14:textId="77777777" w:rsidR="008E28FD" w:rsidRPr="0095312F" w:rsidRDefault="000E7EA4" w:rsidP="0095312F">
      <w:pPr>
        <w:pStyle w:val="SCSASplashHeading"/>
        <w:pBdr>
          <w:bottom w:val="single" w:sz="4" w:space="1" w:color="FFFFFF" w:themeColor="background1"/>
        </w:pBdr>
        <w:spacing w:before="6960"/>
        <w:ind w:left="1871"/>
        <w:rPr>
          <w:color w:val="FFFFFF" w:themeColor="background1"/>
        </w:rPr>
      </w:pPr>
      <w:bookmarkStart w:id="52" w:name="_Toc225785636"/>
      <w:r w:rsidRPr="0095312F">
        <w:rPr>
          <w:color w:val="FFFFFF" w:themeColor="background1"/>
        </w:rPr>
        <w:t>Lessons 1–1</w:t>
      </w:r>
      <w:bookmarkEnd w:id="51"/>
      <w:r w:rsidRPr="0095312F">
        <w:rPr>
          <w:color w:val="FFFFFF" w:themeColor="background1"/>
        </w:rPr>
        <w:t>3</w:t>
      </w:r>
      <w:bookmarkEnd w:id="52"/>
    </w:p>
    <w:p w14:paraId="238E871F" w14:textId="02EBFCBE" w:rsidR="008F2C1A" w:rsidRPr="00976811" w:rsidRDefault="00BD6915" w:rsidP="0095312F">
      <w:pPr>
        <w:pStyle w:val="SCSASplashSubheading"/>
        <w:ind w:left="1871"/>
        <w:rPr>
          <w:rFonts w:ascii="Calibri" w:eastAsia="Times New Roman" w:hAnsi="Calibri" w:cs="Calibri"/>
        </w:rPr>
      </w:pPr>
      <w:r>
        <w:rPr>
          <w:color w:val="FFFFFF" w:themeColor="background1"/>
        </w:rPr>
        <w:t xml:space="preserve">Coordinate </w:t>
      </w:r>
      <w:r w:rsidR="00E72630">
        <w:rPr>
          <w:color w:val="FFFFFF" w:themeColor="background1"/>
        </w:rPr>
        <w:t>g</w:t>
      </w:r>
      <w:r>
        <w:rPr>
          <w:color w:val="FFFFFF" w:themeColor="background1"/>
        </w:rPr>
        <w:t>eometry and Pythagora</w:t>
      </w:r>
      <w:r w:rsidR="008E28FD" w:rsidRPr="0095312F">
        <w:rPr>
          <w:color w:val="FFFFFF" w:themeColor="background1"/>
        </w:rPr>
        <w:t>s</w:t>
      </w:r>
      <w:r w:rsidR="000E7EA4" w:rsidRPr="00976811">
        <w:br w:type="page"/>
      </w:r>
    </w:p>
    <w:p w14:paraId="22AF66B5" w14:textId="500FBE89" w:rsidR="001E6CC7" w:rsidRPr="00BE45C9" w:rsidRDefault="001E6CC7" w:rsidP="00185BC5">
      <w:pPr>
        <w:pStyle w:val="SCSALessonLinedHeading2"/>
      </w:pPr>
      <w:r w:rsidRPr="00BE45C9">
        <w:lastRenderedPageBreak/>
        <w:t xml:space="preserve">Lesson 1: </w:t>
      </w:r>
      <w:r w:rsidR="00AA23D0">
        <w:t>Cartesian</w:t>
      </w:r>
      <w:r w:rsidRPr="00BE45C9">
        <w:t xml:space="preserve"> coordinates</w:t>
      </w:r>
      <w:bookmarkEnd w:id="0"/>
    </w:p>
    <w:p w14:paraId="2766972B" w14:textId="39B7E185" w:rsidR="001E6CC7" w:rsidRDefault="008E28FD" w:rsidP="008E28FD">
      <w:pPr>
        <w:rPr>
          <w:rFonts w:ascii="Calibri" w:hAnsi="Calibri" w:cs="Calibri"/>
        </w:rPr>
      </w:pPr>
      <w:r>
        <w:rPr>
          <w:rFonts w:ascii="Calibri" w:hAnsi="Calibri" w:cs="Calibri"/>
        </w:rPr>
        <w:t>The Western Australian Curriculum content addressed in th</w:t>
      </w:r>
      <w:r w:rsidR="00051855">
        <w:rPr>
          <w:rFonts w:ascii="Calibri" w:hAnsi="Calibri" w:cs="Calibri"/>
        </w:rPr>
        <w:t>is</w:t>
      </w:r>
      <w:r>
        <w:rPr>
          <w:rFonts w:ascii="Calibri" w:hAnsi="Calibri" w:cs="Calibri"/>
        </w:rPr>
        <w:t xml:space="preserve"> lesson is below</w:t>
      </w:r>
      <w:r w:rsidR="00051855">
        <w:rPr>
          <w:rFonts w:ascii="Calibri" w:hAnsi="Calibri" w:cs="Calibri"/>
        </w:rPr>
        <w:t>.</w:t>
      </w:r>
    </w:p>
    <w:p w14:paraId="556973A6" w14:textId="070D7E17" w:rsidR="008E28FD" w:rsidRPr="00EC2DEB" w:rsidRDefault="002B1BA6" w:rsidP="00EC2DEB">
      <w:pPr>
        <w:pStyle w:val="SCSALessonAppendixHeading3"/>
        <w:rPr>
          <w:b w:val="0"/>
          <w:bCs w:val="0"/>
        </w:rPr>
      </w:pPr>
      <w:r w:rsidRPr="00EC2DEB">
        <w:t>Measurement and geometry</w:t>
      </w:r>
    </w:p>
    <w:p w14:paraId="524972C0" w14:textId="5369B927" w:rsidR="002B1BA6" w:rsidRPr="008E28FD" w:rsidRDefault="002B1BA6" w:rsidP="00EC2DEB">
      <w:pPr>
        <w:pStyle w:val="SCSALessonAppendixHeading4"/>
      </w:pPr>
      <w:r>
        <w:t>Two-dimensional space and structures</w:t>
      </w:r>
    </w:p>
    <w:p w14:paraId="25C20FAF" w14:textId="28C707E1" w:rsidR="001E6CC7" w:rsidRPr="002C3C72" w:rsidRDefault="001E6CC7" w:rsidP="008A0CC2">
      <w:pPr>
        <w:pStyle w:val="ListParagraph"/>
        <w:numPr>
          <w:ilvl w:val="0"/>
          <w:numId w:val="77"/>
        </w:numPr>
      </w:pPr>
      <w:r w:rsidRPr="002C3C72">
        <w:t>Plot coordinates on the Cartesian plane and explore, visualise, predict and determine image coordinates after translation or reflection across the axes, or rotation about the origin</w:t>
      </w:r>
      <w:r w:rsidRPr="002C3C72" w:rsidDel="0072314D">
        <w:t xml:space="preserve"> </w:t>
      </w:r>
      <w:r w:rsidRPr="002C3C72">
        <w:t>[Year 7]</w:t>
      </w:r>
    </w:p>
    <w:p w14:paraId="4A243C0E" w14:textId="11B2AFB8" w:rsidR="001E6CC7" w:rsidRPr="00BE45C9" w:rsidRDefault="008E28FD" w:rsidP="008E28FD">
      <w:pPr>
        <w:pStyle w:val="LessonPageLinebreak"/>
      </w:pPr>
      <w:r>
        <w:tab/>
      </w:r>
    </w:p>
    <w:p w14:paraId="3AC4E812" w14:textId="6F3BC939" w:rsidR="001E6CC7" w:rsidRPr="008E28FD" w:rsidRDefault="002743C3" w:rsidP="002743C3">
      <w:pPr>
        <w:pStyle w:val="SCSALessonAppendixHeading3"/>
      </w:pPr>
      <w:r>
        <w:t>Learning intentions</w:t>
      </w:r>
    </w:p>
    <w:p w14:paraId="491D50CC" w14:textId="28A4AF89" w:rsidR="001E6CC7" w:rsidRPr="00BE45C9" w:rsidRDefault="001E6CC7" w:rsidP="002C3C72">
      <w:pPr>
        <w:pStyle w:val="ListParagraph"/>
        <w:numPr>
          <w:ilvl w:val="0"/>
          <w:numId w:val="19"/>
        </w:numPr>
      </w:pPr>
      <w:r w:rsidRPr="00BE45C9">
        <w:t>Revis</w:t>
      </w:r>
      <w:r w:rsidR="00C866ED" w:rsidRPr="00BE45C9">
        <w:t xml:space="preserve">ion of the </w:t>
      </w:r>
      <w:r w:rsidR="009804A8">
        <w:t>C</w:t>
      </w:r>
      <w:r w:rsidR="00C866ED" w:rsidRPr="00BE45C9">
        <w:t>artesian plane</w:t>
      </w:r>
      <w:r w:rsidR="00776F4C">
        <w:t>:</w:t>
      </w:r>
    </w:p>
    <w:p w14:paraId="04B18099" w14:textId="6DC7E4E2" w:rsidR="001E6CC7" w:rsidRPr="00BE45C9" w:rsidRDefault="001E6CC7" w:rsidP="002C3C72">
      <w:pPr>
        <w:pStyle w:val="ListParagraph"/>
        <w:numPr>
          <w:ilvl w:val="1"/>
          <w:numId w:val="19"/>
        </w:numPr>
      </w:pPr>
      <w:r w:rsidRPr="00BE45C9">
        <w:t>Plot coordinates on a Cartesian plane</w:t>
      </w:r>
      <w:r w:rsidR="00776F4C">
        <w:t>.</w:t>
      </w:r>
    </w:p>
    <w:p w14:paraId="289F22EF" w14:textId="22E2B1B3" w:rsidR="001E6CC7" w:rsidRPr="00BE45C9" w:rsidRDefault="001E6CC7" w:rsidP="002C3C72">
      <w:pPr>
        <w:pStyle w:val="ListParagraph"/>
        <w:numPr>
          <w:ilvl w:val="1"/>
          <w:numId w:val="19"/>
        </w:numPr>
      </w:pPr>
      <w:r w:rsidRPr="00BE45C9">
        <w:t>Write coordinates for a point on a Cartesian plane</w:t>
      </w:r>
      <w:r w:rsidR="00776F4C">
        <w:t>.</w:t>
      </w:r>
    </w:p>
    <w:p w14:paraId="3DFBBAC7" w14:textId="2A5891EB" w:rsidR="00246CDF" w:rsidRDefault="001E6CC7" w:rsidP="00246CDF">
      <w:pPr>
        <w:pStyle w:val="ListParagraph"/>
        <w:numPr>
          <w:ilvl w:val="1"/>
          <w:numId w:val="19"/>
        </w:numPr>
      </w:pPr>
      <w:r w:rsidRPr="00BE45C9">
        <w:t>Identify the four quadrants</w:t>
      </w:r>
      <w:r w:rsidR="00776F4C">
        <w:t>.</w:t>
      </w:r>
    </w:p>
    <w:p w14:paraId="1D57258F" w14:textId="5C893A3B" w:rsidR="00246CDF" w:rsidRDefault="00246CDF" w:rsidP="00A44B64">
      <w:pPr>
        <w:pStyle w:val="SCSALessonAppendixHeading3"/>
      </w:pPr>
      <w:r>
        <w:t xml:space="preserve">Focus </w:t>
      </w:r>
      <w:r w:rsidR="00A70277">
        <w:t>q</w:t>
      </w:r>
      <w:r>
        <w:t>uestions</w:t>
      </w:r>
    </w:p>
    <w:p w14:paraId="2E1B17A0" w14:textId="77777777" w:rsidR="00CF53E1" w:rsidRDefault="00CF53E1" w:rsidP="00A44B64">
      <w:pPr>
        <w:pStyle w:val="CSPlistparagraph"/>
        <w:numPr>
          <w:ilvl w:val="0"/>
          <w:numId w:val="124"/>
        </w:numPr>
        <w:spacing w:after="120"/>
      </w:pPr>
      <w:r>
        <w:t>Where might we use coordinates in everyday life?</w:t>
      </w:r>
    </w:p>
    <w:p w14:paraId="63D1B5AE" w14:textId="014CBFAA" w:rsidR="00B65801" w:rsidRDefault="00BE29A7" w:rsidP="00B65801">
      <w:pPr>
        <w:pStyle w:val="CSPlistparagraph"/>
        <w:numPr>
          <w:ilvl w:val="0"/>
          <w:numId w:val="124"/>
        </w:numPr>
        <w:spacing w:after="600"/>
      </w:pPr>
      <w:r>
        <w:t xml:space="preserve">What strategy do you use </w:t>
      </w:r>
      <w:r w:rsidR="000D7229">
        <w:t>to remember which axis each coordinate relates to</w:t>
      </w:r>
      <w:r w:rsidR="00B65801">
        <w:t>?</w:t>
      </w:r>
    </w:p>
    <w:p w14:paraId="6F79C340" w14:textId="77777777" w:rsidR="00E223BE" w:rsidRDefault="00E223BE" w:rsidP="00E223BE">
      <w:pPr>
        <w:pStyle w:val="CSPlistparagraph"/>
        <w:numPr>
          <w:ilvl w:val="0"/>
          <w:numId w:val="124"/>
        </w:numPr>
      </w:pPr>
      <w:r>
        <w:t>Why are the origin and the axis intercepts not considered to be part of a quadrant?</w:t>
      </w:r>
    </w:p>
    <w:p w14:paraId="2D446EE7" w14:textId="77777777" w:rsidR="00E223BE" w:rsidRDefault="00E223BE" w:rsidP="00E223BE">
      <w:pPr>
        <w:pStyle w:val="CSPlistparagraph"/>
        <w:numPr>
          <w:ilvl w:val="0"/>
          <w:numId w:val="124"/>
        </w:numPr>
      </w:pPr>
      <w:r>
        <w:t xml:space="preserve">Which two quadrants have positive </w:t>
      </w:r>
      <m:oMath>
        <m:r>
          <w:rPr>
            <w:rFonts w:ascii="Cambria Math" w:hAnsi="Cambria Math"/>
          </w:rPr>
          <m:t>x</m:t>
        </m:r>
      </m:oMath>
      <w:r>
        <w:t>-coordinates?</w:t>
      </w:r>
    </w:p>
    <w:p w14:paraId="378D5B0C" w14:textId="4CE18A8F" w:rsidR="001A7B3C" w:rsidRPr="008E28FD" w:rsidRDefault="00E223BE" w:rsidP="00A44B64">
      <w:pPr>
        <w:pStyle w:val="CSPlistparagraph"/>
        <w:numPr>
          <w:ilvl w:val="0"/>
          <w:numId w:val="124"/>
        </w:numPr>
        <w:spacing w:before="240" w:after="120"/>
      </w:pPr>
      <w:r>
        <w:t xml:space="preserve">Which two quadrants have negative </w:t>
      </w:r>
      <m:oMath>
        <m:r>
          <w:rPr>
            <w:rFonts w:ascii="Cambria Math" w:hAnsi="Cambria Math"/>
          </w:rPr>
          <m:t>x</m:t>
        </m:r>
      </m:oMath>
      <w:r>
        <w:t>-coordinates?</w:t>
      </w:r>
    </w:p>
    <w:p w14:paraId="31D11865" w14:textId="02EC0988" w:rsidR="00447E00" w:rsidRPr="00BE45C9" w:rsidRDefault="00A44B64" w:rsidP="00A44B64">
      <w:pPr>
        <w:pStyle w:val="SCSALessonAppendixHeading3"/>
      </w:pPr>
      <w:r>
        <w:t>Teaching and learning experiences</w:t>
      </w:r>
    </w:p>
    <w:p w14:paraId="79511FC0" w14:textId="05641E7B" w:rsidR="001E6CC7" w:rsidRPr="008E28FD" w:rsidRDefault="007261AA" w:rsidP="008D5EE0">
      <w:pPr>
        <w:pStyle w:val="SCSALessonAppendixHeading4"/>
      </w:pPr>
      <w:r>
        <w:t>Starter</w:t>
      </w:r>
    </w:p>
    <w:p w14:paraId="00A18DED" w14:textId="20AE14F8" w:rsidR="001E6CC7" w:rsidRPr="002C3C72" w:rsidRDefault="004212AC" w:rsidP="002C3C72">
      <w:pPr>
        <w:pStyle w:val="ListParagraph"/>
        <w:numPr>
          <w:ilvl w:val="0"/>
          <w:numId w:val="62"/>
        </w:numPr>
      </w:pPr>
      <w:r w:rsidRPr="002C3C72">
        <w:t>U</w:t>
      </w:r>
      <w:r w:rsidR="001E6CC7" w:rsidRPr="002C3C72">
        <w:t>s</w:t>
      </w:r>
      <w:r w:rsidR="00345F91" w:rsidRPr="002C3C72">
        <w:t>e</w:t>
      </w:r>
      <w:r w:rsidR="001E6CC7" w:rsidRPr="002C3C72">
        <w:t xml:space="preserve"> an activity such as </w:t>
      </w:r>
      <w:r w:rsidR="001E6CC7" w:rsidRPr="008A0CC2">
        <w:rPr>
          <w:i/>
          <w:iCs/>
        </w:rPr>
        <w:t>Cartesian coordinate figures</w:t>
      </w:r>
      <w:r w:rsidR="00345F91" w:rsidRPr="002C3C72">
        <w:t xml:space="preserve"> </w:t>
      </w:r>
      <w:r w:rsidR="001E6CC7" w:rsidRPr="002C3C72">
        <w:t>(Appendix A). Students place figures of different shapes</w:t>
      </w:r>
      <w:r w:rsidR="00203701">
        <w:t xml:space="preserve"> and sizes</w:t>
      </w:r>
      <w:r w:rsidR="001E6CC7" w:rsidRPr="002C3C72">
        <w:t xml:space="preserve"> on a Cartesian plane </w:t>
      </w:r>
      <w:r w:rsidR="00A76483">
        <w:t xml:space="preserve">that runs </w:t>
      </w:r>
      <w:r w:rsidR="001E6CC7" w:rsidRPr="002C3C72">
        <w:t xml:space="preserve">from </w:t>
      </w:r>
      <w:r w:rsidR="00F36D4B" w:rsidRPr="00F36D4B">
        <w:t>−</w:t>
      </w:r>
      <w:r w:rsidR="007672DE">
        <w:t>6</w:t>
      </w:r>
      <w:r w:rsidR="001E6CC7" w:rsidRPr="002C3C72">
        <w:t xml:space="preserve"> to </w:t>
      </w:r>
      <w:r w:rsidR="007672DE">
        <w:t xml:space="preserve">6 on the </w:t>
      </w:r>
      <w:r w:rsidR="007672DE" w:rsidRPr="00447D03">
        <w:rPr>
          <w:rFonts w:ascii="Times New Roman" w:hAnsi="Times New Roman" w:cs="Times New Roman"/>
          <w:i/>
          <w:iCs/>
        </w:rPr>
        <w:t>x</w:t>
      </w:r>
      <w:r w:rsidR="007672DE">
        <w:t xml:space="preserve">- and </w:t>
      </w:r>
      <w:r w:rsidR="007672DE" w:rsidRPr="00447D03">
        <w:rPr>
          <w:rFonts w:ascii="Times New Roman" w:hAnsi="Times New Roman" w:cs="Times New Roman"/>
          <w:i/>
          <w:iCs/>
        </w:rPr>
        <w:t>y</w:t>
      </w:r>
      <w:r w:rsidR="007672DE">
        <w:t xml:space="preserve">-axis. </w:t>
      </w:r>
      <w:r w:rsidR="00A065F6" w:rsidRPr="002C3C72">
        <w:t>Students play in pairs</w:t>
      </w:r>
      <w:r w:rsidR="00A065F6">
        <w:t>,</w:t>
      </w:r>
      <w:r w:rsidR="00A065F6" w:rsidRPr="002C3C72">
        <w:t xml:space="preserve"> </w:t>
      </w:r>
      <w:r w:rsidR="00A065F6">
        <w:t>pick</w:t>
      </w:r>
      <w:r w:rsidR="00A065F6" w:rsidRPr="002C3C72">
        <w:t>ing coordinates to try to guess (‘hit’) the location of each shape.</w:t>
      </w:r>
      <w:r w:rsidR="00A065F6">
        <w:t xml:space="preserve"> </w:t>
      </w:r>
      <w:r w:rsidR="001E6CC7" w:rsidRPr="002C3C72">
        <w:t xml:space="preserve">This can be modified to support students who are not strong with negative numbers by including either all coordinates in the first </w:t>
      </w:r>
      <w:r w:rsidR="009804A8" w:rsidRPr="002C3C72">
        <w:t>quadrant or</w:t>
      </w:r>
      <w:r w:rsidR="001E6CC7" w:rsidRPr="002C3C72">
        <w:t xml:space="preserve"> </w:t>
      </w:r>
      <w:r w:rsidR="009A1ACC">
        <w:t xml:space="preserve">by </w:t>
      </w:r>
      <w:r w:rsidR="001E6CC7" w:rsidRPr="002C3C72">
        <w:t xml:space="preserve">using only the first quadrant and either the second or fourth quadrant. </w:t>
      </w:r>
    </w:p>
    <w:p w14:paraId="401E1437" w14:textId="14121774" w:rsidR="001E6CC7" w:rsidRPr="008E28FD" w:rsidRDefault="004212AC" w:rsidP="008E28FD">
      <w:pPr>
        <w:spacing w:after="0"/>
        <w:rPr>
          <w:b/>
          <w:bCs/>
        </w:rPr>
      </w:pPr>
      <w:r w:rsidRPr="008E28FD">
        <w:rPr>
          <w:b/>
          <w:bCs/>
        </w:rPr>
        <w:t>S</w:t>
      </w:r>
      <w:r w:rsidR="001E6CC7" w:rsidRPr="008E28FD">
        <w:rPr>
          <w:b/>
          <w:bCs/>
        </w:rPr>
        <w:t>uggested learning experiences</w:t>
      </w:r>
    </w:p>
    <w:p w14:paraId="2A645DA8" w14:textId="178BD64F" w:rsidR="001E6CC7" w:rsidRPr="00BE45C9" w:rsidRDefault="001E6CC7" w:rsidP="002C3C72">
      <w:pPr>
        <w:pStyle w:val="ListParagraph"/>
        <w:numPr>
          <w:ilvl w:val="0"/>
          <w:numId w:val="19"/>
        </w:numPr>
      </w:pPr>
      <w:r w:rsidRPr="00BE45C9">
        <w:t xml:space="preserve">Define the parts of the Cartesian plane and </w:t>
      </w:r>
      <w:r w:rsidR="0052722B">
        <w:t>its</w:t>
      </w:r>
      <w:r w:rsidR="0052722B" w:rsidRPr="00BE45C9">
        <w:t xml:space="preserve"> </w:t>
      </w:r>
      <w:r w:rsidRPr="00BE45C9">
        <w:t>coordinates</w:t>
      </w:r>
      <w:r w:rsidR="0052722B">
        <w:t xml:space="preserve"> system</w:t>
      </w:r>
      <w:r w:rsidRPr="00BE45C9">
        <w:t xml:space="preserve">. Focus on the axes, the quadrants and what each part of the coordinate pair represents. Remind students that these are pairs that are linked together, so they will always need to have a set of </w:t>
      </w:r>
      <w:r w:rsidR="007113F7">
        <w:t>brackets</w:t>
      </w:r>
      <w:r w:rsidRPr="00BE45C9">
        <w:t xml:space="preserve"> around them, with the comma separating them from each other</w:t>
      </w:r>
      <w:r w:rsidR="00772A45">
        <w:t xml:space="preserve"> i.e.</w:t>
      </w:r>
      <w:r w:rsidRPr="00BE45C9">
        <w:t xml:space="preserve"> (</w:t>
      </w:r>
      <m:oMath>
        <m:r>
          <w:rPr>
            <w:rFonts w:ascii="Cambria Math" w:hAnsi="Cambria Math"/>
          </w:rPr>
          <m:t>x, y</m:t>
        </m:r>
      </m:oMath>
      <w:r w:rsidRPr="00BE45C9">
        <w:t>).</w:t>
      </w:r>
    </w:p>
    <w:p w14:paraId="33042E1F" w14:textId="7AD29D0F" w:rsidR="001E6CC7" w:rsidRPr="00BE45C9" w:rsidRDefault="001E6CC7" w:rsidP="002C3C72">
      <w:pPr>
        <w:pStyle w:val="ListParagraph"/>
        <w:numPr>
          <w:ilvl w:val="0"/>
          <w:numId w:val="19"/>
        </w:numPr>
      </w:pPr>
      <w:r w:rsidRPr="00BE45C9">
        <w:t xml:space="preserve">Write a pair of coordinates on the board. Students use a </w:t>
      </w:r>
      <w:r w:rsidR="009804A8">
        <w:t xml:space="preserve">small </w:t>
      </w:r>
      <w:r w:rsidRPr="00BE45C9">
        <w:t xml:space="preserve">whiteboard or tablet to show 1, 2, 3 or 4 to represent </w:t>
      </w:r>
      <w:r w:rsidR="009804A8">
        <w:t>the</w:t>
      </w:r>
      <w:r w:rsidRPr="00BE45C9">
        <w:t xml:space="preserve"> quadrant </w:t>
      </w:r>
      <w:r w:rsidR="009804A8">
        <w:t xml:space="preserve">in which </w:t>
      </w:r>
      <w:r w:rsidRPr="00BE45C9">
        <w:t xml:space="preserve">the coordinates are located. Use coordinates, such as </w:t>
      </w:r>
      <m:oMath>
        <m:r>
          <w:rPr>
            <w:rFonts w:ascii="Cambria Math" w:hAnsi="Cambria Math"/>
          </w:rPr>
          <m:t xml:space="preserve">(0, 0), (0, 4) </m:t>
        </m:r>
      </m:oMath>
      <w:r w:rsidRPr="00BE45C9">
        <w:t>and</w:t>
      </w:r>
      <m:oMath>
        <m:r>
          <w:rPr>
            <w:rFonts w:ascii="Cambria Math" w:hAnsi="Cambria Math"/>
          </w:rPr>
          <m:t xml:space="preserve"> </m:t>
        </m:r>
        <m:d>
          <m:dPr>
            <m:ctrlPr>
              <w:rPr>
                <w:rFonts w:ascii="Cambria Math" w:hAnsi="Cambria Math"/>
                <w:i/>
              </w:rPr>
            </m:ctrlPr>
          </m:dPr>
          <m:e>
            <m:r>
              <w:rPr>
                <w:rFonts w:ascii="Cambria Math" w:hAnsi="Cambria Math"/>
              </w:rPr>
              <m:t>5, 0</m:t>
            </m:r>
          </m:e>
        </m:d>
        <m:r>
          <w:rPr>
            <w:rFonts w:ascii="Cambria Math" w:hAnsi="Cambria Math"/>
          </w:rPr>
          <m:t>,</m:t>
        </m:r>
      </m:oMath>
      <w:r w:rsidRPr="00BE45C9">
        <w:t xml:space="preserve"> to invite critical thinking about which quadrant coordinates on the ax</w:t>
      </w:r>
      <w:r w:rsidR="00E2094C">
        <w:t>e</w:t>
      </w:r>
      <w:r w:rsidRPr="00BE45C9">
        <w:t xml:space="preserve">s are </w:t>
      </w:r>
      <w:r w:rsidR="009804A8">
        <w:t xml:space="preserve">in </w:t>
      </w:r>
      <w:r w:rsidRPr="00BE45C9">
        <w:t>(the definition states the</w:t>
      </w:r>
      <w:r w:rsidR="00562068">
        <w:t>se coordinates</w:t>
      </w:r>
      <w:r w:rsidRPr="00BE45C9">
        <w:t xml:space="preserve"> are not in any quadrant).</w:t>
      </w:r>
    </w:p>
    <w:p w14:paraId="40DE278E" w14:textId="24D70F3A" w:rsidR="001E6CC7" w:rsidRPr="00BE45C9" w:rsidRDefault="001E6CC7" w:rsidP="002C3C72">
      <w:pPr>
        <w:pStyle w:val="ListParagraph"/>
        <w:numPr>
          <w:ilvl w:val="0"/>
          <w:numId w:val="19"/>
        </w:numPr>
      </w:pPr>
      <w:r w:rsidRPr="00BE45C9">
        <w:t xml:space="preserve">Display a Cartesian plane </w:t>
      </w:r>
      <w:r w:rsidR="006546F1">
        <w:t>using</w:t>
      </w:r>
      <w:r w:rsidRPr="00BE45C9">
        <w:t xml:space="preserve"> the </w:t>
      </w:r>
      <w:r w:rsidR="009804A8">
        <w:t>white</w:t>
      </w:r>
      <w:r w:rsidRPr="00BE45C9">
        <w:t>board or projector,</w:t>
      </w:r>
      <w:r w:rsidR="00837CDF">
        <w:t xml:space="preserve"> and ask</w:t>
      </w:r>
      <w:r w:rsidRPr="00BE45C9">
        <w:t xml:space="preserve"> students to come up in groups of five to p</w:t>
      </w:r>
      <w:r w:rsidR="009804A8">
        <w:t>lace</w:t>
      </w:r>
      <w:r w:rsidRPr="00BE45C9">
        <w:t xml:space="preserve"> a sticker on a given coordinate. Students write the coordinate of their sticker on the </w:t>
      </w:r>
      <w:r w:rsidR="009804A8">
        <w:t>white</w:t>
      </w:r>
      <w:r w:rsidRPr="00BE45C9">
        <w:t>board, checking and recording their understanding as they go. Use this as a formative assessment opportunity to determine the class</w:t>
      </w:r>
      <w:r w:rsidR="00776F4C">
        <w:t>’s</w:t>
      </w:r>
      <w:r w:rsidRPr="00BE45C9">
        <w:t xml:space="preserve"> understanding of plotting Cartesian coordinates.</w:t>
      </w:r>
    </w:p>
    <w:p w14:paraId="5B2C44CA" w14:textId="1E2E4242" w:rsidR="001E6CC7" w:rsidRPr="00BE45C9" w:rsidRDefault="001E6CC7" w:rsidP="002C3C72">
      <w:pPr>
        <w:pStyle w:val="ListParagraph"/>
        <w:numPr>
          <w:ilvl w:val="0"/>
          <w:numId w:val="19"/>
        </w:numPr>
      </w:pPr>
      <w:r w:rsidRPr="00BE45C9">
        <w:lastRenderedPageBreak/>
        <w:t>Label up to 26 coordinates</w:t>
      </w:r>
      <w:r w:rsidR="007B0240">
        <w:t xml:space="preserve"> (A through to Z)</w:t>
      </w:r>
      <w:r w:rsidRPr="00BE45C9">
        <w:t xml:space="preserve"> on th</w:t>
      </w:r>
      <w:r w:rsidR="00F67D6D">
        <w:t>e</w:t>
      </w:r>
      <w:r w:rsidRPr="00BE45C9">
        <w:t xml:space="preserve"> </w:t>
      </w:r>
      <w:r w:rsidR="00A93C92">
        <w:t xml:space="preserve">same </w:t>
      </w:r>
      <w:r w:rsidRPr="00BE45C9">
        <w:t>Cartesian plane</w:t>
      </w:r>
      <w:r w:rsidR="00A93C92">
        <w:t xml:space="preserve"> as in above</w:t>
      </w:r>
      <w:r w:rsidRPr="00BE45C9">
        <w:t xml:space="preserve">, starting in the first quadrant and working in an </w:t>
      </w:r>
      <w:r w:rsidR="003D253B" w:rsidRPr="00BE45C9">
        <w:t>anticlockwise</w:t>
      </w:r>
      <w:r w:rsidRPr="00BE45C9">
        <w:t xml:space="preserve"> direction. Students </w:t>
      </w:r>
      <w:r w:rsidR="0070173F">
        <w:t>write</w:t>
      </w:r>
      <w:r w:rsidRPr="00BE45C9">
        <w:t xml:space="preserve"> each of the coordinates</w:t>
      </w:r>
      <w:r w:rsidR="00E6055C">
        <w:t xml:space="preserve"> </w:t>
      </w:r>
      <w:r w:rsidRPr="00BE45C9">
        <w:t xml:space="preserve">in their </w:t>
      </w:r>
      <w:r w:rsidR="009804A8">
        <w:t>work</w:t>
      </w:r>
      <w:r w:rsidRPr="00BE45C9">
        <w:t xml:space="preserve">books. Ask each student to share an answer they are confident </w:t>
      </w:r>
      <w:r w:rsidR="009804A8">
        <w:t>with</w:t>
      </w:r>
      <w:r w:rsidRPr="00BE45C9">
        <w:t xml:space="preserve">, allowing them to pass if they aren’t confident </w:t>
      </w:r>
      <w:r w:rsidR="009804A8">
        <w:t>with</w:t>
      </w:r>
      <w:r w:rsidRPr="00BE45C9">
        <w:t xml:space="preserve"> their answers.</w:t>
      </w:r>
    </w:p>
    <w:p w14:paraId="5B530E2B" w14:textId="2659B0BD" w:rsidR="004212AC" w:rsidRPr="007F7CD6" w:rsidRDefault="001E6CC7" w:rsidP="002C3C72">
      <w:pPr>
        <w:pStyle w:val="ListParagraph"/>
        <w:numPr>
          <w:ilvl w:val="0"/>
          <w:numId w:val="19"/>
        </w:numPr>
      </w:pPr>
      <w:r w:rsidRPr="007F7CD6">
        <w:t xml:space="preserve">If students have demonstrated a collective competency in the warm-up and diagnostic activities, proceed to drawing a picture using Cartesian coordinates. Find a suitable </w:t>
      </w:r>
      <w:r w:rsidR="00345F91">
        <w:t xml:space="preserve">online </w:t>
      </w:r>
      <w:r w:rsidRPr="007F7CD6">
        <w:t>resource.</w:t>
      </w:r>
      <w:r w:rsidR="008E28FD">
        <w:br w:type="page"/>
      </w:r>
    </w:p>
    <w:p w14:paraId="49ECBD98" w14:textId="77777777" w:rsidR="003D253B" w:rsidRPr="00BE45C9" w:rsidRDefault="003D253B" w:rsidP="00185BC5">
      <w:pPr>
        <w:pStyle w:val="SCSALessonLinedHeading2"/>
      </w:pPr>
      <w:bookmarkStart w:id="53" w:name="_Toc73699281"/>
      <w:bookmarkStart w:id="54" w:name="_Toc95225704"/>
      <w:r w:rsidRPr="00BE45C9">
        <w:lastRenderedPageBreak/>
        <w:t>Lesson 2: Introduction to midpoint</w:t>
      </w:r>
      <w:bookmarkEnd w:id="53"/>
      <w:bookmarkEnd w:id="54"/>
    </w:p>
    <w:p w14:paraId="66E5A7A2" w14:textId="4540A87C" w:rsidR="008E28FD" w:rsidRDefault="008E28FD" w:rsidP="008E28FD">
      <w:pPr>
        <w:rPr>
          <w:rFonts w:ascii="Calibri" w:hAnsi="Calibri" w:cs="Calibri"/>
        </w:rPr>
      </w:pPr>
      <w:r>
        <w:rPr>
          <w:rFonts w:ascii="Calibri" w:hAnsi="Calibri" w:cs="Calibri"/>
        </w:rPr>
        <w:t>The Western Australian Curriculum content addressed in th</w:t>
      </w:r>
      <w:r w:rsidR="00051855">
        <w:rPr>
          <w:rFonts w:ascii="Calibri" w:hAnsi="Calibri" w:cs="Calibri"/>
        </w:rPr>
        <w:t>is</w:t>
      </w:r>
      <w:r>
        <w:rPr>
          <w:rFonts w:ascii="Calibri" w:hAnsi="Calibri" w:cs="Calibri"/>
        </w:rPr>
        <w:t xml:space="preserve"> lesson is below</w:t>
      </w:r>
      <w:r w:rsidR="00051855">
        <w:rPr>
          <w:rFonts w:ascii="Calibri" w:hAnsi="Calibri" w:cs="Calibri"/>
        </w:rPr>
        <w:t>.</w:t>
      </w:r>
    </w:p>
    <w:p w14:paraId="135CCD6B" w14:textId="438C71E4" w:rsidR="008E28FD" w:rsidRPr="00EC2DEB" w:rsidRDefault="00E12360" w:rsidP="00EC2DEB">
      <w:pPr>
        <w:pStyle w:val="SCSALessonAppendixHeading3"/>
        <w:rPr>
          <w:b w:val="0"/>
          <w:bCs w:val="0"/>
        </w:rPr>
      </w:pPr>
      <w:r w:rsidRPr="00EC2DEB">
        <w:t>Number and algebra</w:t>
      </w:r>
    </w:p>
    <w:p w14:paraId="6938836B" w14:textId="0F51DFAA" w:rsidR="00E12360" w:rsidRPr="00E12360" w:rsidRDefault="00E12360" w:rsidP="00EC2DEB">
      <w:pPr>
        <w:pStyle w:val="SCSALessonAppendixHeading4"/>
      </w:pPr>
      <w:r w:rsidRPr="00E12360">
        <w:t>Linear and non-linear patterns and relationships</w:t>
      </w:r>
    </w:p>
    <w:p w14:paraId="1B54BDF0" w14:textId="242A3A6B" w:rsidR="006E2EC2" w:rsidRDefault="003D253B" w:rsidP="008A0CC2">
      <w:pPr>
        <w:pStyle w:val="ListParagraph"/>
        <w:numPr>
          <w:ilvl w:val="0"/>
          <w:numId w:val="77"/>
        </w:numPr>
      </w:pPr>
      <w:r w:rsidRPr="008E28FD">
        <w:t xml:space="preserve">Use the Cartesian plane to explore finding the distance, gradient and midpoint between two points </w:t>
      </w:r>
    </w:p>
    <w:p w14:paraId="3A3B2E68" w14:textId="785C6FEE" w:rsidR="006E2EC2" w:rsidRPr="008E28FD" w:rsidRDefault="006E2EC2" w:rsidP="008A0CC2">
      <w:pPr>
        <w:pStyle w:val="ListParagraph"/>
        <w:numPr>
          <w:ilvl w:val="0"/>
          <w:numId w:val="77"/>
        </w:numPr>
      </w:pPr>
      <w:r w:rsidRPr="008A0CC2">
        <w:rPr>
          <w:rFonts w:ascii="Calibri" w:hAnsi="Calibri" w:cs="Calibri"/>
        </w:rPr>
        <w:t xml:space="preserve">Develop and use the algebraic formulas for finding the distance, midpoint and gradient </w:t>
      </w:r>
      <w:r w:rsidRPr="008E28FD">
        <w:t>between</w:t>
      </w:r>
      <w:r w:rsidRPr="008A0CC2">
        <w:rPr>
          <w:rFonts w:ascii="Calibri" w:hAnsi="Calibri" w:cs="Calibri"/>
        </w:rPr>
        <w:t xml:space="preserve"> two points </w:t>
      </w:r>
      <w:r w:rsidR="00B31610" w:rsidRPr="008A0CC2">
        <w:rPr>
          <w:rFonts w:ascii="Calibri" w:hAnsi="Calibri" w:cs="Calibri"/>
        </w:rPr>
        <w:t>(</w:t>
      </w:r>
      <w:r w:rsidR="00B31610" w:rsidRPr="008A0CC2">
        <w:rPr>
          <w:rFonts w:ascii="Calibri" w:hAnsi="Calibri" w:cs="Calibri"/>
          <w:b/>
          <w:bCs/>
        </w:rPr>
        <w:t xml:space="preserve">Year 9 optional </w:t>
      </w:r>
      <w:r w:rsidR="00B31610" w:rsidRPr="008A0CC2">
        <w:rPr>
          <w:rFonts w:ascii="Calibri" w:hAnsi="Calibri" w:cs="Calibri"/>
        </w:rPr>
        <w:t>– extension opportunity)</w:t>
      </w:r>
    </w:p>
    <w:p w14:paraId="52BC95EB" w14:textId="4B6CA247" w:rsidR="008E28FD" w:rsidRDefault="008E28FD" w:rsidP="008E28FD">
      <w:pPr>
        <w:pStyle w:val="LessonPageLinebreak"/>
      </w:pPr>
      <w:r>
        <w:tab/>
      </w:r>
    </w:p>
    <w:p w14:paraId="75601A68" w14:textId="11AFD39B" w:rsidR="003D253B" w:rsidRPr="008E28FD" w:rsidRDefault="002743C3" w:rsidP="002743C3">
      <w:pPr>
        <w:pStyle w:val="SCSALessonAppendixHeading3"/>
      </w:pPr>
      <w:r w:rsidRPr="002743C3">
        <w:rPr>
          <w:color w:val="000000" w:themeColor="text1"/>
        </w:rPr>
        <w:t>Learning intentions</w:t>
      </w:r>
    </w:p>
    <w:p w14:paraId="5CD94D3D" w14:textId="039B6914" w:rsidR="007F7CD6" w:rsidRPr="007F7CD6" w:rsidRDefault="007F7CD6" w:rsidP="002C3C72">
      <w:pPr>
        <w:pStyle w:val="ListParagraph"/>
        <w:numPr>
          <w:ilvl w:val="0"/>
          <w:numId w:val="20"/>
        </w:numPr>
      </w:pPr>
      <w:r w:rsidRPr="00BE45C9">
        <w:t>Determine the horizontal and vertical midpoints and use these to determine the midpoint of a line</w:t>
      </w:r>
      <w:r w:rsidR="007B35B7">
        <w:t> </w:t>
      </w:r>
      <w:r w:rsidRPr="00BE45C9">
        <w:t>segment</w:t>
      </w:r>
      <w:r w:rsidR="00B14504">
        <w:t>.</w:t>
      </w:r>
    </w:p>
    <w:p w14:paraId="02E20E95" w14:textId="7C1ACAC4" w:rsidR="003D253B" w:rsidRPr="00BE45C9" w:rsidRDefault="003D253B" w:rsidP="002C3C72">
      <w:pPr>
        <w:pStyle w:val="ListParagraph"/>
        <w:numPr>
          <w:ilvl w:val="0"/>
          <w:numId w:val="20"/>
        </w:numPr>
      </w:pPr>
      <w:r w:rsidRPr="00BE45C9">
        <w:t xml:space="preserve">Relate the midpoint of two </w:t>
      </w:r>
      <w:r w:rsidR="00435286">
        <w:t>c</w:t>
      </w:r>
      <w:r w:rsidRPr="00BE45C9">
        <w:t>oordinates to mean</w:t>
      </w:r>
      <w:r w:rsidR="00B14504">
        <w:t>.</w:t>
      </w:r>
    </w:p>
    <w:p w14:paraId="42CE922D" w14:textId="77777777" w:rsidR="003D253B" w:rsidRPr="008E28FD" w:rsidRDefault="003D253B" w:rsidP="00A44B64">
      <w:pPr>
        <w:pStyle w:val="SCSALessonAppendixHeading3"/>
      </w:pPr>
      <w:r w:rsidRPr="008E28FD">
        <w:t>Focus questions</w:t>
      </w:r>
    </w:p>
    <w:p w14:paraId="09CAA1E4" w14:textId="7DFD64D2" w:rsidR="003D253B" w:rsidRPr="00BE45C9" w:rsidRDefault="003D253B" w:rsidP="002C3C72">
      <w:pPr>
        <w:pStyle w:val="ListParagraph"/>
        <w:numPr>
          <w:ilvl w:val="0"/>
          <w:numId w:val="20"/>
        </w:numPr>
      </w:pPr>
      <w:r w:rsidRPr="00BE45C9">
        <w:t>Wh</w:t>
      </w:r>
      <w:r w:rsidR="001A439C">
        <w:t>at are we doing</w:t>
      </w:r>
      <w:r w:rsidRPr="00BE45C9">
        <w:t xml:space="preserve"> mathematically</w:t>
      </w:r>
      <w:r w:rsidR="001A439C">
        <w:t xml:space="preserve"> when we determine the middle of two things</w:t>
      </w:r>
      <w:r w:rsidRPr="00BE45C9">
        <w:t>?</w:t>
      </w:r>
    </w:p>
    <w:p w14:paraId="3DB15DA1" w14:textId="306B7DAD" w:rsidR="003D253B" w:rsidRPr="00BE45C9" w:rsidRDefault="003D253B" w:rsidP="002C3C72">
      <w:pPr>
        <w:pStyle w:val="ListParagraph"/>
        <w:numPr>
          <w:ilvl w:val="0"/>
          <w:numId w:val="20"/>
        </w:numPr>
      </w:pPr>
      <w:r w:rsidRPr="00BE45C9">
        <w:t xml:space="preserve">How far is the midpoint from each </w:t>
      </w:r>
      <w:r w:rsidR="00950FF5">
        <w:t xml:space="preserve">end </w:t>
      </w:r>
      <w:r w:rsidR="0014563B">
        <w:t>of the line</w:t>
      </w:r>
      <w:r w:rsidRPr="00BE45C9">
        <w:t>?</w:t>
      </w:r>
    </w:p>
    <w:p w14:paraId="157AEA72" w14:textId="3BBA7C9C" w:rsidR="000B01E4" w:rsidRDefault="003D253B" w:rsidP="008A0CC2">
      <w:pPr>
        <w:pStyle w:val="ListParagraph"/>
        <w:numPr>
          <w:ilvl w:val="0"/>
          <w:numId w:val="20"/>
        </w:numPr>
      </w:pPr>
      <w:r w:rsidRPr="00BE45C9">
        <w:t>Is the midpoint of a line segment always between the two points?</w:t>
      </w:r>
    </w:p>
    <w:p w14:paraId="6BBD39A6" w14:textId="2300B1D7" w:rsidR="000B01E4" w:rsidRPr="00BE45C9" w:rsidRDefault="00A44B64" w:rsidP="00A44B64">
      <w:pPr>
        <w:pStyle w:val="SCSALessonAppendixHeading3"/>
      </w:pPr>
      <w:r>
        <w:t>Teaching and learning experiences</w:t>
      </w:r>
    </w:p>
    <w:p w14:paraId="21EF625D" w14:textId="2FA6A065" w:rsidR="003D253B" w:rsidRPr="008E28FD" w:rsidRDefault="007261AA" w:rsidP="008D5EE0">
      <w:pPr>
        <w:pStyle w:val="SCSALessonAppendixHeading4"/>
      </w:pPr>
      <w:r>
        <w:t>Starter</w:t>
      </w:r>
    </w:p>
    <w:p w14:paraId="1E65D942" w14:textId="67ECB2FE" w:rsidR="00C866ED" w:rsidRPr="002C3C72" w:rsidRDefault="00C866ED" w:rsidP="002C3C72">
      <w:pPr>
        <w:pStyle w:val="ListParagraph"/>
        <w:numPr>
          <w:ilvl w:val="0"/>
          <w:numId w:val="65"/>
        </w:numPr>
      </w:pPr>
      <w:r w:rsidRPr="002C3C72">
        <w:t>Provide students with small datasets to calculate the mean</w:t>
      </w:r>
      <w:r w:rsidR="00276923">
        <w:t>s</w:t>
      </w:r>
      <w:r w:rsidR="007F7CD6" w:rsidRPr="002C3C72">
        <w:t>.</w:t>
      </w:r>
    </w:p>
    <w:p w14:paraId="69A77C0B" w14:textId="6408E3F4" w:rsidR="00C866ED" w:rsidRPr="008E28FD" w:rsidRDefault="004212AC" w:rsidP="008D5EE0">
      <w:pPr>
        <w:pStyle w:val="SCSALessonAppendixHeading4"/>
      </w:pPr>
      <w:r w:rsidRPr="008E28FD">
        <w:t>S</w:t>
      </w:r>
      <w:r w:rsidR="00C866ED" w:rsidRPr="008E28FD">
        <w:t>uggested learning experiences</w:t>
      </w:r>
    </w:p>
    <w:p w14:paraId="05532471" w14:textId="223746DD" w:rsidR="00C866ED" w:rsidRPr="00BE45C9" w:rsidRDefault="00C866ED" w:rsidP="002C3C72">
      <w:pPr>
        <w:pStyle w:val="ListParagraph"/>
        <w:numPr>
          <w:ilvl w:val="0"/>
          <w:numId w:val="20"/>
        </w:numPr>
      </w:pPr>
      <w:r w:rsidRPr="00BE45C9">
        <w:t xml:space="preserve">Provide students with pairs of objects; for example, two sticks of different lengths, two bags of sand with different masses, two shoes of different sizes. Each pair should </w:t>
      </w:r>
      <w:r w:rsidR="009804A8">
        <w:t>be</w:t>
      </w:r>
      <w:r w:rsidRPr="00BE45C9">
        <w:t xml:space="preserve"> the same object </w:t>
      </w:r>
      <w:r w:rsidR="009804A8">
        <w:t>of</w:t>
      </w:r>
      <w:r w:rsidRPr="00BE45C9">
        <w:t xml:space="preserve"> different measurements; for example, two cups of water, one having 100 mL and the other 160</w:t>
      </w:r>
      <w:r w:rsidR="00D82923">
        <w:t> </w:t>
      </w:r>
      <w:r w:rsidRPr="00BE45C9">
        <w:t xml:space="preserve">mL. Ask students to work out the </w:t>
      </w:r>
      <w:r w:rsidR="00FC5110">
        <w:t>value</w:t>
      </w:r>
      <w:r w:rsidRPr="00BE45C9">
        <w:t xml:space="preserve"> of a third object (using the same units) which is exactly in the middle of the two provided. If possible, provide scales, tape measures, rule</w:t>
      </w:r>
      <w:r w:rsidR="004E061C">
        <w:t>r</w:t>
      </w:r>
      <w:r w:rsidRPr="00BE45C9">
        <w:t>s and beakers</w:t>
      </w:r>
      <w:r w:rsidR="004E061C">
        <w:t>,</w:t>
      </w:r>
      <w:r w:rsidRPr="00BE45C9">
        <w:t xml:space="preserve"> allow</w:t>
      </w:r>
      <w:r w:rsidR="004E061C">
        <w:t>ing</w:t>
      </w:r>
      <w:r w:rsidRPr="00BE45C9">
        <w:t xml:space="preserve"> </w:t>
      </w:r>
      <w:r w:rsidR="004E061C">
        <w:t>students</w:t>
      </w:r>
      <w:r w:rsidRPr="00BE45C9">
        <w:t xml:space="preserve"> to actively measure the objects. Students create a table in their </w:t>
      </w:r>
      <w:r w:rsidR="009804A8">
        <w:t>work</w:t>
      </w:r>
      <w:r w:rsidRPr="00BE45C9">
        <w:t xml:space="preserve">books </w:t>
      </w:r>
      <w:r w:rsidR="008804A1">
        <w:t>t</w:t>
      </w:r>
      <w:r w:rsidRPr="00BE45C9">
        <w:t>h</w:t>
      </w:r>
      <w:r w:rsidR="008804A1">
        <w:t>at</w:t>
      </w:r>
      <w:r w:rsidRPr="00BE45C9">
        <w:t xml:space="preserve"> has one column for each object, one column for the total of the two objects and one column for the middle object.</w:t>
      </w:r>
    </w:p>
    <w:p w14:paraId="4746E1D9" w14:textId="2894F3EB" w:rsidR="00C866ED" w:rsidRPr="00BE45C9" w:rsidRDefault="00C866ED" w:rsidP="002C3C72">
      <w:pPr>
        <w:pStyle w:val="ListParagraph"/>
        <w:numPr>
          <w:ilvl w:val="0"/>
          <w:numId w:val="20"/>
        </w:numPr>
        <w:rPr>
          <w:b/>
          <w:bCs/>
        </w:rPr>
      </w:pPr>
      <w:r w:rsidRPr="00BE45C9">
        <w:rPr>
          <w:bCs/>
        </w:rPr>
        <w:t>Print four or five number lines for each student</w:t>
      </w:r>
      <w:r w:rsidR="00C120E0">
        <w:rPr>
          <w:bCs/>
        </w:rPr>
        <w:t>, with</w:t>
      </w:r>
      <w:r w:rsidRPr="00BE45C9">
        <w:rPr>
          <w:bCs/>
        </w:rPr>
        <w:t xml:space="preserve"> </w:t>
      </w:r>
      <w:r w:rsidR="0036454E">
        <w:rPr>
          <w:bCs/>
        </w:rPr>
        <w:t xml:space="preserve">each </w:t>
      </w:r>
      <w:r w:rsidRPr="00BE45C9">
        <w:rPr>
          <w:bCs/>
        </w:rPr>
        <w:t>number line span</w:t>
      </w:r>
      <w:r w:rsidR="00C120E0">
        <w:rPr>
          <w:bCs/>
        </w:rPr>
        <w:t>ning</w:t>
      </w:r>
      <w:r w:rsidRPr="00BE45C9">
        <w:rPr>
          <w:bCs/>
        </w:rPr>
        <w:t xml:space="preserve"> from –10 to 10. Provide students with two even counting numbers. Model the process of folding the number line to make the points meet. Ask </w:t>
      </w:r>
      <w:r w:rsidR="00C518CF">
        <w:rPr>
          <w:bCs/>
        </w:rPr>
        <w:t xml:space="preserve">students </w:t>
      </w:r>
      <w:r w:rsidRPr="00BE45C9">
        <w:rPr>
          <w:bCs/>
        </w:rPr>
        <w:t xml:space="preserve">what the location of the fold represents. Practise this method using a combination of </w:t>
      </w:r>
      <w:r w:rsidR="00625199">
        <w:rPr>
          <w:bCs/>
        </w:rPr>
        <w:t xml:space="preserve">positive </w:t>
      </w:r>
      <w:r w:rsidRPr="00BE45C9">
        <w:rPr>
          <w:bCs/>
        </w:rPr>
        <w:t xml:space="preserve">odd and even </w:t>
      </w:r>
      <w:r w:rsidR="00625199">
        <w:rPr>
          <w:bCs/>
        </w:rPr>
        <w:t>pairs</w:t>
      </w:r>
      <w:r w:rsidRPr="00BE45C9">
        <w:rPr>
          <w:bCs/>
        </w:rPr>
        <w:t xml:space="preserve">, </w:t>
      </w:r>
      <w:r w:rsidR="003B44A6">
        <w:rPr>
          <w:bCs/>
        </w:rPr>
        <w:t>pair</w:t>
      </w:r>
      <w:r w:rsidR="00625199">
        <w:rPr>
          <w:bCs/>
        </w:rPr>
        <w:t>s</w:t>
      </w:r>
      <w:r w:rsidR="003B44A6">
        <w:rPr>
          <w:bCs/>
        </w:rPr>
        <w:t xml:space="preserve"> of </w:t>
      </w:r>
      <w:r w:rsidRPr="00BE45C9">
        <w:rPr>
          <w:bCs/>
        </w:rPr>
        <w:t>negative</w:t>
      </w:r>
      <w:r w:rsidR="003B44A6">
        <w:rPr>
          <w:bCs/>
        </w:rPr>
        <w:t xml:space="preserve"> numbers</w:t>
      </w:r>
      <w:r w:rsidRPr="00BE45C9">
        <w:rPr>
          <w:bCs/>
        </w:rPr>
        <w:t xml:space="preserve">, pairs that cross 0 and even </w:t>
      </w:r>
      <w:r w:rsidR="00F939D7">
        <w:rPr>
          <w:bCs/>
        </w:rPr>
        <w:t>pairs</w:t>
      </w:r>
      <w:r w:rsidR="00F939D7" w:rsidRPr="00BE45C9">
        <w:rPr>
          <w:bCs/>
        </w:rPr>
        <w:t xml:space="preserve"> </w:t>
      </w:r>
      <w:r w:rsidRPr="00BE45C9">
        <w:rPr>
          <w:bCs/>
        </w:rPr>
        <w:t>which are non-integers. Question students about how they could determine the value of th</w:t>
      </w:r>
      <w:r w:rsidR="00263E34">
        <w:rPr>
          <w:bCs/>
        </w:rPr>
        <w:t>e halfway</w:t>
      </w:r>
      <w:r w:rsidRPr="00BE45C9">
        <w:rPr>
          <w:bCs/>
        </w:rPr>
        <w:t xml:space="preserve"> point without folding the paper every time. Prompt them to move towards the idea of adding the numbers up and dividing the</w:t>
      </w:r>
      <w:r w:rsidR="00263E34">
        <w:rPr>
          <w:bCs/>
        </w:rPr>
        <w:t xml:space="preserve"> total</w:t>
      </w:r>
      <w:r w:rsidRPr="00BE45C9">
        <w:rPr>
          <w:bCs/>
        </w:rPr>
        <w:t xml:space="preserve"> by two.</w:t>
      </w:r>
    </w:p>
    <w:p w14:paraId="3C26A6BD" w14:textId="60078039" w:rsidR="00C866ED" w:rsidRPr="00BE45C9" w:rsidRDefault="00C866ED" w:rsidP="002C3C72">
      <w:pPr>
        <w:pStyle w:val="ListParagraph"/>
        <w:numPr>
          <w:ilvl w:val="0"/>
          <w:numId w:val="20"/>
        </w:numPr>
      </w:pPr>
      <w:r w:rsidRPr="00BE45C9">
        <w:t>Pick two students in the class at random</w:t>
      </w:r>
      <w:r w:rsidR="00E57DF3">
        <w:t>. H</w:t>
      </w:r>
      <w:r w:rsidRPr="00BE45C9">
        <w:t xml:space="preserve">ave them stand up and ask a third student to </w:t>
      </w:r>
      <w:r w:rsidR="009375E5">
        <w:t xml:space="preserve">move around to </w:t>
      </w:r>
      <w:r w:rsidRPr="00BE45C9">
        <w:t xml:space="preserve">try and stand in the middle of both students. Ask the rest of the class to comment on the accuracy of this prediction and </w:t>
      </w:r>
      <w:r w:rsidR="009D27CA">
        <w:t>then</w:t>
      </w:r>
      <w:r w:rsidR="00E57DF3" w:rsidRPr="00BE45C9">
        <w:t xml:space="preserve"> </w:t>
      </w:r>
      <w:r w:rsidRPr="00BE45C9">
        <w:t xml:space="preserve">instruct </w:t>
      </w:r>
      <w:r w:rsidR="00E57DF3">
        <w:t>the student</w:t>
      </w:r>
      <w:r w:rsidR="00E11446">
        <w:t xml:space="preserve"> in the middle</w:t>
      </w:r>
      <w:r w:rsidR="00E57DF3">
        <w:t xml:space="preserve"> </w:t>
      </w:r>
      <w:r w:rsidRPr="00BE45C9">
        <w:t>where to move</w:t>
      </w:r>
      <w:r w:rsidR="00E2774C">
        <w:t xml:space="preserve"> to improve </w:t>
      </w:r>
      <w:r w:rsidR="00E2774C">
        <w:lastRenderedPageBreak/>
        <w:t>the accura</w:t>
      </w:r>
      <w:r w:rsidR="005C7C80">
        <w:t>cy</w:t>
      </w:r>
      <w:r w:rsidRPr="00BE45C9">
        <w:t>, if required. Practise this a few times, with students in different orientations within the</w:t>
      </w:r>
      <w:r w:rsidR="007B35B7">
        <w:t> </w:t>
      </w:r>
      <w:r w:rsidRPr="00BE45C9">
        <w:t>room.</w:t>
      </w:r>
    </w:p>
    <w:p w14:paraId="39B5929A" w14:textId="208E6048" w:rsidR="00C866ED" w:rsidRPr="00BE45C9" w:rsidRDefault="00C866ED" w:rsidP="002C3C72">
      <w:pPr>
        <w:pStyle w:val="ListParagraph"/>
        <w:numPr>
          <w:ilvl w:val="0"/>
          <w:numId w:val="20"/>
        </w:numPr>
      </w:pPr>
      <w:r w:rsidRPr="00BE45C9">
        <w:t xml:space="preserve">Provide students with a Cartesian plane </w:t>
      </w:r>
      <w:r w:rsidR="00C120E0">
        <w:t>that has</w:t>
      </w:r>
      <w:r w:rsidRPr="00BE45C9">
        <w:t xml:space="preserve"> a series of Cartesian coordinates plotted and labelled from A to S</w:t>
      </w:r>
      <w:r w:rsidR="009F4794">
        <w:t xml:space="preserve"> (Appendix A)</w:t>
      </w:r>
      <w:r w:rsidRPr="00BE45C9">
        <w:t>. Students visually locate the midpoint of at least 10 sets of coordinates</w:t>
      </w:r>
      <w:r w:rsidR="008311BE">
        <w:t xml:space="preserve">, </w:t>
      </w:r>
      <w:r w:rsidRPr="00BE45C9">
        <w:t>fill</w:t>
      </w:r>
      <w:r w:rsidR="008311BE">
        <w:t xml:space="preserve">ing </w:t>
      </w:r>
      <w:r w:rsidRPr="00BE45C9">
        <w:t>out a retrieval chart</w:t>
      </w:r>
      <w:r w:rsidR="008311BE">
        <w:t xml:space="preserve"> as they go</w:t>
      </w:r>
      <w:r w:rsidRPr="00BE45C9">
        <w:t xml:space="preserve">. </w:t>
      </w:r>
      <w:r w:rsidR="007F7CD6">
        <w:t xml:space="preserve">Students develop a way to identify the midpoint by using the halfway points of the vertical and horizontal units. Some students may </w:t>
      </w:r>
      <w:r w:rsidR="00337B0F">
        <w:t xml:space="preserve">describe their method of finding the midpoint </w:t>
      </w:r>
      <w:r w:rsidR="001042FE">
        <w:t>as</w:t>
      </w:r>
      <w:r w:rsidR="00337B0F">
        <w:t xml:space="preserve"> averaging the coordinates of the end points.</w:t>
      </w:r>
      <w:r w:rsidR="007F7CD6">
        <w:t xml:space="preserve"> </w:t>
      </w:r>
      <w:r w:rsidRPr="00BE45C9">
        <w:t xml:space="preserve">It is intended that they will </w:t>
      </w:r>
      <w:r w:rsidR="00337B0F">
        <w:t xml:space="preserve">explore and </w:t>
      </w:r>
      <w:r w:rsidRPr="00BE45C9">
        <w:t xml:space="preserve">develop </w:t>
      </w:r>
      <w:r w:rsidR="00337B0F">
        <w:t xml:space="preserve">a method </w:t>
      </w:r>
      <w:r w:rsidRPr="00BE45C9">
        <w:t>as they work.</w:t>
      </w:r>
    </w:p>
    <w:p w14:paraId="7B95BA8D" w14:textId="1B657F45" w:rsidR="00C120E0" w:rsidRPr="008E28FD" w:rsidRDefault="00C866ED" w:rsidP="00447D03">
      <w:pPr>
        <w:pStyle w:val="ListParagraph"/>
        <w:numPr>
          <w:ilvl w:val="0"/>
          <w:numId w:val="20"/>
        </w:numPr>
      </w:pPr>
      <w:r w:rsidRPr="00BE45C9">
        <w:t>Consolidate learning through an appropriate learning activity.</w:t>
      </w:r>
      <w:r w:rsidR="00873C7F">
        <w:t xml:space="preserve"> For example:</w:t>
      </w:r>
      <w:r w:rsidR="00B63B83">
        <w:t xml:space="preserve"> </w:t>
      </w:r>
      <w:r w:rsidRPr="008E28FD">
        <w:t xml:space="preserve">Students work in pairs to create coordinates using a deck of cards. This could be easily modelled </w:t>
      </w:r>
      <w:r w:rsidR="00C120E0" w:rsidRPr="008E28FD">
        <w:t>with</w:t>
      </w:r>
      <w:r w:rsidRPr="008E28FD">
        <w:t xml:space="preserve"> the black cards </w:t>
      </w:r>
      <w:r w:rsidR="00C120E0" w:rsidRPr="008E28FD">
        <w:t>being</w:t>
      </w:r>
      <w:r w:rsidRPr="008E28FD">
        <w:t xml:space="preserve"> positive </w:t>
      </w:r>
      <w:r w:rsidR="00A06093">
        <w:t xml:space="preserve">coordinates </w:t>
      </w:r>
      <w:r w:rsidRPr="008E28FD">
        <w:t xml:space="preserve">and the red cards </w:t>
      </w:r>
      <w:r w:rsidR="00C120E0" w:rsidRPr="008E28FD">
        <w:t>being</w:t>
      </w:r>
      <w:r w:rsidRPr="008E28FD">
        <w:t xml:space="preserve"> negative coordinates. Each student creates a </w:t>
      </w:r>
      <w:r w:rsidR="009D27CA">
        <w:t xml:space="preserve">set of </w:t>
      </w:r>
      <w:r w:rsidRPr="008E28FD">
        <w:t>coordinate</w:t>
      </w:r>
      <w:r w:rsidR="009D27CA">
        <w:t>s</w:t>
      </w:r>
      <w:r w:rsidRPr="008E28FD">
        <w:t xml:space="preserve"> using two cards</w:t>
      </w:r>
      <w:r w:rsidR="008B50E5">
        <w:t xml:space="preserve">, </w:t>
      </w:r>
      <w:r w:rsidRPr="008E28FD">
        <w:t xml:space="preserve">then both calculate the midpoint </w:t>
      </w:r>
      <w:r w:rsidR="003D14A2">
        <w:t>between the cards</w:t>
      </w:r>
      <w:r w:rsidRPr="008E28FD">
        <w:t>. Students show working in their workbook.</w:t>
      </w:r>
    </w:p>
    <w:p w14:paraId="5574494B" w14:textId="3DA654F7" w:rsidR="00C866ED" w:rsidRPr="00BE45C9" w:rsidRDefault="00C866ED" w:rsidP="002C3C72">
      <w:pPr>
        <w:pStyle w:val="ListParagraph"/>
        <w:numPr>
          <w:ilvl w:val="0"/>
          <w:numId w:val="20"/>
        </w:numPr>
      </w:pPr>
      <w:r w:rsidRPr="00BE45C9">
        <w:t xml:space="preserve">Pose a problem </w:t>
      </w:r>
      <w:r w:rsidR="00AC1549">
        <w:t>to be solved as</w:t>
      </w:r>
      <w:r w:rsidRPr="00BE45C9">
        <w:t xml:space="preserve"> an exit ticket</w:t>
      </w:r>
      <w:r w:rsidR="002D23C9">
        <w:t>.</w:t>
      </w:r>
      <w:r w:rsidRPr="00BE45C9">
        <w:t xml:space="preserve"> If students have demonstrated </w:t>
      </w:r>
      <w:r w:rsidR="008B50E5">
        <w:t xml:space="preserve">their </w:t>
      </w:r>
      <w:r w:rsidRPr="00BE45C9">
        <w:t xml:space="preserve">understanding, problems could focus on determining </w:t>
      </w:r>
      <w:r w:rsidR="006C070B">
        <w:t>an</w:t>
      </w:r>
      <w:r w:rsidRPr="00BE45C9">
        <w:t xml:space="preserve"> end point</w:t>
      </w:r>
      <w:r w:rsidR="00730E28">
        <w:t xml:space="preserve"> when</w:t>
      </w:r>
      <w:r w:rsidRPr="00BE45C9">
        <w:t xml:space="preserve"> the midpoint and the other end point are known</w:t>
      </w:r>
      <w:r w:rsidR="006C070B">
        <w:t>;</w:t>
      </w:r>
      <w:r w:rsidRPr="00BE45C9">
        <w:t xml:space="preserve"> otherwise</w:t>
      </w:r>
      <w:r w:rsidR="006C070B">
        <w:t>,</w:t>
      </w:r>
      <w:r w:rsidRPr="00BE45C9">
        <w:t xml:space="preserve"> focus </w:t>
      </w:r>
      <w:r w:rsidR="00C120E0" w:rsidRPr="00BE45C9">
        <w:t xml:space="preserve">problems </w:t>
      </w:r>
      <w:r w:rsidRPr="00BE45C9">
        <w:t>on a calculation of the midpoint.</w:t>
      </w:r>
    </w:p>
    <w:p w14:paraId="17CB2A30" w14:textId="77777777" w:rsidR="00C866ED" w:rsidRPr="008E28FD" w:rsidRDefault="00C866ED" w:rsidP="008D5EE0">
      <w:pPr>
        <w:pStyle w:val="SCSALessonAppendixHeading4"/>
      </w:pPr>
      <w:r w:rsidRPr="008E28FD">
        <w:t>Extension opportunities</w:t>
      </w:r>
    </w:p>
    <w:p w14:paraId="2D280502" w14:textId="20A17404" w:rsidR="00C866ED" w:rsidRPr="00BE45C9" w:rsidRDefault="00C866ED" w:rsidP="002C3C72">
      <w:pPr>
        <w:pStyle w:val="ListParagraph"/>
        <w:numPr>
          <w:ilvl w:val="0"/>
          <w:numId w:val="20"/>
        </w:numPr>
      </w:pPr>
      <w:r w:rsidRPr="00BE45C9">
        <w:t>Students determine the coordinates that split a line segment into three or four even parts.</w:t>
      </w:r>
    </w:p>
    <w:p w14:paraId="64CA9351" w14:textId="16CAC7E9" w:rsidR="00C866ED" w:rsidRPr="00BE45C9" w:rsidRDefault="00C866ED" w:rsidP="002C3C72">
      <w:pPr>
        <w:pStyle w:val="ListParagraph"/>
        <w:numPr>
          <w:ilvl w:val="0"/>
          <w:numId w:val="20"/>
        </w:numPr>
      </w:pPr>
      <w:r w:rsidRPr="00BE45C9">
        <w:t xml:space="preserve">Students determine the end point when given </w:t>
      </w:r>
      <w:r w:rsidR="00744C7A">
        <w:t>the</w:t>
      </w:r>
      <w:r w:rsidRPr="00BE45C9">
        <w:t xml:space="preserve"> midpoint and </w:t>
      </w:r>
      <w:r w:rsidR="00744C7A">
        <w:t xml:space="preserve">the </w:t>
      </w:r>
      <w:r w:rsidRPr="00BE45C9">
        <w:t>other end point (same as the exit ticket).</w:t>
      </w:r>
    </w:p>
    <w:p w14:paraId="499D5C63" w14:textId="2BC9B037" w:rsidR="00E6457A" w:rsidRPr="008E28FD" w:rsidRDefault="00C866ED" w:rsidP="002C3C72">
      <w:pPr>
        <w:pStyle w:val="ListParagraph"/>
        <w:numPr>
          <w:ilvl w:val="0"/>
          <w:numId w:val="20"/>
        </w:numPr>
      </w:pPr>
      <w:r w:rsidRPr="00BE45C9">
        <w:rPr>
          <w:bCs/>
        </w:rPr>
        <w:t xml:space="preserve">Students </w:t>
      </w:r>
      <w:r w:rsidR="002D23C9">
        <w:rPr>
          <w:bCs/>
        </w:rPr>
        <w:t>determine</w:t>
      </w:r>
      <w:r w:rsidRPr="00BE45C9">
        <w:rPr>
          <w:bCs/>
        </w:rPr>
        <w:t xml:space="preserve"> the coordinates of the end point when given </w:t>
      </w:r>
      <w:r w:rsidR="003B05A7">
        <w:rPr>
          <w:bCs/>
        </w:rPr>
        <w:t>the other</w:t>
      </w:r>
      <w:r w:rsidRPr="00BE45C9">
        <w:rPr>
          <w:bCs/>
        </w:rPr>
        <w:t xml:space="preserve"> end point and a quarter point. Extend this to </w:t>
      </w:r>
      <w:r w:rsidR="003B05A7">
        <w:rPr>
          <w:bCs/>
        </w:rPr>
        <w:t xml:space="preserve">include </w:t>
      </w:r>
      <w:r w:rsidRPr="00BE45C9">
        <w:rPr>
          <w:bCs/>
        </w:rPr>
        <w:t>other simple fraction</w:t>
      </w:r>
      <w:r w:rsidR="008428AB">
        <w:rPr>
          <w:bCs/>
        </w:rPr>
        <w:t xml:space="preserve"> points</w:t>
      </w:r>
      <w:r w:rsidRPr="00BE45C9">
        <w:rPr>
          <w:bCs/>
        </w:rPr>
        <w:t>.</w:t>
      </w:r>
    </w:p>
    <w:p w14:paraId="55D21FA3" w14:textId="4782A01F" w:rsidR="00C866ED" w:rsidRPr="00EC2DEB" w:rsidRDefault="00ED1D05" w:rsidP="00EC2DEB">
      <w:pPr>
        <w:pStyle w:val="ListParagraph"/>
        <w:numPr>
          <w:ilvl w:val="0"/>
          <w:numId w:val="20"/>
        </w:numPr>
        <w:rPr>
          <w:rFonts w:ascii="Calibri" w:hAnsi="Calibri" w:cs="Calibri"/>
        </w:rPr>
      </w:pPr>
      <w:r w:rsidRPr="00BE45C9">
        <w:rPr>
          <w:rFonts w:ascii="Calibri" w:hAnsi="Calibri" w:cs="Calibri"/>
          <w:b/>
          <w:bCs/>
        </w:rPr>
        <w:t xml:space="preserve">Year 9 optional content: </w:t>
      </w:r>
      <w:r w:rsidRPr="00BE45C9">
        <w:rPr>
          <w:rFonts w:ascii="Calibri" w:hAnsi="Calibri" w:cs="Calibri"/>
        </w:rPr>
        <w:t xml:space="preserve">Develop and use the algebraic formulas for finding the distance, </w:t>
      </w:r>
      <w:r w:rsidRPr="00C120E0">
        <w:rPr>
          <w:rFonts w:ascii="Calibri" w:hAnsi="Calibri" w:cs="Calibri"/>
        </w:rPr>
        <w:t>midpoint</w:t>
      </w:r>
      <w:r w:rsidRPr="00BE45C9">
        <w:rPr>
          <w:rFonts w:ascii="Calibri" w:hAnsi="Calibri" w:cs="Calibri"/>
        </w:rPr>
        <w:t xml:space="preserve"> and gradient </w:t>
      </w:r>
      <w:r w:rsidRPr="008E28FD">
        <w:t>between</w:t>
      </w:r>
      <w:r w:rsidRPr="00BE45C9">
        <w:rPr>
          <w:rFonts w:ascii="Calibri" w:hAnsi="Calibri" w:cs="Calibri"/>
        </w:rPr>
        <w:t xml:space="preserve"> two points</w:t>
      </w:r>
      <w:r w:rsidR="00E6457A">
        <w:rPr>
          <w:rFonts w:ascii="Calibri" w:hAnsi="Calibri" w:cs="Calibri"/>
        </w:rPr>
        <w:t xml:space="preserve">. </w:t>
      </w:r>
      <w:r w:rsidRPr="00EC2DEB">
        <w:rPr>
          <w:rFonts w:ascii="Calibri" w:hAnsi="Calibri" w:cs="Calibri"/>
        </w:rPr>
        <w:t xml:space="preserve">Students </w:t>
      </w:r>
      <w:r w:rsidRPr="008E28FD">
        <w:t>could</w:t>
      </w:r>
      <w:r w:rsidRPr="00EC2DEB">
        <w:rPr>
          <w:rFonts w:ascii="Calibri" w:hAnsi="Calibri" w:cs="Calibri"/>
        </w:rPr>
        <w:t xml:space="preserve"> be guided into formalising their findings from the activity in Appendix A to the general midpoint formula</w:t>
      </w:r>
      <w:r w:rsidR="001C2528" w:rsidRPr="00EC2DEB">
        <w:rPr>
          <w:rFonts w:ascii="Calibri" w:hAnsi="Calibri" w:cs="Calibri"/>
        </w:rPr>
        <w:t xml:space="preserve"> </w:t>
      </w:r>
      <m:oMath>
        <m:d>
          <m:dPr>
            <m:ctrlPr>
              <w:rPr>
                <w:rFonts w:ascii="Cambria Math" w:hAnsi="Cambria Math" w:cs="Calibri"/>
                <w:i/>
                <w:sz w:val="28"/>
                <w:szCs w:val="28"/>
              </w:rPr>
            </m:ctrlPr>
          </m:dPr>
          <m:e>
            <m:f>
              <m:fPr>
                <m:ctrlPr>
                  <w:rPr>
                    <w:rFonts w:ascii="Cambria Math" w:hAnsi="Cambria Math" w:cs="Calibri"/>
                    <w:i/>
                    <w:sz w:val="28"/>
                    <w:szCs w:val="28"/>
                  </w:rPr>
                </m:ctrlPr>
              </m:fPr>
              <m:num>
                <m:sSub>
                  <m:sSubPr>
                    <m:ctrlPr>
                      <w:rPr>
                        <w:rFonts w:ascii="Cambria Math" w:hAnsi="Cambria Math" w:cs="Calibri"/>
                        <w:i/>
                        <w:sz w:val="28"/>
                        <w:szCs w:val="28"/>
                      </w:rPr>
                    </m:ctrlPr>
                  </m:sSubPr>
                  <m:e>
                    <m:r>
                      <w:rPr>
                        <w:rFonts w:ascii="Cambria Math" w:hAnsi="Cambria Math" w:cs="Calibri"/>
                        <w:sz w:val="28"/>
                        <w:szCs w:val="28"/>
                      </w:rPr>
                      <m:t>x</m:t>
                    </m:r>
                  </m:e>
                  <m:sub>
                    <m:r>
                      <w:rPr>
                        <w:rFonts w:ascii="Cambria Math" w:hAnsi="Cambria Math" w:cs="Calibri"/>
                        <w:sz w:val="28"/>
                        <w:szCs w:val="28"/>
                      </w:rPr>
                      <m:t>1</m:t>
                    </m:r>
                  </m:sub>
                </m:sSub>
                <m:r>
                  <w:rPr>
                    <w:rFonts w:ascii="Cambria Math" w:hAnsi="Cambria Math" w:cs="Calibri"/>
                    <w:sz w:val="28"/>
                    <w:szCs w:val="28"/>
                  </w:rPr>
                  <m:t xml:space="preserve">+ </m:t>
                </m:r>
                <m:sSub>
                  <m:sSubPr>
                    <m:ctrlPr>
                      <w:rPr>
                        <w:rFonts w:ascii="Cambria Math" w:hAnsi="Cambria Math" w:cs="Calibri"/>
                        <w:i/>
                        <w:sz w:val="28"/>
                        <w:szCs w:val="28"/>
                      </w:rPr>
                    </m:ctrlPr>
                  </m:sSubPr>
                  <m:e>
                    <m:r>
                      <w:rPr>
                        <w:rFonts w:ascii="Cambria Math" w:hAnsi="Cambria Math" w:cs="Calibri"/>
                        <w:sz w:val="28"/>
                        <w:szCs w:val="28"/>
                      </w:rPr>
                      <m:t>x</m:t>
                    </m:r>
                  </m:e>
                  <m:sub>
                    <m:r>
                      <w:rPr>
                        <w:rFonts w:ascii="Cambria Math" w:hAnsi="Cambria Math" w:cs="Calibri"/>
                        <w:sz w:val="28"/>
                        <w:szCs w:val="28"/>
                      </w:rPr>
                      <m:t>2</m:t>
                    </m:r>
                  </m:sub>
                </m:sSub>
              </m:num>
              <m:den>
                <m:r>
                  <w:rPr>
                    <w:rFonts w:ascii="Cambria Math" w:hAnsi="Cambria Math" w:cs="Calibri"/>
                    <w:sz w:val="28"/>
                    <w:szCs w:val="28"/>
                  </w:rPr>
                  <m:t>2</m:t>
                </m:r>
              </m:den>
            </m:f>
            <m:r>
              <w:rPr>
                <w:rFonts w:ascii="Cambria Math" w:hAnsi="Cambria Math" w:cs="Calibri"/>
                <w:sz w:val="28"/>
                <w:szCs w:val="28"/>
              </w:rPr>
              <m:t>,</m:t>
            </m:r>
            <m:f>
              <m:fPr>
                <m:ctrlPr>
                  <w:rPr>
                    <w:rFonts w:ascii="Cambria Math" w:hAnsi="Cambria Math" w:cs="Calibri"/>
                    <w:i/>
                    <w:sz w:val="28"/>
                    <w:szCs w:val="28"/>
                  </w:rPr>
                </m:ctrlPr>
              </m:fPr>
              <m:num>
                <m:sSub>
                  <m:sSubPr>
                    <m:ctrlPr>
                      <w:rPr>
                        <w:rFonts w:ascii="Cambria Math" w:hAnsi="Cambria Math" w:cs="Calibri"/>
                        <w:i/>
                        <w:sz w:val="28"/>
                        <w:szCs w:val="28"/>
                      </w:rPr>
                    </m:ctrlPr>
                  </m:sSubPr>
                  <m:e>
                    <m:r>
                      <w:rPr>
                        <w:rFonts w:ascii="Cambria Math" w:hAnsi="Cambria Math" w:cs="Calibri"/>
                        <w:sz w:val="28"/>
                        <w:szCs w:val="28"/>
                      </w:rPr>
                      <m:t>y</m:t>
                    </m:r>
                  </m:e>
                  <m:sub>
                    <m:r>
                      <w:rPr>
                        <w:rFonts w:ascii="Cambria Math" w:hAnsi="Cambria Math" w:cs="Calibri"/>
                        <w:sz w:val="28"/>
                        <w:szCs w:val="28"/>
                      </w:rPr>
                      <m:t>1</m:t>
                    </m:r>
                  </m:sub>
                </m:sSub>
                <m:r>
                  <w:rPr>
                    <w:rFonts w:ascii="Cambria Math" w:hAnsi="Cambria Math" w:cs="Calibri"/>
                    <w:sz w:val="28"/>
                    <w:szCs w:val="28"/>
                  </w:rPr>
                  <m:t>+</m:t>
                </m:r>
                <m:sSub>
                  <m:sSubPr>
                    <m:ctrlPr>
                      <w:rPr>
                        <w:rFonts w:ascii="Cambria Math" w:hAnsi="Cambria Math" w:cs="Calibri"/>
                        <w:i/>
                        <w:sz w:val="28"/>
                        <w:szCs w:val="28"/>
                      </w:rPr>
                    </m:ctrlPr>
                  </m:sSubPr>
                  <m:e>
                    <m:r>
                      <w:rPr>
                        <w:rFonts w:ascii="Cambria Math" w:hAnsi="Cambria Math" w:cs="Calibri"/>
                        <w:sz w:val="28"/>
                        <w:szCs w:val="28"/>
                      </w:rPr>
                      <m:t xml:space="preserve"> y</m:t>
                    </m:r>
                  </m:e>
                  <m:sub>
                    <m:r>
                      <w:rPr>
                        <w:rFonts w:ascii="Cambria Math" w:hAnsi="Cambria Math" w:cs="Calibri"/>
                        <w:sz w:val="28"/>
                        <w:szCs w:val="28"/>
                      </w:rPr>
                      <m:t>2</m:t>
                    </m:r>
                  </m:sub>
                </m:sSub>
              </m:num>
              <m:den>
                <m:r>
                  <w:rPr>
                    <w:rFonts w:ascii="Cambria Math" w:hAnsi="Cambria Math" w:cs="Calibri"/>
                    <w:sz w:val="28"/>
                    <w:szCs w:val="28"/>
                  </w:rPr>
                  <m:t>2</m:t>
                </m:r>
              </m:den>
            </m:f>
            <m:r>
              <w:rPr>
                <w:rFonts w:ascii="Cambria Math" w:hAnsi="Cambria Math" w:cs="Calibri"/>
                <w:sz w:val="28"/>
                <w:szCs w:val="28"/>
              </w:rPr>
              <m:t xml:space="preserve"> </m:t>
            </m:r>
          </m:e>
        </m:d>
      </m:oMath>
      <w:r w:rsidR="005526AD" w:rsidRPr="00833AED">
        <w:rPr>
          <w:bCs/>
        </w:rPr>
        <w:t>.</w:t>
      </w:r>
    </w:p>
    <w:p w14:paraId="4800E405" w14:textId="65385ED1" w:rsidR="008C0C0C" w:rsidRPr="008E28FD" w:rsidRDefault="008E28FD" w:rsidP="008E28FD">
      <w:bookmarkStart w:id="55" w:name="_Toc73699282"/>
      <w:bookmarkStart w:id="56" w:name="_Toc95225705"/>
      <w:r>
        <w:br w:type="page"/>
      </w:r>
    </w:p>
    <w:p w14:paraId="0367C20D" w14:textId="3198C6AB" w:rsidR="00C866ED" w:rsidRPr="00BE45C9" w:rsidRDefault="00C866ED" w:rsidP="00185BC5">
      <w:pPr>
        <w:pStyle w:val="SCSALessonLinedHeading2"/>
      </w:pPr>
      <w:r w:rsidRPr="00BE45C9">
        <w:lastRenderedPageBreak/>
        <w:t>Lesson 3: Application of midpoint</w:t>
      </w:r>
      <w:bookmarkEnd w:id="55"/>
      <w:bookmarkEnd w:id="56"/>
    </w:p>
    <w:p w14:paraId="3E9A714F" w14:textId="5EDBE33B" w:rsidR="008E28FD" w:rsidRDefault="008E28FD" w:rsidP="008E28FD">
      <w:pPr>
        <w:rPr>
          <w:rFonts w:ascii="Calibri" w:hAnsi="Calibri" w:cs="Calibri"/>
        </w:rPr>
      </w:pPr>
      <w:r>
        <w:rPr>
          <w:rFonts w:ascii="Calibri" w:hAnsi="Calibri" w:cs="Calibri"/>
        </w:rPr>
        <w:t>The Western Australian Curriculum content addressed in th</w:t>
      </w:r>
      <w:r w:rsidR="00051855">
        <w:rPr>
          <w:rFonts w:ascii="Calibri" w:hAnsi="Calibri" w:cs="Calibri"/>
        </w:rPr>
        <w:t>is</w:t>
      </w:r>
      <w:r>
        <w:rPr>
          <w:rFonts w:ascii="Calibri" w:hAnsi="Calibri" w:cs="Calibri"/>
        </w:rPr>
        <w:t xml:space="preserve"> lesson is below</w:t>
      </w:r>
      <w:r w:rsidR="00051855">
        <w:rPr>
          <w:rFonts w:ascii="Calibri" w:hAnsi="Calibri" w:cs="Calibri"/>
        </w:rPr>
        <w:t>.</w:t>
      </w:r>
    </w:p>
    <w:p w14:paraId="45F9C76E" w14:textId="5D3651BC" w:rsidR="008E28FD" w:rsidRPr="00EC2DEB" w:rsidRDefault="009B0F00" w:rsidP="00EC2DEB">
      <w:pPr>
        <w:pStyle w:val="SCSALessonAppendixHeading3"/>
        <w:rPr>
          <w:b w:val="0"/>
          <w:bCs w:val="0"/>
        </w:rPr>
      </w:pPr>
      <w:r w:rsidRPr="00EC2DEB">
        <w:t>Number and algebra</w:t>
      </w:r>
    </w:p>
    <w:p w14:paraId="0B34CD26" w14:textId="3A8B5808" w:rsidR="009B0F00" w:rsidRPr="008E28FD" w:rsidRDefault="009B0F00" w:rsidP="00EC2DEB">
      <w:pPr>
        <w:pStyle w:val="SCSALessonAppendixHeading4"/>
      </w:pPr>
      <w:r w:rsidRPr="009B0F00">
        <w:t>Linear and non-linear patterns and relationships</w:t>
      </w:r>
    </w:p>
    <w:p w14:paraId="5E196E04" w14:textId="77777777" w:rsidR="00126D52" w:rsidRPr="008A0CC2" w:rsidRDefault="00C866ED" w:rsidP="008A0CC2">
      <w:pPr>
        <w:pStyle w:val="ListParagraph"/>
        <w:numPr>
          <w:ilvl w:val="0"/>
          <w:numId w:val="78"/>
        </w:numPr>
        <w:pBdr>
          <w:top w:val="nil"/>
          <w:left w:val="nil"/>
          <w:bottom w:val="nil"/>
          <w:right w:val="nil"/>
          <w:between w:val="nil"/>
          <w:bar w:val="nil"/>
        </w:pBdr>
        <w:spacing w:line="240" w:lineRule="auto"/>
        <w:rPr>
          <w:rFonts w:ascii="Calibri" w:hAnsi="Calibri" w:cs="Calibri"/>
        </w:rPr>
      </w:pPr>
      <w:r w:rsidRPr="008A0CC2">
        <w:rPr>
          <w:rFonts w:ascii="Calibri" w:hAnsi="Calibri" w:cs="Calibri"/>
        </w:rPr>
        <w:t>Use the Cartesian plane to explore finding the distance, gradient and midpoint between two points</w:t>
      </w:r>
    </w:p>
    <w:p w14:paraId="4F3C3412" w14:textId="34A943C6" w:rsidR="00126D52" w:rsidRPr="008A0CC2" w:rsidRDefault="00126D52" w:rsidP="008A0CC2">
      <w:pPr>
        <w:pStyle w:val="ListParagraph"/>
        <w:numPr>
          <w:ilvl w:val="0"/>
          <w:numId w:val="78"/>
        </w:numPr>
        <w:pBdr>
          <w:top w:val="nil"/>
          <w:left w:val="nil"/>
          <w:bottom w:val="nil"/>
          <w:right w:val="nil"/>
          <w:between w:val="nil"/>
          <w:bar w:val="nil"/>
        </w:pBdr>
        <w:spacing w:line="240" w:lineRule="auto"/>
        <w:rPr>
          <w:rFonts w:ascii="Calibri" w:hAnsi="Calibri" w:cs="Calibri"/>
        </w:rPr>
      </w:pPr>
      <w:r w:rsidRPr="008A0CC2">
        <w:rPr>
          <w:rFonts w:ascii="Calibri" w:hAnsi="Calibri" w:cs="Calibri"/>
        </w:rPr>
        <w:t xml:space="preserve">Develop and use the algebraic formulas for finding the distance, midpoint and gradient </w:t>
      </w:r>
      <w:r w:rsidRPr="008E28FD">
        <w:t>between</w:t>
      </w:r>
      <w:r w:rsidRPr="008A0CC2">
        <w:rPr>
          <w:rFonts w:ascii="Calibri" w:hAnsi="Calibri" w:cs="Calibri"/>
        </w:rPr>
        <w:t xml:space="preserve"> two points (</w:t>
      </w:r>
      <w:r w:rsidRPr="008A0CC2">
        <w:rPr>
          <w:rFonts w:ascii="Calibri" w:hAnsi="Calibri" w:cs="Calibri"/>
          <w:b/>
          <w:bCs/>
        </w:rPr>
        <w:t>Year 9 optional</w:t>
      </w:r>
      <w:r w:rsidR="001501A9" w:rsidRPr="008A0CC2">
        <w:rPr>
          <w:rFonts w:ascii="Calibri" w:hAnsi="Calibri" w:cs="Calibri"/>
          <w:b/>
          <w:bCs/>
        </w:rPr>
        <w:t xml:space="preserve"> </w:t>
      </w:r>
      <w:r w:rsidR="001501A9" w:rsidRPr="008A0CC2">
        <w:rPr>
          <w:rFonts w:ascii="Calibri" w:hAnsi="Calibri" w:cs="Calibri"/>
        </w:rPr>
        <w:t>– extension opportunity</w:t>
      </w:r>
      <w:r w:rsidRPr="008A0CC2">
        <w:rPr>
          <w:rFonts w:ascii="Calibri" w:hAnsi="Calibri" w:cs="Calibri"/>
        </w:rPr>
        <w:t>)</w:t>
      </w:r>
    </w:p>
    <w:p w14:paraId="502054F3" w14:textId="125FE9EF" w:rsidR="00C866ED" w:rsidRPr="00BE45C9" w:rsidRDefault="008E28FD" w:rsidP="008E28FD">
      <w:pPr>
        <w:pStyle w:val="LessonPageLinebreak"/>
      </w:pPr>
      <w:r>
        <w:tab/>
      </w:r>
    </w:p>
    <w:p w14:paraId="4124B4E6" w14:textId="6CA6C444" w:rsidR="00C866ED" w:rsidRPr="008E28FD" w:rsidRDefault="002743C3" w:rsidP="002743C3">
      <w:pPr>
        <w:pStyle w:val="SCSALessonAppendixHeading3"/>
      </w:pPr>
      <w:r w:rsidRPr="002743C3">
        <w:rPr>
          <w:color w:val="000000" w:themeColor="text1"/>
        </w:rPr>
        <w:t>Learning intentions</w:t>
      </w:r>
    </w:p>
    <w:p w14:paraId="2BDC1A29" w14:textId="0409B618" w:rsidR="007764E3" w:rsidRPr="00574D37" w:rsidRDefault="00C866ED" w:rsidP="002C3C72">
      <w:pPr>
        <w:pStyle w:val="ListParagraph"/>
        <w:numPr>
          <w:ilvl w:val="0"/>
          <w:numId w:val="22"/>
        </w:numPr>
      </w:pPr>
      <w:r w:rsidRPr="00574D37">
        <w:t>Consolidate and apply working with midpoints</w:t>
      </w:r>
      <w:r w:rsidR="00B14504">
        <w:t>.</w:t>
      </w:r>
    </w:p>
    <w:p w14:paraId="7D4FEE08" w14:textId="298F3FEB" w:rsidR="007764E3" w:rsidRPr="002C3C72" w:rsidRDefault="007764E3" w:rsidP="00A44B64">
      <w:pPr>
        <w:pStyle w:val="SCSALessonAppendixHeading3"/>
      </w:pPr>
      <w:r w:rsidRPr="002C3C72">
        <w:t xml:space="preserve">Focus </w:t>
      </w:r>
      <w:r w:rsidR="008E28FD" w:rsidRPr="002C3C72">
        <w:t>q</w:t>
      </w:r>
      <w:r w:rsidRPr="002C3C72">
        <w:t xml:space="preserve">uestions </w:t>
      </w:r>
    </w:p>
    <w:p w14:paraId="1683BC75" w14:textId="07EA7C5B" w:rsidR="007764E3" w:rsidRDefault="007764E3" w:rsidP="002C3C72">
      <w:pPr>
        <w:pStyle w:val="ListParagraph"/>
        <w:numPr>
          <w:ilvl w:val="0"/>
          <w:numId w:val="22"/>
        </w:numPr>
      </w:pPr>
      <w:r w:rsidRPr="00574D37">
        <w:t>Was it accurate? Did the terrain change the actual ‘middle’ in walking terms?</w:t>
      </w:r>
      <w:r w:rsidR="005115C3" w:rsidRPr="00574D37">
        <w:t xml:space="preserve"> Why didn’t the exact midpoint work in practice?</w:t>
      </w:r>
    </w:p>
    <w:p w14:paraId="78B74CCC" w14:textId="351260D5" w:rsidR="00447E00" w:rsidRPr="00574D37" w:rsidRDefault="00A44B64" w:rsidP="00A44B64">
      <w:pPr>
        <w:pStyle w:val="SCSALessonAppendixHeading3"/>
      </w:pPr>
      <w:r>
        <w:t>Teaching and learning experiences</w:t>
      </w:r>
    </w:p>
    <w:p w14:paraId="63590814" w14:textId="49B1677B" w:rsidR="00C866ED" w:rsidRPr="008E28FD" w:rsidRDefault="007261AA" w:rsidP="008D5EE0">
      <w:pPr>
        <w:pStyle w:val="SCSALessonAppendixHeading4"/>
      </w:pPr>
      <w:r>
        <w:t>Starter</w:t>
      </w:r>
    </w:p>
    <w:p w14:paraId="25D7439A" w14:textId="390AAF62" w:rsidR="00B12769" w:rsidRPr="002C3C72" w:rsidRDefault="001C2528" w:rsidP="002C3C72">
      <w:pPr>
        <w:pStyle w:val="ListParagraph"/>
        <w:numPr>
          <w:ilvl w:val="0"/>
          <w:numId w:val="61"/>
        </w:numPr>
      </w:pPr>
      <w:r w:rsidRPr="002C3C72">
        <w:t>Provide students with a range of midpoint questions related to the previous lesson. Ask students to choose the level of difficulty they wish to answer.</w:t>
      </w:r>
    </w:p>
    <w:p w14:paraId="5AE14703" w14:textId="29CEEC47" w:rsidR="00054766" w:rsidRPr="008E28FD" w:rsidRDefault="004212AC" w:rsidP="008D5EE0">
      <w:pPr>
        <w:pStyle w:val="SCSALessonAppendixHeading4"/>
      </w:pPr>
      <w:r w:rsidRPr="008E28FD">
        <w:t>S</w:t>
      </w:r>
      <w:r w:rsidR="00054766" w:rsidRPr="008E28FD">
        <w:t>uggested learning experiences</w:t>
      </w:r>
    </w:p>
    <w:p w14:paraId="0648AFCA" w14:textId="3192DABE" w:rsidR="00054766" w:rsidRDefault="00571205" w:rsidP="002C3C72">
      <w:pPr>
        <w:pStyle w:val="ListParagraph"/>
        <w:numPr>
          <w:ilvl w:val="0"/>
          <w:numId w:val="22"/>
        </w:numPr>
      </w:pPr>
      <w:r w:rsidRPr="00574D37">
        <w:t xml:space="preserve">Provide </w:t>
      </w:r>
      <w:r w:rsidR="00424324">
        <w:t xml:space="preserve">students with </w:t>
      </w:r>
      <w:r w:rsidRPr="00574D37">
        <w:t>a school map showing marked locations</w:t>
      </w:r>
      <w:r>
        <w:t xml:space="preserve"> and allocate different coordinate locations</w:t>
      </w:r>
      <w:r w:rsidR="00522848">
        <w:t xml:space="preserve"> to each student</w:t>
      </w:r>
      <w:r>
        <w:t>.</w:t>
      </w:r>
      <w:r w:rsidRPr="00574D37">
        <w:t xml:space="preserve"> </w:t>
      </w:r>
      <w:r w:rsidR="00284C61">
        <w:t>S</w:t>
      </w:r>
      <w:r w:rsidR="007764E3" w:rsidRPr="00574D37">
        <w:t>tu</w:t>
      </w:r>
      <w:r w:rsidR="00424324">
        <w:t>dents then pair up</w:t>
      </w:r>
      <w:r w:rsidR="00704519">
        <w:t xml:space="preserve"> and</w:t>
      </w:r>
      <w:r w:rsidR="00424324">
        <w:t xml:space="preserve"> </w:t>
      </w:r>
      <w:r w:rsidR="00284C61">
        <w:t>map</w:t>
      </w:r>
      <w:r w:rsidR="00284C61" w:rsidRPr="00574D37">
        <w:t xml:space="preserve"> </w:t>
      </w:r>
      <w:r w:rsidR="00113A95">
        <w:t>the</w:t>
      </w:r>
      <w:r w:rsidR="00284C61" w:rsidRPr="00574D37">
        <w:t xml:space="preserve"> </w:t>
      </w:r>
      <w:r w:rsidR="007764E3" w:rsidRPr="00574D37">
        <w:t xml:space="preserve">midpoint </w:t>
      </w:r>
      <w:r w:rsidR="00113A95">
        <w:t>for</w:t>
      </w:r>
      <w:r w:rsidR="007764E3" w:rsidRPr="00574D37">
        <w:t xml:space="preserve"> a physical meeting point between </w:t>
      </w:r>
      <w:r w:rsidR="00B91801">
        <w:t xml:space="preserve">their </w:t>
      </w:r>
      <w:r w:rsidR="007764E3" w:rsidRPr="00574D37">
        <w:t>two positions on the school grounds</w:t>
      </w:r>
      <w:r w:rsidR="00D433FE">
        <w:t>. They then</w:t>
      </w:r>
      <w:r w:rsidR="007764E3" w:rsidRPr="00574D37">
        <w:t xml:space="preserve"> check their answer by walking </w:t>
      </w:r>
      <w:r w:rsidR="00704519">
        <w:t>from their individual end point to the mapped mid</w:t>
      </w:r>
      <w:r w:rsidR="00DE715C">
        <w:t>point.</w:t>
      </w:r>
      <w:r w:rsidR="007764E3" w:rsidRPr="00574D37">
        <w:t xml:space="preserve"> </w:t>
      </w:r>
      <w:r w:rsidR="00FB59BD">
        <w:t>Students</w:t>
      </w:r>
      <w:r w:rsidR="005115C3" w:rsidRPr="00574D37">
        <w:t xml:space="preserve"> attempt to arrive at the same </w:t>
      </w:r>
      <w:r w:rsidR="00DE715C">
        <w:t>place</w:t>
      </w:r>
      <w:r w:rsidR="00C60218">
        <w:t xml:space="preserve"> (proposed midpoint)</w:t>
      </w:r>
      <w:r w:rsidR="005115C3" w:rsidRPr="00574D37">
        <w:t xml:space="preserve"> at the same time. </w:t>
      </w:r>
      <w:r w:rsidR="00633359">
        <w:t xml:space="preserve">Use the </w:t>
      </w:r>
      <w:r w:rsidR="00B14504">
        <w:t>f</w:t>
      </w:r>
      <w:r w:rsidR="00633359">
        <w:t xml:space="preserve">ocus questions </w:t>
      </w:r>
      <w:r w:rsidR="0012621D">
        <w:t>as a class discussion after the</w:t>
      </w:r>
      <w:r w:rsidR="00B14504">
        <w:t> </w:t>
      </w:r>
      <w:r w:rsidR="0012621D">
        <w:t>activity.</w:t>
      </w:r>
      <w:r w:rsidR="005115C3" w:rsidRPr="00574D37">
        <w:t xml:space="preserve"> </w:t>
      </w:r>
    </w:p>
    <w:p w14:paraId="6B84C71D" w14:textId="0281B270" w:rsidR="002424B1" w:rsidRPr="008E28FD" w:rsidRDefault="00CB7D3C" w:rsidP="008D5EE0">
      <w:pPr>
        <w:pStyle w:val="SCSALessonAppendixHeading4"/>
      </w:pPr>
      <w:r>
        <w:t>Resources</w:t>
      </w:r>
    </w:p>
    <w:p w14:paraId="263BE599" w14:textId="6E3884A0" w:rsidR="002424B1" w:rsidRPr="00574D37" w:rsidRDefault="005526AD" w:rsidP="002C3C72">
      <w:pPr>
        <w:pStyle w:val="ListParagraph"/>
        <w:numPr>
          <w:ilvl w:val="0"/>
          <w:numId w:val="22"/>
        </w:numPr>
      </w:pPr>
      <w:r>
        <w:t>s</w:t>
      </w:r>
      <w:r w:rsidR="002424B1" w:rsidRPr="00574D37">
        <w:t xml:space="preserve">chool map (with a coordinate grid overlay e.g. 1 cm = </w:t>
      </w:r>
      <w:r w:rsidR="00856CDC">
        <w:t>5</w:t>
      </w:r>
      <w:r w:rsidR="002424B1" w:rsidRPr="00574D37">
        <w:t xml:space="preserve"> m)</w:t>
      </w:r>
    </w:p>
    <w:p w14:paraId="6CBD6E30" w14:textId="50C02782" w:rsidR="002424B1" w:rsidRPr="00574D37" w:rsidRDefault="005526AD" w:rsidP="002C3C72">
      <w:pPr>
        <w:pStyle w:val="ListParagraph"/>
        <w:numPr>
          <w:ilvl w:val="0"/>
          <w:numId w:val="22"/>
        </w:numPr>
      </w:pPr>
      <w:r>
        <w:t>r</w:t>
      </w:r>
      <w:r w:rsidR="002424B1" w:rsidRPr="00574D37">
        <w:t>ulers, pencils, clipboards</w:t>
      </w:r>
      <w:r w:rsidR="00FC51AE">
        <w:t xml:space="preserve">, </w:t>
      </w:r>
      <w:r w:rsidR="002424B1" w:rsidRPr="00574D37">
        <w:t>paper</w:t>
      </w:r>
    </w:p>
    <w:p w14:paraId="297F5892" w14:textId="76B89617" w:rsidR="00054766" w:rsidRDefault="005526AD" w:rsidP="002C3C72">
      <w:pPr>
        <w:pStyle w:val="ListParagraph"/>
        <w:numPr>
          <w:ilvl w:val="0"/>
          <w:numId w:val="22"/>
        </w:numPr>
      </w:pPr>
      <w:r>
        <w:t>c</w:t>
      </w:r>
      <w:r w:rsidR="002424B1" w:rsidRPr="00574D37">
        <w:t>halk or cones for marking locations</w:t>
      </w:r>
    </w:p>
    <w:p w14:paraId="53E1FC7F" w14:textId="23E11B8E" w:rsidR="00056624" w:rsidRPr="00574D37" w:rsidRDefault="00056624" w:rsidP="00056624">
      <w:pPr>
        <w:pStyle w:val="ListParagraph"/>
        <w:numPr>
          <w:ilvl w:val="0"/>
          <w:numId w:val="22"/>
        </w:numPr>
      </w:pPr>
      <w:r w:rsidRPr="00574D37">
        <w:t>tape</w:t>
      </w:r>
      <w:r>
        <w:t xml:space="preserve"> measures</w:t>
      </w:r>
      <w:r w:rsidRPr="00574D37">
        <w:t xml:space="preserve"> or trundle wheels (optional for ground checks)</w:t>
      </w:r>
    </w:p>
    <w:p w14:paraId="7087DD80" w14:textId="4E61760D" w:rsidR="002424B1" w:rsidRPr="008E28FD" w:rsidRDefault="002424B1" w:rsidP="008E28FD">
      <w:pPr>
        <w:spacing w:after="0"/>
        <w:rPr>
          <w:b/>
          <w:bCs/>
        </w:rPr>
      </w:pPr>
      <w:r w:rsidRPr="008E28FD">
        <w:rPr>
          <w:b/>
          <w:bCs/>
        </w:rPr>
        <w:t>Extension opportunities</w:t>
      </w:r>
    </w:p>
    <w:p w14:paraId="02AA8B39" w14:textId="6613DB4A" w:rsidR="002C713B" w:rsidRDefault="002C713B" w:rsidP="002C713B">
      <w:pPr>
        <w:spacing w:line="262" w:lineRule="auto"/>
        <w:rPr>
          <w:rFonts w:ascii="Calibri" w:hAnsi="Calibri" w:cs="Calibri"/>
        </w:rPr>
      </w:pPr>
      <w:r w:rsidRPr="00BE45C9">
        <w:rPr>
          <w:rFonts w:ascii="Calibri" w:hAnsi="Calibri" w:cs="Calibri"/>
          <w:b/>
          <w:bCs/>
        </w:rPr>
        <w:t xml:space="preserve">Year 9 optional content: </w:t>
      </w:r>
      <w:r w:rsidRPr="00BE45C9">
        <w:rPr>
          <w:rFonts w:ascii="Calibri" w:hAnsi="Calibri" w:cs="Calibri"/>
        </w:rPr>
        <w:t>Develop and use the algebraic formulas for finding the distance,</w:t>
      </w:r>
      <w:r w:rsidRPr="00BF33FF">
        <w:rPr>
          <w:rFonts w:ascii="Calibri" w:hAnsi="Calibri" w:cs="Calibri"/>
        </w:rPr>
        <w:t xml:space="preserve"> midpoint</w:t>
      </w:r>
      <w:r w:rsidRPr="001C2528">
        <w:rPr>
          <w:rFonts w:ascii="Calibri" w:hAnsi="Calibri" w:cs="Calibri"/>
          <w:b/>
          <w:bCs/>
        </w:rPr>
        <w:t xml:space="preserve"> </w:t>
      </w:r>
      <w:r w:rsidRPr="00BE45C9">
        <w:rPr>
          <w:rFonts w:ascii="Calibri" w:hAnsi="Calibri" w:cs="Calibri"/>
        </w:rPr>
        <w:t>and gradient between two points</w:t>
      </w:r>
    </w:p>
    <w:p w14:paraId="33A42C16" w14:textId="77777777" w:rsidR="00C92BA6" w:rsidRPr="00574D37" w:rsidRDefault="00C92BA6" w:rsidP="008A0CC2">
      <w:r>
        <w:t>For the mapping exercise, p</w:t>
      </w:r>
      <w:r w:rsidRPr="00574D37">
        <w:t>rovide students with an ‘obstacle map’ and ask them to propose a meeting location that minimises total walking distance. This could serve as the basis for a mathematical modelling task.</w:t>
      </w:r>
    </w:p>
    <w:p w14:paraId="08977345" w14:textId="77777777" w:rsidR="00C92BA6" w:rsidRDefault="00C92BA6" w:rsidP="002C713B">
      <w:pPr>
        <w:spacing w:line="262" w:lineRule="auto"/>
        <w:rPr>
          <w:rFonts w:ascii="Calibri" w:hAnsi="Calibri" w:cs="Calibri"/>
        </w:rPr>
      </w:pPr>
    </w:p>
    <w:p w14:paraId="59EA340C" w14:textId="08DB888E" w:rsidR="00C120E0" w:rsidRPr="00BE45C9" w:rsidRDefault="00574D37" w:rsidP="00574D37">
      <w:pPr>
        <w:rPr>
          <w:rFonts w:ascii="Calibri" w:hAnsi="Calibri" w:cs="Calibri"/>
        </w:rPr>
      </w:pPr>
      <w:r>
        <w:rPr>
          <w:rFonts w:ascii="Calibri" w:hAnsi="Calibri" w:cs="Calibri"/>
        </w:rPr>
        <w:br w:type="page"/>
      </w:r>
    </w:p>
    <w:p w14:paraId="38E3ED4D" w14:textId="77777777" w:rsidR="002C713B" w:rsidRPr="00BE45C9" w:rsidRDefault="002C713B" w:rsidP="00185BC5">
      <w:pPr>
        <w:pStyle w:val="SCSALessonLinedHeading2"/>
      </w:pPr>
      <w:bookmarkStart w:id="57" w:name="_Toc73699283"/>
      <w:bookmarkStart w:id="58" w:name="_Toc95225706"/>
      <w:r w:rsidRPr="00BE45C9">
        <w:lastRenderedPageBreak/>
        <w:t>Lesson 4: Introduction to distance between two points</w:t>
      </w:r>
      <w:bookmarkEnd w:id="57"/>
      <w:bookmarkEnd w:id="58"/>
    </w:p>
    <w:p w14:paraId="09BE5DEF" w14:textId="49CA4314" w:rsidR="00574D37" w:rsidRDefault="00574D37" w:rsidP="00574D37">
      <w:pPr>
        <w:rPr>
          <w:rFonts w:ascii="Calibri" w:hAnsi="Calibri" w:cs="Calibri"/>
        </w:rPr>
      </w:pPr>
      <w:r>
        <w:rPr>
          <w:rFonts w:ascii="Calibri" w:hAnsi="Calibri" w:cs="Calibri"/>
        </w:rPr>
        <w:t>The Western Australian Curriculum content addressed in th</w:t>
      </w:r>
      <w:r w:rsidR="00051855">
        <w:rPr>
          <w:rFonts w:ascii="Calibri" w:hAnsi="Calibri" w:cs="Calibri"/>
        </w:rPr>
        <w:t>is</w:t>
      </w:r>
      <w:r>
        <w:rPr>
          <w:rFonts w:ascii="Calibri" w:hAnsi="Calibri" w:cs="Calibri"/>
        </w:rPr>
        <w:t xml:space="preserve"> lesson is below</w:t>
      </w:r>
      <w:r w:rsidR="00051855">
        <w:rPr>
          <w:rFonts w:ascii="Calibri" w:hAnsi="Calibri" w:cs="Calibri"/>
        </w:rPr>
        <w:t>.</w:t>
      </w:r>
    </w:p>
    <w:p w14:paraId="4D4E2591" w14:textId="77777777" w:rsidR="00E01211" w:rsidRPr="006826D1" w:rsidRDefault="00E01211" w:rsidP="008D5EE0">
      <w:pPr>
        <w:pStyle w:val="SCSALessonAppendixHeading3"/>
      </w:pPr>
      <w:r w:rsidRPr="006826D1">
        <w:t>Number and algebra</w:t>
      </w:r>
    </w:p>
    <w:p w14:paraId="4A03F81A" w14:textId="77777777" w:rsidR="00E01211" w:rsidRDefault="00E01211" w:rsidP="008D5EE0">
      <w:pPr>
        <w:pStyle w:val="SCSALessonAppendixHeading4"/>
      </w:pPr>
      <w:r w:rsidRPr="009B0F00">
        <w:t>Linear and non-linear patterns and relationships</w:t>
      </w:r>
    </w:p>
    <w:p w14:paraId="683C05DB" w14:textId="77777777" w:rsidR="00F263CA" w:rsidRDefault="009601DB" w:rsidP="008A0CC2">
      <w:pPr>
        <w:pStyle w:val="ListParagraph"/>
        <w:numPr>
          <w:ilvl w:val="0"/>
          <w:numId w:val="85"/>
        </w:numPr>
      </w:pPr>
      <w:r w:rsidRPr="004212AC">
        <w:t>Use the Cartesian plane to explore finding the distance, gradient and midpoint between two points</w:t>
      </w:r>
    </w:p>
    <w:p w14:paraId="1E4C55F7" w14:textId="2349FB57" w:rsidR="009601DB" w:rsidRPr="00F263CA" w:rsidRDefault="009601DB" w:rsidP="008A0CC2">
      <w:pPr>
        <w:pStyle w:val="ListParagraph"/>
        <w:numPr>
          <w:ilvl w:val="0"/>
          <w:numId w:val="85"/>
        </w:numPr>
      </w:pPr>
      <w:r w:rsidRPr="008A0CC2">
        <w:rPr>
          <w:rFonts w:ascii="Calibri" w:hAnsi="Calibri" w:cs="Calibri"/>
        </w:rPr>
        <w:t xml:space="preserve">Develop and use the algebraic formulas for finding the distance, midpoint and gradient </w:t>
      </w:r>
      <w:r w:rsidRPr="008E28FD">
        <w:t>between</w:t>
      </w:r>
      <w:r w:rsidRPr="008A0CC2">
        <w:rPr>
          <w:rFonts w:ascii="Calibri" w:hAnsi="Calibri" w:cs="Calibri"/>
        </w:rPr>
        <w:t xml:space="preserve"> two points (</w:t>
      </w:r>
      <w:r w:rsidRPr="008A0CC2">
        <w:rPr>
          <w:rFonts w:ascii="Calibri" w:hAnsi="Calibri" w:cs="Calibri"/>
          <w:b/>
          <w:bCs/>
        </w:rPr>
        <w:t xml:space="preserve">Year 9 optional </w:t>
      </w:r>
      <w:r w:rsidRPr="008A0CC2">
        <w:rPr>
          <w:rFonts w:ascii="Calibri" w:hAnsi="Calibri" w:cs="Calibri"/>
        </w:rPr>
        <w:t>– extension opportunity)</w:t>
      </w:r>
    </w:p>
    <w:p w14:paraId="18C209E2" w14:textId="5315792C" w:rsidR="004212AC" w:rsidRDefault="00574D37" w:rsidP="00574D37">
      <w:pPr>
        <w:pStyle w:val="LessonPageLinebreak"/>
      </w:pPr>
      <w:r>
        <w:tab/>
      </w:r>
    </w:p>
    <w:p w14:paraId="40F41D65" w14:textId="099CF548" w:rsidR="002C713B" w:rsidRPr="008E28FD" w:rsidRDefault="002743C3" w:rsidP="002743C3">
      <w:pPr>
        <w:pStyle w:val="SCSALessonAppendixHeading3"/>
      </w:pPr>
      <w:r w:rsidRPr="002743C3">
        <w:rPr>
          <w:color w:val="000000" w:themeColor="text1"/>
        </w:rPr>
        <w:t>Learning intentions</w:t>
      </w:r>
    </w:p>
    <w:p w14:paraId="79D5E71A" w14:textId="69DE8130" w:rsidR="002C713B" w:rsidRPr="00BE45C9" w:rsidRDefault="004212AC" w:rsidP="002C3C72">
      <w:pPr>
        <w:pStyle w:val="ListParagraph"/>
        <w:numPr>
          <w:ilvl w:val="0"/>
          <w:numId w:val="23"/>
        </w:numPr>
      </w:pPr>
      <w:r>
        <w:t>D</w:t>
      </w:r>
      <w:r w:rsidR="002C713B" w:rsidRPr="00BE45C9">
        <w:t>etermine the length of a line segment by measuring and inspecting</w:t>
      </w:r>
      <w:r w:rsidR="00B14504">
        <w:t>.</w:t>
      </w:r>
    </w:p>
    <w:p w14:paraId="4CF61D8F" w14:textId="77777777" w:rsidR="002C713B" w:rsidRPr="008E28FD" w:rsidRDefault="002C713B" w:rsidP="00A44B64">
      <w:pPr>
        <w:pStyle w:val="SCSALessonAppendixHeading3"/>
      </w:pPr>
      <w:r w:rsidRPr="008E28FD">
        <w:t>Focus questions</w:t>
      </w:r>
    </w:p>
    <w:p w14:paraId="4F775C12" w14:textId="554B8715" w:rsidR="004212AC" w:rsidRPr="00871A4E" w:rsidRDefault="00871A4E" w:rsidP="00EC2DEB">
      <w:pPr>
        <w:pStyle w:val="ListParagraph"/>
        <w:numPr>
          <w:ilvl w:val="0"/>
          <w:numId w:val="23"/>
        </w:numPr>
        <w:spacing w:after="0"/>
        <w:rPr>
          <w:rFonts w:cstheme="minorHAnsi"/>
          <w:b/>
        </w:rPr>
      </w:pPr>
      <w:r w:rsidRPr="00871A4E">
        <w:rPr>
          <w:rFonts w:cstheme="minorHAnsi"/>
        </w:rPr>
        <w:t>How does the length of a triangle’s sides affect its interior angles</w:t>
      </w:r>
      <w:r w:rsidR="00563F38" w:rsidRPr="00871A4E">
        <w:rPr>
          <w:rFonts w:cstheme="minorHAnsi"/>
        </w:rPr>
        <w:t>?</w:t>
      </w:r>
    </w:p>
    <w:p w14:paraId="08009CDC" w14:textId="4763C55D" w:rsidR="007E64F1" w:rsidRPr="00EC2DEB" w:rsidRDefault="00563F38" w:rsidP="00EC2DEB">
      <w:pPr>
        <w:pStyle w:val="ListParagraph"/>
        <w:numPr>
          <w:ilvl w:val="0"/>
          <w:numId w:val="23"/>
        </w:numPr>
        <w:spacing w:after="0"/>
        <w:rPr>
          <w:rFonts w:cstheme="minorHAnsi"/>
          <w:b/>
        </w:rPr>
      </w:pPr>
      <w:r w:rsidRPr="00871A4E">
        <w:rPr>
          <w:rFonts w:cstheme="minorHAnsi"/>
        </w:rPr>
        <w:t xml:space="preserve">Is </w:t>
      </w:r>
      <w:r w:rsidR="00871A4E" w:rsidRPr="00871A4E">
        <w:rPr>
          <w:rFonts w:cstheme="minorHAnsi"/>
        </w:rPr>
        <w:t>it</w:t>
      </w:r>
      <w:r w:rsidRPr="00871A4E">
        <w:rPr>
          <w:rFonts w:cstheme="minorHAnsi"/>
        </w:rPr>
        <w:t xml:space="preserve"> </w:t>
      </w:r>
      <w:r w:rsidR="00DB01D6">
        <w:rPr>
          <w:rFonts w:cstheme="minorHAnsi"/>
        </w:rPr>
        <w:t xml:space="preserve">the </w:t>
      </w:r>
      <w:r w:rsidRPr="00871A4E">
        <w:rPr>
          <w:rFonts w:cstheme="minorHAnsi"/>
        </w:rPr>
        <w:t>same for all right</w:t>
      </w:r>
      <w:r w:rsidRPr="00871A4E">
        <w:rPr>
          <w:rFonts w:cstheme="minorHAnsi"/>
        </w:rPr>
        <w:noBreakHyphen/>
        <w:t>angled triangles</w:t>
      </w:r>
      <w:r w:rsidR="005526AD" w:rsidRPr="00871A4E">
        <w:rPr>
          <w:rFonts w:cstheme="minorHAnsi"/>
        </w:rPr>
        <w:t>?</w:t>
      </w:r>
    </w:p>
    <w:p w14:paraId="312DD5DC" w14:textId="311668EA" w:rsidR="00563F38" w:rsidRPr="00EC2DEB" w:rsidRDefault="007E64F1" w:rsidP="00EC2DEB">
      <w:pPr>
        <w:pStyle w:val="pf0"/>
        <w:numPr>
          <w:ilvl w:val="0"/>
          <w:numId w:val="23"/>
        </w:numPr>
        <w:spacing w:after="240" w:afterAutospacing="0"/>
        <w:rPr>
          <w:rFonts w:ascii="Arial" w:hAnsi="Arial" w:cs="Arial"/>
          <w:sz w:val="20"/>
          <w:szCs w:val="20"/>
        </w:rPr>
      </w:pPr>
      <w:r w:rsidRPr="00EC2DEB">
        <w:rPr>
          <w:rStyle w:val="cf01"/>
          <w:rFonts w:asciiTheme="minorHAnsi" w:eastAsiaTheme="majorEastAsia" w:hAnsiTheme="minorHAnsi" w:cstheme="minorHAnsi"/>
          <w:sz w:val="22"/>
          <w:szCs w:val="22"/>
        </w:rPr>
        <w:t xml:space="preserve">Which method of travel covers </w:t>
      </w:r>
      <w:r w:rsidR="0084029C">
        <w:rPr>
          <w:rStyle w:val="cf01"/>
          <w:rFonts w:asciiTheme="minorHAnsi" w:eastAsiaTheme="majorEastAsia" w:hAnsiTheme="minorHAnsi" w:cstheme="minorHAnsi"/>
          <w:sz w:val="22"/>
          <w:szCs w:val="22"/>
        </w:rPr>
        <w:t>less</w:t>
      </w:r>
      <w:r w:rsidRPr="00EC2DEB">
        <w:rPr>
          <w:rStyle w:val="cf01"/>
          <w:rFonts w:asciiTheme="minorHAnsi" w:eastAsiaTheme="majorEastAsia" w:hAnsiTheme="minorHAnsi" w:cstheme="minorHAnsi"/>
          <w:sz w:val="22"/>
          <w:szCs w:val="22"/>
        </w:rPr>
        <w:t xml:space="preserve"> distance: a straight li</w:t>
      </w:r>
      <w:r w:rsidR="00D92224">
        <w:rPr>
          <w:rStyle w:val="cf01"/>
          <w:rFonts w:asciiTheme="minorHAnsi" w:eastAsiaTheme="majorEastAsia" w:hAnsiTheme="minorHAnsi" w:cstheme="minorHAnsi"/>
          <w:sz w:val="22"/>
          <w:szCs w:val="22"/>
        </w:rPr>
        <w:t>ne ‘as the crow flies’</w:t>
      </w:r>
      <w:r w:rsidRPr="00EC2DEB">
        <w:rPr>
          <w:rStyle w:val="cf01"/>
          <w:rFonts w:asciiTheme="minorHAnsi" w:eastAsiaTheme="majorEastAsia" w:hAnsiTheme="minorHAnsi" w:cstheme="minorHAnsi"/>
          <w:sz w:val="22"/>
          <w:szCs w:val="22"/>
        </w:rPr>
        <w:t xml:space="preserve">, or </w:t>
      </w:r>
      <w:r w:rsidR="00D92224">
        <w:rPr>
          <w:rStyle w:val="cf01"/>
          <w:rFonts w:asciiTheme="minorHAnsi" w:eastAsiaTheme="majorEastAsia" w:hAnsiTheme="minorHAnsi" w:cstheme="minorHAnsi"/>
          <w:sz w:val="22"/>
          <w:szCs w:val="22"/>
        </w:rPr>
        <w:t>taking the streets</w:t>
      </w:r>
      <w:r w:rsidRPr="00EC2DEB">
        <w:rPr>
          <w:rStyle w:val="cf01"/>
          <w:rFonts w:asciiTheme="minorHAnsi" w:eastAsiaTheme="majorEastAsia" w:hAnsiTheme="minorHAnsi" w:cstheme="minorHAnsi"/>
          <w:sz w:val="22"/>
          <w:szCs w:val="22"/>
        </w:rPr>
        <w:t>?</w:t>
      </w:r>
    </w:p>
    <w:p w14:paraId="3359796A" w14:textId="7B7CABAB" w:rsidR="004115FE" w:rsidRPr="004115FE" w:rsidRDefault="00A44B64" w:rsidP="00A44B64">
      <w:pPr>
        <w:pStyle w:val="SCSALessonAppendixHeading3"/>
      </w:pPr>
      <w:r>
        <w:t>Teaching and learning experiences</w:t>
      </w:r>
    </w:p>
    <w:p w14:paraId="2CD0EE68" w14:textId="1E0FD811" w:rsidR="002C713B" w:rsidRPr="00574D37" w:rsidRDefault="002C713B" w:rsidP="00574D37">
      <w:pPr>
        <w:spacing w:after="0"/>
        <w:rPr>
          <w:b/>
          <w:bCs/>
        </w:rPr>
      </w:pPr>
      <w:r w:rsidRPr="00574D37">
        <w:rPr>
          <w:b/>
          <w:bCs/>
        </w:rPr>
        <w:t>Starter</w:t>
      </w:r>
    </w:p>
    <w:p w14:paraId="0AFE9849" w14:textId="27970FB5" w:rsidR="002C713B" w:rsidRPr="00BE45C9" w:rsidRDefault="002C713B" w:rsidP="002C3C72">
      <w:pPr>
        <w:pStyle w:val="ListParagraph"/>
        <w:numPr>
          <w:ilvl w:val="0"/>
          <w:numId w:val="23"/>
        </w:numPr>
        <w:rPr>
          <w:b/>
        </w:rPr>
      </w:pPr>
      <w:r w:rsidRPr="00BE45C9">
        <w:t>Warm up with mental maths questions</w:t>
      </w:r>
      <w:r w:rsidR="00ED260C">
        <w:t xml:space="preserve"> related to squares and square roots</w:t>
      </w:r>
      <w:r w:rsidR="00C120E0">
        <w:t>.</w:t>
      </w:r>
    </w:p>
    <w:p w14:paraId="561F4BAA" w14:textId="79552C51" w:rsidR="002C713B" w:rsidRPr="00574D37" w:rsidRDefault="004212AC" w:rsidP="008D5EE0">
      <w:pPr>
        <w:pStyle w:val="SCSALessonAppendixHeading4"/>
      </w:pPr>
      <w:r w:rsidRPr="00574D37">
        <w:t>S</w:t>
      </w:r>
      <w:r w:rsidR="002C713B" w:rsidRPr="00574D37">
        <w:t>uggested learning experiences</w:t>
      </w:r>
    </w:p>
    <w:p w14:paraId="5A1D1DA2" w14:textId="5E3EFED8" w:rsidR="006100B6" w:rsidRDefault="002C713B" w:rsidP="008A0FFE">
      <w:pPr>
        <w:pStyle w:val="ListParagraph"/>
        <w:numPr>
          <w:ilvl w:val="0"/>
          <w:numId w:val="23"/>
        </w:numPr>
      </w:pPr>
      <w:r w:rsidRPr="00BE45C9">
        <w:t xml:space="preserve">Locate an appropriate map of either the Perth CBD or a district relevant </w:t>
      </w:r>
      <w:r w:rsidR="00C120E0">
        <w:t>to</w:t>
      </w:r>
      <w:r w:rsidRPr="00BE45C9">
        <w:t xml:space="preserve"> your school contex</w:t>
      </w:r>
      <w:r w:rsidRPr="004212AC">
        <w:t>t.</w:t>
      </w:r>
      <w:r w:rsidR="00C133FB">
        <w:t xml:space="preserve"> </w:t>
      </w:r>
    </w:p>
    <w:p w14:paraId="642EFC30" w14:textId="31C37D09" w:rsidR="002C713B" w:rsidRPr="004212AC" w:rsidRDefault="00B62000" w:rsidP="008A0FFE">
      <w:pPr>
        <w:pStyle w:val="ListParagraph"/>
        <w:numPr>
          <w:ilvl w:val="0"/>
          <w:numId w:val="23"/>
        </w:numPr>
      </w:pPr>
      <w:r>
        <w:rPr>
          <w:noProof/>
        </w:rPr>
        <w:drawing>
          <wp:anchor distT="0" distB="0" distL="114300" distR="114300" simplePos="0" relativeHeight="251729408" behindDoc="0" locked="0" layoutInCell="1" allowOverlap="1" wp14:anchorId="41AD88C5" wp14:editId="3A23064D">
            <wp:simplePos x="0" y="0"/>
            <wp:positionH relativeFrom="column">
              <wp:posOffset>922655</wp:posOffset>
            </wp:positionH>
            <wp:positionV relativeFrom="paragraph">
              <wp:posOffset>478790</wp:posOffset>
            </wp:positionV>
            <wp:extent cx="3614420" cy="3362325"/>
            <wp:effectExtent l="0" t="0" r="5080" b="9525"/>
            <wp:wrapTopAndBottom/>
            <wp:docPr id="2083057988" name="Picture 1" descr="a set of 8 vertical roads and 4 horizontal roads, each twenty units wide, overlaid on a Cartesian plane with x and y axes ranging from zero to six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57988" name="Picture 1" descr="a set of 8 vertical roads and 4 horizontal roads, each twenty units wide, overlaid on a Cartesian plane with x and y axes ranging from zero to six hundred"/>
                    <pic:cNvPicPr/>
                  </pic:nvPicPr>
                  <pic:blipFill rotWithShape="1">
                    <a:blip r:embed="rId22">
                      <a:extLst>
                        <a:ext uri="{28A0092B-C50C-407E-A947-70E740481C1C}">
                          <a14:useLocalDpi xmlns:a14="http://schemas.microsoft.com/office/drawing/2010/main" val="0"/>
                        </a:ext>
                      </a:extLst>
                    </a:blip>
                    <a:srcRect b="2534"/>
                    <a:stretch>
                      <a:fillRect/>
                    </a:stretch>
                  </pic:blipFill>
                  <pic:spPr bwMode="auto">
                    <a:xfrm>
                      <a:off x="0" y="0"/>
                      <a:ext cx="361442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13B" w:rsidRPr="004212AC">
        <w:t>Ensure th</w:t>
      </w:r>
      <w:r w:rsidR="00F40BC1">
        <w:t>e</w:t>
      </w:r>
      <w:r w:rsidR="002C713B" w:rsidRPr="004212AC">
        <w:t xml:space="preserve"> map</w:t>
      </w:r>
      <w:r w:rsidR="00C854FE">
        <w:t xml:space="preserve"> includes only</w:t>
      </w:r>
      <w:r w:rsidR="002C713B" w:rsidRPr="004212AC">
        <w:t xml:space="preserve"> vertical and horizontal streets. Place </w:t>
      </w:r>
      <w:r w:rsidR="002E4C8A">
        <w:t xml:space="preserve">a </w:t>
      </w:r>
      <w:r w:rsidR="00C569D5">
        <w:t>C</w:t>
      </w:r>
      <w:r w:rsidR="007E64F1">
        <w:t xml:space="preserve">artesian plane </w:t>
      </w:r>
      <w:r w:rsidR="002C713B" w:rsidRPr="004212AC">
        <w:t xml:space="preserve">over the map so </w:t>
      </w:r>
      <w:r w:rsidR="0057487F">
        <w:t xml:space="preserve">that </w:t>
      </w:r>
      <w:r w:rsidR="002C713B" w:rsidRPr="004212AC">
        <w:t>the map occurs in the first quadrant only. An example is shown</w:t>
      </w:r>
      <w:r w:rsidR="001C2528">
        <w:t xml:space="preserve"> </w:t>
      </w:r>
      <w:r w:rsidR="0046180C">
        <w:t>below</w:t>
      </w:r>
      <w:r w:rsidR="002C713B" w:rsidRPr="004212AC">
        <w:t>.</w:t>
      </w:r>
    </w:p>
    <w:p w14:paraId="0C77CC55" w14:textId="591D1E00" w:rsidR="00574D37" w:rsidRPr="00C133FB" w:rsidRDefault="002C713B" w:rsidP="00447D03">
      <w:pPr>
        <w:ind w:left="360"/>
      </w:pPr>
      <w:r w:rsidRPr="00447D03">
        <w:rPr>
          <w:rFonts w:ascii="Calibri" w:hAnsi="Calibri" w:cs="Calibri"/>
        </w:rPr>
        <w:lastRenderedPageBreak/>
        <w:t>Us</w:t>
      </w:r>
      <w:r w:rsidR="00327F3B" w:rsidRPr="00447D03">
        <w:rPr>
          <w:rFonts w:ascii="Calibri" w:hAnsi="Calibri" w:cs="Calibri"/>
        </w:rPr>
        <w:t>ing</w:t>
      </w:r>
      <w:r w:rsidRPr="00447D03">
        <w:rPr>
          <w:rFonts w:ascii="Calibri" w:hAnsi="Calibri" w:cs="Calibri"/>
        </w:rPr>
        <w:t xml:space="preserve"> this example</w:t>
      </w:r>
      <w:r w:rsidR="00327F3B" w:rsidRPr="00447D03">
        <w:rPr>
          <w:rFonts w:ascii="Calibri" w:hAnsi="Calibri" w:cs="Calibri"/>
        </w:rPr>
        <w:t xml:space="preserve">, </w:t>
      </w:r>
      <w:r w:rsidRPr="00447D03">
        <w:rPr>
          <w:rFonts w:ascii="Calibri" w:hAnsi="Calibri" w:cs="Calibri"/>
        </w:rPr>
        <w:t xml:space="preserve">discuss the logistics of getting from one location to another. </w:t>
      </w:r>
      <w:r w:rsidR="00771A03" w:rsidRPr="00447D03">
        <w:rPr>
          <w:rFonts w:ascii="Calibri" w:hAnsi="Calibri" w:cs="Calibri"/>
        </w:rPr>
        <w:t>Ask students to</w:t>
      </w:r>
      <w:r w:rsidR="0055551E" w:rsidRPr="00447D03">
        <w:rPr>
          <w:rFonts w:ascii="Calibri" w:hAnsi="Calibri" w:cs="Calibri"/>
        </w:rPr>
        <w:t xml:space="preserve"> estimate</w:t>
      </w:r>
      <w:r w:rsidR="00771A03" w:rsidRPr="00447D03">
        <w:rPr>
          <w:rFonts w:ascii="Calibri" w:hAnsi="Calibri" w:cs="Calibri"/>
        </w:rPr>
        <w:t xml:space="preserve"> the </w:t>
      </w:r>
      <w:r w:rsidRPr="00447D03">
        <w:rPr>
          <w:rFonts w:ascii="Calibri" w:hAnsi="Calibri" w:cs="Calibri"/>
        </w:rPr>
        <w:t>distance travelled</w:t>
      </w:r>
      <w:r w:rsidR="001B5421" w:rsidRPr="00447D03">
        <w:rPr>
          <w:rFonts w:ascii="Calibri" w:hAnsi="Calibri" w:cs="Calibri"/>
        </w:rPr>
        <w:t xml:space="preserve"> between </w:t>
      </w:r>
      <w:r w:rsidR="00D7481E">
        <w:rPr>
          <w:rFonts w:ascii="Calibri" w:hAnsi="Calibri" w:cs="Calibri"/>
        </w:rPr>
        <w:t>p</w:t>
      </w:r>
      <w:r w:rsidR="001B5421" w:rsidRPr="00447D03">
        <w:rPr>
          <w:rFonts w:ascii="Calibri" w:hAnsi="Calibri" w:cs="Calibri"/>
        </w:rPr>
        <w:t xml:space="preserve">oint A and </w:t>
      </w:r>
      <w:r w:rsidR="00D7481E">
        <w:rPr>
          <w:rFonts w:ascii="Calibri" w:hAnsi="Calibri" w:cs="Calibri"/>
        </w:rPr>
        <w:t>p</w:t>
      </w:r>
      <w:r w:rsidR="001B5421" w:rsidRPr="00447D03">
        <w:rPr>
          <w:rFonts w:ascii="Calibri" w:hAnsi="Calibri" w:cs="Calibri"/>
        </w:rPr>
        <w:t>oint B</w:t>
      </w:r>
      <w:r w:rsidRPr="00447D03">
        <w:rPr>
          <w:rFonts w:ascii="Calibri" w:hAnsi="Calibri" w:cs="Calibri"/>
        </w:rPr>
        <w:t xml:space="preserve"> </w:t>
      </w:r>
      <w:r w:rsidR="001476D1" w:rsidRPr="00447D03">
        <w:rPr>
          <w:rFonts w:ascii="Calibri" w:hAnsi="Calibri" w:cs="Calibri"/>
        </w:rPr>
        <w:t>if they could only travel along the</w:t>
      </w:r>
      <w:r w:rsidRPr="00447D03">
        <w:rPr>
          <w:rFonts w:ascii="Calibri" w:hAnsi="Calibri" w:cs="Calibri"/>
        </w:rPr>
        <w:t xml:space="preserve"> streets. </w:t>
      </w:r>
      <w:r w:rsidR="00D87E0C" w:rsidRPr="00447D03">
        <w:rPr>
          <w:rFonts w:ascii="Calibri" w:hAnsi="Calibri" w:cs="Calibri"/>
        </w:rPr>
        <w:t>Then a</w:t>
      </w:r>
      <w:r w:rsidR="006E2CC8" w:rsidRPr="00447D03">
        <w:rPr>
          <w:rFonts w:ascii="Calibri" w:hAnsi="Calibri" w:cs="Calibri"/>
        </w:rPr>
        <w:t>sk</w:t>
      </w:r>
      <w:r w:rsidR="0035757B" w:rsidRPr="00447D03">
        <w:rPr>
          <w:rFonts w:ascii="Calibri" w:hAnsi="Calibri" w:cs="Calibri"/>
        </w:rPr>
        <w:t xml:space="preserve"> students</w:t>
      </w:r>
      <w:r w:rsidR="006E2CC8" w:rsidRPr="00447D03">
        <w:rPr>
          <w:rFonts w:ascii="Calibri" w:hAnsi="Calibri" w:cs="Calibri"/>
        </w:rPr>
        <w:t xml:space="preserve"> to</w:t>
      </w:r>
      <w:r w:rsidRPr="00447D03">
        <w:rPr>
          <w:rFonts w:ascii="Calibri" w:hAnsi="Calibri" w:cs="Calibri"/>
        </w:rPr>
        <w:t xml:space="preserve"> estimate what they think the distance would be</w:t>
      </w:r>
      <w:r w:rsidR="008A39D6" w:rsidRPr="00447D03">
        <w:rPr>
          <w:rFonts w:ascii="Calibri" w:hAnsi="Calibri" w:cs="Calibri"/>
        </w:rPr>
        <w:t xml:space="preserve"> if </w:t>
      </w:r>
      <w:r w:rsidR="00EA5704" w:rsidRPr="00447D03">
        <w:rPr>
          <w:rFonts w:ascii="Calibri" w:hAnsi="Calibri" w:cs="Calibri"/>
        </w:rPr>
        <w:t xml:space="preserve">they could travel </w:t>
      </w:r>
      <w:r w:rsidR="004478DC" w:rsidRPr="00447D03">
        <w:rPr>
          <w:rFonts w:ascii="Calibri" w:hAnsi="Calibri" w:cs="Calibri"/>
        </w:rPr>
        <w:t>directly between the two point</w:t>
      </w:r>
      <w:r w:rsidR="000E677F" w:rsidRPr="00447D03">
        <w:rPr>
          <w:rFonts w:ascii="Calibri" w:hAnsi="Calibri" w:cs="Calibri"/>
        </w:rPr>
        <w:t>s</w:t>
      </w:r>
      <w:r w:rsidR="004478DC" w:rsidRPr="00447D03">
        <w:rPr>
          <w:rFonts w:ascii="Calibri" w:hAnsi="Calibri" w:cs="Calibri"/>
        </w:rPr>
        <w:t xml:space="preserve"> </w:t>
      </w:r>
      <w:r w:rsidR="000E677F" w:rsidRPr="00447D03">
        <w:rPr>
          <w:rFonts w:ascii="Calibri" w:hAnsi="Calibri" w:cs="Calibri"/>
        </w:rPr>
        <w:t>(</w:t>
      </w:r>
      <w:r w:rsidR="0045797E" w:rsidRPr="00447D03">
        <w:rPr>
          <w:rFonts w:ascii="Calibri" w:hAnsi="Calibri" w:cs="Calibri"/>
        </w:rPr>
        <w:t>i</w:t>
      </w:r>
      <w:r w:rsidR="00D7481E">
        <w:rPr>
          <w:rFonts w:ascii="Calibri" w:hAnsi="Calibri" w:cs="Calibri"/>
        </w:rPr>
        <w:t>.</w:t>
      </w:r>
      <w:r w:rsidR="0045797E" w:rsidRPr="00447D03">
        <w:rPr>
          <w:rFonts w:ascii="Calibri" w:hAnsi="Calibri" w:cs="Calibri"/>
        </w:rPr>
        <w:t xml:space="preserve">e. </w:t>
      </w:r>
      <w:r w:rsidR="004478DC" w:rsidRPr="00447D03">
        <w:rPr>
          <w:rFonts w:ascii="Calibri" w:hAnsi="Calibri" w:cs="Calibri"/>
        </w:rPr>
        <w:t>‘as the crow flies’</w:t>
      </w:r>
      <w:r w:rsidR="000E677F" w:rsidRPr="00447D03">
        <w:rPr>
          <w:rFonts w:ascii="Calibri" w:hAnsi="Calibri" w:cs="Calibri"/>
        </w:rPr>
        <w:t>).</w:t>
      </w:r>
      <w:r w:rsidR="00C133FB" w:rsidRPr="00447D03">
        <w:rPr>
          <w:rFonts w:ascii="Calibri" w:hAnsi="Calibri" w:cs="Calibri"/>
        </w:rPr>
        <w:t xml:space="preserve"> </w:t>
      </w:r>
      <w:r w:rsidR="00E023C3" w:rsidRPr="00447D03">
        <w:rPr>
          <w:rFonts w:ascii="Calibri" w:hAnsi="Calibri" w:cs="Calibri"/>
        </w:rPr>
        <w:t xml:space="preserve">Students will then </w:t>
      </w:r>
      <w:r w:rsidR="00E023C3">
        <w:t>u</w:t>
      </w:r>
      <w:r w:rsidRPr="00C133FB">
        <w:t xml:space="preserve">se an appropriate </w:t>
      </w:r>
      <w:r w:rsidR="000445FC">
        <w:t xml:space="preserve">method to </w:t>
      </w:r>
      <w:r w:rsidRPr="00C133FB">
        <w:t xml:space="preserve">measure (either scale or </w:t>
      </w:r>
      <w:r w:rsidR="00146587">
        <w:t>another method</w:t>
      </w:r>
      <w:r w:rsidR="00D7481E">
        <w:t>,</w:t>
      </w:r>
      <w:r w:rsidR="00146587">
        <w:t xml:space="preserve"> such as </w:t>
      </w:r>
      <w:r w:rsidR="00132B3F">
        <w:t>using a rule</w:t>
      </w:r>
      <w:r w:rsidR="001D6F93">
        <w:t>r</w:t>
      </w:r>
      <w:r w:rsidRPr="00C133FB">
        <w:t>) the distance between the two points</w:t>
      </w:r>
      <w:r w:rsidR="00D87E0C">
        <w:t xml:space="preserve"> </w:t>
      </w:r>
      <w:r w:rsidR="001D6F93">
        <w:t>in</w:t>
      </w:r>
      <w:r w:rsidR="00D87E0C">
        <w:t xml:space="preserve"> both instances and compare</w:t>
      </w:r>
      <w:r w:rsidRPr="00C133FB">
        <w:t>.</w:t>
      </w:r>
    </w:p>
    <w:p w14:paraId="3E318193" w14:textId="758084CC" w:rsidR="004212AC" w:rsidRPr="00BE45C9" w:rsidRDefault="002C713B" w:rsidP="008A0CC2">
      <w:pPr>
        <w:ind w:left="360"/>
        <w:rPr>
          <w:rFonts w:ascii="Calibri" w:hAnsi="Calibri" w:cs="Calibri"/>
        </w:rPr>
      </w:pPr>
      <w:r w:rsidRPr="008A0CC2">
        <w:rPr>
          <w:rFonts w:ascii="Calibri" w:hAnsi="Calibri" w:cs="Calibri"/>
          <w:b/>
          <w:bCs/>
        </w:rPr>
        <w:t>Note:</w:t>
      </w:r>
      <w:r w:rsidRPr="00BE45C9">
        <w:rPr>
          <w:rFonts w:ascii="Calibri" w:hAnsi="Calibri" w:cs="Calibri"/>
        </w:rPr>
        <w:t xml:space="preserve"> scale is not formally taught or assessed in this exemplar; however, this provides a good opportunity to a</w:t>
      </w:r>
      <w:r w:rsidR="00E374AE">
        <w:rPr>
          <w:rFonts w:ascii="Calibri" w:hAnsi="Calibri" w:cs="Calibri"/>
        </w:rPr>
        <w:t>djust</w:t>
      </w:r>
      <w:r w:rsidRPr="00BE45C9">
        <w:rPr>
          <w:rFonts w:ascii="Calibri" w:hAnsi="Calibri" w:cs="Calibri"/>
        </w:rPr>
        <w:t xml:space="preserve"> the sequence and add an activity involving scale, as appropriate to </w:t>
      </w:r>
      <w:r w:rsidR="001C2528">
        <w:rPr>
          <w:rFonts w:ascii="Calibri" w:hAnsi="Calibri" w:cs="Calibri"/>
        </w:rPr>
        <w:t>the</w:t>
      </w:r>
      <w:r w:rsidRPr="00BE45C9">
        <w:rPr>
          <w:rFonts w:ascii="Calibri" w:hAnsi="Calibri" w:cs="Calibri"/>
        </w:rPr>
        <w:t xml:space="preserve"> class/students.</w:t>
      </w:r>
    </w:p>
    <w:p w14:paraId="78C29543" w14:textId="4ED1CF57" w:rsidR="002C713B" w:rsidRPr="00BE45C9" w:rsidRDefault="002C713B" w:rsidP="002C3C72">
      <w:pPr>
        <w:pStyle w:val="ListParagraph"/>
        <w:numPr>
          <w:ilvl w:val="0"/>
          <w:numId w:val="25"/>
        </w:numPr>
      </w:pPr>
      <w:r w:rsidRPr="00BE45C9">
        <w:t xml:space="preserve">Use a tool such as </w:t>
      </w:r>
      <w:r w:rsidRPr="00EC2DEB">
        <w:rPr>
          <w:i/>
          <w:iCs/>
        </w:rPr>
        <w:t>GeoBoard</w:t>
      </w:r>
      <w:r w:rsidRPr="00447D03">
        <w:rPr>
          <w:i/>
          <w:iCs/>
        </w:rPr>
        <w:t xml:space="preserve"> </w:t>
      </w:r>
      <w:r w:rsidRPr="00BE45C9">
        <w:t xml:space="preserve">for students to practise comparing the distances between two points using the horizontal and vertical distances and the </w:t>
      </w:r>
      <w:r w:rsidR="008C4204" w:rsidRPr="00BE45C9">
        <w:t>straight-line</w:t>
      </w:r>
      <w:r w:rsidRPr="00BE45C9">
        <w:t xml:space="preserve"> measure. This </w:t>
      </w:r>
      <w:r w:rsidR="00647FF3">
        <w:t>will</w:t>
      </w:r>
      <w:r w:rsidR="00647FF3" w:rsidRPr="00BE45C9">
        <w:t xml:space="preserve"> </w:t>
      </w:r>
      <w:r w:rsidRPr="00BE45C9">
        <w:t xml:space="preserve">be easier to measure physically using a grid system or even </w:t>
      </w:r>
      <w:r w:rsidR="00EF2865">
        <w:t xml:space="preserve">on </w:t>
      </w:r>
      <w:r w:rsidRPr="00BE45C9">
        <w:t>a blank page</w:t>
      </w:r>
      <w:r w:rsidR="00521FF5">
        <w:t xml:space="preserve"> –</w:t>
      </w:r>
      <w:r w:rsidRPr="00BE45C9">
        <w:t xml:space="preserve"> as long as the students are able to create a right-angled triangle.</w:t>
      </w:r>
    </w:p>
    <w:p w14:paraId="4DE09249" w14:textId="20F58383" w:rsidR="002C5A79" w:rsidRDefault="008D785D" w:rsidP="008A0CC2">
      <w:pPr>
        <w:ind w:left="360"/>
      </w:pPr>
      <w:r>
        <w:t xml:space="preserve">The Math Learning Centre – </w:t>
      </w:r>
      <w:r w:rsidR="002C713B" w:rsidRPr="00BE45C9">
        <w:t>Geoboard</w:t>
      </w:r>
      <w:r w:rsidR="002C713B" w:rsidRPr="00BE45C9">
        <w:br/>
      </w:r>
      <w:hyperlink r:id="rId23" w:history="1">
        <w:r w:rsidR="002C713B" w:rsidRPr="002200F9">
          <w:rPr>
            <w:rStyle w:val="Hyperlink"/>
            <w:rFonts w:ascii="Calibri" w:hAnsi="Calibri" w:cs="Calibri"/>
          </w:rPr>
          <w:t>https://apps.mathlearningcenter.org/geoboard/</w:t>
        </w:r>
      </w:hyperlink>
    </w:p>
    <w:p w14:paraId="44B1A08D" w14:textId="4D14BEA4" w:rsidR="00E80F05" w:rsidRDefault="002C713B" w:rsidP="00E80F05">
      <w:pPr>
        <w:pStyle w:val="ListParagraph"/>
        <w:numPr>
          <w:ilvl w:val="0"/>
          <w:numId w:val="111"/>
        </w:numPr>
      </w:pPr>
      <w:r w:rsidRPr="00BE45C9">
        <w:t xml:space="preserve">Give students a 6 </w:t>
      </w:r>
      <w:r w:rsidR="0010532D" w:rsidRPr="0010532D">
        <w:t>×</w:t>
      </w:r>
      <w:r w:rsidRPr="00BE45C9">
        <w:t xml:space="preserve"> 6 dotted </w:t>
      </w:r>
      <w:r w:rsidR="008C4204" w:rsidRPr="00BE45C9">
        <w:t>grid and</w:t>
      </w:r>
      <w:r w:rsidRPr="00BE45C9">
        <w:t xml:space="preserve"> ask them to draw squares with as many different areas as possible. Go through the five which align to the grid (1 cm</w:t>
      </w:r>
      <w:r w:rsidRPr="00E80F05">
        <w:rPr>
          <w:vertAlign w:val="superscript"/>
        </w:rPr>
        <w:t>2</w:t>
      </w:r>
      <w:r w:rsidRPr="00BE45C9">
        <w:t>, 4 cm</w:t>
      </w:r>
      <w:r w:rsidRPr="00E80F05">
        <w:rPr>
          <w:vertAlign w:val="superscript"/>
        </w:rPr>
        <w:t>2</w:t>
      </w:r>
      <w:r w:rsidRPr="00BE45C9">
        <w:t>, 9 cm</w:t>
      </w:r>
      <w:r w:rsidRPr="00E80F05">
        <w:rPr>
          <w:vertAlign w:val="superscript"/>
        </w:rPr>
        <w:t>2</w:t>
      </w:r>
      <w:r w:rsidRPr="00BE45C9">
        <w:t>, 16 cm</w:t>
      </w:r>
      <w:r w:rsidRPr="00E80F05">
        <w:rPr>
          <w:vertAlign w:val="superscript"/>
        </w:rPr>
        <w:t>2</w:t>
      </w:r>
      <w:r w:rsidRPr="00BE45C9">
        <w:t>, 25 cm</w:t>
      </w:r>
      <w:r w:rsidRPr="00E80F05">
        <w:rPr>
          <w:vertAlign w:val="superscript"/>
        </w:rPr>
        <w:t>2</w:t>
      </w:r>
      <w:r w:rsidR="00B97D97">
        <w:t>, 36</w:t>
      </w:r>
      <w:r w:rsidR="00B97D97" w:rsidRPr="00BE45C9">
        <w:t> cm</w:t>
      </w:r>
      <w:r w:rsidR="00B97D97" w:rsidRPr="00E80F05">
        <w:rPr>
          <w:vertAlign w:val="superscript"/>
        </w:rPr>
        <w:t>2</w:t>
      </w:r>
      <w:r w:rsidRPr="00BE45C9">
        <w:t>) as a class</w:t>
      </w:r>
      <w:r w:rsidR="00F018B4">
        <w:t>. A</w:t>
      </w:r>
      <w:r w:rsidRPr="00BE45C9">
        <w:t>sk if there are any more squares that are possible. This should lead to students using angled squares, such as shown</w:t>
      </w:r>
      <w:r w:rsidR="00C120E0">
        <w:t xml:space="preserve"> in the diagram</w:t>
      </w:r>
      <w:r w:rsidRPr="00BE45C9">
        <w:t xml:space="preserve"> below. Help students determine the area of these squares, by splitting them into component squares and triangles.</w:t>
      </w:r>
    </w:p>
    <w:p w14:paraId="5156956F" w14:textId="1C630FBB" w:rsidR="008C0C0C" w:rsidRDefault="00722865" w:rsidP="00E80F05">
      <w:pPr>
        <w:spacing w:after="0"/>
        <w:ind w:left="360"/>
      </w:pPr>
      <w:r>
        <w:rPr>
          <w:noProof/>
          <w14:ligatures w14:val="standardContextual"/>
        </w:rPr>
        <w:drawing>
          <wp:anchor distT="0" distB="0" distL="114300" distR="114300" simplePos="0" relativeHeight="251730432" behindDoc="0" locked="0" layoutInCell="1" allowOverlap="1" wp14:anchorId="4570AD8B" wp14:editId="07D8E682">
            <wp:simplePos x="0" y="0"/>
            <wp:positionH relativeFrom="column">
              <wp:posOffset>1612127</wp:posOffset>
            </wp:positionH>
            <wp:positionV relativeFrom="paragraph">
              <wp:posOffset>912054</wp:posOffset>
            </wp:positionV>
            <wp:extent cx="2905125" cy="2752725"/>
            <wp:effectExtent l="0" t="0" r="9525" b="9525"/>
            <wp:wrapTopAndBottom/>
            <wp:docPr id="72930767" name="Picture 1" descr="a blue square that is made up of a centre square with side lengths 2 units and four right-angled triangles with base 3 units and height 1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0767" name="Picture 1" descr="a blue square that is made up of a centre square with side lengths 2 units and four right-angled triangles with base 3 units and height 1 unit"/>
                    <pic:cNvPicPr/>
                  </pic:nvPicPr>
                  <pic:blipFill>
                    <a:blip r:embed="rId24">
                      <a:extLst>
                        <a:ext uri="{28A0092B-C50C-407E-A947-70E740481C1C}">
                          <a14:useLocalDpi xmlns:a14="http://schemas.microsoft.com/office/drawing/2010/main" val="0"/>
                        </a:ext>
                      </a:extLst>
                    </a:blip>
                    <a:stretch>
                      <a:fillRect/>
                    </a:stretch>
                  </pic:blipFill>
                  <pic:spPr>
                    <a:xfrm>
                      <a:off x="0" y="0"/>
                      <a:ext cx="2905125" cy="2752725"/>
                    </a:xfrm>
                    <a:prstGeom prst="rect">
                      <a:avLst/>
                    </a:prstGeom>
                  </pic:spPr>
                </pic:pic>
              </a:graphicData>
            </a:graphic>
            <wp14:sizeRelH relativeFrom="page">
              <wp14:pctWidth>0</wp14:pctWidth>
            </wp14:sizeRelH>
            <wp14:sizeRelV relativeFrom="page">
              <wp14:pctHeight>0</wp14:pctHeight>
            </wp14:sizeRelV>
          </wp:anchor>
        </w:drawing>
      </w:r>
      <w:r w:rsidR="002C713B" w:rsidRPr="00BE45C9">
        <w:t>The example below shows a square made up of line segments which have a vertical distance of one unit and a horizontal distance of three units (or the opposite). The area of this square is determined by looking at the individual shapes (</w:t>
      </w:r>
      <w:r w:rsidR="00E80F05">
        <w:t>four</w:t>
      </w:r>
      <w:r w:rsidR="002C713B" w:rsidRPr="00BE45C9">
        <w:t xml:space="preserve"> triangles and the square). Ask students to determine the length of the side of the square using the formula </w:t>
      </w:r>
      <m:oMath>
        <m:r>
          <w:rPr>
            <w:rFonts w:ascii="Cambria Math" w:hAnsi="Cambria Math"/>
          </w:rPr>
          <m:t>A=</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 xml:space="preserve"> </m:t>
        </m:r>
        <m:r>
          <m:rPr>
            <m:sty m:val="p"/>
          </m:rPr>
          <w:rPr>
            <w:rFonts w:ascii="Cambria Math" w:hAnsi="Cambria Math"/>
          </w:rPr>
          <m:t>or</m:t>
        </m:r>
        <m:r>
          <w:rPr>
            <w:rFonts w:ascii="Cambria Math" w:hAnsi="Cambria Math"/>
          </w:rPr>
          <m:t xml:space="preserve"> l=</m:t>
        </m:r>
        <m:rad>
          <m:radPr>
            <m:degHide m:val="1"/>
            <m:ctrlPr>
              <w:rPr>
                <w:rFonts w:ascii="Cambria Math" w:hAnsi="Cambria Math"/>
                <w:i/>
              </w:rPr>
            </m:ctrlPr>
          </m:radPr>
          <m:deg/>
          <m:e>
            <m:r>
              <w:rPr>
                <w:rFonts w:ascii="Cambria Math" w:hAnsi="Cambria Math"/>
              </w:rPr>
              <m:t>A</m:t>
            </m:r>
          </m:e>
        </m:rad>
      </m:oMath>
      <w:r w:rsidR="002C713B" w:rsidRPr="00BE45C9">
        <w:t>.</w:t>
      </w:r>
    </w:p>
    <w:p w14:paraId="4F8149F9" w14:textId="6D1010D8" w:rsidR="00722865" w:rsidRPr="00574D37" w:rsidRDefault="00722865" w:rsidP="00E80F05">
      <w:pPr>
        <w:spacing w:after="0"/>
        <w:ind w:left="360"/>
      </w:pPr>
    </w:p>
    <w:p w14:paraId="31BA72EF" w14:textId="33AEAD58" w:rsidR="00574D37" w:rsidRDefault="00574D37" w:rsidP="00574D37">
      <w:pPr>
        <w:pStyle w:val="ListParagraph"/>
        <w:ind w:left="360"/>
      </w:pPr>
    </w:p>
    <w:p w14:paraId="4C7A67F8" w14:textId="61539508" w:rsidR="002C713B" w:rsidRPr="00BE45C9" w:rsidRDefault="002C713B" w:rsidP="008A0CC2">
      <w:pPr>
        <w:pStyle w:val="ListParagraph"/>
        <w:numPr>
          <w:ilvl w:val="0"/>
          <w:numId w:val="111"/>
        </w:numPr>
      </w:pPr>
      <w:r w:rsidRPr="00BE45C9">
        <w:lastRenderedPageBreak/>
        <w:t>Model determining the distance between two points</w:t>
      </w:r>
      <w:r w:rsidR="000B1DB0">
        <w:t>. Students f</w:t>
      </w:r>
      <w:r w:rsidRPr="00BE45C9">
        <w:t>irst measur</w:t>
      </w:r>
      <w:r w:rsidR="000B1DB0">
        <w:t>e</w:t>
      </w:r>
      <w:r w:rsidRPr="00BE45C9">
        <w:t xml:space="preserve"> the distance</w:t>
      </w:r>
      <w:r w:rsidR="000B1DB0">
        <w:t xml:space="preserve"> to two decimal places by</w:t>
      </w:r>
      <w:r w:rsidRPr="00BE45C9">
        <w:t xml:space="preserve"> </w:t>
      </w:r>
      <w:r w:rsidR="000B1DB0">
        <w:t>using a set of Cartesian coordinates</w:t>
      </w:r>
      <w:r w:rsidRPr="00BE45C9">
        <w:t xml:space="preserve">. </w:t>
      </w:r>
      <w:r w:rsidR="000B1DB0">
        <w:t>They then</w:t>
      </w:r>
      <w:r w:rsidR="000B1DB0" w:rsidRPr="00BE45C9">
        <w:t xml:space="preserve"> </w:t>
      </w:r>
      <w:r w:rsidRPr="00BE45C9">
        <w:t>compare this to the square root of the area of the square this line segment forms and comment on the accuracy of both methods.</w:t>
      </w:r>
    </w:p>
    <w:p w14:paraId="4427419A" w14:textId="32856CC4" w:rsidR="002C713B" w:rsidRPr="00BE45C9" w:rsidRDefault="002C713B" w:rsidP="008A0CC2">
      <w:pPr>
        <w:ind w:left="360"/>
      </w:pPr>
      <w:r w:rsidRPr="00BE45C9">
        <w:t>Provide opportunities for consolidation as required.</w:t>
      </w:r>
    </w:p>
    <w:p w14:paraId="13A2F8AC" w14:textId="77777777" w:rsidR="002C713B" w:rsidRPr="008E28FD" w:rsidRDefault="002C713B" w:rsidP="008D5EE0">
      <w:pPr>
        <w:pStyle w:val="SCSALessonAppendixHeading4"/>
      </w:pPr>
      <w:r w:rsidRPr="008E28FD">
        <w:t>Extension opportunities</w:t>
      </w:r>
    </w:p>
    <w:p w14:paraId="34D27B2A" w14:textId="5E894306" w:rsidR="00563F38" w:rsidRPr="00BE45C9" w:rsidRDefault="00563F38" w:rsidP="008A0CC2">
      <w:pPr>
        <w:spacing w:line="262" w:lineRule="auto"/>
        <w:rPr>
          <w:rFonts w:ascii="Calibri" w:hAnsi="Calibri" w:cs="Calibri"/>
        </w:rPr>
      </w:pPr>
      <w:r w:rsidRPr="00BE45C9">
        <w:rPr>
          <w:rFonts w:ascii="Calibri" w:hAnsi="Calibri" w:cs="Calibri"/>
          <w:b/>
          <w:bCs/>
        </w:rPr>
        <w:t xml:space="preserve">Year 9 optional content: </w:t>
      </w:r>
      <w:r w:rsidRPr="00BE45C9">
        <w:rPr>
          <w:rFonts w:ascii="Calibri" w:hAnsi="Calibri" w:cs="Calibri"/>
        </w:rPr>
        <w:t xml:space="preserve">Develop and use the algebraic formulas for finding the </w:t>
      </w:r>
      <w:r w:rsidRPr="00C120E0">
        <w:rPr>
          <w:rFonts w:ascii="Calibri" w:hAnsi="Calibri" w:cs="Calibri"/>
        </w:rPr>
        <w:t>distance</w:t>
      </w:r>
      <w:r w:rsidRPr="00BE45C9">
        <w:rPr>
          <w:rFonts w:ascii="Calibri" w:hAnsi="Calibri" w:cs="Calibri"/>
        </w:rPr>
        <w:t>, midpoint and gradient between two points</w:t>
      </w:r>
    </w:p>
    <w:p w14:paraId="5D3348C6" w14:textId="0B3545CE" w:rsidR="00DD0B4A" w:rsidRPr="002C3C72" w:rsidRDefault="001C2528" w:rsidP="008A0CC2">
      <w:r w:rsidRPr="002C3C72">
        <w:t>The development of the formal distance formula is an extension of Pythagoras</w:t>
      </w:r>
      <w:r w:rsidR="00C120E0" w:rsidRPr="002C3C72">
        <w:t xml:space="preserve">’ </w:t>
      </w:r>
      <w:r w:rsidR="006E18F3" w:rsidRPr="002C3C72">
        <w:t>theorem</w:t>
      </w:r>
      <w:r w:rsidR="00887024" w:rsidRPr="002C3C72">
        <w:t>. Depending on the students in the class, and if students have prior knowledge (Year 8) of Pythagoras</w:t>
      </w:r>
      <w:r w:rsidR="00BF33FF" w:rsidRPr="002C3C72">
        <w:t>’ theorem</w:t>
      </w:r>
      <w:r w:rsidR="00887024" w:rsidRPr="002C3C72">
        <w:t xml:space="preserve">, the development of the distance formula could be explored and formalised. For those students who do not have prior knowledge of </w:t>
      </w:r>
      <w:r w:rsidR="00C120E0" w:rsidRPr="002C3C72">
        <w:t xml:space="preserve">Pythagoras’ </w:t>
      </w:r>
      <w:r w:rsidR="006E18F3" w:rsidRPr="002C3C72">
        <w:t>theorem</w:t>
      </w:r>
      <w:r w:rsidR="00887024" w:rsidRPr="002C3C72">
        <w:t xml:space="preserve">, it is suggested </w:t>
      </w:r>
      <w:r w:rsidR="00C120E0" w:rsidRPr="002C3C72">
        <w:t>that they are</w:t>
      </w:r>
      <w:r w:rsidR="00887024" w:rsidRPr="002C3C72">
        <w:t xml:space="preserve"> expose</w:t>
      </w:r>
      <w:r w:rsidR="00C120E0" w:rsidRPr="002C3C72">
        <w:t>d</w:t>
      </w:r>
      <w:r w:rsidR="00887024" w:rsidRPr="002C3C72">
        <w:t xml:space="preserve"> to </w:t>
      </w:r>
      <w:r w:rsidR="00C120E0" w:rsidRPr="002C3C72">
        <w:t xml:space="preserve">Pythagoras’ </w:t>
      </w:r>
      <w:r w:rsidR="006E18F3" w:rsidRPr="002C3C72">
        <w:t>theorem</w:t>
      </w:r>
      <w:r w:rsidR="00887024" w:rsidRPr="002C3C72">
        <w:t xml:space="preserve"> first (Lesson 5).</w:t>
      </w:r>
      <w:r w:rsidR="00574D37" w:rsidRPr="002C3C72">
        <w:br w:type="page"/>
      </w:r>
    </w:p>
    <w:p w14:paraId="35E78F68" w14:textId="52DD2554" w:rsidR="00563F38" w:rsidRPr="00BE45C9" w:rsidRDefault="00563F38" w:rsidP="00185BC5">
      <w:pPr>
        <w:pStyle w:val="SCSALessonLinedHeading2"/>
      </w:pPr>
      <w:bookmarkStart w:id="59" w:name="_Toc73699284"/>
      <w:bookmarkStart w:id="60" w:name="_Toc95225707"/>
      <w:r w:rsidRPr="00BE45C9">
        <w:lastRenderedPageBreak/>
        <w:t xml:space="preserve">Lesson 5: </w:t>
      </w:r>
      <w:r w:rsidR="00F922F2">
        <w:t>Review of</w:t>
      </w:r>
      <w:r w:rsidRPr="00BE45C9">
        <w:t xml:space="preserve"> Pythagoras</w:t>
      </w:r>
      <w:bookmarkEnd w:id="59"/>
      <w:r w:rsidRPr="00BE45C9">
        <w:t xml:space="preserve">’ </w:t>
      </w:r>
      <w:r w:rsidR="00CF640D">
        <w:t>t</w:t>
      </w:r>
      <w:r w:rsidR="003438EE">
        <w:t>heorem</w:t>
      </w:r>
      <w:bookmarkEnd w:id="60"/>
      <w:r w:rsidRPr="00BE45C9">
        <w:t xml:space="preserve"> </w:t>
      </w:r>
    </w:p>
    <w:p w14:paraId="54F4C36C" w14:textId="7A912335" w:rsidR="004B1ABB" w:rsidRPr="00574D37" w:rsidRDefault="00563F38" w:rsidP="00574D37">
      <w:r w:rsidRPr="00F018B4">
        <w:rPr>
          <w:rFonts w:ascii="Calibri" w:hAnsi="Calibri" w:cs="Calibri"/>
        </w:rPr>
        <w:t>[Note: this lesson can be used if Pythagoras</w:t>
      </w:r>
      <w:r w:rsidR="00C120E0">
        <w:rPr>
          <w:rFonts w:ascii="Calibri" w:hAnsi="Calibri" w:cs="Calibri"/>
        </w:rPr>
        <w:t xml:space="preserve"> </w:t>
      </w:r>
      <w:r w:rsidR="006E18F3">
        <w:rPr>
          <w:rFonts w:ascii="Calibri" w:hAnsi="Calibri" w:cs="Calibri"/>
        </w:rPr>
        <w:t>theorem</w:t>
      </w:r>
      <w:r w:rsidRPr="00F018B4">
        <w:rPr>
          <w:rFonts w:ascii="Calibri" w:hAnsi="Calibri" w:cs="Calibri"/>
        </w:rPr>
        <w:t xml:space="preserve"> has not previously been studied in Year 8 or as a </w:t>
      </w:r>
      <w:r w:rsidR="00887024" w:rsidRPr="00F018B4">
        <w:rPr>
          <w:rFonts w:ascii="Calibri" w:hAnsi="Calibri" w:cs="Calibri"/>
        </w:rPr>
        <w:t xml:space="preserve">review </w:t>
      </w:r>
      <w:r w:rsidRPr="00F018B4">
        <w:rPr>
          <w:rFonts w:ascii="Calibri" w:hAnsi="Calibri" w:cs="Calibri"/>
        </w:rPr>
        <w:t>lesson</w:t>
      </w:r>
      <w:r w:rsidR="0092669E">
        <w:rPr>
          <w:rFonts w:ascii="Calibri" w:hAnsi="Calibri" w:cs="Calibri"/>
        </w:rPr>
        <w:t>.</w:t>
      </w:r>
      <w:r w:rsidRPr="00F018B4">
        <w:rPr>
          <w:rFonts w:ascii="Calibri" w:hAnsi="Calibri" w:cs="Calibri"/>
        </w:rPr>
        <w:t>]</w:t>
      </w:r>
    </w:p>
    <w:p w14:paraId="0BC2095C" w14:textId="55F76F9C" w:rsidR="00574D37" w:rsidRDefault="00574D37" w:rsidP="00574D37">
      <w:pPr>
        <w:rPr>
          <w:rFonts w:ascii="Calibri" w:hAnsi="Calibri" w:cs="Calibri"/>
        </w:rPr>
      </w:pPr>
      <w:r>
        <w:rPr>
          <w:rFonts w:ascii="Calibri" w:hAnsi="Calibri" w:cs="Calibri"/>
        </w:rPr>
        <w:t>The Western Australian Curriculum content addressed in th</w:t>
      </w:r>
      <w:r w:rsidR="00051855">
        <w:rPr>
          <w:rFonts w:ascii="Calibri" w:hAnsi="Calibri" w:cs="Calibri"/>
        </w:rPr>
        <w:t>is</w:t>
      </w:r>
      <w:r>
        <w:rPr>
          <w:rFonts w:ascii="Calibri" w:hAnsi="Calibri" w:cs="Calibri"/>
        </w:rPr>
        <w:t xml:space="preserve"> lesson is below</w:t>
      </w:r>
      <w:r w:rsidR="00051855">
        <w:rPr>
          <w:rFonts w:ascii="Calibri" w:hAnsi="Calibri" w:cs="Calibri"/>
        </w:rPr>
        <w:t>.</w:t>
      </w:r>
    </w:p>
    <w:p w14:paraId="7158EB1C" w14:textId="19CCE29D" w:rsidR="003472EA" w:rsidRPr="006826D1" w:rsidRDefault="0098315D" w:rsidP="003472EA">
      <w:pPr>
        <w:pStyle w:val="SCSALessonAppendixHeading3"/>
      </w:pPr>
      <w:r>
        <w:t>Measurement</w:t>
      </w:r>
      <w:r w:rsidR="003472EA" w:rsidRPr="006826D1">
        <w:t xml:space="preserve"> and </w:t>
      </w:r>
      <w:r>
        <w:t>geometry</w:t>
      </w:r>
    </w:p>
    <w:p w14:paraId="3E638A6B" w14:textId="10818C17" w:rsidR="00574D37" w:rsidRPr="006129EC" w:rsidRDefault="0098315D" w:rsidP="008A0CC2">
      <w:pPr>
        <w:pStyle w:val="SCSALessonAppendixHeading4"/>
      </w:pPr>
      <w:r>
        <w:t xml:space="preserve">Two-dimensional space </w:t>
      </w:r>
      <w:r w:rsidR="003472EA" w:rsidRPr="009B0F00">
        <w:t xml:space="preserve">and </w:t>
      </w:r>
      <w:r>
        <w:t>structures</w:t>
      </w:r>
    </w:p>
    <w:p w14:paraId="6E46FAAD" w14:textId="54E80EB8" w:rsidR="00563F38" w:rsidRPr="008A0CC2" w:rsidRDefault="00563F38" w:rsidP="008A0CC2">
      <w:pPr>
        <w:pStyle w:val="ListParagraph"/>
        <w:numPr>
          <w:ilvl w:val="0"/>
          <w:numId w:val="86"/>
        </w:numPr>
        <w:pBdr>
          <w:between w:val="nil"/>
          <w:bar w:val="nil"/>
        </w:pBdr>
        <w:spacing w:line="259" w:lineRule="auto"/>
        <w:rPr>
          <w:rFonts w:ascii="Calibri" w:hAnsi="Calibri" w:cs="Calibri"/>
        </w:rPr>
      </w:pPr>
      <w:r w:rsidRPr="008A0CC2">
        <w:rPr>
          <w:rFonts w:ascii="Calibri" w:hAnsi="Calibri" w:cs="Calibri"/>
        </w:rPr>
        <w:t xml:space="preserve">Investigate in order to establish, define and use Pythagoras’ theorem to </w:t>
      </w:r>
      <w:r w:rsidR="0098315D" w:rsidRPr="008A0CC2">
        <w:rPr>
          <w:rFonts w:ascii="Calibri" w:hAnsi="Calibri" w:cs="Calibri"/>
        </w:rPr>
        <w:t xml:space="preserve">determine </w:t>
      </w:r>
      <w:r w:rsidRPr="008A0CC2">
        <w:rPr>
          <w:rFonts w:ascii="Calibri" w:hAnsi="Calibri" w:cs="Calibri"/>
        </w:rPr>
        <w:t>the length of an unknown side in a right-angled triangle [Year 8]</w:t>
      </w:r>
    </w:p>
    <w:p w14:paraId="5919471B" w14:textId="44BE345C" w:rsidR="00CB46C8" w:rsidRPr="00CB46C8" w:rsidRDefault="00CB46C8" w:rsidP="008A0CC2">
      <w:pPr>
        <w:pStyle w:val="SCSALessonAppendixHeading3"/>
      </w:pPr>
      <w:r w:rsidRPr="006826D1">
        <w:t>Number and algebra</w:t>
      </w:r>
    </w:p>
    <w:p w14:paraId="46FEE574" w14:textId="341BD649" w:rsidR="006129EC" w:rsidRPr="006129EC" w:rsidRDefault="006129EC" w:rsidP="008A0CC2">
      <w:pPr>
        <w:pStyle w:val="SCSALessonAppendixHeading4"/>
      </w:pPr>
      <w:r>
        <w:t>Linear and non-linear patterns and relationships</w:t>
      </w:r>
    </w:p>
    <w:p w14:paraId="340BA31A" w14:textId="77777777" w:rsidR="00563F38" w:rsidRPr="008A0CC2" w:rsidRDefault="00563F38" w:rsidP="008A0CC2">
      <w:pPr>
        <w:pStyle w:val="ListParagraph"/>
        <w:numPr>
          <w:ilvl w:val="0"/>
          <w:numId w:val="86"/>
        </w:numPr>
        <w:pBdr>
          <w:between w:val="nil"/>
          <w:bar w:val="nil"/>
        </w:pBdr>
        <w:spacing w:after="0" w:line="240" w:lineRule="auto"/>
        <w:rPr>
          <w:rFonts w:ascii="Calibri" w:hAnsi="Calibri" w:cs="Calibri"/>
        </w:rPr>
      </w:pPr>
      <w:r w:rsidRPr="008A0CC2">
        <w:rPr>
          <w:rFonts w:ascii="Calibri" w:hAnsi="Calibri" w:cs="Calibri"/>
        </w:rPr>
        <w:t xml:space="preserve">Use the Cartesian plane to explore finding the distance, gradient and midpoint between two points </w:t>
      </w:r>
    </w:p>
    <w:p w14:paraId="3D7CF7C9" w14:textId="4C24BCE5" w:rsidR="00563F38" w:rsidRPr="00BE45C9" w:rsidRDefault="00574D37" w:rsidP="00574D37">
      <w:pPr>
        <w:pStyle w:val="LessonPageLinebreak"/>
      </w:pPr>
      <w:r>
        <w:tab/>
      </w:r>
    </w:p>
    <w:p w14:paraId="2929822D" w14:textId="27338035" w:rsidR="00563F38" w:rsidRPr="008E28FD" w:rsidRDefault="002743C3" w:rsidP="002743C3">
      <w:pPr>
        <w:pStyle w:val="SCSALessonAppendixHeading3"/>
      </w:pPr>
      <w:r w:rsidRPr="002743C3">
        <w:rPr>
          <w:color w:val="000000" w:themeColor="text1"/>
        </w:rPr>
        <w:t>Learning intentions</w:t>
      </w:r>
    </w:p>
    <w:p w14:paraId="769CF4EB" w14:textId="180F0A4C" w:rsidR="00563F38" w:rsidRPr="00BE45C9" w:rsidRDefault="00563F38" w:rsidP="002C3C72">
      <w:pPr>
        <w:pStyle w:val="ListParagraph"/>
        <w:numPr>
          <w:ilvl w:val="0"/>
          <w:numId w:val="27"/>
        </w:numPr>
      </w:pPr>
      <w:r w:rsidRPr="00BE45C9">
        <w:t xml:space="preserve">Develop understanding of Pythagoras’ </w:t>
      </w:r>
      <w:r w:rsidR="00C120E0">
        <w:t>t</w:t>
      </w:r>
      <w:r w:rsidRPr="00BE45C9">
        <w:t>heorem through investigation and experimentation with shapes and measurements</w:t>
      </w:r>
      <w:r w:rsidR="00B14504">
        <w:t>.</w:t>
      </w:r>
    </w:p>
    <w:p w14:paraId="09E5D03E" w14:textId="140AC2C1" w:rsidR="00563F38" w:rsidRPr="00BE45C9" w:rsidRDefault="00563F38" w:rsidP="002C3C72">
      <w:pPr>
        <w:pStyle w:val="ListParagraph"/>
        <w:numPr>
          <w:ilvl w:val="0"/>
          <w:numId w:val="27"/>
        </w:numPr>
      </w:pPr>
      <w:r w:rsidRPr="00BE45C9">
        <w:t xml:space="preserve">State Pythagoras’ </w:t>
      </w:r>
      <w:r w:rsidR="00C120E0">
        <w:t>t</w:t>
      </w:r>
      <w:r w:rsidRPr="00BE45C9">
        <w:t>heorem</w:t>
      </w:r>
      <w:r w:rsidR="00B14504">
        <w:t>.</w:t>
      </w:r>
    </w:p>
    <w:p w14:paraId="4E562CFB" w14:textId="7BDE21FA" w:rsidR="00563F38" w:rsidRPr="00BE45C9" w:rsidRDefault="00563F38" w:rsidP="002C3C72">
      <w:pPr>
        <w:pStyle w:val="ListParagraph"/>
        <w:numPr>
          <w:ilvl w:val="0"/>
          <w:numId w:val="27"/>
        </w:numPr>
      </w:pPr>
      <w:r w:rsidRPr="00BE45C9">
        <w:rPr>
          <w:bCs/>
        </w:rPr>
        <w:t xml:space="preserve">Use Pythagoras’ </w:t>
      </w:r>
      <w:r w:rsidR="00C120E0">
        <w:rPr>
          <w:bCs/>
        </w:rPr>
        <w:t>t</w:t>
      </w:r>
      <w:r w:rsidRPr="00BE45C9">
        <w:rPr>
          <w:bCs/>
        </w:rPr>
        <w:t>heorem to determine the length of the hypotenuse and of a shorter side</w:t>
      </w:r>
      <w:r w:rsidR="00B14504">
        <w:rPr>
          <w:bCs/>
        </w:rPr>
        <w:t>.</w:t>
      </w:r>
    </w:p>
    <w:p w14:paraId="5B086E73" w14:textId="0EA2AF73" w:rsidR="00563F38" w:rsidRPr="008E28FD" w:rsidRDefault="00563F38" w:rsidP="00A44B64">
      <w:pPr>
        <w:pStyle w:val="SCSALessonAppendixHeading3"/>
      </w:pPr>
      <w:r w:rsidRPr="008E28FD">
        <w:t>Focus questions</w:t>
      </w:r>
    </w:p>
    <w:p w14:paraId="5A633747" w14:textId="77777777" w:rsidR="00424279" w:rsidRPr="00BE45C9" w:rsidRDefault="00424279" w:rsidP="002C3C72">
      <w:pPr>
        <w:pStyle w:val="ListParagraph"/>
        <w:numPr>
          <w:ilvl w:val="0"/>
          <w:numId w:val="27"/>
        </w:numPr>
      </w:pPr>
      <w:r w:rsidRPr="00BE45C9">
        <w:t>Is it possible to use negative numbers for the side lengths? What happens to them in the formula?</w:t>
      </w:r>
    </w:p>
    <w:p w14:paraId="2B4C8C91" w14:textId="5BAB340F" w:rsidR="00424279" w:rsidRPr="00BE45C9" w:rsidRDefault="0092669E" w:rsidP="002C3C72">
      <w:pPr>
        <w:pStyle w:val="ListParagraph"/>
        <w:numPr>
          <w:ilvl w:val="0"/>
          <w:numId w:val="27"/>
        </w:numPr>
      </w:pPr>
      <w:r>
        <w:t>Are</w:t>
      </w:r>
      <w:r w:rsidR="00424279" w:rsidRPr="00BE45C9">
        <w:t xml:space="preserve"> there any case</w:t>
      </w:r>
      <w:r>
        <w:t>s</w:t>
      </w:r>
      <w:r w:rsidR="00424279" w:rsidRPr="00BE45C9">
        <w:t xml:space="preserve"> where the side lengths are l</w:t>
      </w:r>
      <w:r>
        <w:t>onge</w:t>
      </w:r>
      <w:r w:rsidR="00424279" w:rsidRPr="00BE45C9">
        <w:t>r than the hypotenuse?</w:t>
      </w:r>
    </w:p>
    <w:p w14:paraId="0ECCC90F" w14:textId="5995407B" w:rsidR="00424279" w:rsidRPr="00BE45C9" w:rsidRDefault="00424279" w:rsidP="002C3C72">
      <w:pPr>
        <w:pStyle w:val="ListParagraph"/>
        <w:numPr>
          <w:ilvl w:val="0"/>
          <w:numId w:val="27"/>
        </w:numPr>
      </w:pPr>
      <w:r w:rsidRPr="00BE45C9">
        <w:t xml:space="preserve">Are there any right-angled triangles </w:t>
      </w:r>
      <w:r w:rsidR="0092669E">
        <w:t>that are</w:t>
      </w:r>
      <w:r w:rsidRPr="00BE45C9">
        <w:t xml:space="preserve"> made up of whole number </w:t>
      </w:r>
      <w:r w:rsidR="0092669E">
        <w:t>side lengths</w:t>
      </w:r>
      <w:r w:rsidR="0092669E" w:rsidRPr="00BE45C9">
        <w:t xml:space="preserve"> </w:t>
      </w:r>
      <w:r w:rsidRPr="00BE45C9">
        <w:t>only?</w:t>
      </w:r>
    </w:p>
    <w:p w14:paraId="7D05F26D" w14:textId="0C501CED" w:rsidR="0055050D" w:rsidRPr="00BE45C9" w:rsidRDefault="0055050D" w:rsidP="002C3C72">
      <w:pPr>
        <w:pStyle w:val="ListParagraph"/>
        <w:numPr>
          <w:ilvl w:val="0"/>
          <w:numId w:val="27"/>
        </w:numPr>
      </w:pPr>
      <w:r w:rsidRPr="00BE45C9">
        <w:t>What is the difference in the operations required to find the hypotenuse compared to finding a short side</w:t>
      </w:r>
      <w:r w:rsidR="0092669E">
        <w:t>,</w:t>
      </w:r>
      <w:r w:rsidRPr="00BE45C9">
        <w:t xml:space="preserve"> when using Pythagoras’ </w:t>
      </w:r>
      <w:r w:rsidR="00C120E0">
        <w:t>t</w:t>
      </w:r>
      <w:r w:rsidRPr="00BE45C9">
        <w:t>heorem in a right-angled triangle?</w:t>
      </w:r>
    </w:p>
    <w:p w14:paraId="2033A37A" w14:textId="71C44B5B" w:rsidR="003635EE" w:rsidRPr="00BE45C9" w:rsidRDefault="003635EE" w:rsidP="002C3C72">
      <w:pPr>
        <w:pStyle w:val="ListParagraph"/>
        <w:numPr>
          <w:ilvl w:val="0"/>
          <w:numId w:val="27"/>
        </w:numPr>
      </w:pPr>
      <w:r w:rsidRPr="00BE45C9">
        <w:t xml:space="preserve">What can you say about a triangle where the Pythagorean theorem </w:t>
      </w:r>
      <w:r w:rsidR="009E72CD">
        <w:t>is true</w:t>
      </w:r>
      <w:r w:rsidRPr="00BE45C9">
        <w:t>?</w:t>
      </w:r>
    </w:p>
    <w:p w14:paraId="03F70E5A" w14:textId="472DEE78" w:rsidR="00563F38" w:rsidRPr="004115FE" w:rsidRDefault="00A44B64" w:rsidP="00A44B64">
      <w:pPr>
        <w:pStyle w:val="SCSALessonAppendixHeading3"/>
      </w:pPr>
      <w:r>
        <w:t>Teaching and learning experiences</w:t>
      </w:r>
    </w:p>
    <w:p w14:paraId="37EE4F17" w14:textId="5E31C0F8" w:rsidR="00563F38" w:rsidRPr="004212AC" w:rsidRDefault="00563F38" w:rsidP="008D5EE0">
      <w:pPr>
        <w:pStyle w:val="SCSALessonAppendixHeading4"/>
      </w:pPr>
      <w:r w:rsidRPr="004212AC">
        <w:t>Starter</w:t>
      </w:r>
    </w:p>
    <w:p w14:paraId="2916DA0F" w14:textId="4D6728D6" w:rsidR="00563F38" w:rsidRPr="00843869" w:rsidRDefault="00563F38" w:rsidP="002C3C72">
      <w:pPr>
        <w:pStyle w:val="ListParagraph"/>
        <w:numPr>
          <w:ilvl w:val="0"/>
          <w:numId w:val="59"/>
        </w:numPr>
      </w:pPr>
      <w:r w:rsidRPr="00843869">
        <w:t>Warm up with square and square root practice questions.</w:t>
      </w:r>
    </w:p>
    <w:p w14:paraId="23475A69" w14:textId="50240D91" w:rsidR="00563F38" w:rsidRPr="004212AC" w:rsidRDefault="004212AC" w:rsidP="008D5EE0">
      <w:pPr>
        <w:pStyle w:val="SCSALessonAppendixHeading4"/>
      </w:pPr>
      <w:r w:rsidRPr="004212AC">
        <w:t>S</w:t>
      </w:r>
      <w:r w:rsidR="00563F38" w:rsidRPr="004212AC">
        <w:t>uggested learning experiences</w:t>
      </w:r>
    </w:p>
    <w:p w14:paraId="36441218" w14:textId="78ED342F" w:rsidR="0090045A" w:rsidRDefault="00563F38" w:rsidP="002C3C72">
      <w:pPr>
        <w:pStyle w:val="ListParagraph"/>
        <w:numPr>
          <w:ilvl w:val="0"/>
          <w:numId w:val="27"/>
        </w:numPr>
      </w:pPr>
      <w:r w:rsidRPr="00BE45C9">
        <w:t xml:space="preserve">Provide students with the template in </w:t>
      </w:r>
      <w:r w:rsidRPr="00887024">
        <w:t>Appendix A</w:t>
      </w:r>
      <w:r w:rsidRPr="00BE45C9">
        <w:t xml:space="preserve">. Students cut out the triangle templates and put them back together to make a complete square. This should lead to students making one of the shapes below. </w:t>
      </w:r>
    </w:p>
    <w:p w14:paraId="4585939A" w14:textId="019C42E6" w:rsidR="004233C4" w:rsidRDefault="004233C4" w:rsidP="004233C4">
      <w:pPr>
        <w:pStyle w:val="ListParagraph"/>
        <w:ind w:left="360"/>
      </w:pPr>
      <w:r>
        <w:rPr>
          <w:noProof/>
        </w:rPr>
        <w:lastRenderedPageBreak/>
        <w:drawing>
          <wp:inline distT="0" distB="0" distL="0" distR="0" wp14:anchorId="62BF163B" wp14:editId="21DFB934">
            <wp:extent cx="3230185" cy="1717482"/>
            <wp:effectExtent l="0" t="0" r="8890" b="0"/>
            <wp:docPr id="395871062" name="Picture 1" descr="Figure 1 shows a large square with a smaller, rotated square inside, while Figure 2 displays a large square divided into smaller sections with two right triangles and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1062" name="Picture 1" descr="Figure 1 shows a large square with a smaller, rotated square inside, while Figure 2 displays a large square divided into smaller sections with two right triangles and rectangles."/>
                    <pic:cNvPicPr/>
                  </pic:nvPicPr>
                  <pic:blipFill>
                    <a:blip r:embed="rId25"/>
                    <a:stretch>
                      <a:fillRect/>
                    </a:stretch>
                  </pic:blipFill>
                  <pic:spPr>
                    <a:xfrm>
                      <a:off x="0" y="0"/>
                      <a:ext cx="3253825" cy="1730051"/>
                    </a:xfrm>
                    <a:prstGeom prst="rect">
                      <a:avLst/>
                    </a:prstGeom>
                  </pic:spPr>
                </pic:pic>
              </a:graphicData>
            </a:graphic>
          </wp:inline>
        </w:drawing>
      </w:r>
    </w:p>
    <w:p w14:paraId="793AB046" w14:textId="0AE4EF8F" w:rsidR="002D6C6E" w:rsidRDefault="00563F38" w:rsidP="00447D03">
      <w:pPr>
        <w:ind w:left="360"/>
      </w:pPr>
      <w:r w:rsidRPr="00BE45C9">
        <w:t>If appropriate, create a template to reflect both options and have adjacent students work on different templates. This can</w:t>
      </w:r>
      <w:r w:rsidR="002D6C6E">
        <w:t xml:space="preserve"> </w:t>
      </w:r>
      <w:r w:rsidRPr="00BE45C9">
        <w:t xml:space="preserve">be modelled </w:t>
      </w:r>
      <w:r w:rsidR="004C1673">
        <w:t xml:space="preserve">to students </w:t>
      </w:r>
      <w:r w:rsidRPr="00BE45C9">
        <w:t>electronically using an applet</w:t>
      </w:r>
      <w:r w:rsidR="00D654F7">
        <w:t>,</w:t>
      </w:r>
      <w:r w:rsidRPr="00BE45C9">
        <w:t xml:space="preserve"> such a</w:t>
      </w:r>
      <w:r w:rsidR="005E0327">
        <w:t>s:</w:t>
      </w:r>
      <w:r w:rsidR="00DB63B6">
        <w:t xml:space="preserve"> </w:t>
      </w:r>
      <w:r w:rsidR="00C87916">
        <w:t xml:space="preserve">Interactive Maths – </w:t>
      </w:r>
      <w:r w:rsidRPr="00BE45C9">
        <w:t>Pythagoras Proof</w:t>
      </w:r>
      <w:r w:rsidR="00841DF0">
        <w:br/>
      </w:r>
      <w:hyperlink r:id="rId26" w:history="1">
        <w:r w:rsidR="007053EC" w:rsidRPr="00DB63B6">
          <w:rPr>
            <w:rStyle w:val="Hyperlink"/>
            <w:rFonts w:ascii="Calibri" w:hAnsi="Calibri" w:cs="Calibri"/>
          </w:rPr>
          <w:t>https://www.interactive-maths.com/pythagoras-proof-ggb.html</w:t>
        </w:r>
      </w:hyperlink>
      <w:r w:rsidR="00D654F7">
        <w:t>.</w:t>
      </w:r>
    </w:p>
    <w:p w14:paraId="74116152" w14:textId="3E98712D" w:rsidR="00424279" w:rsidRPr="00BE45C9" w:rsidRDefault="00424279" w:rsidP="008A0CC2">
      <w:pPr>
        <w:pStyle w:val="ListParagraph"/>
        <w:ind w:left="360"/>
      </w:pPr>
      <w:r w:rsidRPr="00BE45C9">
        <w:t>Ask questions</w:t>
      </w:r>
      <w:r w:rsidR="0090045A">
        <w:t>, such as</w:t>
      </w:r>
      <w:r w:rsidRPr="00BE45C9">
        <w:t xml:space="preserve">: </w:t>
      </w:r>
    </w:p>
    <w:p w14:paraId="061E9C77" w14:textId="0BC6F853" w:rsidR="00424279" w:rsidRPr="00BE45C9" w:rsidRDefault="00424279" w:rsidP="002C3C72">
      <w:pPr>
        <w:pStyle w:val="ListParagraph"/>
        <w:numPr>
          <w:ilvl w:val="1"/>
          <w:numId w:val="27"/>
        </w:numPr>
      </w:pPr>
      <w:r w:rsidRPr="00BE45C9">
        <w:t>What d</w:t>
      </w:r>
      <w:r w:rsidR="001976AA">
        <w:t>o</w:t>
      </w:r>
      <w:r w:rsidRPr="00BE45C9">
        <w:t xml:space="preserve"> you notice about the area of the two squares your pair made? </w:t>
      </w:r>
    </w:p>
    <w:p w14:paraId="4B5E5600" w14:textId="71B9A2F7" w:rsidR="00424279" w:rsidRPr="00BE45C9" w:rsidRDefault="00424279" w:rsidP="002C3C72">
      <w:pPr>
        <w:pStyle w:val="ListParagraph"/>
        <w:numPr>
          <w:ilvl w:val="1"/>
          <w:numId w:val="27"/>
        </w:numPr>
      </w:pPr>
      <w:r w:rsidRPr="00BE45C9">
        <w:t xml:space="preserve">What </w:t>
      </w:r>
      <w:r w:rsidR="00A11563">
        <w:t>features of the squares are the same</w:t>
      </w:r>
      <w:r w:rsidRPr="00BE45C9">
        <w:t xml:space="preserve">? </w:t>
      </w:r>
    </w:p>
    <w:p w14:paraId="52F3CC68" w14:textId="79ADD876" w:rsidR="00424279" w:rsidRPr="00BE45C9" w:rsidRDefault="00424279" w:rsidP="002C3C72">
      <w:pPr>
        <w:pStyle w:val="ListParagraph"/>
        <w:numPr>
          <w:ilvl w:val="1"/>
          <w:numId w:val="27"/>
        </w:numPr>
      </w:pPr>
      <w:r w:rsidRPr="00BE45C9">
        <w:t xml:space="preserve">What </w:t>
      </w:r>
      <w:r w:rsidR="00377296">
        <w:t>features are</w:t>
      </w:r>
      <w:r w:rsidRPr="00BE45C9">
        <w:t xml:space="preserve"> different?</w:t>
      </w:r>
      <w:r w:rsidR="00377296">
        <w:t xml:space="preserve"> (think about size, orientation</w:t>
      </w:r>
      <w:r w:rsidR="00AB67A9">
        <w:t xml:space="preserve"> or pos</w:t>
      </w:r>
      <w:r w:rsidR="003F645A">
        <w:t>ition)</w:t>
      </w:r>
      <w:r w:rsidRPr="00BE45C9">
        <w:t xml:space="preserve"> </w:t>
      </w:r>
    </w:p>
    <w:p w14:paraId="01DD0EB6" w14:textId="0A73CE54" w:rsidR="00424279" w:rsidRPr="00BE45C9" w:rsidRDefault="0057020B" w:rsidP="002C3C72">
      <w:pPr>
        <w:pStyle w:val="ListParagraph"/>
        <w:numPr>
          <w:ilvl w:val="1"/>
          <w:numId w:val="27"/>
        </w:numPr>
      </w:pPr>
      <w:r>
        <w:t>How does</w:t>
      </w:r>
      <w:r w:rsidR="00424279" w:rsidRPr="00BE45C9">
        <w:t xml:space="preserve"> the area of the larger square </w:t>
      </w:r>
      <w:r w:rsidR="001142E6">
        <w:t xml:space="preserve">within Figure 1 </w:t>
      </w:r>
      <w:r w:rsidR="0043677D">
        <w:t>compare to t</w:t>
      </w:r>
      <w:r w:rsidR="00424279" w:rsidRPr="00BE45C9">
        <w:t>he area of the two smaller squares</w:t>
      </w:r>
      <w:r w:rsidR="001142E6">
        <w:t xml:space="preserve"> within Figure 2</w:t>
      </w:r>
      <w:r w:rsidR="00424279" w:rsidRPr="00BE45C9">
        <w:t>?</w:t>
      </w:r>
    </w:p>
    <w:p w14:paraId="12728549" w14:textId="17BF1E1F" w:rsidR="00424279" w:rsidRPr="00BE45C9" w:rsidRDefault="00280C85" w:rsidP="002C3C72">
      <w:pPr>
        <w:pStyle w:val="ListParagraph"/>
        <w:numPr>
          <w:ilvl w:val="1"/>
          <w:numId w:val="27"/>
        </w:numPr>
      </w:pPr>
      <w:r>
        <w:t xml:space="preserve">Where do the </w:t>
      </w:r>
      <w:r w:rsidR="00756288">
        <w:t>right-angled</w:t>
      </w:r>
      <w:r>
        <w:t xml:space="preserve"> triangles appear </w:t>
      </w:r>
      <w:r w:rsidR="00BC1432">
        <w:t>in th</w:t>
      </w:r>
      <w:r w:rsidR="0060254D">
        <w:t>is</w:t>
      </w:r>
      <w:r w:rsidR="00BC1432">
        <w:t xml:space="preserve"> construction</w:t>
      </w:r>
      <w:r w:rsidR="00424279" w:rsidRPr="00BE45C9">
        <w:t xml:space="preserve">? </w:t>
      </w:r>
    </w:p>
    <w:p w14:paraId="3C56E442" w14:textId="495F1F7A" w:rsidR="00756288" w:rsidRDefault="00424279" w:rsidP="002C3C72">
      <w:pPr>
        <w:pStyle w:val="ListParagraph"/>
        <w:numPr>
          <w:ilvl w:val="1"/>
          <w:numId w:val="27"/>
        </w:numPr>
      </w:pPr>
      <w:r w:rsidRPr="00BE45C9">
        <w:t xml:space="preserve">How </w:t>
      </w:r>
      <w:r w:rsidR="00021A71">
        <w:t xml:space="preserve">are the sides of the </w:t>
      </w:r>
      <w:r w:rsidR="00F05ACE">
        <w:t>squares related to the sides of the right-angle</w:t>
      </w:r>
      <w:r w:rsidR="00756288">
        <w:t>d triangle</w:t>
      </w:r>
      <w:r w:rsidR="001976AA">
        <w:t>s</w:t>
      </w:r>
      <w:r w:rsidR="00756288">
        <w:t>?</w:t>
      </w:r>
    </w:p>
    <w:p w14:paraId="0CBB7F6E" w14:textId="124796D8" w:rsidR="00424279" w:rsidRPr="00BE45C9" w:rsidRDefault="00756288" w:rsidP="002C3C72">
      <w:pPr>
        <w:pStyle w:val="ListParagraph"/>
        <w:numPr>
          <w:ilvl w:val="1"/>
          <w:numId w:val="27"/>
        </w:numPr>
      </w:pPr>
      <w:r>
        <w:t xml:space="preserve">How </w:t>
      </w:r>
      <w:r w:rsidR="00424279" w:rsidRPr="00BE45C9">
        <w:t xml:space="preserve">can </w:t>
      </w:r>
      <w:r>
        <w:t>you describe the relationship between the side</w:t>
      </w:r>
      <w:r w:rsidR="00424279" w:rsidRPr="00BE45C9">
        <w:t xml:space="preserve"> lengths </w:t>
      </w:r>
      <w:r w:rsidR="000776DE">
        <w:t>of the triangles and the a</w:t>
      </w:r>
      <w:r w:rsidR="00424279" w:rsidRPr="00BE45C9">
        <w:t xml:space="preserve">reas </w:t>
      </w:r>
      <w:r w:rsidR="000776DE">
        <w:t>of the squares</w:t>
      </w:r>
      <w:r w:rsidR="00424279" w:rsidRPr="00BE45C9">
        <w:t>?</w:t>
      </w:r>
    </w:p>
    <w:p w14:paraId="0A998FBE" w14:textId="1196B42D" w:rsidR="00563F38" w:rsidRPr="00BE45C9" w:rsidRDefault="00563F38" w:rsidP="002C3C72">
      <w:pPr>
        <w:pStyle w:val="ListParagraph"/>
        <w:numPr>
          <w:ilvl w:val="0"/>
          <w:numId w:val="27"/>
        </w:numPr>
      </w:pPr>
      <w:r w:rsidRPr="00BE45C9">
        <w:t xml:space="preserve">Show the relationship between the </w:t>
      </w:r>
      <w:r w:rsidR="00783F96">
        <w:t xml:space="preserve">area of the </w:t>
      </w:r>
      <w:r w:rsidRPr="00BE45C9">
        <w:t>squares on the side lengths using a website, such as:</w:t>
      </w:r>
    </w:p>
    <w:p w14:paraId="4E1E6B06" w14:textId="076EE316" w:rsidR="007B706D" w:rsidRDefault="00712AE7" w:rsidP="00447D03">
      <w:pPr>
        <w:pStyle w:val="ListParagraph"/>
        <w:ind w:left="360"/>
      </w:pPr>
      <w:r>
        <w:t xml:space="preserve">Interactive Maths – </w:t>
      </w:r>
      <w:r w:rsidR="00563F38" w:rsidRPr="00BE45C9">
        <w:t xml:space="preserve">Pythagoras </w:t>
      </w:r>
      <w:r w:rsidR="006E18F3">
        <w:t>Theorem</w:t>
      </w:r>
      <w:r w:rsidR="00563F38" w:rsidRPr="00BE45C9">
        <w:t xml:space="preserve"> </w:t>
      </w:r>
      <w:r w:rsidR="00563F38" w:rsidRPr="00BE45C9">
        <w:br/>
      </w:r>
      <w:hyperlink r:id="rId27" w:history="1">
        <w:r w:rsidR="00563F38" w:rsidRPr="007053EC">
          <w:rPr>
            <w:rStyle w:val="Hyperlink"/>
            <w:rFonts w:ascii="Calibri" w:hAnsi="Calibri" w:cs="Calibri"/>
          </w:rPr>
          <w:t>https://www.interactive-maths.com/pythagoras-theorem-ggb.html</w:t>
        </w:r>
      </w:hyperlink>
      <w:r w:rsidR="00D654F7">
        <w:t>.</w:t>
      </w:r>
    </w:p>
    <w:p w14:paraId="0CC352A1" w14:textId="470EE32D" w:rsidR="00563F38" w:rsidRPr="00BE45C9" w:rsidRDefault="00563F38" w:rsidP="001971E4">
      <w:pPr>
        <w:spacing w:after="0"/>
        <w:ind w:left="360"/>
      </w:pPr>
      <w:r w:rsidRPr="00BE45C9">
        <w:t xml:space="preserve">This can be used to prompt students to think about what the formula for Pythagoras’ </w:t>
      </w:r>
      <w:r w:rsidR="00CF640D">
        <w:t>t</w:t>
      </w:r>
      <w:r w:rsidR="003438EE">
        <w:t>heorem</w:t>
      </w:r>
      <w:r w:rsidRPr="00BE45C9">
        <w:t xml:space="preserve"> might be.</w:t>
      </w:r>
    </w:p>
    <w:p w14:paraId="44349508" w14:textId="4231D2DD" w:rsidR="00C677AA" w:rsidRDefault="004A29B9" w:rsidP="00C677AA">
      <w:pPr>
        <w:pStyle w:val="ListParagraph"/>
        <w:numPr>
          <w:ilvl w:val="0"/>
          <w:numId w:val="113"/>
        </w:numPr>
      </w:pPr>
      <w:r w:rsidRPr="00505527">
        <w:t xml:space="preserve">Provide students with a range of right-angled triangles (Appendix A). Students record side length measurements in the table provided. </w:t>
      </w:r>
      <w:r w:rsidR="00F078C1">
        <w:t xml:space="preserve">Encourage students </w:t>
      </w:r>
      <w:r w:rsidR="000946BA">
        <w:t>to look for patterns or connections between the square</w:t>
      </w:r>
      <w:r w:rsidR="00364CC4">
        <w:t>d</w:t>
      </w:r>
      <w:r w:rsidR="000946BA">
        <w:t xml:space="preserve"> sides.</w:t>
      </w:r>
      <w:r w:rsidR="007E14E3">
        <w:t xml:space="preserve"> Students may </w:t>
      </w:r>
      <w:r w:rsidR="00A4796E">
        <w:t>communicate</w:t>
      </w:r>
      <w:r w:rsidR="0045687C">
        <w:t xml:space="preserve"> that the</w:t>
      </w:r>
      <w:r w:rsidR="00AE3A36">
        <w:t xml:space="preserve"> sum of the</w:t>
      </w:r>
      <w:r w:rsidR="0045687C">
        <w:t xml:space="preserve"> squares of the two shorter sides </w:t>
      </w:r>
      <w:r w:rsidR="00AE3A36">
        <w:t>equal</w:t>
      </w:r>
      <w:r w:rsidR="00EE6E88">
        <w:t>s</w:t>
      </w:r>
      <w:r w:rsidR="00AE3A36">
        <w:t xml:space="preserve"> the square of the longest side.</w:t>
      </w:r>
    </w:p>
    <w:p w14:paraId="3C0CF8F6" w14:textId="3BD6A1A5" w:rsidR="004A29B9" w:rsidRPr="00505527" w:rsidRDefault="00206ED9" w:rsidP="008A0CC2">
      <w:pPr>
        <w:spacing w:after="0"/>
        <w:ind w:left="360"/>
      </w:pPr>
      <w:r>
        <w:t>I</w:t>
      </w:r>
      <w:r w:rsidR="004A29B9" w:rsidRPr="00505527">
        <w:t xml:space="preserve">ntroduce the relationship </w:t>
      </w: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004A29B9" w:rsidRPr="00505527">
        <w:t xml:space="preserve">. </w:t>
      </w:r>
      <w:r w:rsidR="0008644C">
        <w:t>D</w:t>
      </w:r>
      <w:r w:rsidR="004A29B9" w:rsidRPr="00505527">
        <w:t xml:space="preserve">emonstrate with labelled triangle examples how to determine the length of the hypotenuse and the shorter sides. </w:t>
      </w:r>
      <w:r w:rsidR="00762F84">
        <w:t>Provide students with</w:t>
      </w:r>
      <w:r w:rsidR="007536CD">
        <w:t xml:space="preserve"> guided practice </w:t>
      </w:r>
      <w:r w:rsidR="00527E71">
        <w:t>to solve</w:t>
      </w:r>
      <w:r w:rsidR="00E523C8">
        <w:t xml:space="preserve"> </w:t>
      </w:r>
      <w:r w:rsidR="00191985">
        <w:t>problems involving missing side lengths in right-angled triangles</w:t>
      </w:r>
      <w:r w:rsidR="004A29B9" w:rsidRPr="00505527">
        <w:t>.</w:t>
      </w:r>
    </w:p>
    <w:p w14:paraId="2388E7BB" w14:textId="340400BF" w:rsidR="004A29B9" w:rsidRDefault="004A29B9" w:rsidP="004A29B9">
      <w:pPr>
        <w:pStyle w:val="ListParagraph"/>
        <w:numPr>
          <w:ilvl w:val="0"/>
          <w:numId w:val="113"/>
        </w:numPr>
      </w:pPr>
      <w:r w:rsidRPr="006B142F">
        <w:t>Provide students a series of three s</w:t>
      </w:r>
      <w:r w:rsidR="00380C45">
        <w:t xml:space="preserve">ide </w:t>
      </w:r>
      <w:r w:rsidRPr="006B142F">
        <w:t xml:space="preserve">lengths. Ask students whether the side lengths would create a right-angled triangle. Ask questions </w:t>
      </w:r>
      <w:r w:rsidR="00A72CF8">
        <w:t>that prompt</w:t>
      </w:r>
      <w:r w:rsidRPr="006B142F">
        <w:t xml:space="preserve"> students to conclude that if Pythagoras’ theorem works, then the triangle is right-angled.</w:t>
      </w:r>
    </w:p>
    <w:p w14:paraId="32E5009A" w14:textId="189D7602" w:rsidR="008C4204" w:rsidRDefault="005A5D56" w:rsidP="00B262B3">
      <w:pPr>
        <w:pStyle w:val="ListParagraph"/>
        <w:numPr>
          <w:ilvl w:val="0"/>
          <w:numId w:val="113"/>
        </w:numPr>
      </w:pPr>
      <w:r w:rsidRPr="00B262B3">
        <w:t>Provide o</w:t>
      </w:r>
      <w:r w:rsidR="008C4204" w:rsidRPr="00B262B3">
        <w:t>pportunities for consolidation</w:t>
      </w:r>
      <w:r w:rsidR="002957DA">
        <w:t>.</w:t>
      </w:r>
      <w:r w:rsidR="00A464D4" w:rsidRPr="00B262B3">
        <w:t xml:space="preserve"> For example, you could explore </w:t>
      </w:r>
      <w:r w:rsidR="008C4204" w:rsidRPr="00B262B3">
        <w:t>Pythagoras</w:t>
      </w:r>
      <w:r w:rsidR="00A464D4" w:rsidRPr="00B262B3">
        <w:t>’ theorem</w:t>
      </w:r>
      <w:r w:rsidR="008C4204" w:rsidRPr="00B262B3">
        <w:t xml:space="preserve"> with cards: </w:t>
      </w:r>
      <w:r w:rsidR="0096389E">
        <w:t xml:space="preserve">Remove the picture cards from a deck of </w:t>
      </w:r>
      <w:r w:rsidR="00B52817">
        <w:t xml:space="preserve">cards. </w:t>
      </w:r>
      <w:r w:rsidR="00A464D4" w:rsidRPr="00B262B3">
        <w:t>I</w:t>
      </w:r>
      <w:r w:rsidR="008C4204" w:rsidRPr="00B262B3">
        <w:t xml:space="preserve">n pairs, students draw one card each from </w:t>
      </w:r>
      <w:r w:rsidR="00B52817">
        <w:t>the</w:t>
      </w:r>
      <w:r w:rsidR="008C4204" w:rsidRPr="00B262B3">
        <w:t xml:space="preserve"> deck.</w:t>
      </w:r>
      <w:r w:rsidRPr="00B262B3">
        <w:t xml:space="preserve"> </w:t>
      </w:r>
      <w:r w:rsidR="000C50F4">
        <w:t>S</w:t>
      </w:r>
      <w:r w:rsidR="001F20A4">
        <w:t>tudents draw and label a triangle,</w:t>
      </w:r>
      <w:r w:rsidR="000C50F4">
        <w:t xml:space="preserve"> using their cards as the shorter side lengths. They then</w:t>
      </w:r>
      <w:r w:rsidR="001F20A4">
        <w:t xml:space="preserve"> determine the length of the hypotenuse. </w:t>
      </w:r>
      <w:r w:rsidR="008C4204" w:rsidRPr="00B262B3">
        <w:t xml:space="preserve">This can be extended to include two cards </w:t>
      </w:r>
      <w:r w:rsidR="000C50F4">
        <w:t xml:space="preserve">per side length, </w:t>
      </w:r>
      <w:r w:rsidR="008C4204" w:rsidRPr="00B262B3">
        <w:lastRenderedPageBreak/>
        <w:t xml:space="preserve">which </w:t>
      </w:r>
      <w:r w:rsidR="000C50F4">
        <w:t xml:space="preserve">could </w:t>
      </w:r>
      <w:r w:rsidR="008C4204" w:rsidRPr="00B262B3">
        <w:t xml:space="preserve">represent a two-digit number or a decimal number. Students can also choose to use the </w:t>
      </w:r>
      <w:r w:rsidR="00D5285E">
        <w:t xml:space="preserve">greater value </w:t>
      </w:r>
      <w:r w:rsidR="008C4204" w:rsidRPr="00B262B3">
        <w:t>card as the hypotenuse and work out the length of a smaller side.</w:t>
      </w:r>
    </w:p>
    <w:p w14:paraId="7BC73BF8" w14:textId="3E1E4D45" w:rsidR="008C4204" w:rsidRPr="001E76CF" w:rsidRDefault="005A5D56" w:rsidP="002C3C72">
      <w:pPr>
        <w:pStyle w:val="ListParagraph"/>
        <w:numPr>
          <w:ilvl w:val="0"/>
          <w:numId w:val="28"/>
        </w:numPr>
      </w:pPr>
      <w:r w:rsidRPr="00574D37">
        <w:t xml:space="preserve">Use </w:t>
      </w:r>
      <w:r w:rsidR="008C4204" w:rsidRPr="00574D37">
        <w:t>an exit ticket wh</w:t>
      </w:r>
      <w:r w:rsidRPr="00574D37">
        <w:t xml:space="preserve">ere students </w:t>
      </w:r>
      <w:r w:rsidR="00992D1D">
        <w:t xml:space="preserve">select the hardest </w:t>
      </w:r>
      <w:r w:rsidR="00C03E3B">
        <w:t>problem</w:t>
      </w:r>
      <w:r w:rsidR="00992D1D">
        <w:t xml:space="preserve"> they think they can solve out</w:t>
      </w:r>
      <w:r w:rsidR="008C4204" w:rsidRPr="00574D37">
        <w:t xml:space="preserve"> of the </w:t>
      </w:r>
      <w:r w:rsidR="008C4204" w:rsidRPr="001E76CF">
        <w:t>following</w:t>
      </w:r>
      <w:r w:rsidR="001E76CF" w:rsidRPr="008A0CC2">
        <w:t>:</w:t>
      </w:r>
    </w:p>
    <w:p w14:paraId="25548272" w14:textId="363DAC9A" w:rsidR="008C4204" w:rsidRPr="001E76CF" w:rsidRDefault="008C4204" w:rsidP="002C3C72">
      <w:pPr>
        <w:pStyle w:val="ListParagraph"/>
        <w:numPr>
          <w:ilvl w:val="1"/>
          <w:numId w:val="28"/>
        </w:numPr>
      </w:pPr>
      <w:r w:rsidRPr="001E76CF">
        <w:t>What is the relationship between the sides in a right-angled triangle?</w:t>
      </w:r>
    </w:p>
    <w:p w14:paraId="361D11E0" w14:textId="6BC4DD4D" w:rsidR="008C4204" w:rsidRPr="00574D37" w:rsidRDefault="008C4204" w:rsidP="002C3C72">
      <w:pPr>
        <w:pStyle w:val="ListParagraph"/>
        <w:numPr>
          <w:ilvl w:val="1"/>
          <w:numId w:val="28"/>
        </w:numPr>
      </w:pPr>
      <w:r w:rsidRPr="00574D37">
        <w:t xml:space="preserve">Which side </w:t>
      </w:r>
      <w:r w:rsidR="00342811">
        <w:t>of a right-angled triangle is always t</w:t>
      </w:r>
      <w:r w:rsidRPr="00574D37">
        <w:t>he longest?</w:t>
      </w:r>
    </w:p>
    <w:p w14:paraId="364B283E" w14:textId="7A7C652B" w:rsidR="003635EE" w:rsidRPr="00574D37" w:rsidRDefault="009C0DFA" w:rsidP="002C3C72">
      <w:pPr>
        <w:pStyle w:val="ListParagraph"/>
        <w:numPr>
          <w:ilvl w:val="1"/>
          <w:numId w:val="28"/>
        </w:numPr>
      </w:pPr>
      <w:r>
        <w:t>The shorter two sides of a</w:t>
      </w:r>
      <w:r w:rsidR="008C4204" w:rsidRPr="00574D37">
        <w:t xml:space="preserve"> triangle </w:t>
      </w:r>
      <w:r>
        <w:t xml:space="preserve">are </w:t>
      </w:r>
      <w:r w:rsidR="008C4204" w:rsidRPr="00574D37">
        <w:t>3 cm and 4 cm. What is the length of the hypotenuse?</w:t>
      </w:r>
      <w:r w:rsidR="005A5D56" w:rsidRPr="00574D37">
        <w:t xml:space="preserve"> </w:t>
      </w:r>
    </w:p>
    <w:p w14:paraId="11C9D1D8" w14:textId="70ED26B1" w:rsidR="005A5D56" w:rsidRPr="00574D37" w:rsidRDefault="003635EE" w:rsidP="002C3C72">
      <w:pPr>
        <w:pStyle w:val="ListParagraph"/>
        <w:numPr>
          <w:ilvl w:val="1"/>
          <w:numId w:val="28"/>
        </w:numPr>
      </w:pPr>
      <w:r w:rsidRPr="00574D37">
        <w:t xml:space="preserve">Sketch and label a </w:t>
      </w:r>
      <w:r w:rsidR="005407EB">
        <w:t xml:space="preserve">right-angled </w:t>
      </w:r>
      <w:r w:rsidRPr="00574D37">
        <w:t>triangl</w:t>
      </w:r>
      <w:r w:rsidR="005407EB">
        <w:t xml:space="preserve">e. Write down </w:t>
      </w:r>
      <w:r w:rsidRPr="00574D37">
        <w:t>reasons why your triangle is a right-angled triangle</w:t>
      </w:r>
      <w:r w:rsidR="001E76CF">
        <w:t>.</w:t>
      </w:r>
    </w:p>
    <w:p w14:paraId="206D4126" w14:textId="453DE991" w:rsidR="00424279" w:rsidRPr="008E28FD" w:rsidRDefault="00424279" w:rsidP="008E28FD">
      <w:pPr>
        <w:spacing w:after="0"/>
        <w:rPr>
          <w:b/>
          <w:bCs/>
        </w:rPr>
      </w:pPr>
      <w:r w:rsidRPr="008E28FD">
        <w:rPr>
          <w:b/>
          <w:bCs/>
        </w:rPr>
        <w:t>Formative assessment</w:t>
      </w:r>
    </w:p>
    <w:p w14:paraId="40F06B3B" w14:textId="7B9941E8" w:rsidR="00424279" w:rsidRPr="00574D37" w:rsidRDefault="00424279" w:rsidP="00574D37">
      <w:r w:rsidRPr="00574D37">
        <w:t>This lesson has multiple opportunities for the teacher to ask key questions</w:t>
      </w:r>
      <w:r w:rsidR="002C2879">
        <w:t xml:space="preserve"> and observe</w:t>
      </w:r>
      <w:r w:rsidRPr="00574D37">
        <w:t xml:space="preserve"> to gauge </w:t>
      </w:r>
      <w:r w:rsidR="00F018B4" w:rsidRPr="00574D37">
        <w:t xml:space="preserve">student </w:t>
      </w:r>
      <w:r w:rsidRPr="00574D37">
        <w:t>understanding.</w:t>
      </w:r>
    </w:p>
    <w:p w14:paraId="379A9939" w14:textId="534A907F" w:rsidR="00424279" w:rsidRPr="008E28FD" w:rsidRDefault="00424279" w:rsidP="008E28FD">
      <w:pPr>
        <w:spacing w:after="0"/>
        <w:rPr>
          <w:b/>
          <w:bCs/>
        </w:rPr>
      </w:pPr>
      <w:r w:rsidRPr="008E28FD">
        <w:rPr>
          <w:b/>
          <w:bCs/>
        </w:rPr>
        <w:t>Extension opportunities</w:t>
      </w:r>
    </w:p>
    <w:p w14:paraId="0F7A01FF" w14:textId="0447D5F4" w:rsidR="00DD0B4A" w:rsidRPr="00574D37" w:rsidRDefault="00424279" w:rsidP="002C3C72">
      <w:pPr>
        <w:pStyle w:val="ListParagraph"/>
        <w:numPr>
          <w:ilvl w:val="0"/>
          <w:numId w:val="29"/>
        </w:numPr>
      </w:pPr>
      <w:r w:rsidRPr="00574D37">
        <w:t>Students create a repeating pattern</w:t>
      </w:r>
      <w:r w:rsidR="002A7117">
        <w:t xml:space="preserve"> that</w:t>
      </w:r>
      <w:r w:rsidRPr="00574D37">
        <w:t xml:space="preserve"> models Pythagoras’ </w:t>
      </w:r>
      <w:r w:rsidR="008C0C0C" w:rsidRPr="00574D37">
        <w:t>t</w:t>
      </w:r>
      <w:r w:rsidRPr="00574D37">
        <w:t>heorem,</w:t>
      </w:r>
      <w:r w:rsidR="00AC7752">
        <w:t xml:space="preserve"> which is known as Pythagorean tiling</w:t>
      </w:r>
      <w:r w:rsidRPr="00574D37">
        <w:t xml:space="preserve">. Provide </w:t>
      </w:r>
      <w:r w:rsidR="00F018B4" w:rsidRPr="00574D37">
        <w:t>students</w:t>
      </w:r>
      <w:r w:rsidRPr="00574D37">
        <w:t xml:space="preserve"> with graph paper and see what patterns they can create </w:t>
      </w:r>
      <w:r w:rsidR="008C0C0C" w:rsidRPr="00574D37">
        <w:t>to</w:t>
      </w:r>
      <w:r w:rsidRPr="00574D37">
        <w:t xml:space="preserve"> model Pythagoras’ </w:t>
      </w:r>
      <w:r w:rsidR="008C0C0C" w:rsidRPr="00574D37">
        <w:t>t</w:t>
      </w:r>
      <w:r w:rsidRPr="00574D37">
        <w:t>heorem</w:t>
      </w:r>
      <w:r w:rsidR="00700E16">
        <w:t>, such as the pattern shown below</w:t>
      </w:r>
      <w:r w:rsidRPr="00574D37">
        <w:t>.</w:t>
      </w:r>
    </w:p>
    <w:p w14:paraId="181357A4" w14:textId="0C60E451" w:rsidR="00F018B4" w:rsidRPr="00843869" w:rsidRDefault="00A92EAE" w:rsidP="00843869">
      <w:r w:rsidRPr="00843869">
        <w:rPr>
          <w:noProof/>
        </w:rPr>
        <w:drawing>
          <wp:inline distT="0" distB="0" distL="0" distR="0" wp14:anchorId="7C239DDC" wp14:editId="5707F185">
            <wp:extent cx="2600325" cy="2105025"/>
            <wp:effectExtent l="0" t="0" r="9525" b="9525"/>
            <wp:docPr id="258397188" name="Picture 1" descr="a pattern consisting of squares and right-angl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7188" name="Picture 1" descr="a pattern consisting of squares and right-angled triang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25" cy="2105025"/>
                    </a:xfrm>
                    <a:prstGeom prst="rect">
                      <a:avLst/>
                    </a:prstGeom>
                    <a:noFill/>
                  </pic:spPr>
                </pic:pic>
              </a:graphicData>
            </a:graphic>
          </wp:inline>
        </w:drawing>
      </w:r>
    </w:p>
    <w:p w14:paraId="7CE5A1E4" w14:textId="77777777" w:rsidR="00F018B4" w:rsidRPr="00843869" w:rsidRDefault="00F018B4" w:rsidP="00843869"/>
    <w:p w14:paraId="7B8164A9" w14:textId="7A6AC41C" w:rsidR="00424279" w:rsidRPr="00574D37" w:rsidRDefault="00424279" w:rsidP="002C3C72">
      <w:pPr>
        <w:pStyle w:val="ListParagraph"/>
        <w:numPr>
          <w:ilvl w:val="0"/>
          <w:numId w:val="29"/>
        </w:numPr>
      </w:pPr>
      <w:r w:rsidRPr="00574D37">
        <w:t xml:space="preserve">Students construct a Pythagorean tree. This involves starting with the basic visual representation of Pythagoras’ </w:t>
      </w:r>
      <w:r w:rsidR="00BF33FF" w:rsidRPr="00574D37">
        <w:t>t</w:t>
      </w:r>
      <w:r w:rsidR="006E18F3" w:rsidRPr="00574D37">
        <w:t>heorem</w:t>
      </w:r>
      <w:r w:rsidRPr="00574D37">
        <w:t>. Each of the squares on the smaller side</w:t>
      </w:r>
      <w:r w:rsidR="00C404C9">
        <w:t>s</w:t>
      </w:r>
      <w:r w:rsidRPr="00574D37">
        <w:t xml:space="preserve"> are then used to represent the square of the hypotenuse of a smaller triangle as shown below. Students repeat the pattern and continue to make a Pythagorean tree. Challenge them to determine the dimensions of each shape and the total area of the tree after adding each </w:t>
      </w:r>
      <w:r w:rsidR="004F38F5">
        <w:t>iteration</w:t>
      </w:r>
      <w:r w:rsidRPr="00574D37">
        <w:t>.</w:t>
      </w:r>
    </w:p>
    <w:p w14:paraId="45CC491A" w14:textId="179140FF" w:rsidR="001E6CC7" w:rsidRPr="00BE45C9" w:rsidRDefault="00424279" w:rsidP="001E6CC7">
      <w:pPr>
        <w:pBdr>
          <w:top w:val="nil"/>
          <w:left w:val="nil"/>
          <w:bottom w:val="nil"/>
          <w:right w:val="nil"/>
          <w:between w:val="nil"/>
          <w:bar w:val="nil"/>
        </w:pBdr>
        <w:spacing w:after="0" w:line="240" w:lineRule="auto"/>
        <w:rPr>
          <w:rFonts w:ascii="Calibri" w:hAnsi="Calibri" w:cs="Calibri"/>
        </w:rPr>
      </w:pPr>
      <w:r w:rsidRPr="00BE45C9">
        <w:rPr>
          <w:rFonts w:ascii="Calibri" w:hAnsi="Calibri" w:cs="Calibri"/>
          <w:noProof/>
        </w:rPr>
        <w:drawing>
          <wp:inline distT="0" distB="0" distL="0" distR="0" wp14:anchorId="26A2D94F" wp14:editId="477A9962">
            <wp:extent cx="5219700" cy="1523119"/>
            <wp:effectExtent l="0" t="0" r="0" b="1270"/>
            <wp:docPr id="812526045" name="Picture 1" descr="first image is a right-angled triangle with a square drawn on each side of the triangle. Second image has a right-angled triangle added to one of the sides of each square where the side of the square is the hypotenuse of the triangle, third image continues the pattern by adding further right-angled triangles an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26045" name="Picture 1" descr="first image is a right-angled triangle with a square drawn on each side of the triangle. Second image has a right-angled triangle added to one of the sides of each square where the side of the square is the hypotenuse of the triangle, third image continues the pattern by adding further right-angled triangles and squares"/>
                    <pic:cNvPicPr/>
                  </pic:nvPicPr>
                  <pic:blipFill>
                    <a:blip r:embed="rId29"/>
                    <a:stretch>
                      <a:fillRect/>
                    </a:stretch>
                  </pic:blipFill>
                  <pic:spPr>
                    <a:xfrm>
                      <a:off x="0" y="0"/>
                      <a:ext cx="5235927" cy="1527854"/>
                    </a:xfrm>
                    <a:prstGeom prst="rect">
                      <a:avLst/>
                    </a:prstGeom>
                  </pic:spPr>
                </pic:pic>
              </a:graphicData>
            </a:graphic>
          </wp:inline>
        </w:drawing>
      </w:r>
    </w:p>
    <w:p w14:paraId="7488B4D3" w14:textId="746347D8" w:rsidR="00424279" w:rsidRPr="00BE45C9" w:rsidRDefault="00574D37" w:rsidP="001E6CC7">
      <w:pPr>
        <w:pBdr>
          <w:top w:val="nil"/>
          <w:left w:val="nil"/>
          <w:bottom w:val="nil"/>
          <w:right w:val="nil"/>
          <w:between w:val="nil"/>
          <w:bar w:val="nil"/>
        </w:pBdr>
        <w:spacing w:after="0" w:line="240" w:lineRule="auto"/>
        <w:rPr>
          <w:rFonts w:ascii="Calibri" w:hAnsi="Calibri" w:cs="Calibri"/>
        </w:rPr>
      </w:pPr>
      <w:r>
        <w:rPr>
          <w:rFonts w:ascii="Calibri" w:hAnsi="Calibri" w:cs="Calibri"/>
        </w:rPr>
        <w:br w:type="page"/>
      </w:r>
    </w:p>
    <w:p w14:paraId="164FBF44" w14:textId="47BC3295" w:rsidR="00424279" w:rsidRPr="00BE45C9" w:rsidRDefault="00424279" w:rsidP="00185BC5">
      <w:pPr>
        <w:pStyle w:val="SCSALessonLinedHeading2"/>
      </w:pPr>
      <w:bookmarkStart w:id="61" w:name="_Toc73699285"/>
      <w:bookmarkStart w:id="62" w:name="_Toc95225708"/>
      <w:r w:rsidRPr="00BE45C9">
        <w:lastRenderedPageBreak/>
        <w:t>Lesson</w:t>
      </w:r>
      <w:r w:rsidR="001971E4">
        <w:t>s</w:t>
      </w:r>
      <w:r w:rsidRPr="00BE45C9">
        <w:t xml:space="preserve"> 6</w:t>
      </w:r>
      <w:r w:rsidR="00894AF9" w:rsidRPr="00894AF9">
        <w:t>–</w:t>
      </w:r>
      <w:r w:rsidR="00E95904">
        <w:t>7</w:t>
      </w:r>
      <w:r w:rsidRPr="00BE45C9">
        <w:t xml:space="preserve">: Applications of Pythagoras’ </w:t>
      </w:r>
      <w:r w:rsidR="007F497E">
        <w:t>t</w:t>
      </w:r>
      <w:r w:rsidR="003438EE">
        <w:t>heorem</w:t>
      </w:r>
      <w:bookmarkEnd w:id="61"/>
      <w:bookmarkEnd w:id="62"/>
    </w:p>
    <w:p w14:paraId="5910E9FA" w14:textId="7FF3D158" w:rsidR="00574D37" w:rsidRDefault="00574D37" w:rsidP="00574D37">
      <w:pPr>
        <w:rPr>
          <w:rFonts w:ascii="Calibri" w:hAnsi="Calibri" w:cs="Calibri"/>
        </w:rPr>
      </w:pPr>
      <w:r>
        <w:rPr>
          <w:rFonts w:ascii="Calibri" w:hAnsi="Calibri" w:cs="Calibri"/>
        </w:rPr>
        <w:t>The Western Australian Curriculum content addressed in these lessons is below</w:t>
      </w:r>
      <w:r w:rsidR="00051855">
        <w:rPr>
          <w:rFonts w:ascii="Calibri" w:hAnsi="Calibri" w:cs="Calibri"/>
        </w:rPr>
        <w:t>.</w:t>
      </w:r>
    </w:p>
    <w:p w14:paraId="6428DEB5" w14:textId="77777777" w:rsidR="009072A0" w:rsidRPr="006826D1" w:rsidRDefault="009072A0" w:rsidP="009072A0">
      <w:pPr>
        <w:pStyle w:val="SCSALessonAppendixHeading3"/>
      </w:pPr>
      <w:r>
        <w:t>Measurement</w:t>
      </w:r>
      <w:r w:rsidRPr="006826D1">
        <w:t xml:space="preserve"> and </w:t>
      </w:r>
      <w:r>
        <w:t>geometry</w:t>
      </w:r>
    </w:p>
    <w:p w14:paraId="288FE473" w14:textId="77777777" w:rsidR="009072A0" w:rsidRDefault="009072A0" w:rsidP="009072A0">
      <w:pPr>
        <w:pStyle w:val="SCSALessonAppendixHeading4"/>
      </w:pPr>
      <w:r>
        <w:t xml:space="preserve">Two-dimensional space </w:t>
      </w:r>
      <w:r w:rsidRPr="009B0F00">
        <w:t xml:space="preserve">and </w:t>
      </w:r>
      <w:r>
        <w:t>structures</w:t>
      </w:r>
    </w:p>
    <w:p w14:paraId="683F8302" w14:textId="16AAC7D5" w:rsidR="005A152B" w:rsidRDefault="00424279" w:rsidP="008A0CC2">
      <w:pPr>
        <w:pStyle w:val="ListParagraph"/>
        <w:numPr>
          <w:ilvl w:val="0"/>
          <w:numId w:val="30"/>
        </w:numPr>
      </w:pPr>
      <w:r w:rsidRPr="00DD0B4A">
        <w:t xml:space="preserve">Use Pythagoras’ theorem to determine the perimeter and area of shapes involving right-angled triangles, in both exact and decimal approximation form. Investigate and apply the converse of Pythagoras’ theorem to establish whether a triangle is right-angled </w:t>
      </w:r>
    </w:p>
    <w:p w14:paraId="55727C41" w14:textId="72FE2D3E" w:rsidR="005A152B" w:rsidRPr="00F263CA" w:rsidRDefault="005A152B" w:rsidP="008A0CC2">
      <w:pPr>
        <w:pStyle w:val="ListParagraph"/>
        <w:numPr>
          <w:ilvl w:val="0"/>
          <w:numId w:val="86"/>
        </w:numPr>
        <w:pBdr>
          <w:top w:val="nil"/>
          <w:left w:val="nil"/>
          <w:bottom w:val="nil"/>
          <w:right w:val="nil"/>
          <w:between w:val="nil"/>
          <w:bar w:val="nil"/>
        </w:pBdr>
        <w:spacing w:line="240" w:lineRule="auto"/>
        <w:rPr>
          <w:rFonts w:ascii="Calibri" w:hAnsi="Calibri" w:cs="Calibri"/>
        </w:rPr>
      </w:pPr>
      <w:r w:rsidRPr="002C3C72">
        <w:t>Explore and apply Pythagoras’ theorem and trigonometry to simple situations involving right-angled triangles in three-dimensional contexts projected to two</w:t>
      </w:r>
      <w:r>
        <w:t xml:space="preserve"> </w:t>
      </w:r>
      <w:r w:rsidRPr="002C3C72">
        <w:t>dimensions</w:t>
      </w:r>
      <w:r>
        <w:t xml:space="preserve"> </w:t>
      </w:r>
      <w:r w:rsidR="00D702DF" w:rsidRPr="00F263CA">
        <w:rPr>
          <w:rFonts w:ascii="Calibri" w:hAnsi="Calibri" w:cs="Calibri"/>
        </w:rPr>
        <w:t>(</w:t>
      </w:r>
      <w:r w:rsidR="00D702DF" w:rsidRPr="00F263CA">
        <w:rPr>
          <w:rFonts w:ascii="Calibri" w:hAnsi="Calibri" w:cs="Calibri"/>
          <w:b/>
          <w:bCs/>
        </w:rPr>
        <w:t xml:space="preserve">Year 9 optional </w:t>
      </w:r>
      <w:r w:rsidR="00D702DF" w:rsidRPr="00F263CA">
        <w:rPr>
          <w:rFonts w:ascii="Calibri" w:hAnsi="Calibri" w:cs="Calibri"/>
        </w:rPr>
        <w:t>– extension opportunity)</w:t>
      </w:r>
    </w:p>
    <w:p w14:paraId="03B476B9" w14:textId="38EBFF50" w:rsidR="00424279" w:rsidRPr="00BE45C9" w:rsidRDefault="00574D37" w:rsidP="00574D37">
      <w:pPr>
        <w:pStyle w:val="LessonPageLinebreak"/>
      </w:pPr>
      <w:r>
        <w:tab/>
      </w:r>
    </w:p>
    <w:p w14:paraId="4FACDE67" w14:textId="51263221" w:rsidR="00424279" w:rsidRPr="008E28FD" w:rsidRDefault="002743C3" w:rsidP="002743C3">
      <w:pPr>
        <w:pStyle w:val="SCSALessonAppendixHeading3"/>
      </w:pPr>
      <w:r w:rsidRPr="002743C3">
        <w:rPr>
          <w:color w:val="000000" w:themeColor="text1"/>
        </w:rPr>
        <w:t>Learning intentions</w:t>
      </w:r>
    </w:p>
    <w:p w14:paraId="412B2891" w14:textId="13CA790C" w:rsidR="00DD0B4A" w:rsidRPr="00DD0B4A" w:rsidRDefault="00DD0B4A" w:rsidP="002C3C72">
      <w:pPr>
        <w:pStyle w:val="ListParagraph"/>
        <w:numPr>
          <w:ilvl w:val="0"/>
          <w:numId w:val="30"/>
        </w:numPr>
      </w:pPr>
      <w:r w:rsidRPr="00DD0B4A">
        <w:t>Use</w:t>
      </w:r>
      <w:r w:rsidR="00424279" w:rsidRPr="00DD0B4A">
        <w:t xml:space="preserve"> Pythagoras’ </w:t>
      </w:r>
      <w:r w:rsidR="008C0C0C">
        <w:t>t</w:t>
      </w:r>
      <w:r w:rsidR="00424279" w:rsidRPr="00DD0B4A">
        <w:t xml:space="preserve">heorem to </w:t>
      </w:r>
      <w:r w:rsidRPr="00DD0B4A">
        <w:t>determine the perimeter and area of composite shapes involving triangles</w:t>
      </w:r>
      <w:r w:rsidR="00B14504">
        <w:t>.</w:t>
      </w:r>
      <w:r w:rsidRPr="00DD0B4A">
        <w:t xml:space="preserve"> </w:t>
      </w:r>
    </w:p>
    <w:p w14:paraId="1A4C2646" w14:textId="59927356" w:rsidR="00424279" w:rsidRPr="00DD0B4A" w:rsidRDefault="00424279" w:rsidP="002C3C72">
      <w:pPr>
        <w:pStyle w:val="ListParagraph"/>
        <w:numPr>
          <w:ilvl w:val="0"/>
          <w:numId w:val="30"/>
        </w:numPr>
      </w:pPr>
      <w:r w:rsidRPr="00DD0B4A">
        <w:t xml:space="preserve">Draw </w:t>
      </w:r>
      <w:r w:rsidR="006C0297">
        <w:t xml:space="preserve">and label </w:t>
      </w:r>
      <w:r w:rsidRPr="00DD0B4A">
        <w:t>a diagram from a worded problem involving right-angled triangles</w:t>
      </w:r>
      <w:r w:rsidR="00B14504">
        <w:t>.</w:t>
      </w:r>
    </w:p>
    <w:p w14:paraId="26EB88CF" w14:textId="625F8A00" w:rsidR="005A5D56" w:rsidRPr="00BE45C9" w:rsidRDefault="00424279" w:rsidP="002C3C72">
      <w:pPr>
        <w:pStyle w:val="ListParagraph"/>
        <w:numPr>
          <w:ilvl w:val="0"/>
          <w:numId w:val="30"/>
        </w:numPr>
      </w:pPr>
      <w:r w:rsidRPr="00BE45C9">
        <w:t>Extract information from an authentic context and represent it as a diagram</w:t>
      </w:r>
      <w:r w:rsidR="00B14504">
        <w:t>.</w:t>
      </w:r>
    </w:p>
    <w:p w14:paraId="5D9B1E61" w14:textId="0F0C8B29" w:rsidR="0055050D" w:rsidRPr="008E28FD" w:rsidRDefault="0055050D" w:rsidP="00A44B64">
      <w:pPr>
        <w:pStyle w:val="SCSALessonAppendixHeading3"/>
      </w:pPr>
      <w:r w:rsidRPr="008E28FD">
        <w:t>Focus questions</w:t>
      </w:r>
    </w:p>
    <w:p w14:paraId="037E7C8F" w14:textId="3FA08A4D" w:rsidR="0055050D" w:rsidRPr="00BE45C9" w:rsidRDefault="0055050D" w:rsidP="002C3C72">
      <w:pPr>
        <w:pStyle w:val="ListParagraph"/>
        <w:numPr>
          <w:ilvl w:val="0"/>
          <w:numId w:val="30"/>
        </w:numPr>
      </w:pPr>
      <w:r w:rsidRPr="00BE45C9">
        <w:t xml:space="preserve">Where might you see Pythagoras’ </w:t>
      </w:r>
      <w:r w:rsidR="008C0C0C">
        <w:t>t</w:t>
      </w:r>
      <w:r w:rsidRPr="00BE45C9">
        <w:t xml:space="preserve">heorem used in everyday life? </w:t>
      </w:r>
    </w:p>
    <w:p w14:paraId="6BDE268B" w14:textId="2BBEDEB9" w:rsidR="0064364C" w:rsidRPr="00BE45C9" w:rsidRDefault="0055050D" w:rsidP="00A44B64">
      <w:pPr>
        <w:pStyle w:val="ListParagraph"/>
        <w:numPr>
          <w:ilvl w:val="0"/>
          <w:numId w:val="30"/>
        </w:numPr>
      </w:pPr>
      <w:r w:rsidRPr="00BE45C9">
        <w:t xml:space="preserve">Computer monitors are measured by </w:t>
      </w:r>
      <w:r w:rsidR="00AF0C82">
        <w:t xml:space="preserve">the length of </w:t>
      </w:r>
      <w:r w:rsidRPr="00BE45C9">
        <w:t xml:space="preserve">their hypotenuse. </w:t>
      </w:r>
      <w:r w:rsidR="0067083A">
        <w:t>If</w:t>
      </w:r>
      <w:r w:rsidR="0075633C">
        <w:t xml:space="preserve"> we know a computer monitor is 60 cm, why don’t we know the exact dimensions of the screen’s height and </w:t>
      </w:r>
      <w:r w:rsidR="00E4680D">
        <w:t xml:space="preserve">width? </w:t>
      </w:r>
    </w:p>
    <w:p w14:paraId="4CD6AA6D" w14:textId="6766EAFA" w:rsidR="005A5D56" w:rsidRPr="000F622E" w:rsidRDefault="00A44B64" w:rsidP="00A44B64">
      <w:pPr>
        <w:pStyle w:val="SCSALessonAppendixHeading3"/>
      </w:pPr>
      <w:r>
        <w:t>Teaching and learning experiences</w:t>
      </w:r>
    </w:p>
    <w:p w14:paraId="70279F9D" w14:textId="3D3991B9" w:rsidR="008C0C0C" w:rsidRPr="00574D37" w:rsidRDefault="00424279" w:rsidP="000F622E">
      <w:pPr>
        <w:pStyle w:val="SCSALessonAppendixHeading4"/>
      </w:pPr>
      <w:r w:rsidRPr="008E28FD">
        <w:t>Starter</w:t>
      </w:r>
    </w:p>
    <w:p w14:paraId="036E7EE5" w14:textId="336A23BE" w:rsidR="00307015" w:rsidRPr="00574D37" w:rsidRDefault="00307015" w:rsidP="002C3C72">
      <w:pPr>
        <w:pStyle w:val="ListParagraph"/>
        <w:numPr>
          <w:ilvl w:val="0"/>
          <w:numId w:val="30"/>
        </w:numPr>
      </w:pPr>
      <w:r w:rsidRPr="00BE45C9">
        <w:t xml:space="preserve">Warm up </w:t>
      </w:r>
      <w:r w:rsidR="00086180">
        <w:t>with guided practice of using</w:t>
      </w:r>
      <w:r w:rsidR="00086180" w:rsidRPr="00BE45C9">
        <w:t xml:space="preserve"> </w:t>
      </w:r>
      <w:r w:rsidRPr="00BE45C9">
        <w:t xml:space="preserve">Pythagoras’ </w:t>
      </w:r>
      <w:r w:rsidR="008C0C0C">
        <w:t>t</w:t>
      </w:r>
      <w:r w:rsidRPr="00BE45C9">
        <w:t>heorem to find the hypotenuse a</w:t>
      </w:r>
      <w:r w:rsidR="00086180">
        <w:t>nd/or</w:t>
      </w:r>
      <w:r w:rsidRPr="00BE45C9">
        <w:t xml:space="preserve"> the short side </w:t>
      </w:r>
      <w:r w:rsidR="00086180">
        <w:t>of</w:t>
      </w:r>
      <w:r w:rsidRPr="00BE45C9">
        <w:t xml:space="preserve"> a triangle.</w:t>
      </w:r>
    </w:p>
    <w:p w14:paraId="68FE247A" w14:textId="4D4380B7" w:rsidR="00424279" w:rsidRPr="008E28FD" w:rsidRDefault="007C45EA" w:rsidP="000F622E">
      <w:pPr>
        <w:pStyle w:val="SCSALessonAppendixHeading4"/>
      </w:pPr>
      <w:r w:rsidRPr="008E28FD">
        <w:t>S</w:t>
      </w:r>
      <w:r w:rsidR="00424279" w:rsidRPr="008E28FD">
        <w:t>uggested learning experiences</w:t>
      </w:r>
    </w:p>
    <w:p w14:paraId="19BD8D9F" w14:textId="71CE5D5C" w:rsidR="00A27E90" w:rsidRDefault="00E95904" w:rsidP="002C3C72">
      <w:pPr>
        <w:pStyle w:val="ListParagraph"/>
        <w:numPr>
          <w:ilvl w:val="0"/>
          <w:numId w:val="30"/>
        </w:numPr>
      </w:pPr>
      <w:r w:rsidRPr="00E95904">
        <w:t xml:space="preserve">Present students with composite shapes that require the application of Pythagoras’ theorem to calculate their perimeter and </w:t>
      </w:r>
      <w:r w:rsidRPr="00C313FF">
        <w:t>area</w:t>
      </w:r>
      <w:r w:rsidRPr="00E95904">
        <w:t>.</w:t>
      </w:r>
      <w:r>
        <w:t xml:space="preserve"> </w:t>
      </w:r>
      <w:r w:rsidR="00C313FF">
        <w:t>See some examples below</w:t>
      </w:r>
      <w:r w:rsidR="00171406">
        <w:t>.</w:t>
      </w:r>
    </w:p>
    <w:p w14:paraId="043543CA" w14:textId="77777777" w:rsidR="00A27E90" w:rsidRDefault="00A27E90" w:rsidP="00A27E90"/>
    <w:p w14:paraId="185B3F6D" w14:textId="14E09181" w:rsidR="00C313FF" w:rsidRPr="00574D37" w:rsidRDefault="00574D37" w:rsidP="008A0CC2">
      <w:r>
        <w:br w:type="page"/>
      </w:r>
    </w:p>
    <w:p w14:paraId="742BBBA2" w14:textId="78F976C0" w:rsidR="00A27E90" w:rsidRPr="006B142F" w:rsidRDefault="00A27E90" w:rsidP="008A0CC2">
      <w:pPr>
        <w:pStyle w:val="ListParagraph"/>
        <w:spacing w:after="0" w:line="259" w:lineRule="auto"/>
        <w:ind w:left="360"/>
        <w:rPr>
          <w:rFonts w:ascii="Calibri" w:hAnsi="Calibri" w:cs="Calibri"/>
        </w:rPr>
      </w:pPr>
      <w:r w:rsidRPr="00C313FF">
        <w:rPr>
          <w:rFonts w:ascii="Calibri" w:hAnsi="Calibri" w:cs="Calibri"/>
          <w:b/>
          <w:bCs/>
        </w:rPr>
        <w:lastRenderedPageBreak/>
        <w:t xml:space="preserve">Example </w:t>
      </w:r>
      <w:r>
        <w:rPr>
          <w:rFonts w:ascii="Calibri" w:hAnsi="Calibri" w:cs="Calibri"/>
          <w:b/>
          <w:bCs/>
        </w:rPr>
        <w:t>1</w:t>
      </w:r>
      <w:r w:rsidRPr="00C313FF">
        <w:rPr>
          <w:rFonts w:ascii="Calibri" w:hAnsi="Calibri" w:cs="Calibri"/>
          <w:b/>
          <w:bCs/>
        </w:rPr>
        <w:t>:</w:t>
      </w:r>
      <w:r w:rsidRPr="00C313FF">
        <w:rPr>
          <w:rFonts w:ascii="Calibri" w:hAnsi="Calibri" w:cs="Calibri"/>
        </w:rPr>
        <w:t xml:space="preserve"> Determine</w:t>
      </w:r>
      <w:r w:rsidR="0067013D">
        <w:rPr>
          <w:rFonts w:ascii="Calibri" w:hAnsi="Calibri" w:cs="Calibri"/>
        </w:rPr>
        <w:t xml:space="preserve"> (in exact and approximate units)</w:t>
      </w:r>
      <w:r w:rsidRPr="00C313FF">
        <w:rPr>
          <w:rFonts w:ascii="Calibri" w:hAnsi="Calibri" w:cs="Calibri"/>
        </w:rPr>
        <w:t xml:space="preserve"> the height, area and perimeter of a right</w:t>
      </w:r>
      <w:r w:rsidR="00E25018">
        <w:rPr>
          <w:rFonts w:ascii="Calibri" w:hAnsi="Calibri" w:cs="Calibri"/>
        </w:rPr>
        <w:noBreakHyphen/>
      </w:r>
      <w:r w:rsidRPr="00C313FF">
        <w:rPr>
          <w:rFonts w:ascii="Calibri" w:hAnsi="Calibri" w:cs="Calibri"/>
        </w:rPr>
        <w:t>angled triangle with base length of</w:t>
      </w:r>
      <w:r>
        <w:rPr>
          <w:rFonts w:ascii="Calibri" w:hAnsi="Calibri" w:cs="Calibri"/>
        </w:rPr>
        <w:t xml:space="preserve"> </w:t>
      </w:r>
      <w:r w:rsidRPr="00C313FF">
        <w:rPr>
          <w:rFonts w:ascii="Calibri" w:hAnsi="Calibri" w:cs="Calibri"/>
        </w:rPr>
        <w:t>12</w:t>
      </w:r>
      <w:r w:rsidR="0067013D">
        <w:rPr>
          <w:rFonts w:ascii="Calibri" w:hAnsi="Calibri" w:cs="Calibri"/>
        </w:rPr>
        <w:t xml:space="preserve"> </w:t>
      </w:r>
      <w:r w:rsidRPr="00C313FF">
        <w:rPr>
          <w:rFonts w:ascii="Calibri" w:hAnsi="Calibri" w:cs="Calibri"/>
        </w:rPr>
        <w:t>cm and hypotenuse of 16</w:t>
      </w:r>
      <w:r w:rsidR="0067013D">
        <w:rPr>
          <w:rFonts w:ascii="Calibri" w:hAnsi="Calibri" w:cs="Calibri"/>
        </w:rPr>
        <w:t xml:space="preserve"> </w:t>
      </w:r>
      <w:r w:rsidRPr="00C313FF">
        <w:rPr>
          <w:rFonts w:ascii="Calibri" w:hAnsi="Calibri" w:cs="Calibri"/>
        </w:rPr>
        <w:t>cm.</w:t>
      </w:r>
    </w:p>
    <w:p w14:paraId="773F47FB" w14:textId="77777777" w:rsidR="00A27E90" w:rsidRDefault="00A27E90" w:rsidP="00E52EBD">
      <w:pPr>
        <w:jc w:val="center"/>
        <w:rPr>
          <w:b/>
          <w:bCs/>
        </w:rPr>
      </w:pPr>
    </w:p>
    <w:p w14:paraId="1A9E5BBA" w14:textId="15A79824" w:rsidR="00E95904" w:rsidRPr="00E52EBD" w:rsidRDefault="00C313FF" w:rsidP="00E52EBD">
      <w:pPr>
        <w:jc w:val="center"/>
        <w:rPr>
          <w:b/>
          <w:bCs/>
        </w:rPr>
      </w:pPr>
      <w:r w:rsidRPr="00E52EBD">
        <w:rPr>
          <w:b/>
          <w:bCs/>
        </w:rPr>
        <w:t xml:space="preserve">Example </w:t>
      </w:r>
      <w:r w:rsidR="00A27E90">
        <w:rPr>
          <w:b/>
          <w:bCs/>
        </w:rPr>
        <w:t>2</w:t>
      </w:r>
      <w:r w:rsidRPr="00E52EBD">
        <w:rPr>
          <w:b/>
          <w:bCs/>
        </w:rPr>
        <w:t>:</w:t>
      </w:r>
      <w:r w:rsidRPr="00E52EBD">
        <w:rPr>
          <w:b/>
          <w:bCs/>
        </w:rPr>
        <w:tab/>
      </w:r>
      <w:r w:rsidRPr="00E52EBD">
        <w:rPr>
          <w:b/>
          <w:bCs/>
        </w:rPr>
        <w:tab/>
      </w:r>
      <w:r w:rsidRPr="00E52EBD">
        <w:rPr>
          <w:b/>
          <w:bCs/>
        </w:rPr>
        <w:tab/>
      </w:r>
      <w:r w:rsidRPr="00E52EBD">
        <w:rPr>
          <w:b/>
          <w:bCs/>
        </w:rPr>
        <w:tab/>
      </w:r>
      <w:r w:rsidRPr="00E52EBD">
        <w:rPr>
          <w:b/>
          <w:bCs/>
        </w:rPr>
        <w:tab/>
      </w:r>
      <w:r w:rsidRPr="00E52EBD">
        <w:rPr>
          <w:b/>
          <w:bCs/>
        </w:rPr>
        <w:tab/>
      </w:r>
      <w:r w:rsidRPr="00E52EBD">
        <w:rPr>
          <w:b/>
          <w:bCs/>
        </w:rPr>
        <w:tab/>
        <w:t xml:space="preserve">Example </w:t>
      </w:r>
      <w:r w:rsidR="00A27E90">
        <w:rPr>
          <w:b/>
          <w:bCs/>
        </w:rPr>
        <w:t>3</w:t>
      </w:r>
      <w:r w:rsidRPr="00E52EBD">
        <w:rPr>
          <w:b/>
          <w:bCs/>
        </w:rPr>
        <w:t>:</w:t>
      </w:r>
    </w:p>
    <w:p w14:paraId="44DB39F1" w14:textId="3C82ADB4" w:rsidR="00E95904" w:rsidRPr="00843869" w:rsidRDefault="00C92546" w:rsidP="00843869">
      <w:r w:rsidRPr="00E52EBD">
        <w:rPr>
          <w:noProof/>
        </w:rPr>
        <w:drawing>
          <wp:anchor distT="0" distB="0" distL="114300" distR="114300" simplePos="0" relativeHeight="251625984" behindDoc="0" locked="0" layoutInCell="1" allowOverlap="1" wp14:anchorId="4B7EF881" wp14:editId="5C6D16F9">
            <wp:simplePos x="0" y="0"/>
            <wp:positionH relativeFrom="column">
              <wp:posOffset>4183868</wp:posOffset>
            </wp:positionH>
            <wp:positionV relativeFrom="paragraph">
              <wp:posOffset>223227</wp:posOffset>
            </wp:positionV>
            <wp:extent cx="1019175" cy="895350"/>
            <wp:effectExtent l="0" t="0" r="9525" b="0"/>
            <wp:wrapSquare wrapText="bothSides"/>
            <wp:docPr id="302323687" name="Picture 20" descr="An angle with a base ray of 12 mm and upper ray of length 15 mm, with the ends of the rays joined by a semi-circle"/>
            <wp:cNvGraphicFramePr/>
            <a:graphic xmlns:a="http://schemas.openxmlformats.org/drawingml/2006/main">
              <a:graphicData uri="http://schemas.openxmlformats.org/drawingml/2006/picture">
                <pic:pic xmlns:pic="http://schemas.openxmlformats.org/drawingml/2006/picture">
                  <pic:nvPicPr>
                    <pic:cNvPr id="302323687" name="Picture 20" descr="An angle with a base ray of 12 mm and upper ray of length 15 mm, with the ends of the rays joined by a semi-circ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9175" cy="895350"/>
                    </a:xfrm>
                    <a:prstGeom prst="rect">
                      <a:avLst/>
                    </a:prstGeom>
                  </pic:spPr>
                </pic:pic>
              </a:graphicData>
            </a:graphic>
            <wp14:sizeRelH relativeFrom="margin">
              <wp14:pctWidth>0</wp14:pctWidth>
            </wp14:sizeRelH>
            <wp14:sizeRelV relativeFrom="margin">
              <wp14:pctHeight>0</wp14:pctHeight>
            </wp14:sizeRelV>
          </wp:anchor>
        </w:drawing>
      </w:r>
      <w:r w:rsidRPr="00E52EBD">
        <w:rPr>
          <w:noProof/>
        </w:rPr>
        <w:drawing>
          <wp:inline distT="0" distB="0" distL="0" distR="0" wp14:anchorId="1655AD79" wp14:editId="6FECC2BC">
            <wp:extent cx="2076450" cy="1359650"/>
            <wp:effectExtent l="0" t="0" r="0" b="0"/>
            <wp:docPr id="2079197537" name="Picture 1" descr="A trapezoid with base 13.8 cm and a height of 6.1 cm, A right triangle extending upward 2.95 cm from its shor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97537" name="Picture 1" descr="A trapezoid with base 13.8 cm and a height of 6.1 cm, A right triangle extending upward 2.95 cm from its shorter base."/>
                    <pic:cNvPicPr/>
                  </pic:nvPicPr>
                  <pic:blipFill rotWithShape="1">
                    <a:blip r:embed="rId31"/>
                    <a:srcRect l="2409" t="5021" r="4814"/>
                    <a:stretch/>
                  </pic:blipFill>
                  <pic:spPr bwMode="auto">
                    <a:xfrm>
                      <a:off x="0" y="0"/>
                      <a:ext cx="2076450" cy="1359650"/>
                    </a:xfrm>
                    <a:prstGeom prst="rect">
                      <a:avLst/>
                    </a:prstGeom>
                    <a:ln>
                      <a:noFill/>
                    </a:ln>
                    <a:extLst>
                      <a:ext uri="{53640926-AAD7-44D8-BBD7-CCE9431645EC}">
                        <a14:shadowObscured xmlns:a14="http://schemas.microsoft.com/office/drawing/2010/main"/>
                      </a:ext>
                    </a:extLst>
                  </pic:spPr>
                </pic:pic>
              </a:graphicData>
            </a:graphic>
          </wp:inline>
        </w:drawing>
      </w:r>
    </w:p>
    <w:p w14:paraId="3DB5017E" w14:textId="5D55B80D" w:rsidR="00E95904" w:rsidRDefault="00E95904" w:rsidP="00E52EBD">
      <w:pPr>
        <w:rPr>
          <w:rFonts w:ascii="Calibri" w:hAnsi="Calibri" w:cs="Calibri"/>
        </w:rPr>
      </w:pPr>
    </w:p>
    <w:p w14:paraId="16A8DA37" w14:textId="11F3E8BE" w:rsidR="00E95904" w:rsidRPr="00E95904" w:rsidRDefault="00E95904" w:rsidP="008A0CC2">
      <w:pPr>
        <w:pStyle w:val="ListParagraph"/>
        <w:ind w:left="360"/>
      </w:pPr>
      <w:r w:rsidRPr="00E95904">
        <w:t xml:space="preserve">Use a collaborative activity, such as </w:t>
      </w:r>
      <w:r w:rsidR="00E25018">
        <w:t>t</w:t>
      </w:r>
      <w:r w:rsidRPr="00E95904">
        <w:t>hink</w:t>
      </w:r>
      <w:r>
        <w:t>-</w:t>
      </w:r>
      <w:r w:rsidR="00E25018">
        <w:t>p</w:t>
      </w:r>
      <w:r w:rsidRPr="00E95904">
        <w:t>air</w:t>
      </w:r>
      <w:r>
        <w:t>-</w:t>
      </w:r>
      <w:r w:rsidR="00E25018">
        <w:t>s</w:t>
      </w:r>
      <w:r w:rsidRPr="00E95904">
        <w:t>hare, to explore and discuss strategies for calculating the perimeter and area of these shapes</w:t>
      </w:r>
      <w:r w:rsidR="007F5C46">
        <w:t xml:space="preserve"> </w:t>
      </w:r>
      <w:r w:rsidR="007F5C46" w:rsidRPr="00C313FF">
        <w:t>in both exact and decimal approximation form</w:t>
      </w:r>
      <w:r w:rsidRPr="00E95904">
        <w:t>.</w:t>
      </w:r>
    </w:p>
    <w:p w14:paraId="28B58812" w14:textId="6B7880F1" w:rsidR="00E95904" w:rsidRPr="00E95904" w:rsidRDefault="00E95904" w:rsidP="002C3C72">
      <w:pPr>
        <w:pStyle w:val="ListParagraph"/>
        <w:numPr>
          <w:ilvl w:val="0"/>
          <w:numId w:val="30"/>
        </w:numPr>
      </w:pPr>
      <w:r>
        <w:t xml:space="preserve">Relate </w:t>
      </w:r>
      <w:r w:rsidRPr="00DD0B4A">
        <w:t xml:space="preserve">Pythagoras’ theorem </w:t>
      </w:r>
      <w:r>
        <w:t xml:space="preserve">back to the lesson on finding the distance between two points on a </w:t>
      </w:r>
      <w:r w:rsidR="008C0C0C">
        <w:t>C</w:t>
      </w:r>
      <w:r>
        <w:t>artesian plane</w:t>
      </w:r>
      <w:r w:rsidR="00B37508">
        <w:t xml:space="preserve">. This can be done by </w:t>
      </w:r>
      <w:r w:rsidR="00C23787">
        <w:t>creating a</w:t>
      </w:r>
      <w:r w:rsidR="00113DB3">
        <w:t xml:space="preserve"> right-angled</w:t>
      </w:r>
      <w:r w:rsidR="00C23787">
        <w:t xml:space="preserve"> triangle </w:t>
      </w:r>
      <w:r w:rsidR="00B931A7">
        <w:t xml:space="preserve">on a Cartesian plane </w:t>
      </w:r>
      <w:r w:rsidR="00C23787">
        <w:t>with the</w:t>
      </w:r>
      <w:r w:rsidRPr="00DD0B4A">
        <w:t xml:space="preserve"> vertical and horizontal units between </w:t>
      </w:r>
      <w:r w:rsidR="00C23787">
        <w:t xml:space="preserve">two </w:t>
      </w:r>
      <w:r w:rsidRPr="00DD0B4A">
        <w:t>p</w:t>
      </w:r>
      <w:r w:rsidR="00B931A7">
        <w:t>lotted p</w:t>
      </w:r>
      <w:r w:rsidRPr="00DD0B4A">
        <w:t>oints</w:t>
      </w:r>
      <w:r w:rsidR="00B931A7">
        <w:t>. A</w:t>
      </w:r>
      <w:r w:rsidRPr="00DD0B4A">
        <w:t>ppl</w:t>
      </w:r>
      <w:r w:rsidR="00B931A7">
        <w:t>y</w:t>
      </w:r>
      <w:r w:rsidRPr="00DD0B4A">
        <w:t xml:space="preserve"> Pythagoras’ theorem to determine the distance between the two points</w:t>
      </w:r>
      <w:r w:rsidR="00436597">
        <w:t>.</w:t>
      </w:r>
    </w:p>
    <w:p w14:paraId="2B5F87E3" w14:textId="3D4F620C" w:rsidR="00307015" w:rsidRPr="00BE45C9" w:rsidRDefault="00307015" w:rsidP="002C3C72">
      <w:pPr>
        <w:pStyle w:val="ListParagraph"/>
        <w:numPr>
          <w:ilvl w:val="0"/>
          <w:numId w:val="30"/>
        </w:numPr>
      </w:pPr>
      <w:r w:rsidRPr="00BE45C9">
        <w:t xml:space="preserve">Question students about </w:t>
      </w:r>
      <w:r w:rsidR="008C0C0C" w:rsidRPr="00BE45C9">
        <w:t xml:space="preserve">where </w:t>
      </w:r>
      <w:r w:rsidRPr="00BE45C9">
        <w:t xml:space="preserve">Pythagoras’ </w:t>
      </w:r>
      <w:r w:rsidR="008C0C0C">
        <w:t>t</w:t>
      </w:r>
      <w:r w:rsidRPr="00BE45C9">
        <w:t>heorem could be seen or used in everyday life. Choose an appropriate response and use this to build a question</w:t>
      </w:r>
      <w:r w:rsidR="0055050D" w:rsidRPr="00BE45C9">
        <w:t>/s</w:t>
      </w:r>
      <w:r w:rsidRPr="00BE45C9">
        <w:t>. Some everyday uses include:</w:t>
      </w:r>
    </w:p>
    <w:p w14:paraId="0AECC963" w14:textId="69E79C11" w:rsidR="00307015" w:rsidRPr="00BE45C9" w:rsidRDefault="00307015" w:rsidP="008A0CC2">
      <w:pPr>
        <w:pStyle w:val="ListParagraph"/>
        <w:numPr>
          <w:ilvl w:val="1"/>
          <w:numId w:val="30"/>
        </w:numPr>
      </w:pPr>
      <w:r w:rsidRPr="00BE45C9">
        <w:t>in the construction of roofs and housing</w:t>
      </w:r>
    </w:p>
    <w:p w14:paraId="38F69E1A" w14:textId="17A7751D" w:rsidR="00307015" w:rsidRDefault="00307015" w:rsidP="008A0CC2">
      <w:pPr>
        <w:pStyle w:val="ListParagraph"/>
        <w:numPr>
          <w:ilvl w:val="1"/>
          <w:numId w:val="30"/>
        </w:numPr>
      </w:pPr>
      <w:r w:rsidRPr="00BE45C9">
        <w:t>determin</w:t>
      </w:r>
      <w:r w:rsidR="002F4C18">
        <w:t>ing</w:t>
      </w:r>
      <w:r w:rsidRPr="00BE45C9">
        <w:t xml:space="preserve"> total distance walked or component parts </w:t>
      </w:r>
      <w:r w:rsidR="00993DEA">
        <w:t xml:space="preserve">of a walk, by </w:t>
      </w:r>
      <w:r w:rsidR="00993DEA" w:rsidRPr="00BE45C9">
        <w:t>looking at compass direction movement</w:t>
      </w:r>
      <w:r w:rsidR="00993DEA">
        <w:t>s</w:t>
      </w:r>
    </w:p>
    <w:p w14:paraId="681C1BB1" w14:textId="793582FD" w:rsidR="00307015" w:rsidRPr="00BE45C9" w:rsidRDefault="00307015" w:rsidP="008A0CC2">
      <w:pPr>
        <w:pStyle w:val="ListParagraph"/>
        <w:numPr>
          <w:ilvl w:val="1"/>
          <w:numId w:val="30"/>
        </w:numPr>
      </w:pPr>
      <w:r w:rsidRPr="00BE45C9">
        <w:t>determin</w:t>
      </w:r>
      <w:r w:rsidR="0004779D">
        <w:t>ing</w:t>
      </w:r>
      <w:r w:rsidRPr="00BE45C9">
        <w:t xml:space="preserve"> the length of a ladder required to reach a window</w:t>
      </w:r>
    </w:p>
    <w:p w14:paraId="2AD777B7" w14:textId="33DC2EA2" w:rsidR="00DD0B4A" w:rsidRDefault="00307015" w:rsidP="00EC2DEB">
      <w:pPr>
        <w:pStyle w:val="ListParagraph"/>
        <w:numPr>
          <w:ilvl w:val="1"/>
          <w:numId w:val="30"/>
        </w:numPr>
        <w:spacing w:after="0"/>
      </w:pPr>
      <w:r w:rsidRPr="00BE45C9">
        <w:t>find</w:t>
      </w:r>
      <w:r w:rsidR="0004779D">
        <w:t>ing</w:t>
      </w:r>
      <w:r w:rsidRPr="00BE45C9">
        <w:t xml:space="preserve"> the shortest distance between two points.</w:t>
      </w:r>
    </w:p>
    <w:p w14:paraId="7186A637" w14:textId="54FDCF20" w:rsidR="00EA2C8F" w:rsidRDefault="004D10ED" w:rsidP="00EC2DEB">
      <w:pPr>
        <w:pStyle w:val="CSPlistparagraph"/>
        <w:numPr>
          <w:ilvl w:val="0"/>
          <w:numId w:val="30"/>
        </w:numPr>
        <w:spacing w:after="0"/>
        <w:contextualSpacing w:val="0"/>
      </w:pPr>
      <w:r>
        <w:t xml:space="preserve">Look at the case of </w:t>
      </w:r>
      <w:r w:rsidR="00650C26">
        <w:t xml:space="preserve">side lengths </w:t>
      </w:r>
      <w:r>
        <w:t>3, 4</w:t>
      </w:r>
      <w:r w:rsidR="00650C26">
        <w:t xml:space="preserve"> and</w:t>
      </w:r>
      <w:r>
        <w:t xml:space="preserve"> 5 making a right-angled triangle</w:t>
      </w:r>
      <w:r w:rsidR="00650C26">
        <w:t>.</w:t>
      </w:r>
      <w:r>
        <w:t xml:space="preserve"> </w:t>
      </w:r>
      <w:r w:rsidR="00650C26">
        <w:t>A</w:t>
      </w:r>
      <w:r>
        <w:t xml:space="preserve">sk students to research other whole-number right-angled triangles. </w:t>
      </w:r>
      <w:r w:rsidR="00650C26">
        <w:t>Test</w:t>
      </w:r>
      <w:r>
        <w:t xml:space="preserve"> multiples of th</w:t>
      </w:r>
      <w:r w:rsidR="00572644">
        <w:t>ese</w:t>
      </w:r>
      <w:r>
        <w:t xml:space="preserve">, such as 6, 8, 10 or even 0.3, 0.4 and 0.5. </w:t>
      </w:r>
      <w:r w:rsidR="00650C26">
        <w:t>Ask students</w:t>
      </w:r>
      <w:r>
        <w:t xml:space="preserve"> to write their own unique Pythagorean triad. Create a word wall of these.</w:t>
      </w:r>
    </w:p>
    <w:p w14:paraId="57B24617" w14:textId="5EDE3E81" w:rsidR="0055050D" w:rsidRPr="00BE45C9" w:rsidRDefault="0055050D" w:rsidP="002C3C72">
      <w:pPr>
        <w:pStyle w:val="ListParagraph"/>
        <w:numPr>
          <w:ilvl w:val="0"/>
          <w:numId w:val="30"/>
        </w:numPr>
      </w:pPr>
      <w:r w:rsidRPr="00BE45C9">
        <w:t>Reflect on the learning needs of the students in the class and choose an appropriate resource to practise using Pythagoras</w:t>
      </w:r>
      <w:r w:rsidR="00BF33FF">
        <w:t>’ theorem</w:t>
      </w:r>
      <w:r w:rsidRPr="00BE45C9">
        <w:t xml:space="preserve"> in real</w:t>
      </w:r>
      <w:r w:rsidR="003E5BA1">
        <w:t>-world</w:t>
      </w:r>
      <w:r w:rsidRPr="00BE45C9">
        <w:t xml:space="preserve"> situations</w:t>
      </w:r>
      <w:r w:rsidR="00DD0B4A">
        <w:t>.</w:t>
      </w:r>
    </w:p>
    <w:p w14:paraId="310FC4D0" w14:textId="6F6D9D82" w:rsidR="005A5D56" w:rsidRPr="00BE45C9" w:rsidRDefault="005A5D56" w:rsidP="00A44B64">
      <w:pPr>
        <w:pStyle w:val="ListParagraph"/>
        <w:numPr>
          <w:ilvl w:val="0"/>
          <w:numId w:val="30"/>
        </w:numPr>
        <w:spacing w:after="0"/>
      </w:pPr>
      <w:r w:rsidRPr="00BE45C9">
        <w:t>If time is available</w:t>
      </w:r>
      <w:r w:rsidR="00307015" w:rsidRPr="00BE45C9">
        <w:t xml:space="preserve">, </w:t>
      </w:r>
      <w:r w:rsidRPr="00BE45C9">
        <w:t>use a resource</w:t>
      </w:r>
      <w:r w:rsidR="00ED43D9">
        <w:t>,</w:t>
      </w:r>
      <w:r w:rsidRPr="00BE45C9">
        <w:t xml:space="preserve"> such as </w:t>
      </w:r>
      <w:r w:rsidR="00F929F9">
        <w:t>reSolve’s</w:t>
      </w:r>
      <w:r w:rsidR="00ED43D9">
        <w:t xml:space="preserve"> three-lesson sequence</w:t>
      </w:r>
      <w:r w:rsidR="00F929F9">
        <w:t xml:space="preserve"> </w:t>
      </w:r>
      <w:r w:rsidRPr="008A0CC2">
        <w:rPr>
          <w:i/>
          <w:iCs/>
        </w:rPr>
        <w:t>Lunch Lap</w:t>
      </w:r>
      <w:r w:rsidR="00ED43D9">
        <w:t>,</w:t>
      </w:r>
      <w:r w:rsidRPr="00BE45C9">
        <w:t xml:space="preserve"> to enrich and extend students</w:t>
      </w:r>
      <w:r w:rsidR="00307015" w:rsidRPr="00BE45C9">
        <w:t>. Adjust the lesson sequence to suit the interest and level of your students. This lesson sequence could be adjusted to suit a modelling task.</w:t>
      </w:r>
    </w:p>
    <w:p w14:paraId="1468F7B7" w14:textId="544ACB89" w:rsidR="0055050D" w:rsidRPr="00BE45C9" w:rsidRDefault="004565B7" w:rsidP="008A0CC2">
      <w:pPr>
        <w:ind w:left="360"/>
      </w:pPr>
      <w:r>
        <w:t xml:space="preserve">reSolve – </w:t>
      </w:r>
      <w:r w:rsidR="005A5D56" w:rsidRPr="00BE45C9">
        <w:t>Geometry: Lunch Lap</w:t>
      </w:r>
      <w:r w:rsidR="005A5D56" w:rsidRPr="00BE45C9">
        <w:br/>
      </w:r>
      <w:hyperlink r:id="rId32" w:history="1">
        <w:r w:rsidR="005A5D56" w:rsidRPr="00CF6FD3">
          <w:rPr>
            <w:rStyle w:val="Hyperlink"/>
            <w:rFonts w:ascii="Calibri" w:hAnsi="Calibri" w:cs="Calibri"/>
          </w:rPr>
          <w:t>https://resolve.edu.au/geometry-lunch-lap-trial</w:t>
        </w:r>
      </w:hyperlink>
    </w:p>
    <w:p w14:paraId="39CDAA11" w14:textId="0683DC47" w:rsidR="0055050D" w:rsidRDefault="0055050D" w:rsidP="002C3C72">
      <w:pPr>
        <w:pStyle w:val="ListParagraph"/>
        <w:numPr>
          <w:ilvl w:val="0"/>
          <w:numId w:val="30"/>
        </w:numPr>
      </w:pPr>
      <w:r w:rsidRPr="00BE45C9">
        <w:t xml:space="preserve">Use an exit ticket where students create their own question. The range of questions could be used as a formative assessment </w:t>
      </w:r>
      <w:r w:rsidR="008C0C0C">
        <w:t>to ascertain</w:t>
      </w:r>
      <w:r w:rsidRPr="00BE45C9">
        <w:t xml:space="preserve"> student</w:t>
      </w:r>
      <w:r w:rsidR="006C69EF">
        <w:t>s’</w:t>
      </w:r>
      <w:r w:rsidRPr="00BE45C9">
        <w:t xml:space="preserve"> level of understanding.</w:t>
      </w:r>
    </w:p>
    <w:p w14:paraId="79AE60E6" w14:textId="2D7FA4B9" w:rsidR="00D56921" w:rsidRPr="008E28FD" w:rsidRDefault="00D56921" w:rsidP="00574D37">
      <w:pPr>
        <w:rPr>
          <w:b/>
          <w:bCs/>
        </w:rPr>
      </w:pPr>
      <w:r w:rsidRPr="008E28FD">
        <w:rPr>
          <w:b/>
          <w:bCs/>
        </w:rPr>
        <w:t>Extension opportunities</w:t>
      </w:r>
    </w:p>
    <w:p w14:paraId="659C6647" w14:textId="5473172D" w:rsidR="00D56921" w:rsidRPr="00A44B64" w:rsidRDefault="00D56921" w:rsidP="00A44B64">
      <w:pPr>
        <w:spacing w:after="0"/>
      </w:pPr>
      <w:r w:rsidRPr="008E28FD">
        <w:rPr>
          <w:b/>
          <w:bCs/>
        </w:rPr>
        <w:t>Year 9 optional</w:t>
      </w:r>
      <w:r w:rsidR="0019028E">
        <w:rPr>
          <w:b/>
          <w:bCs/>
        </w:rPr>
        <w:t>:</w:t>
      </w:r>
      <w:r w:rsidRPr="008E28FD">
        <w:rPr>
          <w:b/>
          <w:bCs/>
        </w:rPr>
        <w:t xml:space="preserve"> </w:t>
      </w:r>
      <w:r w:rsidRPr="002C3C72">
        <w:t>Explore and apply Pythagoras’ theorem and trigonometry to simple situations involving right-angled triangles in three-dimensional contexts projected to two</w:t>
      </w:r>
      <w:r w:rsidR="004B2E27">
        <w:t xml:space="preserve"> </w:t>
      </w:r>
      <w:r w:rsidRPr="002C3C72">
        <w:t>dimensions</w:t>
      </w:r>
      <w:r w:rsidR="00574D37">
        <w:rPr>
          <w:rFonts w:ascii="Calibri" w:hAnsi="Calibri" w:cs="Calibri"/>
          <w:b/>
          <w:bCs/>
        </w:rPr>
        <w:br w:type="page"/>
      </w:r>
    </w:p>
    <w:p w14:paraId="1EC42E46" w14:textId="49BA54B0" w:rsidR="001F1175" w:rsidRPr="00BE45C9" w:rsidRDefault="00D61654" w:rsidP="00185BC5">
      <w:pPr>
        <w:pStyle w:val="SCSALessonLinedHeading2"/>
      </w:pPr>
      <w:bookmarkStart w:id="63" w:name="_Toc73699286"/>
      <w:bookmarkStart w:id="64" w:name="_Toc95225709"/>
      <w:r>
        <w:lastRenderedPageBreak/>
        <w:t>L</w:t>
      </w:r>
      <w:r w:rsidR="001F1175" w:rsidRPr="00BE45C9">
        <w:t xml:space="preserve">esson </w:t>
      </w:r>
      <w:r w:rsidR="00E95904">
        <w:t>8</w:t>
      </w:r>
      <w:r w:rsidR="001F1175" w:rsidRPr="00BE45C9">
        <w:t>: Formative assessment</w:t>
      </w:r>
      <w:bookmarkEnd w:id="63"/>
      <w:bookmarkEnd w:id="64"/>
    </w:p>
    <w:p w14:paraId="2A399A4B" w14:textId="4686666E" w:rsidR="00DD0A3B" w:rsidRDefault="00DD0A3B" w:rsidP="00DD0A3B">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11CFADE1" w14:textId="77777777" w:rsidR="00933E30" w:rsidRPr="00CB46C8" w:rsidRDefault="00933E30" w:rsidP="008A0CC2">
      <w:pPr>
        <w:pStyle w:val="SCSALessonAppendixHeading3"/>
      </w:pPr>
      <w:r w:rsidRPr="006826D1">
        <w:t>Number and algebra</w:t>
      </w:r>
    </w:p>
    <w:p w14:paraId="674E4EB4" w14:textId="77777777" w:rsidR="00933E30" w:rsidRPr="006129EC" w:rsidRDefault="00933E30" w:rsidP="008A0CC2">
      <w:pPr>
        <w:pStyle w:val="SCSALessonAppendixHeading4"/>
      </w:pPr>
      <w:r>
        <w:t>Linear and non-linear patterns and relationships</w:t>
      </w:r>
    </w:p>
    <w:p w14:paraId="46BE6667" w14:textId="063D616B" w:rsidR="00033549" w:rsidRPr="008A0CC2" w:rsidRDefault="001F1175" w:rsidP="008A0CC2">
      <w:pPr>
        <w:pStyle w:val="ListParagraph"/>
        <w:numPr>
          <w:ilvl w:val="0"/>
          <w:numId w:val="91"/>
        </w:numPr>
      </w:pPr>
      <w:r w:rsidRPr="00BE45C9">
        <w:t xml:space="preserve">Use the Cartesian plane to explore finding the distance, gradient and midpoint between two points </w:t>
      </w:r>
    </w:p>
    <w:p w14:paraId="41104D5D" w14:textId="77777777" w:rsidR="00033549" w:rsidRDefault="00033549" w:rsidP="00033549">
      <w:pPr>
        <w:pStyle w:val="SCSALessonAppendixHeading3"/>
      </w:pPr>
      <w:r>
        <w:t>Measurement</w:t>
      </w:r>
      <w:r w:rsidRPr="006826D1">
        <w:t xml:space="preserve"> and </w:t>
      </w:r>
      <w:r>
        <w:t>geometry</w:t>
      </w:r>
    </w:p>
    <w:p w14:paraId="73375E74" w14:textId="3FAEF530" w:rsidR="00033549" w:rsidRPr="007261AA" w:rsidRDefault="00033549" w:rsidP="008A0CC2">
      <w:pPr>
        <w:pStyle w:val="SCSALessonAppendixHeading3"/>
        <w:spacing w:after="0"/>
        <w:rPr>
          <w:sz w:val="22"/>
          <w:szCs w:val="22"/>
        </w:rPr>
      </w:pPr>
      <w:r w:rsidRPr="007261AA">
        <w:rPr>
          <w:sz w:val="22"/>
          <w:szCs w:val="22"/>
        </w:rPr>
        <w:t>Two-dimensional space and structures</w:t>
      </w:r>
    </w:p>
    <w:p w14:paraId="051B3CF8" w14:textId="77777777" w:rsidR="001F1175" w:rsidRPr="008A0CC2" w:rsidRDefault="001F1175" w:rsidP="008A0CC2">
      <w:pPr>
        <w:pStyle w:val="ListParagraph"/>
        <w:numPr>
          <w:ilvl w:val="0"/>
          <w:numId w:val="93"/>
        </w:numPr>
        <w:pBdr>
          <w:top w:val="nil"/>
          <w:left w:val="nil"/>
          <w:bottom w:val="nil"/>
          <w:right w:val="nil"/>
          <w:between w:val="nil"/>
          <w:bar w:val="nil"/>
        </w:pBdr>
        <w:spacing w:line="240" w:lineRule="auto"/>
        <w:rPr>
          <w:rFonts w:ascii="Calibri" w:hAnsi="Calibri" w:cs="Calibri"/>
        </w:rPr>
      </w:pPr>
      <w:r w:rsidRPr="00BE45C9">
        <w:t xml:space="preserve">Use Pythagoras’ theorem to determine the perimeter and area of shapes involving right-angled triangles, in both exact and decimal approximation form. Investigate and apply the converse of Pythagoras’ theorem to establish whether a triangle is right-angled </w:t>
      </w:r>
    </w:p>
    <w:p w14:paraId="6795E406" w14:textId="1DC0428B" w:rsidR="001F1175" w:rsidRPr="00BE45C9" w:rsidRDefault="00DD0A3B" w:rsidP="00DD0A3B">
      <w:pPr>
        <w:pStyle w:val="LessonPageLinebreak"/>
      </w:pPr>
      <w:r>
        <w:tab/>
      </w:r>
    </w:p>
    <w:p w14:paraId="30D20096" w14:textId="4BAFA311" w:rsidR="001F1175" w:rsidRPr="008E28FD" w:rsidRDefault="002743C3" w:rsidP="002743C3">
      <w:pPr>
        <w:pStyle w:val="SCSALessonAppendixHeading3"/>
      </w:pPr>
      <w:r w:rsidRPr="002743C3">
        <w:rPr>
          <w:color w:val="000000" w:themeColor="text1"/>
        </w:rPr>
        <w:t>Learning intentions</w:t>
      </w:r>
    </w:p>
    <w:p w14:paraId="5DBCFD7F" w14:textId="3F16F807" w:rsidR="00F922F2" w:rsidRDefault="001F1175" w:rsidP="002C3C72">
      <w:pPr>
        <w:pStyle w:val="ListParagraph"/>
        <w:numPr>
          <w:ilvl w:val="0"/>
          <w:numId w:val="31"/>
        </w:numPr>
      </w:pPr>
      <w:r w:rsidRPr="00BE45C9">
        <w:t>Identify progress in the topic by conducting formative assessment and reflecting upon students’ own</w:t>
      </w:r>
      <w:r w:rsidR="00B14504">
        <w:t> </w:t>
      </w:r>
      <w:r w:rsidRPr="00BE45C9">
        <w:t>learning</w:t>
      </w:r>
      <w:r w:rsidR="00B14504">
        <w:t>.</w:t>
      </w:r>
    </w:p>
    <w:p w14:paraId="45BDF4DD" w14:textId="36BFD957" w:rsidR="00B871E7" w:rsidRPr="00DD0A3B" w:rsidRDefault="00A44B64" w:rsidP="00A44B64">
      <w:pPr>
        <w:pStyle w:val="SCSALessonAppendixHeading3"/>
      </w:pPr>
      <w:r>
        <w:t>Teaching and learning experiences</w:t>
      </w:r>
    </w:p>
    <w:p w14:paraId="5966E421" w14:textId="531A2B8F" w:rsidR="00F922F2" w:rsidRPr="008E28FD" w:rsidRDefault="00F922F2" w:rsidP="000F622E">
      <w:pPr>
        <w:pStyle w:val="SCSALessonAppendixHeading4"/>
      </w:pPr>
      <w:r w:rsidRPr="008E28FD">
        <w:t>Sequence</w:t>
      </w:r>
    </w:p>
    <w:p w14:paraId="54D3101C" w14:textId="7E513FDA" w:rsidR="001F1175" w:rsidRPr="00DD0A3B" w:rsidRDefault="00F922F2" w:rsidP="002C3C72">
      <w:pPr>
        <w:pStyle w:val="ListParagraph"/>
        <w:numPr>
          <w:ilvl w:val="0"/>
          <w:numId w:val="32"/>
        </w:numPr>
      </w:pPr>
      <w:r w:rsidRPr="00DD0A3B">
        <w:t>The formative assessment task is in Appendix B.</w:t>
      </w:r>
    </w:p>
    <w:p w14:paraId="065C629E" w14:textId="213FE898" w:rsidR="001F1175" w:rsidRPr="00BE45C9" w:rsidRDefault="00DD0A3B" w:rsidP="00DD0A3B">
      <w:pPr>
        <w:rPr>
          <w:rFonts w:ascii="Calibri" w:hAnsi="Calibri" w:cs="Calibri"/>
          <w:lang w:eastAsia="ja-JP"/>
        </w:rPr>
      </w:pPr>
      <w:r>
        <w:rPr>
          <w:rFonts w:ascii="Calibri" w:hAnsi="Calibri" w:cs="Calibri"/>
        </w:rPr>
        <w:br w:type="page"/>
      </w:r>
    </w:p>
    <w:p w14:paraId="33962962" w14:textId="68B4DE09" w:rsidR="001F1175" w:rsidRPr="00BE45C9" w:rsidRDefault="001F1175" w:rsidP="00185BC5">
      <w:pPr>
        <w:pStyle w:val="SCSALessonLinedHeading2"/>
      </w:pPr>
      <w:bookmarkStart w:id="65" w:name="_Toc73699287"/>
      <w:bookmarkStart w:id="66" w:name="_Toc95225710"/>
      <w:r w:rsidRPr="00BE45C9">
        <w:lastRenderedPageBreak/>
        <w:t xml:space="preserve">Lesson </w:t>
      </w:r>
      <w:r w:rsidR="00E95904">
        <w:t>9</w:t>
      </w:r>
      <w:r w:rsidRPr="00BE45C9">
        <w:t>: Gradient of a line segment</w:t>
      </w:r>
      <w:bookmarkEnd w:id="65"/>
      <w:bookmarkEnd w:id="66"/>
    </w:p>
    <w:p w14:paraId="2BCAD49B" w14:textId="77A7527E" w:rsidR="00DD0A3B" w:rsidRDefault="00DD0A3B" w:rsidP="00DD0A3B">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4146AF15" w14:textId="77777777" w:rsidR="00C91CF5" w:rsidRPr="00CB46C8" w:rsidRDefault="00C91CF5" w:rsidP="00C91CF5">
      <w:pPr>
        <w:pStyle w:val="SCSALessonAppendixHeading3"/>
      </w:pPr>
      <w:r w:rsidRPr="006826D1">
        <w:t>Number and algebra</w:t>
      </w:r>
    </w:p>
    <w:p w14:paraId="4FB78CC6" w14:textId="77777777" w:rsidR="00C91CF5" w:rsidRPr="006129EC" w:rsidRDefault="00C91CF5" w:rsidP="00C91CF5">
      <w:pPr>
        <w:pStyle w:val="SCSALessonAppendixHeading4"/>
      </w:pPr>
      <w:r>
        <w:t>Linear and non-linear patterns and relationships</w:t>
      </w:r>
    </w:p>
    <w:p w14:paraId="7C0D7456" w14:textId="77777777" w:rsidR="001F1175" w:rsidRPr="008A0CC2" w:rsidRDefault="001F1175" w:rsidP="008A0CC2">
      <w:pPr>
        <w:pStyle w:val="ListParagraph"/>
        <w:numPr>
          <w:ilvl w:val="0"/>
          <w:numId w:val="93"/>
        </w:numPr>
        <w:spacing w:after="0"/>
        <w:rPr>
          <w:b/>
          <w:bCs/>
        </w:rPr>
      </w:pPr>
      <w:r w:rsidRPr="007C45EA">
        <w:t xml:space="preserve">Use the Cartesian plane to explore finding the distance, gradient and midpoint between two points </w:t>
      </w:r>
    </w:p>
    <w:p w14:paraId="715EF7D0" w14:textId="0E9AF2E9" w:rsidR="007C45EA" w:rsidRDefault="00DD0A3B" w:rsidP="00DD0A3B">
      <w:pPr>
        <w:pStyle w:val="LessonPageLinebreak"/>
      </w:pPr>
      <w:r>
        <w:tab/>
      </w:r>
    </w:p>
    <w:p w14:paraId="05FB8D88" w14:textId="709116E5" w:rsidR="001F1175" w:rsidRPr="008E28FD" w:rsidRDefault="002743C3" w:rsidP="002743C3">
      <w:pPr>
        <w:pStyle w:val="SCSALessonAppendixHeading3"/>
      </w:pPr>
      <w:r w:rsidRPr="002743C3">
        <w:rPr>
          <w:color w:val="000000" w:themeColor="text1"/>
        </w:rPr>
        <w:t>Learning intentions</w:t>
      </w:r>
    </w:p>
    <w:p w14:paraId="1E714844" w14:textId="719925A6" w:rsidR="001F1175" w:rsidRPr="00BE45C9" w:rsidRDefault="001F1175" w:rsidP="002C3C72">
      <w:pPr>
        <w:pStyle w:val="ListParagraph"/>
        <w:numPr>
          <w:ilvl w:val="0"/>
          <w:numId w:val="31"/>
        </w:numPr>
      </w:pPr>
      <w:r w:rsidRPr="00BE45C9">
        <w:t>Determine the vertical and horizontal lengths of a line segment</w:t>
      </w:r>
      <w:r w:rsidR="00B14504">
        <w:t>.</w:t>
      </w:r>
    </w:p>
    <w:p w14:paraId="7AEE1278" w14:textId="1B463975" w:rsidR="001F1175" w:rsidRPr="00BE45C9" w:rsidRDefault="001F1175" w:rsidP="002C3C72">
      <w:pPr>
        <w:pStyle w:val="ListParagraph"/>
        <w:numPr>
          <w:ilvl w:val="0"/>
          <w:numId w:val="31"/>
        </w:numPr>
      </w:pPr>
      <w:r w:rsidRPr="00BE45C9">
        <w:t>Use the horizontal and vertical lengths of a line segment to calculate the gradient of a line</w:t>
      </w:r>
      <w:r w:rsidR="00B14504">
        <w:t>.</w:t>
      </w:r>
    </w:p>
    <w:p w14:paraId="1A478786" w14:textId="7017038F" w:rsidR="001F1175" w:rsidRPr="00BE45C9" w:rsidRDefault="001F1175" w:rsidP="002C3C72">
      <w:pPr>
        <w:pStyle w:val="ListParagraph"/>
        <w:numPr>
          <w:ilvl w:val="0"/>
          <w:numId w:val="31"/>
        </w:numPr>
      </w:pPr>
      <w:r w:rsidRPr="00BE45C9">
        <w:t>Identify if a gradient is positive or negative by inspection</w:t>
      </w:r>
      <w:r w:rsidR="00B14504">
        <w:t>.</w:t>
      </w:r>
    </w:p>
    <w:p w14:paraId="4526D1F5" w14:textId="3DF07EC8" w:rsidR="001F1175" w:rsidRPr="00BE45C9" w:rsidRDefault="001F1175" w:rsidP="002C3C72">
      <w:pPr>
        <w:pStyle w:val="ListParagraph"/>
        <w:numPr>
          <w:ilvl w:val="0"/>
          <w:numId w:val="31"/>
        </w:numPr>
      </w:pPr>
      <w:r w:rsidRPr="00BE45C9">
        <w:t>Identify if the magnitude of a gradient is greater than or less than one by inspection</w:t>
      </w:r>
      <w:r w:rsidR="00B14504">
        <w:t>.</w:t>
      </w:r>
    </w:p>
    <w:p w14:paraId="7D517945" w14:textId="4E3CA5FB" w:rsidR="001F1175" w:rsidRPr="00BE45C9" w:rsidRDefault="001F1175" w:rsidP="002C3C72">
      <w:pPr>
        <w:pStyle w:val="ListParagraph"/>
        <w:numPr>
          <w:ilvl w:val="0"/>
          <w:numId w:val="31"/>
        </w:numPr>
      </w:pPr>
      <w:r w:rsidRPr="00BE45C9">
        <w:t>Calculate the gradient of a line segment between two points on the Cartesian plane</w:t>
      </w:r>
      <w:r w:rsidR="00B14504">
        <w:t>.</w:t>
      </w:r>
    </w:p>
    <w:p w14:paraId="0039229F" w14:textId="77777777" w:rsidR="001F1175" w:rsidRPr="008E28FD" w:rsidRDefault="001F1175" w:rsidP="00A44B64">
      <w:pPr>
        <w:pStyle w:val="SCSALessonAppendixHeading3"/>
      </w:pPr>
      <w:r w:rsidRPr="008E28FD">
        <w:t>Focus questions</w:t>
      </w:r>
    </w:p>
    <w:p w14:paraId="1A6C4915" w14:textId="6F24952C" w:rsidR="001F1175" w:rsidRPr="00BE45C9" w:rsidRDefault="001F1175" w:rsidP="00F66210">
      <w:pPr>
        <w:pStyle w:val="ListParagraph"/>
        <w:numPr>
          <w:ilvl w:val="0"/>
          <w:numId w:val="31"/>
        </w:numPr>
      </w:pPr>
      <w:r w:rsidRPr="00BE45C9">
        <w:t>If there is a ski lift and a ski run on exact</w:t>
      </w:r>
      <w:r w:rsidR="00B14504">
        <w:t>ly the</w:t>
      </w:r>
      <w:r w:rsidRPr="00BE45C9">
        <w:t xml:space="preserve"> same slope, what is the same and what is different about the travel occurring? Which is going up (positive) and which is going down (negative)?</w:t>
      </w:r>
    </w:p>
    <w:p w14:paraId="473C57F6" w14:textId="77777777" w:rsidR="001F1175" w:rsidRPr="00BE45C9" w:rsidRDefault="001F1175" w:rsidP="002C3C72">
      <w:pPr>
        <w:pStyle w:val="ListParagraph"/>
        <w:numPr>
          <w:ilvl w:val="0"/>
          <w:numId w:val="31"/>
        </w:numPr>
      </w:pPr>
      <w:r w:rsidRPr="00BE45C9">
        <w:t>What is the slope of a flat surface?</w:t>
      </w:r>
    </w:p>
    <w:p w14:paraId="71074E15" w14:textId="77777777" w:rsidR="001F1175" w:rsidRPr="00BE45C9" w:rsidRDefault="001F1175" w:rsidP="002C3C72">
      <w:pPr>
        <w:pStyle w:val="ListParagraph"/>
        <w:numPr>
          <w:ilvl w:val="0"/>
          <w:numId w:val="31"/>
        </w:numPr>
      </w:pPr>
      <w:r w:rsidRPr="00BE45C9">
        <w:t>What is the slope of a vertical surface?</w:t>
      </w:r>
    </w:p>
    <w:p w14:paraId="404B740A" w14:textId="77777777" w:rsidR="001F1175" w:rsidRPr="00BE45C9" w:rsidRDefault="001F1175" w:rsidP="002C3C72">
      <w:pPr>
        <w:pStyle w:val="ListParagraph"/>
        <w:numPr>
          <w:ilvl w:val="0"/>
          <w:numId w:val="31"/>
        </w:numPr>
      </w:pPr>
      <w:r w:rsidRPr="00BE45C9">
        <w:t xml:space="preserve">If the vertical length of a slope is halved, what is the impact on the gradient of the slope? </w:t>
      </w:r>
    </w:p>
    <w:p w14:paraId="4D861C84" w14:textId="31D703C3" w:rsidR="001F1175" w:rsidRPr="00DD0A3B" w:rsidRDefault="001F1175" w:rsidP="002C3C72">
      <w:pPr>
        <w:pStyle w:val="ListParagraph"/>
        <w:numPr>
          <w:ilvl w:val="0"/>
          <w:numId w:val="31"/>
        </w:numPr>
      </w:pPr>
      <w:r w:rsidRPr="00BE45C9">
        <w:t>If the vertical length of a slope is doubled, what is the impact o</w:t>
      </w:r>
      <w:r w:rsidR="00B62000">
        <w:t>n</w:t>
      </w:r>
      <w:r w:rsidRPr="00BE45C9">
        <w:t xml:space="preserve"> the gradient of the slope?</w:t>
      </w:r>
    </w:p>
    <w:p w14:paraId="61619A52" w14:textId="51BD42B5" w:rsidR="001F1175" w:rsidRPr="000F622E" w:rsidRDefault="00A44B64" w:rsidP="00A44B64">
      <w:pPr>
        <w:pStyle w:val="SCSALessonAppendixHeading3"/>
      </w:pPr>
      <w:r>
        <w:t>Teaching and learning experiences</w:t>
      </w:r>
    </w:p>
    <w:p w14:paraId="26B869E2" w14:textId="150F6C03" w:rsidR="001F1175" w:rsidRPr="008E28FD" w:rsidRDefault="007C45EA" w:rsidP="000F622E">
      <w:pPr>
        <w:pStyle w:val="SCSALessonAppendixHeading4"/>
      </w:pPr>
      <w:r w:rsidRPr="008E28FD">
        <w:t>S</w:t>
      </w:r>
      <w:r w:rsidR="001F1175" w:rsidRPr="008E28FD">
        <w:t>uggested learning experiences</w:t>
      </w:r>
    </w:p>
    <w:p w14:paraId="15FDEAF2" w14:textId="396543E4" w:rsidR="001F1175" w:rsidRPr="00BE45C9" w:rsidRDefault="00F5356F" w:rsidP="002C3C72">
      <w:pPr>
        <w:pStyle w:val="ListParagraph"/>
        <w:numPr>
          <w:ilvl w:val="0"/>
          <w:numId w:val="31"/>
        </w:numPr>
      </w:pPr>
      <w:r>
        <w:t>D</w:t>
      </w:r>
      <w:r w:rsidR="001F1175" w:rsidRPr="00BE45C9">
        <w:t xml:space="preserve">iscuss slope and introduce the word gradient and associated terms. Play a round of </w:t>
      </w:r>
      <w:r w:rsidR="001F1175" w:rsidRPr="008A0CC2">
        <w:rPr>
          <w:i/>
          <w:iCs/>
        </w:rPr>
        <w:t xml:space="preserve">Simon </w:t>
      </w:r>
      <w:r w:rsidRPr="008A0CC2">
        <w:rPr>
          <w:i/>
          <w:iCs/>
        </w:rPr>
        <w:t>s</w:t>
      </w:r>
      <w:r w:rsidR="001F1175" w:rsidRPr="008A0CC2">
        <w:rPr>
          <w:i/>
          <w:iCs/>
        </w:rPr>
        <w:t>ays</w:t>
      </w:r>
      <w:r w:rsidR="001F1175" w:rsidRPr="00BE45C9">
        <w:t xml:space="preserve"> using gradients. Students make the gradient of a straight line using their arms as either positive, negative, zero or undefined (or infinite). </w:t>
      </w:r>
    </w:p>
    <w:p w14:paraId="492B1603" w14:textId="397FA992" w:rsidR="001F1175" w:rsidRPr="00BE45C9" w:rsidRDefault="001F1175" w:rsidP="002C3C72">
      <w:pPr>
        <w:pStyle w:val="ListParagraph"/>
        <w:numPr>
          <w:ilvl w:val="0"/>
          <w:numId w:val="31"/>
        </w:numPr>
      </w:pPr>
      <w:r w:rsidRPr="00BE45C9">
        <w:t xml:space="preserve">Students work through </w:t>
      </w:r>
      <w:r w:rsidRPr="00DF643C">
        <w:t>Appendix A</w:t>
      </w:r>
      <w:r w:rsidRPr="00BE45C9">
        <w:t xml:space="preserve"> on ski resorts, applying their knowledge of the Cartesian plane and coordinate geometry to determine the gradient of slopes. This is a group activity, where students will first rank the ski slopes from </w:t>
      </w:r>
      <w:r w:rsidR="00B14504">
        <w:t xml:space="preserve">the </w:t>
      </w:r>
      <w:r w:rsidRPr="00BE45C9">
        <w:t xml:space="preserve">easiest to </w:t>
      </w:r>
      <w:r w:rsidR="00B14504">
        <w:t xml:space="preserve">the </w:t>
      </w:r>
      <w:r w:rsidRPr="00BE45C9">
        <w:t>most difficult. After this, they calculate the gradient of the slopes, given pairs of Cartesian coordinates. Finally, they create their own map of ski runs for an imaginary resort.</w:t>
      </w:r>
    </w:p>
    <w:p w14:paraId="6B421662" w14:textId="7CEA5871" w:rsidR="001F1175" w:rsidRDefault="001F1175" w:rsidP="002C3C72">
      <w:pPr>
        <w:pStyle w:val="ListParagraph"/>
        <w:numPr>
          <w:ilvl w:val="0"/>
          <w:numId w:val="31"/>
        </w:numPr>
      </w:pPr>
      <w:r w:rsidRPr="00BE45C9">
        <w:t>Note: this activity may require more than one lesson for students to fully develop their understanding. T</w:t>
      </w:r>
      <w:r w:rsidR="003A592F">
        <w:t>he t</w:t>
      </w:r>
      <w:r w:rsidRPr="00BE45C9">
        <w:t xml:space="preserve">eacher determines the time required to deliver the sequence of teaching and learning </w:t>
      </w:r>
      <w:r w:rsidRPr="00DF643C">
        <w:t>in Appendix A.</w:t>
      </w:r>
    </w:p>
    <w:p w14:paraId="3814FAA4" w14:textId="2B236117" w:rsidR="007C45EA" w:rsidRDefault="00DD0A3B" w:rsidP="00DD0A3B">
      <w:pPr>
        <w:rPr>
          <w:rFonts w:ascii="Calibri" w:hAnsi="Calibri" w:cs="Calibri"/>
          <w:lang w:eastAsia="ja-JP"/>
        </w:rPr>
      </w:pPr>
      <w:r>
        <w:rPr>
          <w:rFonts w:ascii="Calibri" w:hAnsi="Calibri" w:cs="Calibri"/>
        </w:rPr>
        <w:br w:type="page"/>
      </w:r>
    </w:p>
    <w:p w14:paraId="467C31E4" w14:textId="11513539" w:rsidR="001F1175" w:rsidRPr="00BE45C9" w:rsidRDefault="001F1175" w:rsidP="00185BC5">
      <w:pPr>
        <w:pStyle w:val="SCSALessonLinedHeading2"/>
      </w:pPr>
      <w:bookmarkStart w:id="67" w:name="_Ref72929068"/>
      <w:bookmarkStart w:id="68" w:name="_Toc73699288"/>
      <w:bookmarkStart w:id="69" w:name="_Toc95225711"/>
      <w:r w:rsidRPr="00BE45C9">
        <w:lastRenderedPageBreak/>
        <w:t xml:space="preserve">Lesson </w:t>
      </w:r>
      <w:r w:rsidR="00DF643C">
        <w:t>10</w:t>
      </w:r>
      <w:r w:rsidRPr="00BE45C9">
        <w:t xml:space="preserve">: </w:t>
      </w:r>
      <w:bookmarkEnd w:id="67"/>
      <w:bookmarkEnd w:id="68"/>
      <w:bookmarkEnd w:id="69"/>
      <w:r w:rsidRPr="00BE45C9">
        <w:t>Distance between two points</w:t>
      </w:r>
    </w:p>
    <w:p w14:paraId="6945E771" w14:textId="70C78434" w:rsidR="00DD0A3B" w:rsidRDefault="00DD0A3B" w:rsidP="00DD0A3B">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6F226F12" w14:textId="64FB953E" w:rsidR="004F1A24" w:rsidRPr="008A0CC2" w:rsidRDefault="005D2FD9" w:rsidP="008A0CC2">
      <w:pPr>
        <w:pStyle w:val="SCSALessonAppendixHeading3"/>
      </w:pPr>
      <w:r w:rsidRPr="006826D1">
        <w:t>Number and algebra</w:t>
      </w:r>
    </w:p>
    <w:p w14:paraId="5A2C7F4B" w14:textId="52006F79" w:rsidR="0093283F" w:rsidRPr="008A0CC2" w:rsidRDefault="0093283F" w:rsidP="008A0CC2">
      <w:pPr>
        <w:pStyle w:val="SCSALessonAppendixHeading4"/>
      </w:pPr>
      <w:r>
        <w:t>Linear and non-linear patterns and relationships</w:t>
      </w:r>
    </w:p>
    <w:p w14:paraId="541D508E" w14:textId="77777777" w:rsidR="005D2FD9" w:rsidRDefault="001F1175" w:rsidP="008A0CC2">
      <w:pPr>
        <w:pStyle w:val="ListParagraph"/>
        <w:numPr>
          <w:ilvl w:val="0"/>
          <w:numId w:val="95"/>
        </w:numPr>
        <w:ind w:left="360"/>
      </w:pPr>
      <w:r w:rsidRPr="00BE45C9">
        <w:t>Use the Cartesian plane to explore finding the distance, gradient and midpoint between two points</w:t>
      </w:r>
    </w:p>
    <w:p w14:paraId="0B68AB78" w14:textId="393B2A5A" w:rsidR="001F1175" w:rsidRPr="007261AA" w:rsidRDefault="005D2FD9" w:rsidP="008A0CC2">
      <w:pPr>
        <w:pStyle w:val="ListParagraph"/>
        <w:numPr>
          <w:ilvl w:val="0"/>
          <w:numId w:val="94"/>
        </w:numPr>
        <w:rPr>
          <w:b/>
          <w:bCs/>
        </w:rPr>
      </w:pPr>
      <w:r w:rsidRPr="00BE45C9">
        <w:t xml:space="preserve">Develop and use the algebraic formulas for finding the distance, midpoint and gradient between two points </w:t>
      </w:r>
      <w:r w:rsidR="00A16F80" w:rsidRPr="00B84DD2">
        <w:rPr>
          <w:rFonts w:ascii="Calibri" w:hAnsi="Calibri" w:cs="Calibri"/>
        </w:rPr>
        <w:t>(</w:t>
      </w:r>
      <w:r w:rsidR="00A16F80" w:rsidRPr="00B84DD2">
        <w:rPr>
          <w:rFonts w:ascii="Calibri" w:hAnsi="Calibri" w:cs="Calibri"/>
          <w:b/>
          <w:bCs/>
        </w:rPr>
        <w:t xml:space="preserve">Year 9 optional </w:t>
      </w:r>
      <w:r w:rsidR="00A16F80" w:rsidRPr="00B84DD2">
        <w:rPr>
          <w:rFonts w:ascii="Calibri" w:hAnsi="Calibri" w:cs="Calibri"/>
        </w:rPr>
        <w:t>– extension opportunity)</w:t>
      </w:r>
    </w:p>
    <w:p w14:paraId="119D97D0" w14:textId="77777777" w:rsidR="005D2FD9" w:rsidRDefault="005D2FD9" w:rsidP="008A0CC2">
      <w:pPr>
        <w:pStyle w:val="SCSALessonAppendixHeading3"/>
      </w:pPr>
      <w:r>
        <w:t>Measurement</w:t>
      </w:r>
      <w:r w:rsidRPr="006826D1">
        <w:t xml:space="preserve"> and </w:t>
      </w:r>
      <w:r>
        <w:t>geometry</w:t>
      </w:r>
    </w:p>
    <w:p w14:paraId="2074FE95" w14:textId="339DBF9B" w:rsidR="004F1A24" w:rsidRPr="00623AE0" w:rsidRDefault="005D2FD9" w:rsidP="008A0CC2">
      <w:pPr>
        <w:pStyle w:val="SCSALessonAppendixHeading3"/>
        <w:spacing w:after="0"/>
      </w:pPr>
      <w:r w:rsidRPr="00E6360D">
        <w:rPr>
          <w:sz w:val="22"/>
          <w:szCs w:val="22"/>
        </w:rPr>
        <w:t>Two-dimensional space and structures</w:t>
      </w:r>
    </w:p>
    <w:p w14:paraId="4986E1DA" w14:textId="77777777" w:rsidR="001F1175" w:rsidRDefault="001F1175" w:rsidP="001971E4">
      <w:pPr>
        <w:pStyle w:val="ListParagraph"/>
        <w:numPr>
          <w:ilvl w:val="0"/>
          <w:numId w:val="94"/>
        </w:numPr>
      </w:pPr>
      <w:r w:rsidRPr="00BE45C9">
        <w:t>Use Pythagoras’ theorem to determine the perimeter and area of shapes involving right-angled triangles, in both exact and decimal approximation form. Investigate and apply the converse of Pythagoras’ theorem to establish whether a triangle is right-angled</w:t>
      </w:r>
    </w:p>
    <w:p w14:paraId="68DAD624" w14:textId="413FEE62" w:rsidR="001F1175" w:rsidRPr="00BE45C9" w:rsidRDefault="00DD0A3B" w:rsidP="00DD0A3B">
      <w:pPr>
        <w:pStyle w:val="LessonPageLinebreak"/>
      </w:pPr>
      <w:r>
        <w:tab/>
      </w:r>
    </w:p>
    <w:p w14:paraId="312C8AFA" w14:textId="68D13A94" w:rsidR="001F1175" w:rsidRPr="008E28FD" w:rsidRDefault="002743C3" w:rsidP="002743C3">
      <w:pPr>
        <w:pStyle w:val="SCSALessonAppendixHeading3"/>
      </w:pPr>
      <w:r w:rsidRPr="002743C3">
        <w:rPr>
          <w:color w:val="000000" w:themeColor="text1"/>
        </w:rPr>
        <w:t>Learning intentions</w:t>
      </w:r>
    </w:p>
    <w:p w14:paraId="14DC6B65" w14:textId="07B87A89" w:rsidR="001F1175" w:rsidRPr="00BE45C9" w:rsidRDefault="001F1175" w:rsidP="002C3C72">
      <w:pPr>
        <w:pStyle w:val="ListParagraph"/>
        <w:numPr>
          <w:ilvl w:val="0"/>
          <w:numId w:val="31"/>
        </w:numPr>
      </w:pPr>
      <w:r w:rsidRPr="00BE45C9">
        <w:t>Determine the distance between two points</w:t>
      </w:r>
      <w:r w:rsidR="00B14504">
        <w:t>.</w:t>
      </w:r>
    </w:p>
    <w:p w14:paraId="6710BB9C" w14:textId="4B417FE8" w:rsidR="001F1175" w:rsidRPr="00BE45C9" w:rsidRDefault="001F1175" w:rsidP="002C3C72">
      <w:pPr>
        <w:pStyle w:val="ListParagraph"/>
        <w:numPr>
          <w:ilvl w:val="0"/>
          <w:numId w:val="31"/>
        </w:numPr>
      </w:pPr>
      <w:r w:rsidRPr="00BE45C9">
        <w:t>Use a scale factor to use coordinates on a map to apply to measurements in real life</w:t>
      </w:r>
      <w:r w:rsidR="00B14504">
        <w:t>.</w:t>
      </w:r>
    </w:p>
    <w:p w14:paraId="07FA392D" w14:textId="77777777" w:rsidR="001F1175" w:rsidRPr="008E28FD" w:rsidRDefault="001F1175" w:rsidP="00A44B64">
      <w:pPr>
        <w:pStyle w:val="SCSALessonAppendixHeading3"/>
      </w:pPr>
      <w:r w:rsidRPr="008E28FD">
        <w:t>Focus questions</w:t>
      </w:r>
    </w:p>
    <w:p w14:paraId="25701D3C" w14:textId="537CD673" w:rsidR="001F1175" w:rsidRPr="00BE45C9" w:rsidRDefault="001F1175" w:rsidP="002C3C72">
      <w:pPr>
        <w:pStyle w:val="ListParagraph"/>
        <w:numPr>
          <w:ilvl w:val="0"/>
          <w:numId w:val="31"/>
        </w:numPr>
      </w:pPr>
      <w:r w:rsidRPr="00BE45C9">
        <w:t xml:space="preserve">How does the distance between two points on the Cartesian plane relate to Pythagoras’ </w:t>
      </w:r>
      <w:r w:rsidR="008C0C0C">
        <w:t>t</w:t>
      </w:r>
      <w:r w:rsidRPr="00BE45C9">
        <w:t>heorem?</w:t>
      </w:r>
    </w:p>
    <w:p w14:paraId="0D50369E" w14:textId="55736EC4" w:rsidR="008F3503" w:rsidRPr="00BE45C9" w:rsidRDefault="001F1175" w:rsidP="00A44B64">
      <w:pPr>
        <w:pStyle w:val="ListParagraph"/>
        <w:numPr>
          <w:ilvl w:val="0"/>
          <w:numId w:val="31"/>
        </w:numPr>
      </w:pPr>
      <w:r w:rsidRPr="00BE45C9">
        <w:t xml:space="preserve">How can we use Pythagoras’ </w:t>
      </w:r>
      <w:r w:rsidR="008C0C0C">
        <w:t>t</w:t>
      </w:r>
      <w:r w:rsidRPr="00BE45C9">
        <w:t xml:space="preserve">heorem to calculate this distance? </w:t>
      </w:r>
    </w:p>
    <w:p w14:paraId="56706CE2" w14:textId="0CF1DFE5" w:rsidR="001F1175" w:rsidRPr="000F622E" w:rsidRDefault="00A44B64" w:rsidP="00A44B64">
      <w:pPr>
        <w:pStyle w:val="SCSALessonAppendixHeading3"/>
      </w:pPr>
      <w:r>
        <w:t>Teaching and learning experiences</w:t>
      </w:r>
    </w:p>
    <w:p w14:paraId="320DECE6" w14:textId="6EACE3A6" w:rsidR="001F1175" w:rsidRPr="008E28FD" w:rsidRDefault="007C45EA" w:rsidP="000F622E">
      <w:pPr>
        <w:pStyle w:val="SCSALessonAppendixHeading4"/>
      </w:pPr>
      <w:r w:rsidRPr="008E28FD">
        <w:t>S</w:t>
      </w:r>
      <w:r w:rsidR="001F1175" w:rsidRPr="008E28FD">
        <w:t>uggested learning experiences</w:t>
      </w:r>
    </w:p>
    <w:p w14:paraId="46B69C4F" w14:textId="61A37F21" w:rsidR="001F1175" w:rsidRPr="00BE45C9" w:rsidRDefault="001F1175" w:rsidP="002C3C72">
      <w:pPr>
        <w:pStyle w:val="ListParagraph"/>
        <w:numPr>
          <w:ilvl w:val="0"/>
          <w:numId w:val="31"/>
        </w:numPr>
      </w:pPr>
      <w:r w:rsidRPr="00BE45C9">
        <w:t>Warm</w:t>
      </w:r>
      <w:r w:rsidR="00201514">
        <w:t xml:space="preserve"> </w:t>
      </w:r>
      <w:r w:rsidRPr="00BE45C9">
        <w:t xml:space="preserve">up </w:t>
      </w:r>
      <w:r w:rsidR="00D104DA">
        <w:t xml:space="preserve">by </w:t>
      </w:r>
      <w:r w:rsidRPr="00BE45C9">
        <w:t>determining the gradient of line segments on a Cartesian plane.</w:t>
      </w:r>
    </w:p>
    <w:p w14:paraId="66976920" w14:textId="5851077A" w:rsidR="001F1175" w:rsidRPr="00BE45C9" w:rsidRDefault="001F1175" w:rsidP="002C3C72">
      <w:pPr>
        <w:pStyle w:val="ListParagraph"/>
        <w:numPr>
          <w:ilvl w:val="0"/>
          <w:numId w:val="31"/>
        </w:numPr>
      </w:pPr>
      <w:r w:rsidRPr="00BE45C9">
        <w:t xml:space="preserve">Review Pythagoras’ </w:t>
      </w:r>
      <w:r w:rsidR="008C0C0C">
        <w:t>t</w:t>
      </w:r>
      <w:r w:rsidRPr="00BE45C9">
        <w:t xml:space="preserve">heorem with two </w:t>
      </w:r>
      <w:r w:rsidR="00EA365C">
        <w:t xml:space="preserve">drawn </w:t>
      </w:r>
      <w:r w:rsidRPr="00BE45C9">
        <w:t>triangles and a worded problem which includes decimals.</w:t>
      </w:r>
    </w:p>
    <w:p w14:paraId="59A8D614" w14:textId="520121FB" w:rsidR="001F1175" w:rsidRPr="00BE45C9" w:rsidRDefault="001F1175" w:rsidP="002C3C72">
      <w:pPr>
        <w:pStyle w:val="ListParagraph"/>
        <w:numPr>
          <w:ilvl w:val="0"/>
          <w:numId w:val="31"/>
        </w:numPr>
      </w:pPr>
      <w:r w:rsidRPr="00BE45C9">
        <w:t xml:space="preserve">Display </w:t>
      </w:r>
      <w:r w:rsidR="008C0C0C">
        <w:t>a</w:t>
      </w:r>
      <w:r w:rsidR="00694321">
        <w:t xml:space="preserve"> map of Australia </w:t>
      </w:r>
      <w:r w:rsidR="00B4118C">
        <w:t xml:space="preserve">overlaid onto a </w:t>
      </w:r>
      <w:r w:rsidRPr="00BE45C9">
        <w:t xml:space="preserve">Cartesian </w:t>
      </w:r>
      <w:r w:rsidR="00B4118C">
        <w:t xml:space="preserve">plane </w:t>
      </w:r>
      <w:r w:rsidRPr="00DF643C">
        <w:t>(Appendix A)</w:t>
      </w:r>
      <w:r w:rsidR="00B80524">
        <w:t>.</w:t>
      </w:r>
      <w:r w:rsidRPr="00BE45C9">
        <w:t xml:space="preserve"> Students determine the coordinates of each capital city.</w:t>
      </w:r>
    </w:p>
    <w:p w14:paraId="3D2994DB" w14:textId="73B35E3F" w:rsidR="001F1175" w:rsidRPr="00BE45C9" w:rsidRDefault="001F1175" w:rsidP="002C3C72">
      <w:pPr>
        <w:pStyle w:val="ListParagraph"/>
        <w:numPr>
          <w:ilvl w:val="0"/>
          <w:numId w:val="31"/>
        </w:numPr>
      </w:pPr>
      <w:r w:rsidRPr="00BE45C9">
        <w:t xml:space="preserve">As a class, look at the coordinates of Perth </w:t>
      </w:r>
      <m:oMath>
        <m:r>
          <w:rPr>
            <w:rFonts w:ascii="Cambria Math" w:hAnsi="Cambria Math"/>
          </w:rPr>
          <m:t>(-32, -12.5)</m:t>
        </m:r>
      </m:oMath>
      <w:r w:rsidRPr="00BE45C9">
        <w:t xml:space="preserve"> and Melbourne </w:t>
      </w:r>
      <m:oMath>
        <m:r>
          <w:rPr>
            <w:rFonts w:ascii="Cambria Math" w:hAnsi="Cambria Math"/>
          </w:rPr>
          <m:t>(20, -24.5).</m:t>
        </m:r>
      </m:oMath>
      <w:r w:rsidRPr="00BE45C9">
        <w:t xml:space="preserve"> At this stage, students should be able to connect these cities by a straight line and then draw the horizontal and vertical distances to create a right-angled triangle</w:t>
      </w:r>
      <w:r w:rsidR="00C91FF8">
        <w:t>.</w:t>
      </w:r>
      <w:r w:rsidR="00E1575F">
        <w:t xml:space="preserve"> </w:t>
      </w:r>
      <w:r w:rsidR="00C91FF8">
        <w:t>S</w:t>
      </w:r>
      <w:r w:rsidRPr="00BE45C9">
        <w:t>upport them as needed. Ask students how they can calculate the horizontal and vertical distances</w:t>
      </w:r>
      <w:r w:rsidR="00162250">
        <w:t xml:space="preserve"> using the coordinates of the cities</w:t>
      </w:r>
      <w:r w:rsidRPr="00BE45C9">
        <w:t xml:space="preserve">. </w:t>
      </w:r>
    </w:p>
    <w:p w14:paraId="6D08C375" w14:textId="419F55CD" w:rsidR="00C91FF8" w:rsidRDefault="001F1175" w:rsidP="002C3C72">
      <w:pPr>
        <w:pStyle w:val="ListParagraph"/>
        <w:numPr>
          <w:ilvl w:val="0"/>
          <w:numId w:val="31"/>
        </w:numPr>
      </w:pPr>
      <w:r w:rsidRPr="00BE45C9">
        <w:t xml:space="preserve">Students use Pythagoras’ </w:t>
      </w:r>
      <w:r w:rsidR="008C0C0C">
        <w:t>t</w:t>
      </w:r>
      <w:r w:rsidRPr="00BE45C9">
        <w:t>heorem to determine the distance between Perth and Melbourne (53.3</w:t>
      </w:r>
      <w:r w:rsidR="00667FEB">
        <w:t>7</w:t>
      </w:r>
      <w:r w:rsidRPr="00BE45C9">
        <w:t xml:space="preserve"> units). They then check </w:t>
      </w:r>
      <w:r w:rsidR="002C2DB3">
        <w:t xml:space="preserve">online </w:t>
      </w:r>
      <w:r w:rsidRPr="00BE45C9">
        <w:t xml:space="preserve">the distance between these two cities (2727 km). Ask why these two numbers are different. Students should recognise that there is a scale factor required to determine the exact answer. </w:t>
      </w:r>
      <w:r w:rsidR="0015520F">
        <w:t>O</w:t>
      </w:r>
      <w:r w:rsidRPr="00BE45C9">
        <w:t xml:space="preserve">n this map, </w:t>
      </w:r>
      <w:r w:rsidR="005409EC">
        <w:t>one</w:t>
      </w:r>
      <w:r w:rsidRPr="00BE45C9">
        <w:t xml:space="preserve"> unit represents 50 km. Multiply the number of units by 50 to get the actual distance from this map (2668.33 km). Scaffold as needed.</w:t>
      </w:r>
      <w:r w:rsidR="00295512">
        <w:t xml:space="preserve"> </w:t>
      </w:r>
    </w:p>
    <w:p w14:paraId="67EFB75A" w14:textId="6A8DAEC6" w:rsidR="001F1175" w:rsidRPr="00BE45C9" w:rsidRDefault="001F1175" w:rsidP="002C3C72">
      <w:pPr>
        <w:pStyle w:val="ListParagraph"/>
        <w:numPr>
          <w:ilvl w:val="0"/>
          <w:numId w:val="31"/>
        </w:numPr>
      </w:pPr>
      <w:r w:rsidRPr="00BE45C9">
        <w:t xml:space="preserve">Students </w:t>
      </w:r>
      <w:r w:rsidR="00295512">
        <w:t>calculate</w:t>
      </w:r>
      <w:r w:rsidRPr="00BE45C9">
        <w:t xml:space="preserve"> what the percentage difference is</w:t>
      </w:r>
      <w:r w:rsidR="00FA1C84">
        <w:t xml:space="preserve"> (difference between the </w:t>
      </w:r>
      <w:r w:rsidR="004A2C73">
        <w:t xml:space="preserve">measured </w:t>
      </w:r>
      <w:r w:rsidR="00B83F44">
        <w:t>distance and</w:t>
      </w:r>
      <w:r w:rsidR="004A2C73">
        <w:t xml:space="preserve"> the actual distance</w:t>
      </w:r>
      <w:r w:rsidR="00577D69">
        <w:t>,</w:t>
      </w:r>
      <w:r w:rsidR="00FA1C84">
        <w:t xml:space="preserve"> </w:t>
      </w:r>
      <w:r w:rsidR="00577D69">
        <w:rPr>
          <w:rFonts w:cstheme="minorHAnsi"/>
        </w:rPr>
        <w:t>divided by the</w:t>
      </w:r>
      <w:r w:rsidR="00FA1C84">
        <w:rPr>
          <w:rFonts w:cstheme="minorHAnsi"/>
        </w:rPr>
        <w:t xml:space="preserve"> </w:t>
      </w:r>
      <w:r w:rsidR="00B27348">
        <w:rPr>
          <w:rFonts w:cstheme="minorHAnsi"/>
        </w:rPr>
        <w:t>actual distance)</w:t>
      </w:r>
      <w:r w:rsidRPr="00BE45C9">
        <w:t>. Discuss why there might be a difference in the values and where this error could come from.</w:t>
      </w:r>
      <w:r w:rsidR="007F3F22">
        <w:t xml:space="preserve"> Potential </w:t>
      </w:r>
      <w:r w:rsidR="005E6718">
        <w:t xml:space="preserve">sources of </w:t>
      </w:r>
      <w:r w:rsidR="007F3F22">
        <w:t xml:space="preserve">errors may include </w:t>
      </w:r>
      <w:r w:rsidR="00577D69">
        <w:t xml:space="preserve">the </w:t>
      </w:r>
      <w:r w:rsidR="00577D69">
        <w:lastRenderedPageBreak/>
        <w:t>assumption that</w:t>
      </w:r>
      <w:r w:rsidR="00686198">
        <w:t xml:space="preserve"> the cities were exactly on those coordinates, </w:t>
      </w:r>
      <w:r w:rsidR="005E6718">
        <w:t>the coordinates may have been rounded, the map scale is not exact or the triangle may not have been drawn exactly.</w:t>
      </w:r>
    </w:p>
    <w:p w14:paraId="295C5688" w14:textId="1E7A9EF8" w:rsidR="001F1175" w:rsidRPr="00DD0A3B" w:rsidRDefault="001F1175" w:rsidP="002C3C72">
      <w:pPr>
        <w:pStyle w:val="ListParagraph"/>
        <w:numPr>
          <w:ilvl w:val="0"/>
          <w:numId w:val="31"/>
        </w:numPr>
      </w:pPr>
      <w:r w:rsidRPr="00BE45C9">
        <w:t>Students calculate the distance between each city and record their answers in the table</w:t>
      </w:r>
      <w:r w:rsidR="0014745F">
        <w:t xml:space="preserve"> from</w:t>
      </w:r>
      <w:r w:rsidRPr="00BE45C9">
        <w:t xml:space="preserve"> </w:t>
      </w:r>
      <w:r w:rsidRPr="00DF643C">
        <w:t>Appendix A.</w:t>
      </w:r>
    </w:p>
    <w:p w14:paraId="5A5EAA29" w14:textId="26A36FD4" w:rsidR="00A950CA" w:rsidRPr="00DD0A3B" w:rsidRDefault="00A950CA" w:rsidP="00DD0A3B">
      <w:pPr>
        <w:spacing w:after="0"/>
        <w:rPr>
          <w:b/>
          <w:bCs/>
        </w:rPr>
      </w:pPr>
      <w:r w:rsidRPr="008E28FD">
        <w:rPr>
          <w:b/>
          <w:bCs/>
        </w:rPr>
        <w:t>Extension opportunities</w:t>
      </w:r>
    </w:p>
    <w:p w14:paraId="6459048B" w14:textId="6131424B" w:rsidR="002F0BD8" w:rsidRPr="00BE45C9" w:rsidRDefault="00A950CA" w:rsidP="00277058">
      <w:pPr>
        <w:spacing w:after="0"/>
        <w:rPr>
          <w:rFonts w:ascii="Calibri" w:hAnsi="Calibri" w:cs="Calibri"/>
        </w:rPr>
      </w:pPr>
      <w:r w:rsidRPr="00BE45C9">
        <w:rPr>
          <w:rFonts w:ascii="Calibri" w:hAnsi="Calibri" w:cs="Calibri"/>
          <w:b/>
          <w:bCs/>
        </w:rPr>
        <w:t xml:space="preserve">Year 9 optional content: </w:t>
      </w:r>
      <w:r w:rsidRPr="00BE45C9">
        <w:rPr>
          <w:rFonts w:ascii="Calibri" w:hAnsi="Calibri" w:cs="Calibri"/>
        </w:rPr>
        <w:t>Develop and use the algebraic formulas for finding the distance, midpoint and gradient between two points</w:t>
      </w:r>
    </w:p>
    <w:p w14:paraId="599AE342" w14:textId="4B7856C8" w:rsidR="00A950CA" w:rsidRPr="00BE45C9" w:rsidRDefault="00A950CA" w:rsidP="002C3C72">
      <w:pPr>
        <w:pStyle w:val="ListParagraph"/>
        <w:numPr>
          <w:ilvl w:val="0"/>
          <w:numId w:val="31"/>
        </w:numPr>
      </w:pPr>
      <w:r w:rsidRPr="00BE45C9">
        <w:t>Choose two cities</w:t>
      </w:r>
      <w:r w:rsidR="00B06DB2">
        <w:t xml:space="preserve"> from the map,</w:t>
      </w:r>
      <w:r w:rsidRPr="00BE45C9">
        <w:t xml:space="preserve"> such as Darwin </w:t>
      </w:r>
      <m:oMath>
        <m:r>
          <w:rPr>
            <w:rFonts w:ascii="Cambria Math" w:hAnsi="Cambria Math"/>
          </w:rPr>
          <m:t>(-4, 37.5)</m:t>
        </m:r>
      </m:oMath>
      <w:r w:rsidRPr="00BE45C9">
        <w:t xml:space="preserve"> and Brisbane </w:t>
      </w:r>
      <m:oMath>
        <m:r>
          <w:rPr>
            <w:rFonts w:ascii="Cambria Math" w:hAnsi="Cambria Math"/>
          </w:rPr>
          <m:t>(37.5, -2).</m:t>
        </m:r>
      </m:oMath>
      <w:r w:rsidRPr="00BE45C9">
        <w:t xml:space="preserve"> Ask if there is a way we can go straight from the coordinates</w:t>
      </w:r>
      <w:r w:rsidR="00CE04A8">
        <w:t xml:space="preserve"> of each location</w:t>
      </w:r>
      <w:r w:rsidRPr="00BE45C9">
        <w:t xml:space="preserve"> to the distance between them in one calculator operation. Students write down step by step what they would do, then try </w:t>
      </w:r>
      <w:r w:rsidR="00680A34">
        <w:t xml:space="preserve">to </w:t>
      </w:r>
      <w:r w:rsidRPr="00BE45C9">
        <w:t xml:space="preserve">recreate this as one singular </w:t>
      </w:r>
      <w:r w:rsidR="003C51EE">
        <w:t>calculation</w:t>
      </w:r>
      <w:r w:rsidR="004D08AC">
        <w:t>.</w:t>
      </w:r>
      <w:r w:rsidRPr="00BE45C9">
        <w:t xml:space="preserve"> </w:t>
      </w:r>
    </w:p>
    <w:p w14:paraId="1024939D" w14:textId="73900916" w:rsidR="00A950CA" w:rsidRPr="00DF643C" w:rsidRDefault="00A950CA" w:rsidP="008A0CC2">
      <w:pPr>
        <w:pStyle w:val="ListParagraph"/>
        <w:numPr>
          <w:ilvl w:val="0"/>
          <w:numId w:val="31"/>
        </w:numPr>
      </w:pPr>
      <w:r w:rsidRPr="00BE45C9">
        <w:t xml:space="preserve">Introduce the distance formula, </w:t>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sidRPr="00BE45C9">
        <w:t xml:space="preserve">, and have students apply this to their calculations for Perth to Melbourne and Darwin to Brisbane. Ask students if the order of the points matters. Follow this up by asking what happens to negative numbers when they are squared. Remind them of the importance of ensuring that the coordinates are represented as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1</m:t>
                </m:r>
              </m:sub>
            </m:sSub>
          </m:e>
        </m:d>
      </m:oMath>
      <w:r w:rsidRPr="00BE45C9">
        <w:t xml:space="preserve"> 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2</m:t>
            </m:r>
          </m:sub>
        </m:sSub>
        <m:r>
          <w:rPr>
            <w:rFonts w:ascii="Cambria Math" w:hAnsi="Cambria Math"/>
          </w:rPr>
          <m:t>)</m:t>
        </m:r>
      </m:oMath>
      <w:r w:rsidRPr="00BE45C9">
        <w:t>.</w:t>
      </w:r>
    </w:p>
    <w:p w14:paraId="405A9B6D" w14:textId="39169AE5" w:rsidR="00BE1D83" w:rsidRPr="008A0CC2" w:rsidRDefault="00F018B4" w:rsidP="002B6302">
      <w:pPr>
        <w:pStyle w:val="ListParagraph"/>
        <w:numPr>
          <w:ilvl w:val="0"/>
          <w:numId w:val="6"/>
        </w:numPr>
        <w:spacing w:after="0"/>
        <w:rPr>
          <w:rFonts w:ascii="Calibri" w:hAnsi="Calibri" w:cs="Calibri"/>
        </w:rPr>
      </w:pPr>
      <w:r>
        <w:rPr>
          <w:rFonts w:ascii="Calibri" w:hAnsi="Calibri" w:cs="Calibri"/>
        </w:rPr>
        <w:t xml:space="preserve">Play </w:t>
      </w:r>
      <w:r w:rsidR="00957ED5">
        <w:rPr>
          <w:rFonts w:ascii="Calibri" w:hAnsi="Calibri" w:cs="Calibri"/>
        </w:rPr>
        <w:t xml:space="preserve">students a </w:t>
      </w:r>
      <w:r w:rsidR="00A950CA" w:rsidRPr="00BE45C9">
        <w:rPr>
          <w:rFonts w:ascii="Calibri" w:hAnsi="Calibri" w:cs="Calibri"/>
        </w:rPr>
        <w:t>video show</w:t>
      </w:r>
      <w:r>
        <w:rPr>
          <w:rFonts w:ascii="Calibri" w:hAnsi="Calibri" w:cs="Calibri"/>
        </w:rPr>
        <w:t>ing</w:t>
      </w:r>
      <w:r w:rsidR="00A950CA" w:rsidRPr="00BE45C9">
        <w:rPr>
          <w:rFonts w:ascii="Calibri" w:hAnsi="Calibri" w:cs="Calibri"/>
        </w:rPr>
        <w:t xml:space="preserve"> how midpoint and gradient are used to construct naturally occurring patterns, such as the spots on a giraffe, the patterns bubbles make when they combine and the cracks </w:t>
      </w:r>
      <w:r w:rsidR="004D54EE">
        <w:rPr>
          <w:rFonts w:ascii="Calibri" w:hAnsi="Calibri" w:cs="Calibri"/>
        </w:rPr>
        <w:t>that</w:t>
      </w:r>
      <w:r w:rsidR="004D54EE" w:rsidRPr="00BE45C9">
        <w:rPr>
          <w:rFonts w:ascii="Calibri" w:hAnsi="Calibri" w:cs="Calibri"/>
        </w:rPr>
        <w:t xml:space="preserve"> </w:t>
      </w:r>
      <w:r w:rsidR="00A950CA" w:rsidRPr="00BE45C9">
        <w:rPr>
          <w:rFonts w:ascii="Calibri" w:hAnsi="Calibri" w:cs="Calibri"/>
        </w:rPr>
        <w:t>appear in mud. Animators from Pixar</w:t>
      </w:r>
      <w:r w:rsidR="00335A8D">
        <w:rPr>
          <w:rFonts w:ascii="Calibri" w:hAnsi="Calibri" w:cs="Calibri"/>
        </w:rPr>
        <w:t>®</w:t>
      </w:r>
      <w:r w:rsidR="00A950CA" w:rsidRPr="00BE45C9">
        <w:rPr>
          <w:rFonts w:ascii="Calibri" w:hAnsi="Calibri" w:cs="Calibri"/>
        </w:rPr>
        <w:t xml:space="preserve"> talk about how they use this technique in th</w:t>
      </w:r>
      <w:r w:rsidR="00377362">
        <w:rPr>
          <w:rFonts w:ascii="Calibri" w:hAnsi="Calibri" w:cs="Calibri"/>
        </w:rPr>
        <w:t>is</w:t>
      </w:r>
      <w:r w:rsidR="00A950CA" w:rsidRPr="00BE45C9">
        <w:rPr>
          <w:rFonts w:ascii="Calibri" w:hAnsi="Calibri" w:cs="Calibri"/>
        </w:rPr>
        <w:t xml:space="preserve"> video:</w:t>
      </w:r>
    </w:p>
    <w:p w14:paraId="56B21B97" w14:textId="5F41D866" w:rsidR="00BE1D83" w:rsidRDefault="00377362" w:rsidP="003208A2">
      <w:pPr>
        <w:ind w:left="363"/>
      </w:pPr>
      <w:r>
        <w:t xml:space="preserve">Khan Academy – </w:t>
      </w:r>
      <w:r w:rsidR="00A950CA" w:rsidRPr="00CF7E2A">
        <w:t>Voronoi Partition</w:t>
      </w:r>
      <w:r>
        <w:t xml:space="preserve"> </w:t>
      </w:r>
      <w:r w:rsidR="003208A2">
        <w:br/>
      </w:r>
      <w:hyperlink r:id="rId33" w:history="1">
        <w:r w:rsidR="007C45EA" w:rsidRPr="00CF7E2A">
          <w:rPr>
            <w:rStyle w:val="Hyperlink"/>
          </w:rPr>
          <w:t>https://www.khanacademy.org/computing/pixar/pattern/dino/v/patterns2_new</w:t>
        </w:r>
      </w:hyperlink>
      <w:r w:rsidR="00A950CA" w:rsidRPr="00CF7E2A">
        <w:t>.</w:t>
      </w:r>
    </w:p>
    <w:p w14:paraId="75D83F23" w14:textId="62A606FA" w:rsidR="00A950CA" w:rsidRPr="00DD0A3B" w:rsidRDefault="00A950CA" w:rsidP="002B6302">
      <w:pPr>
        <w:pStyle w:val="ListParagraph"/>
        <w:numPr>
          <w:ilvl w:val="0"/>
          <w:numId w:val="34"/>
        </w:numPr>
        <w:spacing w:after="0"/>
      </w:pPr>
      <w:r w:rsidRPr="00DD0A3B">
        <w:t>This idea can b</w:t>
      </w:r>
      <w:r w:rsidR="00E711FD">
        <w:t>e consolidated</w:t>
      </w:r>
      <w:r w:rsidRPr="00DD0A3B">
        <w:t xml:space="preserve"> using a game, such as that found </w:t>
      </w:r>
      <w:r w:rsidR="00676E59">
        <w:t>on</w:t>
      </w:r>
      <w:r w:rsidRPr="00DD0A3B">
        <w:t xml:space="preserve"> GitHub:</w:t>
      </w:r>
    </w:p>
    <w:p w14:paraId="284D144D" w14:textId="5917E498" w:rsidR="00A950CA" w:rsidRPr="00BE1D83" w:rsidRDefault="00C27358" w:rsidP="008A0CC2">
      <w:pPr>
        <w:ind w:left="360"/>
        <w:rPr>
          <w:rStyle w:val="Hyperlink"/>
          <w:rFonts w:ascii="Calibri" w:hAnsi="Calibri" w:cs="Calibri"/>
          <w:color w:val="auto"/>
          <w:u w:val="none"/>
        </w:rPr>
      </w:pPr>
      <w:r w:rsidRPr="00BE1D83">
        <w:rPr>
          <w:lang w:val="it-IT"/>
        </w:rPr>
        <w:t xml:space="preserve">Frederik </w:t>
      </w:r>
      <w:r w:rsidR="00751742" w:rsidRPr="00BE1D83">
        <w:rPr>
          <w:lang w:val="it-IT"/>
        </w:rPr>
        <w:t xml:space="preserve">Brasz – </w:t>
      </w:r>
      <w:r w:rsidR="00A950CA" w:rsidRPr="00BE1D83">
        <w:rPr>
          <w:lang w:val="it-IT"/>
        </w:rPr>
        <w:t>Voronoi diagram area game</w:t>
      </w:r>
      <w:r w:rsidR="00A950CA" w:rsidRPr="00BE1D83">
        <w:rPr>
          <w:lang w:val="it-IT"/>
        </w:rPr>
        <w:br/>
      </w:r>
      <w:hyperlink r:id="rId34" w:history="1">
        <w:r w:rsidR="00A950CA" w:rsidRPr="00BE1D83">
          <w:rPr>
            <w:rStyle w:val="Hyperlink"/>
            <w:rFonts w:ascii="Calibri" w:hAnsi="Calibri" w:cs="Calibri"/>
            <w:lang w:val="it-IT"/>
          </w:rPr>
          <w:t>http://cfbrasz.github.io/VoronoiColoring.html</w:t>
        </w:r>
      </w:hyperlink>
      <w:r w:rsidR="00C9320C" w:rsidRPr="00BE1D83">
        <w:rPr>
          <w:rFonts w:ascii="Calibri" w:hAnsi="Calibri" w:cs="Calibri"/>
        </w:rPr>
        <w:t>.</w:t>
      </w:r>
    </w:p>
    <w:p w14:paraId="7A7D3B27" w14:textId="77777777" w:rsidR="00DD0A3B" w:rsidRPr="00DD0A3B" w:rsidRDefault="00DD0A3B" w:rsidP="00DD0A3B">
      <w:bookmarkStart w:id="70" w:name="_Toc95225712"/>
      <w:r w:rsidRPr="00DD0A3B">
        <w:br w:type="page"/>
      </w:r>
    </w:p>
    <w:p w14:paraId="6A1827D6" w14:textId="67D53C75" w:rsidR="00A950CA" w:rsidRPr="00BE45C9" w:rsidRDefault="00A950CA" w:rsidP="00185BC5">
      <w:pPr>
        <w:pStyle w:val="SCSALessonLinedHeading2"/>
      </w:pPr>
      <w:r w:rsidRPr="00BE45C9">
        <w:lastRenderedPageBreak/>
        <w:t>Lesson 1</w:t>
      </w:r>
      <w:r w:rsidR="00DF643C">
        <w:t>1</w:t>
      </w:r>
      <w:r w:rsidRPr="00BE45C9">
        <w:t>: Bringing it all together</w:t>
      </w:r>
      <w:bookmarkEnd w:id="70"/>
    </w:p>
    <w:p w14:paraId="0D5855DE" w14:textId="10D13A88" w:rsidR="00DD0A3B" w:rsidRDefault="00DD0A3B" w:rsidP="00DD0A3B">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4F6C4556" w14:textId="77777777" w:rsidR="00AF3FF7" w:rsidRPr="00E6360D" w:rsidRDefault="00AF3FF7" w:rsidP="008A0CC2">
      <w:pPr>
        <w:pStyle w:val="SCSALessonAppendixHeading3"/>
      </w:pPr>
      <w:r w:rsidRPr="006826D1">
        <w:t>Number and algebra</w:t>
      </w:r>
    </w:p>
    <w:p w14:paraId="07ACC578" w14:textId="77777777" w:rsidR="00AF3FF7" w:rsidRPr="00E6360D" w:rsidRDefault="00AF3FF7" w:rsidP="008A0CC2">
      <w:pPr>
        <w:pStyle w:val="SCSALessonAppendixHeading4"/>
      </w:pPr>
      <w:r>
        <w:t>Linear and non-linear patterns and relationships</w:t>
      </w:r>
    </w:p>
    <w:p w14:paraId="6176D405" w14:textId="77777777" w:rsidR="00A950CA" w:rsidRPr="00DF643C" w:rsidRDefault="00A950CA" w:rsidP="008A0CC2">
      <w:pPr>
        <w:pStyle w:val="ListParagraph"/>
        <w:numPr>
          <w:ilvl w:val="0"/>
          <w:numId w:val="6"/>
        </w:numPr>
      </w:pPr>
      <w:r w:rsidRPr="00DF643C">
        <w:t xml:space="preserve">Use the Cartesian plane to explore finding the distance, gradient and midpoint between two points </w:t>
      </w:r>
    </w:p>
    <w:p w14:paraId="4501AB51" w14:textId="77777777" w:rsidR="00AF3FF7" w:rsidRDefault="00AF3FF7" w:rsidP="00AF3FF7">
      <w:pPr>
        <w:pStyle w:val="SCSALessonAppendixHeading3"/>
      </w:pPr>
      <w:r>
        <w:t>Measurement</w:t>
      </w:r>
      <w:r w:rsidRPr="006826D1">
        <w:t xml:space="preserve"> and </w:t>
      </w:r>
      <w:r>
        <w:t>geometry</w:t>
      </w:r>
    </w:p>
    <w:p w14:paraId="1114DF07" w14:textId="38061E2C" w:rsidR="00AF3FF7" w:rsidRPr="00623AE0" w:rsidRDefault="00AF3FF7" w:rsidP="008A0CC2">
      <w:pPr>
        <w:pStyle w:val="SCSALessonAppendixHeading3"/>
        <w:spacing w:after="0"/>
      </w:pPr>
      <w:r w:rsidRPr="00E6360D">
        <w:rPr>
          <w:sz w:val="22"/>
          <w:szCs w:val="22"/>
        </w:rPr>
        <w:t>Two-dimensional space and structures</w:t>
      </w:r>
    </w:p>
    <w:p w14:paraId="1A84994E" w14:textId="3453E214" w:rsidR="00A950CA" w:rsidRDefault="00A950CA" w:rsidP="00F91D3F">
      <w:pPr>
        <w:pStyle w:val="ListParagraph"/>
        <w:numPr>
          <w:ilvl w:val="0"/>
          <w:numId w:val="98"/>
        </w:numPr>
        <w:spacing w:after="0"/>
      </w:pPr>
      <w:r w:rsidRPr="00DF643C">
        <w:t>Use Pythagoras’ theorem to determine the perimeter and area of shapes involving right-angled triangles, in both exact and decimal approximation form. Investigate and apply the converse of Pythagoras’ theorem to establish whether a triangle is right-angled</w:t>
      </w:r>
    </w:p>
    <w:p w14:paraId="251578E4" w14:textId="7A7BF8DB" w:rsidR="00DD0A3B" w:rsidRPr="00DD0A3B" w:rsidRDefault="00DD0A3B" w:rsidP="00DD0A3B">
      <w:pPr>
        <w:pStyle w:val="LessonPageLinebreak"/>
      </w:pPr>
      <w:r>
        <w:tab/>
      </w:r>
    </w:p>
    <w:p w14:paraId="317086B0" w14:textId="3464BC74" w:rsidR="00A950CA" w:rsidRPr="008E28FD" w:rsidRDefault="002743C3" w:rsidP="002743C3">
      <w:pPr>
        <w:pStyle w:val="SCSALessonAppendixHeading3"/>
      </w:pPr>
      <w:r w:rsidRPr="002743C3">
        <w:rPr>
          <w:color w:val="000000" w:themeColor="text1"/>
        </w:rPr>
        <w:t>Learning intentions</w:t>
      </w:r>
    </w:p>
    <w:p w14:paraId="44EBC935" w14:textId="18AB71BE" w:rsidR="00A950CA" w:rsidRPr="00BE45C9" w:rsidRDefault="00A950CA" w:rsidP="002C3C72">
      <w:pPr>
        <w:pStyle w:val="ListParagraph"/>
        <w:numPr>
          <w:ilvl w:val="0"/>
          <w:numId w:val="35"/>
        </w:numPr>
      </w:pPr>
      <w:r w:rsidRPr="00BE45C9">
        <w:t xml:space="preserve">Identify applications of Pythagoras’ </w:t>
      </w:r>
      <w:r w:rsidR="008C0C0C">
        <w:t>t</w:t>
      </w:r>
      <w:r w:rsidRPr="00BE45C9">
        <w:t>heorem in real-life contexts</w:t>
      </w:r>
      <w:r w:rsidR="00B14504">
        <w:t>.</w:t>
      </w:r>
    </w:p>
    <w:p w14:paraId="2492C3BB" w14:textId="04373874" w:rsidR="00A950CA" w:rsidRPr="00BE45C9" w:rsidRDefault="00A950CA" w:rsidP="002C3C72">
      <w:pPr>
        <w:pStyle w:val="ListParagraph"/>
        <w:numPr>
          <w:ilvl w:val="0"/>
          <w:numId w:val="35"/>
        </w:numPr>
      </w:pPr>
      <w:r w:rsidRPr="00BE45C9">
        <w:t xml:space="preserve">Use Pythagoras’ </w:t>
      </w:r>
      <w:r w:rsidR="00DF08B6">
        <w:t>t</w:t>
      </w:r>
      <w:r w:rsidRPr="00BE45C9">
        <w:t>heorem, distance, midpoint and gradient in conjunction in a single context</w:t>
      </w:r>
      <w:r w:rsidR="00B14504">
        <w:t>.</w:t>
      </w:r>
    </w:p>
    <w:p w14:paraId="6DCC5334" w14:textId="77777777" w:rsidR="00A950CA" w:rsidRPr="008E28FD" w:rsidRDefault="00A950CA" w:rsidP="00A44B64">
      <w:pPr>
        <w:pStyle w:val="SCSALessonAppendixHeading3"/>
      </w:pPr>
      <w:r w:rsidRPr="008E28FD">
        <w:t>Focus questions</w:t>
      </w:r>
    </w:p>
    <w:p w14:paraId="52A0D82B" w14:textId="77777777" w:rsidR="00A950CA" w:rsidRPr="00BE45C9" w:rsidRDefault="00A950CA" w:rsidP="002C3C72">
      <w:pPr>
        <w:pStyle w:val="ListParagraph"/>
        <w:numPr>
          <w:ilvl w:val="0"/>
          <w:numId w:val="35"/>
        </w:numPr>
      </w:pPr>
      <w:r w:rsidRPr="00BE45C9">
        <w:t>What are the possible errors that someone could make when calculating the distance, midpoint or gradient of a line segment?</w:t>
      </w:r>
    </w:p>
    <w:p w14:paraId="5884FC5A" w14:textId="68E86500" w:rsidR="00A950CA" w:rsidRPr="00DD0A3B" w:rsidRDefault="00A950CA" w:rsidP="002C3C72">
      <w:pPr>
        <w:pStyle w:val="ListParagraph"/>
        <w:numPr>
          <w:ilvl w:val="0"/>
          <w:numId w:val="35"/>
        </w:numPr>
      </w:pPr>
      <w:r w:rsidRPr="00BE45C9">
        <w:t>How could you check to see whether someone had made one of these errors?</w:t>
      </w:r>
    </w:p>
    <w:p w14:paraId="71B7B11A" w14:textId="124CBD92" w:rsidR="00A950CA" w:rsidRPr="000F622E" w:rsidRDefault="00A44B64" w:rsidP="00A44B64">
      <w:pPr>
        <w:pStyle w:val="SCSALessonAppendixHeading3"/>
      </w:pPr>
      <w:r>
        <w:t>Teaching and learning experiences</w:t>
      </w:r>
    </w:p>
    <w:p w14:paraId="2F122E4E" w14:textId="36BD9FB4" w:rsidR="00A950CA" w:rsidRPr="008E28FD" w:rsidRDefault="007C45EA" w:rsidP="000F622E">
      <w:pPr>
        <w:pStyle w:val="SCSALessonAppendixHeading4"/>
      </w:pPr>
      <w:r w:rsidRPr="008E28FD">
        <w:t>S</w:t>
      </w:r>
      <w:r w:rsidR="00A950CA" w:rsidRPr="008E28FD">
        <w:t>uggested learning experiences</w:t>
      </w:r>
    </w:p>
    <w:p w14:paraId="1E66EA3B" w14:textId="770B91D6" w:rsidR="00A950CA" w:rsidRPr="00BE45C9" w:rsidRDefault="00A950CA" w:rsidP="00F91D3F">
      <w:pPr>
        <w:pStyle w:val="ListParagraph"/>
        <w:numPr>
          <w:ilvl w:val="0"/>
          <w:numId w:val="35"/>
        </w:numPr>
        <w:spacing w:after="0"/>
      </w:pPr>
      <w:r w:rsidRPr="00BE45C9">
        <w:t>Set the following problem for students</w:t>
      </w:r>
      <w:r w:rsidR="00A157A9">
        <w:t>:</w:t>
      </w:r>
    </w:p>
    <w:p w14:paraId="6D34ADCD" w14:textId="46FA81AB" w:rsidR="00A950CA" w:rsidRPr="00BE45C9" w:rsidRDefault="00A950CA" w:rsidP="008A0CC2">
      <w:pPr>
        <w:ind w:left="360"/>
      </w:pPr>
      <w:r w:rsidRPr="00BE45C9">
        <w:t>A local dressage club uses ropes of a known length to set up the 60 m by 20 m rectangular are</w:t>
      </w:r>
      <w:r w:rsidR="00B6558B">
        <w:t>n</w:t>
      </w:r>
      <w:r w:rsidRPr="00BE45C9">
        <w:t>a used. The club has ropes which are 12 m, 15 m, 20 m, 60 m, 80 m and 100 m. Explain how the club can use these ropes to set up the are</w:t>
      </w:r>
      <w:r w:rsidR="00D654DA">
        <w:t>n</w:t>
      </w:r>
      <w:r w:rsidRPr="00BE45C9">
        <w:t xml:space="preserve">a without measuring anything, making sure the angles </w:t>
      </w:r>
      <w:r w:rsidR="00804821">
        <w:t xml:space="preserve">of the arena </w:t>
      </w:r>
      <w:r w:rsidRPr="00BE45C9">
        <w:t>are exactly 90 degrees.</w:t>
      </w:r>
    </w:p>
    <w:p w14:paraId="13F6C5B5" w14:textId="11E6C086" w:rsidR="00A950CA" w:rsidRPr="00BE45C9" w:rsidRDefault="00A950CA" w:rsidP="008A0CC2">
      <w:pPr>
        <w:ind w:left="360"/>
      </w:pPr>
      <w:r w:rsidRPr="00BE45C9">
        <w:t xml:space="preserve">For showjumping, the arena will either be 60 m by 40 m or 60 m by 100 m. What ropes would they need as a minimum to </w:t>
      </w:r>
      <w:r w:rsidRPr="00DF643C">
        <w:t>set up either of these two arenas?</w:t>
      </w:r>
    </w:p>
    <w:p w14:paraId="52A3D176" w14:textId="3729E217" w:rsidR="00A950CA" w:rsidRPr="00BE45C9" w:rsidRDefault="00A950CA" w:rsidP="002C3C72">
      <w:pPr>
        <w:pStyle w:val="ListParagraph"/>
        <w:numPr>
          <w:ilvl w:val="0"/>
          <w:numId w:val="35"/>
        </w:numPr>
      </w:pPr>
      <w:r w:rsidRPr="00BE45C9">
        <w:t xml:space="preserve">Provide each student with a copy of the template in </w:t>
      </w:r>
      <w:r w:rsidRPr="00DF643C">
        <w:t>Appendix A</w:t>
      </w:r>
      <w:r w:rsidRPr="00BE45C9">
        <w:t xml:space="preserve">. Students </w:t>
      </w:r>
      <w:r w:rsidR="00A849F8">
        <w:t xml:space="preserve">take turns </w:t>
      </w:r>
      <w:r w:rsidR="00032824">
        <w:t xml:space="preserve">adding </w:t>
      </w:r>
      <w:r w:rsidR="00FD6156">
        <w:t>two</w:t>
      </w:r>
      <w:r w:rsidR="00912EB0">
        <w:t xml:space="preserve"> points</w:t>
      </w:r>
      <w:r w:rsidR="00032824">
        <w:t xml:space="preserve"> to </w:t>
      </w:r>
      <w:r w:rsidR="00B24149">
        <w:t>the</w:t>
      </w:r>
      <w:r w:rsidR="00032824">
        <w:t xml:space="preserve"> template, calculating</w:t>
      </w:r>
      <w:r w:rsidR="00CB4E48">
        <w:t xml:space="preserve"> the</w:t>
      </w:r>
      <w:r w:rsidR="00032824">
        <w:t xml:space="preserve"> gradient, distance</w:t>
      </w:r>
      <w:r w:rsidR="00A7420F">
        <w:t xml:space="preserve"> and midpoint for each line segment.</w:t>
      </w:r>
      <w:r w:rsidR="00B24149">
        <w:t xml:space="preserve"> </w:t>
      </w:r>
    </w:p>
    <w:p w14:paraId="71A78F1B" w14:textId="314728E7" w:rsidR="00A950CA" w:rsidRPr="00BE45C9" w:rsidRDefault="00571EEA" w:rsidP="00F91D3F">
      <w:pPr>
        <w:pStyle w:val="ListParagraph"/>
        <w:numPr>
          <w:ilvl w:val="0"/>
          <w:numId w:val="35"/>
        </w:numPr>
        <w:spacing w:after="0"/>
      </w:pPr>
      <w:r>
        <w:t>S</w:t>
      </w:r>
      <w:r w:rsidR="00A950CA" w:rsidRPr="00BE45C9">
        <w:t xml:space="preserve">tudents </w:t>
      </w:r>
      <w:r>
        <w:t xml:space="preserve">create their own </w:t>
      </w:r>
      <w:r w:rsidR="00A950CA" w:rsidRPr="00BE45C9">
        <w:t>triangle</w:t>
      </w:r>
      <w:r w:rsidR="009C4AE3">
        <w:t xml:space="preserve"> problems to be swapped with a partner. These may include </w:t>
      </w:r>
      <w:r w:rsidR="00795EDC">
        <w:t>finding an unkno</w:t>
      </w:r>
      <w:r w:rsidR="00A950CA" w:rsidRPr="00BE45C9">
        <w:t xml:space="preserve">wn length on the hypotenuse </w:t>
      </w:r>
      <w:r w:rsidR="00795EDC">
        <w:t>o</w:t>
      </w:r>
      <w:r w:rsidR="00AB328D">
        <w:t xml:space="preserve">r </w:t>
      </w:r>
      <w:r w:rsidR="00795EDC">
        <w:t xml:space="preserve">an </w:t>
      </w:r>
      <w:r w:rsidR="00A950CA" w:rsidRPr="00BE45C9">
        <w:t>unknown length on a short side</w:t>
      </w:r>
      <w:r w:rsidR="00AB328D">
        <w:t xml:space="preserve">. Encourage students to write a </w:t>
      </w:r>
      <w:r w:rsidR="00A950CA" w:rsidRPr="00BE45C9">
        <w:t xml:space="preserve">worded problem to be solved using Pythagoras’ </w:t>
      </w:r>
      <w:r w:rsidR="00DF08B6">
        <w:t>t</w:t>
      </w:r>
      <w:r w:rsidR="003438EE">
        <w:t>heorem</w:t>
      </w:r>
      <w:r w:rsidR="00A950CA" w:rsidRPr="00BE45C9">
        <w:t xml:space="preserve">. </w:t>
      </w:r>
      <w:r w:rsidR="00BA6005">
        <w:t xml:space="preserve">Students should be </w:t>
      </w:r>
      <w:r w:rsidR="00F373B6">
        <w:t>asked</w:t>
      </w:r>
      <w:r w:rsidR="00BA6005">
        <w:t xml:space="preserve"> to write the solutions of their</w:t>
      </w:r>
      <w:r w:rsidR="00F373B6">
        <w:t xml:space="preserve"> problems so they can mark their partner’s </w:t>
      </w:r>
      <w:r w:rsidR="00633DE7">
        <w:t>solution.</w:t>
      </w:r>
    </w:p>
    <w:p w14:paraId="4429E696" w14:textId="4680F843" w:rsidR="00A950CA" w:rsidRPr="00BE45C9" w:rsidRDefault="00A950CA" w:rsidP="002C3C72">
      <w:pPr>
        <w:pStyle w:val="ListParagraph"/>
        <w:numPr>
          <w:ilvl w:val="0"/>
          <w:numId w:val="35"/>
        </w:numPr>
      </w:pPr>
      <w:r w:rsidRPr="00BE45C9">
        <w:t xml:space="preserve">In preparation for the upcoming revision </w:t>
      </w:r>
      <w:r w:rsidR="001A14C1">
        <w:t>lesson,</w:t>
      </w:r>
      <w:r w:rsidRPr="00BE45C9">
        <w:t xml:space="preserve"> students </w:t>
      </w:r>
      <w:r w:rsidR="00C36529">
        <w:t xml:space="preserve">complete an exit ticket by </w:t>
      </w:r>
      <w:r w:rsidRPr="00BE45C9">
        <w:t>rank</w:t>
      </w:r>
      <w:r w:rsidR="00C36529">
        <w:t>ing</w:t>
      </w:r>
      <w:r w:rsidRPr="00BE45C9">
        <w:t xml:space="preserve"> the skills they have learn</w:t>
      </w:r>
      <w:r w:rsidR="00B14504">
        <w:t>ed</w:t>
      </w:r>
      <w:r w:rsidRPr="00BE45C9">
        <w:t xml:space="preserve"> from those they feel most confident using to the least confident. This can be done through an online survey or </w:t>
      </w:r>
      <w:r w:rsidR="00E46918">
        <w:t>on sticky notes</w:t>
      </w:r>
      <w:r w:rsidR="00C0495C">
        <w:t>, using the table template below</w:t>
      </w:r>
      <w:r w:rsidRPr="00BE45C9">
        <w:t>. Use this opportunity to identify the common concerns of students</w:t>
      </w:r>
      <w:r w:rsidR="00C92908">
        <w:t>,</w:t>
      </w:r>
      <w:r w:rsidRPr="00BE45C9">
        <w:t xml:space="preserve"> to direct the focus of the revision lesson. </w:t>
      </w:r>
    </w:p>
    <w:p w14:paraId="757E0CDB" w14:textId="075461D4" w:rsidR="007C5F61" w:rsidRPr="00BE45C9" w:rsidRDefault="007C5F61" w:rsidP="00E52EBD">
      <w:pPr>
        <w:spacing w:after="0"/>
        <w:rPr>
          <w:rFonts w:ascii="Calibri" w:hAnsi="Calibri" w:cs="Calibri"/>
        </w:rPr>
      </w:pPr>
      <w:r w:rsidRPr="00BE45C9">
        <w:rPr>
          <w:rFonts w:ascii="Calibri" w:hAnsi="Calibri" w:cs="Calibri"/>
          <w:noProof/>
        </w:rPr>
        <w:lastRenderedPageBreak/>
        <mc:AlternateContent>
          <mc:Choice Requires="wps">
            <w:drawing>
              <wp:anchor distT="0" distB="0" distL="114300" distR="114300" simplePos="0" relativeHeight="251616768" behindDoc="0" locked="0" layoutInCell="1" allowOverlap="1" wp14:anchorId="5D3F6C49" wp14:editId="49D624E1">
                <wp:simplePos x="0" y="0"/>
                <wp:positionH relativeFrom="column">
                  <wp:posOffset>1574800</wp:posOffset>
                </wp:positionH>
                <wp:positionV relativeFrom="paragraph">
                  <wp:posOffset>203835</wp:posOffset>
                </wp:positionV>
                <wp:extent cx="2752725" cy="3493135"/>
                <wp:effectExtent l="0" t="0" r="28575" b="12065"/>
                <wp:wrapTopAndBottom/>
                <wp:docPr id="717" name="Rectangle 717" descr="Image shows a two column table. The left column heading is 'Topic' and the right 'Rank'. Underneath 'Topic' the rows have the text 'Midpoint', 'Distance between points', 'Gradient', and 'Pythagoras'. The rows in the right column has been left blank. Underneath the table is the word 'Notes:' and blank space."/>
                <wp:cNvGraphicFramePr/>
                <a:graphic xmlns:a="http://schemas.openxmlformats.org/drawingml/2006/main">
                  <a:graphicData uri="http://schemas.microsoft.com/office/word/2010/wordprocessingShape">
                    <wps:wsp>
                      <wps:cNvSpPr/>
                      <wps:spPr>
                        <a:xfrm>
                          <a:off x="0" y="0"/>
                          <a:ext cx="2752725" cy="34931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51"/>
                              <w:gridCol w:w="2006"/>
                            </w:tblGrid>
                            <w:tr w:rsidR="007C5F61" w14:paraId="5EA07899" w14:textId="77777777" w:rsidTr="00CF7E2A">
                              <w:tc>
                                <w:tcPr>
                                  <w:tcW w:w="2235" w:type="dxa"/>
                                  <w:tcBorders>
                                    <w:bottom w:val="single" w:sz="4" w:space="0" w:color="000000" w:themeColor="text1"/>
                                    <w:right w:val="single" w:sz="4" w:space="0" w:color="000000" w:themeColor="text1"/>
                                  </w:tcBorders>
                                </w:tcPr>
                                <w:p w14:paraId="05419631" w14:textId="77777777" w:rsidR="007C5F61" w:rsidRPr="00E52EBD" w:rsidRDefault="007C5F61" w:rsidP="00E52EBD">
                                  <w:pPr>
                                    <w:jc w:val="center"/>
                                    <w:rPr>
                                      <w:color w:val="000000" w:themeColor="text1"/>
                                    </w:rPr>
                                  </w:pPr>
                                  <w:r w:rsidRPr="00E52EBD">
                                    <w:rPr>
                                      <w:color w:val="000000" w:themeColor="text1"/>
                                    </w:rPr>
                                    <w:t>Topic</w:t>
                                  </w:r>
                                </w:p>
                              </w:tc>
                              <w:tc>
                                <w:tcPr>
                                  <w:tcW w:w="2235" w:type="dxa"/>
                                  <w:tcBorders>
                                    <w:left w:val="single" w:sz="4" w:space="0" w:color="000000" w:themeColor="text1"/>
                                    <w:bottom w:val="single" w:sz="4" w:space="0" w:color="000000" w:themeColor="text1"/>
                                  </w:tcBorders>
                                </w:tcPr>
                                <w:p w14:paraId="4D45A8DD" w14:textId="77777777" w:rsidR="007C5F61" w:rsidRDefault="007C5F61" w:rsidP="00E52EBD">
                                  <w:pPr>
                                    <w:jc w:val="center"/>
                                    <w:rPr>
                                      <w:color w:val="000000" w:themeColor="text1"/>
                                    </w:rPr>
                                  </w:pPr>
                                  <w:r w:rsidRPr="00E52EBD">
                                    <w:rPr>
                                      <w:color w:val="000000" w:themeColor="text1"/>
                                    </w:rPr>
                                    <w:t>Rank</w:t>
                                  </w:r>
                                </w:p>
                                <w:p w14:paraId="402B77D2" w14:textId="31DC0312" w:rsidR="00FB1F58" w:rsidRPr="00E52EBD" w:rsidRDefault="00FB1F58" w:rsidP="00E52EBD">
                                  <w:pPr>
                                    <w:jc w:val="center"/>
                                    <w:rPr>
                                      <w:color w:val="000000" w:themeColor="text1"/>
                                    </w:rPr>
                                  </w:pPr>
                                  <w:r w:rsidRPr="008A0CC2">
                                    <w:rPr>
                                      <w:color w:val="000000" w:themeColor="text1"/>
                                      <w:sz w:val="20"/>
                                      <w:szCs w:val="20"/>
                                    </w:rPr>
                                    <w:t>(1 = most confident)</w:t>
                                  </w:r>
                                </w:p>
                              </w:tc>
                            </w:tr>
                            <w:tr w:rsidR="007C5F61" w14:paraId="7416EDAF"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4D3F6018" w14:textId="77777777" w:rsidR="007C5F61" w:rsidRPr="00E52EBD" w:rsidRDefault="007C5F61" w:rsidP="00E52EBD">
                                  <w:pPr>
                                    <w:jc w:val="center"/>
                                    <w:rPr>
                                      <w:color w:val="000000" w:themeColor="text1"/>
                                    </w:rPr>
                                  </w:pPr>
                                  <w:r w:rsidRPr="00E52EBD">
                                    <w:rPr>
                                      <w:color w:val="000000" w:themeColor="text1"/>
                                    </w:rPr>
                                    <w:t>Midpoint</w:t>
                                  </w:r>
                                </w:p>
                              </w:tc>
                              <w:tc>
                                <w:tcPr>
                                  <w:tcW w:w="2235" w:type="dxa"/>
                                  <w:tcBorders>
                                    <w:top w:val="single" w:sz="4" w:space="0" w:color="000000" w:themeColor="text1"/>
                                    <w:left w:val="single" w:sz="4" w:space="0" w:color="000000" w:themeColor="text1"/>
                                    <w:bottom w:val="single" w:sz="4" w:space="0" w:color="000000" w:themeColor="text1"/>
                                  </w:tcBorders>
                                </w:tcPr>
                                <w:p w14:paraId="135662BF" w14:textId="77777777" w:rsidR="007C5F61" w:rsidRPr="00E52EBD" w:rsidRDefault="007C5F61" w:rsidP="00E52EBD">
                                  <w:pPr>
                                    <w:jc w:val="center"/>
                                    <w:rPr>
                                      <w:color w:val="000000" w:themeColor="text1"/>
                                    </w:rPr>
                                  </w:pPr>
                                </w:p>
                              </w:tc>
                            </w:tr>
                            <w:tr w:rsidR="007C5F61" w14:paraId="3E1DD605"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2EA94A89" w14:textId="77777777" w:rsidR="007C5F61" w:rsidRPr="00E52EBD" w:rsidRDefault="007C5F61" w:rsidP="00E52EBD">
                                  <w:pPr>
                                    <w:jc w:val="center"/>
                                    <w:rPr>
                                      <w:color w:val="000000" w:themeColor="text1"/>
                                    </w:rPr>
                                  </w:pPr>
                                  <w:r w:rsidRPr="00E52EBD">
                                    <w:rPr>
                                      <w:color w:val="000000" w:themeColor="text1"/>
                                    </w:rPr>
                                    <w:t>Distance between points</w:t>
                                  </w:r>
                                </w:p>
                              </w:tc>
                              <w:tc>
                                <w:tcPr>
                                  <w:tcW w:w="2235" w:type="dxa"/>
                                  <w:tcBorders>
                                    <w:top w:val="single" w:sz="4" w:space="0" w:color="000000" w:themeColor="text1"/>
                                    <w:left w:val="single" w:sz="4" w:space="0" w:color="000000" w:themeColor="text1"/>
                                    <w:bottom w:val="single" w:sz="4" w:space="0" w:color="000000" w:themeColor="text1"/>
                                  </w:tcBorders>
                                </w:tcPr>
                                <w:p w14:paraId="2F9D3C44" w14:textId="77777777" w:rsidR="007C5F61" w:rsidRPr="00E52EBD" w:rsidRDefault="007C5F61" w:rsidP="00E52EBD">
                                  <w:pPr>
                                    <w:jc w:val="center"/>
                                    <w:rPr>
                                      <w:color w:val="000000" w:themeColor="text1"/>
                                    </w:rPr>
                                  </w:pPr>
                                </w:p>
                              </w:tc>
                            </w:tr>
                            <w:tr w:rsidR="007C5F61" w14:paraId="1DD9D2E6"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19A84513" w14:textId="77777777" w:rsidR="007C5F61" w:rsidRPr="00E52EBD" w:rsidRDefault="007C5F61" w:rsidP="00E52EBD">
                                  <w:pPr>
                                    <w:jc w:val="center"/>
                                    <w:rPr>
                                      <w:color w:val="000000" w:themeColor="text1"/>
                                    </w:rPr>
                                  </w:pPr>
                                  <w:r w:rsidRPr="00E52EBD">
                                    <w:rPr>
                                      <w:color w:val="000000" w:themeColor="text1"/>
                                    </w:rPr>
                                    <w:t>Gradient</w:t>
                                  </w:r>
                                </w:p>
                              </w:tc>
                              <w:tc>
                                <w:tcPr>
                                  <w:tcW w:w="2235" w:type="dxa"/>
                                  <w:tcBorders>
                                    <w:top w:val="single" w:sz="4" w:space="0" w:color="000000" w:themeColor="text1"/>
                                    <w:left w:val="single" w:sz="4" w:space="0" w:color="000000" w:themeColor="text1"/>
                                    <w:bottom w:val="single" w:sz="4" w:space="0" w:color="000000" w:themeColor="text1"/>
                                  </w:tcBorders>
                                </w:tcPr>
                                <w:p w14:paraId="676EB9C6" w14:textId="77777777" w:rsidR="007C5F61" w:rsidRPr="00E52EBD" w:rsidRDefault="007C5F61" w:rsidP="00E52EBD">
                                  <w:pPr>
                                    <w:jc w:val="center"/>
                                    <w:rPr>
                                      <w:color w:val="000000" w:themeColor="text1"/>
                                    </w:rPr>
                                  </w:pPr>
                                </w:p>
                              </w:tc>
                            </w:tr>
                            <w:tr w:rsidR="007C5F61" w14:paraId="57B3AABD" w14:textId="77777777" w:rsidTr="00CF7E2A">
                              <w:tc>
                                <w:tcPr>
                                  <w:tcW w:w="2235" w:type="dxa"/>
                                  <w:tcBorders>
                                    <w:top w:val="single" w:sz="4" w:space="0" w:color="000000" w:themeColor="text1"/>
                                    <w:right w:val="single" w:sz="4" w:space="0" w:color="000000" w:themeColor="text1"/>
                                  </w:tcBorders>
                                </w:tcPr>
                                <w:p w14:paraId="487C7F98" w14:textId="77777777" w:rsidR="007C5F61" w:rsidRPr="00E52EBD" w:rsidRDefault="007C5F61" w:rsidP="00E52EBD">
                                  <w:pPr>
                                    <w:jc w:val="center"/>
                                    <w:rPr>
                                      <w:color w:val="000000" w:themeColor="text1"/>
                                    </w:rPr>
                                  </w:pPr>
                                  <w:r w:rsidRPr="00E52EBD">
                                    <w:rPr>
                                      <w:color w:val="000000" w:themeColor="text1"/>
                                    </w:rPr>
                                    <w:t>Pythagoras</w:t>
                                  </w:r>
                                </w:p>
                              </w:tc>
                              <w:tc>
                                <w:tcPr>
                                  <w:tcW w:w="2235" w:type="dxa"/>
                                  <w:tcBorders>
                                    <w:top w:val="single" w:sz="4" w:space="0" w:color="000000" w:themeColor="text1"/>
                                    <w:left w:val="single" w:sz="4" w:space="0" w:color="000000" w:themeColor="text1"/>
                                  </w:tcBorders>
                                </w:tcPr>
                                <w:p w14:paraId="6B37D357" w14:textId="77777777" w:rsidR="007C5F61" w:rsidRPr="00E52EBD" w:rsidRDefault="007C5F61" w:rsidP="00E52EBD">
                                  <w:pPr>
                                    <w:jc w:val="center"/>
                                    <w:rPr>
                                      <w:color w:val="000000" w:themeColor="text1"/>
                                    </w:rPr>
                                  </w:pPr>
                                </w:p>
                              </w:tc>
                            </w:tr>
                          </w:tbl>
                          <w:p w14:paraId="5BC35897" w14:textId="77777777" w:rsidR="00295512" w:rsidRPr="00E52EBD" w:rsidRDefault="00295512" w:rsidP="00E52EBD">
                            <w:pPr>
                              <w:rPr>
                                <w:color w:val="000000" w:themeColor="text1"/>
                              </w:rPr>
                            </w:pPr>
                          </w:p>
                          <w:p w14:paraId="22A9F180" w14:textId="60313B78" w:rsidR="007C5F61" w:rsidRPr="00E52EBD" w:rsidRDefault="007C5F61" w:rsidP="00E52EBD">
                            <w:pPr>
                              <w:rPr>
                                <w:color w:val="000000" w:themeColor="text1"/>
                              </w:rPr>
                            </w:pPr>
                            <w:r w:rsidRPr="00E52EBD">
                              <w:rPr>
                                <w:color w:val="000000" w:themeColor="text1"/>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6C49" id="Rectangle 717" o:spid="_x0000_s1026" alt="Image shows a two column table. The left column heading is 'Topic' and the right 'Rank'. Underneath 'Topic' the rows have the text 'Midpoint', 'Distance between points', 'Gradient', and 'Pythagoras'. The rows in the right column has been left blank. Underneath the table is the word 'Notes:' and blank space." style="position:absolute;margin-left:124pt;margin-top:16.05pt;width:216.75pt;height:275.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" fillcolor="white [3212]" strokecolor="black [3213]" strokeweight=".5pt">
                <v:textbox>
                  <w:txbxContent>
                    <w:tbl>
                      <w:tblPr>
                        <w:tblStyle w:val="TableGrid"/>
                        <w:tblW w:w="0" w:type="auto"/>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51"/>
                        <w:gridCol w:w="2006"/>
                      </w:tblGrid>
                      <w:tr w:rsidR="007C5F61" w14:paraId="5EA07899" w14:textId="77777777" w:rsidTr="00CF7E2A">
                        <w:tc>
                          <w:tcPr>
                            <w:tcW w:w="2235" w:type="dxa"/>
                            <w:tcBorders>
                              <w:bottom w:val="single" w:sz="4" w:space="0" w:color="000000" w:themeColor="text1"/>
                              <w:right w:val="single" w:sz="4" w:space="0" w:color="000000" w:themeColor="text1"/>
                            </w:tcBorders>
                          </w:tcPr>
                          <w:p w14:paraId="05419631" w14:textId="77777777" w:rsidR="007C5F61" w:rsidRPr="00E52EBD" w:rsidRDefault="007C5F61" w:rsidP="00E52EBD">
                            <w:pPr>
                              <w:jc w:val="center"/>
                              <w:rPr>
                                <w:color w:val="000000" w:themeColor="text1"/>
                              </w:rPr>
                            </w:pPr>
                            <w:r w:rsidRPr="00E52EBD">
                              <w:rPr>
                                <w:color w:val="000000" w:themeColor="text1"/>
                              </w:rPr>
                              <w:t>Topic</w:t>
                            </w:r>
                          </w:p>
                        </w:tc>
                        <w:tc>
                          <w:tcPr>
                            <w:tcW w:w="2235" w:type="dxa"/>
                            <w:tcBorders>
                              <w:left w:val="single" w:sz="4" w:space="0" w:color="000000" w:themeColor="text1"/>
                              <w:bottom w:val="single" w:sz="4" w:space="0" w:color="000000" w:themeColor="text1"/>
                            </w:tcBorders>
                          </w:tcPr>
                          <w:p w14:paraId="4D45A8DD" w14:textId="77777777" w:rsidR="007C5F61" w:rsidRDefault="007C5F61" w:rsidP="00E52EBD">
                            <w:pPr>
                              <w:jc w:val="center"/>
                              <w:rPr>
                                <w:color w:val="000000" w:themeColor="text1"/>
                              </w:rPr>
                            </w:pPr>
                            <w:r w:rsidRPr="00E52EBD">
                              <w:rPr>
                                <w:color w:val="000000" w:themeColor="text1"/>
                              </w:rPr>
                              <w:t>Rank</w:t>
                            </w:r>
                          </w:p>
                          <w:p w14:paraId="402B77D2" w14:textId="31DC0312" w:rsidR="00FB1F58" w:rsidRPr="00E52EBD" w:rsidRDefault="00FB1F58" w:rsidP="00E52EBD">
                            <w:pPr>
                              <w:jc w:val="center"/>
                              <w:rPr>
                                <w:color w:val="000000" w:themeColor="text1"/>
                              </w:rPr>
                            </w:pPr>
                            <w:r w:rsidRPr="008A0CC2">
                              <w:rPr>
                                <w:color w:val="000000" w:themeColor="text1"/>
                                <w:sz w:val="20"/>
                                <w:szCs w:val="20"/>
                              </w:rPr>
                              <w:t>(1 = most confident)</w:t>
                            </w:r>
                          </w:p>
                        </w:tc>
                      </w:tr>
                      <w:tr w:rsidR="007C5F61" w14:paraId="7416EDAF"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4D3F6018" w14:textId="77777777" w:rsidR="007C5F61" w:rsidRPr="00E52EBD" w:rsidRDefault="007C5F61" w:rsidP="00E52EBD">
                            <w:pPr>
                              <w:jc w:val="center"/>
                              <w:rPr>
                                <w:color w:val="000000" w:themeColor="text1"/>
                              </w:rPr>
                            </w:pPr>
                            <w:r w:rsidRPr="00E52EBD">
                              <w:rPr>
                                <w:color w:val="000000" w:themeColor="text1"/>
                              </w:rPr>
                              <w:t>Midpoint</w:t>
                            </w:r>
                          </w:p>
                        </w:tc>
                        <w:tc>
                          <w:tcPr>
                            <w:tcW w:w="2235" w:type="dxa"/>
                            <w:tcBorders>
                              <w:top w:val="single" w:sz="4" w:space="0" w:color="000000" w:themeColor="text1"/>
                              <w:left w:val="single" w:sz="4" w:space="0" w:color="000000" w:themeColor="text1"/>
                              <w:bottom w:val="single" w:sz="4" w:space="0" w:color="000000" w:themeColor="text1"/>
                            </w:tcBorders>
                          </w:tcPr>
                          <w:p w14:paraId="135662BF" w14:textId="77777777" w:rsidR="007C5F61" w:rsidRPr="00E52EBD" w:rsidRDefault="007C5F61" w:rsidP="00E52EBD">
                            <w:pPr>
                              <w:jc w:val="center"/>
                              <w:rPr>
                                <w:color w:val="000000" w:themeColor="text1"/>
                              </w:rPr>
                            </w:pPr>
                          </w:p>
                        </w:tc>
                      </w:tr>
                      <w:tr w:rsidR="007C5F61" w14:paraId="3E1DD605"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2EA94A89" w14:textId="77777777" w:rsidR="007C5F61" w:rsidRPr="00E52EBD" w:rsidRDefault="007C5F61" w:rsidP="00E52EBD">
                            <w:pPr>
                              <w:jc w:val="center"/>
                              <w:rPr>
                                <w:color w:val="000000" w:themeColor="text1"/>
                              </w:rPr>
                            </w:pPr>
                            <w:r w:rsidRPr="00E52EBD">
                              <w:rPr>
                                <w:color w:val="000000" w:themeColor="text1"/>
                              </w:rPr>
                              <w:t>Distance between points</w:t>
                            </w:r>
                          </w:p>
                        </w:tc>
                        <w:tc>
                          <w:tcPr>
                            <w:tcW w:w="2235" w:type="dxa"/>
                            <w:tcBorders>
                              <w:top w:val="single" w:sz="4" w:space="0" w:color="000000" w:themeColor="text1"/>
                              <w:left w:val="single" w:sz="4" w:space="0" w:color="000000" w:themeColor="text1"/>
                              <w:bottom w:val="single" w:sz="4" w:space="0" w:color="000000" w:themeColor="text1"/>
                            </w:tcBorders>
                          </w:tcPr>
                          <w:p w14:paraId="2F9D3C44" w14:textId="77777777" w:rsidR="007C5F61" w:rsidRPr="00E52EBD" w:rsidRDefault="007C5F61" w:rsidP="00E52EBD">
                            <w:pPr>
                              <w:jc w:val="center"/>
                              <w:rPr>
                                <w:color w:val="000000" w:themeColor="text1"/>
                              </w:rPr>
                            </w:pPr>
                          </w:p>
                        </w:tc>
                      </w:tr>
                      <w:tr w:rsidR="007C5F61" w14:paraId="1DD9D2E6" w14:textId="77777777" w:rsidTr="00CF7E2A">
                        <w:tc>
                          <w:tcPr>
                            <w:tcW w:w="2235" w:type="dxa"/>
                            <w:tcBorders>
                              <w:top w:val="single" w:sz="4" w:space="0" w:color="000000" w:themeColor="text1"/>
                              <w:bottom w:val="single" w:sz="4" w:space="0" w:color="000000" w:themeColor="text1"/>
                              <w:right w:val="single" w:sz="4" w:space="0" w:color="000000" w:themeColor="text1"/>
                            </w:tcBorders>
                          </w:tcPr>
                          <w:p w14:paraId="19A84513" w14:textId="77777777" w:rsidR="007C5F61" w:rsidRPr="00E52EBD" w:rsidRDefault="007C5F61" w:rsidP="00E52EBD">
                            <w:pPr>
                              <w:jc w:val="center"/>
                              <w:rPr>
                                <w:color w:val="000000" w:themeColor="text1"/>
                              </w:rPr>
                            </w:pPr>
                            <w:r w:rsidRPr="00E52EBD">
                              <w:rPr>
                                <w:color w:val="000000" w:themeColor="text1"/>
                              </w:rPr>
                              <w:t>Gradient</w:t>
                            </w:r>
                          </w:p>
                        </w:tc>
                        <w:tc>
                          <w:tcPr>
                            <w:tcW w:w="2235" w:type="dxa"/>
                            <w:tcBorders>
                              <w:top w:val="single" w:sz="4" w:space="0" w:color="000000" w:themeColor="text1"/>
                              <w:left w:val="single" w:sz="4" w:space="0" w:color="000000" w:themeColor="text1"/>
                              <w:bottom w:val="single" w:sz="4" w:space="0" w:color="000000" w:themeColor="text1"/>
                            </w:tcBorders>
                          </w:tcPr>
                          <w:p w14:paraId="676EB9C6" w14:textId="77777777" w:rsidR="007C5F61" w:rsidRPr="00E52EBD" w:rsidRDefault="007C5F61" w:rsidP="00E52EBD">
                            <w:pPr>
                              <w:jc w:val="center"/>
                              <w:rPr>
                                <w:color w:val="000000" w:themeColor="text1"/>
                              </w:rPr>
                            </w:pPr>
                          </w:p>
                        </w:tc>
                      </w:tr>
                      <w:tr w:rsidR="007C5F61" w14:paraId="57B3AABD" w14:textId="77777777" w:rsidTr="00CF7E2A">
                        <w:tc>
                          <w:tcPr>
                            <w:tcW w:w="2235" w:type="dxa"/>
                            <w:tcBorders>
                              <w:top w:val="single" w:sz="4" w:space="0" w:color="000000" w:themeColor="text1"/>
                              <w:right w:val="single" w:sz="4" w:space="0" w:color="000000" w:themeColor="text1"/>
                            </w:tcBorders>
                          </w:tcPr>
                          <w:p w14:paraId="487C7F98" w14:textId="77777777" w:rsidR="007C5F61" w:rsidRPr="00E52EBD" w:rsidRDefault="007C5F61" w:rsidP="00E52EBD">
                            <w:pPr>
                              <w:jc w:val="center"/>
                              <w:rPr>
                                <w:color w:val="000000" w:themeColor="text1"/>
                              </w:rPr>
                            </w:pPr>
                            <w:r w:rsidRPr="00E52EBD">
                              <w:rPr>
                                <w:color w:val="000000" w:themeColor="text1"/>
                              </w:rPr>
                              <w:t>Pythagoras</w:t>
                            </w:r>
                          </w:p>
                        </w:tc>
                        <w:tc>
                          <w:tcPr>
                            <w:tcW w:w="2235" w:type="dxa"/>
                            <w:tcBorders>
                              <w:top w:val="single" w:sz="4" w:space="0" w:color="000000" w:themeColor="text1"/>
                              <w:left w:val="single" w:sz="4" w:space="0" w:color="000000" w:themeColor="text1"/>
                            </w:tcBorders>
                          </w:tcPr>
                          <w:p w14:paraId="6B37D357" w14:textId="77777777" w:rsidR="007C5F61" w:rsidRPr="00E52EBD" w:rsidRDefault="007C5F61" w:rsidP="00E52EBD">
                            <w:pPr>
                              <w:jc w:val="center"/>
                              <w:rPr>
                                <w:color w:val="000000" w:themeColor="text1"/>
                              </w:rPr>
                            </w:pPr>
                          </w:p>
                        </w:tc>
                      </w:tr>
                    </w:tbl>
                    <w:p w14:paraId="5BC35897" w14:textId="77777777" w:rsidR="00295512" w:rsidRPr="00E52EBD" w:rsidRDefault="00295512" w:rsidP="00E52EBD">
                      <w:pPr>
                        <w:rPr>
                          <w:color w:val="000000" w:themeColor="text1"/>
                        </w:rPr>
                      </w:pPr>
                    </w:p>
                    <w:p w14:paraId="22A9F180" w14:textId="60313B78" w:rsidR="007C5F61" w:rsidRPr="00E52EBD" w:rsidRDefault="007C5F61" w:rsidP="00E52EBD">
                      <w:pPr>
                        <w:rPr>
                          <w:color w:val="000000" w:themeColor="text1"/>
                        </w:rPr>
                      </w:pPr>
                      <w:r w:rsidRPr="00E52EBD">
                        <w:rPr>
                          <w:color w:val="000000" w:themeColor="text1"/>
                        </w:rPr>
                        <w:t>Notes:</w:t>
                      </w:r>
                    </w:p>
                  </w:txbxContent>
                </v:textbox>
                <w10:wrap type="topAndBottom"/>
              </v:rect>
            </w:pict>
          </mc:Fallback>
        </mc:AlternateContent>
      </w:r>
    </w:p>
    <w:p w14:paraId="318491CB" w14:textId="177D2969" w:rsidR="007C5F61" w:rsidRPr="00BE45C9" w:rsidRDefault="00DD0A3B" w:rsidP="00DD0A3B">
      <w:pPr>
        <w:rPr>
          <w:rFonts w:ascii="Calibri" w:hAnsi="Calibri" w:cs="Calibri"/>
          <w:lang w:eastAsia="ja-JP"/>
        </w:rPr>
      </w:pPr>
      <w:r>
        <w:rPr>
          <w:rFonts w:ascii="Calibri" w:hAnsi="Calibri" w:cs="Calibri"/>
        </w:rPr>
        <w:br w:type="page"/>
      </w:r>
    </w:p>
    <w:p w14:paraId="0005CC51" w14:textId="28F5BDAD" w:rsidR="007C5F61" w:rsidRPr="00BE45C9" w:rsidRDefault="007C5F61" w:rsidP="00185BC5">
      <w:pPr>
        <w:pStyle w:val="SCSALessonLinedHeading2"/>
      </w:pPr>
      <w:bookmarkStart w:id="71" w:name="_Toc73699290"/>
      <w:bookmarkStart w:id="72" w:name="_Toc95225713"/>
      <w:r w:rsidRPr="00BE45C9">
        <w:lastRenderedPageBreak/>
        <w:t>Lesson 1</w:t>
      </w:r>
      <w:r w:rsidR="00DF643C">
        <w:t>2</w:t>
      </w:r>
      <w:r w:rsidRPr="00BE45C9">
        <w:t>: Review for summative assessment</w:t>
      </w:r>
      <w:bookmarkEnd w:id="71"/>
      <w:bookmarkEnd w:id="72"/>
    </w:p>
    <w:p w14:paraId="37AA60C2" w14:textId="6FF478CE" w:rsidR="00DD0A3B" w:rsidRDefault="00DD0A3B" w:rsidP="00DD0A3B">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6AB3305D" w14:textId="77777777" w:rsidR="00590C32" w:rsidRPr="00E6360D" w:rsidRDefault="00590C32" w:rsidP="00590C32">
      <w:pPr>
        <w:pStyle w:val="SCSALessonAppendixHeading3"/>
      </w:pPr>
      <w:r w:rsidRPr="006826D1">
        <w:t>Number and algebra</w:t>
      </w:r>
    </w:p>
    <w:p w14:paraId="77535558" w14:textId="77777777" w:rsidR="00590C32" w:rsidRPr="00E6360D" w:rsidRDefault="00590C32" w:rsidP="00590C32">
      <w:pPr>
        <w:pStyle w:val="SCSALessonAppendixHeading4"/>
      </w:pPr>
      <w:r>
        <w:t>Linear and non-linear patterns and relationships</w:t>
      </w:r>
    </w:p>
    <w:p w14:paraId="52FE10F2" w14:textId="77777777" w:rsidR="00590C32" w:rsidRPr="00DF643C" w:rsidRDefault="00590C32" w:rsidP="008A0CC2">
      <w:pPr>
        <w:pStyle w:val="ListParagraph"/>
        <w:numPr>
          <w:ilvl w:val="0"/>
          <w:numId w:val="98"/>
        </w:numPr>
      </w:pPr>
      <w:r w:rsidRPr="00DF643C">
        <w:t xml:space="preserve">Use the Cartesian plane to explore finding the distance, gradient and midpoint between two points </w:t>
      </w:r>
    </w:p>
    <w:p w14:paraId="77DCF70B" w14:textId="77777777" w:rsidR="00590C32" w:rsidRDefault="00590C32" w:rsidP="00590C32">
      <w:pPr>
        <w:pStyle w:val="SCSALessonAppendixHeading3"/>
      </w:pPr>
      <w:r>
        <w:t>Measurement</w:t>
      </w:r>
      <w:r w:rsidRPr="006826D1">
        <w:t xml:space="preserve"> and </w:t>
      </w:r>
      <w:r>
        <w:t>geometry</w:t>
      </w:r>
    </w:p>
    <w:p w14:paraId="72FE46BF" w14:textId="77777777" w:rsidR="00590C32" w:rsidRDefault="00590C32" w:rsidP="00E91D51">
      <w:pPr>
        <w:spacing w:after="0"/>
        <w:rPr>
          <w:b/>
          <w:bCs/>
        </w:rPr>
      </w:pPr>
      <w:r w:rsidRPr="00E91D51">
        <w:rPr>
          <w:b/>
          <w:bCs/>
        </w:rPr>
        <w:t>Two-dimensional space and structures</w:t>
      </w:r>
    </w:p>
    <w:p w14:paraId="4BD56C7D" w14:textId="5E6C196B" w:rsidR="00E91D51" w:rsidRPr="00E91D51" w:rsidRDefault="00E91D51" w:rsidP="00E91D51">
      <w:pPr>
        <w:pStyle w:val="ListParagraph"/>
        <w:numPr>
          <w:ilvl w:val="0"/>
          <w:numId w:val="58"/>
        </w:numPr>
        <w:spacing w:after="0"/>
        <w:rPr>
          <w:b/>
          <w:bCs/>
        </w:rPr>
      </w:pPr>
      <w:r w:rsidRPr="00E91D51">
        <w:t>Use Pythagoras’ theorem to determine the perimeter and area of shapes involving right-angled triangles, in both exact and decimal approximation form. Investigate and apply the converse of Pythagoras’ theorem to establish whether a triangle is right-angled</w:t>
      </w:r>
    </w:p>
    <w:p w14:paraId="517C5F83" w14:textId="43852C40" w:rsidR="00DD0A3B" w:rsidRDefault="00DD0A3B" w:rsidP="00DD0A3B">
      <w:pPr>
        <w:pStyle w:val="LessonPageLinebreak"/>
      </w:pPr>
      <w:r>
        <w:tab/>
      </w:r>
    </w:p>
    <w:p w14:paraId="7B5E2672" w14:textId="3923CABA" w:rsidR="007C5F61" w:rsidRPr="008E28FD" w:rsidRDefault="002743C3" w:rsidP="002743C3">
      <w:pPr>
        <w:pStyle w:val="SCSALessonAppendixHeading3"/>
      </w:pPr>
      <w:r w:rsidRPr="002743C3">
        <w:rPr>
          <w:color w:val="000000" w:themeColor="text1"/>
        </w:rPr>
        <w:t>Learning intentions</w:t>
      </w:r>
    </w:p>
    <w:p w14:paraId="03A2C897" w14:textId="5CC0F908" w:rsidR="007C5F61" w:rsidRPr="00BE45C9" w:rsidRDefault="007C5F61" w:rsidP="002C3C72">
      <w:pPr>
        <w:pStyle w:val="ListParagraph"/>
        <w:numPr>
          <w:ilvl w:val="0"/>
          <w:numId w:val="36"/>
        </w:numPr>
      </w:pPr>
      <w:r w:rsidRPr="00BE45C9">
        <w:t>Review understanding of all content covered in this topic</w:t>
      </w:r>
      <w:r w:rsidR="00B14504">
        <w:t>.</w:t>
      </w:r>
    </w:p>
    <w:p w14:paraId="06A80B7A" w14:textId="721E87D0" w:rsidR="007C5F61" w:rsidRPr="00DD0A3B" w:rsidRDefault="007C5F61" w:rsidP="002C3C72">
      <w:pPr>
        <w:pStyle w:val="ListParagraph"/>
        <w:numPr>
          <w:ilvl w:val="0"/>
          <w:numId w:val="36"/>
        </w:numPr>
      </w:pPr>
      <w:r w:rsidRPr="00BE45C9">
        <w:t>Prepare for upcoming summative assessment</w:t>
      </w:r>
      <w:r w:rsidR="00B14504">
        <w:t>.</w:t>
      </w:r>
    </w:p>
    <w:p w14:paraId="79E820D7" w14:textId="251518BA" w:rsidR="007C45EA" w:rsidRPr="000F622E" w:rsidRDefault="00A44B64" w:rsidP="00A44B64">
      <w:pPr>
        <w:pStyle w:val="SCSALessonAppendixHeading3"/>
      </w:pPr>
      <w:r>
        <w:t>Teaching and learning experiences</w:t>
      </w:r>
    </w:p>
    <w:p w14:paraId="2118B323" w14:textId="431B2DC6" w:rsidR="00DE11C8" w:rsidRPr="008A0CC2" w:rsidRDefault="00DE11C8" w:rsidP="00A44B64">
      <w:pPr>
        <w:spacing w:after="0"/>
        <w:rPr>
          <w:b/>
          <w:bCs/>
        </w:rPr>
      </w:pPr>
      <w:r w:rsidRPr="008A0CC2">
        <w:rPr>
          <w:b/>
          <w:bCs/>
        </w:rPr>
        <w:t>Starter</w:t>
      </w:r>
    </w:p>
    <w:p w14:paraId="05F88001" w14:textId="2EA587C8" w:rsidR="007C5F61" w:rsidRDefault="007C5F61" w:rsidP="002C3C72">
      <w:pPr>
        <w:pStyle w:val="ListParagraph"/>
        <w:numPr>
          <w:ilvl w:val="0"/>
          <w:numId w:val="36"/>
        </w:numPr>
      </w:pPr>
      <w:r w:rsidRPr="00BE45C9">
        <w:t xml:space="preserve">Use the exit ticket information from </w:t>
      </w:r>
      <w:r w:rsidR="00B14504">
        <w:t>L</w:t>
      </w:r>
      <w:r w:rsidRPr="00BE45C9">
        <w:t xml:space="preserve">esson </w:t>
      </w:r>
      <w:r w:rsidR="00B14504">
        <w:t xml:space="preserve">11 </w:t>
      </w:r>
      <w:r w:rsidRPr="00BE45C9">
        <w:t xml:space="preserve">to guide the starting activity for this lesson. If there is one area of content that </w:t>
      </w:r>
      <w:r w:rsidR="009D10E9">
        <w:t xml:space="preserve">the majority of </w:t>
      </w:r>
      <w:r w:rsidRPr="00BE45C9">
        <w:t>students feel they need to practise more, use a warm</w:t>
      </w:r>
      <w:r w:rsidR="00E46681">
        <w:t>-</w:t>
      </w:r>
      <w:r w:rsidRPr="00BE45C9">
        <w:t>up involving skills related to this.</w:t>
      </w:r>
    </w:p>
    <w:p w14:paraId="1F8C7830" w14:textId="2AF8D874" w:rsidR="00B16118" w:rsidRPr="008A0CC2" w:rsidRDefault="00DE11C8" w:rsidP="00A44B64">
      <w:pPr>
        <w:spacing w:after="0"/>
        <w:rPr>
          <w:b/>
          <w:bCs/>
        </w:rPr>
      </w:pPr>
      <w:r w:rsidRPr="008A0CC2">
        <w:rPr>
          <w:b/>
          <w:bCs/>
        </w:rPr>
        <w:t>Suggested learning experiences</w:t>
      </w:r>
    </w:p>
    <w:p w14:paraId="47AFF4D3" w14:textId="4B38D07F" w:rsidR="00AE2AD5" w:rsidRPr="00DD0A3B" w:rsidRDefault="007D4770" w:rsidP="002C3C72">
      <w:pPr>
        <w:pStyle w:val="ListParagraph"/>
        <w:numPr>
          <w:ilvl w:val="0"/>
          <w:numId w:val="36"/>
        </w:numPr>
      </w:pPr>
      <w:r>
        <w:t>Organise</w:t>
      </w:r>
      <w:r w:rsidRPr="00BE45C9">
        <w:t xml:space="preserve"> </w:t>
      </w:r>
      <w:r w:rsidR="007C5F61" w:rsidRPr="00BE45C9">
        <w:t>students into groups</w:t>
      </w:r>
      <w:r>
        <w:t xml:space="preserve">, either </w:t>
      </w:r>
      <w:r w:rsidR="007C5F61" w:rsidRPr="00BE45C9">
        <w:t>mixed</w:t>
      </w:r>
      <w:r w:rsidR="00B13831">
        <w:t xml:space="preserve"> </w:t>
      </w:r>
      <w:r w:rsidR="007C5F61" w:rsidRPr="00BE45C9">
        <w:t xml:space="preserve">ability </w:t>
      </w:r>
      <w:r>
        <w:t xml:space="preserve">based on last lesson’s </w:t>
      </w:r>
      <w:r w:rsidR="007C5F61" w:rsidRPr="00BE45C9">
        <w:t xml:space="preserve">exit tickets </w:t>
      </w:r>
      <w:r>
        <w:t>or according to</w:t>
      </w:r>
      <w:r w:rsidR="00AB3925">
        <w:t xml:space="preserve"> </w:t>
      </w:r>
      <w:r w:rsidR="007C5F61" w:rsidRPr="00BE45C9">
        <w:t xml:space="preserve">similar areas </w:t>
      </w:r>
      <w:r w:rsidR="00AB3925">
        <w:t>for</w:t>
      </w:r>
      <w:r w:rsidR="007C5F61" w:rsidRPr="00BE45C9">
        <w:t xml:space="preserve"> improvement. </w:t>
      </w:r>
      <w:r w:rsidR="0087268C">
        <w:t xml:space="preserve">Set up </w:t>
      </w:r>
      <w:r w:rsidR="007C5F61" w:rsidRPr="00BE45C9">
        <w:t>stations</w:t>
      </w:r>
      <w:r w:rsidR="001A32E2">
        <w:t xml:space="preserve"> to suit the grouping</w:t>
      </w:r>
      <w:r w:rsidR="00E46681">
        <w:t>s</w:t>
      </w:r>
      <w:r w:rsidR="001A32E2">
        <w:t xml:space="preserve"> of students. </w:t>
      </w:r>
      <w:r w:rsidR="00D51A39">
        <w:t>These</w:t>
      </w:r>
      <w:r w:rsidR="007C5F61" w:rsidRPr="00BE45C9">
        <w:t xml:space="preserve"> can</w:t>
      </w:r>
      <w:r w:rsidR="004D5ED3">
        <w:t xml:space="preserve"> include a</w:t>
      </w:r>
      <w:r w:rsidR="007C5F61" w:rsidRPr="00BE45C9">
        <w:t xml:space="preserve"> range of questions on </w:t>
      </w:r>
      <w:r w:rsidR="001D7033">
        <w:t xml:space="preserve">the following </w:t>
      </w:r>
      <w:r w:rsidR="007C5F61" w:rsidRPr="00BE45C9">
        <w:t xml:space="preserve">topics. Teachers </w:t>
      </w:r>
      <w:r w:rsidR="00E46681">
        <w:t xml:space="preserve">should </w:t>
      </w:r>
      <w:r w:rsidR="007C5F61" w:rsidRPr="00BE45C9">
        <w:t>choose the most appropriate topics for their class.</w:t>
      </w:r>
    </w:p>
    <w:tbl>
      <w:tblPr>
        <w:tblStyle w:val="TableGrid"/>
        <w:tblW w:w="5186"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Pr>
      <w:tblGrid>
        <w:gridCol w:w="2423"/>
        <w:gridCol w:w="2423"/>
        <w:gridCol w:w="2423"/>
        <w:gridCol w:w="2423"/>
      </w:tblGrid>
      <w:tr w:rsidR="007C5F61" w:rsidRPr="00BE45C9" w14:paraId="7237926F" w14:textId="77777777" w:rsidTr="001B11E6">
        <w:trPr>
          <w:trHeight w:val="1206"/>
        </w:trPr>
        <w:tc>
          <w:tcPr>
            <w:tcW w:w="2423" w:type="dxa"/>
          </w:tcPr>
          <w:p w14:paraId="3E626796" w14:textId="59BDB9EE" w:rsidR="007C5F61" w:rsidRPr="00BE45C9" w:rsidRDefault="007C5F61" w:rsidP="00CF7E2A">
            <w:pPr>
              <w:pStyle w:val="aaamaintext"/>
              <w:spacing w:after="0"/>
              <w:rPr>
                <w:rFonts w:ascii="Calibri" w:hAnsi="Calibri" w:cs="Calibri"/>
              </w:rPr>
            </w:pPr>
            <w:r w:rsidRPr="00BE45C9">
              <w:rPr>
                <w:rFonts w:ascii="Calibri" w:hAnsi="Calibri" w:cs="Calibri"/>
              </w:rPr>
              <w:t xml:space="preserve">Using Pythagoras’ </w:t>
            </w:r>
            <w:r w:rsidR="008C0C0C">
              <w:rPr>
                <w:rFonts w:ascii="Calibri" w:hAnsi="Calibri" w:cs="Calibri"/>
              </w:rPr>
              <w:t>t</w:t>
            </w:r>
            <w:r w:rsidRPr="00BE45C9">
              <w:rPr>
                <w:rFonts w:ascii="Calibri" w:hAnsi="Calibri" w:cs="Calibri"/>
              </w:rPr>
              <w:t>heorem in right-angled triangles</w:t>
            </w:r>
          </w:p>
        </w:tc>
        <w:tc>
          <w:tcPr>
            <w:tcW w:w="2423" w:type="dxa"/>
          </w:tcPr>
          <w:p w14:paraId="602CAE65" w14:textId="6BE5A20E" w:rsidR="007C5F61" w:rsidRPr="00BE45C9" w:rsidRDefault="007C5F61" w:rsidP="00CF7E2A">
            <w:pPr>
              <w:pStyle w:val="aaamaintext"/>
              <w:spacing w:after="0"/>
              <w:rPr>
                <w:rFonts w:ascii="Calibri" w:hAnsi="Calibri" w:cs="Calibri"/>
              </w:rPr>
            </w:pPr>
            <w:r w:rsidRPr="00BE45C9">
              <w:rPr>
                <w:rFonts w:ascii="Calibri" w:hAnsi="Calibri" w:cs="Calibri"/>
              </w:rPr>
              <w:t xml:space="preserve">Calculating </w:t>
            </w:r>
            <w:r w:rsidR="003E6473">
              <w:rPr>
                <w:rFonts w:ascii="Calibri" w:hAnsi="Calibri" w:cs="Calibri"/>
              </w:rPr>
              <w:t xml:space="preserve">the </w:t>
            </w:r>
            <w:r w:rsidRPr="00BE45C9">
              <w:rPr>
                <w:rFonts w:ascii="Calibri" w:hAnsi="Calibri" w:cs="Calibri"/>
              </w:rPr>
              <w:t>midpoint of a line segment on a Cartesian plane</w:t>
            </w:r>
          </w:p>
        </w:tc>
        <w:tc>
          <w:tcPr>
            <w:tcW w:w="2423" w:type="dxa"/>
          </w:tcPr>
          <w:p w14:paraId="2D2B4EC8" w14:textId="0CF735F3" w:rsidR="007C5F61" w:rsidRPr="00BE45C9" w:rsidRDefault="007C5F61" w:rsidP="00CF7E2A">
            <w:pPr>
              <w:pStyle w:val="aaamaintext"/>
              <w:spacing w:after="0"/>
              <w:rPr>
                <w:rFonts w:ascii="Calibri" w:hAnsi="Calibri" w:cs="Calibri"/>
              </w:rPr>
            </w:pPr>
            <w:r w:rsidRPr="00BE45C9">
              <w:rPr>
                <w:rFonts w:ascii="Calibri" w:hAnsi="Calibri" w:cs="Calibri"/>
              </w:rPr>
              <w:t xml:space="preserve">Calculating </w:t>
            </w:r>
            <w:r w:rsidR="00E169BF">
              <w:rPr>
                <w:rFonts w:ascii="Calibri" w:hAnsi="Calibri" w:cs="Calibri"/>
              </w:rPr>
              <w:t xml:space="preserve">the </w:t>
            </w:r>
            <w:r w:rsidRPr="00BE45C9">
              <w:rPr>
                <w:rFonts w:ascii="Calibri" w:hAnsi="Calibri" w:cs="Calibri"/>
              </w:rPr>
              <w:t>gradient of a line segment on a Cartesian plane</w:t>
            </w:r>
          </w:p>
        </w:tc>
        <w:tc>
          <w:tcPr>
            <w:tcW w:w="2423" w:type="dxa"/>
          </w:tcPr>
          <w:p w14:paraId="717A0C52" w14:textId="73DB0BFB" w:rsidR="007C5F61" w:rsidRPr="00BE45C9" w:rsidRDefault="007C5F61" w:rsidP="00CF7E2A">
            <w:pPr>
              <w:pStyle w:val="aaamaintext"/>
              <w:spacing w:after="0"/>
              <w:rPr>
                <w:rFonts w:ascii="Calibri" w:hAnsi="Calibri" w:cs="Calibri"/>
              </w:rPr>
            </w:pPr>
            <w:r w:rsidRPr="00BE45C9">
              <w:rPr>
                <w:rFonts w:ascii="Calibri" w:hAnsi="Calibri" w:cs="Calibri"/>
              </w:rPr>
              <w:t xml:space="preserve">Determining </w:t>
            </w:r>
            <w:r w:rsidR="00E169BF">
              <w:rPr>
                <w:rFonts w:ascii="Calibri" w:hAnsi="Calibri" w:cs="Calibri"/>
              </w:rPr>
              <w:t xml:space="preserve">the </w:t>
            </w:r>
            <w:r w:rsidRPr="00BE45C9">
              <w:rPr>
                <w:rFonts w:ascii="Calibri" w:hAnsi="Calibri" w:cs="Calibri"/>
              </w:rPr>
              <w:t xml:space="preserve">distance between two points on </w:t>
            </w:r>
            <w:r w:rsidR="00D66039">
              <w:rPr>
                <w:rFonts w:ascii="Calibri" w:hAnsi="Calibri" w:cs="Calibri"/>
              </w:rPr>
              <w:t>a</w:t>
            </w:r>
            <w:r w:rsidRPr="00BE45C9">
              <w:rPr>
                <w:rFonts w:ascii="Calibri" w:hAnsi="Calibri" w:cs="Calibri"/>
              </w:rPr>
              <w:t xml:space="preserve"> Cartesian plane</w:t>
            </w:r>
          </w:p>
        </w:tc>
      </w:tr>
      <w:tr w:rsidR="007C5F61" w:rsidRPr="00BE45C9" w14:paraId="09BCB142" w14:textId="77777777" w:rsidTr="001B11E6">
        <w:trPr>
          <w:trHeight w:val="1145"/>
        </w:trPr>
        <w:tc>
          <w:tcPr>
            <w:tcW w:w="2423" w:type="dxa"/>
          </w:tcPr>
          <w:p w14:paraId="58F994D9" w14:textId="399DACA6" w:rsidR="007C5F61" w:rsidRPr="00BE45C9" w:rsidRDefault="007C5F61" w:rsidP="00CF7E2A">
            <w:pPr>
              <w:pStyle w:val="aaamaintext"/>
              <w:rPr>
                <w:rFonts w:ascii="Calibri" w:hAnsi="Calibri" w:cs="Calibri"/>
              </w:rPr>
            </w:pPr>
            <w:r w:rsidRPr="00BE45C9">
              <w:rPr>
                <w:rFonts w:ascii="Calibri" w:hAnsi="Calibri" w:cs="Calibri"/>
              </w:rPr>
              <w:t xml:space="preserve">Applying Pythagoras’ </w:t>
            </w:r>
            <w:r w:rsidR="008C0C0C">
              <w:rPr>
                <w:rFonts w:ascii="Calibri" w:hAnsi="Calibri" w:cs="Calibri"/>
              </w:rPr>
              <w:t>t</w:t>
            </w:r>
            <w:r w:rsidRPr="00BE45C9">
              <w:rPr>
                <w:rFonts w:ascii="Calibri" w:hAnsi="Calibri" w:cs="Calibri"/>
              </w:rPr>
              <w:t xml:space="preserve">heorem in a familiar context </w:t>
            </w:r>
          </w:p>
        </w:tc>
        <w:tc>
          <w:tcPr>
            <w:tcW w:w="2423" w:type="dxa"/>
          </w:tcPr>
          <w:p w14:paraId="79D031A7" w14:textId="339A7030" w:rsidR="007C5F61" w:rsidRPr="00BE45C9" w:rsidRDefault="007C5F61" w:rsidP="00CF7E2A">
            <w:pPr>
              <w:pStyle w:val="aaamaintext"/>
              <w:spacing w:after="0"/>
              <w:rPr>
                <w:rFonts w:ascii="Calibri" w:hAnsi="Calibri" w:cs="Calibri"/>
              </w:rPr>
            </w:pPr>
            <w:r w:rsidRPr="00BE45C9">
              <w:rPr>
                <w:rFonts w:ascii="Calibri" w:hAnsi="Calibri" w:cs="Calibri"/>
              </w:rPr>
              <w:t xml:space="preserve">Calculating </w:t>
            </w:r>
            <w:r w:rsidR="003E6473">
              <w:rPr>
                <w:rFonts w:ascii="Calibri" w:hAnsi="Calibri" w:cs="Calibri"/>
              </w:rPr>
              <w:t xml:space="preserve">the </w:t>
            </w:r>
            <w:r w:rsidRPr="00BE45C9">
              <w:rPr>
                <w:rFonts w:ascii="Calibri" w:hAnsi="Calibri" w:cs="Calibri"/>
              </w:rPr>
              <w:t>midpoint of a line segment from coordinates and determining the end point when given the midpoint and other end point</w:t>
            </w:r>
          </w:p>
        </w:tc>
        <w:tc>
          <w:tcPr>
            <w:tcW w:w="2423" w:type="dxa"/>
          </w:tcPr>
          <w:p w14:paraId="430DD84B" w14:textId="4840999A" w:rsidR="007C5F61" w:rsidRPr="00BE45C9" w:rsidRDefault="007C5F61" w:rsidP="00CF7E2A">
            <w:pPr>
              <w:pStyle w:val="aaamaintext"/>
              <w:rPr>
                <w:rFonts w:ascii="Calibri" w:hAnsi="Calibri" w:cs="Calibri"/>
              </w:rPr>
            </w:pPr>
            <w:r w:rsidRPr="00BE45C9">
              <w:rPr>
                <w:rFonts w:ascii="Calibri" w:hAnsi="Calibri" w:cs="Calibri"/>
              </w:rPr>
              <w:t xml:space="preserve">Calculating </w:t>
            </w:r>
            <w:r w:rsidR="00E169BF">
              <w:rPr>
                <w:rFonts w:ascii="Calibri" w:hAnsi="Calibri" w:cs="Calibri"/>
              </w:rPr>
              <w:t xml:space="preserve">the </w:t>
            </w:r>
            <w:r w:rsidRPr="00BE45C9">
              <w:rPr>
                <w:rFonts w:ascii="Calibri" w:hAnsi="Calibri" w:cs="Calibri"/>
              </w:rPr>
              <w:t>gradient of a line segment from coordinates and applications in contextual problems</w:t>
            </w:r>
          </w:p>
        </w:tc>
        <w:tc>
          <w:tcPr>
            <w:tcW w:w="2423" w:type="dxa"/>
          </w:tcPr>
          <w:p w14:paraId="052F7C35" w14:textId="06F42068" w:rsidR="007C5F61" w:rsidRPr="00BE45C9" w:rsidRDefault="007C5F61" w:rsidP="00CF7E2A">
            <w:pPr>
              <w:pStyle w:val="aaamaintext"/>
              <w:rPr>
                <w:rFonts w:ascii="Calibri" w:hAnsi="Calibri" w:cs="Calibri"/>
              </w:rPr>
            </w:pPr>
            <w:r w:rsidRPr="00BE45C9">
              <w:rPr>
                <w:rFonts w:ascii="Calibri" w:hAnsi="Calibri" w:cs="Calibri"/>
              </w:rPr>
              <w:t xml:space="preserve">Determining </w:t>
            </w:r>
            <w:r w:rsidR="00E169BF">
              <w:rPr>
                <w:rFonts w:ascii="Calibri" w:hAnsi="Calibri" w:cs="Calibri"/>
              </w:rPr>
              <w:t xml:space="preserve">the </w:t>
            </w:r>
            <w:r w:rsidRPr="00BE45C9">
              <w:rPr>
                <w:rFonts w:ascii="Calibri" w:hAnsi="Calibri" w:cs="Calibri"/>
              </w:rPr>
              <w:t>distance between two points from coordinates and applications in contextual problems</w:t>
            </w:r>
          </w:p>
        </w:tc>
      </w:tr>
    </w:tbl>
    <w:p w14:paraId="6F46622C" w14:textId="6C3340D9" w:rsidR="007C5F61" w:rsidRPr="00BE45C9" w:rsidRDefault="007C5F61" w:rsidP="00447D03"/>
    <w:p w14:paraId="2274D18B" w14:textId="6887E4B4" w:rsidR="007C5F61" w:rsidRPr="008E28FD" w:rsidRDefault="007C5F61" w:rsidP="000F622E">
      <w:pPr>
        <w:pStyle w:val="SCSALessonAppendixHeading4"/>
      </w:pPr>
      <w:r w:rsidRPr="008E28FD">
        <w:lastRenderedPageBreak/>
        <w:t>Extension opportunities</w:t>
      </w:r>
    </w:p>
    <w:p w14:paraId="76978142" w14:textId="49F1EF0E" w:rsidR="007C5F61" w:rsidRPr="00BE45C9" w:rsidRDefault="007C5F61" w:rsidP="002C3C72">
      <w:pPr>
        <w:pStyle w:val="ListParagraph"/>
        <w:numPr>
          <w:ilvl w:val="0"/>
          <w:numId w:val="36"/>
        </w:numPr>
      </w:pPr>
      <w:r w:rsidRPr="00BE45C9">
        <w:t xml:space="preserve">If students are demonstrating that they are well above the expected standard during this sequence of lessons, create an additional set of stations which match the activities in the table below. </w:t>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Pr>
      <w:tblGrid>
        <w:gridCol w:w="2334"/>
        <w:gridCol w:w="2337"/>
        <w:gridCol w:w="2336"/>
        <w:gridCol w:w="2337"/>
      </w:tblGrid>
      <w:tr w:rsidR="007C5F61" w:rsidRPr="00BE45C9" w14:paraId="7FBCE012" w14:textId="77777777" w:rsidTr="00CF7E2A">
        <w:tc>
          <w:tcPr>
            <w:tcW w:w="2801" w:type="dxa"/>
          </w:tcPr>
          <w:p w14:paraId="717DB8F1" w14:textId="054BB082" w:rsidR="007C5F61" w:rsidRPr="00BE45C9" w:rsidRDefault="007C5F61" w:rsidP="00CF7E2A">
            <w:pPr>
              <w:spacing w:after="200"/>
              <w:rPr>
                <w:rFonts w:ascii="Calibri" w:hAnsi="Calibri" w:cs="Calibri"/>
              </w:rPr>
            </w:pPr>
            <w:r w:rsidRPr="00BE45C9">
              <w:rPr>
                <w:rFonts w:ascii="Calibri" w:hAnsi="Calibri" w:cs="Calibri"/>
              </w:rPr>
              <w:t xml:space="preserve">Applying Pythagoras’ </w:t>
            </w:r>
            <w:r w:rsidR="004444C0">
              <w:rPr>
                <w:rFonts w:ascii="Calibri" w:hAnsi="Calibri" w:cs="Calibri"/>
              </w:rPr>
              <w:t>t</w:t>
            </w:r>
            <w:r w:rsidRPr="00BE45C9">
              <w:rPr>
                <w:rFonts w:ascii="Calibri" w:hAnsi="Calibri" w:cs="Calibri"/>
              </w:rPr>
              <w:t>heorem to unfamiliar or changing contexts with problems which require more than one calculation</w:t>
            </w:r>
          </w:p>
        </w:tc>
        <w:tc>
          <w:tcPr>
            <w:tcW w:w="2803" w:type="dxa"/>
          </w:tcPr>
          <w:p w14:paraId="7F2CE9D6" w14:textId="36417484" w:rsidR="007C5F61" w:rsidRPr="00BE45C9" w:rsidRDefault="007C5F61" w:rsidP="00CF7E2A">
            <w:pPr>
              <w:spacing w:after="200"/>
              <w:rPr>
                <w:rFonts w:ascii="Calibri" w:hAnsi="Calibri" w:cs="Calibri"/>
              </w:rPr>
            </w:pPr>
            <w:r w:rsidRPr="00BE45C9">
              <w:rPr>
                <w:rFonts w:ascii="Calibri" w:hAnsi="Calibri" w:cs="Calibri"/>
              </w:rPr>
              <w:t>Solving multi-step problems involving the midpoint of a line segment. Mixed problems involving midpoint, distance and</w:t>
            </w:r>
            <w:r w:rsidR="00E169BF">
              <w:rPr>
                <w:rFonts w:ascii="Calibri" w:hAnsi="Calibri" w:cs="Calibri"/>
              </w:rPr>
              <w:t> </w:t>
            </w:r>
            <w:r w:rsidRPr="00BE45C9">
              <w:rPr>
                <w:rFonts w:ascii="Calibri" w:hAnsi="Calibri" w:cs="Calibri"/>
              </w:rPr>
              <w:t>gradient</w:t>
            </w:r>
          </w:p>
        </w:tc>
        <w:tc>
          <w:tcPr>
            <w:tcW w:w="2802" w:type="dxa"/>
          </w:tcPr>
          <w:p w14:paraId="7913B358" w14:textId="42EBB156" w:rsidR="007C5F61" w:rsidRPr="00BE45C9" w:rsidRDefault="007C5F61" w:rsidP="00CF7E2A">
            <w:pPr>
              <w:spacing w:after="200"/>
              <w:rPr>
                <w:rFonts w:ascii="Calibri" w:hAnsi="Calibri" w:cs="Calibri"/>
              </w:rPr>
            </w:pPr>
            <w:r w:rsidRPr="00BE45C9">
              <w:rPr>
                <w:rFonts w:ascii="Calibri" w:hAnsi="Calibri" w:cs="Calibri"/>
              </w:rPr>
              <w:t>Determining the coordinates of an end</w:t>
            </w:r>
            <w:r w:rsidR="0045244F">
              <w:rPr>
                <w:rFonts w:ascii="Calibri" w:hAnsi="Calibri" w:cs="Calibri"/>
              </w:rPr>
              <w:t xml:space="preserve"> </w:t>
            </w:r>
            <w:r w:rsidRPr="00BE45C9">
              <w:rPr>
                <w:rFonts w:ascii="Calibri" w:hAnsi="Calibri" w:cs="Calibri"/>
              </w:rPr>
              <w:t>point given the gradient and distance. Mixed problems involving midpoint, distance and</w:t>
            </w:r>
            <w:r w:rsidR="00E169BF">
              <w:rPr>
                <w:rFonts w:ascii="Calibri" w:hAnsi="Calibri" w:cs="Calibri"/>
              </w:rPr>
              <w:t> </w:t>
            </w:r>
            <w:r w:rsidRPr="00BE45C9">
              <w:rPr>
                <w:rFonts w:ascii="Calibri" w:hAnsi="Calibri" w:cs="Calibri"/>
              </w:rPr>
              <w:t>gradient</w:t>
            </w:r>
          </w:p>
        </w:tc>
        <w:tc>
          <w:tcPr>
            <w:tcW w:w="2803" w:type="dxa"/>
          </w:tcPr>
          <w:p w14:paraId="03D439DF" w14:textId="5B9AAF1B" w:rsidR="007C5F61" w:rsidRPr="00BE45C9" w:rsidRDefault="007C5F61" w:rsidP="00CF7E2A">
            <w:pPr>
              <w:spacing w:after="200"/>
              <w:rPr>
                <w:rFonts w:ascii="Calibri" w:hAnsi="Calibri" w:cs="Calibri"/>
              </w:rPr>
            </w:pPr>
            <w:r w:rsidRPr="00BE45C9">
              <w:rPr>
                <w:rFonts w:ascii="Calibri" w:hAnsi="Calibri" w:cs="Calibri"/>
              </w:rPr>
              <w:t>Determining the differences in distances of a moving object. Mixed problems involving midpoint, distance and gradient</w:t>
            </w:r>
          </w:p>
        </w:tc>
      </w:tr>
    </w:tbl>
    <w:p w14:paraId="35D78F4F" w14:textId="7EE3F087" w:rsidR="00DD0A3B" w:rsidRPr="00DD0A3B" w:rsidRDefault="00DD0A3B" w:rsidP="00DD0A3B">
      <w:bookmarkStart w:id="73" w:name="_Toc95225714"/>
      <w:r>
        <w:br w:type="page"/>
      </w:r>
    </w:p>
    <w:p w14:paraId="0AE2DA2A" w14:textId="5118AE47" w:rsidR="007C5F61" w:rsidRPr="00BE45C9" w:rsidRDefault="007C5F61" w:rsidP="00185BC5">
      <w:pPr>
        <w:pStyle w:val="SCSALessonLinedHeading2"/>
      </w:pPr>
      <w:r w:rsidRPr="00BE45C9">
        <w:lastRenderedPageBreak/>
        <w:t>Lesson 1</w:t>
      </w:r>
      <w:r w:rsidR="00DF643C">
        <w:t>3</w:t>
      </w:r>
      <w:r w:rsidRPr="00BE45C9">
        <w:t>: Summative assessment</w:t>
      </w:r>
      <w:bookmarkEnd w:id="73"/>
    </w:p>
    <w:p w14:paraId="6314B7FF" w14:textId="277F3558" w:rsidR="007C14EE" w:rsidRDefault="007C14EE" w:rsidP="007C14EE">
      <w:pPr>
        <w:rPr>
          <w:rFonts w:ascii="Calibri" w:hAnsi="Calibri" w:cs="Calibri"/>
        </w:rPr>
      </w:pPr>
      <w:r>
        <w:rPr>
          <w:rFonts w:ascii="Calibri" w:hAnsi="Calibri" w:cs="Calibri"/>
        </w:rPr>
        <w:t>The Western Australian Curriculum content addressed in th</w:t>
      </w:r>
      <w:r w:rsidR="00DD2457">
        <w:rPr>
          <w:rFonts w:ascii="Calibri" w:hAnsi="Calibri" w:cs="Calibri"/>
        </w:rPr>
        <w:t>is</w:t>
      </w:r>
      <w:r>
        <w:rPr>
          <w:rFonts w:ascii="Calibri" w:hAnsi="Calibri" w:cs="Calibri"/>
        </w:rPr>
        <w:t xml:space="preserve"> lesson is below</w:t>
      </w:r>
      <w:r w:rsidR="00DD2457">
        <w:rPr>
          <w:rFonts w:ascii="Calibri" w:hAnsi="Calibri" w:cs="Calibri"/>
        </w:rPr>
        <w:t>.</w:t>
      </w:r>
    </w:p>
    <w:p w14:paraId="4C0E3B45" w14:textId="77777777" w:rsidR="00D95B06" w:rsidRPr="00E6360D" w:rsidRDefault="00D95B06" w:rsidP="00D95B06">
      <w:pPr>
        <w:pStyle w:val="SCSALessonAppendixHeading3"/>
      </w:pPr>
      <w:r w:rsidRPr="006826D1">
        <w:t>Number and algebra</w:t>
      </w:r>
    </w:p>
    <w:p w14:paraId="5904A513" w14:textId="77777777" w:rsidR="00D95B06" w:rsidRPr="00E6360D" w:rsidRDefault="00D95B06" w:rsidP="00D95B06">
      <w:pPr>
        <w:pStyle w:val="SCSALessonAppendixHeading4"/>
      </w:pPr>
      <w:r>
        <w:t>Linear and non-linear patterns and relationships</w:t>
      </w:r>
    </w:p>
    <w:p w14:paraId="223DB008" w14:textId="77777777" w:rsidR="00D95B06" w:rsidRPr="00DF643C" w:rsidRDefault="00D95B06" w:rsidP="008A0CC2">
      <w:pPr>
        <w:pStyle w:val="ListParagraph"/>
        <w:numPr>
          <w:ilvl w:val="0"/>
          <w:numId w:val="98"/>
        </w:numPr>
      </w:pPr>
      <w:r w:rsidRPr="00DF643C">
        <w:t xml:space="preserve">Use the Cartesian plane to explore finding the distance, gradient and midpoint between two points </w:t>
      </w:r>
    </w:p>
    <w:p w14:paraId="3396EC7D" w14:textId="77777777" w:rsidR="00D95B06" w:rsidRDefault="00D95B06" w:rsidP="00D95B06">
      <w:pPr>
        <w:pStyle w:val="SCSALessonAppendixHeading3"/>
      </w:pPr>
      <w:r>
        <w:t>Measurement</w:t>
      </w:r>
      <w:r w:rsidRPr="006826D1">
        <w:t xml:space="preserve"> and </w:t>
      </w:r>
      <w:r>
        <w:t>geometry</w:t>
      </w:r>
    </w:p>
    <w:p w14:paraId="3FFB391F" w14:textId="77777777" w:rsidR="00D95B06" w:rsidRDefault="00D95B06" w:rsidP="00773A83">
      <w:pPr>
        <w:spacing w:after="0"/>
        <w:rPr>
          <w:b/>
          <w:bCs/>
        </w:rPr>
      </w:pPr>
      <w:r w:rsidRPr="00773A83">
        <w:rPr>
          <w:b/>
          <w:bCs/>
        </w:rPr>
        <w:t>Two-dimensional space and structures</w:t>
      </w:r>
    </w:p>
    <w:p w14:paraId="262C991B" w14:textId="001401DE" w:rsidR="00773A83" w:rsidRPr="00773A83" w:rsidRDefault="00773A83" w:rsidP="00773A83">
      <w:pPr>
        <w:pStyle w:val="ListParagraph"/>
        <w:numPr>
          <w:ilvl w:val="0"/>
          <w:numId w:val="36"/>
        </w:numPr>
        <w:spacing w:after="0"/>
        <w:rPr>
          <w:b/>
          <w:bCs/>
        </w:rPr>
      </w:pPr>
      <w:r w:rsidRPr="00773A83">
        <w:t>Use Pythagoras’ theorem to determine the perimeter and area of shapes involving right-angled triangles, in both exact and decimal approximation form. Investigate and apply the converse of Pythagoras’ theorem to establish whether a triangle is right-angled</w:t>
      </w:r>
    </w:p>
    <w:p w14:paraId="5695869B" w14:textId="76AA1139" w:rsidR="007C5F61" w:rsidRPr="00BE45C9" w:rsidRDefault="007C14EE" w:rsidP="007C14EE">
      <w:pPr>
        <w:pStyle w:val="LessonPageLinebreak"/>
      </w:pPr>
      <w:r>
        <w:tab/>
      </w:r>
    </w:p>
    <w:p w14:paraId="4D2168E3" w14:textId="0043A33B" w:rsidR="007C5F61" w:rsidRPr="000F622E" w:rsidRDefault="002743C3" w:rsidP="002743C3">
      <w:pPr>
        <w:pStyle w:val="SCSALessonAppendixHeading3"/>
      </w:pPr>
      <w:r w:rsidRPr="002743C3">
        <w:rPr>
          <w:color w:val="000000" w:themeColor="text1"/>
        </w:rPr>
        <w:t>Learning intentions</w:t>
      </w:r>
    </w:p>
    <w:p w14:paraId="48DC28F5" w14:textId="1716F70F" w:rsidR="007C5F61" w:rsidRPr="007C14EE" w:rsidRDefault="007C5F61" w:rsidP="002C3C72">
      <w:pPr>
        <w:pStyle w:val="ListParagraph"/>
        <w:numPr>
          <w:ilvl w:val="0"/>
          <w:numId w:val="37"/>
        </w:numPr>
      </w:pPr>
      <w:r w:rsidRPr="007C14EE">
        <w:t xml:space="preserve">Provide feedback to teacher and students on </w:t>
      </w:r>
      <w:r w:rsidR="00E46681">
        <w:t>students’</w:t>
      </w:r>
      <w:r w:rsidR="00E46681" w:rsidRPr="007C14EE">
        <w:t xml:space="preserve"> </w:t>
      </w:r>
      <w:r w:rsidRPr="007C14EE">
        <w:t>development and understanding during the course of this unit</w:t>
      </w:r>
    </w:p>
    <w:p w14:paraId="607EA8A7" w14:textId="17F410E1" w:rsidR="007C45EA" w:rsidRPr="000F622E" w:rsidRDefault="00A44B64" w:rsidP="00A44B64">
      <w:pPr>
        <w:pStyle w:val="SCSALessonAppendixHeading3"/>
      </w:pPr>
      <w:r>
        <w:t>Teaching and learning experiences</w:t>
      </w:r>
    </w:p>
    <w:p w14:paraId="4F8FBC55" w14:textId="3ED0E6AF" w:rsidR="00B871E7" w:rsidRDefault="00B871E7" w:rsidP="008A0CC2">
      <w:pPr>
        <w:pStyle w:val="SCSALessonAppendixHeading4"/>
      </w:pPr>
      <w:r w:rsidRPr="008E28FD">
        <w:t>Sequence</w:t>
      </w:r>
    </w:p>
    <w:p w14:paraId="4FB6C4C0" w14:textId="7F101898" w:rsidR="007C5F61" w:rsidRPr="007C14EE" w:rsidRDefault="007C5F61" w:rsidP="002C3C72">
      <w:pPr>
        <w:pStyle w:val="ListParagraph"/>
        <w:numPr>
          <w:ilvl w:val="0"/>
          <w:numId w:val="37"/>
        </w:numPr>
      </w:pPr>
      <w:r w:rsidRPr="007C14EE">
        <w:t>Students are to complete the Summative assessment task – Pythagoras’ TV-rem (Appendix C)</w:t>
      </w:r>
      <w:r w:rsidR="009372AD">
        <w:t>.</w:t>
      </w:r>
    </w:p>
    <w:p w14:paraId="6FFFF079" w14:textId="2C39DAEA" w:rsidR="007C14EE" w:rsidRPr="007C14EE" w:rsidRDefault="007C5F61" w:rsidP="002C3C72">
      <w:pPr>
        <w:pStyle w:val="ListParagraph"/>
        <w:numPr>
          <w:ilvl w:val="0"/>
          <w:numId w:val="37"/>
        </w:numPr>
      </w:pPr>
      <w:r w:rsidRPr="007C14EE">
        <w:t>Students who finish early write a reflection on how they have performed during this unit,</w:t>
      </w:r>
      <w:r w:rsidR="00362BFC">
        <w:t xml:space="preserve"> including</w:t>
      </w:r>
      <w:r w:rsidRPr="007C14EE">
        <w:t xml:space="preserve"> what they think they did well, what would have helped them develop a deeper understanding and what they found interesting about the topics covered.</w:t>
      </w:r>
    </w:p>
    <w:p w14:paraId="31D1868A" w14:textId="77777777" w:rsidR="000F622E" w:rsidRDefault="000F622E">
      <w:pPr>
        <w:rPr>
          <w:rFonts w:ascii="Calibri" w:hAnsi="Calibri" w:cs="Calibri"/>
        </w:rPr>
      </w:pPr>
    </w:p>
    <w:p w14:paraId="2D1D5A35" w14:textId="77777777" w:rsidR="00A44B64" w:rsidRDefault="00A44B64">
      <w:pPr>
        <w:rPr>
          <w:rFonts w:ascii="Calibri" w:hAnsi="Calibri" w:cs="Calibri"/>
        </w:rPr>
        <w:sectPr w:rsidR="00A44B64" w:rsidSect="00F91D3F">
          <w:footerReference w:type="even" r:id="rId35"/>
          <w:footerReference w:type="default" r:id="rId36"/>
          <w:type w:val="oddPage"/>
          <w:pgSz w:w="11906" w:h="16838"/>
          <w:pgMar w:top="1644" w:right="1276" w:bottom="1418" w:left="1276" w:header="709" w:footer="709" w:gutter="0"/>
          <w:cols w:space="708"/>
          <w:docGrid w:linePitch="360"/>
        </w:sectPr>
      </w:pPr>
    </w:p>
    <w:p w14:paraId="5BFBCB7F" w14:textId="553E0D81" w:rsidR="007C5F61" w:rsidRPr="00BE45C9" w:rsidRDefault="00DF643C" w:rsidP="00E52EBD">
      <w:pPr>
        <w:rPr>
          <w:rFonts w:ascii="Calibri" w:hAnsi="Calibri" w:cs="Calibri"/>
        </w:rPr>
      </w:pPr>
      <w:r w:rsidRPr="00E52EBD">
        <w:rPr>
          <w:noProof/>
        </w:rPr>
        <w:lastRenderedPageBreak/>
        <w:drawing>
          <wp:anchor distT="0" distB="0" distL="114300" distR="114300" simplePos="0" relativeHeight="251617792" behindDoc="1" locked="0" layoutInCell="1" allowOverlap="1" wp14:anchorId="4B295909" wp14:editId="676D0996">
            <wp:simplePos x="0" y="0"/>
            <wp:positionH relativeFrom="page">
              <wp:posOffset>-635</wp:posOffset>
            </wp:positionH>
            <wp:positionV relativeFrom="page">
              <wp:posOffset>0</wp:posOffset>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484BD0CB" w14:textId="77777777" w:rsidR="008E28FD" w:rsidRPr="0095312F" w:rsidRDefault="007C5F61" w:rsidP="0095312F">
      <w:pPr>
        <w:pStyle w:val="SCSASplashHeading"/>
        <w:pBdr>
          <w:bottom w:val="single" w:sz="4" w:space="1" w:color="FFFFFF" w:themeColor="background1"/>
        </w:pBdr>
        <w:spacing w:before="6840"/>
        <w:ind w:left="1871"/>
        <w:rPr>
          <w:color w:val="FFFFFF" w:themeColor="background1"/>
        </w:rPr>
      </w:pPr>
      <w:bookmarkStart w:id="74" w:name="_Toc73699292"/>
      <w:bookmarkStart w:id="75" w:name="_Toc95225715"/>
      <w:bookmarkStart w:id="76" w:name="_Toc225785637"/>
      <w:r w:rsidRPr="0095312F">
        <w:rPr>
          <w:color w:val="FFFFFF" w:themeColor="background1"/>
        </w:rPr>
        <w:t>Appendix A</w:t>
      </w:r>
      <w:bookmarkEnd w:id="76"/>
    </w:p>
    <w:p w14:paraId="5603DB1F" w14:textId="71732856" w:rsidR="008E28FD" w:rsidRPr="0095312F" w:rsidRDefault="007C5F61" w:rsidP="0095312F">
      <w:pPr>
        <w:pStyle w:val="SCSASplashSubheading"/>
        <w:ind w:left="1871"/>
        <w:rPr>
          <w:color w:val="FFFFFF" w:themeColor="background1"/>
        </w:rPr>
      </w:pPr>
      <w:r w:rsidRPr="0095312F">
        <w:rPr>
          <w:color w:val="FFFFFF" w:themeColor="background1"/>
        </w:rPr>
        <w:t>Resources</w:t>
      </w:r>
      <w:bookmarkEnd w:id="74"/>
      <w:bookmarkEnd w:id="75"/>
    </w:p>
    <w:p w14:paraId="32BD94E3" w14:textId="257318AD" w:rsidR="000F622E" w:rsidRDefault="000F622E">
      <w:r>
        <w:br w:type="page"/>
      </w:r>
    </w:p>
    <w:p w14:paraId="3CA31E05" w14:textId="10A75C7F" w:rsidR="007C5F61" w:rsidRPr="000F622E" w:rsidRDefault="007C5F61" w:rsidP="000F622E">
      <w:pPr>
        <w:pStyle w:val="SCSALessonAppendixHeading2"/>
      </w:pPr>
      <w:bookmarkStart w:id="77" w:name="_Toc73699293"/>
      <w:r w:rsidRPr="000F622E">
        <w:lastRenderedPageBreak/>
        <w:t>Resources</w:t>
      </w:r>
      <w:bookmarkEnd w:id="77"/>
    </w:p>
    <w:tbl>
      <w:tblPr>
        <w:tblStyle w:val="SCSAExemplarmarkingkeytable"/>
        <w:tblW w:w="5000" w:type="pct"/>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1129"/>
        <w:gridCol w:w="7931"/>
      </w:tblGrid>
      <w:tr w:rsidR="007C5F61" w:rsidRPr="0025368E" w14:paraId="7520DA50" w14:textId="77777777" w:rsidTr="0025368E">
        <w:trPr>
          <w:cnfStyle w:val="100000000000" w:firstRow="1" w:lastRow="0" w:firstColumn="0" w:lastColumn="0" w:oddVBand="0" w:evenVBand="0" w:oddHBand="0" w:evenHBand="0" w:firstRowFirstColumn="0" w:firstRowLastColumn="0" w:lastRowFirstColumn="0" w:lastRowLastColumn="0"/>
        </w:trPr>
        <w:tc>
          <w:tcPr>
            <w:tcW w:w="1129" w:type="dxa"/>
            <w:vAlign w:val="center"/>
          </w:tcPr>
          <w:p w14:paraId="58C36C19" w14:textId="77777777" w:rsidR="007C5F61" w:rsidRPr="0025368E" w:rsidRDefault="007C5F61" w:rsidP="0025368E">
            <w:pPr>
              <w:jc w:val="center"/>
              <w:rPr>
                <w:rFonts w:cs="Calibri"/>
                <w:b w:val="0"/>
                <w:color w:val="FFFFFF" w:themeColor="background1"/>
                <w:sz w:val="20"/>
                <w:szCs w:val="20"/>
              </w:rPr>
            </w:pPr>
            <w:r w:rsidRPr="0025368E">
              <w:rPr>
                <w:rFonts w:cs="Calibri"/>
                <w:color w:val="FFFFFF" w:themeColor="background1"/>
                <w:sz w:val="20"/>
                <w:szCs w:val="20"/>
              </w:rPr>
              <w:t>Lesson</w:t>
            </w:r>
          </w:p>
        </w:tc>
        <w:tc>
          <w:tcPr>
            <w:tcW w:w="7931" w:type="dxa"/>
          </w:tcPr>
          <w:p w14:paraId="5C16E375" w14:textId="77777777" w:rsidR="007C5F61" w:rsidRPr="0025368E" w:rsidRDefault="007C5F61" w:rsidP="00CF7E2A">
            <w:pPr>
              <w:rPr>
                <w:rFonts w:cs="Calibri"/>
                <w:b w:val="0"/>
                <w:color w:val="FFFFFF" w:themeColor="background1"/>
                <w:sz w:val="20"/>
                <w:szCs w:val="20"/>
              </w:rPr>
            </w:pPr>
            <w:r w:rsidRPr="0025368E">
              <w:rPr>
                <w:rFonts w:cs="Calibri"/>
                <w:color w:val="FFFFFF" w:themeColor="background1"/>
                <w:sz w:val="20"/>
                <w:szCs w:val="20"/>
              </w:rPr>
              <w:t>Link/information</w:t>
            </w:r>
          </w:p>
        </w:tc>
      </w:tr>
      <w:tr w:rsidR="007C5F61" w:rsidRPr="0025368E" w14:paraId="38092CD4" w14:textId="77777777" w:rsidTr="0025368E">
        <w:tc>
          <w:tcPr>
            <w:tcW w:w="1129" w:type="dxa"/>
            <w:vAlign w:val="center"/>
          </w:tcPr>
          <w:p w14:paraId="086434F7" w14:textId="77777777" w:rsidR="007C5F61" w:rsidRPr="0025368E" w:rsidRDefault="007C5F61" w:rsidP="0025368E">
            <w:pPr>
              <w:jc w:val="center"/>
              <w:rPr>
                <w:rFonts w:ascii="Calibri" w:hAnsi="Calibri" w:cs="Calibri"/>
                <w:sz w:val="20"/>
                <w:szCs w:val="20"/>
              </w:rPr>
            </w:pPr>
            <w:r w:rsidRPr="0025368E">
              <w:rPr>
                <w:rFonts w:ascii="Calibri" w:hAnsi="Calibri" w:cs="Calibri"/>
                <w:sz w:val="20"/>
                <w:szCs w:val="20"/>
              </w:rPr>
              <w:t>4</w:t>
            </w:r>
          </w:p>
        </w:tc>
        <w:tc>
          <w:tcPr>
            <w:tcW w:w="7931" w:type="dxa"/>
          </w:tcPr>
          <w:p w14:paraId="07508BA0" w14:textId="7DB572DB" w:rsidR="007C5F61" w:rsidRPr="0025368E" w:rsidRDefault="007C5F61" w:rsidP="00CF7E2A">
            <w:pPr>
              <w:pStyle w:val="NormalWeb"/>
              <w:spacing w:before="0" w:beforeAutospacing="0" w:after="0" w:afterAutospacing="0" w:line="276" w:lineRule="auto"/>
              <w:rPr>
                <w:rFonts w:ascii="Calibri" w:hAnsi="Calibri" w:cs="Calibri"/>
                <w:sz w:val="20"/>
                <w:szCs w:val="20"/>
              </w:rPr>
            </w:pPr>
            <w:r w:rsidRPr="0025368E">
              <w:rPr>
                <w:rFonts w:ascii="Calibri" w:hAnsi="Calibri" w:cs="Calibri"/>
                <w:sz w:val="20"/>
                <w:szCs w:val="20"/>
              </w:rPr>
              <w:t xml:space="preserve">Vennebush, P. (2021). </w:t>
            </w:r>
            <w:r w:rsidRPr="0025368E">
              <w:rPr>
                <w:rFonts w:ascii="Calibri" w:hAnsi="Calibri" w:cs="Calibri"/>
                <w:i/>
                <w:iCs/>
                <w:sz w:val="20"/>
                <w:szCs w:val="20"/>
              </w:rPr>
              <w:t xml:space="preserve">Geoboard by the </w:t>
            </w:r>
            <w:r w:rsidR="0005607E">
              <w:rPr>
                <w:rFonts w:ascii="Calibri" w:hAnsi="Calibri" w:cs="Calibri"/>
                <w:i/>
                <w:iCs/>
                <w:sz w:val="20"/>
                <w:szCs w:val="20"/>
              </w:rPr>
              <w:t>M</w:t>
            </w:r>
            <w:r w:rsidRPr="0025368E">
              <w:rPr>
                <w:rFonts w:ascii="Calibri" w:hAnsi="Calibri" w:cs="Calibri"/>
                <w:i/>
                <w:iCs/>
                <w:sz w:val="20"/>
                <w:szCs w:val="20"/>
              </w:rPr>
              <w:t xml:space="preserve">ath </w:t>
            </w:r>
            <w:r w:rsidR="0005607E">
              <w:rPr>
                <w:rFonts w:ascii="Calibri" w:hAnsi="Calibri" w:cs="Calibri"/>
                <w:i/>
                <w:iCs/>
                <w:sz w:val="20"/>
                <w:szCs w:val="20"/>
              </w:rPr>
              <w:t>L</w:t>
            </w:r>
            <w:r w:rsidRPr="0025368E">
              <w:rPr>
                <w:rFonts w:ascii="Calibri" w:hAnsi="Calibri" w:cs="Calibri"/>
                <w:i/>
                <w:iCs/>
                <w:sz w:val="20"/>
                <w:szCs w:val="20"/>
              </w:rPr>
              <w:t xml:space="preserve">earning </w:t>
            </w:r>
            <w:r w:rsidR="0005607E">
              <w:rPr>
                <w:rFonts w:ascii="Calibri" w:hAnsi="Calibri" w:cs="Calibri"/>
                <w:i/>
                <w:iCs/>
                <w:sz w:val="20"/>
                <w:szCs w:val="20"/>
              </w:rPr>
              <w:t>C</w:t>
            </w:r>
            <w:r w:rsidRPr="0025368E">
              <w:rPr>
                <w:rFonts w:ascii="Calibri" w:hAnsi="Calibri" w:cs="Calibri"/>
                <w:i/>
                <w:iCs/>
                <w:sz w:val="20"/>
                <w:szCs w:val="20"/>
              </w:rPr>
              <w:t>enter.</w:t>
            </w:r>
            <w:r w:rsidRPr="0025368E">
              <w:rPr>
                <w:rFonts w:ascii="Calibri" w:hAnsi="Calibri" w:cs="Calibri"/>
                <w:sz w:val="20"/>
                <w:szCs w:val="20"/>
              </w:rPr>
              <w:t xml:space="preserve"> </w:t>
            </w:r>
            <w:hyperlink r:id="rId37" w:history="1">
              <w:r w:rsidRPr="0025368E">
                <w:rPr>
                  <w:rStyle w:val="Hyperlink"/>
                  <w:rFonts w:ascii="Calibri" w:eastAsiaTheme="majorEastAsia" w:hAnsi="Calibri" w:cs="Calibri"/>
                  <w:sz w:val="20"/>
                  <w:szCs w:val="20"/>
                </w:rPr>
                <w:t>https://apps.mathlearningcenter.org/geoboard/</w:t>
              </w:r>
            </w:hyperlink>
          </w:p>
        </w:tc>
      </w:tr>
      <w:tr w:rsidR="007C5F61" w:rsidRPr="0025368E" w14:paraId="3E7A204B" w14:textId="77777777" w:rsidTr="0025368E">
        <w:tc>
          <w:tcPr>
            <w:tcW w:w="1129" w:type="dxa"/>
            <w:vAlign w:val="center"/>
          </w:tcPr>
          <w:p w14:paraId="5309813A" w14:textId="77777777" w:rsidR="007C5F61" w:rsidRPr="0025368E" w:rsidRDefault="007C5F61" w:rsidP="0025368E">
            <w:pPr>
              <w:jc w:val="center"/>
              <w:rPr>
                <w:rFonts w:ascii="Calibri" w:hAnsi="Calibri" w:cs="Calibri"/>
                <w:sz w:val="20"/>
                <w:szCs w:val="20"/>
              </w:rPr>
            </w:pPr>
            <w:r w:rsidRPr="0025368E">
              <w:rPr>
                <w:rFonts w:ascii="Calibri" w:hAnsi="Calibri" w:cs="Calibri"/>
                <w:sz w:val="20"/>
                <w:szCs w:val="20"/>
              </w:rPr>
              <w:t>5</w:t>
            </w:r>
          </w:p>
        </w:tc>
        <w:tc>
          <w:tcPr>
            <w:tcW w:w="7931" w:type="dxa"/>
          </w:tcPr>
          <w:p w14:paraId="70E26FF8" w14:textId="35044940" w:rsidR="0005607E" w:rsidRPr="00776C3B" w:rsidRDefault="007C5F61" w:rsidP="00EC2DEB">
            <w:pPr>
              <w:rPr>
                <w:sz w:val="20"/>
                <w:szCs w:val="20"/>
              </w:rPr>
            </w:pPr>
            <w:r w:rsidRPr="00EC2DEB">
              <w:rPr>
                <w:rFonts w:ascii="Calibri" w:hAnsi="Calibri" w:cs="Calibri"/>
                <w:sz w:val="20"/>
                <w:szCs w:val="20"/>
              </w:rPr>
              <w:t xml:space="preserve">Rodriguez-Clark, R. (2019). </w:t>
            </w:r>
            <w:r w:rsidRPr="00EC2DEB">
              <w:rPr>
                <w:rFonts w:ascii="Calibri" w:hAnsi="Calibri" w:cs="Calibri"/>
                <w:i/>
                <w:iCs/>
                <w:sz w:val="20"/>
                <w:szCs w:val="20"/>
              </w:rPr>
              <w:t xml:space="preserve">Interactive Maths – the interactive way to teach Mathematics. </w:t>
            </w:r>
            <w:hyperlink r:id="rId38" w:history="1">
              <w:r w:rsidR="00672279" w:rsidRPr="00EC2DEB">
                <w:rPr>
                  <w:rStyle w:val="Hyperlink"/>
                  <w:rFonts w:ascii="Calibri" w:hAnsi="Calibri" w:cs="Calibri"/>
                  <w:sz w:val="20"/>
                  <w:szCs w:val="20"/>
                </w:rPr>
                <w:t>https://www.interactive-maths.com/pythagoras-proof-ggb.html</w:t>
              </w:r>
            </w:hyperlink>
            <w:r w:rsidR="00672279" w:rsidRPr="00776C3B">
              <w:rPr>
                <w:sz w:val="20"/>
                <w:szCs w:val="20"/>
              </w:rPr>
              <w:t xml:space="preserve"> </w:t>
            </w:r>
            <w:r w:rsidR="004A44DC">
              <w:rPr>
                <w:sz w:val="20"/>
                <w:szCs w:val="20"/>
              </w:rPr>
              <w:t>and</w:t>
            </w:r>
            <w:r w:rsidR="00192091" w:rsidRPr="00776C3B">
              <w:rPr>
                <w:sz w:val="20"/>
                <w:szCs w:val="20"/>
              </w:rPr>
              <w:t xml:space="preserve"> </w:t>
            </w:r>
            <w:hyperlink r:id="rId39" w:history="1">
              <w:r w:rsidR="00D322E1" w:rsidRPr="00EC2DEB">
                <w:rPr>
                  <w:rStyle w:val="Hyperlink"/>
                  <w:rFonts w:ascii="Calibri" w:hAnsi="Calibri" w:cs="Calibri"/>
                  <w:sz w:val="20"/>
                  <w:szCs w:val="20"/>
                </w:rPr>
                <w:t>https://www.interactive-maths.com/pythagoras-theorem-ggb.html</w:t>
              </w:r>
            </w:hyperlink>
          </w:p>
          <w:p w14:paraId="74E63487" w14:textId="46EC99B0" w:rsidR="007C5F61" w:rsidRPr="00447D03" w:rsidRDefault="0005607E" w:rsidP="00447D03">
            <w:pPr>
              <w:pStyle w:val="ListParagraph"/>
              <w:numPr>
                <w:ilvl w:val="0"/>
                <w:numId w:val="6"/>
              </w:numPr>
              <w:rPr>
                <w:rFonts w:ascii="Calibri" w:hAnsi="Calibri" w:cs="Calibri"/>
                <w:sz w:val="20"/>
                <w:szCs w:val="20"/>
              </w:rPr>
            </w:pPr>
            <w:r>
              <w:rPr>
                <w:sz w:val="20"/>
                <w:szCs w:val="20"/>
              </w:rPr>
              <w:t>Pythagoras Proof and Pythagoras Theorem (Interactive Maths)</w:t>
            </w:r>
          </w:p>
        </w:tc>
      </w:tr>
      <w:tr w:rsidR="007C5F61" w:rsidRPr="0025368E" w14:paraId="6140D136" w14:textId="77777777" w:rsidTr="0025368E">
        <w:tc>
          <w:tcPr>
            <w:tcW w:w="1129" w:type="dxa"/>
            <w:vAlign w:val="center"/>
          </w:tcPr>
          <w:p w14:paraId="1B67A664" w14:textId="735C614C" w:rsidR="007C5F61" w:rsidRPr="0025368E" w:rsidRDefault="004712A8" w:rsidP="0025368E">
            <w:pPr>
              <w:jc w:val="center"/>
              <w:rPr>
                <w:rFonts w:ascii="Calibri" w:hAnsi="Calibri" w:cs="Calibri"/>
                <w:sz w:val="20"/>
                <w:szCs w:val="20"/>
              </w:rPr>
            </w:pPr>
            <w:r>
              <w:rPr>
                <w:rFonts w:ascii="Calibri" w:hAnsi="Calibri" w:cs="Calibri"/>
                <w:sz w:val="20"/>
                <w:szCs w:val="20"/>
              </w:rPr>
              <w:t>6</w:t>
            </w:r>
            <w:r w:rsidR="0005607E" w:rsidRPr="0005607E">
              <w:rPr>
                <w:rFonts w:ascii="Calibri" w:hAnsi="Calibri" w:cs="Calibri"/>
                <w:sz w:val="20"/>
                <w:szCs w:val="20"/>
              </w:rPr>
              <w:t>–</w:t>
            </w:r>
            <w:r>
              <w:rPr>
                <w:rFonts w:ascii="Calibri" w:hAnsi="Calibri" w:cs="Calibri"/>
                <w:sz w:val="20"/>
                <w:szCs w:val="20"/>
              </w:rPr>
              <w:t>7</w:t>
            </w:r>
          </w:p>
        </w:tc>
        <w:tc>
          <w:tcPr>
            <w:tcW w:w="7931" w:type="dxa"/>
          </w:tcPr>
          <w:p w14:paraId="72670A77" w14:textId="68A27B3A" w:rsidR="007C5F61" w:rsidRPr="0025368E" w:rsidRDefault="007C5F61" w:rsidP="00CF7E2A">
            <w:pPr>
              <w:rPr>
                <w:rFonts w:ascii="Calibri" w:hAnsi="Calibri" w:cs="Calibri"/>
                <w:sz w:val="20"/>
                <w:szCs w:val="20"/>
              </w:rPr>
            </w:pPr>
            <w:r w:rsidRPr="0025368E">
              <w:rPr>
                <w:rFonts w:ascii="Calibri" w:hAnsi="Calibri" w:cs="Calibri"/>
                <w:sz w:val="20"/>
                <w:szCs w:val="20"/>
              </w:rPr>
              <w:t xml:space="preserve">Australian Academy of Science. (2020). </w:t>
            </w:r>
            <w:r w:rsidRPr="0025368E">
              <w:rPr>
                <w:rFonts w:ascii="Calibri" w:hAnsi="Calibri" w:cs="Calibri"/>
                <w:i/>
                <w:iCs/>
                <w:sz w:val="20"/>
                <w:szCs w:val="20"/>
              </w:rPr>
              <w:t xml:space="preserve">reSolve | Promoting a spirit of enquiry. </w:t>
            </w:r>
            <w:hyperlink r:id="rId40" w:history="1">
              <w:r w:rsidR="00A504BE" w:rsidRPr="00A504BE">
                <w:rPr>
                  <w:rStyle w:val="Hyperlink"/>
                  <w:rFonts w:ascii="Calibri" w:hAnsi="Calibri" w:cs="Calibri"/>
                  <w:sz w:val="20"/>
                  <w:szCs w:val="20"/>
                </w:rPr>
                <w:t>https://resolve.edu.au/geometry-lunch-lap-trial</w:t>
              </w:r>
            </w:hyperlink>
          </w:p>
          <w:p w14:paraId="760963A6" w14:textId="77777777" w:rsidR="007C5F61" w:rsidRPr="0025368E" w:rsidRDefault="007C5F61" w:rsidP="002C3C72">
            <w:pPr>
              <w:pStyle w:val="ListParagraph"/>
              <w:numPr>
                <w:ilvl w:val="0"/>
                <w:numId w:val="38"/>
              </w:numPr>
              <w:rPr>
                <w:sz w:val="20"/>
                <w:szCs w:val="20"/>
              </w:rPr>
            </w:pPr>
            <w:r w:rsidRPr="0025368E">
              <w:rPr>
                <w:sz w:val="20"/>
                <w:szCs w:val="20"/>
              </w:rPr>
              <w:t>Geometry: Lunch Lap (reSolve)</w:t>
            </w:r>
          </w:p>
        </w:tc>
      </w:tr>
      <w:tr w:rsidR="007C5F61" w:rsidRPr="0025368E" w14:paraId="446E4316" w14:textId="77777777" w:rsidTr="0025368E">
        <w:trPr>
          <w:trHeight w:val="659"/>
        </w:trPr>
        <w:tc>
          <w:tcPr>
            <w:tcW w:w="1129" w:type="dxa"/>
            <w:vMerge w:val="restart"/>
            <w:vAlign w:val="center"/>
          </w:tcPr>
          <w:p w14:paraId="4615D396" w14:textId="6594C14E" w:rsidR="007C5F61" w:rsidRPr="0025368E" w:rsidRDefault="00DF643C" w:rsidP="0025368E">
            <w:pPr>
              <w:jc w:val="center"/>
              <w:rPr>
                <w:rFonts w:ascii="Calibri" w:hAnsi="Calibri" w:cs="Calibri"/>
                <w:sz w:val="20"/>
                <w:szCs w:val="20"/>
              </w:rPr>
            </w:pPr>
            <w:r w:rsidRPr="0025368E">
              <w:rPr>
                <w:rFonts w:ascii="Calibri" w:hAnsi="Calibri" w:cs="Calibri"/>
                <w:sz w:val="20"/>
                <w:szCs w:val="20"/>
              </w:rPr>
              <w:t>10</w:t>
            </w:r>
          </w:p>
        </w:tc>
        <w:tc>
          <w:tcPr>
            <w:tcW w:w="7931" w:type="dxa"/>
          </w:tcPr>
          <w:p w14:paraId="4E62E9DF" w14:textId="02B8B396" w:rsidR="007C5F61" w:rsidRPr="0025368E" w:rsidRDefault="007C5F61" w:rsidP="00E52EBD">
            <w:pPr>
              <w:rPr>
                <w:sz w:val="20"/>
                <w:szCs w:val="20"/>
              </w:rPr>
            </w:pPr>
            <w:r w:rsidRPr="0025368E">
              <w:rPr>
                <w:sz w:val="20"/>
                <w:szCs w:val="20"/>
              </w:rPr>
              <w:t xml:space="preserve">Brasz, F. (n.d.). </w:t>
            </w:r>
            <w:r w:rsidRPr="00447D03">
              <w:rPr>
                <w:i/>
                <w:iCs/>
                <w:sz w:val="20"/>
                <w:szCs w:val="20"/>
              </w:rPr>
              <w:t>Voronoi diagram area game.</w:t>
            </w:r>
            <w:r w:rsidRPr="0025368E">
              <w:rPr>
                <w:sz w:val="20"/>
                <w:szCs w:val="20"/>
              </w:rPr>
              <w:t xml:space="preserve"> </w:t>
            </w:r>
            <w:r w:rsidR="00014D1F">
              <w:rPr>
                <w:sz w:val="20"/>
                <w:szCs w:val="20"/>
              </w:rPr>
              <w:br/>
            </w:r>
            <w:hyperlink r:id="rId41" w:history="1">
              <w:r w:rsidR="00014D1F" w:rsidRPr="00611C4E">
                <w:rPr>
                  <w:rStyle w:val="Hyperlink"/>
                  <w:sz w:val="20"/>
                  <w:szCs w:val="20"/>
                </w:rPr>
                <w:t>https://cfbrasz.github.io/VoronoiColoring.html</w:t>
              </w:r>
            </w:hyperlink>
          </w:p>
          <w:p w14:paraId="43B2FBAF" w14:textId="36862CD4" w:rsidR="007C5F61" w:rsidRPr="0025368E" w:rsidRDefault="007C5F61" w:rsidP="002C3C72">
            <w:pPr>
              <w:pStyle w:val="ListParagraph"/>
              <w:numPr>
                <w:ilvl w:val="0"/>
                <w:numId w:val="57"/>
              </w:numPr>
              <w:rPr>
                <w:sz w:val="20"/>
                <w:szCs w:val="20"/>
              </w:rPr>
            </w:pPr>
            <w:r w:rsidRPr="0025368E">
              <w:rPr>
                <w:sz w:val="20"/>
                <w:szCs w:val="20"/>
              </w:rPr>
              <w:t>Voronoi diagram area game (</w:t>
            </w:r>
            <w:r w:rsidR="004A44DC">
              <w:rPr>
                <w:sz w:val="20"/>
                <w:szCs w:val="20"/>
              </w:rPr>
              <w:t>G</w:t>
            </w:r>
            <w:r w:rsidRPr="0025368E">
              <w:rPr>
                <w:sz w:val="20"/>
                <w:szCs w:val="20"/>
              </w:rPr>
              <w:t>it</w:t>
            </w:r>
            <w:r w:rsidR="004A44DC">
              <w:rPr>
                <w:sz w:val="20"/>
                <w:szCs w:val="20"/>
              </w:rPr>
              <w:t>H</w:t>
            </w:r>
            <w:r w:rsidRPr="0025368E">
              <w:rPr>
                <w:sz w:val="20"/>
                <w:szCs w:val="20"/>
              </w:rPr>
              <w:t>ub)</w:t>
            </w:r>
          </w:p>
        </w:tc>
      </w:tr>
      <w:tr w:rsidR="007C5F61" w:rsidRPr="0025368E" w14:paraId="08F8BFA3" w14:textId="77777777" w:rsidTr="0025368E">
        <w:tc>
          <w:tcPr>
            <w:tcW w:w="1129" w:type="dxa"/>
            <w:vMerge/>
            <w:vAlign w:val="center"/>
          </w:tcPr>
          <w:p w14:paraId="55108D04" w14:textId="77777777" w:rsidR="007C5F61" w:rsidRPr="0025368E" w:rsidRDefault="007C5F61" w:rsidP="0025368E">
            <w:pPr>
              <w:jc w:val="center"/>
              <w:rPr>
                <w:rFonts w:ascii="Calibri" w:hAnsi="Calibri" w:cs="Calibri"/>
                <w:sz w:val="20"/>
                <w:szCs w:val="20"/>
              </w:rPr>
            </w:pPr>
          </w:p>
        </w:tc>
        <w:tc>
          <w:tcPr>
            <w:tcW w:w="7931" w:type="dxa"/>
          </w:tcPr>
          <w:p w14:paraId="76FEAD1D" w14:textId="18673407" w:rsidR="007C5F61" w:rsidRPr="0025368E" w:rsidRDefault="007C5F61" w:rsidP="00CF7E2A">
            <w:pPr>
              <w:rPr>
                <w:rFonts w:ascii="Calibri" w:hAnsi="Calibri" w:cs="Calibri"/>
                <w:sz w:val="20"/>
                <w:szCs w:val="20"/>
              </w:rPr>
            </w:pPr>
            <w:r w:rsidRPr="0025368E">
              <w:rPr>
                <w:rFonts w:ascii="Calibri" w:hAnsi="Calibri" w:cs="Calibri"/>
                <w:sz w:val="20"/>
                <w:szCs w:val="20"/>
              </w:rPr>
              <w:t xml:space="preserve">Khan, S. (2021). </w:t>
            </w:r>
            <w:r w:rsidRPr="0025368E">
              <w:rPr>
                <w:rFonts w:ascii="Calibri" w:hAnsi="Calibri" w:cs="Calibri"/>
                <w:i/>
                <w:iCs/>
                <w:sz w:val="20"/>
                <w:szCs w:val="20"/>
              </w:rPr>
              <w:t>Free online courses, lessons and practice.</w:t>
            </w:r>
            <w:r w:rsidRPr="0025368E">
              <w:rPr>
                <w:rFonts w:ascii="Calibri" w:hAnsi="Calibri" w:cs="Calibri"/>
                <w:sz w:val="20"/>
                <w:szCs w:val="20"/>
              </w:rPr>
              <w:t xml:space="preserve"> Khan Academy. </w:t>
            </w:r>
            <w:hyperlink r:id="rId42" w:history="1">
              <w:r w:rsidRPr="0025368E">
                <w:rPr>
                  <w:rStyle w:val="Hyperlink"/>
                  <w:rFonts w:ascii="Calibri" w:hAnsi="Calibri" w:cs="Calibri"/>
                  <w:sz w:val="20"/>
                  <w:szCs w:val="20"/>
                </w:rPr>
                <w:t>https://www.khanacademy.org/computing/pixar/pattern/dino/v/patterns2_new</w:t>
              </w:r>
            </w:hyperlink>
          </w:p>
          <w:p w14:paraId="2344297F" w14:textId="77777777" w:rsidR="007C5F61" w:rsidRPr="0025368E" w:rsidRDefault="007C5F61" w:rsidP="002C3C72">
            <w:pPr>
              <w:pStyle w:val="ListParagraph"/>
              <w:numPr>
                <w:ilvl w:val="0"/>
                <w:numId w:val="38"/>
              </w:numPr>
              <w:rPr>
                <w:sz w:val="20"/>
                <w:szCs w:val="20"/>
              </w:rPr>
            </w:pPr>
            <w:r w:rsidRPr="0025368E">
              <w:rPr>
                <w:sz w:val="20"/>
                <w:szCs w:val="20"/>
              </w:rPr>
              <w:t>Voronoi Partition [Video] (Khan Academy)</w:t>
            </w:r>
          </w:p>
        </w:tc>
      </w:tr>
    </w:tbl>
    <w:p w14:paraId="085422C7" w14:textId="77777777" w:rsidR="007C5F61" w:rsidRPr="00BE45C9" w:rsidRDefault="007C5F61" w:rsidP="007C5F61">
      <w:pPr>
        <w:spacing w:after="0" w:line="240" w:lineRule="auto"/>
        <w:rPr>
          <w:rFonts w:ascii="Calibri" w:hAnsi="Calibri" w:cs="Calibri"/>
          <w:szCs w:val="28"/>
        </w:rPr>
      </w:pPr>
      <w:r w:rsidRPr="00BE45C9">
        <w:rPr>
          <w:rFonts w:ascii="Calibri" w:hAnsi="Calibri" w:cs="Calibri"/>
        </w:rPr>
        <w:br w:type="page"/>
      </w:r>
    </w:p>
    <w:p w14:paraId="077EB27A" w14:textId="73235975" w:rsidR="009D6590" w:rsidRPr="000F622E" w:rsidRDefault="009D6590" w:rsidP="000F622E">
      <w:pPr>
        <w:pStyle w:val="SCSALessonAppendixHeading2"/>
      </w:pPr>
      <w:bookmarkStart w:id="78" w:name="_Toc73699294"/>
      <w:r w:rsidRPr="000F622E">
        <w:lastRenderedPageBreak/>
        <w:t>Cartesian coordinate figures</w:t>
      </w:r>
      <w:bookmarkEnd w:id="78"/>
    </w:p>
    <w:p w14:paraId="2291A01B" w14:textId="77777777" w:rsidR="009D6590" w:rsidRPr="00277058" w:rsidRDefault="009D6590" w:rsidP="0025368E">
      <w:pPr>
        <w:pStyle w:val="SCSALessonAppendixHeading3"/>
      </w:pPr>
      <w:bookmarkStart w:id="79" w:name="_Toc69297898"/>
      <w:r w:rsidRPr="00277058">
        <w:t>Lesson 1</w:t>
      </w:r>
    </w:p>
    <w:p w14:paraId="47B7DE9C" w14:textId="77777777" w:rsidR="009D6590" w:rsidRPr="000F622E" w:rsidRDefault="009D6590" w:rsidP="000F622E">
      <w:pPr>
        <w:pStyle w:val="SCSALessonAppendixHeading2"/>
      </w:pPr>
      <w:r w:rsidRPr="000F622E">
        <w:t>Instructions for teacher</w:t>
      </w:r>
      <w:bookmarkEnd w:id="79"/>
    </w:p>
    <w:p w14:paraId="73E3E65A" w14:textId="6531D100" w:rsidR="009D6590" w:rsidRPr="00277058" w:rsidRDefault="004444C0" w:rsidP="00277058">
      <w:r w:rsidRPr="00277058">
        <w:t>Have students play</w:t>
      </w:r>
      <w:r w:rsidR="009D6590" w:rsidRPr="00277058">
        <w:t xml:space="preserve"> this game to practise their</w:t>
      </w:r>
      <w:r w:rsidRPr="00277058">
        <w:t xml:space="preserve"> skills of</w:t>
      </w:r>
      <w:r w:rsidR="009D6590" w:rsidRPr="00277058">
        <w:t xml:space="preserve"> reading</w:t>
      </w:r>
      <w:r w:rsidR="00740549">
        <w:t xml:space="preserve"> and placing</w:t>
      </w:r>
      <w:r w:rsidR="009D6590" w:rsidRPr="00277058">
        <w:t xml:space="preserve"> Cartesian coordinates. Students draw a series of figures of different </w:t>
      </w:r>
      <w:r w:rsidR="00AA73C6">
        <w:t xml:space="preserve">shapes and </w:t>
      </w:r>
      <w:r w:rsidR="003D2E53">
        <w:t>size</w:t>
      </w:r>
      <w:r w:rsidR="00AA73C6">
        <w:t>s</w:t>
      </w:r>
      <w:r w:rsidR="009D6590" w:rsidRPr="00277058">
        <w:t xml:space="preserve"> onto their game board. Each player takes turns in guessing a set of coordinates</w:t>
      </w:r>
      <w:r w:rsidR="006A7F70">
        <w:t>, aiming to locate each dot on each figure</w:t>
      </w:r>
      <w:r w:rsidR="009D6590" w:rsidRPr="00277058">
        <w:t xml:space="preserve">. This </w:t>
      </w:r>
      <w:r w:rsidR="00926460">
        <w:t>game</w:t>
      </w:r>
      <w:r w:rsidR="00A026FA" w:rsidRPr="00277058">
        <w:t xml:space="preserve"> </w:t>
      </w:r>
      <w:r w:rsidR="009D6590" w:rsidRPr="00277058">
        <w:t>is based on the classic board games with a similar premise.</w:t>
      </w:r>
    </w:p>
    <w:p w14:paraId="0909092E" w14:textId="55B4A090" w:rsidR="009D6590" w:rsidRPr="00277058" w:rsidRDefault="009D6590" w:rsidP="00277058">
      <w:r w:rsidRPr="00277058">
        <w:t>Students work in pairs</w:t>
      </w:r>
      <w:r w:rsidR="004444C0" w:rsidRPr="00277058">
        <w:t xml:space="preserve">, each with a </w:t>
      </w:r>
      <w:r w:rsidRPr="00277058">
        <w:t xml:space="preserve">game sheet </w:t>
      </w:r>
      <w:r w:rsidR="004444C0" w:rsidRPr="00277058">
        <w:t xml:space="preserve">and separated by a </w:t>
      </w:r>
      <w:r w:rsidRPr="00277058">
        <w:t>divider</w:t>
      </w:r>
      <w:r w:rsidR="004444C0" w:rsidRPr="00277058">
        <w:t>,</w:t>
      </w:r>
      <w:r w:rsidRPr="00277058">
        <w:t xml:space="preserve"> such as a file or laptop screen. The game can </w:t>
      </w:r>
      <w:r w:rsidR="004444C0" w:rsidRPr="00277058">
        <w:t xml:space="preserve">also be played with </w:t>
      </w:r>
      <w:r w:rsidRPr="00277058">
        <w:t>larger groups</w:t>
      </w:r>
      <w:r w:rsidR="004444C0" w:rsidRPr="00277058">
        <w:t>,</w:t>
      </w:r>
      <w:r w:rsidRPr="00277058">
        <w:t xml:space="preserve"> as indicated in the optional rules at the end of the task sheet.</w:t>
      </w:r>
    </w:p>
    <w:p w14:paraId="3AB1CE34" w14:textId="4959B929" w:rsidR="00277058" w:rsidRDefault="009D6590" w:rsidP="00277058">
      <w:r w:rsidRPr="00277058">
        <w:t xml:space="preserve">This game can be modified for students who are not at the expected </w:t>
      </w:r>
      <w:r w:rsidR="004444C0" w:rsidRPr="00277058">
        <w:t>s</w:t>
      </w:r>
      <w:r w:rsidRPr="00277058">
        <w:t xml:space="preserve">tandard by </w:t>
      </w:r>
      <w:r w:rsidR="00A55808">
        <w:t>using</w:t>
      </w:r>
      <w:r w:rsidR="00A55808" w:rsidRPr="00277058">
        <w:t xml:space="preserve"> </w:t>
      </w:r>
      <w:r w:rsidR="004444C0" w:rsidRPr="00277058">
        <w:t>only</w:t>
      </w:r>
      <w:r w:rsidRPr="00277058">
        <w:t xml:space="preserve"> the first quadrant</w:t>
      </w:r>
      <w:r w:rsidR="00A55808">
        <w:t xml:space="preserve">, </w:t>
      </w:r>
      <w:r w:rsidR="00A55808" w:rsidRPr="002C3C72">
        <w:t xml:space="preserve">or </w:t>
      </w:r>
      <w:r w:rsidR="00A55808">
        <w:t xml:space="preserve">by </w:t>
      </w:r>
      <w:r w:rsidR="00A55808" w:rsidRPr="002C3C72">
        <w:t>using only the first quadrant and either the second or fourth quadrant.</w:t>
      </w:r>
    </w:p>
    <w:p w14:paraId="3852AC8B" w14:textId="1D57AEC7" w:rsidR="009D6590" w:rsidRPr="00277058" w:rsidRDefault="00277058" w:rsidP="00277058">
      <w:r>
        <w:br w:type="page"/>
      </w:r>
    </w:p>
    <w:p w14:paraId="0C814A14" w14:textId="77777777" w:rsidR="009D6590" w:rsidRPr="009D6590" w:rsidRDefault="009D6590" w:rsidP="004A0544">
      <w:pPr>
        <w:pStyle w:val="SCSALessonAppendixHeading3"/>
      </w:pPr>
      <w:r w:rsidRPr="009D6590">
        <w:lastRenderedPageBreak/>
        <w:t>Learning task: Cartesian coordinate figures</w:t>
      </w:r>
    </w:p>
    <w:p w14:paraId="5703A90C" w14:textId="083C4993" w:rsidR="009D6590" w:rsidRPr="00277058" w:rsidRDefault="009D6590" w:rsidP="00277058">
      <w:r w:rsidRPr="00277058">
        <w:t xml:space="preserve">Playing against your partner, you will place the figures shown below onto the Cartesian plane labelled </w:t>
      </w:r>
      <w:r w:rsidR="004D2847">
        <w:t>‘</w:t>
      </w:r>
      <w:r w:rsidRPr="00277058">
        <w:t>My Board</w:t>
      </w:r>
      <w:r w:rsidR="004D2847">
        <w:t>’</w:t>
      </w:r>
      <w:r w:rsidRPr="00277058">
        <w:t>. The dots in the middle of the shapes represent the coordinates. Place the dots only on integer coordinates.</w:t>
      </w:r>
    </w:p>
    <w:p w14:paraId="42790BA6" w14:textId="297971B6" w:rsidR="009D6590" w:rsidRPr="00277058" w:rsidRDefault="009D6590" w:rsidP="00277058">
      <w:r w:rsidRPr="00277058">
        <w:t xml:space="preserve">Each player takes turns in being the guesser. The guesser states a </w:t>
      </w:r>
      <w:r w:rsidR="00DF08B6" w:rsidRPr="00277058">
        <w:t>coordinate,</w:t>
      </w:r>
      <w:r w:rsidRPr="00277058">
        <w:t xml:space="preserve"> and the other player </w:t>
      </w:r>
      <w:r w:rsidR="00FB3C3D">
        <w:t xml:space="preserve">confirms </w:t>
      </w:r>
      <w:r w:rsidRPr="00277058">
        <w:t xml:space="preserve">if it is a hit or a miss. The players mark where the guess was on the appropriate board. The other player becomes the </w:t>
      </w:r>
      <w:r w:rsidR="00DF08B6" w:rsidRPr="00277058">
        <w:t>guesser,</w:t>
      </w:r>
      <w:r w:rsidRPr="00277058">
        <w:t xml:space="preserve"> and they repeat the process until one player has guessed </w:t>
      </w:r>
      <w:r w:rsidR="00EF7436" w:rsidRPr="00277058">
        <w:t>all</w:t>
      </w:r>
      <w:r w:rsidRPr="00277058">
        <w:t xml:space="preserve"> the</w:t>
      </w:r>
      <w:r w:rsidR="001D0EE3">
        <w:t xml:space="preserve"> shape</w:t>
      </w:r>
      <w:r w:rsidRPr="00277058">
        <w:t xml:space="preserve"> coordinates of the</w:t>
      </w:r>
      <w:r w:rsidR="001D0EE3">
        <w:t xml:space="preserve"> </w:t>
      </w:r>
      <w:r w:rsidRPr="00277058">
        <w:t>other player.</w:t>
      </w:r>
    </w:p>
    <w:p w14:paraId="38C0B46D" w14:textId="74848BEA" w:rsidR="009D6590" w:rsidRPr="00277058" w:rsidRDefault="009D6590" w:rsidP="00277058">
      <w:r w:rsidRPr="00277058">
        <w:t>After a shape</w:t>
      </w:r>
      <w:r w:rsidR="008C3B76">
        <w:t>’s coordinates</w:t>
      </w:r>
      <w:r w:rsidRPr="00277058">
        <w:t xml:space="preserve"> ha</w:t>
      </w:r>
      <w:r w:rsidR="008C3B76">
        <w:t>ve</w:t>
      </w:r>
      <w:r w:rsidRPr="00277058">
        <w:t xml:space="preserve"> been complete</w:t>
      </w:r>
      <w:r w:rsidR="00EF7436">
        <w:t>ly guessed,</w:t>
      </w:r>
      <w:r w:rsidRPr="00277058">
        <w:t xml:space="preserve"> tell the other person they have guessed a whole shape.</w:t>
      </w:r>
    </w:p>
    <w:p w14:paraId="62FFCCBB" w14:textId="7A35A552" w:rsidR="00277058" w:rsidRDefault="009D6590" w:rsidP="00EB63E2">
      <w:pPr>
        <w:rPr>
          <w:b/>
          <w:bCs/>
        </w:rPr>
      </w:pPr>
      <w:r w:rsidRPr="00277058">
        <w:rPr>
          <w:b/>
          <w:bCs/>
        </w:rPr>
        <w:t>Figures to use</w:t>
      </w:r>
    </w:p>
    <w:p w14:paraId="5FEB3FA4" w14:textId="4802CB0A" w:rsidR="00EB63E2" w:rsidRDefault="00EB63E2" w:rsidP="00EB63E2">
      <w:pPr>
        <w:rPr>
          <w:b/>
          <w:bCs/>
        </w:rPr>
      </w:pPr>
      <w:r>
        <w:rPr>
          <w:noProof/>
          <w14:ligatures w14:val="standardContextual"/>
        </w:rPr>
        <w:drawing>
          <wp:inline distT="0" distB="0" distL="0" distR="0" wp14:anchorId="2E341E05" wp14:editId="20707910">
            <wp:extent cx="4909740" cy="2989690"/>
            <wp:effectExtent l="0" t="0" r="5715" b="1270"/>
            <wp:docPr id="1178797709" name="Picture 1" descr="Diagram showing five different domino tile shapes with black dots representing numbers. Shapes include a square with four dots, a vertical line with three dots, a T-shape with four dots, a plus-shape with five dots, and an L-shape with fiv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97709" name="Picture 1" descr="Diagram showing five different domino tile shapes with black dots representing numbers. Shapes include a square with four dots, a vertical line with three dots, a T-shape with four dots, a plus-shape with five dots, and an L-shape with five dots."/>
                    <pic:cNvPicPr/>
                  </pic:nvPicPr>
                  <pic:blipFill>
                    <a:blip r:embed="rId43"/>
                    <a:stretch>
                      <a:fillRect/>
                    </a:stretch>
                  </pic:blipFill>
                  <pic:spPr>
                    <a:xfrm>
                      <a:off x="0" y="0"/>
                      <a:ext cx="4935910" cy="3005626"/>
                    </a:xfrm>
                    <a:prstGeom prst="rect">
                      <a:avLst/>
                    </a:prstGeom>
                  </pic:spPr>
                </pic:pic>
              </a:graphicData>
            </a:graphic>
          </wp:inline>
        </w:drawing>
      </w:r>
    </w:p>
    <w:p w14:paraId="2D8F5BD4" w14:textId="77777777" w:rsidR="00EB63E2" w:rsidRDefault="00EB63E2" w:rsidP="00277058">
      <w:pPr>
        <w:spacing w:after="0"/>
        <w:rPr>
          <w:b/>
          <w:bCs/>
        </w:rPr>
      </w:pPr>
    </w:p>
    <w:p w14:paraId="661D2CD0" w14:textId="4BFFC0AC" w:rsidR="009D6590" w:rsidRPr="00277058" w:rsidRDefault="009D6590" w:rsidP="00277058">
      <w:pPr>
        <w:spacing w:after="0"/>
        <w:rPr>
          <w:b/>
          <w:bCs/>
        </w:rPr>
      </w:pPr>
      <w:r w:rsidRPr="00277058">
        <w:rPr>
          <w:b/>
          <w:bCs/>
        </w:rPr>
        <w:t>Optional rules</w:t>
      </w:r>
    </w:p>
    <w:p w14:paraId="084D048D" w14:textId="1BF8905D" w:rsidR="009D6590" w:rsidRPr="00277058" w:rsidRDefault="00957ED5" w:rsidP="002C3C72">
      <w:pPr>
        <w:pStyle w:val="ListParagraph"/>
        <w:numPr>
          <w:ilvl w:val="0"/>
          <w:numId w:val="39"/>
        </w:numPr>
      </w:pPr>
      <w:r w:rsidRPr="00277058">
        <w:t>Both students</w:t>
      </w:r>
      <w:r w:rsidR="009D6590" w:rsidRPr="00277058">
        <w:t xml:space="preserve"> add an extra shape with four dots, but </w:t>
      </w:r>
      <w:r w:rsidR="00495A36">
        <w:t>the coordinates</w:t>
      </w:r>
      <w:r w:rsidR="009D6590" w:rsidRPr="00277058">
        <w:t xml:space="preserve"> must be connected using horizontal and vertical lines.</w:t>
      </w:r>
    </w:p>
    <w:p w14:paraId="0DB458A9" w14:textId="29C6F91B" w:rsidR="009D6590" w:rsidRPr="00277058" w:rsidRDefault="00957ED5" w:rsidP="002C3C72">
      <w:pPr>
        <w:pStyle w:val="ListParagraph"/>
        <w:numPr>
          <w:ilvl w:val="0"/>
          <w:numId w:val="39"/>
        </w:numPr>
      </w:pPr>
      <w:r w:rsidRPr="00277058">
        <w:t xml:space="preserve">Students </w:t>
      </w:r>
      <w:r w:rsidR="009D6590" w:rsidRPr="00277058">
        <w:t xml:space="preserve">do not need to say when a whole shape has been </w:t>
      </w:r>
      <w:r w:rsidR="007956A3">
        <w:t>guessed</w:t>
      </w:r>
      <w:r w:rsidR="009D6590" w:rsidRPr="00277058">
        <w:t>.</w:t>
      </w:r>
    </w:p>
    <w:p w14:paraId="5ABA1127" w14:textId="54729D2D" w:rsidR="009D6590" w:rsidRPr="00277058" w:rsidRDefault="009F09AF" w:rsidP="002C3C72">
      <w:pPr>
        <w:pStyle w:val="ListParagraph"/>
        <w:numPr>
          <w:ilvl w:val="0"/>
          <w:numId w:val="39"/>
        </w:numPr>
      </w:pPr>
      <w:r>
        <w:t>Each</w:t>
      </w:r>
      <w:r w:rsidR="00957ED5" w:rsidRPr="00277058">
        <w:t xml:space="preserve"> student</w:t>
      </w:r>
      <w:r>
        <w:t xml:space="preserve"> chooses one special </w:t>
      </w:r>
      <w:r w:rsidR="009D6590" w:rsidRPr="00277058">
        <w:t>coordinate</w:t>
      </w:r>
      <w:r>
        <w:t xml:space="preserve"> on their own board and labels i</w:t>
      </w:r>
      <w:r w:rsidR="00651B2D">
        <w:t>t</w:t>
      </w:r>
      <w:r>
        <w:t xml:space="preserve"> as a </w:t>
      </w:r>
      <w:r w:rsidR="009D6590" w:rsidRPr="00EC2DEB">
        <w:rPr>
          <w:i/>
          <w:iCs/>
        </w:rPr>
        <w:t>mirror.</w:t>
      </w:r>
      <w:r w:rsidR="009D6590" w:rsidRPr="00277058">
        <w:t xml:space="preserve"> </w:t>
      </w:r>
      <w:r w:rsidR="00247EDF">
        <w:t>When the other player</w:t>
      </w:r>
      <w:r w:rsidR="009D6590" w:rsidRPr="00277058">
        <w:t xml:space="preserve"> guess</w:t>
      </w:r>
      <w:r w:rsidR="00247EDF">
        <w:t>es this coordinate</w:t>
      </w:r>
      <w:r w:rsidR="009D6590" w:rsidRPr="00277058">
        <w:t xml:space="preserve">, </w:t>
      </w:r>
      <w:r w:rsidR="00247EDF">
        <w:t xml:space="preserve">it counts as </w:t>
      </w:r>
      <w:r w:rsidR="00AE2645">
        <w:t>multiple guesses at once. The guesse</w:t>
      </w:r>
      <w:r w:rsidR="00651B2D">
        <w:t>d</w:t>
      </w:r>
      <w:r w:rsidR="00AE2645">
        <w:t xml:space="preserve"> coordinate </w:t>
      </w:r>
      <w:r w:rsidR="00651B2D">
        <w:t>is marked as usual, and the four neighbouring coordi</w:t>
      </w:r>
      <w:r w:rsidR="009D6590" w:rsidRPr="00277058">
        <w:t xml:space="preserve">nates </w:t>
      </w:r>
      <w:r w:rsidR="00651B2D">
        <w:t xml:space="preserve">one unit away </w:t>
      </w:r>
      <w:r w:rsidR="009D6590" w:rsidRPr="00277058">
        <w:t>in each direction</w:t>
      </w:r>
      <w:r w:rsidR="00651B2D">
        <w:t xml:space="preserve"> (up, down, left and right)</w:t>
      </w:r>
      <w:r w:rsidR="009D6590" w:rsidRPr="00277058">
        <w:t xml:space="preserve"> </w:t>
      </w:r>
      <w:r w:rsidR="00651B2D">
        <w:t>are also treated as guessed</w:t>
      </w:r>
      <w:r w:rsidR="009D6590" w:rsidRPr="00277058">
        <w:t>.</w:t>
      </w:r>
    </w:p>
    <w:p w14:paraId="2F30E321" w14:textId="4E683B71" w:rsidR="009D6590" w:rsidRPr="00277058" w:rsidRDefault="009D6590" w:rsidP="002C3C72">
      <w:pPr>
        <w:pStyle w:val="ListParagraph"/>
        <w:numPr>
          <w:ilvl w:val="0"/>
          <w:numId w:val="39"/>
        </w:numPr>
      </w:pPr>
      <w:r w:rsidRPr="00277058">
        <w:t>Add a third or fourth player to the group. Each person guessing states a coordinate which applies to all of the other people</w:t>
      </w:r>
      <w:r w:rsidR="002E1D8A">
        <w:t>, who are</w:t>
      </w:r>
      <w:r w:rsidRPr="00277058">
        <w:t xml:space="preserve"> playing at once.</w:t>
      </w:r>
    </w:p>
    <w:p w14:paraId="19F5403C" w14:textId="77777777" w:rsidR="009D6590" w:rsidRDefault="009D6590" w:rsidP="00277058"/>
    <w:p w14:paraId="0D9E7A17" w14:textId="6249827A" w:rsidR="009F09AF" w:rsidRPr="00277058" w:rsidRDefault="009F09AF" w:rsidP="00277058">
      <w:pPr>
        <w:sectPr w:rsidR="009F09AF" w:rsidRPr="00277058" w:rsidSect="001B7C42">
          <w:footerReference w:type="even" r:id="rId44"/>
          <w:footerReference w:type="default" r:id="rId45"/>
          <w:type w:val="oddPage"/>
          <w:pgSz w:w="11906" w:h="16838"/>
          <w:pgMar w:top="1644" w:right="1418" w:bottom="1276" w:left="1418" w:header="709" w:footer="709" w:gutter="0"/>
          <w:cols w:space="708"/>
          <w:docGrid w:linePitch="360"/>
        </w:sectPr>
      </w:pPr>
    </w:p>
    <w:p w14:paraId="475A1A15" w14:textId="36F76B95" w:rsidR="009D6590" w:rsidRPr="00E52EBD" w:rsidRDefault="008F0EEA" w:rsidP="00E52EBD">
      <w:r>
        <w:rPr>
          <w:noProof/>
          <w14:ligatures w14:val="standardContextual"/>
        </w:rPr>
        <w:lastRenderedPageBreak/>
        <w:object w:dxaOrig="1440" w:dyaOrig="1440" w14:anchorId="24DE5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Cartesian plane labelled 'My Guesses'. There is a 12 by 12 grid, with a x and y axis in the centre. Each cell is labelled in it's relation to the centre point, e.g. -2, 4." style="position:absolute;margin-left:349.8pt;margin-top:9.35pt;width:383.9pt;height:426.4pt;z-index:251767296;mso-position-horizontal-relative:text;mso-position-vertical-relative:text">
            <v:imagedata r:id="rId46" o:title=""/>
          </v:shape>
          <o:OLEObject Type="Embed" ProgID="FXDraw.Graphic" ShapeID="_x0000_s2052" DrawAspect="Content" ObjectID="_1836398897" r:id="rId47"/>
        </w:object>
      </w:r>
      <w:r>
        <w:rPr>
          <w:noProof/>
          <w14:ligatures w14:val="standardContextual"/>
        </w:rPr>
        <w:object w:dxaOrig="1440" w:dyaOrig="1440" w14:anchorId="01A4E9C9">
          <v:shape id="_x0000_s2051" type="#_x0000_t75" alt="Cartesian plane labelled 'My Board'. There is a 12 by 12 grid, with a x and y axis in the centre. Each cell is labelled in it's relation to the centre point, e.g. -2, 4." style="position:absolute;margin-left:-32.3pt;margin-top:8.6pt;width:384.55pt;height:427.15pt;z-index:251766272;mso-position-horizontal-relative:text;mso-position-vertical-relative:text">
            <v:imagedata r:id="rId48" o:title=""/>
          </v:shape>
          <o:OLEObject Type="Embed" ProgID="FXDraw.Graphic" ShapeID="_x0000_s2051" DrawAspect="Content" ObjectID="_1836398898" r:id="rId49"/>
        </w:object>
      </w:r>
    </w:p>
    <w:p w14:paraId="59BE321F" w14:textId="77777777" w:rsidR="009D6590" w:rsidRPr="00277058" w:rsidRDefault="009D6590" w:rsidP="00277058"/>
    <w:p w14:paraId="5B959BB0" w14:textId="77777777" w:rsidR="009D6590" w:rsidRPr="00277058" w:rsidRDefault="009D6590" w:rsidP="00277058">
      <w:pPr>
        <w:sectPr w:rsidR="009D6590" w:rsidRPr="00277058" w:rsidSect="009D6590">
          <w:footerReference w:type="even" r:id="rId50"/>
          <w:footerReference w:type="default" r:id="rId51"/>
          <w:pgSz w:w="16838" w:h="11906" w:orient="landscape"/>
          <w:pgMar w:top="1418" w:right="1644" w:bottom="1418" w:left="1276" w:header="709" w:footer="709" w:gutter="0"/>
          <w:cols w:space="708"/>
          <w:docGrid w:linePitch="360"/>
        </w:sectPr>
      </w:pPr>
    </w:p>
    <w:p w14:paraId="2303D840" w14:textId="6F40D07C" w:rsidR="009D6590" w:rsidRPr="000F622E" w:rsidRDefault="009D6590" w:rsidP="000F622E">
      <w:pPr>
        <w:pStyle w:val="SCSALessonAppendixHeading2"/>
      </w:pPr>
      <w:bookmarkStart w:id="80" w:name="_Toc73699296"/>
      <w:r w:rsidRPr="000F622E">
        <w:lastRenderedPageBreak/>
        <w:t>Cartesian plane and coordinates – midpoint</w:t>
      </w:r>
      <w:bookmarkEnd w:id="80"/>
    </w:p>
    <w:p w14:paraId="658BD8AE" w14:textId="77777777" w:rsidR="009D6590" w:rsidRPr="00277058" w:rsidRDefault="009D6590" w:rsidP="0025368E">
      <w:pPr>
        <w:pStyle w:val="SCSALessonAppendixHeading3"/>
      </w:pPr>
      <w:r w:rsidRPr="00277058">
        <w:t>Lesson 2</w:t>
      </w:r>
    </w:p>
    <w:p w14:paraId="4104655A" w14:textId="77777777" w:rsidR="009D6590" w:rsidRPr="000F622E" w:rsidRDefault="009D6590" w:rsidP="000F622E">
      <w:pPr>
        <w:pStyle w:val="SCSALessonAppendixHeading2"/>
      </w:pPr>
      <w:r w:rsidRPr="000F622E">
        <w:t>Instructions for teacher</w:t>
      </w:r>
    </w:p>
    <w:p w14:paraId="60B0F4E0" w14:textId="612719D1" w:rsidR="009D6590" w:rsidRPr="00277058" w:rsidRDefault="009D6590" w:rsidP="00277058">
      <w:r w:rsidRPr="00277058">
        <w:t xml:space="preserve">This activity provides students with an opportunity to explore the midpoint </w:t>
      </w:r>
      <w:r w:rsidR="004E754A">
        <w:t>between</w:t>
      </w:r>
      <w:r w:rsidRPr="00277058">
        <w:t xml:space="preserve"> coordinates in all four quadrants of the Cartesian plane. This </w:t>
      </w:r>
      <w:r w:rsidR="00F85AFD">
        <w:t xml:space="preserve">activity </w:t>
      </w:r>
      <w:r w:rsidR="0099253D">
        <w:t>allows</w:t>
      </w:r>
      <w:r w:rsidR="00F85AFD">
        <w:t xml:space="preserve"> students to in</w:t>
      </w:r>
      <w:r w:rsidR="0099253D">
        <w:t xml:space="preserve">vestigate and explore, or be </w:t>
      </w:r>
      <w:r w:rsidRPr="00277058">
        <w:t>guided by the teacher as required. Encourage students to challenge themselves by working in all four quadrants, working with a mix of odd and</w:t>
      </w:r>
      <w:r w:rsidR="00985355">
        <w:t>/or</w:t>
      </w:r>
      <w:r w:rsidRPr="00277058">
        <w:t xml:space="preserve"> even coordinates and trying to figure out the</w:t>
      </w:r>
      <w:r w:rsidR="00E169BF">
        <w:t> </w:t>
      </w:r>
      <w:r w:rsidRPr="00277058">
        <w:t>pattern.</w:t>
      </w:r>
    </w:p>
    <w:p w14:paraId="7FAF24A4" w14:textId="0398B75D" w:rsidR="00277058" w:rsidRDefault="009D6590" w:rsidP="00277058">
      <w:r w:rsidRPr="00277058">
        <w:t>Students may work together in groups to collect a larger amount of data quickly. It could be posed to the class t</w:t>
      </w:r>
      <w:r w:rsidR="00B24BD5">
        <w:t>hat they</w:t>
      </w:r>
      <w:r w:rsidRPr="00277058">
        <w:t xml:space="preserve"> try and determine the midpoints of every pair of coordinates. This could result in a discussion about the best approach to </w:t>
      </w:r>
      <w:r w:rsidR="000F19C6">
        <w:t>present</w:t>
      </w:r>
      <w:r w:rsidRPr="00277058">
        <w:t xml:space="preserve"> all this information in an organised way.</w:t>
      </w:r>
    </w:p>
    <w:p w14:paraId="5A3FF8A6" w14:textId="5199E180" w:rsidR="009D6590" w:rsidRPr="00277058" w:rsidRDefault="00277058" w:rsidP="00277058">
      <w:r>
        <w:br w:type="page"/>
      </w:r>
    </w:p>
    <w:p w14:paraId="6D6DC068" w14:textId="6340C88D" w:rsidR="009D6590" w:rsidRPr="009D6590" w:rsidRDefault="009D6590" w:rsidP="004A0544">
      <w:pPr>
        <w:pStyle w:val="SCSALessonAppendixHeading3"/>
      </w:pPr>
      <w:r w:rsidRPr="009D6590">
        <w:lastRenderedPageBreak/>
        <w:t>Learning task: Cartesian plane and coordinates – midpoint</w:t>
      </w:r>
    </w:p>
    <w:p w14:paraId="267B3F35" w14:textId="76DEE3D9" w:rsidR="009D6590" w:rsidRDefault="002B6302" w:rsidP="00277058">
      <w:r>
        <w:rPr>
          <w:noProof/>
          <w14:ligatures w14:val="standardContextual"/>
        </w:rPr>
        <w:drawing>
          <wp:anchor distT="0" distB="0" distL="114300" distR="114300" simplePos="0" relativeHeight="251785728" behindDoc="0" locked="0" layoutInCell="1" allowOverlap="1" wp14:anchorId="29EC08E1" wp14:editId="0625FC11">
            <wp:simplePos x="0" y="0"/>
            <wp:positionH relativeFrom="column">
              <wp:posOffset>-309880</wp:posOffset>
            </wp:positionH>
            <wp:positionV relativeFrom="paragraph">
              <wp:posOffset>856615</wp:posOffset>
            </wp:positionV>
            <wp:extent cx="6680200" cy="6478270"/>
            <wp:effectExtent l="0" t="0" r="6350" b="0"/>
            <wp:wrapTopAndBottom/>
            <wp:docPr id="196945113" name="Picture 1" descr="Scatter plot showing labeled points distributed across four quadrants on an x-y coordinate grid ranging from -15 to 15 on both axes. Points are marked with black dots and labeled with uppercase letters A through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113" name="Picture 1" descr="Scatter plot showing labeled points distributed across four quadrants on an x-y coordinate grid ranging from -15 to 15 on both axes. Points are marked with black dots and labeled with uppercase letters A through S."/>
                    <pic:cNvPicPr/>
                  </pic:nvPicPr>
                  <pic:blipFill>
                    <a:blip r:embed="rId52">
                      <a:extLst>
                        <a:ext uri="{28A0092B-C50C-407E-A947-70E740481C1C}">
                          <a14:useLocalDpi xmlns:a14="http://schemas.microsoft.com/office/drawing/2010/main" val="0"/>
                        </a:ext>
                      </a:extLst>
                    </a:blip>
                    <a:stretch>
                      <a:fillRect/>
                    </a:stretch>
                  </pic:blipFill>
                  <pic:spPr>
                    <a:xfrm>
                      <a:off x="0" y="0"/>
                      <a:ext cx="6680200" cy="6478270"/>
                    </a:xfrm>
                    <a:prstGeom prst="rect">
                      <a:avLst/>
                    </a:prstGeom>
                  </pic:spPr>
                </pic:pic>
              </a:graphicData>
            </a:graphic>
            <wp14:sizeRelH relativeFrom="page">
              <wp14:pctWidth>0</wp14:pctWidth>
            </wp14:sizeRelH>
            <wp14:sizeRelV relativeFrom="page">
              <wp14:pctHeight>0</wp14:pctHeight>
            </wp14:sizeRelV>
          </wp:anchor>
        </w:drawing>
      </w:r>
      <w:r w:rsidR="009D6590" w:rsidRPr="00277058">
        <w:t xml:space="preserve">Choose at least 10 different pairs of coordinates and determine the midpoint </w:t>
      </w:r>
      <w:r w:rsidR="00EB2A84">
        <w:t>for each pair</w:t>
      </w:r>
      <w:r w:rsidR="009D6590" w:rsidRPr="00277058">
        <w:t xml:space="preserve">. You can choose any points you are confident working with. Write the name and coordinates of each point you are using in the table </w:t>
      </w:r>
      <w:r w:rsidR="00352765">
        <w:t>provided</w:t>
      </w:r>
      <w:r w:rsidR="009D6590" w:rsidRPr="00277058">
        <w:t xml:space="preserve">. Once you are confident finding </w:t>
      </w:r>
      <w:r w:rsidR="005D66FF" w:rsidRPr="00EC2DEB">
        <w:rPr>
          <w:b/>
          <w:bCs/>
        </w:rPr>
        <w:t>any</w:t>
      </w:r>
      <w:r w:rsidR="009D6590" w:rsidRPr="00277058">
        <w:t xml:space="preserve"> midpoint by inspecting the graph, </w:t>
      </w:r>
      <w:r w:rsidR="005A1C13">
        <w:t>analyse</w:t>
      </w:r>
      <w:r w:rsidR="009D6590" w:rsidRPr="00277058">
        <w:t xml:space="preserve"> </w:t>
      </w:r>
      <w:r w:rsidR="005A1C13">
        <w:t xml:space="preserve">coordinate </w:t>
      </w:r>
      <w:r w:rsidR="009D6590" w:rsidRPr="00277058">
        <w:t>pairs and the</w:t>
      </w:r>
      <w:r w:rsidR="00B91AD8">
        <w:t>ir</w:t>
      </w:r>
      <w:r w:rsidR="009D6590" w:rsidRPr="00277058">
        <w:t xml:space="preserve"> midpoint</w:t>
      </w:r>
      <w:r w:rsidR="0083543A">
        <w:t>s</w:t>
      </w:r>
      <w:r w:rsidR="009D6590" w:rsidRPr="00277058">
        <w:t xml:space="preserve"> and see if there are any patterns in the numbers.</w:t>
      </w:r>
    </w:p>
    <w:p w14:paraId="4D60A385" w14:textId="3D32E127" w:rsidR="000B0AF5" w:rsidRPr="00277058" w:rsidRDefault="000B0AF5" w:rsidP="00277058"/>
    <w:p w14:paraId="3626D3A6" w14:textId="5136D05B" w:rsidR="009D6590" w:rsidRDefault="009D6590" w:rsidP="009D6590">
      <w:pPr>
        <w:pStyle w:val="aaamaintext"/>
      </w:pPr>
    </w:p>
    <w:p w14:paraId="2AB1709E" w14:textId="35F0EDC8" w:rsidR="009D6590" w:rsidRDefault="009D6590" w:rsidP="009D6590">
      <w:pPr>
        <w:pStyle w:val="aaamaintext"/>
      </w:pPr>
    </w:p>
    <w:p w14:paraId="061BFDE3" w14:textId="506BE1F2" w:rsidR="006E35A6" w:rsidRPr="00277058" w:rsidRDefault="006E35A6" w:rsidP="00277058"/>
    <w:p w14:paraId="3385FE6D" w14:textId="77777777" w:rsidR="006E35A6" w:rsidRPr="00277058" w:rsidRDefault="006E35A6" w:rsidP="00277058">
      <w:pPr>
        <w:sectPr w:rsidR="006E35A6" w:rsidRPr="00277058" w:rsidSect="009D6590">
          <w:footerReference w:type="even" r:id="rId53"/>
          <w:footerReference w:type="default" r:id="rId54"/>
          <w:pgSz w:w="11906" w:h="16838"/>
          <w:pgMar w:top="1644" w:right="1418" w:bottom="1276" w:left="1418" w:header="709" w:footer="709" w:gutter="0"/>
          <w:cols w:space="708"/>
          <w:docGrid w:linePitch="360"/>
        </w:sectPr>
      </w:pPr>
    </w:p>
    <w:tbl>
      <w:tblPr>
        <w:tblStyle w:val="TableGrid"/>
        <w:tblW w:w="14941" w:type="dxa"/>
        <w:tblInd w:w="-7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28" w:type="dxa"/>
          <w:bottom w:w="28" w:type="dxa"/>
        </w:tblCellMar>
        <w:tblLook w:val="04A0" w:firstRow="1" w:lastRow="0" w:firstColumn="1" w:lastColumn="0" w:noHBand="0" w:noVBand="1"/>
        <w:tblCaption w:val="Cartesian plane and coordinates – midpoint"/>
        <w:tblDescription w:val="The Cartesian plane and coordinates – midpoint provides writing space for the first point, x-coordinate and y-coordinate, second point, x-coordinate and y-coordinate, and the midpoint, x-coordinate and y-coordinate. A to B has been completed. There are 12 more rows."/>
      </w:tblPr>
      <w:tblGrid>
        <w:gridCol w:w="1661"/>
        <w:gridCol w:w="1660"/>
        <w:gridCol w:w="1660"/>
        <w:gridCol w:w="1660"/>
        <w:gridCol w:w="1660"/>
        <w:gridCol w:w="1660"/>
        <w:gridCol w:w="1660"/>
        <w:gridCol w:w="1660"/>
        <w:gridCol w:w="1660"/>
      </w:tblGrid>
      <w:tr w:rsidR="009D6590" w:rsidRPr="0025368E" w14:paraId="0348137F" w14:textId="77777777" w:rsidTr="008A0CC2">
        <w:trPr>
          <w:trHeight w:val="680"/>
        </w:trPr>
        <w:tc>
          <w:tcPr>
            <w:tcW w:w="1661" w:type="dxa"/>
            <w:vAlign w:val="center"/>
          </w:tcPr>
          <w:p w14:paraId="270416F6" w14:textId="095F4BAF" w:rsidR="009D6590" w:rsidRPr="0025368E" w:rsidRDefault="009D6590" w:rsidP="0025368E">
            <w:pPr>
              <w:spacing w:before="0" w:after="0"/>
              <w:jc w:val="center"/>
              <w:rPr>
                <w:rFonts w:asciiTheme="majorHAnsi" w:hAnsiTheme="majorHAnsi" w:cstheme="majorHAnsi"/>
                <w:b/>
                <w:bCs/>
              </w:rPr>
            </w:pPr>
            <w:r w:rsidRPr="0025368E">
              <w:rPr>
                <w:rFonts w:asciiTheme="majorHAnsi" w:hAnsiTheme="majorHAnsi" w:cstheme="majorHAnsi"/>
                <w:b/>
                <w:bCs/>
              </w:rPr>
              <w:lastRenderedPageBreak/>
              <w:t>First</w:t>
            </w:r>
            <w:r w:rsidR="0025368E">
              <w:rPr>
                <w:rFonts w:asciiTheme="majorHAnsi" w:hAnsiTheme="majorHAnsi" w:cstheme="majorHAnsi"/>
                <w:b/>
                <w:bCs/>
              </w:rPr>
              <w:t xml:space="preserve"> </w:t>
            </w:r>
            <w:r w:rsidRPr="0025368E">
              <w:rPr>
                <w:rFonts w:asciiTheme="majorHAnsi" w:hAnsiTheme="majorHAnsi" w:cstheme="majorHAnsi"/>
                <w:b/>
                <w:bCs/>
              </w:rPr>
              <w:t>point</w:t>
            </w:r>
          </w:p>
        </w:tc>
        <w:tc>
          <w:tcPr>
            <w:tcW w:w="1660" w:type="dxa"/>
            <w:vAlign w:val="center"/>
          </w:tcPr>
          <w:p w14:paraId="62F19C67" w14:textId="77777777"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x</w:t>
            </w:r>
            <w:r w:rsidRPr="0025368E">
              <w:rPr>
                <w:rFonts w:asciiTheme="majorHAnsi" w:hAnsiTheme="majorHAnsi" w:cstheme="majorHAnsi"/>
                <w:b/>
                <w:bCs/>
              </w:rPr>
              <w:t>-coordinate</w:t>
            </w:r>
          </w:p>
        </w:tc>
        <w:tc>
          <w:tcPr>
            <w:tcW w:w="1660" w:type="dxa"/>
            <w:vAlign w:val="center"/>
          </w:tcPr>
          <w:p w14:paraId="6A0A0EBB" w14:textId="45EB5255"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y</w:t>
            </w:r>
            <w:r w:rsidRPr="0025368E">
              <w:rPr>
                <w:rFonts w:asciiTheme="majorHAnsi" w:hAnsiTheme="majorHAnsi" w:cstheme="majorHAnsi"/>
                <w:b/>
                <w:bCs/>
              </w:rPr>
              <w:t>-coordinate</w:t>
            </w:r>
          </w:p>
        </w:tc>
        <w:tc>
          <w:tcPr>
            <w:tcW w:w="1660" w:type="dxa"/>
            <w:vAlign w:val="center"/>
          </w:tcPr>
          <w:p w14:paraId="1EE40AAE" w14:textId="77777777" w:rsidR="009D6590" w:rsidRPr="0025368E" w:rsidRDefault="009D6590" w:rsidP="0025368E">
            <w:pPr>
              <w:spacing w:before="0" w:after="0"/>
              <w:jc w:val="center"/>
              <w:rPr>
                <w:rFonts w:asciiTheme="majorHAnsi" w:hAnsiTheme="majorHAnsi" w:cstheme="majorHAnsi"/>
                <w:b/>
                <w:bCs/>
              </w:rPr>
            </w:pPr>
            <w:r w:rsidRPr="0025368E">
              <w:rPr>
                <w:rFonts w:asciiTheme="majorHAnsi" w:hAnsiTheme="majorHAnsi" w:cstheme="majorHAnsi"/>
                <w:b/>
                <w:bCs/>
              </w:rPr>
              <w:t>Second point</w:t>
            </w:r>
          </w:p>
        </w:tc>
        <w:tc>
          <w:tcPr>
            <w:tcW w:w="1660" w:type="dxa"/>
            <w:vAlign w:val="center"/>
          </w:tcPr>
          <w:p w14:paraId="2D7A7A85" w14:textId="77777777"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x</w:t>
            </w:r>
            <w:r w:rsidRPr="0025368E">
              <w:rPr>
                <w:rFonts w:asciiTheme="majorHAnsi" w:hAnsiTheme="majorHAnsi" w:cstheme="majorHAnsi"/>
                <w:b/>
                <w:bCs/>
              </w:rPr>
              <w:t>-coordinate</w:t>
            </w:r>
          </w:p>
        </w:tc>
        <w:tc>
          <w:tcPr>
            <w:tcW w:w="1660" w:type="dxa"/>
            <w:vAlign w:val="center"/>
          </w:tcPr>
          <w:p w14:paraId="4EBB1AD4" w14:textId="6FC2588C"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y</w:t>
            </w:r>
            <w:r w:rsidRPr="0025368E">
              <w:rPr>
                <w:rFonts w:asciiTheme="majorHAnsi" w:hAnsiTheme="majorHAnsi" w:cstheme="majorHAnsi"/>
                <w:b/>
                <w:bCs/>
              </w:rPr>
              <w:t>-coordinate</w:t>
            </w:r>
          </w:p>
        </w:tc>
        <w:tc>
          <w:tcPr>
            <w:tcW w:w="1660" w:type="dxa"/>
            <w:vAlign w:val="center"/>
          </w:tcPr>
          <w:p w14:paraId="7B012109" w14:textId="77777777" w:rsidR="009D6590" w:rsidRPr="0025368E" w:rsidRDefault="009D6590" w:rsidP="0025368E">
            <w:pPr>
              <w:spacing w:before="0" w:after="0"/>
              <w:jc w:val="center"/>
              <w:rPr>
                <w:rFonts w:asciiTheme="majorHAnsi" w:hAnsiTheme="majorHAnsi" w:cstheme="majorHAnsi"/>
                <w:b/>
                <w:bCs/>
              </w:rPr>
            </w:pPr>
            <w:r w:rsidRPr="0025368E">
              <w:rPr>
                <w:rFonts w:asciiTheme="majorHAnsi" w:hAnsiTheme="majorHAnsi" w:cstheme="majorHAnsi"/>
                <w:b/>
                <w:bCs/>
              </w:rPr>
              <w:t>Midpoint</w:t>
            </w:r>
          </w:p>
        </w:tc>
        <w:tc>
          <w:tcPr>
            <w:tcW w:w="1660" w:type="dxa"/>
            <w:vAlign w:val="center"/>
          </w:tcPr>
          <w:p w14:paraId="755D574B" w14:textId="0DCBF29E"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x</w:t>
            </w:r>
            <w:r w:rsidRPr="0025368E">
              <w:rPr>
                <w:rFonts w:asciiTheme="majorHAnsi" w:hAnsiTheme="majorHAnsi" w:cstheme="majorHAnsi"/>
                <w:b/>
                <w:bCs/>
              </w:rPr>
              <w:t>-coordinate</w:t>
            </w:r>
          </w:p>
        </w:tc>
        <w:tc>
          <w:tcPr>
            <w:tcW w:w="1660" w:type="dxa"/>
            <w:vAlign w:val="center"/>
          </w:tcPr>
          <w:p w14:paraId="18EAD05C" w14:textId="77777777" w:rsidR="009D6590" w:rsidRPr="0025368E" w:rsidRDefault="009D6590" w:rsidP="0025368E">
            <w:pPr>
              <w:spacing w:before="0" w:after="0"/>
              <w:jc w:val="center"/>
              <w:rPr>
                <w:rFonts w:asciiTheme="majorHAnsi" w:hAnsiTheme="majorHAnsi" w:cstheme="majorHAnsi"/>
                <w:b/>
                <w:bCs/>
              </w:rPr>
            </w:pPr>
            <w:r w:rsidRPr="008A0CC2">
              <w:rPr>
                <w:rFonts w:ascii="Times New Roman" w:hAnsi="Times New Roman" w:cs="Times New Roman"/>
                <w:b/>
                <w:bCs/>
                <w:i/>
                <w:iCs/>
              </w:rPr>
              <w:t>y</w:t>
            </w:r>
            <w:r w:rsidRPr="0025368E">
              <w:rPr>
                <w:rFonts w:asciiTheme="majorHAnsi" w:hAnsiTheme="majorHAnsi" w:cstheme="majorHAnsi"/>
                <w:b/>
                <w:bCs/>
              </w:rPr>
              <w:t>-coordinate</w:t>
            </w:r>
          </w:p>
        </w:tc>
      </w:tr>
      <w:tr w:rsidR="009D6590" w:rsidRPr="0025368E" w14:paraId="2971DF1B" w14:textId="77777777" w:rsidTr="008A0CC2">
        <w:trPr>
          <w:trHeight w:val="680"/>
        </w:trPr>
        <w:tc>
          <w:tcPr>
            <w:tcW w:w="1661" w:type="dxa"/>
            <w:vAlign w:val="center"/>
          </w:tcPr>
          <w:p w14:paraId="7F2099D8" w14:textId="37974BE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A</w:t>
            </w:r>
            <w:r w:rsidR="0025368E">
              <w:rPr>
                <w:rFonts w:asciiTheme="majorHAnsi" w:hAnsiTheme="majorHAnsi" w:cstheme="majorHAnsi"/>
              </w:rPr>
              <w:t xml:space="preserve"> </w:t>
            </w:r>
            <w:r w:rsidRPr="0025368E">
              <w:rPr>
                <w:rFonts w:asciiTheme="majorHAnsi" w:hAnsiTheme="majorHAnsi" w:cstheme="majorHAnsi"/>
              </w:rPr>
              <w:t>(11, 11)</w:t>
            </w:r>
          </w:p>
        </w:tc>
        <w:tc>
          <w:tcPr>
            <w:tcW w:w="1660" w:type="dxa"/>
            <w:vAlign w:val="center"/>
          </w:tcPr>
          <w:p w14:paraId="20BAE1D8"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11</w:t>
            </w:r>
          </w:p>
        </w:tc>
        <w:tc>
          <w:tcPr>
            <w:tcW w:w="1660" w:type="dxa"/>
            <w:vAlign w:val="center"/>
          </w:tcPr>
          <w:p w14:paraId="3C76D4F0"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11</w:t>
            </w:r>
          </w:p>
        </w:tc>
        <w:tc>
          <w:tcPr>
            <w:tcW w:w="1660" w:type="dxa"/>
            <w:vAlign w:val="center"/>
          </w:tcPr>
          <w:p w14:paraId="35D3E13E" w14:textId="59F37F66"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B</w:t>
            </w:r>
            <w:r w:rsidR="0025368E">
              <w:rPr>
                <w:rFonts w:asciiTheme="majorHAnsi" w:hAnsiTheme="majorHAnsi" w:cstheme="majorHAnsi"/>
              </w:rPr>
              <w:t xml:space="preserve"> </w:t>
            </w:r>
            <w:r w:rsidRPr="0025368E">
              <w:rPr>
                <w:rFonts w:asciiTheme="majorHAnsi" w:hAnsiTheme="majorHAnsi" w:cstheme="majorHAnsi"/>
              </w:rPr>
              <w:t>(11, 3)</w:t>
            </w:r>
          </w:p>
        </w:tc>
        <w:tc>
          <w:tcPr>
            <w:tcW w:w="1660" w:type="dxa"/>
            <w:vAlign w:val="center"/>
          </w:tcPr>
          <w:p w14:paraId="1C74CA23"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11</w:t>
            </w:r>
          </w:p>
        </w:tc>
        <w:tc>
          <w:tcPr>
            <w:tcW w:w="1660" w:type="dxa"/>
            <w:vAlign w:val="center"/>
          </w:tcPr>
          <w:p w14:paraId="477B668C"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3</w:t>
            </w:r>
          </w:p>
        </w:tc>
        <w:tc>
          <w:tcPr>
            <w:tcW w:w="1660" w:type="dxa"/>
            <w:vAlign w:val="center"/>
          </w:tcPr>
          <w:p w14:paraId="6419EDC9"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(11, 7)</w:t>
            </w:r>
          </w:p>
        </w:tc>
        <w:tc>
          <w:tcPr>
            <w:tcW w:w="1660" w:type="dxa"/>
            <w:vAlign w:val="center"/>
          </w:tcPr>
          <w:p w14:paraId="51C42B8F"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11</w:t>
            </w:r>
          </w:p>
        </w:tc>
        <w:tc>
          <w:tcPr>
            <w:tcW w:w="1660" w:type="dxa"/>
            <w:vAlign w:val="center"/>
          </w:tcPr>
          <w:p w14:paraId="6DC7EA3C" w14:textId="77777777" w:rsidR="009D6590" w:rsidRPr="0025368E" w:rsidRDefault="009D6590" w:rsidP="0025368E">
            <w:pPr>
              <w:spacing w:before="0" w:after="0"/>
              <w:jc w:val="center"/>
              <w:rPr>
                <w:rFonts w:asciiTheme="majorHAnsi" w:hAnsiTheme="majorHAnsi" w:cstheme="majorHAnsi"/>
              </w:rPr>
            </w:pPr>
            <w:r w:rsidRPr="0025368E">
              <w:rPr>
                <w:rFonts w:asciiTheme="majorHAnsi" w:hAnsiTheme="majorHAnsi" w:cstheme="majorHAnsi"/>
              </w:rPr>
              <w:t>7</w:t>
            </w:r>
          </w:p>
        </w:tc>
      </w:tr>
      <w:tr w:rsidR="009D6590" w:rsidRPr="0025368E" w14:paraId="546C694B" w14:textId="77777777" w:rsidTr="008A0CC2">
        <w:trPr>
          <w:trHeight w:val="680"/>
        </w:trPr>
        <w:tc>
          <w:tcPr>
            <w:tcW w:w="1661" w:type="dxa"/>
            <w:vAlign w:val="center"/>
          </w:tcPr>
          <w:p w14:paraId="1088EA73" w14:textId="77777777" w:rsidR="009D6590" w:rsidRPr="0025368E" w:rsidRDefault="009D6590" w:rsidP="00277058">
            <w:pPr>
              <w:jc w:val="center"/>
              <w:rPr>
                <w:rFonts w:asciiTheme="majorHAnsi" w:hAnsiTheme="majorHAnsi" w:cstheme="majorHAnsi"/>
              </w:rPr>
            </w:pPr>
          </w:p>
        </w:tc>
        <w:tc>
          <w:tcPr>
            <w:tcW w:w="1660" w:type="dxa"/>
            <w:vAlign w:val="center"/>
          </w:tcPr>
          <w:p w14:paraId="6F96F6DF" w14:textId="77777777" w:rsidR="009D6590" w:rsidRPr="0025368E" w:rsidRDefault="009D6590" w:rsidP="00277058">
            <w:pPr>
              <w:jc w:val="center"/>
              <w:rPr>
                <w:rFonts w:asciiTheme="majorHAnsi" w:hAnsiTheme="majorHAnsi" w:cstheme="majorHAnsi"/>
              </w:rPr>
            </w:pPr>
          </w:p>
        </w:tc>
        <w:tc>
          <w:tcPr>
            <w:tcW w:w="1660" w:type="dxa"/>
            <w:vAlign w:val="center"/>
          </w:tcPr>
          <w:p w14:paraId="0D89B297" w14:textId="77777777" w:rsidR="009D6590" w:rsidRPr="0025368E" w:rsidRDefault="009D6590" w:rsidP="00277058">
            <w:pPr>
              <w:jc w:val="center"/>
              <w:rPr>
                <w:rFonts w:asciiTheme="majorHAnsi" w:hAnsiTheme="majorHAnsi" w:cstheme="majorHAnsi"/>
              </w:rPr>
            </w:pPr>
          </w:p>
        </w:tc>
        <w:tc>
          <w:tcPr>
            <w:tcW w:w="1660" w:type="dxa"/>
            <w:vAlign w:val="center"/>
          </w:tcPr>
          <w:p w14:paraId="7694FBC8" w14:textId="77777777" w:rsidR="009D6590" w:rsidRPr="0025368E" w:rsidRDefault="009D6590" w:rsidP="00277058">
            <w:pPr>
              <w:jc w:val="center"/>
              <w:rPr>
                <w:rFonts w:asciiTheme="majorHAnsi" w:hAnsiTheme="majorHAnsi" w:cstheme="majorHAnsi"/>
              </w:rPr>
            </w:pPr>
          </w:p>
        </w:tc>
        <w:tc>
          <w:tcPr>
            <w:tcW w:w="1660" w:type="dxa"/>
            <w:vAlign w:val="center"/>
          </w:tcPr>
          <w:p w14:paraId="4C8C18F3" w14:textId="77777777" w:rsidR="009D6590" w:rsidRPr="0025368E" w:rsidRDefault="009D6590" w:rsidP="00277058">
            <w:pPr>
              <w:jc w:val="center"/>
              <w:rPr>
                <w:rFonts w:asciiTheme="majorHAnsi" w:hAnsiTheme="majorHAnsi" w:cstheme="majorHAnsi"/>
              </w:rPr>
            </w:pPr>
          </w:p>
        </w:tc>
        <w:tc>
          <w:tcPr>
            <w:tcW w:w="1660" w:type="dxa"/>
            <w:vAlign w:val="center"/>
          </w:tcPr>
          <w:p w14:paraId="35A5EE55" w14:textId="77777777" w:rsidR="009D6590" w:rsidRPr="0025368E" w:rsidRDefault="009D6590" w:rsidP="00277058">
            <w:pPr>
              <w:jc w:val="center"/>
              <w:rPr>
                <w:rFonts w:asciiTheme="majorHAnsi" w:hAnsiTheme="majorHAnsi" w:cstheme="majorHAnsi"/>
              </w:rPr>
            </w:pPr>
          </w:p>
        </w:tc>
        <w:tc>
          <w:tcPr>
            <w:tcW w:w="1660" w:type="dxa"/>
            <w:vAlign w:val="center"/>
          </w:tcPr>
          <w:p w14:paraId="39B4F45E" w14:textId="77777777" w:rsidR="009D6590" w:rsidRPr="0025368E" w:rsidRDefault="009D6590" w:rsidP="00277058">
            <w:pPr>
              <w:jc w:val="center"/>
              <w:rPr>
                <w:rFonts w:asciiTheme="majorHAnsi" w:hAnsiTheme="majorHAnsi" w:cstheme="majorHAnsi"/>
              </w:rPr>
            </w:pPr>
          </w:p>
        </w:tc>
        <w:tc>
          <w:tcPr>
            <w:tcW w:w="1660" w:type="dxa"/>
            <w:vAlign w:val="center"/>
          </w:tcPr>
          <w:p w14:paraId="6E0F8A8B" w14:textId="77777777" w:rsidR="009D6590" w:rsidRPr="0025368E" w:rsidRDefault="009D6590" w:rsidP="00277058">
            <w:pPr>
              <w:jc w:val="center"/>
              <w:rPr>
                <w:rFonts w:asciiTheme="majorHAnsi" w:hAnsiTheme="majorHAnsi" w:cstheme="majorHAnsi"/>
              </w:rPr>
            </w:pPr>
          </w:p>
        </w:tc>
        <w:tc>
          <w:tcPr>
            <w:tcW w:w="1660" w:type="dxa"/>
            <w:vAlign w:val="center"/>
          </w:tcPr>
          <w:p w14:paraId="6542F2E0" w14:textId="77777777" w:rsidR="009D6590" w:rsidRPr="0025368E" w:rsidRDefault="009D6590" w:rsidP="00277058">
            <w:pPr>
              <w:jc w:val="center"/>
              <w:rPr>
                <w:rFonts w:asciiTheme="majorHAnsi" w:hAnsiTheme="majorHAnsi" w:cstheme="majorHAnsi"/>
              </w:rPr>
            </w:pPr>
          </w:p>
        </w:tc>
      </w:tr>
      <w:tr w:rsidR="009D6590" w:rsidRPr="0025368E" w14:paraId="52A04FC7" w14:textId="77777777" w:rsidTr="008A0CC2">
        <w:trPr>
          <w:trHeight w:val="680"/>
        </w:trPr>
        <w:tc>
          <w:tcPr>
            <w:tcW w:w="1661" w:type="dxa"/>
            <w:vAlign w:val="center"/>
          </w:tcPr>
          <w:p w14:paraId="5E104DFE" w14:textId="77777777" w:rsidR="009D6590" w:rsidRPr="0025368E" w:rsidRDefault="009D6590" w:rsidP="00277058">
            <w:pPr>
              <w:jc w:val="center"/>
              <w:rPr>
                <w:rFonts w:asciiTheme="majorHAnsi" w:hAnsiTheme="majorHAnsi" w:cstheme="majorHAnsi"/>
              </w:rPr>
            </w:pPr>
          </w:p>
        </w:tc>
        <w:tc>
          <w:tcPr>
            <w:tcW w:w="1660" w:type="dxa"/>
            <w:vAlign w:val="center"/>
          </w:tcPr>
          <w:p w14:paraId="328CEAC2" w14:textId="77777777" w:rsidR="009D6590" w:rsidRPr="0025368E" w:rsidRDefault="009D6590" w:rsidP="00277058">
            <w:pPr>
              <w:jc w:val="center"/>
              <w:rPr>
                <w:rFonts w:asciiTheme="majorHAnsi" w:hAnsiTheme="majorHAnsi" w:cstheme="majorHAnsi"/>
              </w:rPr>
            </w:pPr>
          </w:p>
        </w:tc>
        <w:tc>
          <w:tcPr>
            <w:tcW w:w="1660" w:type="dxa"/>
            <w:vAlign w:val="center"/>
          </w:tcPr>
          <w:p w14:paraId="6316D404" w14:textId="77777777" w:rsidR="009D6590" w:rsidRPr="0025368E" w:rsidRDefault="009D6590" w:rsidP="00277058">
            <w:pPr>
              <w:jc w:val="center"/>
              <w:rPr>
                <w:rFonts w:asciiTheme="majorHAnsi" w:hAnsiTheme="majorHAnsi" w:cstheme="majorHAnsi"/>
              </w:rPr>
            </w:pPr>
          </w:p>
        </w:tc>
        <w:tc>
          <w:tcPr>
            <w:tcW w:w="1660" w:type="dxa"/>
            <w:vAlign w:val="center"/>
          </w:tcPr>
          <w:p w14:paraId="7DD0787D" w14:textId="77777777" w:rsidR="009D6590" w:rsidRPr="0025368E" w:rsidRDefault="009D6590" w:rsidP="00277058">
            <w:pPr>
              <w:jc w:val="center"/>
              <w:rPr>
                <w:rFonts w:asciiTheme="majorHAnsi" w:hAnsiTheme="majorHAnsi" w:cstheme="majorHAnsi"/>
              </w:rPr>
            </w:pPr>
          </w:p>
        </w:tc>
        <w:tc>
          <w:tcPr>
            <w:tcW w:w="1660" w:type="dxa"/>
            <w:vAlign w:val="center"/>
          </w:tcPr>
          <w:p w14:paraId="41AB47D9" w14:textId="77777777" w:rsidR="009D6590" w:rsidRPr="0025368E" w:rsidRDefault="009D6590" w:rsidP="00277058">
            <w:pPr>
              <w:jc w:val="center"/>
              <w:rPr>
                <w:rFonts w:asciiTheme="majorHAnsi" w:hAnsiTheme="majorHAnsi" w:cstheme="majorHAnsi"/>
              </w:rPr>
            </w:pPr>
          </w:p>
        </w:tc>
        <w:tc>
          <w:tcPr>
            <w:tcW w:w="1660" w:type="dxa"/>
            <w:vAlign w:val="center"/>
          </w:tcPr>
          <w:p w14:paraId="62F03429" w14:textId="77777777" w:rsidR="009D6590" w:rsidRPr="0025368E" w:rsidRDefault="009D6590" w:rsidP="00277058">
            <w:pPr>
              <w:jc w:val="center"/>
              <w:rPr>
                <w:rFonts w:asciiTheme="majorHAnsi" w:hAnsiTheme="majorHAnsi" w:cstheme="majorHAnsi"/>
              </w:rPr>
            </w:pPr>
          </w:p>
        </w:tc>
        <w:tc>
          <w:tcPr>
            <w:tcW w:w="1660" w:type="dxa"/>
            <w:vAlign w:val="center"/>
          </w:tcPr>
          <w:p w14:paraId="340DEB0D" w14:textId="77777777" w:rsidR="009D6590" w:rsidRPr="0025368E" w:rsidRDefault="009D6590" w:rsidP="00277058">
            <w:pPr>
              <w:jc w:val="center"/>
              <w:rPr>
                <w:rFonts w:asciiTheme="majorHAnsi" w:hAnsiTheme="majorHAnsi" w:cstheme="majorHAnsi"/>
              </w:rPr>
            </w:pPr>
          </w:p>
        </w:tc>
        <w:tc>
          <w:tcPr>
            <w:tcW w:w="1660" w:type="dxa"/>
            <w:vAlign w:val="center"/>
          </w:tcPr>
          <w:p w14:paraId="14FF299E" w14:textId="77777777" w:rsidR="009D6590" w:rsidRPr="0025368E" w:rsidRDefault="009D6590" w:rsidP="00277058">
            <w:pPr>
              <w:jc w:val="center"/>
              <w:rPr>
                <w:rFonts w:asciiTheme="majorHAnsi" w:hAnsiTheme="majorHAnsi" w:cstheme="majorHAnsi"/>
              </w:rPr>
            </w:pPr>
          </w:p>
        </w:tc>
        <w:tc>
          <w:tcPr>
            <w:tcW w:w="1660" w:type="dxa"/>
            <w:vAlign w:val="center"/>
          </w:tcPr>
          <w:p w14:paraId="1BEC4859" w14:textId="77777777" w:rsidR="009D6590" w:rsidRPr="0025368E" w:rsidRDefault="009D6590" w:rsidP="00277058">
            <w:pPr>
              <w:jc w:val="center"/>
              <w:rPr>
                <w:rFonts w:asciiTheme="majorHAnsi" w:hAnsiTheme="majorHAnsi" w:cstheme="majorHAnsi"/>
              </w:rPr>
            </w:pPr>
          </w:p>
        </w:tc>
      </w:tr>
      <w:tr w:rsidR="009D6590" w:rsidRPr="0025368E" w14:paraId="4CFF6CF6" w14:textId="77777777" w:rsidTr="008A0CC2">
        <w:trPr>
          <w:trHeight w:val="680"/>
        </w:trPr>
        <w:tc>
          <w:tcPr>
            <w:tcW w:w="1661" w:type="dxa"/>
            <w:vAlign w:val="center"/>
          </w:tcPr>
          <w:p w14:paraId="6B217023" w14:textId="77777777" w:rsidR="009D6590" w:rsidRPr="0025368E" w:rsidRDefault="009D6590" w:rsidP="00277058">
            <w:pPr>
              <w:jc w:val="center"/>
              <w:rPr>
                <w:rFonts w:asciiTheme="majorHAnsi" w:hAnsiTheme="majorHAnsi" w:cstheme="majorHAnsi"/>
              </w:rPr>
            </w:pPr>
          </w:p>
        </w:tc>
        <w:tc>
          <w:tcPr>
            <w:tcW w:w="1660" w:type="dxa"/>
            <w:vAlign w:val="center"/>
          </w:tcPr>
          <w:p w14:paraId="7CD7EFAA" w14:textId="77777777" w:rsidR="009D6590" w:rsidRPr="0025368E" w:rsidRDefault="009D6590" w:rsidP="00277058">
            <w:pPr>
              <w:jc w:val="center"/>
              <w:rPr>
                <w:rFonts w:asciiTheme="majorHAnsi" w:hAnsiTheme="majorHAnsi" w:cstheme="majorHAnsi"/>
              </w:rPr>
            </w:pPr>
          </w:p>
        </w:tc>
        <w:tc>
          <w:tcPr>
            <w:tcW w:w="1660" w:type="dxa"/>
            <w:vAlign w:val="center"/>
          </w:tcPr>
          <w:p w14:paraId="03123DD4" w14:textId="77777777" w:rsidR="009D6590" w:rsidRPr="0025368E" w:rsidRDefault="009D6590" w:rsidP="00277058">
            <w:pPr>
              <w:jc w:val="center"/>
              <w:rPr>
                <w:rFonts w:asciiTheme="majorHAnsi" w:hAnsiTheme="majorHAnsi" w:cstheme="majorHAnsi"/>
              </w:rPr>
            </w:pPr>
          </w:p>
        </w:tc>
        <w:tc>
          <w:tcPr>
            <w:tcW w:w="1660" w:type="dxa"/>
            <w:vAlign w:val="center"/>
          </w:tcPr>
          <w:p w14:paraId="6DDAA53C" w14:textId="77777777" w:rsidR="009D6590" w:rsidRPr="0025368E" w:rsidRDefault="009D6590" w:rsidP="00277058">
            <w:pPr>
              <w:jc w:val="center"/>
              <w:rPr>
                <w:rFonts w:asciiTheme="majorHAnsi" w:hAnsiTheme="majorHAnsi" w:cstheme="majorHAnsi"/>
              </w:rPr>
            </w:pPr>
          </w:p>
        </w:tc>
        <w:tc>
          <w:tcPr>
            <w:tcW w:w="1660" w:type="dxa"/>
            <w:vAlign w:val="center"/>
          </w:tcPr>
          <w:p w14:paraId="7801E9FA" w14:textId="77777777" w:rsidR="009D6590" w:rsidRPr="0025368E" w:rsidRDefault="009D6590" w:rsidP="00277058">
            <w:pPr>
              <w:jc w:val="center"/>
              <w:rPr>
                <w:rFonts w:asciiTheme="majorHAnsi" w:hAnsiTheme="majorHAnsi" w:cstheme="majorHAnsi"/>
              </w:rPr>
            </w:pPr>
          </w:p>
        </w:tc>
        <w:tc>
          <w:tcPr>
            <w:tcW w:w="1660" w:type="dxa"/>
            <w:vAlign w:val="center"/>
          </w:tcPr>
          <w:p w14:paraId="7C7A2469" w14:textId="77777777" w:rsidR="009D6590" w:rsidRPr="0025368E" w:rsidRDefault="009D6590" w:rsidP="00277058">
            <w:pPr>
              <w:jc w:val="center"/>
              <w:rPr>
                <w:rFonts w:asciiTheme="majorHAnsi" w:hAnsiTheme="majorHAnsi" w:cstheme="majorHAnsi"/>
              </w:rPr>
            </w:pPr>
          </w:p>
        </w:tc>
        <w:tc>
          <w:tcPr>
            <w:tcW w:w="1660" w:type="dxa"/>
            <w:vAlign w:val="center"/>
          </w:tcPr>
          <w:p w14:paraId="74D3D570" w14:textId="77777777" w:rsidR="009D6590" w:rsidRPr="0025368E" w:rsidRDefault="009D6590" w:rsidP="00277058">
            <w:pPr>
              <w:jc w:val="center"/>
              <w:rPr>
                <w:rFonts w:asciiTheme="majorHAnsi" w:hAnsiTheme="majorHAnsi" w:cstheme="majorHAnsi"/>
              </w:rPr>
            </w:pPr>
          </w:p>
        </w:tc>
        <w:tc>
          <w:tcPr>
            <w:tcW w:w="1660" w:type="dxa"/>
            <w:vAlign w:val="center"/>
          </w:tcPr>
          <w:p w14:paraId="7DB02F48" w14:textId="77777777" w:rsidR="009D6590" w:rsidRPr="0025368E" w:rsidRDefault="009D6590" w:rsidP="00277058">
            <w:pPr>
              <w:jc w:val="center"/>
              <w:rPr>
                <w:rFonts w:asciiTheme="majorHAnsi" w:hAnsiTheme="majorHAnsi" w:cstheme="majorHAnsi"/>
              </w:rPr>
            </w:pPr>
          </w:p>
        </w:tc>
        <w:tc>
          <w:tcPr>
            <w:tcW w:w="1660" w:type="dxa"/>
            <w:vAlign w:val="center"/>
          </w:tcPr>
          <w:p w14:paraId="6B12D843" w14:textId="77777777" w:rsidR="009D6590" w:rsidRPr="0025368E" w:rsidRDefault="009D6590" w:rsidP="00277058">
            <w:pPr>
              <w:jc w:val="center"/>
              <w:rPr>
                <w:rFonts w:asciiTheme="majorHAnsi" w:hAnsiTheme="majorHAnsi" w:cstheme="majorHAnsi"/>
              </w:rPr>
            </w:pPr>
          </w:p>
        </w:tc>
      </w:tr>
      <w:tr w:rsidR="009D6590" w:rsidRPr="0025368E" w14:paraId="026F3A4C" w14:textId="77777777" w:rsidTr="008A0CC2">
        <w:trPr>
          <w:trHeight w:val="680"/>
        </w:trPr>
        <w:tc>
          <w:tcPr>
            <w:tcW w:w="1661" w:type="dxa"/>
            <w:vAlign w:val="center"/>
          </w:tcPr>
          <w:p w14:paraId="7E04057C" w14:textId="77777777" w:rsidR="009D6590" w:rsidRPr="0025368E" w:rsidRDefault="009D6590" w:rsidP="00277058">
            <w:pPr>
              <w:jc w:val="center"/>
              <w:rPr>
                <w:rFonts w:asciiTheme="majorHAnsi" w:hAnsiTheme="majorHAnsi" w:cstheme="majorHAnsi"/>
              </w:rPr>
            </w:pPr>
          </w:p>
        </w:tc>
        <w:tc>
          <w:tcPr>
            <w:tcW w:w="1660" w:type="dxa"/>
            <w:vAlign w:val="center"/>
          </w:tcPr>
          <w:p w14:paraId="7B536A5E" w14:textId="77777777" w:rsidR="009D6590" w:rsidRPr="0025368E" w:rsidRDefault="009D6590" w:rsidP="00277058">
            <w:pPr>
              <w:jc w:val="center"/>
              <w:rPr>
                <w:rFonts w:asciiTheme="majorHAnsi" w:hAnsiTheme="majorHAnsi" w:cstheme="majorHAnsi"/>
              </w:rPr>
            </w:pPr>
          </w:p>
        </w:tc>
        <w:tc>
          <w:tcPr>
            <w:tcW w:w="1660" w:type="dxa"/>
            <w:vAlign w:val="center"/>
          </w:tcPr>
          <w:p w14:paraId="4A248FF5" w14:textId="77777777" w:rsidR="009D6590" w:rsidRPr="0025368E" w:rsidRDefault="009D6590" w:rsidP="00277058">
            <w:pPr>
              <w:jc w:val="center"/>
              <w:rPr>
                <w:rFonts w:asciiTheme="majorHAnsi" w:hAnsiTheme="majorHAnsi" w:cstheme="majorHAnsi"/>
              </w:rPr>
            </w:pPr>
          </w:p>
        </w:tc>
        <w:tc>
          <w:tcPr>
            <w:tcW w:w="1660" w:type="dxa"/>
            <w:vAlign w:val="center"/>
          </w:tcPr>
          <w:p w14:paraId="77B394EC" w14:textId="77777777" w:rsidR="009D6590" w:rsidRPr="0025368E" w:rsidRDefault="009D6590" w:rsidP="00277058">
            <w:pPr>
              <w:jc w:val="center"/>
              <w:rPr>
                <w:rFonts w:asciiTheme="majorHAnsi" w:hAnsiTheme="majorHAnsi" w:cstheme="majorHAnsi"/>
              </w:rPr>
            </w:pPr>
          </w:p>
        </w:tc>
        <w:tc>
          <w:tcPr>
            <w:tcW w:w="1660" w:type="dxa"/>
            <w:vAlign w:val="center"/>
          </w:tcPr>
          <w:p w14:paraId="3F6529A8" w14:textId="77777777" w:rsidR="009D6590" w:rsidRPr="0025368E" w:rsidRDefault="009D6590" w:rsidP="00277058">
            <w:pPr>
              <w:jc w:val="center"/>
              <w:rPr>
                <w:rFonts w:asciiTheme="majorHAnsi" w:hAnsiTheme="majorHAnsi" w:cstheme="majorHAnsi"/>
              </w:rPr>
            </w:pPr>
          </w:p>
        </w:tc>
        <w:tc>
          <w:tcPr>
            <w:tcW w:w="1660" w:type="dxa"/>
            <w:vAlign w:val="center"/>
          </w:tcPr>
          <w:p w14:paraId="26FBD8B1" w14:textId="77777777" w:rsidR="009D6590" w:rsidRPr="0025368E" w:rsidRDefault="009D6590" w:rsidP="00277058">
            <w:pPr>
              <w:jc w:val="center"/>
              <w:rPr>
                <w:rFonts w:asciiTheme="majorHAnsi" w:hAnsiTheme="majorHAnsi" w:cstheme="majorHAnsi"/>
              </w:rPr>
            </w:pPr>
          </w:p>
        </w:tc>
        <w:tc>
          <w:tcPr>
            <w:tcW w:w="1660" w:type="dxa"/>
            <w:vAlign w:val="center"/>
          </w:tcPr>
          <w:p w14:paraId="26B4BCCB" w14:textId="77777777" w:rsidR="009D6590" w:rsidRPr="0025368E" w:rsidRDefault="009D6590" w:rsidP="00277058">
            <w:pPr>
              <w:jc w:val="center"/>
              <w:rPr>
                <w:rFonts w:asciiTheme="majorHAnsi" w:hAnsiTheme="majorHAnsi" w:cstheme="majorHAnsi"/>
              </w:rPr>
            </w:pPr>
          </w:p>
        </w:tc>
        <w:tc>
          <w:tcPr>
            <w:tcW w:w="1660" w:type="dxa"/>
            <w:vAlign w:val="center"/>
          </w:tcPr>
          <w:p w14:paraId="7EBB7DF3" w14:textId="77777777" w:rsidR="009D6590" w:rsidRPr="0025368E" w:rsidRDefault="009D6590" w:rsidP="00277058">
            <w:pPr>
              <w:jc w:val="center"/>
              <w:rPr>
                <w:rFonts w:asciiTheme="majorHAnsi" w:hAnsiTheme="majorHAnsi" w:cstheme="majorHAnsi"/>
              </w:rPr>
            </w:pPr>
          </w:p>
        </w:tc>
        <w:tc>
          <w:tcPr>
            <w:tcW w:w="1660" w:type="dxa"/>
            <w:vAlign w:val="center"/>
          </w:tcPr>
          <w:p w14:paraId="79DBDB0B" w14:textId="77777777" w:rsidR="009D6590" w:rsidRPr="0025368E" w:rsidRDefault="009D6590" w:rsidP="00277058">
            <w:pPr>
              <w:jc w:val="center"/>
              <w:rPr>
                <w:rFonts w:asciiTheme="majorHAnsi" w:hAnsiTheme="majorHAnsi" w:cstheme="majorHAnsi"/>
              </w:rPr>
            </w:pPr>
          </w:p>
        </w:tc>
      </w:tr>
      <w:tr w:rsidR="009D6590" w:rsidRPr="0025368E" w14:paraId="78828F54" w14:textId="77777777" w:rsidTr="008A0CC2">
        <w:trPr>
          <w:trHeight w:val="680"/>
        </w:trPr>
        <w:tc>
          <w:tcPr>
            <w:tcW w:w="1661" w:type="dxa"/>
            <w:vAlign w:val="center"/>
          </w:tcPr>
          <w:p w14:paraId="001C2E7C" w14:textId="77777777" w:rsidR="009D6590" w:rsidRPr="0025368E" w:rsidRDefault="009D6590" w:rsidP="00277058">
            <w:pPr>
              <w:jc w:val="center"/>
              <w:rPr>
                <w:rFonts w:asciiTheme="majorHAnsi" w:hAnsiTheme="majorHAnsi" w:cstheme="majorHAnsi"/>
              </w:rPr>
            </w:pPr>
          </w:p>
        </w:tc>
        <w:tc>
          <w:tcPr>
            <w:tcW w:w="1660" w:type="dxa"/>
            <w:vAlign w:val="center"/>
          </w:tcPr>
          <w:p w14:paraId="542FF95B" w14:textId="77777777" w:rsidR="009D6590" w:rsidRPr="0025368E" w:rsidRDefault="009D6590" w:rsidP="00277058">
            <w:pPr>
              <w:jc w:val="center"/>
              <w:rPr>
                <w:rFonts w:asciiTheme="majorHAnsi" w:hAnsiTheme="majorHAnsi" w:cstheme="majorHAnsi"/>
              </w:rPr>
            </w:pPr>
          </w:p>
        </w:tc>
        <w:tc>
          <w:tcPr>
            <w:tcW w:w="1660" w:type="dxa"/>
            <w:vAlign w:val="center"/>
          </w:tcPr>
          <w:p w14:paraId="4F7DEC46" w14:textId="77777777" w:rsidR="009D6590" w:rsidRPr="0025368E" w:rsidRDefault="009D6590" w:rsidP="00277058">
            <w:pPr>
              <w:jc w:val="center"/>
              <w:rPr>
                <w:rFonts w:asciiTheme="majorHAnsi" w:hAnsiTheme="majorHAnsi" w:cstheme="majorHAnsi"/>
              </w:rPr>
            </w:pPr>
          </w:p>
        </w:tc>
        <w:tc>
          <w:tcPr>
            <w:tcW w:w="1660" w:type="dxa"/>
            <w:vAlign w:val="center"/>
          </w:tcPr>
          <w:p w14:paraId="2CDE094E" w14:textId="77777777" w:rsidR="009D6590" w:rsidRPr="0025368E" w:rsidRDefault="009D6590" w:rsidP="00277058">
            <w:pPr>
              <w:jc w:val="center"/>
              <w:rPr>
                <w:rFonts w:asciiTheme="majorHAnsi" w:hAnsiTheme="majorHAnsi" w:cstheme="majorHAnsi"/>
              </w:rPr>
            </w:pPr>
          </w:p>
        </w:tc>
        <w:tc>
          <w:tcPr>
            <w:tcW w:w="1660" w:type="dxa"/>
            <w:vAlign w:val="center"/>
          </w:tcPr>
          <w:p w14:paraId="5D17C0F0" w14:textId="77777777" w:rsidR="009D6590" w:rsidRPr="0025368E" w:rsidRDefault="009D6590" w:rsidP="00277058">
            <w:pPr>
              <w:jc w:val="center"/>
              <w:rPr>
                <w:rFonts w:asciiTheme="majorHAnsi" w:hAnsiTheme="majorHAnsi" w:cstheme="majorHAnsi"/>
              </w:rPr>
            </w:pPr>
          </w:p>
        </w:tc>
        <w:tc>
          <w:tcPr>
            <w:tcW w:w="1660" w:type="dxa"/>
            <w:vAlign w:val="center"/>
          </w:tcPr>
          <w:p w14:paraId="73519B97" w14:textId="77777777" w:rsidR="009D6590" w:rsidRPr="0025368E" w:rsidRDefault="009D6590" w:rsidP="00277058">
            <w:pPr>
              <w:jc w:val="center"/>
              <w:rPr>
                <w:rFonts w:asciiTheme="majorHAnsi" w:hAnsiTheme="majorHAnsi" w:cstheme="majorHAnsi"/>
              </w:rPr>
            </w:pPr>
          </w:p>
        </w:tc>
        <w:tc>
          <w:tcPr>
            <w:tcW w:w="1660" w:type="dxa"/>
            <w:vAlign w:val="center"/>
          </w:tcPr>
          <w:p w14:paraId="1CCAD8FB" w14:textId="77777777" w:rsidR="009D6590" w:rsidRPr="0025368E" w:rsidRDefault="009D6590" w:rsidP="00277058">
            <w:pPr>
              <w:jc w:val="center"/>
              <w:rPr>
                <w:rFonts w:asciiTheme="majorHAnsi" w:hAnsiTheme="majorHAnsi" w:cstheme="majorHAnsi"/>
              </w:rPr>
            </w:pPr>
          </w:p>
        </w:tc>
        <w:tc>
          <w:tcPr>
            <w:tcW w:w="1660" w:type="dxa"/>
            <w:vAlign w:val="center"/>
          </w:tcPr>
          <w:p w14:paraId="2CF2E908" w14:textId="77777777" w:rsidR="009D6590" w:rsidRPr="0025368E" w:rsidRDefault="009D6590" w:rsidP="00277058">
            <w:pPr>
              <w:jc w:val="center"/>
              <w:rPr>
                <w:rFonts w:asciiTheme="majorHAnsi" w:hAnsiTheme="majorHAnsi" w:cstheme="majorHAnsi"/>
              </w:rPr>
            </w:pPr>
          </w:p>
        </w:tc>
        <w:tc>
          <w:tcPr>
            <w:tcW w:w="1660" w:type="dxa"/>
            <w:vAlign w:val="center"/>
          </w:tcPr>
          <w:p w14:paraId="7DE29532" w14:textId="77777777" w:rsidR="009D6590" w:rsidRPr="0025368E" w:rsidRDefault="009D6590" w:rsidP="00277058">
            <w:pPr>
              <w:jc w:val="center"/>
              <w:rPr>
                <w:rFonts w:asciiTheme="majorHAnsi" w:hAnsiTheme="majorHAnsi" w:cstheme="majorHAnsi"/>
              </w:rPr>
            </w:pPr>
          </w:p>
        </w:tc>
      </w:tr>
      <w:tr w:rsidR="009D6590" w:rsidRPr="0025368E" w14:paraId="10992D5A" w14:textId="77777777" w:rsidTr="008A0CC2">
        <w:trPr>
          <w:trHeight w:val="680"/>
        </w:trPr>
        <w:tc>
          <w:tcPr>
            <w:tcW w:w="1661" w:type="dxa"/>
            <w:vAlign w:val="center"/>
          </w:tcPr>
          <w:p w14:paraId="43C18692" w14:textId="77777777" w:rsidR="009D6590" w:rsidRPr="0025368E" w:rsidRDefault="009D6590" w:rsidP="00277058">
            <w:pPr>
              <w:jc w:val="center"/>
              <w:rPr>
                <w:rFonts w:asciiTheme="majorHAnsi" w:hAnsiTheme="majorHAnsi" w:cstheme="majorHAnsi"/>
              </w:rPr>
            </w:pPr>
          </w:p>
        </w:tc>
        <w:tc>
          <w:tcPr>
            <w:tcW w:w="1660" w:type="dxa"/>
            <w:vAlign w:val="center"/>
          </w:tcPr>
          <w:p w14:paraId="72546F05" w14:textId="77777777" w:rsidR="009D6590" w:rsidRPr="0025368E" w:rsidRDefault="009D6590" w:rsidP="00277058">
            <w:pPr>
              <w:jc w:val="center"/>
              <w:rPr>
                <w:rFonts w:asciiTheme="majorHAnsi" w:hAnsiTheme="majorHAnsi" w:cstheme="majorHAnsi"/>
              </w:rPr>
            </w:pPr>
          </w:p>
        </w:tc>
        <w:tc>
          <w:tcPr>
            <w:tcW w:w="1660" w:type="dxa"/>
            <w:vAlign w:val="center"/>
          </w:tcPr>
          <w:p w14:paraId="2C3406CF" w14:textId="77777777" w:rsidR="009D6590" w:rsidRPr="0025368E" w:rsidRDefault="009D6590" w:rsidP="00277058">
            <w:pPr>
              <w:jc w:val="center"/>
              <w:rPr>
                <w:rFonts w:asciiTheme="majorHAnsi" w:hAnsiTheme="majorHAnsi" w:cstheme="majorHAnsi"/>
              </w:rPr>
            </w:pPr>
          </w:p>
        </w:tc>
        <w:tc>
          <w:tcPr>
            <w:tcW w:w="1660" w:type="dxa"/>
            <w:vAlign w:val="center"/>
          </w:tcPr>
          <w:p w14:paraId="62F5ED91" w14:textId="77777777" w:rsidR="009D6590" w:rsidRPr="0025368E" w:rsidRDefault="009D6590" w:rsidP="00277058">
            <w:pPr>
              <w:jc w:val="center"/>
              <w:rPr>
                <w:rFonts w:asciiTheme="majorHAnsi" w:hAnsiTheme="majorHAnsi" w:cstheme="majorHAnsi"/>
              </w:rPr>
            </w:pPr>
          </w:p>
        </w:tc>
        <w:tc>
          <w:tcPr>
            <w:tcW w:w="1660" w:type="dxa"/>
            <w:vAlign w:val="center"/>
          </w:tcPr>
          <w:p w14:paraId="0FA7C0A0" w14:textId="77777777" w:rsidR="009D6590" w:rsidRPr="0025368E" w:rsidRDefault="009D6590" w:rsidP="00277058">
            <w:pPr>
              <w:jc w:val="center"/>
              <w:rPr>
                <w:rFonts w:asciiTheme="majorHAnsi" w:hAnsiTheme="majorHAnsi" w:cstheme="majorHAnsi"/>
              </w:rPr>
            </w:pPr>
          </w:p>
        </w:tc>
        <w:tc>
          <w:tcPr>
            <w:tcW w:w="1660" w:type="dxa"/>
            <w:vAlign w:val="center"/>
          </w:tcPr>
          <w:p w14:paraId="319571A6" w14:textId="77777777" w:rsidR="009D6590" w:rsidRPr="0025368E" w:rsidRDefault="009D6590" w:rsidP="00277058">
            <w:pPr>
              <w:jc w:val="center"/>
              <w:rPr>
                <w:rFonts w:asciiTheme="majorHAnsi" w:hAnsiTheme="majorHAnsi" w:cstheme="majorHAnsi"/>
              </w:rPr>
            </w:pPr>
          </w:p>
        </w:tc>
        <w:tc>
          <w:tcPr>
            <w:tcW w:w="1660" w:type="dxa"/>
            <w:vAlign w:val="center"/>
          </w:tcPr>
          <w:p w14:paraId="4D35B7A2" w14:textId="77777777" w:rsidR="009D6590" w:rsidRPr="0025368E" w:rsidRDefault="009D6590" w:rsidP="00277058">
            <w:pPr>
              <w:jc w:val="center"/>
              <w:rPr>
                <w:rFonts w:asciiTheme="majorHAnsi" w:hAnsiTheme="majorHAnsi" w:cstheme="majorHAnsi"/>
              </w:rPr>
            </w:pPr>
          </w:p>
        </w:tc>
        <w:tc>
          <w:tcPr>
            <w:tcW w:w="1660" w:type="dxa"/>
            <w:vAlign w:val="center"/>
          </w:tcPr>
          <w:p w14:paraId="20D2A2E3" w14:textId="77777777" w:rsidR="009D6590" w:rsidRPr="0025368E" w:rsidRDefault="009D6590" w:rsidP="00277058">
            <w:pPr>
              <w:jc w:val="center"/>
              <w:rPr>
                <w:rFonts w:asciiTheme="majorHAnsi" w:hAnsiTheme="majorHAnsi" w:cstheme="majorHAnsi"/>
              </w:rPr>
            </w:pPr>
          </w:p>
        </w:tc>
        <w:tc>
          <w:tcPr>
            <w:tcW w:w="1660" w:type="dxa"/>
            <w:vAlign w:val="center"/>
          </w:tcPr>
          <w:p w14:paraId="4BBF9A8F" w14:textId="77777777" w:rsidR="009D6590" w:rsidRPr="0025368E" w:rsidRDefault="009D6590" w:rsidP="00277058">
            <w:pPr>
              <w:jc w:val="center"/>
              <w:rPr>
                <w:rFonts w:asciiTheme="majorHAnsi" w:hAnsiTheme="majorHAnsi" w:cstheme="majorHAnsi"/>
              </w:rPr>
            </w:pPr>
          </w:p>
        </w:tc>
      </w:tr>
      <w:tr w:rsidR="009D6590" w:rsidRPr="0025368E" w14:paraId="4487D973" w14:textId="77777777" w:rsidTr="008A0CC2">
        <w:trPr>
          <w:trHeight w:val="680"/>
        </w:trPr>
        <w:tc>
          <w:tcPr>
            <w:tcW w:w="1661" w:type="dxa"/>
            <w:vAlign w:val="center"/>
          </w:tcPr>
          <w:p w14:paraId="5F6DA185" w14:textId="77777777" w:rsidR="009D6590" w:rsidRPr="0025368E" w:rsidRDefault="009D6590" w:rsidP="00277058">
            <w:pPr>
              <w:jc w:val="center"/>
              <w:rPr>
                <w:rFonts w:asciiTheme="majorHAnsi" w:hAnsiTheme="majorHAnsi" w:cstheme="majorHAnsi"/>
              </w:rPr>
            </w:pPr>
          </w:p>
        </w:tc>
        <w:tc>
          <w:tcPr>
            <w:tcW w:w="1660" w:type="dxa"/>
            <w:vAlign w:val="center"/>
          </w:tcPr>
          <w:p w14:paraId="0BDA64A1" w14:textId="77777777" w:rsidR="009D6590" w:rsidRPr="0025368E" w:rsidRDefault="009D6590" w:rsidP="00277058">
            <w:pPr>
              <w:jc w:val="center"/>
              <w:rPr>
                <w:rFonts w:asciiTheme="majorHAnsi" w:hAnsiTheme="majorHAnsi" w:cstheme="majorHAnsi"/>
              </w:rPr>
            </w:pPr>
          </w:p>
        </w:tc>
        <w:tc>
          <w:tcPr>
            <w:tcW w:w="1660" w:type="dxa"/>
            <w:vAlign w:val="center"/>
          </w:tcPr>
          <w:p w14:paraId="54532AE3" w14:textId="77777777" w:rsidR="009D6590" w:rsidRPr="0025368E" w:rsidRDefault="009D6590" w:rsidP="00277058">
            <w:pPr>
              <w:jc w:val="center"/>
              <w:rPr>
                <w:rFonts w:asciiTheme="majorHAnsi" w:hAnsiTheme="majorHAnsi" w:cstheme="majorHAnsi"/>
              </w:rPr>
            </w:pPr>
          </w:p>
        </w:tc>
        <w:tc>
          <w:tcPr>
            <w:tcW w:w="1660" w:type="dxa"/>
            <w:vAlign w:val="center"/>
          </w:tcPr>
          <w:p w14:paraId="15A11B5D" w14:textId="77777777" w:rsidR="009D6590" w:rsidRPr="0025368E" w:rsidRDefault="009D6590" w:rsidP="00277058">
            <w:pPr>
              <w:jc w:val="center"/>
              <w:rPr>
                <w:rFonts w:asciiTheme="majorHAnsi" w:hAnsiTheme="majorHAnsi" w:cstheme="majorHAnsi"/>
              </w:rPr>
            </w:pPr>
          </w:p>
        </w:tc>
        <w:tc>
          <w:tcPr>
            <w:tcW w:w="1660" w:type="dxa"/>
            <w:vAlign w:val="center"/>
          </w:tcPr>
          <w:p w14:paraId="60A36A8B" w14:textId="77777777" w:rsidR="009D6590" w:rsidRPr="0025368E" w:rsidRDefault="009D6590" w:rsidP="00277058">
            <w:pPr>
              <w:jc w:val="center"/>
              <w:rPr>
                <w:rFonts w:asciiTheme="majorHAnsi" w:hAnsiTheme="majorHAnsi" w:cstheme="majorHAnsi"/>
              </w:rPr>
            </w:pPr>
          </w:p>
        </w:tc>
        <w:tc>
          <w:tcPr>
            <w:tcW w:w="1660" w:type="dxa"/>
            <w:vAlign w:val="center"/>
          </w:tcPr>
          <w:p w14:paraId="783B3354" w14:textId="77777777" w:rsidR="009D6590" w:rsidRPr="0025368E" w:rsidRDefault="009D6590" w:rsidP="00277058">
            <w:pPr>
              <w:jc w:val="center"/>
              <w:rPr>
                <w:rFonts w:asciiTheme="majorHAnsi" w:hAnsiTheme="majorHAnsi" w:cstheme="majorHAnsi"/>
              </w:rPr>
            </w:pPr>
          </w:p>
        </w:tc>
        <w:tc>
          <w:tcPr>
            <w:tcW w:w="1660" w:type="dxa"/>
            <w:vAlign w:val="center"/>
          </w:tcPr>
          <w:p w14:paraId="122D1FBE" w14:textId="77777777" w:rsidR="009D6590" w:rsidRPr="0025368E" w:rsidRDefault="009D6590" w:rsidP="00277058">
            <w:pPr>
              <w:jc w:val="center"/>
              <w:rPr>
                <w:rFonts w:asciiTheme="majorHAnsi" w:hAnsiTheme="majorHAnsi" w:cstheme="majorHAnsi"/>
              </w:rPr>
            </w:pPr>
          </w:p>
        </w:tc>
        <w:tc>
          <w:tcPr>
            <w:tcW w:w="1660" w:type="dxa"/>
            <w:vAlign w:val="center"/>
          </w:tcPr>
          <w:p w14:paraId="68278A2C" w14:textId="77777777" w:rsidR="009D6590" w:rsidRPr="0025368E" w:rsidRDefault="009D6590" w:rsidP="00277058">
            <w:pPr>
              <w:jc w:val="center"/>
              <w:rPr>
                <w:rFonts w:asciiTheme="majorHAnsi" w:hAnsiTheme="majorHAnsi" w:cstheme="majorHAnsi"/>
              </w:rPr>
            </w:pPr>
          </w:p>
        </w:tc>
        <w:tc>
          <w:tcPr>
            <w:tcW w:w="1660" w:type="dxa"/>
            <w:vAlign w:val="center"/>
          </w:tcPr>
          <w:p w14:paraId="4FECA522" w14:textId="77777777" w:rsidR="009D6590" w:rsidRPr="0025368E" w:rsidRDefault="009D6590" w:rsidP="00277058">
            <w:pPr>
              <w:jc w:val="center"/>
              <w:rPr>
                <w:rFonts w:asciiTheme="majorHAnsi" w:hAnsiTheme="majorHAnsi" w:cstheme="majorHAnsi"/>
              </w:rPr>
            </w:pPr>
          </w:p>
        </w:tc>
      </w:tr>
      <w:tr w:rsidR="009D6590" w:rsidRPr="0025368E" w14:paraId="7C76F92E" w14:textId="77777777" w:rsidTr="008A0CC2">
        <w:trPr>
          <w:trHeight w:val="680"/>
        </w:trPr>
        <w:tc>
          <w:tcPr>
            <w:tcW w:w="1661" w:type="dxa"/>
            <w:vAlign w:val="center"/>
          </w:tcPr>
          <w:p w14:paraId="2AADF149" w14:textId="77777777" w:rsidR="009D6590" w:rsidRPr="0025368E" w:rsidRDefault="009D6590" w:rsidP="00277058">
            <w:pPr>
              <w:jc w:val="center"/>
              <w:rPr>
                <w:rFonts w:asciiTheme="majorHAnsi" w:hAnsiTheme="majorHAnsi" w:cstheme="majorHAnsi"/>
              </w:rPr>
            </w:pPr>
          </w:p>
        </w:tc>
        <w:tc>
          <w:tcPr>
            <w:tcW w:w="1660" w:type="dxa"/>
            <w:vAlign w:val="center"/>
          </w:tcPr>
          <w:p w14:paraId="6E0E558F" w14:textId="77777777" w:rsidR="009D6590" w:rsidRPr="0025368E" w:rsidRDefault="009D6590" w:rsidP="00277058">
            <w:pPr>
              <w:jc w:val="center"/>
              <w:rPr>
                <w:rFonts w:asciiTheme="majorHAnsi" w:hAnsiTheme="majorHAnsi" w:cstheme="majorHAnsi"/>
              </w:rPr>
            </w:pPr>
          </w:p>
        </w:tc>
        <w:tc>
          <w:tcPr>
            <w:tcW w:w="1660" w:type="dxa"/>
            <w:vAlign w:val="center"/>
          </w:tcPr>
          <w:p w14:paraId="36F53933" w14:textId="77777777" w:rsidR="009D6590" w:rsidRPr="0025368E" w:rsidRDefault="009D6590" w:rsidP="00277058">
            <w:pPr>
              <w:jc w:val="center"/>
              <w:rPr>
                <w:rFonts w:asciiTheme="majorHAnsi" w:hAnsiTheme="majorHAnsi" w:cstheme="majorHAnsi"/>
              </w:rPr>
            </w:pPr>
          </w:p>
        </w:tc>
        <w:tc>
          <w:tcPr>
            <w:tcW w:w="1660" w:type="dxa"/>
            <w:vAlign w:val="center"/>
          </w:tcPr>
          <w:p w14:paraId="78A022E1" w14:textId="77777777" w:rsidR="009D6590" w:rsidRPr="0025368E" w:rsidRDefault="009D6590" w:rsidP="00277058">
            <w:pPr>
              <w:jc w:val="center"/>
              <w:rPr>
                <w:rFonts w:asciiTheme="majorHAnsi" w:hAnsiTheme="majorHAnsi" w:cstheme="majorHAnsi"/>
              </w:rPr>
            </w:pPr>
          </w:p>
        </w:tc>
        <w:tc>
          <w:tcPr>
            <w:tcW w:w="1660" w:type="dxa"/>
            <w:vAlign w:val="center"/>
          </w:tcPr>
          <w:p w14:paraId="32670B46" w14:textId="77777777" w:rsidR="009D6590" w:rsidRPr="0025368E" w:rsidRDefault="009D6590" w:rsidP="00277058">
            <w:pPr>
              <w:jc w:val="center"/>
              <w:rPr>
                <w:rFonts w:asciiTheme="majorHAnsi" w:hAnsiTheme="majorHAnsi" w:cstheme="majorHAnsi"/>
              </w:rPr>
            </w:pPr>
          </w:p>
        </w:tc>
        <w:tc>
          <w:tcPr>
            <w:tcW w:w="1660" w:type="dxa"/>
            <w:vAlign w:val="center"/>
          </w:tcPr>
          <w:p w14:paraId="362847E2" w14:textId="77777777" w:rsidR="009D6590" w:rsidRPr="0025368E" w:rsidRDefault="009D6590" w:rsidP="00277058">
            <w:pPr>
              <w:jc w:val="center"/>
              <w:rPr>
                <w:rFonts w:asciiTheme="majorHAnsi" w:hAnsiTheme="majorHAnsi" w:cstheme="majorHAnsi"/>
              </w:rPr>
            </w:pPr>
          </w:p>
        </w:tc>
        <w:tc>
          <w:tcPr>
            <w:tcW w:w="1660" w:type="dxa"/>
            <w:vAlign w:val="center"/>
          </w:tcPr>
          <w:p w14:paraId="425A7F92" w14:textId="77777777" w:rsidR="009D6590" w:rsidRPr="0025368E" w:rsidRDefault="009D6590" w:rsidP="00277058">
            <w:pPr>
              <w:jc w:val="center"/>
              <w:rPr>
                <w:rFonts w:asciiTheme="majorHAnsi" w:hAnsiTheme="majorHAnsi" w:cstheme="majorHAnsi"/>
              </w:rPr>
            </w:pPr>
          </w:p>
        </w:tc>
        <w:tc>
          <w:tcPr>
            <w:tcW w:w="1660" w:type="dxa"/>
            <w:vAlign w:val="center"/>
          </w:tcPr>
          <w:p w14:paraId="24DCCF0B" w14:textId="77777777" w:rsidR="009D6590" w:rsidRPr="0025368E" w:rsidRDefault="009D6590" w:rsidP="00277058">
            <w:pPr>
              <w:jc w:val="center"/>
              <w:rPr>
                <w:rFonts w:asciiTheme="majorHAnsi" w:hAnsiTheme="majorHAnsi" w:cstheme="majorHAnsi"/>
              </w:rPr>
            </w:pPr>
          </w:p>
        </w:tc>
        <w:tc>
          <w:tcPr>
            <w:tcW w:w="1660" w:type="dxa"/>
            <w:vAlign w:val="center"/>
          </w:tcPr>
          <w:p w14:paraId="45FFAC04" w14:textId="77777777" w:rsidR="009D6590" w:rsidRPr="0025368E" w:rsidRDefault="009D6590" w:rsidP="00277058">
            <w:pPr>
              <w:jc w:val="center"/>
              <w:rPr>
                <w:rFonts w:asciiTheme="majorHAnsi" w:hAnsiTheme="majorHAnsi" w:cstheme="majorHAnsi"/>
              </w:rPr>
            </w:pPr>
          </w:p>
        </w:tc>
      </w:tr>
      <w:tr w:rsidR="00352765" w:rsidRPr="0025368E" w14:paraId="619BE8AC" w14:textId="77777777" w:rsidTr="008A0CC2">
        <w:trPr>
          <w:trHeight w:val="680"/>
        </w:trPr>
        <w:tc>
          <w:tcPr>
            <w:tcW w:w="1661" w:type="dxa"/>
            <w:vAlign w:val="center"/>
          </w:tcPr>
          <w:p w14:paraId="4F370927" w14:textId="77777777" w:rsidR="00352765" w:rsidRPr="0025368E" w:rsidRDefault="00352765" w:rsidP="00277058">
            <w:pPr>
              <w:jc w:val="center"/>
              <w:rPr>
                <w:rFonts w:asciiTheme="majorHAnsi" w:hAnsiTheme="majorHAnsi" w:cstheme="majorHAnsi"/>
              </w:rPr>
            </w:pPr>
          </w:p>
        </w:tc>
        <w:tc>
          <w:tcPr>
            <w:tcW w:w="1660" w:type="dxa"/>
            <w:vAlign w:val="center"/>
          </w:tcPr>
          <w:p w14:paraId="0D66F057" w14:textId="77777777" w:rsidR="00352765" w:rsidRPr="0025368E" w:rsidRDefault="00352765" w:rsidP="00277058">
            <w:pPr>
              <w:jc w:val="center"/>
              <w:rPr>
                <w:rFonts w:asciiTheme="majorHAnsi" w:hAnsiTheme="majorHAnsi" w:cstheme="majorHAnsi"/>
              </w:rPr>
            </w:pPr>
          </w:p>
        </w:tc>
        <w:tc>
          <w:tcPr>
            <w:tcW w:w="1660" w:type="dxa"/>
            <w:vAlign w:val="center"/>
          </w:tcPr>
          <w:p w14:paraId="411F04E9" w14:textId="77777777" w:rsidR="00352765" w:rsidRPr="0025368E" w:rsidRDefault="00352765" w:rsidP="00277058">
            <w:pPr>
              <w:jc w:val="center"/>
              <w:rPr>
                <w:rFonts w:asciiTheme="majorHAnsi" w:hAnsiTheme="majorHAnsi" w:cstheme="majorHAnsi"/>
              </w:rPr>
            </w:pPr>
          </w:p>
        </w:tc>
        <w:tc>
          <w:tcPr>
            <w:tcW w:w="1660" w:type="dxa"/>
            <w:vAlign w:val="center"/>
          </w:tcPr>
          <w:p w14:paraId="5E0C272C" w14:textId="77777777" w:rsidR="00352765" w:rsidRPr="0025368E" w:rsidRDefault="00352765" w:rsidP="00277058">
            <w:pPr>
              <w:jc w:val="center"/>
              <w:rPr>
                <w:rFonts w:asciiTheme="majorHAnsi" w:hAnsiTheme="majorHAnsi" w:cstheme="majorHAnsi"/>
              </w:rPr>
            </w:pPr>
          </w:p>
        </w:tc>
        <w:tc>
          <w:tcPr>
            <w:tcW w:w="1660" w:type="dxa"/>
            <w:vAlign w:val="center"/>
          </w:tcPr>
          <w:p w14:paraId="1347BC99" w14:textId="77777777" w:rsidR="00352765" w:rsidRPr="0025368E" w:rsidRDefault="00352765" w:rsidP="00277058">
            <w:pPr>
              <w:jc w:val="center"/>
              <w:rPr>
                <w:rFonts w:asciiTheme="majorHAnsi" w:hAnsiTheme="majorHAnsi" w:cstheme="majorHAnsi"/>
              </w:rPr>
            </w:pPr>
          </w:p>
        </w:tc>
        <w:tc>
          <w:tcPr>
            <w:tcW w:w="1660" w:type="dxa"/>
            <w:vAlign w:val="center"/>
          </w:tcPr>
          <w:p w14:paraId="421AE57D" w14:textId="77777777" w:rsidR="00352765" w:rsidRPr="0025368E" w:rsidRDefault="00352765" w:rsidP="00277058">
            <w:pPr>
              <w:jc w:val="center"/>
              <w:rPr>
                <w:rFonts w:asciiTheme="majorHAnsi" w:hAnsiTheme="majorHAnsi" w:cstheme="majorHAnsi"/>
              </w:rPr>
            </w:pPr>
          </w:p>
        </w:tc>
        <w:tc>
          <w:tcPr>
            <w:tcW w:w="1660" w:type="dxa"/>
            <w:vAlign w:val="center"/>
          </w:tcPr>
          <w:p w14:paraId="1CE2D72F" w14:textId="77777777" w:rsidR="00352765" w:rsidRPr="0025368E" w:rsidRDefault="00352765" w:rsidP="00277058">
            <w:pPr>
              <w:jc w:val="center"/>
              <w:rPr>
                <w:rFonts w:asciiTheme="majorHAnsi" w:hAnsiTheme="majorHAnsi" w:cstheme="majorHAnsi"/>
              </w:rPr>
            </w:pPr>
          </w:p>
        </w:tc>
        <w:tc>
          <w:tcPr>
            <w:tcW w:w="1660" w:type="dxa"/>
            <w:vAlign w:val="center"/>
          </w:tcPr>
          <w:p w14:paraId="4565F9B2" w14:textId="77777777" w:rsidR="00352765" w:rsidRPr="0025368E" w:rsidRDefault="00352765" w:rsidP="00277058">
            <w:pPr>
              <w:jc w:val="center"/>
              <w:rPr>
                <w:rFonts w:asciiTheme="majorHAnsi" w:hAnsiTheme="majorHAnsi" w:cstheme="majorHAnsi"/>
              </w:rPr>
            </w:pPr>
          </w:p>
        </w:tc>
        <w:tc>
          <w:tcPr>
            <w:tcW w:w="1660" w:type="dxa"/>
            <w:vAlign w:val="center"/>
          </w:tcPr>
          <w:p w14:paraId="7428F069" w14:textId="77777777" w:rsidR="00352765" w:rsidRPr="0025368E" w:rsidRDefault="00352765" w:rsidP="00277058">
            <w:pPr>
              <w:jc w:val="center"/>
              <w:rPr>
                <w:rFonts w:asciiTheme="majorHAnsi" w:hAnsiTheme="majorHAnsi" w:cstheme="majorHAnsi"/>
              </w:rPr>
            </w:pPr>
          </w:p>
        </w:tc>
      </w:tr>
    </w:tbl>
    <w:p w14:paraId="06507DD5" w14:textId="77777777" w:rsidR="009D6590" w:rsidRPr="00277058" w:rsidRDefault="009D6590" w:rsidP="00E11F8F">
      <w:pPr>
        <w:spacing w:after="0"/>
      </w:pPr>
    </w:p>
    <w:p w14:paraId="3A8F3CD8" w14:textId="58F81531" w:rsidR="009D6590" w:rsidRPr="00277058" w:rsidRDefault="009D6590" w:rsidP="00277058">
      <w:r w:rsidRPr="00277058">
        <w:t>How could you find the midpoint between any two coordinates?</w:t>
      </w:r>
    </w:p>
    <w:p w14:paraId="367E7C55" w14:textId="77777777" w:rsidR="006E35A6" w:rsidRPr="00277058" w:rsidRDefault="006E35A6" w:rsidP="00277058">
      <w:pPr>
        <w:sectPr w:rsidR="006E35A6" w:rsidRPr="00277058" w:rsidSect="006E35A6">
          <w:footerReference w:type="even" r:id="rId55"/>
          <w:pgSz w:w="16838" w:h="11906" w:orient="landscape"/>
          <w:pgMar w:top="1418" w:right="1644" w:bottom="1418" w:left="1276" w:header="709" w:footer="709" w:gutter="0"/>
          <w:cols w:space="708"/>
          <w:docGrid w:linePitch="360"/>
        </w:sectPr>
      </w:pPr>
    </w:p>
    <w:p w14:paraId="4EEBF847" w14:textId="59C1FF52" w:rsidR="00CE10CB" w:rsidRPr="000F622E" w:rsidRDefault="00CE10CB" w:rsidP="000F622E">
      <w:pPr>
        <w:pStyle w:val="SCSALessonAppendixHeading2"/>
      </w:pPr>
      <w:bookmarkStart w:id="81" w:name="_Toc73699300"/>
      <w:r w:rsidRPr="000F622E">
        <w:lastRenderedPageBreak/>
        <w:t>Pythagoras proof template</w:t>
      </w:r>
      <w:bookmarkEnd w:id="81"/>
    </w:p>
    <w:p w14:paraId="4DA09A34" w14:textId="77777777" w:rsidR="00CE10CB" w:rsidRPr="00277058" w:rsidRDefault="00CE10CB" w:rsidP="0025368E">
      <w:pPr>
        <w:pStyle w:val="SCSALessonAppendixHeading3"/>
      </w:pPr>
      <w:r w:rsidRPr="00277058">
        <w:t>Lesson 5</w:t>
      </w:r>
    </w:p>
    <w:p w14:paraId="254891A3" w14:textId="77777777" w:rsidR="00CE10CB" w:rsidRPr="008A0CC2" w:rsidRDefault="00CE10CB" w:rsidP="0025368E">
      <w:pPr>
        <w:pStyle w:val="SCSALessonAppendixHeading3"/>
        <w:rPr>
          <w:sz w:val="28"/>
          <w:szCs w:val="28"/>
        </w:rPr>
      </w:pPr>
      <w:r w:rsidRPr="008A0CC2">
        <w:rPr>
          <w:sz w:val="28"/>
          <w:szCs w:val="28"/>
        </w:rPr>
        <w:t>Instructions for teacher</w:t>
      </w:r>
    </w:p>
    <w:p w14:paraId="6C07DE66" w14:textId="1D3B7845" w:rsidR="00277058" w:rsidRDefault="00CE10CB" w:rsidP="00277058">
      <w:r w:rsidRPr="00277058">
        <w:t xml:space="preserve">The following is one example of a physical representation of Pythagoras’ </w:t>
      </w:r>
      <w:r w:rsidR="004444C0" w:rsidRPr="00277058">
        <w:t>t</w:t>
      </w:r>
      <w:r w:rsidRPr="00277058">
        <w:t xml:space="preserve">heorem. Many </w:t>
      </w:r>
      <w:r w:rsidR="0090045A">
        <w:t>representations</w:t>
      </w:r>
      <w:r w:rsidRPr="00277058">
        <w:t xml:space="preserve"> exist; determine the best possible representation for the classroom context.</w:t>
      </w:r>
    </w:p>
    <w:p w14:paraId="58A36F5A" w14:textId="77777777" w:rsidR="00277058" w:rsidRDefault="00277058">
      <w:r>
        <w:br w:type="page"/>
      </w:r>
    </w:p>
    <w:p w14:paraId="2177852E" w14:textId="77777777" w:rsidR="00DF643C" w:rsidRPr="002960D4" w:rsidRDefault="00DF643C" w:rsidP="004A0544">
      <w:pPr>
        <w:pStyle w:val="SCSALessonAppendixHeading3"/>
      </w:pPr>
      <w:r w:rsidRPr="002960D4">
        <w:lastRenderedPageBreak/>
        <w:t>Learning task: Pythagoras proof template</w:t>
      </w:r>
    </w:p>
    <w:p w14:paraId="013CE9B7" w14:textId="2EAB0AF8" w:rsidR="00DF643C" w:rsidRPr="00277058" w:rsidRDefault="00DF643C" w:rsidP="00277058">
      <w:pPr>
        <w:spacing w:after="840"/>
      </w:pPr>
      <w:r w:rsidRPr="00277058">
        <w:t xml:space="preserve">Cut out the following and arrange to make a single square. In your </w:t>
      </w:r>
      <w:r w:rsidR="004444C0" w:rsidRPr="00277058">
        <w:t>work</w:t>
      </w:r>
      <w:r w:rsidRPr="00277058">
        <w:t>book, describe the total area of your square.</w:t>
      </w:r>
    </w:p>
    <w:p w14:paraId="18DEC735" w14:textId="77777777" w:rsidR="00DF643C" w:rsidRPr="00277058" w:rsidRDefault="00DF643C" w:rsidP="00277058">
      <w:r w:rsidRPr="00277058">
        <w:rPr>
          <w:noProof/>
        </w:rPr>
        <mc:AlternateContent>
          <mc:Choice Requires="wps">
            <w:drawing>
              <wp:anchor distT="0" distB="0" distL="114300" distR="114300" simplePos="0" relativeHeight="251630080" behindDoc="0" locked="0" layoutInCell="1" allowOverlap="1" wp14:anchorId="06A4D918" wp14:editId="45CE6E75">
                <wp:simplePos x="0" y="0"/>
                <wp:positionH relativeFrom="column">
                  <wp:posOffset>3005479</wp:posOffset>
                </wp:positionH>
                <wp:positionV relativeFrom="paragraph">
                  <wp:posOffset>3438208</wp:posOffset>
                </wp:positionV>
                <wp:extent cx="3599815" cy="1079500"/>
                <wp:effectExtent l="21908" t="16192" r="22542" b="22543"/>
                <wp:wrapNone/>
                <wp:docPr id="914" name="Right Triangle 914" descr="Right angle triangle for Pythagoras proof template."/>
                <wp:cNvGraphicFramePr/>
                <a:graphic xmlns:a="http://schemas.openxmlformats.org/drawingml/2006/main">
                  <a:graphicData uri="http://schemas.microsoft.com/office/word/2010/wordprocessingShape">
                    <wps:wsp>
                      <wps:cNvSpPr/>
                      <wps:spPr>
                        <a:xfrm rot="5400000">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01777" id="_x0000_t6" coordsize="21600,21600" o:spt="6" path="m,l,21600r21600,xe">
                <v:stroke joinstyle="miter"/>
                <v:path gradientshapeok="t" o:connecttype="custom" o:connectlocs="0,0;0,10800;0,21600;10800,21600;21600,21600;10800,10800" textboxrect="1800,12600,12600,19800"/>
              </v:shapetype>
              <v:shape id="Right Triangle 914" o:spid="_x0000_s1026" type="#_x0000_t6" alt="Right angle triangle for Pythagoras proof template." style="position:absolute;margin-left:236.65pt;margin-top:270.75pt;width:283.45pt;height:85pt;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" filled="f" strokecolor="black [3213]" strokeweight="2.25pt"/>
            </w:pict>
          </mc:Fallback>
        </mc:AlternateContent>
      </w:r>
      <w:r w:rsidRPr="00277058">
        <w:rPr>
          <w:noProof/>
        </w:rPr>
        <mc:AlternateContent>
          <mc:Choice Requires="wps">
            <w:drawing>
              <wp:anchor distT="0" distB="0" distL="114300" distR="114300" simplePos="0" relativeHeight="251628032" behindDoc="0" locked="0" layoutInCell="1" allowOverlap="1" wp14:anchorId="2CF6F7D5" wp14:editId="18081C4C">
                <wp:simplePos x="0" y="0"/>
                <wp:positionH relativeFrom="column">
                  <wp:posOffset>228600</wp:posOffset>
                </wp:positionH>
                <wp:positionV relativeFrom="paragraph">
                  <wp:posOffset>156552</wp:posOffset>
                </wp:positionV>
                <wp:extent cx="3599815" cy="1079500"/>
                <wp:effectExtent l="19050" t="19050" r="19685" b="25400"/>
                <wp:wrapNone/>
                <wp:docPr id="912" name="Right Triangle 912" descr="Right angle triangle for Pythagoras proof template."/>
                <wp:cNvGraphicFramePr/>
                <a:graphic xmlns:a="http://schemas.openxmlformats.org/drawingml/2006/main">
                  <a:graphicData uri="http://schemas.microsoft.com/office/word/2010/wordprocessingShape">
                    <wps:wsp>
                      <wps:cNvSpPr/>
                      <wps:spPr>
                        <a:xfrm rot="10800000">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CB9A" id="Right Triangle 912" o:spid="_x0000_s1026" type="#_x0000_t6" alt="Right angle triangle for Pythagoras proof template." style="position:absolute;margin-left:18pt;margin-top:12.35pt;width:283.45pt;height:85pt;rotation:18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" filled="f" strokecolor="black [3213]" strokeweight="2.25pt"/>
            </w:pict>
          </mc:Fallback>
        </mc:AlternateContent>
      </w:r>
      <w:r w:rsidRPr="00277058">
        <w:rPr>
          <w:noProof/>
        </w:rPr>
        <mc:AlternateContent>
          <mc:Choice Requires="wps">
            <w:drawing>
              <wp:anchor distT="0" distB="0" distL="114300" distR="114300" simplePos="0" relativeHeight="251629056" behindDoc="0" locked="0" layoutInCell="1" allowOverlap="1" wp14:anchorId="05CC3037" wp14:editId="0A3246AF">
                <wp:simplePos x="0" y="0"/>
                <wp:positionH relativeFrom="column">
                  <wp:posOffset>3201010</wp:posOffset>
                </wp:positionH>
                <wp:positionV relativeFrom="paragraph">
                  <wp:posOffset>3684588</wp:posOffset>
                </wp:positionV>
                <wp:extent cx="3599815" cy="1079500"/>
                <wp:effectExtent l="21908" t="16192" r="22542" b="22543"/>
                <wp:wrapNone/>
                <wp:docPr id="913" name="Right Triangle 913" descr="Right angle triangle for Pythagoras proof template."/>
                <wp:cNvGraphicFramePr/>
                <a:graphic xmlns:a="http://schemas.openxmlformats.org/drawingml/2006/main">
                  <a:graphicData uri="http://schemas.microsoft.com/office/word/2010/wordprocessingShape">
                    <wps:wsp>
                      <wps:cNvSpPr/>
                      <wps:spPr>
                        <a:xfrm rot="16200000">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B5AE" id="Right Triangle 913" o:spid="_x0000_s1026" type="#_x0000_t6" alt="Right angle triangle for Pythagoras proof template." style="position:absolute;margin-left:252.05pt;margin-top:290.15pt;width:283.45pt;height:8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" filled="f" strokecolor="black [3213]" strokeweight="2.25pt"/>
            </w:pict>
          </mc:Fallback>
        </mc:AlternateContent>
      </w:r>
      <w:r w:rsidRPr="00277058">
        <w:rPr>
          <w:noProof/>
        </w:rPr>
        <mc:AlternateContent>
          <mc:Choice Requires="wps">
            <w:drawing>
              <wp:anchor distT="0" distB="0" distL="114300" distR="114300" simplePos="0" relativeHeight="251627008" behindDoc="0" locked="0" layoutInCell="1" allowOverlap="1" wp14:anchorId="2C248173" wp14:editId="76578EA4">
                <wp:simplePos x="0" y="0"/>
                <wp:positionH relativeFrom="column">
                  <wp:posOffset>112395</wp:posOffset>
                </wp:positionH>
                <wp:positionV relativeFrom="paragraph">
                  <wp:posOffset>324827</wp:posOffset>
                </wp:positionV>
                <wp:extent cx="3599815" cy="1079500"/>
                <wp:effectExtent l="19050" t="19050" r="19685" b="25400"/>
                <wp:wrapNone/>
                <wp:docPr id="14" name="Right Triangle 14" descr="Right angle triangle for Pythagoras proof template."/>
                <wp:cNvGraphicFramePr/>
                <a:graphic xmlns:a="http://schemas.openxmlformats.org/drawingml/2006/main">
                  <a:graphicData uri="http://schemas.microsoft.com/office/word/2010/wordprocessingShape">
                    <wps:wsp>
                      <wps:cNvSpPr/>
                      <wps:spPr>
                        <a:xfrm>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32AC" id="Right Triangle 14" o:spid="_x0000_s1026" type="#_x0000_t6" alt="Right angle triangle for Pythagoras proof template." style="position:absolute;margin-left:8.85pt;margin-top:25.6pt;width:283.45pt;height: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" filled="f" strokecolor="black [3213]" strokeweight="2.25pt"/>
            </w:pict>
          </mc:Fallback>
        </mc:AlternateContent>
      </w:r>
      <w:r w:rsidRPr="00277058">
        <w:rPr>
          <w:noProof/>
        </w:rPr>
        <mc:AlternateContent>
          <mc:Choice Requires="wps">
            <w:drawing>
              <wp:anchor distT="0" distB="0" distL="114300" distR="114300" simplePos="0" relativeHeight="251631104" behindDoc="0" locked="0" layoutInCell="1" allowOverlap="1" wp14:anchorId="46C02CF3" wp14:editId="1B7051E7">
                <wp:simplePos x="0" y="0"/>
                <wp:positionH relativeFrom="column">
                  <wp:posOffset>76835</wp:posOffset>
                </wp:positionH>
                <wp:positionV relativeFrom="paragraph">
                  <wp:posOffset>2284730</wp:posOffset>
                </wp:positionV>
                <wp:extent cx="3758400" cy="3758400"/>
                <wp:effectExtent l="19050" t="19050" r="13970" b="13970"/>
                <wp:wrapNone/>
                <wp:docPr id="915" name="Rectangle 915" descr="Large square for Pythagoras proof template."/>
                <wp:cNvGraphicFramePr/>
                <a:graphic xmlns:a="http://schemas.openxmlformats.org/drawingml/2006/main">
                  <a:graphicData uri="http://schemas.microsoft.com/office/word/2010/wordprocessingShape">
                    <wps:wsp>
                      <wps:cNvSpPr/>
                      <wps:spPr>
                        <a:xfrm>
                          <a:off x="0" y="0"/>
                          <a:ext cx="3758400" cy="3758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1C94" id="Rectangle 915" o:spid="_x0000_s1026" alt="Large square for Pythagoras proof template." style="position:absolute;margin-left:6.05pt;margin-top:179.9pt;width:295.95pt;height:295.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" filled="f" strokecolor="black [3213]" strokeweight="2.25pt"/>
            </w:pict>
          </mc:Fallback>
        </mc:AlternateContent>
      </w:r>
      <w:r w:rsidRPr="00277058">
        <w:br w:type="page"/>
      </w:r>
    </w:p>
    <w:p w14:paraId="358CF8CC" w14:textId="77777777" w:rsidR="00DF643C" w:rsidRPr="002960D4" w:rsidRDefault="00DF643C" w:rsidP="004A0544">
      <w:pPr>
        <w:pStyle w:val="SCSALessonAppendixHeading3"/>
      </w:pPr>
      <w:r w:rsidRPr="002960D4">
        <w:lastRenderedPageBreak/>
        <w:t>Learning task: Pythagoras proof template</w:t>
      </w:r>
    </w:p>
    <w:p w14:paraId="7C318675" w14:textId="3AD1E408" w:rsidR="00DF643C" w:rsidRPr="00277058" w:rsidRDefault="00DF643C" w:rsidP="00277058">
      <w:pPr>
        <w:spacing w:after="840"/>
      </w:pPr>
      <w:r w:rsidRPr="00277058">
        <w:t xml:space="preserve">Cut out the following and arrange to make a single square. In your </w:t>
      </w:r>
      <w:r w:rsidR="004444C0" w:rsidRPr="00277058">
        <w:t>work</w:t>
      </w:r>
      <w:r w:rsidRPr="00277058">
        <w:t>book, describe the total area of your square.</w:t>
      </w:r>
    </w:p>
    <w:p w14:paraId="13001EA8" w14:textId="77777777" w:rsidR="00DF643C" w:rsidRPr="002960D4" w:rsidRDefault="00DF643C" w:rsidP="00DF643C">
      <w:pPr>
        <w:pStyle w:val="aaamaintext"/>
        <w:rPr>
          <w:rFonts w:ascii="Calibri" w:hAnsi="Calibri" w:cs="Calibri"/>
          <w:b/>
          <w:sz w:val="28"/>
        </w:rPr>
      </w:pPr>
      <w:r w:rsidRPr="002960D4">
        <w:rPr>
          <w:rFonts w:ascii="Calibri" w:hAnsi="Calibri" w:cs="Calibri"/>
          <w:noProof/>
          <w:lang w:eastAsia="en-AU"/>
        </w:rPr>
        <mc:AlternateContent>
          <mc:Choice Requires="wps">
            <w:drawing>
              <wp:anchor distT="0" distB="0" distL="114300" distR="114300" simplePos="0" relativeHeight="251636224" behindDoc="0" locked="0" layoutInCell="1" allowOverlap="1" wp14:anchorId="0EA4029B" wp14:editId="757A77B2">
                <wp:simplePos x="0" y="0"/>
                <wp:positionH relativeFrom="column">
                  <wp:posOffset>4445342</wp:posOffset>
                </wp:positionH>
                <wp:positionV relativeFrom="paragraph">
                  <wp:posOffset>4965700</wp:posOffset>
                </wp:positionV>
                <wp:extent cx="1079500" cy="1079500"/>
                <wp:effectExtent l="19050" t="19050" r="25400" b="25400"/>
                <wp:wrapNone/>
                <wp:docPr id="716" name="Rectangle 716" descr="Small square for Pythagoras proof template."/>
                <wp:cNvGraphicFramePr/>
                <a:graphic xmlns:a="http://schemas.openxmlformats.org/drawingml/2006/main">
                  <a:graphicData uri="http://schemas.microsoft.com/office/word/2010/wordprocessingShape">
                    <wps:wsp>
                      <wps:cNvSpPr/>
                      <wps:spPr>
                        <a:xfrm>
                          <a:off x="0" y="0"/>
                          <a:ext cx="1079500" cy="1079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D2432" id="Rectangle 716" o:spid="_x0000_s1026" alt="Small square for Pythagoras proof template." style="position:absolute;margin-left:350.05pt;margin-top:391pt;width:85pt;height: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" filled="f" strokecolor="black [3213]" strokeweight="2.25pt"/>
            </w:pict>
          </mc:Fallback>
        </mc:AlternateContent>
      </w:r>
      <w:r w:rsidRPr="002960D4">
        <w:rPr>
          <w:rFonts w:ascii="Calibri" w:hAnsi="Calibri" w:cs="Calibri"/>
          <w:noProof/>
          <w:lang w:eastAsia="en-AU"/>
        </w:rPr>
        <mc:AlternateContent>
          <mc:Choice Requires="wps">
            <w:drawing>
              <wp:anchor distT="0" distB="0" distL="114300" distR="114300" simplePos="0" relativeHeight="251634176" behindDoc="0" locked="0" layoutInCell="1" allowOverlap="1" wp14:anchorId="60DEC215" wp14:editId="7948C3E1">
                <wp:simplePos x="0" y="0"/>
                <wp:positionH relativeFrom="column">
                  <wp:posOffset>3176294</wp:posOffset>
                </wp:positionH>
                <wp:positionV relativeFrom="paragraph">
                  <wp:posOffset>1833563</wp:posOffset>
                </wp:positionV>
                <wp:extent cx="3599815" cy="1079500"/>
                <wp:effectExtent l="21908" t="16192" r="22542" b="22543"/>
                <wp:wrapNone/>
                <wp:docPr id="927" name="Right Triangle 927" descr="Right angle triangle for Pythagoras proof template."/>
                <wp:cNvGraphicFramePr/>
                <a:graphic xmlns:a="http://schemas.openxmlformats.org/drawingml/2006/main">
                  <a:graphicData uri="http://schemas.microsoft.com/office/word/2010/wordprocessingShape">
                    <wps:wsp>
                      <wps:cNvSpPr/>
                      <wps:spPr>
                        <a:xfrm rot="16200000">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A6FF" id="Right Triangle 927" o:spid="_x0000_s1026" type="#_x0000_t6" alt="Right angle triangle for Pythagoras proof template." style="position:absolute;margin-left:250.1pt;margin-top:144.4pt;width:283.45pt;height:85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" filled="f" strokecolor="black [3213]" strokeweight="2.25pt"/>
            </w:pict>
          </mc:Fallback>
        </mc:AlternateContent>
      </w:r>
      <w:r w:rsidRPr="002960D4">
        <w:rPr>
          <w:rFonts w:ascii="Calibri" w:hAnsi="Calibri" w:cs="Calibri"/>
          <w:b/>
          <w:noProof/>
          <w:sz w:val="28"/>
          <w:lang w:eastAsia="en-AU"/>
        </w:rPr>
        <mc:AlternateContent>
          <mc:Choice Requires="wps">
            <w:drawing>
              <wp:anchor distT="0" distB="0" distL="114300" distR="114300" simplePos="0" relativeHeight="251633152" behindDoc="0" locked="0" layoutInCell="1" allowOverlap="1" wp14:anchorId="160A92AD" wp14:editId="68434F5E">
                <wp:simplePos x="0" y="0"/>
                <wp:positionH relativeFrom="column">
                  <wp:posOffset>228600</wp:posOffset>
                </wp:positionH>
                <wp:positionV relativeFrom="paragraph">
                  <wp:posOffset>227623</wp:posOffset>
                </wp:positionV>
                <wp:extent cx="3599815" cy="1079500"/>
                <wp:effectExtent l="19050" t="19050" r="19685" b="25400"/>
                <wp:wrapNone/>
                <wp:docPr id="918" name="Right Triangle 918" descr="Right angle triangle for Pythagoras proof template."/>
                <wp:cNvGraphicFramePr/>
                <a:graphic xmlns:a="http://schemas.openxmlformats.org/drawingml/2006/main">
                  <a:graphicData uri="http://schemas.microsoft.com/office/word/2010/wordprocessingShape">
                    <wps:wsp>
                      <wps:cNvSpPr/>
                      <wps:spPr>
                        <a:xfrm rot="10800000">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2CDB" id="Right Triangle 918" o:spid="_x0000_s1026" type="#_x0000_t6" alt="Right angle triangle for Pythagoras proof template." style="position:absolute;margin-left:18pt;margin-top:17.9pt;width:283.45pt;height:85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" filled="f" strokecolor="black [3213]" strokeweight="2.25pt"/>
            </w:pict>
          </mc:Fallback>
        </mc:AlternateContent>
      </w:r>
      <w:r w:rsidRPr="002960D4">
        <w:rPr>
          <w:rFonts w:ascii="Calibri" w:hAnsi="Calibri" w:cs="Calibri"/>
          <w:b/>
          <w:noProof/>
          <w:sz w:val="28"/>
          <w:lang w:eastAsia="en-AU"/>
        </w:rPr>
        <mc:AlternateContent>
          <mc:Choice Requires="wps">
            <w:drawing>
              <wp:anchor distT="0" distB="0" distL="114300" distR="114300" simplePos="0" relativeHeight="251632128" behindDoc="0" locked="0" layoutInCell="1" allowOverlap="1" wp14:anchorId="4098A590" wp14:editId="3F02C4C3">
                <wp:simplePos x="0" y="0"/>
                <wp:positionH relativeFrom="column">
                  <wp:posOffset>112395</wp:posOffset>
                </wp:positionH>
                <wp:positionV relativeFrom="paragraph">
                  <wp:posOffset>474003</wp:posOffset>
                </wp:positionV>
                <wp:extent cx="3599815" cy="1079500"/>
                <wp:effectExtent l="19050" t="19050" r="19685" b="25400"/>
                <wp:wrapNone/>
                <wp:docPr id="926" name="Right Triangle 926" descr="Right angle triangle for Pythagoras proof template."/>
                <wp:cNvGraphicFramePr/>
                <a:graphic xmlns:a="http://schemas.openxmlformats.org/drawingml/2006/main">
                  <a:graphicData uri="http://schemas.microsoft.com/office/word/2010/wordprocessingShape">
                    <wps:wsp>
                      <wps:cNvSpPr/>
                      <wps:spPr>
                        <a:xfrm>
                          <a:off x="0" y="0"/>
                          <a:ext cx="3599815" cy="10795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C592" id="Right Triangle 926" o:spid="_x0000_s1026" type="#_x0000_t6" alt="Right angle triangle for Pythagoras proof template." style="position:absolute;margin-left:8.85pt;margin-top:37.3pt;width:283.45pt;height: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" filled="f" strokecolor="black [3213]" strokeweight="2.25pt"/>
            </w:pict>
          </mc:Fallback>
        </mc:AlternateContent>
      </w:r>
      <w:r w:rsidRPr="002960D4">
        <w:rPr>
          <w:rFonts w:ascii="Calibri" w:hAnsi="Calibri" w:cs="Calibri"/>
          <w:noProof/>
          <w:lang w:eastAsia="en-AU"/>
        </w:rPr>
        <mc:AlternateContent>
          <mc:Choice Requires="wps">
            <w:drawing>
              <wp:anchor distT="0" distB="0" distL="114300" distR="114300" simplePos="0" relativeHeight="251637248" behindDoc="0" locked="0" layoutInCell="1" allowOverlap="1" wp14:anchorId="16B8B6AC" wp14:editId="4E557B80">
                <wp:simplePos x="0" y="0"/>
                <wp:positionH relativeFrom="column">
                  <wp:posOffset>223520</wp:posOffset>
                </wp:positionH>
                <wp:positionV relativeFrom="paragraph">
                  <wp:posOffset>2451100</wp:posOffset>
                </wp:positionV>
                <wp:extent cx="3600000" cy="3600000"/>
                <wp:effectExtent l="19050" t="19050" r="19685" b="19685"/>
                <wp:wrapNone/>
                <wp:docPr id="718" name="Rectangle 718" descr="Large square for Pythagoras proof template."/>
                <wp:cNvGraphicFramePr/>
                <a:graphic xmlns:a="http://schemas.openxmlformats.org/drawingml/2006/main">
                  <a:graphicData uri="http://schemas.microsoft.com/office/word/2010/wordprocessingShape">
                    <wps:wsp>
                      <wps:cNvSpPr/>
                      <wps:spPr>
                        <a:xfrm>
                          <a:off x="0" y="0"/>
                          <a:ext cx="3600000" cy="360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DAEEE" id="Rectangle 718" o:spid="_x0000_s1026" alt="Large square for Pythagoras proof template." style="position:absolute;margin-left:17.6pt;margin-top:193pt;width:283.45pt;height:28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" filled="f" strokecolor="black [3213]" strokeweight="2.25pt"/>
            </w:pict>
          </mc:Fallback>
        </mc:AlternateContent>
      </w:r>
      <w:r w:rsidRPr="002960D4">
        <w:rPr>
          <w:rFonts w:ascii="Calibri" w:hAnsi="Calibri" w:cs="Calibri"/>
          <w:noProof/>
          <w:lang w:eastAsia="en-AU"/>
        </w:rPr>
        <mc:AlternateContent>
          <mc:Choice Requires="wps">
            <w:drawing>
              <wp:anchor distT="0" distB="0" distL="114300" distR="114300" simplePos="0" relativeHeight="251635200" behindDoc="0" locked="0" layoutInCell="1" allowOverlap="1" wp14:anchorId="2E66BFF4" wp14:editId="778F7CCE">
                <wp:simplePos x="0" y="0"/>
                <wp:positionH relativeFrom="column">
                  <wp:posOffset>3062287</wp:posOffset>
                </wp:positionH>
                <wp:positionV relativeFrom="paragraph">
                  <wp:posOffset>1100455</wp:posOffset>
                </wp:positionV>
                <wp:extent cx="3600000" cy="1080000"/>
                <wp:effectExtent l="21908" t="16192" r="22542" b="22543"/>
                <wp:wrapNone/>
                <wp:docPr id="715" name="Right Triangle 715" descr="Right angle triangle for Pythagoras proof template."/>
                <wp:cNvGraphicFramePr/>
                <a:graphic xmlns:a="http://schemas.openxmlformats.org/drawingml/2006/main">
                  <a:graphicData uri="http://schemas.microsoft.com/office/word/2010/wordprocessingShape">
                    <wps:wsp>
                      <wps:cNvSpPr/>
                      <wps:spPr>
                        <a:xfrm rot="5400000">
                          <a:off x="0" y="0"/>
                          <a:ext cx="3600000" cy="1080000"/>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3D82" id="Right Triangle 715" o:spid="_x0000_s1026" type="#_x0000_t6" alt="Right angle triangle for Pythagoras proof template." style="position:absolute;margin-left:241.1pt;margin-top:86.65pt;width:283.45pt;height:85.0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" filled="f" strokecolor="black [3213]" strokeweight="2.25pt"/>
            </w:pict>
          </mc:Fallback>
        </mc:AlternateContent>
      </w:r>
      <w:r w:rsidRPr="002960D4">
        <w:rPr>
          <w:rFonts w:ascii="Calibri" w:hAnsi="Calibri" w:cs="Calibri"/>
        </w:rPr>
        <w:br w:type="page"/>
      </w:r>
    </w:p>
    <w:p w14:paraId="3406A5FF" w14:textId="749287B0" w:rsidR="00494A2B" w:rsidRPr="000F622E" w:rsidRDefault="00494A2B" w:rsidP="000F622E">
      <w:pPr>
        <w:pStyle w:val="SCSALessonAppendixHeading2"/>
      </w:pPr>
      <w:r w:rsidRPr="000F622E">
        <w:rPr>
          <w:noProof/>
        </w:rPr>
        <w:lastRenderedPageBreak/>
        <mc:AlternateContent>
          <mc:Choice Requires="wps">
            <w:drawing>
              <wp:anchor distT="0" distB="0" distL="114300" distR="114300" simplePos="0" relativeHeight="251619840" behindDoc="0" locked="0" layoutInCell="1" allowOverlap="1" wp14:anchorId="2CBF64EF" wp14:editId="2509311E">
                <wp:simplePos x="0" y="0"/>
                <wp:positionH relativeFrom="column">
                  <wp:posOffset>4696308</wp:posOffset>
                </wp:positionH>
                <wp:positionV relativeFrom="paragraph">
                  <wp:posOffset>6220054</wp:posOffset>
                </wp:positionV>
                <wp:extent cx="0" cy="1865376"/>
                <wp:effectExtent l="38100" t="0" r="38100" b="40005"/>
                <wp:wrapNone/>
                <wp:docPr id="924" name="Straight Connector 924"/>
                <wp:cNvGraphicFramePr/>
                <a:graphic xmlns:a="http://schemas.openxmlformats.org/drawingml/2006/main">
                  <a:graphicData uri="http://schemas.microsoft.com/office/word/2010/wordprocessingShape">
                    <wps:wsp>
                      <wps:cNvCnPr/>
                      <wps:spPr>
                        <a:xfrm>
                          <a:off x="0" y="0"/>
                          <a:ext cx="0" cy="1865376"/>
                        </a:xfrm>
                        <a:prstGeom prst="line">
                          <a:avLst/>
                        </a:prstGeom>
                        <a:ln w="76200">
                          <a:solidFill>
                            <a:schemeClr val="bg1"/>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C6CCB" id="Straight Connector 92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369.8pt,489.75pt" to="369.8pt,6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" strokecolor="white [3212]" strokeweight="6pt">
                <v:stroke dashstyle="1 1" joinstyle="miter"/>
              </v:line>
            </w:pict>
          </mc:Fallback>
        </mc:AlternateContent>
      </w:r>
      <w:r w:rsidRPr="000F622E">
        <w:rPr>
          <w:noProof/>
        </w:rPr>
        <mc:AlternateContent>
          <mc:Choice Requires="wps">
            <w:drawing>
              <wp:anchor distT="0" distB="0" distL="114300" distR="114300" simplePos="0" relativeHeight="251618816" behindDoc="0" locked="0" layoutInCell="1" allowOverlap="1" wp14:anchorId="3DA5AE66" wp14:editId="5D15B68D">
                <wp:simplePos x="0" y="0"/>
                <wp:positionH relativeFrom="column">
                  <wp:posOffset>4696003</wp:posOffset>
                </wp:positionH>
                <wp:positionV relativeFrom="paragraph">
                  <wp:posOffset>3395955</wp:posOffset>
                </wp:positionV>
                <wp:extent cx="0" cy="1865376"/>
                <wp:effectExtent l="38100" t="0" r="38100" b="40005"/>
                <wp:wrapNone/>
                <wp:docPr id="923" name="Straight Connector 923"/>
                <wp:cNvGraphicFramePr/>
                <a:graphic xmlns:a="http://schemas.openxmlformats.org/drawingml/2006/main">
                  <a:graphicData uri="http://schemas.microsoft.com/office/word/2010/wordprocessingShape">
                    <wps:wsp>
                      <wps:cNvCnPr/>
                      <wps:spPr>
                        <a:xfrm>
                          <a:off x="0" y="0"/>
                          <a:ext cx="0" cy="1865376"/>
                        </a:xfrm>
                        <a:prstGeom prst="line">
                          <a:avLst/>
                        </a:prstGeom>
                        <a:ln w="76200">
                          <a:solidFill>
                            <a:schemeClr val="bg1"/>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5569B6" id="Straight Connector 923"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369.75pt,267.4pt" to="369.75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" strokecolor="white [3212]" strokeweight="6pt">
                <v:stroke dashstyle="1 1" joinstyle="miter"/>
              </v:line>
            </w:pict>
          </mc:Fallback>
        </mc:AlternateContent>
      </w:r>
      <w:bookmarkStart w:id="82" w:name="_Toc73699302"/>
      <w:r w:rsidRPr="000F622E">
        <w:t>Right-angled triangles</w:t>
      </w:r>
      <w:bookmarkEnd w:id="82"/>
    </w:p>
    <w:p w14:paraId="7E1AFE66" w14:textId="77777777" w:rsidR="00494A2B" w:rsidRPr="00277058" w:rsidRDefault="00494A2B" w:rsidP="0025368E">
      <w:pPr>
        <w:pStyle w:val="SCSALessonAppendixHeading3"/>
      </w:pPr>
      <w:r w:rsidRPr="00277058">
        <w:t>Lesson 5</w:t>
      </w:r>
    </w:p>
    <w:p w14:paraId="6C9E9C4B" w14:textId="77777777" w:rsidR="00494A2B" w:rsidRPr="000F622E" w:rsidRDefault="00494A2B" w:rsidP="000F622E">
      <w:pPr>
        <w:pStyle w:val="SCSALessonAppendixHeading2"/>
      </w:pPr>
      <w:r w:rsidRPr="000F622E">
        <w:t>Instructions for teacher</w:t>
      </w:r>
    </w:p>
    <w:p w14:paraId="1BDED239" w14:textId="0D81BF8B" w:rsidR="00277058" w:rsidRDefault="00494A2B" w:rsidP="00277058">
      <w:r w:rsidRPr="00277058">
        <w:t>This activity involves students measuring the sides of right-angled triangles</w:t>
      </w:r>
      <w:r w:rsidR="002207E5">
        <w:t xml:space="preserve"> and</w:t>
      </w:r>
      <w:r w:rsidRPr="00277058">
        <w:t xml:space="preserve"> comparing the squares of these measurements to develop their own version of Pythagoras’ </w:t>
      </w:r>
      <w:r w:rsidR="004444C0" w:rsidRPr="00277058">
        <w:t>t</w:t>
      </w:r>
      <w:r w:rsidRPr="00277058">
        <w:t xml:space="preserve">heorem. Students are to work in mixed-ability groups (3–4 students) to discover the relationship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Pr="00277058">
        <w:t>.</w:t>
      </w:r>
    </w:p>
    <w:p w14:paraId="5CD53CF0" w14:textId="77777777" w:rsidR="00494A2B" w:rsidRDefault="00494A2B" w:rsidP="00494A2B">
      <w:pPr>
        <w:pStyle w:val="aaamaintext"/>
      </w:pPr>
    </w:p>
    <w:p w14:paraId="6FFC66C9" w14:textId="77777777" w:rsidR="0095312F" w:rsidRDefault="0095312F" w:rsidP="00494A2B">
      <w:pPr>
        <w:pStyle w:val="aaamaintext"/>
        <w:sectPr w:rsidR="0095312F" w:rsidSect="009D6590">
          <w:footerReference w:type="even" r:id="rId56"/>
          <w:footerReference w:type="default" r:id="rId57"/>
          <w:pgSz w:w="11906" w:h="16838"/>
          <w:pgMar w:top="1644" w:right="1418" w:bottom="1276" w:left="1418" w:header="709" w:footer="709" w:gutter="0"/>
          <w:cols w:space="708"/>
          <w:docGrid w:linePitch="360"/>
        </w:sectPr>
      </w:pPr>
    </w:p>
    <w:p w14:paraId="16549952" w14:textId="77777777" w:rsidR="00494A2B" w:rsidRPr="002960D4" w:rsidRDefault="00494A2B" w:rsidP="004A0544">
      <w:pPr>
        <w:pStyle w:val="SCSALessonAppendixHeading3"/>
      </w:pPr>
      <w:r w:rsidRPr="002960D4">
        <w:lastRenderedPageBreak/>
        <w:t>Learning task: Right-angled triangles</w:t>
      </w:r>
    </w:p>
    <w:p w14:paraId="468AAAFE" w14:textId="410A522E" w:rsidR="00494A2B" w:rsidRDefault="002B6302" w:rsidP="00277058">
      <w:r>
        <w:rPr>
          <w:noProof/>
          <w14:ligatures w14:val="standardContextual"/>
        </w:rPr>
        <w:drawing>
          <wp:anchor distT="0" distB="0" distL="114300" distR="114300" simplePos="0" relativeHeight="251786752" behindDoc="0" locked="0" layoutInCell="1" allowOverlap="1" wp14:anchorId="5681E535" wp14:editId="6B5ADC1A">
            <wp:simplePos x="0" y="0"/>
            <wp:positionH relativeFrom="column">
              <wp:posOffset>8890</wp:posOffset>
            </wp:positionH>
            <wp:positionV relativeFrom="paragraph">
              <wp:posOffset>400050</wp:posOffset>
            </wp:positionV>
            <wp:extent cx="8343900" cy="4838065"/>
            <wp:effectExtent l="0" t="0" r="0" b="635"/>
            <wp:wrapTopAndBottom/>
            <wp:docPr id="1031868278" name="Picture 1" descr="Diagram displaying twelve right triangles labelled A through L, each with a right angle marked by a small square. Triangles vary in size and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8278" name="Picture 1" descr="Diagram displaying twelve right triangles labelled A through L, each with a right angle marked by a small square. Triangles vary in size and orientation."/>
                    <pic:cNvPicPr/>
                  </pic:nvPicPr>
                  <pic:blipFill>
                    <a:blip r:embed="rId58">
                      <a:extLst>
                        <a:ext uri="{28A0092B-C50C-407E-A947-70E740481C1C}">
                          <a14:useLocalDpi xmlns:a14="http://schemas.microsoft.com/office/drawing/2010/main" val="0"/>
                        </a:ext>
                      </a:extLst>
                    </a:blip>
                    <a:stretch>
                      <a:fillRect/>
                    </a:stretch>
                  </pic:blipFill>
                  <pic:spPr>
                    <a:xfrm>
                      <a:off x="0" y="0"/>
                      <a:ext cx="8343900" cy="4838065"/>
                    </a:xfrm>
                    <a:prstGeom prst="rect">
                      <a:avLst/>
                    </a:prstGeom>
                  </pic:spPr>
                </pic:pic>
              </a:graphicData>
            </a:graphic>
          </wp:anchor>
        </w:drawing>
      </w:r>
      <w:r w:rsidR="00494A2B" w:rsidRPr="00277058">
        <w:t>Measure the</w:t>
      </w:r>
      <w:r w:rsidR="00A506B6">
        <w:t xml:space="preserve"> side lengths of</w:t>
      </w:r>
      <w:r w:rsidR="00426427">
        <w:t xml:space="preserve"> the</w:t>
      </w:r>
      <w:r w:rsidR="00494A2B" w:rsidRPr="00277058">
        <w:t xml:space="preserve"> triangles to the nearest millimetre and record your measurements in the table. Once you have completed the table, find a rule </w:t>
      </w:r>
      <w:r w:rsidR="00BA3C53">
        <w:t xml:space="preserve">that describes the relationship between </w:t>
      </w:r>
      <w:r w:rsidR="00494A2B" w:rsidRPr="00277058">
        <w:t>side</w:t>
      </w:r>
      <w:r w:rsidR="00732746">
        <w:t xml:space="preserve"> lengths</w:t>
      </w:r>
      <w:r w:rsidR="00494A2B" w:rsidRPr="00277058">
        <w:t xml:space="preserve"> of the triangle.</w:t>
      </w:r>
    </w:p>
    <w:p w14:paraId="50CEA1B2" w14:textId="4A7F5220" w:rsidR="00494A2B" w:rsidRDefault="00494A2B" w:rsidP="00494A2B">
      <w:r>
        <w:br w:type="page"/>
      </w:r>
    </w:p>
    <w:tbl>
      <w:tblPr>
        <w:tblStyle w:val="TableGrid"/>
        <w:tblW w:w="5171" w:type="pct"/>
        <w:tblCellMar>
          <w:top w:w="28" w:type="dxa"/>
          <w:bottom w:w="28" w:type="dxa"/>
        </w:tblCellMar>
        <w:tblLook w:val="04A0" w:firstRow="1" w:lastRow="0" w:firstColumn="1" w:lastColumn="0" w:noHBand="0" w:noVBand="1"/>
        <w:tblCaption w:val="Right-angled triangles"/>
        <w:tblDescription w:val="The Right-angled triangles table lists the triangles in column 1 (A-L), with writing space for short leg (a), short leg (b), long leg (c), a^2, b^2, and c^2."/>
      </w:tblPr>
      <w:tblGrid>
        <w:gridCol w:w="2065"/>
        <w:gridCol w:w="2058"/>
        <w:gridCol w:w="2057"/>
        <w:gridCol w:w="2057"/>
        <w:gridCol w:w="2049"/>
        <w:gridCol w:w="2049"/>
        <w:gridCol w:w="2049"/>
      </w:tblGrid>
      <w:tr w:rsidR="00494A2B" w:rsidRPr="0025368E" w14:paraId="33EB8EF6" w14:textId="77777777" w:rsidTr="0025368E">
        <w:trPr>
          <w:trHeight w:val="370"/>
        </w:trPr>
        <w:tc>
          <w:tcPr>
            <w:tcW w:w="2065" w:type="dxa"/>
            <w:vAlign w:val="center"/>
          </w:tcPr>
          <w:p w14:paraId="38DD826F" w14:textId="77777777" w:rsidR="00494A2B" w:rsidRPr="0025368E" w:rsidRDefault="00494A2B" w:rsidP="0025368E">
            <w:pPr>
              <w:pStyle w:val="aaamaintext"/>
              <w:spacing w:before="0" w:after="0"/>
              <w:jc w:val="center"/>
              <w:rPr>
                <w:rFonts w:asciiTheme="majorHAnsi" w:hAnsiTheme="majorHAnsi" w:cstheme="majorHAnsi"/>
                <w:b/>
              </w:rPr>
            </w:pPr>
            <w:r w:rsidRPr="0025368E">
              <w:rPr>
                <w:rFonts w:asciiTheme="majorHAnsi" w:hAnsiTheme="majorHAnsi" w:cstheme="majorHAnsi"/>
                <w:b/>
              </w:rPr>
              <w:lastRenderedPageBreak/>
              <w:t>Triangle</w:t>
            </w:r>
          </w:p>
        </w:tc>
        <w:tc>
          <w:tcPr>
            <w:tcW w:w="2058" w:type="dxa"/>
            <w:vAlign w:val="center"/>
          </w:tcPr>
          <w:p w14:paraId="24E19D24" w14:textId="77777777" w:rsidR="00494A2B" w:rsidRPr="0025368E" w:rsidRDefault="00494A2B" w:rsidP="0025368E">
            <w:pPr>
              <w:pStyle w:val="aaamaintext"/>
              <w:spacing w:before="0" w:after="0"/>
              <w:jc w:val="center"/>
              <w:rPr>
                <w:rFonts w:asciiTheme="majorHAnsi" w:hAnsiTheme="majorHAnsi" w:cstheme="majorHAnsi"/>
                <w:b/>
              </w:rPr>
            </w:pPr>
            <w:r w:rsidRPr="0025368E">
              <w:rPr>
                <w:rFonts w:asciiTheme="majorHAnsi" w:hAnsiTheme="majorHAnsi" w:cstheme="majorHAnsi"/>
                <w:b/>
              </w:rPr>
              <w:t>Short leg (</w:t>
            </w:r>
            <w:r w:rsidRPr="008A0CC2">
              <w:rPr>
                <w:rFonts w:ascii="Times New Roman" w:hAnsi="Times New Roman" w:cs="Times New Roman"/>
                <w:b/>
                <w:i/>
                <w:iCs/>
              </w:rPr>
              <w:t>a</w:t>
            </w:r>
            <w:r w:rsidRPr="0025368E">
              <w:rPr>
                <w:rFonts w:asciiTheme="majorHAnsi" w:hAnsiTheme="majorHAnsi" w:cstheme="majorHAnsi"/>
                <w:b/>
              </w:rPr>
              <w:t>)</w:t>
            </w:r>
          </w:p>
        </w:tc>
        <w:tc>
          <w:tcPr>
            <w:tcW w:w="2057" w:type="dxa"/>
            <w:vAlign w:val="center"/>
          </w:tcPr>
          <w:p w14:paraId="7E56261F" w14:textId="77777777" w:rsidR="00494A2B" w:rsidRPr="0025368E" w:rsidRDefault="00494A2B" w:rsidP="0025368E">
            <w:pPr>
              <w:pStyle w:val="aaamaintext"/>
              <w:spacing w:before="0" w:after="0"/>
              <w:jc w:val="center"/>
              <w:rPr>
                <w:rFonts w:asciiTheme="majorHAnsi" w:hAnsiTheme="majorHAnsi" w:cstheme="majorHAnsi"/>
                <w:b/>
              </w:rPr>
            </w:pPr>
            <w:r w:rsidRPr="0025368E">
              <w:rPr>
                <w:rFonts w:asciiTheme="majorHAnsi" w:hAnsiTheme="majorHAnsi" w:cstheme="majorHAnsi"/>
                <w:b/>
              </w:rPr>
              <w:t>Short leg (</w:t>
            </w:r>
            <w:r w:rsidRPr="008A0CC2">
              <w:rPr>
                <w:rFonts w:ascii="Times New Roman" w:hAnsi="Times New Roman" w:cs="Times New Roman"/>
                <w:b/>
                <w:i/>
                <w:iCs/>
              </w:rPr>
              <w:t>b</w:t>
            </w:r>
            <w:r w:rsidRPr="0025368E">
              <w:rPr>
                <w:rFonts w:asciiTheme="majorHAnsi" w:hAnsiTheme="majorHAnsi" w:cstheme="majorHAnsi"/>
                <w:b/>
              </w:rPr>
              <w:t>)</w:t>
            </w:r>
          </w:p>
        </w:tc>
        <w:tc>
          <w:tcPr>
            <w:tcW w:w="2057" w:type="dxa"/>
            <w:vAlign w:val="center"/>
          </w:tcPr>
          <w:p w14:paraId="4A016E5E" w14:textId="77777777" w:rsidR="00494A2B" w:rsidRPr="0025368E" w:rsidRDefault="00494A2B" w:rsidP="0025368E">
            <w:pPr>
              <w:pStyle w:val="aaamaintext"/>
              <w:spacing w:before="0" w:after="0"/>
              <w:jc w:val="center"/>
              <w:rPr>
                <w:rFonts w:asciiTheme="majorHAnsi" w:hAnsiTheme="majorHAnsi" w:cstheme="majorHAnsi"/>
                <w:b/>
              </w:rPr>
            </w:pPr>
            <w:r w:rsidRPr="0025368E">
              <w:rPr>
                <w:rFonts w:asciiTheme="majorHAnsi" w:hAnsiTheme="majorHAnsi" w:cstheme="majorHAnsi"/>
                <w:b/>
              </w:rPr>
              <w:t>Long leg (</w:t>
            </w:r>
            <w:r w:rsidRPr="008A0CC2">
              <w:rPr>
                <w:rFonts w:ascii="Times New Roman" w:hAnsi="Times New Roman" w:cs="Times New Roman"/>
                <w:b/>
                <w:i/>
                <w:iCs/>
              </w:rPr>
              <w:t>c</w:t>
            </w:r>
            <w:r w:rsidRPr="0025368E">
              <w:rPr>
                <w:rFonts w:asciiTheme="majorHAnsi" w:hAnsiTheme="majorHAnsi" w:cstheme="majorHAnsi"/>
                <w:b/>
              </w:rPr>
              <w:t>)</w:t>
            </w:r>
          </w:p>
        </w:tc>
        <w:tc>
          <w:tcPr>
            <w:tcW w:w="2049" w:type="dxa"/>
            <w:vAlign w:val="center"/>
          </w:tcPr>
          <w:p w14:paraId="33F3F6C6" w14:textId="77777777" w:rsidR="00494A2B" w:rsidRPr="0025368E" w:rsidRDefault="008F0EEA" w:rsidP="0025368E">
            <w:pPr>
              <w:pStyle w:val="aaamaintext"/>
              <w:spacing w:before="0" w:after="0"/>
              <w:jc w:val="center"/>
              <w:rPr>
                <w:rFonts w:asciiTheme="majorHAnsi" w:hAnsiTheme="majorHAnsi" w:cstheme="majorHAnsi"/>
                <w:b/>
              </w:rPr>
            </w:pPr>
            <m:oMathPara>
              <m:oMath>
                <m:sSup>
                  <m:sSupPr>
                    <m:ctrlPr>
                      <w:rPr>
                        <w:rFonts w:ascii="Cambria Math" w:hAnsi="Cambria Math" w:cstheme="majorHAnsi"/>
                        <w:b/>
                        <w:i/>
                      </w:rPr>
                    </m:ctrlPr>
                  </m:sSupPr>
                  <m:e>
                    <m:r>
                      <m:rPr>
                        <m:sty m:val="bi"/>
                      </m:rPr>
                      <w:rPr>
                        <w:rFonts w:ascii="Cambria Math" w:hAnsi="Cambria Math" w:cstheme="majorHAnsi"/>
                      </w:rPr>
                      <m:t>a</m:t>
                    </m:r>
                  </m:e>
                  <m:sup>
                    <m:r>
                      <m:rPr>
                        <m:sty m:val="bi"/>
                      </m:rPr>
                      <w:rPr>
                        <w:rFonts w:ascii="Cambria Math" w:hAnsi="Cambria Math" w:cstheme="majorHAnsi"/>
                      </w:rPr>
                      <m:t>2</m:t>
                    </m:r>
                  </m:sup>
                </m:sSup>
              </m:oMath>
            </m:oMathPara>
          </w:p>
        </w:tc>
        <w:tc>
          <w:tcPr>
            <w:tcW w:w="2049" w:type="dxa"/>
            <w:vAlign w:val="center"/>
          </w:tcPr>
          <w:p w14:paraId="314ECF9D" w14:textId="77777777" w:rsidR="00494A2B" w:rsidRPr="0025368E" w:rsidRDefault="008F0EEA" w:rsidP="0025368E">
            <w:pPr>
              <w:pStyle w:val="aaamaintext"/>
              <w:spacing w:before="0" w:after="0"/>
              <w:jc w:val="center"/>
              <w:rPr>
                <w:rFonts w:asciiTheme="majorHAnsi" w:hAnsiTheme="majorHAnsi" w:cstheme="majorHAnsi"/>
                <w:b/>
              </w:rPr>
            </w:pPr>
            <m:oMathPara>
              <m:oMath>
                <m:sSup>
                  <m:sSupPr>
                    <m:ctrlPr>
                      <w:rPr>
                        <w:rFonts w:ascii="Cambria Math" w:hAnsi="Cambria Math" w:cstheme="majorHAnsi"/>
                        <w:b/>
                        <w:i/>
                      </w:rPr>
                    </m:ctrlPr>
                  </m:sSupPr>
                  <m:e>
                    <m:r>
                      <m:rPr>
                        <m:sty m:val="bi"/>
                      </m:rPr>
                      <w:rPr>
                        <w:rFonts w:ascii="Cambria Math" w:hAnsi="Cambria Math" w:cstheme="majorHAnsi"/>
                      </w:rPr>
                      <m:t>b</m:t>
                    </m:r>
                  </m:e>
                  <m:sup>
                    <m:r>
                      <m:rPr>
                        <m:sty m:val="bi"/>
                      </m:rPr>
                      <w:rPr>
                        <w:rFonts w:ascii="Cambria Math" w:hAnsi="Cambria Math" w:cstheme="majorHAnsi"/>
                      </w:rPr>
                      <m:t>2</m:t>
                    </m:r>
                  </m:sup>
                </m:sSup>
              </m:oMath>
            </m:oMathPara>
          </w:p>
        </w:tc>
        <w:tc>
          <w:tcPr>
            <w:tcW w:w="2049" w:type="dxa"/>
            <w:vAlign w:val="center"/>
          </w:tcPr>
          <w:p w14:paraId="377F9107" w14:textId="77777777" w:rsidR="00494A2B" w:rsidRPr="0025368E" w:rsidRDefault="008F0EEA" w:rsidP="0025368E">
            <w:pPr>
              <w:pStyle w:val="aaamaintext"/>
              <w:spacing w:before="0" w:after="0"/>
              <w:jc w:val="center"/>
              <w:rPr>
                <w:rFonts w:asciiTheme="majorHAnsi" w:hAnsiTheme="majorHAnsi" w:cstheme="majorHAnsi"/>
                <w:b/>
              </w:rPr>
            </w:pPr>
            <m:oMathPara>
              <m:oMath>
                <m:sSup>
                  <m:sSupPr>
                    <m:ctrlPr>
                      <w:rPr>
                        <w:rFonts w:ascii="Cambria Math" w:hAnsi="Cambria Math" w:cstheme="majorHAnsi"/>
                        <w:b/>
                        <w:i/>
                      </w:rPr>
                    </m:ctrlPr>
                  </m:sSupPr>
                  <m:e>
                    <m:r>
                      <m:rPr>
                        <m:sty m:val="bi"/>
                      </m:rPr>
                      <w:rPr>
                        <w:rFonts w:ascii="Cambria Math" w:hAnsi="Cambria Math" w:cstheme="majorHAnsi"/>
                      </w:rPr>
                      <m:t>c</m:t>
                    </m:r>
                  </m:e>
                  <m:sup>
                    <m:r>
                      <m:rPr>
                        <m:sty m:val="bi"/>
                      </m:rPr>
                      <w:rPr>
                        <w:rFonts w:ascii="Cambria Math" w:hAnsi="Cambria Math" w:cstheme="majorHAnsi"/>
                      </w:rPr>
                      <m:t>2</m:t>
                    </m:r>
                  </m:sup>
                </m:sSup>
              </m:oMath>
            </m:oMathPara>
          </w:p>
        </w:tc>
      </w:tr>
      <w:tr w:rsidR="00494A2B" w:rsidRPr="0025368E" w14:paraId="6EA38C2A" w14:textId="77777777" w:rsidTr="0025368E">
        <w:trPr>
          <w:trHeight w:val="599"/>
        </w:trPr>
        <w:tc>
          <w:tcPr>
            <w:tcW w:w="2065" w:type="dxa"/>
            <w:vAlign w:val="center"/>
          </w:tcPr>
          <w:p w14:paraId="6ED84FE7"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A</w:t>
            </w:r>
          </w:p>
        </w:tc>
        <w:tc>
          <w:tcPr>
            <w:tcW w:w="2058" w:type="dxa"/>
          </w:tcPr>
          <w:p w14:paraId="7B7E3744"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341B30B4"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12282CC1"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2A49A6E8"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694CDFF"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5AFA6EB"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5EC7191B" w14:textId="77777777" w:rsidTr="0025368E">
        <w:trPr>
          <w:trHeight w:val="599"/>
        </w:trPr>
        <w:tc>
          <w:tcPr>
            <w:tcW w:w="2065" w:type="dxa"/>
            <w:vAlign w:val="center"/>
          </w:tcPr>
          <w:p w14:paraId="13451EC6"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B</w:t>
            </w:r>
          </w:p>
        </w:tc>
        <w:tc>
          <w:tcPr>
            <w:tcW w:w="2058" w:type="dxa"/>
          </w:tcPr>
          <w:p w14:paraId="5DBA3A9D"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4C678B13"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3B4F4346"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AD4B96E"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DDAAB77"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48F0F3D5"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52D344CF" w14:textId="77777777" w:rsidTr="0025368E">
        <w:trPr>
          <w:trHeight w:val="599"/>
        </w:trPr>
        <w:tc>
          <w:tcPr>
            <w:tcW w:w="2065" w:type="dxa"/>
            <w:vAlign w:val="center"/>
          </w:tcPr>
          <w:p w14:paraId="171AFBC6"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C</w:t>
            </w:r>
          </w:p>
        </w:tc>
        <w:tc>
          <w:tcPr>
            <w:tcW w:w="2058" w:type="dxa"/>
          </w:tcPr>
          <w:p w14:paraId="0139A20A"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1B0A1B93"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6DD083E2"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3606441"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53F31077"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2ECB9300"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629686EC" w14:textId="77777777" w:rsidTr="0025368E">
        <w:trPr>
          <w:trHeight w:val="599"/>
        </w:trPr>
        <w:tc>
          <w:tcPr>
            <w:tcW w:w="2065" w:type="dxa"/>
            <w:vAlign w:val="center"/>
          </w:tcPr>
          <w:p w14:paraId="0E03A2ED"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D</w:t>
            </w:r>
          </w:p>
        </w:tc>
        <w:tc>
          <w:tcPr>
            <w:tcW w:w="2058" w:type="dxa"/>
          </w:tcPr>
          <w:p w14:paraId="3C8E1CE3"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32F7128C"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4B8F55C8"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54DABA17"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621D56D"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3B05A4F8"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27AEF55E" w14:textId="77777777" w:rsidTr="0025368E">
        <w:trPr>
          <w:trHeight w:val="599"/>
        </w:trPr>
        <w:tc>
          <w:tcPr>
            <w:tcW w:w="2065" w:type="dxa"/>
            <w:vAlign w:val="center"/>
          </w:tcPr>
          <w:p w14:paraId="43C2FADA"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E</w:t>
            </w:r>
          </w:p>
        </w:tc>
        <w:tc>
          <w:tcPr>
            <w:tcW w:w="2058" w:type="dxa"/>
          </w:tcPr>
          <w:p w14:paraId="2A1E6559"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6B22CD3D"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3128890F"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B1ECD80"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7BEAB86"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8C70F9F"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38D843EE" w14:textId="77777777" w:rsidTr="0025368E">
        <w:trPr>
          <w:trHeight w:val="609"/>
        </w:trPr>
        <w:tc>
          <w:tcPr>
            <w:tcW w:w="2065" w:type="dxa"/>
            <w:vAlign w:val="center"/>
          </w:tcPr>
          <w:p w14:paraId="7E07F03C"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F</w:t>
            </w:r>
          </w:p>
        </w:tc>
        <w:tc>
          <w:tcPr>
            <w:tcW w:w="2058" w:type="dxa"/>
          </w:tcPr>
          <w:p w14:paraId="11982CE1"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15FE699D"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C267683"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4A9D6E8F"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4A73E2A"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F089F68"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0B962EE2" w14:textId="77777777" w:rsidTr="0025368E">
        <w:trPr>
          <w:trHeight w:val="599"/>
        </w:trPr>
        <w:tc>
          <w:tcPr>
            <w:tcW w:w="2065" w:type="dxa"/>
            <w:vAlign w:val="center"/>
          </w:tcPr>
          <w:p w14:paraId="5BB2D1B5"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G</w:t>
            </w:r>
          </w:p>
        </w:tc>
        <w:tc>
          <w:tcPr>
            <w:tcW w:w="2058" w:type="dxa"/>
          </w:tcPr>
          <w:p w14:paraId="7623FB32"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D68A353"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124E923A"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B4C8433"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1787D27"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36663F46"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7B110454" w14:textId="77777777" w:rsidTr="0025368E">
        <w:trPr>
          <w:trHeight w:val="599"/>
        </w:trPr>
        <w:tc>
          <w:tcPr>
            <w:tcW w:w="2065" w:type="dxa"/>
            <w:vAlign w:val="center"/>
          </w:tcPr>
          <w:p w14:paraId="1B914E66"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H</w:t>
            </w:r>
          </w:p>
        </w:tc>
        <w:tc>
          <w:tcPr>
            <w:tcW w:w="2058" w:type="dxa"/>
          </w:tcPr>
          <w:p w14:paraId="30795EAC"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3B31A821"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7B0BC3F0"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0D68D91C"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0A5DB1A9"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4775537F"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31BEB230" w14:textId="77777777" w:rsidTr="0025368E">
        <w:trPr>
          <w:trHeight w:val="599"/>
        </w:trPr>
        <w:tc>
          <w:tcPr>
            <w:tcW w:w="2065" w:type="dxa"/>
            <w:vAlign w:val="center"/>
          </w:tcPr>
          <w:p w14:paraId="56DFF882"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I</w:t>
            </w:r>
          </w:p>
        </w:tc>
        <w:tc>
          <w:tcPr>
            <w:tcW w:w="2058" w:type="dxa"/>
          </w:tcPr>
          <w:p w14:paraId="694D85F1"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E184BE9"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65250FEB"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59E0A840"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AA37F16"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0D4F2EAF"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54BADDAB" w14:textId="77777777" w:rsidTr="0025368E">
        <w:trPr>
          <w:trHeight w:val="599"/>
        </w:trPr>
        <w:tc>
          <w:tcPr>
            <w:tcW w:w="2065" w:type="dxa"/>
            <w:vAlign w:val="center"/>
          </w:tcPr>
          <w:p w14:paraId="7BC6A144"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J</w:t>
            </w:r>
          </w:p>
        </w:tc>
        <w:tc>
          <w:tcPr>
            <w:tcW w:w="2058" w:type="dxa"/>
          </w:tcPr>
          <w:p w14:paraId="0E25B900"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836DBE3"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4B9E77B8"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963A909"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F5873EC"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1F63DA4F"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2F1B545B" w14:textId="77777777" w:rsidTr="0025368E">
        <w:trPr>
          <w:trHeight w:val="599"/>
        </w:trPr>
        <w:tc>
          <w:tcPr>
            <w:tcW w:w="2065" w:type="dxa"/>
            <w:vAlign w:val="center"/>
          </w:tcPr>
          <w:p w14:paraId="1FD6C237"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K</w:t>
            </w:r>
          </w:p>
        </w:tc>
        <w:tc>
          <w:tcPr>
            <w:tcW w:w="2058" w:type="dxa"/>
          </w:tcPr>
          <w:p w14:paraId="0CE56A56"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82D1B1D"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5761860"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2E9209D8"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33907DAF"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493270B9" w14:textId="77777777" w:rsidR="00494A2B" w:rsidRPr="0025368E" w:rsidRDefault="00494A2B" w:rsidP="0025368E">
            <w:pPr>
              <w:pStyle w:val="aaamaintext"/>
              <w:spacing w:before="0" w:after="0"/>
              <w:rPr>
                <w:rFonts w:asciiTheme="majorHAnsi" w:hAnsiTheme="majorHAnsi" w:cstheme="majorHAnsi"/>
              </w:rPr>
            </w:pPr>
          </w:p>
        </w:tc>
      </w:tr>
      <w:tr w:rsidR="00494A2B" w:rsidRPr="0025368E" w14:paraId="4DC16A45" w14:textId="77777777" w:rsidTr="0025368E">
        <w:trPr>
          <w:trHeight w:val="619"/>
        </w:trPr>
        <w:tc>
          <w:tcPr>
            <w:tcW w:w="2065" w:type="dxa"/>
            <w:vAlign w:val="center"/>
          </w:tcPr>
          <w:p w14:paraId="467FF728" w14:textId="77777777" w:rsidR="00494A2B" w:rsidRPr="0025368E" w:rsidRDefault="00494A2B" w:rsidP="0025368E">
            <w:pPr>
              <w:pStyle w:val="aaamaintext"/>
              <w:spacing w:before="0" w:after="0"/>
              <w:jc w:val="center"/>
              <w:rPr>
                <w:rFonts w:asciiTheme="majorHAnsi" w:hAnsiTheme="majorHAnsi" w:cstheme="majorHAnsi"/>
              </w:rPr>
            </w:pPr>
            <w:r w:rsidRPr="0025368E">
              <w:rPr>
                <w:rFonts w:asciiTheme="majorHAnsi" w:hAnsiTheme="majorHAnsi" w:cstheme="majorHAnsi"/>
              </w:rPr>
              <w:t>L</w:t>
            </w:r>
          </w:p>
        </w:tc>
        <w:tc>
          <w:tcPr>
            <w:tcW w:w="2058" w:type="dxa"/>
          </w:tcPr>
          <w:p w14:paraId="36399A0A"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5AD749AC" w14:textId="77777777" w:rsidR="00494A2B" w:rsidRPr="0025368E" w:rsidRDefault="00494A2B" w:rsidP="0025368E">
            <w:pPr>
              <w:pStyle w:val="aaamaintext"/>
              <w:spacing w:before="0" w:after="0"/>
              <w:rPr>
                <w:rFonts w:asciiTheme="majorHAnsi" w:hAnsiTheme="majorHAnsi" w:cstheme="majorHAnsi"/>
              </w:rPr>
            </w:pPr>
          </w:p>
        </w:tc>
        <w:tc>
          <w:tcPr>
            <w:tcW w:w="2057" w:type="dxa"/>
          </w:tcPr>
          <w:p w14:paraId="103235BC"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71443680"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60EBB818" w14:textId="77777777" w:rsidR="00494A2B" w:rsidRPr="0025368E" w:rsidRDefault="00494A2B" w:rsidP="0025368E">
            <w:pPr>
              <w:pStyle w:val="aaamaintext"/>
              <w:spacing w:before="0" w:after="0"/>
              <w:rPr>
                <w:rFonts w:asciiTheme="majorHAnsi" w:hAnsiTheme="majorHAnsi" w:cstheme="majorHAnsi"/>
              </w:rPr>
            </w:pPr>
          </w:p>
        </w:tc>
        <w:tc>
          <w:tcPr>
            <w:tcW w:w="2049" w:type="dxa"/>
          </w:tcPr>
          <w:p w14:paraId="4E026AA0" w14:textId="77777777" w:rsidR="00494A2B" w:rsidRPr="0025368E" w:rsidRDefault="00494A2B" w:rsidP="0025368E">
            <w:pPr>
              <w:pStyle w:val="aaamaintext"/>
              <w:spacing w:before="0" w:after="0"/>
              <w:rPr>
                <w:rFonts w:asciiTheme="majorHAnsi" w:hAnsiTheme="majorHAnsi" w:cstheme="majorHAnsi"/>
              </w:rPr>
            </w:pPr>
          </w:p>
        </w:tc>
      </w:tr>
    </w:tbl>
    <w:p w14:paraId="696FB66A" w14:textId="77777777" w:rsidR="00494A2B" w:rsidRDefault="00494A2B" w:rsidP="00494A2B">
      <w:pPr>
        <w:pStyle w:val="aaamaintext"/>
      </w:pPr>
    </w:p>
    <w:p w14:paraId="538A4BB8" w14:textId="77777777" w:rsidR="00494A2B" w:rsidRDefault="00494A2B" w:rsidP="00494A2B">
      <w:pPr>
        <w:pStyle w:val="aaamaintext"/>
        <w:sectPr w:rsidR="00494A2B" w:rsidSect="00494A2B">
          <w:footerReference w:type="even" r:id="rId59"/>
          <w:footerReference w:type="default" r:id="rId60"/>
          <w:pgSz w:w="16838" w:h="11906" w:orient="landscape"/>
          <w:pgMar w:top="1418" w:right="1644" w:bottom="1418" w:left="1276" w:header="709" w:footer="709" w:gutter="0"/>
          <w:cols w:space="708"/>
          <w:docGrid w:linePitch="360"/>
        </w:sectPr>
      </w:pPr>
    </w:p>
    <w:p w14:paraId="02D6E939" w14:textId="0A3FAA62" w:rsidR="00494A2B" w:rsidRPr="000F622E" w:rsidRDefault="00494A2B" w:rsidP="000F622E">
      <w:pPr>
        <w:pStyle w:val="SCSALessonAppendixHeading2"/>
      </w:pPr>
      <w:bookmarkStart w:id="83" w:name="_Toc73699303"/>
      <w:r w:rsidRPr="000F622E">
        <w:lastRenderedPageBreak/>
        <w:t>Ski resort planning</w:t>
      </w:r>
      <w:bookmarkEnd w:id="83"/>
    </w:p>
    <w:p w14:paraId="09BDF23F" w14:textId="7739F750" w:rsidR="00494A2B" w:rsidRPr="00D9522E" w:rsidRDefault="00494A2B" w:rsidP="0025368E">
      <w:pPr>
        <w:pStyle w:val="SCSALessonAppendixHeading3"/>
      </w:pPr>
      <w:r w:rsidRPr="00D9522E">
        <w:t xml:space="preserve">Lesson </w:t>
      </w:r>
      <w:r w:rsidR="00DF643C" w:rsidRPr="00D9522E">
        <w:t>9</w:t>
      </w:r>
    </w:p>
    <w:p w14:paraId="570319C1" w14:textId="77777777" w:rsidR="00494A2B" w:rsidRPr="000F622E" w:rsidRDefault="00494A2B" w:rsidP="000F622E">
      <w:pPr>
        <w:pStyle w:val="SCSALessonAppendixHeading2"/>
      </w:pPr>
      <w:r w:rsidRPr="000F622E">
        <w:t>Instructions for teacher</w:t>
      </w:r>
    </w:p>
    <w:p w14:paraId="2CFFDACB" w14:textId="1B5D525B" w:rsidR="00494A2B" w:rsidRPr="00D9522E" w:rsidRDefault="00494A2B" w:rsidP="00D9522E">
      <w:r w:rsidRPr="00D9522E">
        <w:t xml:space="preserve">This learning task allows students to investigate gradient in the context of a ski resort. Students start by </w:t>
      </w:r>
      <w:r w:rsidR="00E46278">
        <w:t>ranking the</w:t>
      </w:r>
      <w:r w:rsidR="00E46278" w:rsidRPr="00D9522E">
        <w:t xml:space="preserve"> </w:t>
      </w:r>
      <w:r w:rsidRPr="00D9522E">
        <w:t xml:space="preserve">ski slopes </w:t>
      </w:r>
      <w:r w:rsidR="00E46278">
        <w:t>from</w:t>
      </w:r>
      <w:r w:rsidRPr="00D9522E">
        <w:t xml:space="preserve"> </w:t>
      </w:r>
      <w:r w:rsidR="001E7685">
        <w:t xml:space="preserve">the </w:t>
      </w:r>
      <w:r w:rsidR="003533EB">
        <w:t xml:space="preserve">easiest to </w:t>
      </w:r>
      <w:r w:rsidR="001E7685">
        <w:t xml:space="preserve">the </w:t>
      </w:r>
      <w:r w:rsidR="003533EB">
        <w:t>hardest</w:t>
      </w:r>
      <w:r w:rsidR="00484E89">
        <w:t xml:space="preserve"> (1–10, where 1 is the easiest and 10 is the hardest) </w:t>
      </w:r>
      <w:r w:rsidRPr="00D9522E">
        <w:t xml:space="preserve">depending on the slope. From here, students develop a specific classification of slopes, comparing their length to their height. </w:t>
      </w:r>
    </w:p>
    <w:p w14:paraId="6E79788F" w14:textId="2F19FCE7" w:rsidR="00494A2B" w:rsidRPr="00D9522E" w:rsidRDefault="00494A2B" w:rsidP="00D9522E">
      <w:r w:rsidRPr="00D9522E">
        <w:t>After students have explored and defined the gradient in this context, they design their own ski resort, meeting certain classification</w:t>
      </w:r>
      <w:r w:rsidR="00F90A9F">
        <w:t>s</w:t>
      </w:r>
      <w:r w:rsidRPr="00D9522E">
        <w:t xml:space="preserve"> of slopes.</w:t>
      </w:r>
    </w:p>
    <w:p w14:paraId="00FA904E" w14:textId="3AAE4260" w:rsidR="00494A2B" w:rsidRPr="00494A2B" w:rsidRDefault="00494A2B" w:rsidP="00D9522E">
      <w:pPr>
        <w:rPr>
          <w:rFonts w:ascii="Calibri" w:hAnsi="Calibri" w:cs="Calibri"/>
        </w:rPr>
      </w:pPr>
      <w:r w:rsidRPr="00D9522E">
        <w:t>If required, allocat</w:t>
      </w:r>
      <w:r w:rsidR="004444C0" w:rsidRPr="00D9522E">
        <w:t>e</w:t>
      </w:r>
      <w:r w:rsidRPr="00D9522E">
        <w:t xml:space="preserve"> more time to the teaching and learning sequence</w:t>
      </w:r>
      <w:r w:rsidRPr="00494A2B">
        <w:rPr>
          <w:rFonts w:ascii="Calibri" w:hAnsi="Calibri" w:cs="Calibri"/>
        </w:rPr>
        <w:t xml:space="preserve"> to fully explore this activity.</w:t>
      </w:r>
    </w:p>
    <w:p w14:paraId="277EB40A" w14:textId="77777777" w:rsidR="00494A2B" w:rsidRPr="0025368E" w:rsidRDefault="00494A2B" w:rsidP="0025368E">
      <w:pPr>
        <w:spacing w:after="0"/>
        <w:rPr>
          <w:b/>
          <w:bCs/>
        </w:rPr>
      </w:pPr>
      <w:r w:rsidRPr="0025368E">
        <w:rPr>
          <w:b/>
          <w:bCs/>
        </w:rPr>
        <w:t>Images to rank and classify slopes</w:t>
      </w:r>
    </w:p>
    <w:p w14:paraId="33076958" w14:textId="77777777" w:rsidR="00494A2B" w:rsidRPr="00D9522E" w:rsidRDefault="00494A2B" w:rsidP="00D9522E">
      <w:r w:rsidRPr="00D9522E">
        <w:t>Provide each group of students with a copy of each of the images on the following pages.</w:t>
      </w:r>
    </w:p>
    <w:p w14:paraId="607E069B" w14:textId="151E4D7B" w:rsidR="00D9522E" w:rsidRDefault="00D9522E">
      <w:pPr>
        <w:rPr>
          <w:rFonts w:ascii="Calibri" w:hAnsi="Calibri" w:cs="Calibri"/>
        </w:rPr>
      </w:pPr>
      <w:r>
        <w:rPr>
          <w:rFonts w:ascii="Calibri" w:hAnsi="Calibri" w:cs="Calibri"/>
        </w:rPr>
        <w:br w:type="page"/>
      </w:r>
    </w:p>
    <w:tbl>
      <w:tblPr>
        <w:tblStyle w:val="TableGrid"/>
        <w:tblW w:w="5000" w:type="pct"/>
        <w:tblLook w:val="04A0" w:firstRow="1" w:lastRow="0" w:firstColumn="1" w:lastColumn="0" w:noHBand="0" w:noVBand="1"/>
      </w:tblPr>
      <w:tblGrid>
        <w:gridCol w:w="4672"/>
        <w:gridCol w:w="4672"/>
      </w:tblGrid>
      <w:tr w:rsidR="004746A0" w14:paraId="0C161BF4" w14:textId="77777777" w:rsidTr="004746A0">
        <w:trPr>
          <w:trHeight w:val="4535"/>
        </w:trPr>
        <w:tc>
          <w:tcPr>
            <w:tcW w:w="4530" w:type="dxa"/>
          </w:tcPr>
          <w:p w14:paraId="68DE00DD" w14:textId="21DEEABD" w:rsidR="00D9522E" w:rsidRPr="00D61420" w:rsidRDefault="00D9522E" w:rsidP="004746A0">
            <w:pPr>
              <w:jc w:val="center"/>
              <w:rPr>
                <w:b/>
                <w:bCs/>
              </w:rPr>
            </w:pPr>
            <w:r w:rsidRPr="00D61420">
              <w:rPr>
                <w:b/>
                <w:bCs/>
                <w:noProof/>
              </w:rPr>
              <w:lastRenderedPageBreak/>
              <w:drawing>
                <wp:anchor distT="0" distB="0" distL="114300" distR="114300" simplePos="0" relativeHeight="251640320" behindDoc="0" locked="0" layoutInCell="1" allowOverlap="1" wp14:anchorId="3459A582" wp14:editId="4F7EEC3C">
                  <wp:simplePos x="0" y="0"/>
                  <wp:positionH relativeFrom="page">
                    <wp:posOffset>93345</wp:posOffset>
                  </wp:positionH>
                  <wp:positionV relativeFrom="page">
                    <wp:posOffset>568960</wp:posOffset>
                  </wp:positionV>
                  <wp:extent cx="2695820" cy="1800000"/>
                  <wp:effectExtent l="0" t="0" r="0" b="0"/>
                  <wp:wrapSquare wrapText="bothSides"/>
                  <wp:docPr id="294151102" name="Picture 294151102" descr="A snowy mountain with trees and a blue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51102" name="Picture 294151102" descr="A snowy mountain with trees and a blue sky&#10;&#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582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20">
              <w:rPr>
                <w:b/>
                <w:bCs/>
              </w:rPr>
              <w:t>SLOPE 1</w:t>
            </w:r>
          </w:p>
        </w:tc>
        <w:tc>
          <w:tcPr>
            <w:tcW w:w="4530" w:type="dxa"/>
          </w:tcPr>
          <w:p w14:paraId="27D406D0" w14:textId="2F88089B" w:rsidR="00D9522E" w:rsidRPr="00D61420" w:rsidRDefault="004746A0" w:rsidP="004746A0">
            <w:pPr>
              <w:jc w:val="center"/>
              <w:rPr>
                <w:b/>
                <w:bCs/>
              </w:rPr>
            </w:pPr>
            <w:r w:rsidRPr="00D61420">
              <w:rPr>
                <w:b/>
                <w:bCs/>
                <w:noProof/>
              </w:rPr>
              <w:drawing>
                <wp:anchor distT="0" distB="0" distL="114300" distR="114300" simplePos="0" relativeHeight="251641344" behindDoc="0" locked="0" layoutInCell="1" allowOverlap="1" wp14:anchorId="48F7D844" wp14:editId="337B747E">
                  <wp:simplePos x="0" y="0"/>
                  <wp:positionH relativeFrom="page">
                    <wp:posOffset>75142</wp:posOffset>
                  </wp:positionH>
                  <wp:positionV relativeFrom="page">
                    <wp:posOffset>572770</wp:posOffset>
                  </wp:positionV>
                  <wp:extent cx="2701058" cy="1800000"/>
                  <wp:effectExtent l="0" t="0" r="4445" b="0"/>
                  <wp:wrapSquare wrapText="bothSides"/>
                  <wp:docPr id="1454249954" name="Picture 1454249954" descr="A couple of people cross country ski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49954" name="Picture 1454249954" descr="A couple of people cross country skiing&#10;&#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105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2</w:t>
            </w:r>
          </w:p>
        </w:tc>
      </w:tr>
      <w:tr w:rsidR="004746A0" w14:paraId="145BA526" w14:textId="77777777" w:rsidTr="004746A0">
        <w:trPr>
          <w:trHeight w:val="4535"/>
        </w:trPr>
        <w:tc>
          <w:tcPr>
            <w:tcW w:w="4530" w:type="dxa"/>
          </w:tcPr>
          <w:p w14:paraId="473B1092" w14:textId="627589B9" w:rsidR="00D9522E" w:rsidRPr="00D61420" w:rsidRDefault="004746A0" w:rsidP="004746A0">
            <w:pPr>
              <w:jc w:val="center"/>
              <w:rPr>
                <w:b/>
                <w:bCs/>
              </w:rPr>
            </w:pPr>
            <w:r w:rsidRPr="00D61420">
              <w:rPr>
                <w:b/>
                <w:bCs/>
                <w:noProof/>
              </w:rPr>
              <w:drawing>
                <wp:anchor distT="0" distB="0" distL="114300" distR="114300" simplePos="0" relativeHeight="251642368" behindDoc="0" locked="0" layoutInCell="1" allowOverlap="1" wp14:anchorId="2B1A3CD1" wp14:editId="04CACF0E">
                  <wp:simplePos x="0" y="0"/>
                  <wp:positionH relativeFrom="page">
                    <wp:posOffset>93437</wp:posOffset>
                  </wp:positionH>
                  <wp:positionV relativeFrom="page">
                    <wp:posOffset>504190</wp:posOffset>
                  </wp:positionV>
                  <wp:extent cx="2701813" cy="1800000"/>
                  <wp:effectExtent l="0" t="0" r="3810" b="0"/>
                  <wp:wrapSquare wrapText="bothSides"/>
                  <wp:docPr id="989274344" name="Picture 989274344" descr="A person skiing down a snowy hi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4344" name="Picture 989274344" descr="A person skiing down a snowy hill&#10;&#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181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3</w:t>
            </w:r>
          </w:p>
        </w:tc>
        <w:tc>
          <w:tcPr>
            <w:tcW w:w="4530" w:type="dxa"/>
          </w:tcPr>
          <w:p w14:paraId="3FF77BF8" w14:textId="58FCF8E4" w:rsidR="00D9522E" w:rsidRPr="00D61420" w:rsidRDefault="004746A0" w:rsidP="004746A0">
            <w:pPr>
              <w:jc w:val="center"/>
              <w:rPr>
                <w:b/>
                <w:bCs/>
              </w:rPr>
            </w:pPr>
            <w:r w:rsidRPr="00D61420">
              <w:rPr>
                <w:b/>
                <w:bCs/>
                <w:noProof/>
              </w:rPr>
              <w:drawing>
                <wp:anchor distT="0" distB="0" distL="114300" distR="114300" simplePos="0" relativeHeight="251643392" behindDoc="0" locked="0" layoutInCell="1" allowOverlap="1" wp14:anchorId="14A65516" wp14:editId="2A8D91C7">
                  <wp:simplePos x="0" y="0"/>
                  <wp:positionH relativeFrom="page">
                    <wp:posOffset>78740</wp:posOffset>
                  </wp:positionH>
                  <wp:positionV relativeFrom="page">
                    <wp:posOffset>504190</wp:posOffset>
                  </wp:positionV>
                  <wp:extent cx="2692216" cy="1800000"/>
                  <wp:effectExtent l="0" t="0" r="0" b="0"/>
                  <wp:wrapSquare wrapText="bothSides"/>
                  <wp:docPr id="784066973" name="Picture 784066973" descr="A person skiing down a snow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66973" name="Picture 784066973" descr="A person skiing down a snowy hil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216"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4</w:t>
            </w:r>
          </w:p>
        </w:tc>
      </w:tr>
      <w:tr w:rsidR="004746A0" w14:paraId="2FE5CCF6" w14:textId="77777777" w:rsidTr="004746A0">
        <w:trPr>
          <w:trHeight w:val="4535"/>
        </w:trPr>
        <w:tc>
          <w:tcPr>
            <w:tcW w:w="4530" w:type="dxa"/>
          </w:tcPr>
          <w:p w14:paraId="1ADB644B" w14:textId="0982F37D" w:rsidR="004746A0" w:rsidRPr="00D61420" w:rsidRDefault="004746A0" w:rsidP="004746A0">
            <w:pPr>
              <w:jc w:val="center"/>
              <w:rPr>
                <w:b/>
                <w:bCs/>
              </w:rPr>
            </w:pPr>
            <w:r w:rsidRPr="00D61420">
              <w:rPr>
                <w:b/>
                <w:bCs/>
                <w:noProof/>
              </w:rPr>
              <w:lastRenderedPageBreak/>
              <w:drawing>
                <wp:anchor distT="0" distB="0" distL="114300" distR="114300" simplePos="0" relativeHeight="251644416" behindDoc="0" locked="0" layoutInCell="1" allowOverlap="1" wp14:anchorId="183772EC" wp14:editId="2627BD78">
                  <wp:simplePos x="0" y="0"/>
                  <wp:positionH relativeFrom="page">
                    <wp:posOffset>87697</wp:posOffset>
                  </wp:positionH>
                  <wp:positionV relativeFrom="page">
                    <wp:posOffset>531495</wp:posOffset>
                  </wp:positionV>
                  <wp:extent cx="2701838" cy="1800000"/>
                  <wp:effectExtent l="0" t="0" r="3810" b="0"/>
                  <wp:wrapSquare wrapText="bothSides"/>
                  <wp:docPr id="1180441681" name="Picture 1180441681" descr="A snowy mountain with tre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41681" name="Picture 1180441681" descr="A snowy mountain with trees&#10;&#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2701838"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22E" w:rsidRPr="00D61420">
              <w:rPr>
                <w:b/>
                <w:bCs/>
              </w:rPr>
              <w:t>SLOPE 5</w:t>
            </w:r>
          </w:p>
        </w:tc>
        <w:tc>
          <w:tcPr>
            <w:tcW w:w="4530" w:type="dxa"/>
          </w:tcPr>
          <w:p w14:paraId="6DA361A4" w14:textId="10BEF9D4" w:rsidR="004746A0" w:rsidRPr="00D61420" w:rsidRDefault="004746A0" w:rsidP="004746A0">
            <w:pPr>
              <w:jc w:val="center"/>
              <w:rPr>
                <w:b/>
                <w:bCs/>
              </w:rPr>
            </w:pPr>
            <w:r w:rsidRPr="00D61420">
              <w:rPr>
                <w:b/>
                <w:bCs/>
                <w:noProof/>
              </w:rPr>
              <w:drawing>
                <wp:anchor distT="0" distB="0" distL="114300" distR="114300" simplePos="0" relativeHeight="251645440" behindDoc="0" locked="0" layoutInCell="1" allowOverlap="1" wp14:anchorId="4F8E3ED9" wp14:editId="40067D3A">
                  <wp:simplePos x="0" y="0"/>
                  <wp:positionH relativeFrom="page">
                    <wp:posOffset>90805</wp:posOffset>
                  </wp:positionH>
                  <wp:positionV relativeFrom="page">
                    <wp:posOffset>530225</wp:posOffset>
                  </wp:positionV>
                  <wp:extent cx="2723186" cy="1800000"/>
                  <wp:effectExtent l="0" t="0" r="1270" b="0"/>
                  <wp:wrapSquare wrapText="bothSides"/>
                  <wp:docPr id="938" name="Picture 938" descr="A ski lift going up a mount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descr="A ski lift going up a mountain&#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3186"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22E" w:rsidRPr="00D61420">
              <w:rPr>
                <w:b/>
                <w:bCs/>
              </w:rPr>
              <w:t>SLOPE 6</w:t>
            </w:r>
          </w:p>
        </w:tc>
      </w:tr>
      <w:tr w:rsidR="004746A0" w14:paraId="1D6A952B" w14:textId="77777777" w:rsidTr="004746A0">
        <w:trPr>
          <w:trHeight w:val="4535"/>
        </w:trPr>
        <w:tc>
          <w:tcPr>
            <w:tcW w:w="4530" w:type="dxa"/>
          </w:tcPr>
          <w:p w14:paraId="1DF4C0ED" w14:textId="1B0EC85F" w:rsidR="004746A0" w:rsidRPr="00D61420" w:rsidRDefault="004746A0" w:rsidP="0025368E">
            <w:pPr>
              <w:jc w:val="center"/>
              <w:rPr>
                <w:b/>
                <w:bCs/>
              </w:rPr>
            </w:pPr>
            <w:r w:rsidRPr="00D61420">
              <w:rPr>
                <w:b/>
                <w:bCs/>
                <w:noProof/>
              </w:rPr>
              <w:drawing>
                <wp:anchor distT="0" distB="0" distL="114300" distR="114300" simplePos="0" relativeHeight="251649536" behindDoc="1" locked="0" layoutInCell="1" allowOverlap="1" wp14:anchorId="0F076756" wp14:editId="36D021FF">
                  <wp:simplePos x="0" y="0"/>
                  <wp:positionH relativeFrom="column">
                    <wp:posOffset>42545</wp:posOffset>
                  </wp:positionH>
                  <wp:positionV relativeFrom="paragraph">
                    <wp:posOffset>563245</wp:posOffset>
                  </wp:positionV>
                  <wp:extent cx="2619914" cy="1800000"/>
                  <wp:effectExtent l="0" t="0" r="0" b="0"/>
                  <wp:wrapTopAndBottom/>
                  <wp:docPr id="1280105788" name="Picture 1280105788" descr="A group of people hiking on a snowy mounta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5788" name="Picture 1280105788" descr="A group of people hiking on a snowy mountain&#10;&#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991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22E" w:rsidRPr="00D61420">
              <w:rPr>
                <w:b/>
                <w:bCs/>
              </w:rPr>
              <w:t>SLOPE 7</w:t>
            </w:r>
          </w:p>
        </w:tc>
        <w:tc>
          <w:tcPr>
            <w:tcW w:w="4530" w:type="dxa"/>
          </w:tcPr>
          <w:p w14:paraId="519A097B" w14:textId="0A7ED056" w:rsidR="004746A0" w:rsidRPr="00D61420" w:rsidRDefault="004746A0" w:rsidP="0025368E">
            <w:pPr>
              <w:jc w:val="center"/>
              <w:rPr>
                <w:b/>
                <w:bCs/>
              </w:rPr>
            </w:pPr>
            <w:r w:rsidRPr="00D61420">
              <w:rPr>
                <w:b/>
                <w:bCs/>
                <w:noProof/>
              </w:rPr>
              <w:drawing>
                <wp:anchor distT="0" distB="0" distL="114300" distR="114300" simplePos="0" relativeHeight="251646464" behindDoc="0" locked="0" layoutInCell="1" allowOverlap="1" wp14:anchorId="09746B63" wp14:editId="106EAE96">
                  <wp:simplePos x="0" y="0"/>
                  <wp:positionH relativeFrom="page">
                    <wp:posOffset>118745</wp:posOffset>
                  </wp:positionH>
                  <wp:positionV relativeFrom="page">
                    <wp:posOffset>582295</wp:posOffset>
                  </wp:positionV>
                  <wp:extent cx="2636848" cy="1800000"/>
                  <wp:effectExtent l="0" t="0" r="0" b="0"/>
                  <wp:wrapTopAndBottom/>
                  <wp:docPr id="452543960" name="Picture 452543960" descr="A group of people skiing on a snowy mounta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43960" name="Picture 452543960" descr="A group of people skiing on a snowy mountain&#10;&#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263684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8</w:t>
            </w:r>
          </w:p>
        </w:tc>
      </w:tr>
      <w:tr w:rsidR="004746A0" w14:paraId="65ACA3E6" w14:textId="77777777" w:rsidTr="004746A0">
        <w:trPr>
          <w:trHeight w:val="4535"/>
        </w:trPr>
        <w:tc>
          <w:tcPr>
            <w:tcW w:w="4530" w:type="dxa"/>
          </w:tcPr>
          <w:p w14:paraId="1CE9522A" w14:textId="040CC31F" w:rsidR="004746A0" w:rsidRPr="00D61420" w:rsidRDefault="004746A0" w:rsidP="004746A0">
            <w:pPr>
              <w:jc w:val="center"/>
              <w:rPr>
                <w:b/>
                <w:bCs/>
              </w:rPr>
            </w:pPr>
            <w:r w:rsidRPr="00D61420">
              <w:rPr>
                <w:b/>
                <w:bCs/>
                <w:noProof/>
              </w:rPr>
              <w:lastRenderedPageBreak/>
              <w:drawing>
                <wp:anchor distT="0" distB="0" distL="114300" distR="114300" simplePos="0" relativeHeight="251647488" behindDoc="0" locked="0" layoutInCell="1" allowOverlap="1" wp14:anchorId="4FA55FFB" wp14:editId="31E6568C">
                  <wp:simplePos x="0" y="0"/>
                  <wp:positionH relativeFrom="page">
                    <wp:posOffset>88900</wp:posOffset>
                  </wp:positionH>
                  <wp:positionV relativeFrom="page">
                    <wp:posOffset>498475</wp:posOffset>
                  </wp:positionV>
                  <wp:extent cx="2702001" cy="1800000"/>
                  <wp:effectExtent l="0" t="0" r="3175" b="0"/>
                  <wp:wrapSquare wrapText="bothSides"/>
                  <wp:docPr id="72127773" name="Picture 72127773" descr="A person on a snow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7773" name="Picture 72127773" descr="A person on a snowboard&#10;&#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200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9</w:t>
            </w:r>
          </w:p>
        </w:tc>
        <w:tc>
          <w:tcPr>
            <w:tcW w:w="4530" w:type="dxa"/>
          </w:tcPr>
          <w:p w14:paraId="3E01C9EF" w14:textId="3E732EE4" w:rsidR="004746A0" w:rsidRPr="00D61420" w:rsidRDefault="004746A0" w:rsidP="004746A0">
            <w:pPr>
              <w:jc w:val="center"/>
              <w:rPr>
                <w:b/>
                <w:bCs/>
              </w:rPr>
            </w:pPr>
            <w:r w:rsidRPr="00D61420">
              <w:rPr>
                <w:b/>
                <w:bCs/>
                <w:noProof/>
              </w:rPr>
              <w:drawing>
                <wp:anchor distT="0" distB="0" distL="114300" distR="114300" simplePos="0" relativeHeight="251648512" behindDoc="0" locked="0" layoutInCell="1" allowOverlap="1" wp14:anchorId="5535A888" wp14:editId="5CD2F339">
                  <wp:simplePos x="0" y="0"/>
                  <wp:positionH relativeFrom="page">
                    <wp:posOffset>100965</wp:posOffset>
                  </wp:positionH>
                  <wp:positionV relativeFrom="page">
                    <wp:posOffset>498475</wp:posOffset>
                  </wp:positionV>
                  <wp:extent cx="2674245" cy="1800000"/>
                  <wp:effectExtent l="0" t="0" r="0" b="0"/>
                  <wp:wrapSquare wrapText="bothSides"/>
                  <wp:docPr id="950" name="Picture 950" descr="A snowy mountain with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descr="A snowy mountain with trees&#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424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2E" w:rsidRPr="00D61420">
              <w:rPr>
                <w:b/>
                <w:bCs/>
              </w:rPr>
              <w:t>SLOPE 10</w:t>
            </w:r>
          </w:p>
        </w:tc>
      </w:tr>
    </w:tbl>
    <w:p w14:paraId="468F2D4B" w14:textId="28B0CB90" w:rsidR="0025368E" w:rsidRDefault="0025368E" w:rsidP="00494A2B">
      <w:pPr>
        <w:pStyle w:val="aaamaintext"/>
        <w:rPr>
          <w:rFonts w:ascii="Calibri" w:hAnsi="Calibri" w:cs="Calibri"/>
        </w:rPr>
      </w:pPr>
    </w:p>
    <w:p w14:paraId="217E1BEC" w14:textId="77777777" w:rsidR="0025368E" w:rsidRDefault="0025368E">
      <w:pPr>
        <w:rPr>
          <w:rFonts w:ascii="Calibri" w:hAnsi="Calibri" w:cs="Calibri"/>
        </w:rPr>
      </w:pPr>
      <w:r>
        <w:rPr>
          <w:rFonts w:ascii="Calibri" w:hAnsi="Calibri" w:cs="Calibri"/>
        </w:rPr>
        <w:br w:type="page"/>
      </w:r>
    </w:p>
    <w:p w14:paraId="5BD98D24" w14:textId="77777777" w:rsidR="00494A2B" w:rsidRPr="00494A2B" w:rsidRDefault="00494A2B" w:rsidP="00F2388E">
      <w:pPr>
        <w:pStyle w:val="SCSALessonAppendixHeading2"/>
      </w:pPr>
      <w:r w:rsidRPr="00494A2B">
        <w:lastRenderedPageBreak/>
        <w:t>Learning task: Ski resort planning</w:t>
      </w:r>
    </w:p>
    <w:p w14:paraId="440874EC" w14:textId="68621D85" w:rsidR="00494A2B" w:rsidRPr="00494A2B" w:rsidRDefault="00494A2B" w:rsidP="00D61420">
      <w:pPr>
        <w:rPr>
          <w:rFonts w:ascii="Calibri" w:hAnsi="Calibri" w:cs="Calibri"/>
        </w:rPr>
      </w:pPr>
      <w:r w:rsidRPr="00494A2B">
        <w:rPr>
          <w:rFonts w:ascii="Calibri" w:hAnsi="Calibri" w:cs="Calibri"/>
        </w:rPr>
        <w:t xml:space="preserve">In your group of up to four students, you will work together to create your own ski resort. </w:t>
      </w:r>
      <w:r w:rsidR="00295512" w:rsidRPr="00494A2B">
        <w:rPr>
          <w:rFonts w:ascii="Calibri" w:hAnsi="Calibri" w:cs="Calibri"/>
        </w:rPr>
        <w:t>To</w:t>
      </w:r>
      <w:r w:rsidRPr="00494A2B">
        <w:rPr>
          <w:rFonts w:ascii="Calibri" w:hAnsi="Calibri" w:cs="Calibri"/>
        </w:rPr>
        <w:t xml:space="preserve"> do this, you will need to determine the slope of different ski runs. This is called the </w:t>
      </w:r>
      <w:r w:rsidRPr="00494A2B">
        <w:rPr>
          <w:rFonts w:ascii="Calibri" w:hAnsi="Calibri" w:cs="Calibri"/>
          <w:b/>
        </w:rPr>
        <w:t>gradient</w:t>
      </w:r>
      <w:r w:rsidRPr="00494A2B">
        <w:rPr>
          <w:rFonts w:ascii="Calibri" w:hAnsi="Calibri" w:cs="Calibri"/>
        </w:rPr>
        <w:t>. Follow the steps in each part to create your own ski resort with a range of exciting ski runs.</w:t>
      </w:r>
    </w:p>
    <w:p w14:paraId="137A4938" w14:textId="77777777" w:rsidR="00494A2B" w:rsidRPr="00D61420" w:rsidRDefault="00494A2B" w:rsidP="00F2388E">
      <w:pPr>
        <w:pStyle w:val="SCSALessonAppendixHeading3"/>
      </w:pPr>
      <w:r w:rsidRPr="00D61420">
        <w:t>Part 1: Classifying slopes</w:t>
      </w:r>
    </w:p>
    <w:p w14:paraId="5557A7C2" w14:textId="556D1FB8" w:rsidR="00494A2B" w:rsidRPr="00494A2B" w:rsidRDefault="00494A2B" w:rsidP="00D61420">
      <w:pPr>
        <w:spacing w:after="0"/>
        <w:rPr>
          <w:rFonts w:ascii="Calibri" w:hAnsi="Calibri" w:cs="Calibri"/>
        </w:rPr>
      </w:pPr>
      <w:r w:rsidRPr="00494A2B">
        <w:rPr>
          <w:rFonts w:ascii="Calibri" w:hAnsi="Calibri" w:cs="Calibri"/>
        </w:rPr>
        <w:t xml:space="preserve">Your teacher will </w:t>
      </w:r>
      <w:r w:rsidRPr="00D61420">
        <w:t>provide</w:t>
      </w:r>
      <w:r w:rsidRPr="00494A2B">
        <w:rPr>
          <w:rFonts w:ascii="Calibri" w:hAnsi="Calibri" w:cs="Calibri"/>
        </w:rPr>
        <w:t xml:space="preserve"> your group with 10 images of ski slopes. </w:t>
      </w:r>
      <w:r w:rsidR="00FB06E8">
        <w:rPr>
          <w:rFonts w:ascii="Calibri" w:hAnsi="Calibri" w:cs="Calibri"/>
        </w:rPr>
        <w:t xml:space="preserve">Sort the </w:t>
      </w:r>
      <w:r w:rsidR="00362A89">
        <w:rPr>
          <w:rFonts w:ascii="Calibri" w:hAnsi="Calibri" w:cs="Calibri"/>
        </w:rPr>
        <w:t>images into rank order according to</w:t>
      </w:r>
      <w:r w:rsidR="00FB06E8" w:rsidRPr="00494A2B">
        <w:rPr>
          <w:rFonts w:ascii="Calibri" w:hAnsi="Calibri" w:cs="Calibri"/>
        </w:rPr>
        <w:t xml:space="preserve"> </w:t>
      </w:r>
      <w:r w:rsidRPr="00494A2B">
        <w:rPr>
          <w:rFonts w:ascii="Calibri" w:hAnsi="Calibri" w:cs="Calibri"/>
        </w:rPr>
        <w:t>the</w:t>
      </w:r>
      <w:r w:rsidR="00FB06E8">
        <w:rPr>
          <w:rFonts w:ascii="Calibri" w:hAnsi="Calibri" w:cs="Calibri"/>
        </w:rPr>
        <w:t>ir slopes</w:t>
      </w:r>
      <w:r w:rsidR="00C32700">
        <w:rPr>
          <w:rFonts w:ascii="Calibri" w:hAnsi="Calibri" w:cs="Calibri"/>
        </w:rPr>
        <w:t xml:space="preserve"> </w:t>
      </w:r>
      <w:r w:rsidR="00362A89">
        <w:rPr>
          <w:rFonts w:ascii="Calibri" w:hAnsi="Calibri" w:cs="Calibri"/>
        </w:rPr>
        <w:t>(</w:t>
      </w:r>
      <w:r w:rsidR="00FB06E8">
        <w:rPr>
          <w:rFonts w:ascii="Calibri" w:hAnsi="Calibri" w:cs="Calibri"/>
        </w:rPr>
        <w:t>eas</w:t>
      </w:r>
      <w:r w:rsidR="00362A89">
        <w:rPr>
          <w:rFonts w:ascii="Calibri" w:hAnsi="Calibri" w:cs="Calibri"/>
        </w:rPr>
        <w:t>iest</w:t>
      </w:r>
      <w:r w:rsidR="00FB06E8">
        <w:rPr>
          <w:rFonts w:ascii="Calibri" w:hAnsi="Calibri" w:cs="Calibri"/>
        </w:rPr>
        <w:t xml:space="preserve"> to</w:t>
      </w:r>
      <w:r w:rsidR="00102EF5" w:rsidRPr="00494A2B">
        <w:rPr>
          <w:rFonts w:ascii="Calibri" w:hAnsi="Calibri" w:cs="Calibri"/>
        </w:rPr>
        <w:t xml:space="preserve"> </w:t>
      </w:r>
      <w:r w:rsidR="00362A89">
        <w:rPr>
          <w:rFonts w:ascii="Calibri" w:hAnsi="Calibri" w:cs="Calibri"/>
        </w:rPr>
        <w:t>hardest)</w:t>
      </w:r>
      <w:r w:rsidRPr="00494A2B">
        <w:rPr>
          <w:rFonts w:ascii="Calibri" w:hAnsi="Calibri" w:cs="Calibri"/>
        </w:rPr>
        <w:t>.</w:t>
      </w:r>
      <w:r w:rsidR="009F6660">
        <w:rPr>
          <w:rFonts w:ascii="Calibri" w:hAnsi="Calibri" w:cs="Calibri"/>
        </w:rPr>
        <w:t xml:space="preserve"> Number </w:t>
      </w:r>
      <w:r w:rsidR="003C1E6A">
        <w:rPr>
          <w:rFonts w:ascii="Calibri" w:hAnsi="Calibri" w:cs="Calibri"/>
        </w:rPr>
        <w:t>the images from 1–10 to reflect your rank order (1 being the easiest ski slope to 10 being the hardest ski slope)</w:t>
      </w:r>
      <w:r w:rsidR="0082532D">
        <w:rPr>
          <w:rFonts w:ascii="Calibri" w:hAnsi="Calibri" w:cs="Calibri"/>
        </w:rPr>
        <w:t>.</w:t>
      </w:r>
    </w:p>
    <w:p w14:paraId="1ECBA315" w14:textId="77777777" w:rsidR="00494A2B" w:rsidRPr="00D61420" w:rsidRDefault="00494A2B" w:rsidP="002C3C72">
      <w:pPr>
        <w:pStyle w:val="ListParagraph"/>
        <w:numPr>
          <w:ilvl w:val="0"/>
          <w:numId w:val="40"/>
        </w:numPr>
      </w:pPr>
      <w:r w:rsidRPr="00D61420">
        <w:t>What are the key features of an easy slope?</w:t>
      </w:r>
    </w:p>
    <w:p w14:paraId="053C1BCC" w14:textId="77777777" w:rsidR="00494A2B" w:rsidRPr="00D61420" w:rsidRDefault="00494A2B" w:rsidP="002C3C72">
      <w:pPr>
        <w:pStyle w:val="ListParagraph"/>
        <w:numPr>
          <w:ilvl w:val="0"/>
          <w:numId w:val="40"/>
        </w:numPr>
      </w:pPr>
      <w:r w:rsidRPr="00D61420">
        <w:t>What are the key features of a hard slope?</w:t>
      </w:r>
    </w:p>
    <w:p w14:paraId="6E03194E" w14:textId="77777777" w:rsidR="00494A2B" w:rsidRPr="00D61420" w:rsidRDefault="00494A2B" w:rsidP="002C3C72">
      <w:pPr>
        <w:pStyle w:val="ListParagraph"/>
        <w:numPr>
          <w:ilvl w:val="0"/>
          <w:numId w:val="40"/>
        </w:numPr>
      </w:pPr>
      <w:r w:rsidRPr="00D61420">
        <w:t>Is there a measurable feature which can be used to determine if a ski slope is easy, medium or hard?</w:t>
      </w:r>
    </w:p>
    <w:p w14:paraId="07EEA805" w14:textId="77777777" w:rsidR="00494A2B" w:rsidRPr="00D61420" w:rsidRDefault="00494A2B" w:rsidP="00F2388E">
      <w:pPr>
        <w:pStyle w:val="SCSALessonAppendixHeading3"/>
      </w:pPr>
      <w:r w:rsidRPr="00D61420">
        <w:t>Part 2: Features of a slope</w:t>
      </w:r>
    </w:p>
    <w:p w14:paraId="69B083D5" w14:textId="70454B66" w:rsidR="00494A2B" w:rsidRPr="00494A2B" w:rsidRDefault="00494A2B" w:rsidP="00D61420">
      <w:pPr>
        <w:rPr>
          <w:rFonts w:ascii="Calibri" w:hAnsi="Calibri" w:cs="Calibri"/>
        </w:rPr>
      </w:pPr>
      <w:r w:rsidRPr="00494A2B">
        <w:rPr>
          <w:rFonts w:ascii="Calibri" w:hAnsi="Calibri" w:cs="Calibri"/>
        </w:rPr>
        <w:t xml:space="preserve">Mathematicians like to be able to talk about things using numbers and measurements. In your group, determine </w:t>
      </w:r>
      <w:r w:rsidR="00295512" w:rsidRPr="00494A2B">
        <w:rPr>
          <w:rFonts w:ascii="Calibri" w:hAnsi="Calibri" w:cs="Calibri"/>
        </w:rPr>
        <w:t>all</w:t>
      </w:r>
      <w:r w:rsidRPr="00494A2B">
        <w:rPr>
          <w:rFonts w:ascii="Calibri" w:hAnsi="Calibri" w:cs="Calibri"/>
        </w:rPr>
        <w:t xml:space="preserve"> the possible features that could be used to talk about the </w:t>
      </w:r>
      <w:r w:rsidR="0044238D">
        <w:rPr>
          <w:rFonts w:ascii="Calibri" w:hAnsi="Calibri" w:cs="Calibri"/>
        </w:rPr>
        <w:t>white</w:t>
      </w:r>
      <w:r w:rsidR="0044238D" w:rsidRPr="00494A2B">
        <w:rPr>
          <w:rFonts w:ascii="Calibri" w:hAnsi="Calibri" w:cs="Calibri"/>
        </w:rPr>
        <w:t xml:space="preserve"> </w:t>
      </w:r>
      <w:r w:rsidRPr="00494A2B">
        <w:rPr>
          <w:rFonts w:ascii="Calibri" w:hAnsi="Calibri" w:cs="Calibri"/>
        </w:rPr>
        <w:t>dashed ski slope shown</w:t>
      </w:r>
      <w:r w:rsidR="001E7685">
        <w:rPr>
          <w:rFonts w:ascii="Calibri" w:hAnsi="Calibri" w:cs="Calibri"/>
        </w:rPr>
        <w:t> </w:t>
      </w:r>
      <w:r w:rsidRPr="00494A2B">
        <w:rPr>
          <w:rFonts w:ascii="Calibri" w:hAnsi="Calibri" w:cs="Calibri"/>
        </w:rPr>
        <w:t>below</w:t>
      </w:r>
      <w:r w:rsidR="001305A3">
        <w:rPr>
          <w:rFonts w:ascii="Calibri" w:hAnsi="Calibri" w:cs="Calibri"/>
        </w:rPr>
        <w:t>.</w:t>
      </w:r>
    </w:p>
    <w:p w14:paraId="33BE6F2D" w14:textId="77777777" w:rsidR="00494A2B" w:rsidRPr="00494A2B" w:rsidRDefault="00494A2B" w:rsidP="00494A2B">
      <w:pPr>
        <w:pStyle w:val="aaamaintext"/>
        <w:rPr>
          <w:rFonts w:ascii="Calibri" w:hAnsi="Calibri" w:cs="Calibri"/>
        </w:rPr>
      </w:pPr>
      <w:r w:rsidRPr="00494A2B">
        <w:rPr>
          <w:rFonts w:ascii="Calibri" w:hAnsi="Calibri" w:cs="Calibri"/>
          <w:noProof/>
          <w:lang w:eastAsia="en-AU"/>
        </w:rPr>
        <mc:AlternateContent>
          <mc:Choice Requires="wps">
            <w:drawing>
              <wp:anchor distT="0" distB="0" distL="114300" distR="114300" simplePos="0" relativeHeight="251621888" behindDoc="0" locked="0" layoutInCell="1" allowOverlap="1" wp14:anchorId="75840BFE" wp14:editId="6AB4D156">
                <wp:simplePos x="0" y="0"/>
                <wp:positionH relativeFrom="column">
                  <wp:posOffset>795020</wp:posOffset>
                </wp:positionH>
                <wp:positionV relativeFrom="paragraph">
                  <wp:posOffset>485775</wp:posOffset>
                </wp:positionV>
                <wp:extent cx="1511300" cy="1117600"/>
                <wp:effectExtent l="19050" t="19050" r="50800" b="44450"/>
                <wp:wrapNone/>
                <wp:docPr id="962" name="Straight Connector 962"/>
                <wp:cNvGraphicFramePr/>
                <a:graphic xmlns:a="http://schemas.openxmlformats.org/drawingml/2006/main">
                  <a:graphicData uri="http://schemas.microsoft.com/office/word/2010/wordprocessingShape">
                    <wps:wsp>
                      <wps:cNvCnPr/>
                      <wps:spPr>
                        <a:xfrm>
                          <a:off x="0" y="0"/>
                          <a:ext cx="1511300" cy="111760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F291C" id="Straight Connector 96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8.25pt" to="181.6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" strokecolor="yellow" strokeweight="4.5pt">
                <v:stroke joinstyle="miter"/>
              </v:line>
            </w:pict>
          </mc:Fallback>
        </mc:AlternateContent>
      </w:r>
      <w:r w:rsidRPr="00494A2B">
        <w:rPr>
          <w:rFonts w:ascii="Calibri" w:hAnsi="Calibri" w:cs="Calibri"/>
          <w:noProof/>
          <w:color w:val="000000" w:themeColor="text1"/>
          <w:lang w:eastAsia="en-AU"/>
        </w:rPr>
        <mc:AlternateContent>
          <mc:Choice Requires="wps">
            <w:drawing>
              <wp:anchor distT="0" distB="0" distL="114300" distR="114300" simplePos="0" relativeHeight="251620864" behindDoc="0" locked="0" layoutInCell="1" allowOverlap="1" wp14:anchorId="0370942F" wp14:editId="6CAE02F8">
                <wp:simplePos x="0" y="0"/>
                <wp:positionH relativeFrom="column">
                  <wp:posOffset>795020</wp:posOffset>
                </wp:positionH>
                <wp:positionV relativeFrom="paragraph">
                  <wp:posOffset>483870</wp:posOffset>
                </wp:positionV>
                <wp:extent cx="4368800" cy="1371600"/>
                <wp:effectExtent l="0" t="19050" r="50800" b="38100"/>
                <wp:wrapNone/>
                <wp:docPr id="961" name="Straight Connector 961"/>
                <wp:cNvGraphicFramePr/>
                <a:graphic xmlns:a="http://schemas.openxmlformats.org/drawingml/2006/main">
                  <a:graphicData uri="http://schemas.microsoft.com/office/word/2010/wordprocessingShape">
                    <wps:wsp>
                      <wps:cNvCnPr/>
                      <wps:spPr>
                        <a:xfrm>
                          <a:off x="0" y="0"/>
                          <a:ext cx="4368800" cy="1371600"/>
                        </a:xfrm>
                        <a:prstGeom prst="line">
                          <a:avLst/>
                        </a:prstGeom>
                        <a:ln w="57150">
                          <a:solidFill>
                            <a:schemeClr val="accent5">
                              <a:lumMod val="60000"/>
                              <a:lumOff val="40000"/>
                            </a:schemeClr>
                          </a:solidFill>
                          <a:prstDash val="sysDash"/>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815BB" id="Straight Connector 96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8.1pt" to="406.6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" strokecolor="#fcf1e8 [1944]" strokeweight="4.5pt">
                <v:stroke dashstyle="3 1" joinstyle="miter"/>
              </v:line>
            </w:pict>
          </mc:Fallback>
        </mc:AlternateContent>
      </w:r>
      <w:r w:rsidRPr="00494A2B">
        <w:rPr>
          <w:rFonts w:ascii="Calibri" w:hAnsi="Calibri" w:cs="Calibri"/>
          <w:noProof/>
          <w:lang w:eastAsia="en-AU"/>
        </w:rPr>
        <w:drawing>
          <wp:inline distT="0" distB="0" distL="0" distR="0" wp14:anchorId="1980EB8C" wp14:editId="239D61D2">
            <wp:extent cx="5759450" cy="2515235"/>
            <wp:effectExtent l="0" t="0" r="0" b="0"/>
            <wp:docPr id="960" name="Picture 960" descr="A snowy mountain top with a dashed line  and a solid yellow line showing the slope of two ski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descr="A snowy mountain top with a dashed line  and a solid yellow line showing the slope of two ski ru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515235"/>
                    </a:xfrm>
                    <a:prstGeom prst="rect">
                      <a:avLst/>
                    </a:prstGeom>
                    <a:noFill/>
                    <a:ln>
                      <a:noFill/>
                    </a:ln>
                  </pic:spPr>
                </pic:pic>
              </a:graphicData>
            </a:graphic>
          </wp:inline>
        </w:drawing>
      </w:r>
    </w:p>
    <w:p w14:paraId="2BBBE14C" w14:textId="6AA8A114" w:rsidR="00494A2B" w:rsidRPr="00494A2B" w:rsidRDefault="00D2733D" w:rsidP="00D61420">
      <w:pPr>
        <w:rPr>
          <w:rFonts w:ascii="Calibri" w:hAnsi="Calibri" w:cs="Calibri"/>
        </w:rPr>
      </w:pPr>
      <w:r>
        <w:rPr>
          <w:rFonts w:ascii="Calibri" w:hAnsi="Calibri" w:cs="Calibri"/>
        </w:rPr>
        <w:t>Identify</w:t>
      </w:r>
      <w:r w:rsidRPr="00494A2B">
        <w:rPr>
          <w:rFonts w:ascii="Calibri" w:hAnsi="Calibri" w:cs="Calibri"/>
        </w:rPr>
        <w:t xml:space="preserve"> </w:t>
      </w:r>
      <w:r w:rsidR="00650E9F">
        <w:rPr>
          <w:rFonts w:ascii="Calibri" w:hAnsi="Calibri" w:cs="Calibri"/>
        </w:rPr>
        <w:t xml:space="preserve">all </w:t>
      </w:r>
      <w:r w:rsidR="00494A2B" w:rsidRPr="00494A2B">
        <w:rPr>
          <w:rFonts w:ascii="Calibri" w:hAnsi="Calibri" w:cs="Calibri"/>
        </w:rPr>
        <w:t xml:space="preserve">possible features of a slope </w:t>
      </w:r>
      <w:r w:rsidR="00650E9F">
        <w:rPr>
          <w:rFonts w:ascii="Calibri" w:hAnsi="Calibri" w:cs="Calibri"/>
        </w:rPr>
        <w:t>that could be used to describe or measure how steep it is.</w:t>
      </w:r>
    </w:p>
    <w:p w14:paraId="61BEF32E" w14:textId="3FD2B731" w:rsidR="00494A2B" w:rsidRPr="00494A2B" w:rsidRDefault="00494A2B" w:rsidP="00D61420">
      <w:pPr>
        <w:rPr>
          <w:rFonts w:ascii="Calibri" w:hAnsi="Calibri" w:cs="Calibri"/>
        </w:rPr>
      </w:pPr>
      <w:r w:rsidRPr="00494A2B">
        <w:rPr>
          <w:rFonts w:ascii="Calibri" w:hAnsi="Calibri" w:cs="Calibri"/>
        </w:rPr>
        <w:t xml:space="preserve">Compare the </w:t>
      </w:r>
      <w:r w:rsidR="0044238D">
        <w:rPr>
          <w:rFonts w:ascii="Calibri" w:hAnsi="Calibri" w:cs="Calibri"/>
        </w:rPr>
        <w:t>white</w:t>
      </w:r>
      <w:r w:rsidR="0044238D" w:rsidRPr="00494A2B">
        <w:rPr>
          <w:rFonts w:ascii="Calibri" w:hAnsi="Calibri" w:cs="Calibri"/>
        </w:rPr>
        <w:t xml:space="preserve"> </w:t>
      </w:r>
      <w:r w:rsidRPr="00494A2B">
        <w:rPr>
          <w:rFonts w:ascii="Calibri" w:hAnsi="Calibri" w:cs="Calibri"/>
        </w:rPr>
        <w:t xml:space="preserve">ski slope (broken line) to the yellow ski slope (solid line). </w:t>
      </w:r>
      <w:r w:rsidR="004B1953">
        <w:rPr>
          <w:rFonts w:ascii="Calibri" w:hAnsi="Calibri" w:cs="Calibri"/>
        </w:rPr>
        <w:t>Decide which</w:t>
      </w:r>
      <w:r w:rsidRPr="00494A2B">
        <w:rPr>
          <w:rFonts w:ascii="Calibri" w:hAnsi="Calibri" w:cs="Calibri"/>
        </w:rPr>
        <w:t xml:space="preserve"> slope is more difficult to ski down and </w:t>
      </w:r>
      <w:r w:rsidR="004B1953">
        <w:rPr>
          <w:rFonts w:ascii="Calibri" w:hAnsi="Calibri" w:cs="Calibri"/>
        </w:rPr>
        <w:t xml:space="preserve">explain </w:t>
      </w:r>
      <w:r w:rsidRPr="00494A2B">
        <w:rPr>
          <w:rFonts w:ascii="Calibri" w:hAnsi="Calibri" w:cs="Calibri"/>
        </w:rPr>
        <w:t>why</w:t>
      </w:r>
      <w:r w:rsidR="004B1953">
        <w:rPr>
          <w:rFonts w:ascii="Calibri" w:hAnsi="Calibri" w:cs="Calibri"/>
        </w:rPr>
        <w:t>.</w:t>
      </w:r>
      <w:r w:rsidRPr="00494A2B">
        <w:rPr>
          <w:rFonts w:ascii="Calibri" w:hAnsi="Calibri" w:cs="Calibri"/>
        </w:rPr>
        <w:t xml:space="preserve"> </w:t>
      </w:r>
      <w:r w:rsidR="0026437C">
        <w:rPr>
          <w:rFonts w:ascii="Calibri" w:hAnsi="Calibri" w:cs="Calibri"/>
        </w:rPr>
        <w:t xml:space="preserve">Use the features you </w:t>
      </w:r>
      <w:r w:rsidRPr="00494A2B">
        <w:rPr>
          <w:rFonts w:ascii="Calibri" w:hAnsi="Calibri" w:cs="Calibri"/>
        </w:rPr>
        <w:t xml:space="preserve">identified </w:t>
      </w:r>
      <w:r w:rsidR="0026437C">
        <w:rPr>
          <w:rFonts w:ascii="Calibri" w:hAnsi="Calibri" w:cs="Calibri"/>
        </w:rPr>
        <w:t xml:space="preserve">to justify your answer. </w:t>
      </w:r>
      <w:r w:rsidRPr="00494A2B">
        <w:rPr>
          <w:rFonts w:ascii="Calibri" w:hAnsi="Calibri" w:cs="Calibri"/>
        </w:rPr>
        <w:t xml:space="preserve">Are </w:t>
      </w:r>
      <w:r w:rsidR="00D0525F">
        <w:rPr>
          <w:rFonts w:ascii="Calibri" w:hAnsi="Calibri" w:cs="Calibri"/>
        </w:rPr>
        <w:t xml:space="preserve">any of the </w:t>
      </w:r>
      <w:r w:rsidRPr="00494A2B">
        <w:rPr>
          <w:rFonts w:ascii="Calibri" w:hAnsi="Calibri" w:cs="Calibri"/>
        </w:rPr>
        <w:t xml:space="preserve">features you </w:t>
      </w:r>
      <w:r w:rsidR="00D0525F">
        <w:rPr>
          <w:rFonts w:ascii="Calibri" w:hAnsi="Calibri" w:cs="Calibri"/>
        </w:rPr>
        <w:t xml:space="preserve">identified </w:t>
      </w:r>
      <w:r w:rsidRPr="00494A2B">
        <w:rPr>
          <w:rFonts w:ascii="Calibri" w:hAnsi="Calibri" w:cs="Calibri"/>
        </w:rPr>
        <w:t xml:space="preserve">not </w:t>
      </w:r>
      <w:r w:rsidR="00D0525F">
        <w:rPr>
          <w:rFonts w:ascii="Calibri" w:hAnsi="Calibri" w:cs="Calibri"/>
        </w:rPr>
        <w:t xml:space="preserve">useful </w:t>
      </w:r>
      <w:r w:rsidR="00953C54">
        <w:rPr>
          <w:rFonts w:ascii="Calibri" w:hAnsi="Calibri" w:cs="Calibri"/>
        </w:rPr>
        <w:t>when</w:t>
      </w:r>
      <w:r w:rsidRPr="00494A2B">
        <w:rPr>
          <w:rFonts w:ascii="Calibri" w:hAnsi="Calibri" w:cs="Calibri"/>
        </w:rPr>
        <w:t xml:space="preserve"> comparing the</w:t>
      </w:r>
      <w:r w:rsidR="00953C54">
        <w:rPr>
          <w:rFonts w:ascii="Calibri" w:hAnsi="Calibri" w:cs="Calibri"/>
        </w:rPr>
        <w:t>se</w:t>
      </w:r>
      <w:r w:rsidRPr="00494A2B">
        <w:rPr>
          <w:rFonts w:ascii="Calibri" w:hAnsi="Calibri" w:cs="Calibri"/>
        </w:rPr>
        <w:t xml:space="preserve"> two slopes?</w:t>
      </w:r>
    </w:p>
    <w:p w14:paraId="42CDA3D9" w14:textId="47160805" w:rsidR="0025368E" w:rsidRDefault="0025368E">
      <w:pPr>
        <w:rPr>
          <w:rFonts w:ascii="Calibri" w:hAnsi="Calibri" w:cs="Calibri"/>
        </w:rPr>
      </w:pPr>
      <w:r>
        <w:rPr>
          <w:rFonts w:ascii="Calibri" w:hAnsi="Calibri" w:cs="Calibri"/>
        </w:rPr>
        <w:br w:type="page"/>
      </w:r>
    </w:p>
    <w:p w14:paraId="0011A222" w14:textId="77777777" w:rsidR="00494A2B" w:rsidRPr="00494A2B" w:rsidRDefault="00494A2B" w:rsidP="004A0544">
      <w:pPr>
        <w:pStyle w:val="SCSALessonAppendixHeading3"/>
      </w:pPr>
      <w:r w:rsidRPr="00494A2B">
        <w:lastRenderedPageBreak/>
        <w:t>Part 3: Measuring the slopes</w:t>
      </w:r>
    </w:p>
    <w:p w14:paraId="3BF45129" w14:textId="0DEDEF43" w:rsidR="00415322" w:rsidRPr="00494A2B" w:rsidRDefault="00494A2B" w:rsidP="00E11F8F">
      <w:pPr>
        <w:spacing w:after="240"/>
        <w:rPr>
          <w:rFonts w:ascii="Calibri" w:hAnsi="Calibri" w:cs="Calibri"/>
        </w:rPr>
      </w:pPr>
      <w:r w:rsidRPr="00D61420">
        <w:t>Draw</w:t>
      </w:r>
      <w:r w:rsidRPr="00494A2B">
        <w:rPr>
          <w:rFonts w:ascii="Calibri" w:hAnsi="Calibri" w:cs="Calibri"/>
        </w:rPr>
        <w:t xml:space="preserve"> a line on each </w:t>
      </w:r>
      <w:r w:rsidR="008F2929">
        <w:rPr>
          <w:rFonts w:ascii="Calibri" w:hAnsi="Calibri" w:cs="Calibri"/>
        </w:rPr>
        <w:t>image</w:t>
      </w:r>
      <w:r w:rsidRPr="00494A2B">
        <w:rPr>
          <w:rFonts w:ascii="Calibri" w:hAnsi="Calibri" w:cs="Calibri"/>
        </w:rPr>
        <w:t xml:space="preserve"> that you think best represents </w:t>
      </w:r>
      <w:r w:rsidR="005E5A87">
        <w:rPr>
          <w:rFonts w:ascii="Calibri" w:hAnsi="Calibri" w:cs="Calibri"/>
        </w:rPr>
        <w:t>its</w:t>
      </w:r>
      <w:r w:rsidRPr="00494A2B">
        <w:rPr>
          <w:rFonts w:ascii="Calibri" w:hAnsi="Calibri" w:cs="Calibri"/>
        </w:rPr>
        <w:t xml:space="preserve"> slope. Choose two points on the line you have drawn for each slope. Determine the vertical and horizontal distance between these points</w:t>
      </w:r>
      <w:r w:rsidR="00B119AF">
        <w:rPr>
          <w:rFonts w:ascii="Calibri" w:hAnsi="Calibri" w:cs="Calibri"/>
        </w:rPr>
        <w:t xml:space="preserve"> by measuring to the nearest mm on your images</w:t>
      </w:r>
      <w:r w:rsidRPr="00494A2B">
        <w:rPr>
          <w:rFonts w:ascii="Calibri" w:hAnsi="Calibri" w:cs="Calibri"/>
        </w:rPr>
        <w:t xml:space="preserve">. </w:t>
      </w:r>
      <w:r w:rsidR="006F7EEE">
        <w:rPr>
          <w:rFonts w:ascii="Calibri" w:hAnsi="Calibri" w:cs="Calibri"/>
        </w:rPr>
        <w:t>Record</w:t>
      </w:r>
      <w:r w:rsidRPr="00494A2B">
        <w:rPr>
          <w:rFonts w:ascii="Calibri" w:hAnsi="Calibri" w:cs="Calibri"/>
        </w:rPr>
        <w:t xml:space="preserve"> this information in the table below.</w:t>
      </w:r>
      <w:r w:rsidR="00E4411C">
        <w:rPr>
          <w:rFonts w:ascii="Calibri" w:hAnsi="Calibri" w:cs="Calibri"/>
        </w:rPr>
        <w:t xml:space="preserve"> </w:t>
      </w:r>
    </w:p>
    <w:tbl>
      <w:tblPr>
        <w:tblStyle w:val="TableGrid"/>
        <w:tblW w:w="533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Measuring the slopes"/>
        <w:tblDescription w:val="The Measuring the slopes table has space to write the vertical and horizontal distance, slope rank gradient (completet later) for 10 slopes."/>
      </w:tblPr>
      <w:tblGrid>
        <w:gridCol w:w="2493"/>
        <w:gridCol w:w="2493"/>
        <w:gridCol w:w="2493"/>
        <w:gridCol w:w="2493"/>
      </w:tblGrid>
      <w:tr w:rsidR="00E4411C" w:rsidRPr="00185BC5" w14:paraId="71A2B22E" w14:textId="77777777" w:rsidTr="00EC2DEB">
        <w:trPr>
          <w:trHeight w:val="412"/>
        </w:trPr>
        <w:tc>
          <w:tcPr>
            <w:tcW w:w="2417" w:type="dxa"/>
            <w:vAlign w:val="center"/>
          </w:tcPr>
          <w:p w14:paraId="035A68A9" w14:textId="69846E89"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Slope</w:t>
            </w:r>
            <w:r>
              <w:rPr>
                <w:rFonts w:asciiTheme="majorHAnsi" w:hAnsiTheme="majorHAnsi" w:cstheme="majorHAnsi"/>
                <w:b/>
                <w:bCs/>
              </w:rPr>
              <w:t xml:space="preserve"> rank (easiest to</w:t>
            </w:r>
            <w:r w:rsidR="001E7685">
              <w:rPr>
                <w:rFonts w:asciiTheme="majorHAnsi" w:hAnsiTheme="majorHAnsi" w:cstheme="majorHAnsi"/>
                <w:b/>
                <w:bCs/>
              </w:rPr>
              <w:t> </w:t>
            </w:r>
            <w:r>
              <w:rPr>
                <w:rFonts w:asciiTheme="majorHAnsi" w:hAnsiTheme="majorHAnsi" w:cstheme="majorHAnsi"/>
                <w:b/>
                <w:bCs/>
              </w:rPr>
              <w:t>hardest)</w:t>
            </w:r>
          </w:p>
        </w:tc>
        <w:tc>
          <w:tcPr>
            <w:tcW w:w="2417" w:type="dxa"/>
            <w:vAlign w:val="center"/>
          </w:tcPr>
          <w:p w14:paraId="3E6DC1C2" w14:textId="77777777" w:rsidR="00E4411C" w:rsidRPr="00185BC5" w:rsidRDefault="00E4411C" w:rsidP="00D61420">
            <w:pPr>
              <w:jc w:val="center"/>
              <w:rPr>
                <w:rFonts w:asciiTheme="majorHAnsi" w:hAnsiTheme="majorHAnsi" w:cstheme="majorHAnsi"/>
              </w:rPr>
            </w:pPr>
            <w:r w:rsidRPr="00185BC5">
              <w:rPr>
                <w:rFonts w:asciiTheme="majorHAnsi" w:hAnsiTheme="majorHAnsi" w:cstheme="majorHAnsi"/>
              </w:rPr>
              <w:t>Vertical distance</w:t>
            </w:r>
          </w:p>
        </w:tc>
        <w:tc>
          <w:tcPr>
            <w:tcW w:w="2417" w:type="dxa"/>
            <w:vAlign w:val="center"/>
          </w:tcPr>
          <w:p w14:paraId="13AF0952" w14:textId="77777777" w:rsidR="00E4411C" w:rsidRPr="00185BC5" w:rsidRDefault="00E4411C" w:rsidP="00D61420">
            <w:pPr>
              <w:jc w:val="center"/>
              <w:rPr>
                <w:rFonts w:asciiTheme="majorHAnsi" w:hAnsiTheme="majorHAnsi" w:cstheme="majorHAnsi"/>
              </w:rPr>
            </w:pPr>
            <w:r w:rsidRPr="00185BC5">
              <w:rPr>
                <w:rFonts w:asciiTheme="majorHAnsi" w:hAnsiTheme="majorHAnsi" w:cstheme="majorHAnsi"/>
              </w:rPr>
              <w:t>Horizontal distance</w:t>
            </w:r>
          </w:p>
        </w:tc>
        <w:tc>
          <w:tcPr>
            <w:tcW w:w="2417" w:type="dxa"/>
            <w:vAlign w:val="center"/>
          </w:tcPr>
          <w:p w14:paraId="0C92AA7A" w14:textId="77777777" w:rsidR="00E4411C" w:rsidRPr="00185BC5" w:rsidRDefault="00E4411C" w:rsidP="00D61420">
            <w:pPr>
              <w:jc w:val="center"/>
              <w:rPr>
                <w:rFonts w:asciiTheme="majorHAnsi" w:hAnsiTheme="majorHAnsi" w:cstheme="majorHAnsi"/>
              </w:rPr>
            </w:pPr>
            <w:r w:rsidRPr="00185BC5">
              <w:rPr>
                <w:rFonts w:asciiTheme="majorHAnsi" w:hAnsiTheme="majorHAnsi" w:cstheme="majorHAnsi"/>
              </w:rPr>
              <w:t xml:space="preserve">Gradient </w:t>
            </w:r>
            <w:r w:rsidRPr="00185BC5">
              <w:rPr>
                <w:rFonts w:asciiTheme="majorHAnsi" w:hAnsiTheme="majorHAnsi" w:cstheme="majorHAnsi"/>
              </w:rPr>
              <w:br/>
              <w:t>(complete later)</w:t>
            </w:r>
          </w:p>
        </w:tc>
      </w:tr>
      <w:tr w:rsidR="00E4411C" w:rsidRPr="00185BC5" w14:paraId="2AF9D099" w14:textId="77777777" w:rsidTr="00EC2DEB">
        <w:trPr>
          <w:trHeight w:val="593"/>
        </w:trPr>
        <w:tc>
          <w:tcPr>
            <w:tcW w:w="2417" w:type="dxa"/>
            <w:vAlign w:val="center"/>
          </w:tcPr>
          <w:p w14:paraId="099A80D5"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1</w:t>
            </w:r>
          </w:p>
        </w:tc>
        <w:tc>
          <w:tcPr>
            <w:tcW w:w="2417" w:type="dxa"/>
            <w:vAlign w:val="center"/>
          </w:tcPr>
          <w:p w14:paraId="074D1112" w14:textId="77777777" w:rsidR="00E4411C" w:rsidRPr="00185BC5" w:rsidRDefault="00E4411C" w:rsidP="00D61420">
            <w:pPr>
              <w:jc w:val="center"/>
              <w:rPr>
                <w:rFonts w:asciiTheme="majorHAnsi" w:hAnsiTheme="majorHAnsi" w:cstheme="majorHAnsi"/>
              </w:rPr>
            </w:pPr>
          </w:p>
        </w:tc>
        <w:tc>
          <w:tcPr>
            <w:tcW w:w="2417" w:type="dxa"/>
            <w:vAlign w:val="center"/>
          </w:tcPr>
          <w:p w14:paraId="3294A107" w14:textId="77777777" w:rsidR="00E4411C" w:rsidRPr="00185BC5" w:rsidRDefault="00E4411C" w:rsidP="00D61420">
            <w:pPr>
              <w:jc w:val="center"/>
              <w:rPr>
                <w:rFonts w:asciiTheme="majorHAnsi" w:hAnsiTheme="majorHAnsi" w:cstheme="majorHAnsi"/>
              </w:rPr>
            </w:pPr>
          </w:p>
        </w:tc>
        <w:tc>
          <w:tcPr>
            <w:tcW w:w="2417" w:type="dxa"/>
            <w:vAlign w:val="center"/>
          </w:tcPr>
          <w:p w14:paraId="0E714892" w14:textId="77777777" w:rsidR="00E4411C" w:rsidRPr="00185BC5" w:rsidRDefault="00E4411C" w:rsidP="00D61420">
            <w:pPr>
              <w:jc w:val="center"/>
              <w:rPr>
                <w:rFonts w:asciiTheme="majorHAnsi" w:hAnsiTheme="majorHAnsi" w:cstheme="majorHAnsi"/>
              </w:rPr>
            </w:pPr>
          </w:p>
        </w:tc>
      </w:tr>
      <w:tr w:rsidR="00E4411C" w:rsidRPr="00185BC5" w14:paraId="41AEDA88" w14:textId="77777777" w:rsidTr="00EC2DEB">
        <w:trPr>
          <w:trHeight w:val="593"/>
        </w:trPr>
        <w:tc>
          <w:tcPr>
            <w:tcW w:w="2417" w:type="dxa"/>
            <w:vAlign w:val="center"/>
          </w:tcPr>
          <w:p w14:paraId="4CC442F7"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2</w:t>
            </w:r>
          </w:p>
        </w:tc>
        <w:tc>
          <w:tcPr>
            <w:tcW w:w="2417" w:type="dxa"/>
            <w:vAlign w:val="center"/>
          </w:tcPr>
          <w:p w14:paraId="2049DF37" w14:textId="77777777" w:rsidR="00E4411C" w:rsidRPr="00185BC5" w:rsidRDefault="00E4411C" w:rsidP="00D61420">
            <w:pPr>
              <w:jc w:val="center"/>
              <w:rPr>
                <w:rFonts w:asciiTheme="majorHAnsi" w:hAnsiTheme="majorHAnsi" w:cstheme="majorHAnsi"/>
              </w:rPr>
            </w:pPr>
          </w:p>
        </w:tc>
        <w:tc>
          <w:tcPr>
            <w:tcW w:w="2417" w:type="dxa"/>
            <w:vAlign w:val="center"/>
          </w:tcPr>
          <w:p w14:paraId="4D050085" w14:textId="77777777" w:rsidR="00E4411C" w:rsidRPr="00185BC5" w:rsidRDefault="00E4411C" w:rsidP="00D61420">
            <w:pPr>
              <w:jc w:val="center"/>
              <w:rPr>
                <w:rFonts w:asciiTheme="majorHAnsi" w:hAnsiTheme="majorHAnsi" w:cstheme="majorHAnsi"/>
              </w:rPr>
            </w:pPr>
          </w:p>
        </w:tc>
        <w:tc>
          <w:tcPr>
            <w:tcW w:w="2417" w:type="dxa"/>
            <w:vAlign w:val="center"/>
          </w:tcPr>
          <w:p w14:paraId="7DC67621" w14:textId="77777777" w:rsidR="00E4411C" w:rsidRPr="00185BC5" w:rsidRDefault="00E4411C" w:rsidP="00D61420">
            <w:pPr>
              <w:jc w:val="center"/>
              <w:rPr>
                <w:rFonts w:asciiTheme="majorHAnsi" w:hAnsiTheme="majorHAnsi" w:cstheme="majorHAnsi"/>
              </w:rPr>
            </w:pPr>
          </w:p>
        </w:tc>
      </w:tr>
      <w:tr w:rsidR="00E4411C" w:rsidRPr="00185BC5" w14:paraId="76180540" w14:textId="77777777" w:rsidTr="00EC2DEB">
        <w:trPr>
          <w:trHeight w:val="593"/>
        </w:trPr>
        <w:tc>
          <w:tcPr>
            <w:tcW w:w="2417" w:type="dxa"/>
            <w:vAlign w:val="center"/>
          </w:tcPr>
          <w:p w14:paraId="6C0267B3"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3</w:t>
            </w:r>
          </w:p>
        </w:tc>
        <w:tc>
          <w:tcPr>
            <w:tcW w:w="2417" w:type="dxa"/>
            <w:vAlign w:val="center"/>
          </w:tcPr>
          <w:p w14:paraId="33512521" w14:textId="77777777" w:rsidR="00E4411C" w:rsidRPr="00185BC5" w:rsidRDefault="00E4411C" w:rsidP="00D61420">
            <w:pPr>
              <w:jc w:val="center"/>
              <w:rPr>
                <w:rFonts w:asciiTheme="majorHAnsi" w:hAnsiTheme="majorHAnsi" w:cstheme="majorHAnsi"/>
              </w:rPr>
            </w:pPr>
          </w:p>
        </w:tc>
        <w:tc>
          <w:tcPr>
            <w:tcW w:w="2417" w:type="dxa"/>
            <w:vAlign w:val="center"/>
          </w:tcPr>
          <w:p w14:paraId="4B0A3A6E" w14:textId="77777777" w:rsidR="00E4411C" w:rsidRPr="00185BC5" w:rsidRDefault="00E4411C" w:rsidP="00D61420">
            <w:pPr>
              <w:jc w:val="center"/>
              <w:rPr>
                <w:rFonts w:asciiTheme="majorHAnsi" w:hAnsiTheme="majorHAnsi" w:cstheme="majorHAnsi"/>
              </w:rPr>
            </w:pPr>
          </w:p>
        </w:tc>
        <w:tc>
          <w:tcPr>
            <w:tcW w:w="2417" w:type="dxa"/>
            <w:vAlign w:val="center"/>
          </w:tcPr>
          <w:p w14:paraId="0D2596D4" w14:textId="77777777" w:rsidR="00E4411C" w:rsidRPr="00185BC5" w:rsidRDefault="00E4411C" w:rsidP="00D61420">
            <w:pPr>
              <w:jc w:val="center"/>
              <w:rPr>
                <w:rFonts w:asciiTheme="majorHAnsi" w:hAnsiTheme="majorHAnsi" w:cstheme="majorHAnsi"/>
              </w:rPr>
            </w:pPr>
          </w:p>
        </w:tc>
      </w:tr>
      <w:tr w:rsidR="00E4411C" w:rsidRPr="00185BC5" w14:paraId="3E0EE400" w14:textId="77777777" w:rsidTr="00EC2DEB">
        <w:trPr>
          <w:trHeight w:val="593"/>
        </w:trPr>
        <w:tc>
          <w:tcPr>
            <w:tcW w:w="2417" w:type="dxa"/>
            <w:vAlign w:val="center"/>
          </w:tcPr>
          <w:p w14:paraId="128E57F9"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4</w:t>
            </w:r>
          </w:p>
        </w:tc>
        <w:tc>
          <w:tcPr>
            <w:tcW w:w="2417" w:type="dxa"/>
            <w:vAlign w:val="center"/>
          </w:tcPr>
          <w:p w14:paraId="79D19856" w14:textId="77777777" w:rsidR="00E4411C" w:rsidRPr="00185BC5" w:rsidRDefault="00E4411C" w:rsidP="00D61420">
            <w:pPr>
              <w:jc w:val="center"/>
              <w:rPr>
                <w:rFonts w:asciiTheme="majorHAnsi" w:hAnsiTheme="majorHAnsi" w:cstheme="majorHAnsi"/>
              </w:rPr>
            </w:pPr>
          </w:p>
        </w:tc>
        <w:tc>
          <w:tcPr>
            <w:tcW w:w="2417" w:type="dxa"/>
            <w:vAlign w:val="center"/>
          </w:tcPr>
          <w:p w14:paraId="78CE13E0" w14:textId="77777777" w:rsidR="00E4411C" w:rsidRPr="00185BC5" w:rsidRDefault="00E4411C" w:rsidP="00D61420">
            <w:pPr>
              <w:jc w:val="center"/>
              <w:rPr>
                <w:rFonts w:asciiTheme="majorHAnsi" w:hAnsiTheme="majorHAnsi" w:cstheme="majorHAnsi"/>
              </w:rPr>
            </w:pPr>
          </w:p>
        </w:tc>
        <w:tc>
          <w:tcPr>
            <w:tcW w:w="2417" w:type="dxa"/>
            <w:vAlign w:val="center"/>
          </w:tcPr>
          <w:p w14:paraId="0C373C3F" w14:textId="77777777" w:rsidR="00E4411C" w:rsidRPr="00185BC5" w:rsidRDefault="00E4411C" w:rsidP="00D61420">
            <w:pPr>
              <w:jc w:val="center"/>
              <w:rPr>
                <w:rFonts w:asciiTheme="majorHAnsi" w:hAnsiTheme="majorHAnsi" w:cstheme="majorHAnsi"/>
              </w:rPr>
            </w:pPr>
          </w:p>
        </w:tc>
      </w:tr>
      <w:tr w:rsidR="00E4411C" w:rsidRPr="00185BC5" w14:paraId="068537EC" w14:textId="77777777" w:rsidTr="00EC2DEB">
        <w:trPr>
          <w:trHeight w:val="593"/>
        </w:trPr>
        <w:tc>
          <w:tcPr>
            <w:tcW w:w="2417" w:type="dxa"/>
            <w:vAlign w:val="center"/>
          </w:tcPr>
          <w:p w14:paraId="5C4DA6CB"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5</w:t>
            </w:r>
          </w:p>
        </w:tc>
        <w:tc>
          <w:tcPr>
            <w:tcW w:w="2417" w:type="dxa"/>
            <w:vAlign w:val="center"/>
          </w:tcPr>
          <w:p w14:paraId="2A04AEF0" w14:textId="77777777" w:rsidR="00E4411C" w:rsidRPr="00185BC5" w:rsidRDefault="00E4411C" w:rsidP="00D61420">
            <w:pPr>
              <w:jc w:val="center"/>
              <w:rPr>
                <w:rFonts w:asciiTheme="majorHAnsi" w:hAnsiTheme="majorHAnsi" w:cstheme="majorHAnsi"/>
              </w:rPr>
            </w:pPr>
          </w:p>
        </w:tc>
        <w:tc>
          <w:tcPr>
            <w:tcW w:w="2417" w:type="dxa"/>
            <w:vAlign w:val="center"/>
          </w:tcPr>
          <w:p w14:paraId="10B7E3F7" w14:textId="77777777" w:rsidR="00E4411C" w:rsidRPr="00185BC5" w:rsidRDefault="00E4411C" w:rsidP="00D61420">
            <w:pPr>
              <w:jc w:val="center"/>
              <w:rPr>
                <w:rFonts w:asciiTheme="majorHAnsi" w:hAnsiTheme="majorHAnsi" w:cstheme="majorHAnsi"/>
              </w:rPr>
            </w:pPr>
          </w:p>
        </w:tc>
        <w:tc>
          <w:tcPr>
            <w:tcW w:w="2417" w:type="dxa"/>
            <w:vAlign w:val="center"/>
          </w:tcPr>
          <w:p w14:paraId="1C01A78B" w14:textId="77777777" w:rsidR="00E4411C" w:rsidRPr="00185BC5" w:rsidRDefault="00E4411C" w:rsidP="00D61420">
            <w:pPr>
              <w:jc w:val="center"/>
              <w:rPr>
                <w:rFonts w:asciiTheme="majorHAnsi" w:hAnsiTheme="majorHAnsi" w:cstheme="majorHAnsi"/>
              </w:rPr>
            </w:pPr>
          </w:p>
        </w:tc>
      </w:tr>
      <w:tr w:rsidR="00E4411C" w:rsidRPr="00185BC5" w14:paraId="2AF5DCC2" w14:textId="77777777" w:rsidTr="00EC2DEB">
        <w:trPr>
          <w:trHeight w:val="593"/>
        </w:trPr>
        <w:tc>
          <w:tcPr>
            <w:tcW w:w="2417" w:type="dxa"/>
            <w:vAlign w:val="center"/>
          </w:tcPr>
          <w:p w14:paraId="3FBF0398"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6</w:t>
            </w:r>
          </w:p>
        </w:tc>
        <w:tc>
          <w:tcPr>
            <w:tcW w:w="2417" w:type="dxa"/>
            <w:vAlign w:val="center"/>
          </w:tcPr>
          <w:p w14:paraId="1DF9B42A" w14:textId="77777777" w:rsidR="00E4411C" w:rsidRPr="00185BC5" w:rsidRDefault="00E4411C" w:rsidP="00D61420">
            <w:pPr>
              <w:jc w:val="center"/>
              <w:rPr>
                <w:rFonts w:asciiTheme="majorHAnsi" w:hAnsiTheme="majorHAnsi" w:cstheme="majorHAnsi"/>
              </w:rPr>
            </w:pPr>
          </w:p>
        </w:tc>
        <w:tc>
          <w:tcPr>
            <w:tcW w:w="2417" w:type="dxa"/>
            <w:vAlign w:val="center"/>
          </w:tcPr>
          <w:p w14:paraId="0F816FD9" w14:textId="77777777" w:rsidR="00E4411C" w:rsidRPr="00185BC5" w:rsidRDefault="00E4411C" w:rsidP="00D61420">
            <w:pPr>
              <w:jc w:val="center"/>
              <w:rPr>
                <w:rFonts w:asciiTheme="majorHAnsi" w:hAnsiTheme="majorHAnsi" w:cstheme="majorHAnsi"/>
              </w:rPr>
            </w:pPr>
          </w:p>
        </w:tc>
        <w:tc>
          <w:tcPr>
            <w:tcW w:w="2417" w:type="dxa"/>
            <w:vAlign w:val="center"/>
          </w:tcPr>
          <w:p w14:paraId="40B64159" w14:textId="77777777" w:rsidR="00E4411C" w:rsidRPr="00185BC5" w:rsidRDefault="00E4411C" w:rsidP="00D61420">
            <w:pPr>
              <w:jc w:val="center"/>
              <w:rPr>
                <w:rFonts w:asciiTheme="majorHAnsi" w:hAnsiTheme="majorHAnsi" w:cstheme="majorHAnsi"/>
              </w:rPr>
            </w:pPr>
          </w:p>
        </w:tc>
      </w:tr>
      <w:tr w:rsidR="00E4411C" w:rsidRPr="00185BC5" w14:paraId="3D3FF1AC" w14:textId="77777777" w:rsidTr="00EC2DEB">
        <w:trPr>
          <w:trHeight w:val="593"/>
        </w:trPr>
        <w:tc>
          <w:tcPr>
            <w:tcW w:w="2417" w:type="dxa"/>
            <w:vAlign w:val="center"/>
          </w:tcPr>
          <w:p w14:paraId="3522C7C2"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7</w:t>
            </w:r>
          </w:p>
        </w:tc>
        <w:tc>
          <w:tcPr>
            <w:tcW w:w="2417" w:type="dxa"/>
            <w:vAlign w:val="center"/>
          </w:tcPr>
          <w:p w14:paraId="125629AF" w14:textId="77777777" w:rsidR="00E4411C" w:rsidRPr="00185BC5" w:rsidRDefault="00E4411C" w:rsidP="00D61420">
            <w:pPr>
              <w:jc w:val="center"/>
              <w:rPr>
                <w:rFonts w:asciiTheme="majorHAnsi" w:hAnsiTheme="majorHAnsi" w:cstheme="majorHAnsi"/>
              </w:rPr>
            </w:pPr>
          </w:p>
        </w:tc>
        <w:tc>
          <w:tcPr>
            <w:tcW w:w="2417" w:type="dxa"/>
            <w:vAlign w:val="center"/>
          </w:tcPr>
          <w:p w14:paraId="0E89C7A3" w14:textId="77777777" w:rsidR="00E4411C" w:rsidRPr="00185BC5" w:rsidRDefault="00E4411C" w:rsidP="00D61420">
            <w:pPr>
              <w:jc w:val="center"/>
              <w:rPr>
                <w:rFonts w:asciiTheme="majorHAnsi" w:hAnsiTheme="majorHAnsi" w:cstheme="majorHAnsi"/>
              </w:rPr>
            </w:pPr>
          </w:p>
        </w:tc>
        <w:tc>
          <w:tcPr>
            <w:tcW w:w="2417" w:type="dxa"/>
            <w:vAlign w:val="center"/>
          </w:tcPr>
          <w:p w14:paraId="18959348" w14:textId="77777777" w:rsidR="00E4411C" w:rsidRPr="00185BC5" w:rsidRDefault="00E4411C" w:rsidP="00D61420">
            <w:pPr>
              <w:jc w:val="center"/>
              <w:rPr>
                <w:rFonts w:asciiTheme="majorHAnsi" w:hAnsiTheme="majorHAnsi" w:cstheme="majorHAnsi"/>
              </w:rPr>
            </w:pPr>
          </w:p>
        </w:tc>
      </w:tr>
      <w:tr w:rsidR="00E4411C" w:rsidRPr="00185BC5" w14:paraId="191896F2" w14:textId="77777777" w:rsidTr="00EC2DEB">
        <w:trPr>
          <w:trHeight w:val="593"/>
        </w:trPr>
        <w:tc>
          <w:tcPr>
            <w:tcW w:w="2417" w:type="dxa"/>
            <w:vAlign w:val="center"/>
          </w:tcPr>
          <w:p w14:paraId="59271605"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8</w:t>
            </w:r>
          </w:p>
        </w:tc>
        <w:tc>
          <w:tcPr>
            <w:tcW w:w="2417" w:type="dxa"/>
            <w:vAlign w:val="center"/>
          </w:tcPr>
          <w:p w14:paraId="4B84A30B" w14:textId="77777777" w:rsidR="00E4411C" w:rsidRPr="00185BC5" w:rsidRDefault="00E4411C" w:rsidP="00D61420">
            <w:pPr>
              <w:jc w:val="center"/>
              <w:rPr>
                <w:rFonts w:asciiTheme="majorHAnsi" w:hAnsiTheme="majorHAnsi" w:cstheme="majorHAnsi"/>
              </w:rPr>
            </w:pPr>
          </w:p>
        </w:tc>
        <w:tc>
          <w:tcPr>
            <w:tcW w:w="2417" w:type="dxa"/>
            <w:vAlign w:val="center"/>
          </w:tcPr>
          <w:p w14:paraId="3A6FC60C" w14:textId="77777777" w:rsidR="00E4411C" w:rsidRPr="00185BC5" w:rsidRDefault="00E4411C" w:rsidP="00D61420">
            <w:pPr>
              <w:jc w:val="center"/>
              <w:rPr>
                <w:rFonts w:asciiTheme="majorHAnsi" w:hAnsiTheme="majorHAnsi" w:cstheme="majorHAnsi"/>
              </w:rPr>
            </w:pPr>
          </w:p>
        </w:tc>
        <w:tc>
          <w:tcPr>
            <w:tcW w:w="2417" w:type="dxa"/>
            <w:vAlign w:val="center"/>
          </w:tcPr>
          <w:p w14:paraId="3B0710B4" w14:textId="77777777" w:rsidR="00E4411C" w:rsidRPr="00185BC5" w:rsidRDefault="00E4411C" w:rsidP="00D61420">
            <w:pPr>
              <w:jc w:val="center"/>
              <w:rPr>
                <w:rFonts w:asciiTheme="majorHAnsi" w:hAnsiTheme="majorHAnsi" w:cstheme="majorHAnsi"/>
              </w:rPr>
            </w:pPr>
          </w:p>
        </w:tc>
      </w:tr>
      <w:tr w:rsidR="00E4411C" w:rsidRPr="00185BC5" w14:paraId="1C36CFAE" w14:textId="77777777" w:rsidTr="00EC2DEB">
        <w:trPr>
          <w:trHeight w:val="593"/>
        </w:trPr>
        <w:tc>
          <w:tcPr>
            <w:tcW w:w="2417" w:type="dxa"/>
            <w:vAlign w:val="center"/>
          </w:tcPr>
          <w:p w14:paraId="5F637550"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9</w:t>
            </w:r>
          </w:p>
        </w:tc>
        <w:tc>
          <w:tcPr>
            <w:tcW w:w="2417" w:type="dxa"/>
            <w:vAlign w:val="center"/>
          </w:tcPr>
          <w:p w14:paraId="05986F22" w14:textId="77777777" w:rsidR="00E4411C" w:rsidRPr="00185BC5" w:rsidRDefault="00E4411C" w:rsidP="00D61420">
            <w:pPr>
              <w:jc w:val="center"/>
              <w:rPr>
                <w:rFonts w:asciiTheme="majorHAnsi" w:hAnsiTheme="majorHAnsi" w:cstheme="majorHAnsi"/>
              </w:rPr>
            </w:pPr>
          </w:p>
        </w:tc>
        <w:tc>
          <w:tcPr>
            <w:tcW w:w="2417" w:type="dxa"/>
            <w:vAlign w:val="center"/>
          </w:tcPr>
          <w:p w14:paraId="43EC2280" w14:textId="77777777" w:rsidR="00E4411C" w:rsidRPr="00185BC5" w:rsidRDefault="00E4411C" w:rsidP="00D61420">
            <w:pPr>
              <w:jc w:val="center"/>
              <w:rPr>
                <w:rFonts w:asciiTheme="majorHAnsi" w:hAnsiTheme="majorHAnsi" w:cstheme="majorHAnsi"/>
              </w:rPr>
            </w:pPr>
          </w:p>
        </w:tc>
        <w:tc>
          <w:tcPr>
            <w:tcW w:w="2417" w:type="dxa"/>
            <w:vAlign w:val="center"/>
          </w:tcPr>
          <w:p w14:paraId="3CA189F8" w14:textId="77777777" w:rsidR="00E4411C" w:rsidRPr="00185BC5" w:rsidRDefault="00E4411C" w:rsidP="00D61420">
            <w:pPr>
              <w:jc w:val="center"/>
              <w:rPr>
                <w:rFonts w:asciiTheme="majorHAnsi" w:hAnsiTheme="majorHAnsi" w:cstheme="majorHAnsi"/>
              </w:rPr>
            </w:pPr>
          </w:p>
        </w:tc>
      </w:tr>
      <w:tr w:rsidR="00E4411C" w:rsidRPr="00185BC5" w14:paraId="1131B5B1" w14:textId="77777777" w:rsidTr="00EC2DEB">
        <w:trPr>
          <w:trHeight w:val="594"/>
        </w:trPr>
        <w:tc>
          <w:tcPr>
            <w:tcW w:w="2417" w:type="dxa"/>
            <w:vAlign w:val="center"/>
          </w:tcPr>
          <w:p w14:paraId="7DC9FEDA" w14:textId="77777777" w:rsidR="00E4411C" w:rsidRPr="00185BC5" w:rsidRDefault="00E4411C" w:rsidP="00D61420">
            <w:pPr>
              <w:jc w:val="center"/>
              <w:rPr>
                <w:rFonts w:asciiTheme="majorHAnsi" w:hAnsiTheme="majorHAnsi" w:cstheme="majorHAnsi"/>
                <w:b/>
                <w:bCs/>
              </w:rPr>
            </w:pPr>
            <w:r w:rsidRPr="00185BC5">
              <w:rPr>
                <w:rFonts w:asciiTheme="majorHAnsi" w:hAnsiTheme="majorHAnsi" w:cstheme="majorHAnsi"/>
                <w:b/>
                <w:bCs/>
              </w:rPr>
              <w:t>10</w:t>
            </w:r>
          </w:p>
        </w:tc>
        <w:tc>
          <w:tcPr>
            <w:tcW w:w="2417" w:type="dxa"/>
            <w:vAlign w:val="center"/>
          </w:tcPr>
          <w:p w14:paraId="4942FDB0" w14:textId="77777777" w:rsidR="00E4411C" w:rsidRPr="00185BC5" w:rsidRDefault="00E4411C" w:rsidP="00D61420">
            <w:pPr>
              <w:jc w:val="center"/>
              <w:rPr>
                <w:rFonts w:asciiTheme="majorHAnsi" w:hAnsiTheme="majorHAnsi" w:cstheme="majorHAnsi"/>
              </w:rPr>
            </w:pPr>
          </w:p>
        </w:tc>
        <w:tc>
          <w:tcPr>
            <w:tcW w:w="2417" w:type="dxa"/>
            <w:vAlign w:val="center"/>
          </w:tcPr>
          <w:p w14:paraId="2A0B1298" w14:textId="77777777" w:rsidR="00E4411C" w:rsidRPr="00185BC5" w:rsidRDefault="00E4411C" w:rsidP="00D61420">
            <w:pPr>
              <w:jc w:val="center"/>
              <w:rPr>
                <w:rFonts w:asciiTheme="majorHAnsi" w:hAnsiTheme="majorHAnsi" w:cstheme="majorHAnsi"/>
              </w:rPr>
            </w:pPr>
          </w:p>
        </w:tc>
        <w:tc>
          <w:tcPr>
            <w:tcW w:w="2417" w:type="dxa"/>
            <w:vAlign w:val="center"/>
          </w:tcPr>
          <w:p w14:paraId="5B4F6DBC" w14:textId="77777777" w:rsidR="00E4411C" w:rsidRPr="00185BC5" w:rsidRDefault="00E4411C" w:rsidP="00D61420">
            <w:pPr>
              <w:jc w:val="center"/>
              <w:rPr>
                <w:rFonts w:asciiTheme="majorHAnsi" w:hAnsiTheme="majorHAnsi" w:cstheme="majorHAnsi"/>
              </w:rPr>
            </w:pPr>
          </w:p>
        </w:tc>
      </w:tr>
    </w:tbl>
    <w:p w14:paraId="3B140C76" w14:textId="3C455D56" w:rsidR="00494A2B" w:rsidRDefault="00494A2B" w:rsidP="00D61420">
      <w:pPr>
        <w:spacing w:before="240"/>
      </w:pPr>
      <w:r w:rsidRPr="00D61420">
        <w:t>Do you think that you can get an accurate measurement of each of the slopes</w:t>
      </w:r>
      <w:r w:rsidR="002D1701">
        <w:t xml:space="preserve"> from your images</w:t>
      </w:r>
      <w:r w:rsidRPr="00D61420">
        <w:t>?</w:t>
      </w:r>
      <w:r w:rsidR="006F7EEE" w:rsidRPr="00D61420">
        <w:t xml:space="preserve"> Explain.</w:t>
      </w:r>
    </w:p>
    <w:p w14:paraId="64F57F12" w14:textId="09155B9B" w:rsidR="00D61420" w:rsidRDefault="00D61420" w:rsidP="00D61420">
      <w:pPr>
        <w:pStyle w:val="SCSAAnswerLines"/>
      </w:pPr>
      <w:r>
        <w:tab/>
      </w:r>
    </w:p>
    <w:p w14:paraId="06692FA3" w14:textId="0C5525FB" w:rsidR="00D61420" w:rsidRPr="00D61420" w:rsidRDefault="00D61420" w:rsidP="00D61420">
      <w:pPr>
        <w:pStyle w:val="SCSAAnswerLines"/>
      </w:pPr>
      <w:r>
        <w:tab/>
      </w:r>
    </w:p>
    <w:p w14:paraId="5B6F0A34" w14:textId="77777777" w:rsidR="00E40468" w:rsidRDefault="00E40468">
      <w:r>
        <w:br w:type="page"/>
      </w:r>
    </w:p>
    <w:p w14:paraId="0B2ED773" w14:textId="20B1AE0E" w:rsidR="00494A2B" w:rsidRDefault="00494A2B" w:rsidP="00D61420">
      <w:r w:rsidRPr="00D61420">
        <w:lastRenderedPageBreak/>
        <w:t>What extra information would make your measurements more accurate?</w:t>
      </w:r>
    </w:p>
    <w:p w14:paraId="1753BCF4" w14:textId="1E66E793" w:rsidR="00D61420" w:rsidRDefault="00D61420" w:rsidP="00D61420">
      <w:pPr>
        <w:pStyle w:val="SCSAAnswerLines"/>
      </w:pPr>
      <w:r>
        <w:tab/>
      </w:r>
    </w:p>
    <w:p w14:paraId="52872ED4" w14:textId="271C4CC4" w:rsidR="00D61420" w:rsidRPr="00D61420" w:rsidRDefault="00D61420" w:rsidP="00D61420">
      <w:pPr>
        <w:pStyle w:val="SCSAAnswerLines"/>
      </w:pPr>
      <w:r>
        <w:tab/>
      </w:r>
    </w:p>
    <w:p w14:paraId="1F0BFC52" w14:textId="77777777" w:rsidR="00494A2B" w:rsidRDefault="00494A2B" w:rsidP="00D61420">
      <w:r w:rsidRPr="00D61420">
        <w:t>What might be stopping your measurements from being as accurate as possible?</w:t>
      </w:r>
    </w:p>
    <w:p w14:paraId="052586BD" w14:textId="6418E50A" w:rsidR="00745E2C" w:rsidRDefault="00745E2C" w:rsidP="00745E2C">
      <w:pPr>
        <w:pStyle w:val="SCSAAnswerLines"/>
      </w:pPr>
      <w:r>
        <w:tab/>
      </w:r>
    </w:p>
    <w:p w14:paraId="6541C8F4" w14:textId="27C7242A" w:rsidR="00745E2C" w:rsidRDefault="00745E2C" w:rsidP="00745E2C">
      <w:pPr>
        <w:pStyle w:val="SCSAAnswerLines"/>
      </w:pPr>
      <w:r>
        <w:tab/>
      </w:r>
    </w:p>
    <w:p w14:paraId="29DB8957" w14:textId="63706D32" w:rsidR="00494A2B" w:rsidRPr="00745E2C" w:rsidRDefault="00745E2C" w:rsidP="00745E2C">
      <w:pPr>
        <w:pStyle w:val="SCSAAnswerLines"/>
      </w:pPr>
      <w:r>
        <w:tab/>
      </w:r>
      <w:r w:rsidR="00494A2B" w:rsidRPr="00494A2B">
        <w:rPr>
          <w:rFonts w:ascii="Calibri" w:hAnsi="Calibri" w:cs="Calibri"/>
          <w:b/>
          <w:sz w:val="28"/>
        </w:rPr>
        <w:br w:type="page"/>
      </w:r>
    </w:p>
    <w:p w14:paraId="6630A73E" w14:textId="77777777" w:rsidR="00494A2B" w:rsidRPr="00494A2B" w:rsidRDefault="00494A2B" w:rsidP="004A0544">
      <w:pPr>
        <w:pStyle w:val="SCSALessonAppendixHeading3"/>
      </w:pPr>
      <w:r w:rsidRPr="00494A2B">
        <w:lastRenderedPageBreak/>
        <w:t>Part 4: A model of a ski slope</w:t>
      </w:r>
    </w:p>
    <w:p w14:paraId="738CF127" w14:textId="07719B47" w:rsidR="00494A2B" w:rsidRDefault="00494A2B" w:rsidP="00745E2C">
      <w:pPr>
        <w:rPr>
          <w:rFonts w:ascii="Calibri" w:hAnsi="Calibri" w:cs="Calibri"/>
        </w:rPr>
      </w:pPr>
      <w:r w:rsidRPr="00494A2B">
        <w:rPr>
          <w:rFonts w:ascii="Calibri" w:hAnsi="Calibri" w:cs="Calibri"/>
        </w:rPr>
        <w:t xml:space="preserve">Below is a two-dimensional cross-section of a ski </w:t>
      </w:r>
      <w:r w:rsidR="00566991">
        <w:rPr>
          <w:rFonts w:ascii="Calibri" w:hAnsi="Calibri" w:cs="Calibri"/>
        </w:rPr>
        <w:t>resort</w:t>
      </w:r>
      <w:r w:rsidRPr="00494A2B">
        <w:rPr>
          <w:rFonts w:ascii="Calibri" w:hAnsi="Calibri" w:cs="Calibri"/>
        </w:rPr>
        <w:t xml:space="preserve">. Each of the 10 slopes is shown as a </w:t>
      </w:r>
      <w:r w:rsidRPr="00745E2C">
        <w:t>straight</w:t>
      </w:r>
      <w:r w:rsidRPr="00494A2B">
        <w:rPr>
          <w:rFonts w:ascii="Calibri" w:hAnsi="Calibri" w:cs="Calibri"/>
        </w:rPr>
        <w:t xml:space="preserve"> line on the diagram. Determine the coordinates of each point, indicated by the letters A to K. Record your results in the table below. Leave the gradient</w:t>
      </w:r>
      <w:r w:rsidR="00FE4807">
        <w:rPr>
          <w:rFonts w:ascii="Calibri" w:hAnsi="Calibri" w:cs="Calibri"/>
        </w:rPr>
        <w:t xml:space="preserve"> </w:t>
      </w:r>
      <w:r w:rsidR="00C434AE">
        <w:rPr>
          <w:rFonts w:ascii="Calibri" w:hAnsi="Calibri" w:cs="Calibri"/>
        </w:rPr>
        <w:t>table</w:t>
      </w:r>
      <w:r w:rsidRPr="00494A2B">
        <w:rPr>
          <w:rFonts w:ascii="Calibri" w:hAnsi="Calibri" w:cs="Calibri"/>
        </w:rPr>
        <w:t xml:space="preserve"> blank for now.</w:t>
      </w:r>
      <w:r w:rsidR="002B6302" w:rsidRPr="002B6302">
        <w:rPr>
          <w:noProof/>
          <w14:ligatures w14:val="standardContextual"/>
        </w:rPr>
        <w:t xml:space="preserve"> </w:t>
      </w:r>
      <w:r w:rsidR="002B6302">
        <w:rPr>
          <w:noProof/>
          <w14:ligatures w14:val="standardContextual"/>
        </w:rPr>
        <w:drawing>
          <wp:inline distT="0" distB="0" distL="0" distR="0" wp14:anchorId="73CF30A1" wp14:editId="6E898FA4">
            <wp:extent cx="5759450" cy="4476750"/>
            <wp:effectExtent l="0" t="0" r="0" b="0"/>
            <wp:docPr id="955816168" name="Picture 1" descr="Line graph displays points labelled A to K plotted on an x-y grid with values ranging from 0 to 50 on both axes. Each line segment represents changing slope at the top of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6168" name="Picture 1" descr="Line graph displays points labelled A to K plotted on an x-y grid with values ranging from 0 to 50 on both axes. Each line segment represents changing slope at the top of a mountain"/>
                    <pic:cNvPicPr/>
                  </pic:nvPicPr>
                  <pic:blipFill>
                    <a:blip r:embed="rId72"/>
                    <a:stretch>
                      <a:fillRect/>
                    </a:stretch>
                  </pic:blipFill>
                  <pic:spPr>
                    <a:xfrm>
                      <a:off x="0" y="0"/>
                      <a:ext cx="5759450" cy="4476750"/>
                    </a:xfrm>
                    <a:prstGeom prst="rect">
                      <a:avLst/>
                    </a:prstGeom>
                  </pic:spPr>
                </pic:pic>
              </a:graphicData>
            </a:graphic>
          </wp:inline>
        </w:drawing>
      </w:r>
    </w:p>
    <w:p w14:paraId="6700A98F" w14:textId="43682978" w:rsidR="00C434AE" w:rsidRPr="00494A2B" w:rsidRDefault="00C434AE" w:rsidP="00E11F8F">
      <w:pPr>
        <w:spacing w:after="0"/>
        <w:rPr>
          <w:rFonts w:ascii="Calibri" w:hAnsi="Calibri" w:cs="Calibri"/>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 model of a ski slope – Coordinates"/>
        <w:tblDescription w:val="The A model of a ski slope – Coordinates table lists points A–K with writing space under each to add the coordinates."/>
      </w:tblPr>
      <w:tblGrid>
        <w:gridCol w:w="1274"/>
        <w:gridCol w:w="736"/>
        <w:gridCol w:w="734"/>
        <w:gridCol w:w="734"/>
        <w:gridCol w:w="735"/>
        <w:gridCol w:w="733"/>
        <w:gridCol w:w="733"/>
        <w:gridCol w:w="736"/>
        <w:gridCol w:w="735"/>
        <w:gridCol w:w="729"/>
        <w:gridCol w:w="730"/>
        <w:gridCol w:w="735"/>
      </w:tblGrid>
      <w:tr w:rsidR="00494A2B" w:rsidRPr="00877214" w14:paraId="1A9FC4D7" w14:textId="77777777" w:rsidTr="00CF7E2A">
        <w:tc>
          <w:tcPr>
            <w:tcW w:w="1277" w:type="dxa"/>
          </w:tcPr>
          <w:p w14:paraId="010C5A23" w14:textId="77777777" w:rsidR="00494A2B" w:rsidRPr="00877214" w:rsidRDefault="00494A2B" w:rsidP="00CF7E2A">
            <w:pPr>
              <w:pStyle w:val="aaamaintext"/>
              <w:rPr>
                <w:rFonts w:asciiTheme="majorHAnsi" w:hAnsiTheme="majorHAnsi" w:cstheme="majorHAnsi"/>
              </w:rPr>
            </w:pPr>
          </w:p>
        </w:tc>
        <w:tc>
          <w:tcPr>
            <w:tcW w:w="773" w:type="dxa"/>
            <w:vAlign w:val="center"/>
          </w:tcPr>
          <w:p w14:paraId="51EA92A8"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A</w:t>
            </w:r>
          </w:p>
        </w:tc>
        <w:tc>
          <w:tcPr>
            <w:tcW w:w="773" w:type="dxa"/>
            <w:vAlign w:val="center"/>
          </w:tcPr>
          <w:p w14:paraId="2F091BBD"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B</w:t>
            </w:r>
          </w:p>
        </w:tc>
        <w:tc>
          <w:tcPr>
            <w:tcW w:w="773" w:type="dxa"/>
            <w:vAlign w:val="center"/>
          </w:tcPr>
          <w:p w14:paraId="0B79E566"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C</w:t>
            </w:r>
          </w:p>
        </w:tc>
        <w:tc>
          <w:tcPr>
            <w:tcW w:w="773" w:type="dxa"/>
            <w:vAlign w:val="center"/>
          </w:tcPr>
          <w:p w14:paraId="5E623552"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D</w:t>
            </w:r>
          </w:p>
        </w:tc>
        <w:tc>
          <w:tcPr>
            <w:tcW w:w="773" w:type="dxa"/>
            <w:vAlign w:val="center"/>
          </w:tcPr>
          <w:p w14:paraId="78A47EA0"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E</w:t>
            </w:r>
          </w:p>
        </w:tc>
        <w:tc>
          <w:tcPr>
            <w:tcW w:w="774" w:type="dxa"/>
            <w:vAlign w:val="center"/>
          </w:tcPr>
          <w:p w14:paraId="599AB948"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F</w:t>
            </w:r>
          </w:p>
        </w:tc>
        <w:tc>
          <w:tcPr>
            <w:tcW w:w="773" w:type="dxa"/>
            <w:vAlign w:val="center"/>
          </w:tcPr>
          <w:p w14:paraId="1FC2F46C"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G</w:t>
            </w:r>
          </w:p>
        </w:tc>
        <w:tc>
          <w:tcPr>
            <w:tcW w:w="773" w:type="dxa"/>
            <w:vAlign w:val="center"/>
          </w:tcPr>
          <w:p w14:paraId="152790FA"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H</w:t>
            </w:r>
          </w:p>
        </w:tc>
        <w:tc>
          <w:tcPr>
            <w:tcW w:w="773" w:type="dxa"/>
            <w:vAlign w:val="center"/>
          </w:tcPr>
          <w:p w14:paraId="29F19413"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I</w:t>
            </w:r>
          </w:p>
        </w:tc>
        <w:tc>
          <w:tcPr>
            <w:tcW w:w="773" w:type="dxa"/>
            <w:vAlign w:val="center"/>
          </w:tcPr>
          <w:p w14:paraId="33CA5ACB"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J</w:t>
            </w:r>
          </w:p>
        </w:tc>
        <w:tc>
          <w:tcPr>
            <w:tcW w:w="774" w:type="dxa"/>
            <w:vAlign w:val="center"/>
          </w:tcPr>
          <w:p w14:paraId="7509F8EE"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K</w:t>
            </w:r>
          </w:p>
        </w:tc>
      </w:tr>
      <w:tr w:rsidR="00494A2B" w:rsidRPr="00877214" w14:paraId="4DAA1323" w14:textId="77777777" w:rsidTr="00CF7E2A">
        <w:tc>
          <w:tcPr>
            <w:tcW w:w="1277" w:type="dxa"/>
          </w:tcPr>
          <w:p w14:paraId="7E4F21AD" w14:textId="77777777" w:rsidR="00494A2B" w:rsidRPr="00877214" w:rsidRDefault="00494A2B" w:rsidP="00CF7E2A">
            <w:pPr>
              <w:pStyle w:val="aaamaintext"/>
              <w:rPr>
                <w:rFonts w:asciiTheme="majorHAnsi" w:hAnsiTheme="majorHAnsi" w:cstheme="majorHAnsi"/>
              </w:rPr>
            </w:pPr>
            <w:r w:rsidRPr="00877214">
              <w:rPr>
                <w:rFonts w:asciiTheme="majorHAnsi" w:hAnsiTheme="majorHAnsi" w:cstheme="majorHAnsi"/>
              </w:rPr>
              <w:t>Coordinates</w:t>
            </w:r>
          </w:p>
        </w:tc>
        <w:tc>
          <w:tcPr>
            <w:tcW w:w="773" w:type="dxa"/>
            <w:vAlign w:val="center"/>
          </w:tcPr>
          <w:p w14:paraId="3CCBE52E"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7523EEF3"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7E92C6ED"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5FE66C9B"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25E14F8D" w14:textId="77777777" w:rsidR="00494A2B" w:rsidRPr="00877214" w:rsidRDefault="00494A2B" w:rsidP="00CF7E2A">
            <w:pPr>
              <w:pStyle w:val="aaamaintext"/>
              <w:jc w:val="center"/>
              <w:rPr>
                <w:rFonts w:asciiTheme="majorHAnsi" w:hAnsiTheme="majorHAnsi" w:cstheme="majorHAnsi"/>
                <w:b/>
              </w:rPr>
            </w:pPr>
          </w:p>
        </w:tc>
        <w:tc>
          <w:tcPr>
            <w:tcW w:w="774" w:type="dxa"/>
            <w:vAlign w:val="center"/>
          </w:tcPr>
          <w:p w14:paraId="4FB59483"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040F3997"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5720FAB8"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273F4CC5" w14:textId="77777777" w:rsidR="00494A2B" w:rsidRPr="00877214" w:rsidRDefault="00494A2B" w:rsidP="00CF7E2A">
            <w:pPr>
              <w:pStyle w:val="aaamaintext"/>
              <w:jc w:val="center"/>
              <w:rPr>
                <w:rFonts w:asciiTheme="majorHAnsi" w:hAnsiTheme="majorHAnsi" w:cstheme="majorHAnsi"/>
                <w:b/>
              </w:rPr>
            </w:pPr>
          </w:p>
        </w:tc>
        <w:tc>
          <w:tcPr>
            <w:tcW w:w="773" w:type="dxa"/>
            <w:vAlign w:val="center"/>
          </w:tcPr>
          <w:p w14:paraId="4270F8EF" w14:textId="77777777" w:rsidR="00494A2B" w:rsidRPr="00877214" w:rsidRDefault="00494A2B" w:rsidP="00CF7E2A">
            <w:pPr>
              <w:pStyle w:val="aaamaintext"/>
              <w:jc w:val="center"/>
              <w:rPr>
                <w:rFonts w:asciiTheme="majorHAnsi" w:hAnsiTheme="majorHAnsi" w:cstheme="majorHAnsi"/>
                <w:b/>
              </w:rPr>
            </w:pPr>
          </w:p>
        </w:tc>
        <w:tc>
          <w:tcPr>
            <w:tcW w:w="774" w:type="dxa"/>
            <w:vAlign w:val="center"/>
          </w:tcPr>
          <w:p w14:paraId="030ABABA" w14:textId="77777777" w:rsidR="00494A2B" w:rsidRPr="00877214" w:rsidRDefault="00494A2B" w:rsidP="00CF7E2A">
            <w:pPr>
              <w:pStyle w:val="aaamaintext"/>
              <w:jc w:val="center"/>
              <w:rPr>
                <w:rFonts w:asciiTheme="majorHAnsi" w:hAnsiTheme="majorHAnsi" w:cstheme="majorHAnsi"/>
                <w:b/>
              </w:rPr>
            </w:pPr>
          </w:p>
        </w:tc>
      </w:tr>
    </w:tbl>
    <w:p w14:paraId="10AD0DF2" w14:textId="77777777" w:rsidR="00494A2B" w:rsidRPr="00877214" w:rsidRDefault="00494A2B" w:rsidP="00E11F8F">
      <w:pPr>
        <w:pStyle w:val="aaamaintext"/>
        <w:spacing w:after="80"/>
        <w:rPr>
          <w:rFonts w:asciiTheme="majorHAnsi" w:hAnsiTheme="majorHAnsi" w:cstheme="majorHAnsi"/>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 model of a ski slope – Slope Rank and Gradient"/>
        <w:tblDescription w:val="The A model of a ski slope – Slope Rank and Gradient table lists point pairs (i.e. AB, HI), with writing space under each for the slope rank and gradient. "/>
      </w:tblPr>
      <w:tblGrid>
        <w:gridCol w:w="1247"/>
        <w:gridCol w:w="812"/>
        <w:gridCol w:w="811"/>
        <w:gridCol w:w="812"/>
        <w:gridCol w:w="812"/>
        <w:gridCol w:w="808"/>
        <w:gridCol w:w="812"/>
        <w:gridCol w:w="814"/>
        <w:gridCol w:w="808"/>
        <w:gridCol w:w="801"/>
        <w:gridCol w:w="807"/>
      </w:tblGrid>
      <w:tr w:rsidR="002960D4" w:rsidRPr="00877214" w14:paraId="173465B1" w14:textId="77777777" w:rsidTr="00CF7E2A">
        <w:trPr>
          <w:trHeight w:val="171"/>
        </w:trPr>
        <w:tc>
          <w:tcPr>
            <w:tcW w:w="1277" w:type="dxa"/>
          </w:tcPr>
          <w:p w14:paraId="59FCBA6E" w14:textId="77777777" w:rsidR="00494A2B" w:rsidRPr="00877214" w:rsidRDefault="00494A2B" w:rsidP="00CF7E2A">
            <w:pPr>
              <w:pStyle w:val="aaamaintext"/>
              <w:rPr>
                <w:rFonts w:asciiTheme="majorHAnsi" w:hAnsiTheme="majorHAnsi" w:cstheme="majorHAnsi"/>
              </w:rPr>
            </w:pPr>
          </w:p>
        </w:tc>
        <w:tc>
          <w:tcPr>
            <w:tcW w:w="850" w:type="dxa"/>
          </w:tcPr>
          <w:p w14:paraId="4F88ECAB"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AB</w:t>
            </w:r>
          </w:p>
        </w:tc>
        <w:tc>
          <w:tcPr>
            <w:tcW w:w="851" w:type="dxa"/>
          </w:tcPr>
          <w:p w14:paraId="52EC4CBD"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BC</w:t>
            </w:r>
          </w:p>
        </w:tc>
        <w:tc>
          <w:tcPr>
            <w:tcW w:w="850" w:type="dxa"/>
          </w:tcPr>
          <w:p w14:paraId="4E48C8B9"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CD</w:t>
            </w:r>
          </w:p>
        </w:tc>
        <w:tc>
          <w:tcPr>
            <w:tcW w:w="851" w:type="dxa"/>
          </w:tcPr>
          <w:p w14:paraId="594947C8"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DE</w:t>
            </w:r>
          </w:p>
        </w:tc>
        <w:tc>
          <w:tcPr>
            <w:tcW w:w="850" w:type="dxa"/>
          </w:tcPr>
          <w:p w14:paraId="6B53B70B"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EF</w:t>
            </w:r>
          </w:p>
        </w:tc>
        <w:tc>
          <w:tcPr>
            <w:tcW w:w="851" w:type="dxa"/>
          </w:tcPr>
          <w:p w14:paraId="05A216B6"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FG</w:t>
            </w:r>
          </w:p>
        </w:tc>
        <w:tc>
          <w:tcPr>
            <w:tcW w:w="850" w:type="dxa"/>
          </w:tcPr>
          <w:p w14:paraId="364E0561"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GH</w:t>
            </w:r>
          </w:p>
        </w:tc>
        <w:tc>
          <w:tcPr>
            <w:tcW w:w="851" w:type="dxa"/>
          </w:tcPr>
          <w:p w14:paraId="6A313C18"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HI</w:t>
            </w:r>
          </w:p>
        </w:tc>
        <w:tc>
          <w:tcPr>
            <w:tcW w:w="850" w:type="dxa"/>
          </w:tcPr>
          <w:p w14:paraId="7DDB4719"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IJ</w:t>
            </w:r>
          </w:p>
        </w:tc>
        <w:tc>
          <w:tcPr>
            <w:tcW w:w="851" w:type="dxa"/>
          </w:tcPr>
          <w:p w14:paraId="604376E0" w14:textId="77777777" w:rsidR="00494A2B" w:rsidRPr="00877214" w:rsidRDefault="00494A2B" w:rsidP="00CF7E2A">
            <w:pPr>
              <w:pStyle w:val="aaamaintext"/>
              <w:jc w:val="center"/>
              <w:rPr>
                <w:rFonts w:asciiTheme="majorHAnsi" w:hAnsiTheme="majorHAnsi" w:cstheme="majorHAnsi"/>
                <w:b/>
              </w:rPr>
            </w:pPr>
            <w:r w:rsidRPr="00877214">
              <w:rPr>
                <w:rFonts w:asciiTheme="majorHAnsi" w:hAnsiTheme="majorHAnsi" w:cstheme="majorHAnsi"/>
                <w:b/>
              </w:rPr>
              <w:t>JK</w:t>
            </w:r>
          </w:p>
        </w:tc>
      </w:tr>
      <w:tr w:rsidR="002960D4" w:rsidRPr="00877214" w14:paraId="3754C518" w14:textId="77777777" w:rsidTr="00CF7E2A">
        <w:tc>
          <w:tcPr>
            <w:tcW w:w="1277" w:type="dxa"/>
          </w:tcPr>
          <w:p w14:paraId="502DE382" w14:textId="77777777" w:rsidR="00494A2B" w:rsidRPr="00877214" w:rsidRDefault="00494A2B" w:rsidP="00CF7E2A">
            <w:pPr>
              <w:pStyle w:val="aaamaintext"/>
              <w:rPr>
                <w:rFonts w:asciiTheme="majorHAnsi" w:hAnsiTheme="majorHAnsi" w:cstheme="majorHAnsi"/>
              </w:rPr>
            </w:pPr>
            <w:r w:rsidRPr="00877214">
              <w:rPr>
                <w:rFonts w:asciiTheme="majorHAnsi" w:hAnsiTheme="majorHAnsi" w:cstheme="majorHAnsi"/>
              </w:rPr>
              <w:t>Slope rank</w:t>
            </w:r>
          </w:p>
        </w:tc>
        <w:tc>
          <w:tcPr>
            <w:tcW w:w="850" w:type="dxa"/>
          </w:tcPr>
          <w:p w14:paraId="0B7DD283" w14:textId="77777777" w:rsidR="00494A2B" w:rsidRPr="00877214" w:rsidRDefault="00494A2B" w:rsidP="00CF7E2A">
            <w:pPr>
              <w:pStyle w:val="aaamaintext"/>
              <w:rPr>
                <w:rFonts w:asciiTheme="majorHAnsi" w:hAnsiTheme="majorHAnsi" w:cstheme="majorHAnsi"/>
              </w:rPr>
            </w:pPr>
          </w:p>
        </w:tc>
        <w:tc>
          <w:tcPr>
            <w:tcW w:w="851" w:type="dxa"/>
          </w:tcPr>
          <w:p w14:paraId="7501AEB9" w14:textId="77777777" w:rsidR="00494A2B" w:rsidRPr="00877214" w:rsidRDefault="00494A2B" w:rsidP="00CF7E2A">
            <w:pPr>
              <w:pStyle w:val="aaamaintext"/>
              <w:rPr>
                <w:rFonts w:asciiTheme="majorHAnsi" w:hAnsiTheme="majorHAnsi" w:cstheme="majorHAnsi"/>
              </w:rPr>
            </w:pPr>
          </w:p>
        </w:tc>
        <w:tc>
          <w:tcPr>
            <w:tcW w:w="850" w:type="dxa"/>
          </w:tcPr>
          <w:p w14:paraId="5C98E5D1" w14:textId="77777777" w:rsidR="00494A2B" w:rsidRPr="00877214" w:rsidRDefault="00494A2B" w:rsidP="00CF7E2A">
            <w:pPr>
              <w:pStyle w:val="aaamaintext"/>
              <w:rPr>
                <w:rFonts w:asciiTheme="majorHAnsi" w:hAnsiTheme="majorHAnsi" w:cstheme="majorHAnsi"/>
              </w:rPr>
            </w:pPr>
          </w:p>
        </w:tc>
        <w:tc>
          <w:tcPr>
            <w:tcW w:w="851" w:type="dxa"/>
          </w:tcPr>
          <w:p w14:paraId="70B57171" w14:textId="77777777" w:rsidR="00494A2B" w:rsidRPr="00877214" w:rsidRDefault="00494A2B" w:rsidP="00CF7E2A">
            <w:pPr>
              <w:pStyle w:val="aaamaintext"/>
              <w:rPr>
                <w:rFonts w:asciiTheme="majorHAnsi" w:hAnsiTheme="majorHAnsi" w:cstheme="majorHAnsi"/>
              </w:rPr>
            </w:pPr>
          </w:p>
        </w:tc>
        <w:tc>
          <w:tcPr>
            <w:tcW w:w="850" w:type="dxa"/>
          </w:tcPr>
          <w:p w14:paraId="7BCDF92D" w14:textId="77777777" w:rsidR="00494A2B" w:rsidRPr="00877214" w:rsidRDefault="00494A2B" w:rsidP="00CF7E2A">
            <w:pPr>
              <w:pStyle w:val="aaamaintext"/>
              <w:rPr>
                <w:rFonts w:asciiTheme="majorHAnsi" w:hAnsiTheme="majorHAnsi" w:cstheme="majorHAnsi"/>
              </w:rPr>
            </w:pPr>
          </w:p>
        </w:tc>
        <w:tc>
          <w:tcPr>
            <w:tcW w:w="851" w:type="dxa"/>
          </w:tcPr>
          <w:p w14:paraId="27DD40BD" w14:textId="77777777" w:rsidR="00494A2B" w:rsidRPr="00877214" w:rsidRDefault="00494A2B" w:rsidP="00CF7E2A">
            <w:pPr>
              <w:pStyle w:val="aaamaintext"/>
              <w:rPr>
                <w:rFonts w:asciiTheme="majorHAnsi" w:hAnsiTheme="majorHAnsi" w:cstheme="majorHAnsi"/>
              </w:rPr>
            </w:pPr>
          </w:p>
        </w:tc>
        <w:tc>
          <w:tcPr>
            <w:tcW w:w="850" w:type="dxa"/>
          </w:tcPr>
          <w:p w14:paraId="6E096335" w14:textId="77777777" w:rsidR="00494A2B" w:rsidRPr="00877214" w:rsidRDefault="00494A2B" w:rsidP="00CF7E2A">
            <w:pPr>
              <w:pStyle w:val="aaamaintext"/>
              <w:rPr>
                <w:rFonts w:asciiTheme="majorHAnsi" w:hAnsiTheme="majorHAnsi" w:cstheme="majorHAnsi"/>
              </w:rPr>
            </w:pPr>
          </w:p>
        </w:tc>
        <w:tc>
          <w:tcPr>
            <w:tcW w:w="851" w:type="dxa"/>
          </w:tcPr>
          <w:p w14:paraId="792FCC35" w14:textId="77777777" w:rsidR="00494A2B" w:rsidRPr="00877214" w:rsidRDefault="00494A2B" w:rsidP="00CF7E2A">
            <w:pPr>
              <w:pStyle w:val="aaamaintext"/>
              <w:rPr>
                <w:rFonts w:asciiTheme="majorHAnsi" w:hAnsiTheme="majorHAnsi" w:cstheme="majorHAnsi"/>
              </w:rPr>
            </w:pPr>
          </w:p>
        </w:tc>
        <w:tc>
          <w:tcPr>
            <w:tcW w:w="850" w:type="dxa"/>
          </w:tcPr>
          <w:p w14:paraId="39B9F315" w14:textId="77777777" w:rsidR="00494A2B" w:rsidRPr="00877214" w:rsidRDefault="00494A2B" w:rsidP="00CF7E2A">
            <w:pPr>
              <w:pStyle w:val="aaamaintext"/>
              <w:rPr>
                <w:rFonts w:asciiTheme="majorHAnsi" w:hAnsiTheme="majorHAnsi" w:cstheme="majorHAnsi"/>
              </w:rPr>
            </w:pPr>
          </w:p>
        </w:tc>
        <w:tc>
          <w:tcPr>
            <w:tcW w:w="851" w:type="dxa"/>
          </w:tcPr>
          <w:p w14:paraId="2DAF40C6" w14:textId="77777777" w:rsidR="00494A2B" w:rsidRPr="00877214" w:rsidRDefault="00494A2B" w:rsidP="00CF7E2A">
            <w:pPr>
              <w:pStyle w:val="aaamaintext"/>
              <w:rPr>
                <w:rFonts w:asciiTheme="majorHAnsi" w:hAnsiTheme="majorHAnsi" w:cstheme="majorHAnsi"/>
              </w:rPr>
            </w:pPr>
          </w:p>
        </w:tc>
      </w:tr>
      <w:tr w:rsidR="002960D4" w:rsidRPr="00877214" w14:paraId="45ADA2EF" w14:textId="77777777" w:rsidTr="00CF7E2A">
        <w:tc>
          <w:tcPr>
            <w:tcW w:w="1277" w:type="dxa"/>
          </w:tcPr>
          <w:p w14:paraId="4A1A0967" w14:textId="77777777" w:rsidR="00494A2B" w:rsidRPr="00877214" w:rsidRDefault="00494A2B" w:rsidP="00CF7E2A">
            <w:pPr>
              <w:pStyle w:val="aaamaintext"/>
              <w:rPr>
                <w:rFonts w:asciiTheme="majorHAnsi" w:hAnsiTheme="majorHAnsi" w:cstheme="majorHAnsi"/>
              </w:rPr>
            </w:pPr>
            <w:r w:rsidRPr="00877214">
              <w:rPr>
                <w:rFonts w:asciiTheme="majorHAnsi" w:hAnsiTheme="majorHAnsi" w:cstheme="majorHAnsi"/>
              </w:rPr>
              <w:t>Gradient</w:t>
            </w:r>
          </w:p>
        </w:tc>
        <w:tc>
          <w:tcPr>
            <w:tcW w:w="850" w:type="dxa"/>
          </w:tcPr>
          <w:p w14:paraId="63E78C88" w14:textId="77777777" w:rsidR="00494A2B" w:rsidRPr="00877214" w:rsidRDefault="00494A2B" w:rsidP="00CF7E2A">
            <w:pPr>
              <w:pStyle w:val="aaamaintext"/>
              <w:rPr>
                <w:rFonts w:asciiTheme="majorHAnsi" w:hAnsiTheme="majorHAnsi" w:cstheme="majorHAnsi"/>
              </w:rPr>
            </w:pPr>
          </w:p>
        </w:tc>
        <w:tc>
          <w:tcPr>
            <w:tcW w:w="851" w:type="dxa"/>
          </w:tcPr>
          <w:p w14:paraId="45072E9F" w14:textId="77777777" w:rsidR="00494A2B" w:rsidRPr="00877214" w:rsidRDefault="00494A2B" w:rsidP="00CF7E2A">
            <w:pPr>
              <w:pStyle w:val="aaamaintext"/>
              <w:rPr>
                <w:rFonts w:asciiTheme="majorHAnsi" w:hAnsiTheme="majorHAnsi" w:cstheme="majorHAnsi"/>
              </w:rPr>
            </w:pPr>
          </w:p>
        </w:tc>
        <w:tc>
          <w:tcPr>
            <w:tcW w:w="850" w:type="dxa"/>
          </w:tcPr>
          <w:p w14:paraId="3F947536" w14:textId="77777777" w:rsidR="00494A2B" w:rsidRPr="00877214" w:rsidRDefault="00494A2B" w:rsidP="00CF7E2A">
            <w:pPr>
              <w:pStyle w:val="aaamaintext"/>
              <w:rPr>
                <w:rFonts w:asciiTheme="majorHAnsi" w:hAnsiTheme="majorHAnsi" w:cstheme="majorHAnsi"/>
              </w:rPr>
            </w:pPr>
          </w:p>
        </w:tc>
        <w:tc>
          <w:tcPr>
            <w:tcW w:w="851" w:type="dxa"/>
          </w:tcPr>
          <w:p w14:paraId="3D615E3A" w14:textId="77777777" w:rsidR="00494A2B" w:rsidRPr="00877214" w:rsidRDefault="00494A2B" w:rsidP="00CF7E2A">
            <w:pPr>
              <w:pStyle w:val="aaamaintext"/>
              <w:rPr>
                <w:rFonts w:asciiTheme="majorHAnsi" w:hAnsiTheme="majorHAnsi" w:cstheme="majorHAnsi"/>
              </w:rPr>
            </w:pPr>
          </w:p>
        </w:tc>
        <w:tc>
          <w:tcPr>
            <w:tcW w:w="850" w:type="dxa"/>
          </w:tcPr>
          <w:p w14:paraId="5B68A718" w14:textId="77777777" w:rsidR="00494A2B" w:rsidRPr="00877214" w:rsidRDefault="00494A2B" w:rsidP="00CF7E2A">
            <w:pPr>
              <w:pStyle w:val="aaamaintext"/>
              <w:rPr>
                <w:rFonts w:asciiTheme="majorHAnsi" w:hAnsiTheme="majorHAnsi" w:cstheme="majorHAnsi"/>
              </w:rPr>
            </w:pPr>
          </w:p>
        </w:tc>
        <w:tc>
          <w:tcPr>
            <w:tcW w:w="851" w:type="dxa"/>
          </w:tcPr>
          <w:p w14:paraId="58DF1D42" w14:textId="77777777" w:rsidR="00494A2B" w:rsidRPr="00877214" w:rsidRDefault="00494A2B" w:rsidP="00CF7E2A">
            <w:pPr>
              <w:pStyle w:val="aaamaintext"/>
              <w:rPr>
                <w:rFonts w:asciiTheme="majorHAnsi" w:hAnsiTheme="majorHAnsi" w:cstheme="majorHAnsi"/>
              </w:rPr>
            </w:pPr>
          </w:p>
        </w:tc>
        <w:tc>
          <w:tcPr>
            <w:tcW w:w="850" w:type="dxa"/>
          </w:tcPr>
          <w:p w14:paraId="02724924" w14:textId="77777777" w:rsidR="00494A2B" w:rsidRPr="00877214" w:rsidRDefault="00494A2B" w:rsidP="00CF7E2A">
            <w:pPr>
              <w:pStyle w:val="aaamaintext"/>
              <w:rPr>
                <w:rFonts w:asciiTheme="majorHAnsi" w:hAnsiTheme="majorHAnsi" w:cstheme="majorHAnsi"/>
              </w:rPr>
            </w:pPr>
          </w:p>
        </w:tc>
        <w:tc>
          <w:tcPr>
            <w:tcW w:w="851" w:type="dxa"/>
          </w:tcPr>
          <w:p w14:paraId="756CAD96" w14:textId="77777777" w:rsidR="00494A2B" w:rsidRPr="00877214" w:rsidRDefault="00494A2B" w:rsidP="00CF7E2A">
            <w:pPr>
              <w:pStyle w:val="aaamaintext"/>
              <w:rPr>
                <w:rFonts w:asciiTheme="majorHAnsi" w:hAnsiTheme="majorHAnsi" w:cstheme="majorHAnsi"/>
              </w:rPr>
            </w:pPr>
          </w:p>
        </w:tc>
        <w:tc>
          <w:tcPr>
            <w:tcW w:w="850" w:type="dxa"/>
          </w:tcPr>
          <w:p w14:paraId="654C4695" w14:textId="77777777" w:rsidR="00494A2B" w:rsidRPr="00877214" w:rsidRDefault="00494A2B" w:rsidP="00CF7E2A">
            <w:pPr>
              <w:pStyle w:val="aaamaintext"/>
              <w:rPr>
                <w:rFonts w:asciiTheme="majorHAnsi" w:hAnsiTheme="majorHAnsi" w:cstheme="majorHAnsi"/>
              </w:rPr>
            </w:pPr>
          </w:p>
        </w:tc>
        <w:tc>
          <w:tcPr>
            <w:tcW w:w="851" w:type="dxa"/>
          </w:tcPr>
          <w:p w14:paraId="3A3CB30C" w14:textId="77777777" w:rsidR="00494A2B" w:rsidRPr="00877214" w:rsidRDefault="00494A2B" w:rsidP="00CF7E2A">
            <w:pPr>
              <w:pStyle w:val="aaamaintext"/>
              <w:rPr>
                <w:rFonts w:asciiTheme="majorHAnsi" w:hAnsiTheme="majorHAnsi" w:cstheme="majorHAnsi"/>
              </w:rPr>
            </w:pPr>
          </w:p>
        </w:tc>
      </w:tr>
    </w:tbl>
    <w:p w14:paraId="65476316" w14:textId="0DAEAD6C" w:rsidR="00E854A0" w:rsidRPr="00877214" w:rsidRDefault="00877214" w:rsidP="00877214">
      <w:pPr>
        <w:rPr>
          <w:rFonts w:asciiTheme="majorHAnsi" w:hAnsiTheme="majorHAnsi" w:cstheme="majorHAnsi"/>
          <w:b/>
        </w:rPr>
      </w:pPr>
      <w:r>
        <w:rPr>
          <w:rFonts w:asciiTheme="majorHAnsi" w:hAnsiTheme="majorHAnsi" w:cstheme="majorHAnsi"/>
          <w:b/>
        </w:rPr>
        <w:br w:type="page"/>
      </w:r>
    </w:p>
    <w:tbl>
      <w:tblPr>
        <w:tblStyle w:val="TableGrid"/>
        <w:tblW w:w="5000" w:type="pct"/>
        <w:tblInd w:w="-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A model of a ski slope – Coordinates"/>
        <w:tblDescription w:val="The A model of a ski slope – Coordinates table lists points A–K with writing space under each to add the coordinates."/>
      </w:tblPr>
      <w:tblGrid>
        <w:gridCol w:w="1538"/>
        <w:gridCol w:w="713"/>
        <w:gridCol w:w="713"/>
        <w:gridCol w:w="714"/>
        <w:gridCol w:w="713"/>
        <w:gridCol w:w="710"/>
        <w:gridCol w:w="709"/>
        <w:gridCol w:w="715"/>
        <w:gridCol w:w="713"/>
        <w:gridCol w:w="692"/>
        <w:gridCol w:w="705"/>
        <w:gridCol w:w="714"/>
      </w:tblGrid>
      <w:tr w:rsidR="001D55D7" w:rsidRPr="00877214" w14:paraId="0327632C" w14:textId="77777777" w:rsidTr="0054502B">
        <w:trPr>
          <w:trHeight w:val="626"/>
        </w:trPr>
        <w:tc>
          <w:tcPr>
            <w:tcW w:w="1492" w:type="dxa"/>
            <w:tcBorders>
              <w:top w:val="nil"/>
              <w:left w:val="nil"/>
            </w:tcBorders>
          </w:tcPr>
          <w:p w14:paraId="62C8684C" w14:textId="77777777" w:rsidR="001D55D7" w:rsidRPr="00877214" w:rsidRDefault="001D55D7" w:rsidP="00E37600">
            <w:pPr>
              <w:pStyle w:val="aaamaintext"/>
              <w:rPr>
                <w:rFonts w:asciiTheme="majorHAnsi" w:hAnsiTheme="majorHAnsi" w:cstheme="majorHAnsi"/>
              </w:rPr>
            </w:pPr>
          </w:p>
        </w:tc>
        <w:tc>
          <w:tcPr>
            <w:tcW w:w="692" w:type="dxa"/>
            <w:vAlign w:val="center"/>
          </w:tcPr>
          <w:p w14:paraId="3D560DFE"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A</w:t>
            </w:r>
          </w:p>
        </w:tc>
        <w:tc>
          <w:tcPr>
            <w:tcW w:w="692" w:type="dxa"/>
            <w:vAlign w:val="center"/>
          </w:tcPr>
          <w:p w14:paraId="29638FB5"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B</w:t>
            </w:r>
          </w:p>
        </w:tc>
        <w:tc>
          <w:tcPr>
            <w:tcW w:w="692" w:type="dxa"/>
            <w:vAlign w:val="center"/>
          </w:tcPr>
          <w:p w14:paraId="6B8CE2B3"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C</w:t>
            </w:r>
          </w:p>
        </w:tc>
        <w:tc>
          <w:tcPr>
            <w:tcW w:w="691" w:type="dxa"/>
            <w:vAlign w:val="center"/>
          </w:tcPr>
          <w:p w14:paraId="16E1E5F7"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D</w:t>
            </w:r>
          </w:p>
        </w:tc>
        <w:tc>
          <w:tcPr>
            <w:tcW w:w="688" w:type="dxa"/>
            <w:vAlign w:val="center"/>
          </w:tcPr>
          <w:p w14:paraId="733FEECC"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E</w:t>
            </w:r>
          </w:p>
        </w:tc>
        <w:tc>
          <w:tcPr>
            <w:tcW w:w="687" w:type="dxa"/>
            <w:vAlign w:val="center"/>
          </w:tcPr>
          <w:p w14:paraId="76B8FF8B"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F</w:t>
            </w:r>
          </w:p>
        </w:tc>
        <w:tc>
          <w:tcPr>
            <w:tcW w:w="693" w:type="dxa"/>
            <w:vAlign w:val="center"/>
          </w:tcPr>
          <w:p w14:paraId="32306604"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G</w:t>
            </w:r>
          </w:p>
        </w:tc>
        <w:tc>
          <w:tcPr>
            <w:tcW w:w="691" w:type="dxa"/>
            <w:vAlign w:val="center"/>
          </w:tcPr>
          <w:p w14:paraId="05C67E4D"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H</w:t>
            </w:r>
          </w:p>
        </w:tc>
        <w:tc>
          <w:tcPr>
            <w:tcW w:w="671" w:type="dxa"/>
            <w:vAlign w:val="center"/>
          </w:tcPr>
          <w:p w14:paraId="2AE7F118"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I</w:t>
            </w:r>
          </w:p>
        </w:tc>
        <w:tc>
          <w:tcPr>
            <w:tcW w:w="684" w:type="dxa"/>
            <w:vAlign w:val="center"/>
          </w:tcPr>
          <w:p w14:paraId="1F18E423"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J</w:t>
            </w:r>
          </w:p>
        </w:tc>
        <w:tc>
          <w:tcPr>
            <w:tcW w:w="692" w:type="dxa"/>
            <w:vAlign w:val="center"/>
          </w:tcPr>
          <w:p w14:paraId="18F4D1F5" w14:textId="77777777" w:rsidR="001D55D7" w:rsidRPr="00877214" w:rsidRDefault="001D55D7" w:rsidP="00E37600">
            <w:pPr>
              <w:pStyle w:val="aaamaintext"/>
              <w:jc w:val="center"/>
              <w:rPr>
                <w:rFonts w:asciiTheme="majorHAnsi" w:hAnsiTheme="majorHAnsi" w:cstheme="majorHAnsi"/>
                <w:b/>
              </w:rPr>
            </w:pPr>
            <w:r w:rsidRPr="00877214">
              <w:rPr>
                <w:rFonts w:asciiTheme="majorHAnsi" w:hAnsiTheme="majorHAnsi" w:cstheme="majorHAnsi"/>
                <w:b/>
              </w:rPr>
              <w:t>K</w:t>
            </w:r>
          </w:p>
        </w:tc>
      </w:tr>
      <w:tr w:rsidR="001D55D7" w:rsidRPr="00877214" w14:paraId="79FD7371" w14:textId="77777777" w:rsidTr="0054502B">
        <w:trPr>
          <w:trHeight w:val="626"/>
        </w:trPr>
        <w:tc>
          <w:tcPr>
            <w:tcW w:w="1492" w:type="dxa"/>
          </w:tcPr>
          <w:p w14:paraId="1914472F" w14:textId="77777777" w:rsidR="001D55D7" w:rsidRPr="00877214" w:rsidRDefault="001D55D7" w:rsidP="00E37600">
            <w:pPr>
              <w:pStyle w:val="aaamaintext"/>
              <w:rPr>
                <w:rFonts w:asciiTheme="majorHAnsi" w:hAnsiTheme="majorHAnsi" w:cstheme="majorHAnsi"/>
              </w:rPr>
            </w:pPr>
            <w:r w:rsidRPr="00877214">
              <w:rPr>
                <w:rFonts w:asciiTheme="majorHAnsi" w:hAnsiTheme="majorHAnsi" w:cstheme="majorHAnsi"/>
              </w:rPr>
              <w:t>Coordinates</w:t>
            </w:r>
          </w:p>
        </w:tc>
        <w:tc>
          <w:tcPr>
            <w:tcW w:w="692" w:type="dxa"/>
            <w:vAlign w:val="center"/>
          </w:tcPr>
          <w:p w14:paraId="39FB9265" w14:textId="77777777" w:rsidR="001D55D7" w:rsidRPr="00877214" w:rsidRDefault="001D55D7" w:rsidP="00E37600">
            <w:pPr>
              <w:pStyle w:val="aaamaintext"/>
              <w:jc w:val="center"/>
              <w:rPr>
                <w:rFonts w:asciiTheme="majorHAnsi" w:hAnsiTheme="majorHAnsi" w:cstheme="majorHAnsi"/>
                <w:b/>
              </w:rPr>
            </w:pPr>
          </w:p>
        </w:tc>
        <w:tc>
          <w:tcPr>
            <w:tcW w:w="692" w:type="dxa"/>
            <w:vAlign w:val="center"/>
          </w:tcPr>
          <w:p w14:paraId="032BFFA4" w14:textId="77777777" w:rsidR="001D55D7" w:rsidRPr="00877214" w:rsidRDefault="001D55D7" w:rsidP="00E37600">
            <w:pPr>
              <w:pStyle w:val="aaamaintext"/>
              <w:jc w:val="center"/>
              <w:rPr>
                <w:rFonts w:asciiTheme="majorHAnsi" w:hAnsiTheme="majorHAnsi" w:cstheme="majorHAnsi"/>
                <w:b/>
              </w:rPr>
            </w:pPr>
          </w:p>
        </w:tc>
        <w:tc>
          <w:tcPr>
            <w:tcW w:w="692" w:type="dxa"/>
            <w:vAlign w:val="center"/>
          </w:tcPr>
          <w:p w14:paraId="49FAECFA" w14:textId="77777777" w:rsidR="001D55D7" w:rsidRPr="00877214" w:rsidRDefault="001D55D7" w:rsidP="00E37600">
            <w:pPr>
              <w:pStyle w:val="aaamaintext"/>
              <w:jc w:val="center"/>
              <w:rPr>
                <w:rFonts w:asciiTheme="majorHAnsi" w:hAnsiTheme="majorHAnsi" w:cstheme="majorHAnsi"/>
                <w:b/>
              </w:rPr>
            </w:pPr>
          </w:p>
        </w:tc>
        <w:tc>
          <w:tcPr>
            <w:tcW w:w="691" w:type="dxa"/>
            <w:vAlign w:val="center"/>
          </w:tcPr>
          <w:p w14:paraId="3A6207B8" w14:textId="77777777" w:rsidR="001D55D7" w:rsidRPr="00877214" w:rsidRDefault="001D55D7" w:rsidP="00E37600">
            <w:pPr>
              <w:pStyle w:val="aaamaintext"/>
              <w:jc w:val="center"/>
              <w:rPr>
                <w:rFonts w:asciiTheme="majorHAnsi" w:hAnsiTheme="majorHAnsi" w:cstheme="majorHAnsi"/>
                <w:b/>
              </w:rPr>
            </w:pPr>
          </w:p>
        </w:tc>
        <w:tc>
          <w:tcPr>
            <w:tcW w:w="688" w:type="dxa"/>
            <w:vAlign w:val="center"/>
          </w:tcPr>
          <w:p w14:paraId="5DCEE09A" w14:textId="77777777" w:rsidR="001D55D7" w:rsidRPr="00877214" w:rsidRDefault="001D55D7" w:rsidP="00E37600">
            <w:pPr>
              <w:pStyle w:val="aaamaintext"/>
              <w:jc w:val="center"/>
              <w:rPr>
                <w:rFonts w:asciiTheme="majorHAnsi" w:hAnsiTheme="majorHAnsi" w:cstheme="majorHAnsi"/>
                <w:b/>
              </w:rPr>
            </w:pPr>
          </w:p>
        </w:tc>
        <w:tc>
          <w:tcPr>
            <w:tcW w:w="687" w:type="dxa"/>
            <w:vAlign w:val="center"/>
          </w:tcPr>
          <w:p w14:paraId="648B6E14" w14:textId="77777777" w:rsidR="001D55D7" w:rsidRPr="00877214" w:rsidRDefault="001D55D7" w:rsidP="00E37600">
            <w:pPr>
              <w:pStyle w:val="aaamaintext"/>
              <w:jc w:val="center"/>
              <w:rPr>
                <w:rFonts w:asciiTheme="majorHAnsi" w:hAnsiTheme="majorHAnsi" w:cstheme="majorHAnsi"/>
                <w:b/>
              </w:rPr>
            </w:pPr>
          </w:p>
        </w:tc>
        <w:tc>
          <w:tcPr>
            <w:tcW w:w="693" w:type="dxa"/>
            <w:vAlign w:val="center"/>
          </w:tcPr>
          <w:p w14:paraId="540AD1F3" w14:textId="77777777" w:rsidR="001D55D7" w:rsidRPr="00877214" w:rsidRDefault="001D55D7" w:rsidP="00E37600">
            <w:pPr>
              <w:pStyle w:val="aaamaintext"/>
              <w:jc w:val="center"/>
              <w:rPr>
                <w:rFonts w:asciiTheme="majorHAnsi" w:hAnsiTheme="majorHAnsi" w:cstheme="majorHAnsi"/>
                <w:b/>
              </w:rPr>
            </w:pPr>
          </w:p>
        </w:tc>
        <w:tc>
          <w:tcPr>
            <w:tcW w:w="691" w:type="dxa"/>
            <w:vAlign w:val="center"/>
          </w:tcPr>
          <w:p w14:paraId="3E254B91" w14:textId="77777777" w:rsidR="001D55D7" w:rsidRPr="00877214" w:rsidRDefault="001D55D7" w:rsidP="00E37600">
            <w:pPr>
              <w:pStyle w:val="aaamaintext"/>
              <w:jc w:val="center"/>
              <w:rPr>
                <w:rFonts w:asciiTheme="majorHAnsi" w:hAnsiTheme="majorHAnsi" w:cstheme="majorHAnsi"/>
                <w:b/>
              </w:rPr>
            </w:pPr>
          </w:p>
        </w:tc>
        <w:tc>
          <w:tcPr>
            <w:tcW w:w="671" w:type="dxa"/>
            <w:vAlign w:val="center"/>
          </w:tcPr>
          <w:p w14:paraId="37D0CFEB" w14:textId="77777777" w:rsidR="001D55D7" w:rsidRPr="00877214" w:rsidRDefault="001D55D7" w:rsidP="00E37600">
            <w:pPr>
              <w:pStyle w:val="aaamaintext"/>
              <w:jc w:val="center"/>
              <w:rPr>
                <w:rFonts w:asciiTheme="majorHAnsi" w:hAnsiTheme="majorHAnsi" w:cstheme="majorHAnsi"/>
                <w:b/>
              </w:rPr>
            </w:pPr>
          </w:p>
        </w:tc>
        <w:tc>
          <w:tcPr>
            <w:tcW w:w="684" w:type="dxa"/>
            <w:vAlign w:val="center"/>
          </w:tcPr>
          <w:p w14:paraId="60C546D5" w14:textId="77777777" w:rsidR="001D55D7" w:rsidRPr="00877214" w:rsidRDefault="001D55D7" w:rsidP="00E37600">
            <w:pPr>
              <w:pStyle w:val="aaamaintext"/>
              <w:jc w:val="center"/>
              <w:rPr>
                <w:rFonts w:asciiTheme="majorHAnsi" w:hAnsiTheme="majorHAnsi" w:cstheme="majorHAnsi"/>
                <w:b/>
              </w:rPr>
            </w:pPr>
          </w:p>
        </w:tc>
        <w:tc>
          <w:tcPr>
            <w:tcW w:w="692" w:type="dxa"/>
            <w:vAlign w:val="center"/>
          </w:tcPr>
          <w:p w14:paraId="0B3B38C4" w14:textId="77777777" w:rsidR="001D55D7" w:rsidRPr="00877214" w:rsidRDefault="001D55D7" w:rsidP="00E37600">
            <w:pPr>
              <w:pStyle w:val="aaamaintext"/>
              <w:jc w:val="center"/>
              <w:rPr>
                <w:rFonts w:asciiTheme="majorHAnsi" w:hAnsiTheme="majorHAnsi" w:cstheme="majorHAnsi"/>
                <w:b/>
              </w:rPr>
            </w:pPr>
          </w:p>
        </w:tc>
      </w:tr>
    </w:tbl>
    <w:p w14:paraId="0B42B7C1" w14:textId="77777777" w:rsidR="001D55D7" w:rsidRPr="00877214" w:rsidRDefault="001D55D7" w:rsidP="001D55D7">
      <w:pPr>
        <w:pStyle w:val="aaamaintext"/>
        <w:rPr>
          <w:rFonts w:asciiTheme="majorHAnsi" w:hAnsiTheme="majorHAnsi" w:cstheme="majorHAnsi"/>
        </w:rPr>
      </w:pPr>
    </w:p>
    <w:tbl>
      <w:tblPr>
        <w:tblStyle w:val="TableGrid"/>
        <w:tblW w:w="5000" w:type="pct"/>
        <w:tblInd w:w="-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A model of a ski slope – Slope Rank and Gradient"/>
        <w:tblDescription w:val="The A model of a ski slope – Slope Rank and Gradient table lists point pairs (i.e. AB, HI), with writing space under each for the slope rank and gradient. "/>
      </w:tblPr>
      <w:tblGrid>
        <w:gridCol w:w="1518"/>
        <w:gridCol w:w="782"/>
        <w:gridCol w:w="783"/>
        <w:gridCol w:w="783"/>
        <w:gridCol w:w="783"/>
        <w:gridCol w:w="784"/>
        <w:gridCol w:w="783"/>
        <w:gridCol w:w="783"/>
        <w:gridCol w:w="783"/>
        <w:gridCol w:w="783"/>
        <w:gridCol w:w="784"/>
      </w:tblGrid>
      <w:tr w:rsidR="001D55D7" w:rsidRPr="00877214" w14:paraId="638F0CB4" w14:textId="77777777" w:rsidTr="003D4344">
        <w:trPr>
          <w:trHeight w:val="624"/>
        </w:trPr>
        <w:tc>
          <w:tcPr>
            <w:tcW w:w="1473" w:type="dxa"/>
            <w:tcBorders>
              <w:top w:val="nil"/>
              <w:left w:val="nil"/>
            </w:tcBorders>
          </w:tcPr>
          <w:p w14:paraId="19902AC7" w14:textId="77777777" w:rsidR="001D55D7" w:rsidRPr="00877214" w:rsidRDefault="001D55D7" w:rsidP="00E37600">
            <w:pPr>
              <w:pStyle w:val="aaamaintext"/>
              <w:rPr>
                <w:rFonts w:asciiTheme="majorHAnsi" w:hAnsiTheme="majorHAnsi" w:cstheme="majorHAnsi"/>
              </w:rPr>
            </w:pPr>
          </w:p>
        </w:tc>
        <w:tc>
          <w:tcPr>
            <w:tcW w:w="759" w:type="dxa"/>
          </w:tcPr>
          <w:p w14:paraId="4AC5C898" w14:textId="38782048"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AB</m:t>
                    </m:r>
                  </m:e>
                </m:bar>
              </m:oMath>
            </m:oMathPara>
          </w:p>
        </w:tc>
        <w:tc>
          <w:tcPr>
            <w:tcW w:w="759" w:type="dxa"/>
          </w:tcPr>
          <w:p w14:paraId="20AD40D1" w14:textId="59401294" w:rsidR="001D55D7"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BC</m:t>
                    </m:r>
                  </m:e>
                </m:bar>
              </m:oMath>
            </m:oMathPara>
          </w:p>
        </w:tc>
        <w:tc>
          <w:tcPr>
            <w:tcW w:w="759" w:type="dxa"/>
          </w:tcPr>
          <w:p w14:paraId="319C6459" w14:textId="7879F93C"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CD</m:t>
                    </m:r>
                  </m:e>
                </m:bar>
              </m:oMath>
            </m:oMathPara>
          </w:p>
        </w:tc>
        <w:tc>
          <w:tcPr>
            <w:tcW w:w="759" w:type="dxa"/>
          </w:tcPr>
          <w:p w14:paraId="57C27CAD" w14:textId="22828B4D"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DE</m:t>
                    </m:r>
                  </m:e>
                </m:bar>
              </m:oMath>
            </m:oMathPara>
          </w:p>
        </w:tc>
        <w:tc>
          <w:tcPr>
            <w:tcW w:w="760" w:type="dxa"/>
          </w:tcPr>
          <w:p w14:paraId="5B35EA96" w14:textId="3A185973"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EF</m:t>
                    </m:r>
                  </m:e>
                </m:bar>
              </m:oMath>
            </m:oMathPara>
          </w:p>
        </w:tc>
        <w:tc>
          <w:tcPr>
            <w:tcW w:w="759" w:type="dxa"/>
          </w:tcPr>
          <w:p w14:paraId="3E75725B" w14:textId="69F1C1D8"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FG</m:t>
                    </m:r>
                  </m:e>
                </m:bar>
              </m:oMath>
            </m:oMathPara>
          </w:p>
        </w:tc>
        <w:tc>
          <w:tcPr>
            <w:tcW w:w="759" w:type="dxa"/>
          </w:tcPr>
          <w:p w14:paraId="3AB0DC2F" w14:textId="5DC6DF78"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GH</m:t>
                    </m:r>
                  </m:e>
                </m:bar>
              </m:oMath>
            </m:oMathPara>
          </w:p>
        </w:tc>
        <w:tc>
          <w:tcPr>
            <w:tcW w:w="759" w:type="dxa"/>
          </w:tcPr>
          <w:p w14:paraId="2DFBC9B9" w14:textId="5ECADF94"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HI</m:t>
                    </m:r>
                  </m:e>
                </m:bar>
              </m:oMath>
            </m:oMathPara>
          </w:p>
        </w:tc>
        <w:tc>
          <w:tcPr>
            <w:tcW w:w="759" w:type="dxa"/>
          </w:tcPr>
          <w:p w14:paraId="2F767F19" w14:textId="3E6010C9"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IJ</m:t>
                    </m:r>
                  </m:e>
                </m:bar>
              </m:oMath>
            </m:oMathPara>
          </w:p>
        </w:tc>
        <w:tc>
          <w:tcPr>
            <w:tcW w:w="760" w:type="dxa"/>
          </w:tcPr>
          <w:p w14:paraId="6FF6A118" w14:textId="1D0BEECA" w:rsidR="00D610D6" w:rsidRPr="00D610D6" w:rsidRDefault="008F0EEA" w:rsidP="00D610D6">
            <m:oMathPara>
              <m:oMath>
                <m:bar>
                  <m:barPr>
                    <m:pos m:val="top"/>
                    <m:ctrlPr>
                      <w:rPr>
                        <w:rFonts w:ascii="Cambria Math" w:hAnsi="Cambria Math"/>
                        <w:lang w:eastAsia="ja-JP"/>
                      </w:rPr>
                    </m:ctrlPr>
                  </m:barPr>
                  <m:e>
                    <m:r>
                      <m:rPr>
                        <m:sty m:val="p"/>
                      </m:rPr>
                      <w:rPr>
                        <w:rFonts w:ascii="Cambria Math" w:hAnsi="Cambria Math"/>
                      </w:rPr>
                      <m:t>JK</m:t>
                    </m:r>
                  </m:e>
                </m:bar>
              </m:oMath>
            </m:oMathPara>
          </w:p>
        </w:tc>
      </w:tr>
      <w:tr w:rsidR="001D55D7" w:rsidRPr="00877214" w14:paraId="7425FAFF" w14:textId="77777777" w:rsidTr="003D4344">
        <w:trPr>
          <w:trHeight w:val="793"/>
        </w:trPr>
        <w:tc>
          <w:tcPr>
            <w:tcW w:w="1473" w:type="dxa"/>
          </w:tcPr>
          <w:p w14:paraId="368390D5" w14:textId="0AC9328A" w:rsidR="001D55D7" w:rsidRPr="00877214" w:rsidRDefault="001D55D7" w:rsidP="003D4344">
            <w:pPr>
              <w:pStyle w:val="aaamaintext"/>
              <w:spacing w:before="100" w:beforeAutospacing="1" w:after="0"/>
              <w:rPr>
                <w:rFonts w:asciiTheme="majorHAnsi" w:hAnsiTheme="majorHAnsi" w:cstheme="majorHAnsi"/>
              </w:rPr>
            </w:pPr>
            <w:r w:rsidRPr="00877214">
              <w:rPr>
                <w:rFonts w:asciiTheme="majorHAnsi" w:hAnsiTheme="majorHAnsi" w:cstheme="majorHAnsi"/>
              </w:rPr>
              <w:t>Gradient</w:t>
            </w:r>
            <w:r w:rsidR="00A86B40" w:rsidRPr="00877214">
              <w:rPr>
                <w:rFonts w:asciiTheme="majorHAnsi" w:hAnsiTheme="majorHAnsi" w:cstheme="majorHAnsi"/>
              </w:rPr>
              <w:t xml:space="preserve"> (complete later)</w:t>
            </w:r>
          </w:p>
        </w:tc>
        <w:tc>
          <w:tcPr>
            <w:tcW w:w="759" w:type="dxa"/>
          </w:tcPr>
          <w:p w14:paraId="70580BD9" w14:textId="77777777" w:rsidR="001D55D7" w:rsidRPr="00877214" w:rsidRDefault="001D55D7" w:rsidP="00E37600">
            <w:pPr>
              <w:pStyle w:val="aaamaintext"/>
              <w:rPr>
                <w:rFonts w:asciiTheme="majorHAnsi" w:hAnsiTheme="majorHAnsi" w:cstheme="majorHAnsi"/>
              </w:rPr>
            </w:pPr>
          </w:p>
        </w:tc>
        <w:tc>
          <w:tcPr>
            <w:tcW w:w="759" w:type="dxa"/>
          </w:tcPr>
          <w:p w14:paraId="7CCB872E" w14:textId="77777777" w:rsidR="001D55D7" w:rsidRPr="00877214" w:rsidRDefault="001D55D7" w:rsidP="00E37600">
            <w:pPr>
              <w:pStyle w:val="aaamaintext"/>
              <w:rPr>
                <w:rFonts w:asciiTheme="majorHAnsi" w:hAnsiTheme="majorHAnsi" w:cstheme="majorHAnsi"/>
              </w:rPr>
            </w:pPr>
          </w:p>
        </w:tc>
        <w:tc>
          <w:tcPr>
            <w:tcW w:w="759" w:type="dxa"/>
          </w:tcPr>
          <w:p w14:paraId="270DD996" w14:textId="77777777" w:rsidR="001D55D7" w:rsidRPr="00877214" w:rsidRDefault="001D55D7" w:rsidP="00E37600">
            <w:pPr>
              <w:pStyle w:val="aaamaintext"/>
              <w:rPr>
                <w:rFonts w:asciiTheme="majorHAnsi" w:hAnsiTheme="majorHAnsi" w:cstheme="majorHAnsi"/>
              </w:rPr>
            </w:pPr>
          </w:p>
        </w:tc>
        <w:tc>
          <w:tcPr>
            <w:tcW w:w="759" w:type="dxa"/>
          </w:tcPr>
          <w:p w14:paraId="59611C4B" w14:textId="77777777" w:rsidR="001D55D7" w:rsidRPr="00877214" w:rsidRDefault="001D55D7" w:rsidP="00E37600">
            <w:pPr>
              <w:pStyle w:val="aaamaintext"/>
              <w:rPr>
                <w:rFonts w:asciiTheme="majorHAnsi" w:hAnsiTheme="majorHAnsi" w:cstheme="majorHAnsi"/>
              </w:rPr>
            </w:pPr>
          </w:p>
        </w:tc>
        <w:tc>
          <w:tcPr>
            <w:tcW w:w="760" w:type="dxa"/>
          </w:tcPr>
          <w:p w14:paraId="7D874A0D" w14:textId="77777777" w:rsidR="001D55D7" w:rsidRPr="00877214" w:rsidRDefault="001D55D7" w:rsidP="00E37600">
            <w:pPr>
              <w:pStyle w:val="aaamaintext"/>
              <w:rPr>
                <w:rFonts w:asciiTheme="majorHAnsi" w:hAnsiTheme="majorHAnsi" w:cstheme="majorHAnsi"/>
              </w:rPr>
            </w:pPr>
          </w:p>
        </w:tc>
        <w:tc>
          <w:tcPr>
            <w:tcW w:w="759" w:type="dxa"/>
          </w:tcPr>
          <w:p w14:paraId="4A30C8A3" w14:textId="77777777" w:rsidR="001D55D7" w:rsidRPr="00877214" w:rsidRDefault="001D55D7" w:rsidP="00E37600">
            <w:pPr>
              <w:pStyle w:val="aaamaintext"/>
              <w:rPr>
                <w:rFonts w:asciiTheme="majorHAnsi" w:hAnsiTheme="majorHAnsi" w:cstheme="majorHAnsi"/>
              </w:rPr>
            </w:pPr>
          </w:p>
        </w:tc>
        <w:tc>
          <w:tcPr>
            <w:tcW w:w="759" w:type="dxa"/>
          </w:tcPr>
          <w:p w14:paraId="4C8DEF0E" w14:textId="77777777" w:rsidR="001D55D7" w:rsidRPr="00877214" w:rsidRDefault="001D55D7" w:rsidP="00E37600">
            <w:pPr>
              <w:pStyle w:val="aaamaintext"/>
              <w:rPr>
                <w:rFonts w:asciiTheme="majorHAnsi" w:hAnsiTheme="majorHAnsi" w:cstheme="majorHAnsi"/>
              </w:rPr>
            </w:pPr>
          </w:p>
        </w:tc>
        <w:tc>
          <w:tcPr>
            <w:tcW w:w="759" w:type="dxa"/>
          </w:tcPr>
          <w:p w14:paraId="7C18BDC1" w14:textId="77777777" w:rsidR="001D55D7" w:rsidRPr="00877214" w:rsidRDefault="001D55D7" w:rsidP="00E37600">
            <w:pPr>
              <w:pStyle w:val="aaamaintext"/>
              <w:rPr>
                <w:rFonts w:asciiTheme="majorHAnsi" w:hAnsiTheme="majorHAnsi" w:cstheme="majorHAnsi"/>
              </w:rPr>
            </w:pPr>
          </w:p>
        </w:tc>
        <w:tc>
          <w:tcPr>
            <w:tcW w:w="759" w:type="dxa"/>
          </w:tcPr>
          <w:p w14:paraId="5C3494DD" w14:textId="77777777" w:rsidR="001D55D7" w:rsidRPr="00877214" w:rsidRDefault="001D55D7" w:rsidP="00E37600">
            <w:pPr>
              <w:pStyle w:val="aaamaintext"/>
              <w:rPr>
                <w:rFonts w:asciiTheme="majorHAnsi" w:hAnsiTheme="majorHAnsi" w:cstheme="majorHAnsi"/>
              </w:rPr>
            </w:pPr>
          </w:p>
        </w:tc>
        <w:tc>
          <w:tcPr>
            <w:tcW w:w="760" w:type="dxa"/>
          </w:tcPr>
          <w:p w14:paraId="683FD6F2" w14:textId="77777777" w:rsidR="001D55D7" w:rsidRPr="00877214" w:rsidRDefault="001D55D7" w:rsidP="00E37600">
            <w:pPr>
              <w:pStyle w:val="aaamaintext"/>
              <w:rPr>
                <w:rFonts w:asciiTheme="majorHAnsi" w:hAnsiTheme="majorHAnsi" w:cstheme="majorHAnsi"/>
              </w:rPr>
            </w:pPr>
          </w:p>
        </w:tc>
      </w:tr>
    </w:tbl>
    <w:p w14:paraId="6A87B6C6" w14:textId="0A813AF9" w:rsidR="00064AE8" w:rsidRDefault="00494A2B" w:rsidP="00494A2B">
      <w:pPr>
        <w:pStyle w:val="aaamaintext"/>
        <w:rPr>
          <w:rFonts w:ascii="Calibri" w:hAnsi="Calibri" w:cs="Calibri"/>
          <w:b/>
          <w:sz w:val="28"/>
        </w:rPr>
      </w:pPr>
      <w:r w:rsidRPr="00494A2B">
        <w:rPr>
          <w:rFonts w:ascii="Calibri" w:hAnsi="Calibri" w:cs="Calibri"/>
          <w:b/>
          <w:sz w:val="28"/>
        </w:rPr>
        <w:br w:type="page"/>
      </w:r>
    </w:p>
    <w:p w14:paraId="786E85E5" w14:textId="77777777" w:rsidR="00494A2B" w:rsidRPr="00494A2B" w:rsidRDefault="00494A2B" w:rsidP="004A0544">
      <w:pPr>
        <w:pStyle w:val="SCSALessonAppendixHeading3"/>
      </w:pPr>
      <w:r w:rsidRPr="00494A2B">
        <w:lastRenderedPageBreak/>
        <w:t>Part 5: The gradient</w:t>
      </w:r>
    </w:p>
    <w:p w14:paraId="431389D1" w14:textId="1BA1246C" w:rsidR="00494A2B" w:rsidRPr="00494A2B" w:rsidRDefault="00494A2B" w:rsidP="00745E2C">
      <w:pPr>
        <w:rPr>
          <w:rFonts w:ascii="Calibri" w:hAnsi="Calibri" w:cs="Calibri"/>
        </w:rPr>
      </w:pPr>
      <w:r w:rsidRPr="00494A2B">
        <w:rPr>
          <w:rFonts w:ascii="Calibri" w:hAnsi="Calibri" w:cs="Calibri"/>
        </w:rPr>
        <w:t xml:space="preserve">In </w:t>
      </w:r>
      <w:r w:rsidR="001E7685">
        <w:rPr>
          <w:rFonts w:ascii="Calibri" w:hAnsi="Calibri" w:cs="Calibri"/>
        </w:rPr>
        <w:t>m</w:t>
      </w:r>
      <w:r w:rsidRPr="00494A2B">
        <w:rPr>
          <w:rFonts w:ascii="Calibri" w:hAnsi="Calibri" w:cs="Calibri"/>
        </w:rPr>
        <w:t>athematics, the gradient is the ratio of the vertical change compared to the horizontal change.</w:t>
      </w:r>
      <w:r w:rsidRPr="00494A2B">
        <w:rPr>
          <w:rFonts w:ascii="Calibri" w:hAnsi="Calibri" w:cs="Calibri"/>
        </w:rPr>
        <w:br/>
        <w:t>It is expressed as a fraction:</w:t>
      </w:r>
    </w:p>
    <w:p w14:paraId="6CD92232" w14:textId="75D0E86F" w:rsidR="009F6299" w:rsidRPr="00E11F8F" w:rsidRDefault="008F0EEA" w:rsidP="00E11F8F">
      <w:pPr>
        <w:jc w:val="center"/>
      </w:pPr>
      <m:oMath>
        <m:d>
          <m:dPr>
            <m:begChr m:val="["/>
            <m:endChr m:val="]"/>
            <m:ctrlPr>
              <w:rPr>
                <w:rFonts w:ascii="Cambria Math" w:hAnsi="Cambria Math"/>
              </w:rPr>
            </m:ctrlPr>
          </m:dPr>
          <m:e>
            <m:r>
              <m:rPr>
                <m:sty m:val="p"/>
              </m:rPr>
              <w:rPr>
                <w:rFonts w:ascii="Cambria Math" w:hAnsi="Cambria Math"/>
              </w:rPr>
              <m:t>gradient=</m:t>
            </m:r>
            <m:f>
              <m:fPr>
                <m:ctrlPr>
                  <w:rPr>
                    <w:rFonts w:ascii="Cambria Math" w:hAnsi="Cambria Math"/>
                  </w:rPr>
                </m:ctrlPr>
              </m:fPr>
              <m:num>
                <m:r>
                  <m:rPr>
                    <m:sty m:val="p"/>
                  </m:rPr>
                  <w:rPr>
                    <w:rFonts w:ascii="Cambria Math" w:hAnsi="Cambria Math"/>
                  </w:rPr>
                  <m:t>change in vertical distance</m:t>
                </m:r>
              </m:num>
              <m:den>
                <m:r>
                  <m:rPr>
                    <m:sty m:val="p"/>
                  </m:rPr>
                  <w:rPr>
                    <w:rFonts w:ascii="Cambria Math" w:hAnsi="Cambria Math"/>
                  </w:rPr>
                  <m:t>change in horizontal distance</m:t>
                </m:r>
              </m:den>
            </m:f>
          </m:e>
        </m:d>
        <m:r>
          <w:rPr>
            <w:rFonts w:ascii="Cambria Math" w:hAnsi="Cambria Math"/>
          </w:rPr>
          <m:t xml:space="preserve"> </m:t>
        </m:r>
        <m:r>
          <m:rPr>
            <m:sty m:val="p"/>
          </m:rPr>
          <w:rPr>
            <w:rFonts w:ascii="Cambria Math" w:hAnsi="Cambria Math"/>
          </w:rPr>
          <m:t xml:space="preserve">or </m:t>
        </m:r>
        <m:d>
          <m:dPr>
            <m:begChr m:val="["/>
            <m:endChr m:val="]"/>
            <m:ctrlPr>
              <w:rPr>
                <w:rFonts w:ascii="Cambria Math" w:hAnsi="Cambria Math"/>
              </w:rPr>
            </m:ctrlPr>
          </m:dPr>
          <m:e>
            <m:r>
              <m:rPr>
                <m:sty m:val="p"/>
              </m:rPr>
              <w:rPr>
                <w:rFonts w:ascii="Cambria Math" w:hAnsi="Cambria Math"/>
              </w:rPr>
              <m:t>m=</m:t>
            </m:r>
            <m:f>
              <m:fPr>
                <m:ctrlPr>
                  <w:rPr>
                    <w:rFonts w:ascii="Cambria Math" w:hAnsi="Cambria Math"/>
                  </w:rPr>
                </m:ctrlPr>
              </m:fPr>
              <m:num>
                <m:r>
                  <m:rPr>
                    <m:sty m:val="p"/>
                  </m:rPr>
                  <w:rPr>
                    <w:rFonts w:ascii="Cambria Math" w:hAnsi="Cambria Math"/>
                  </w:rPr>
                  <m:t>rise</m:t>
                </m:r>
              </m:num>
              <m:den>
                <m:r>
                  <m:rPr>
                    <m:sty m:val="p"/>
                  </m:rPr>
                  <w:rPr>
                    <w:rFonts w:ascii="Cambria Math" w:hAnsi="Cambria Math"/>
                  </w:rPr>
                  <m:t>run</m:t>
                </m:r>
              </m:den>
            </m:f>
          </m:e>
        </m:d>
      </m:oMath>
      <w:r w:rsidR="009C60D3">
        <w:t>.</w:t>
      </w:r>
      <w:r w:rsidR="002B6302" w:rsidRPr="002B6302">
        <w:rPr>
          <w:noProof/>
          <w14:ligatures w14:val="standardContextual"/>
        </w:rPr>
        <w:t xml:space="preserve"> </w:t>
      </w:r>
      <w:r w:rsidR="002B6302">
        <w:rPr>
          <w:noProof/>
          <w14:ligatures w14:val="standardContextual"/>
        </w:rPr>
        <w:drawing>
          <wp:inline distT="0" distB="0" distL="0" distR="0" wp14:anchorId="367A9413" wp14:editId="178F76E5">
            <wp:extent cx="4343400" cy="4076700"/>
            <wp:effectExtent l="0" t="0" r="0" b="0"/>
            <wp:docPr id="622795995" name="Picture 1" descr="Graph with line segments overlaid on a shaded mountain, showing points A, B and points C, D connected by lines to form the hypotenuse of two right-angled triangles. Axes labelled x and y range from 0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5995" name="Picture 1" descr="Graph with line segments overlaid on a shaded mountain, showing points A, B and points C, D connected by lines to form the hypotenuse of two right-angled triangles. Axes labelled x and y range from 0 to 20."/>
                    <pic:cNvPicPr/>
                  </pic:nvPicPr>
                  <pic:blipFill>
                    <a:blip r:embed="rId73">
                      <a:extLst>
                        <a:ext uri="{28A0092B-C50C-407E-A947-70E740481C1C}">
                          <a14:useLocalDpi xmlns:a14="http://schemas.microsoft.com/office/drawing/2010/main" val="0"/>
                        </a:ext>
                      </a:extLst>
                    </a:blip>
                    <a:stretch>
                      <a:fillRect/>
                    </a:stretch>
                  </pic:blipFill>
                  <pic:spPr>
                    <a:xfrm>
                      <a:off x="0" y="0"/>
                      <a:ext cx="4343400" cy="4076700"/>
                    </a:xfrm>
                    <a:prstGeom prst="rect">
                      <a:avLst/>
                    </a:prstGeom>
                  </pic:spPr>
                </pic:pic>
              </a:graphicData>
            </a:graphic>
          </wp:inline>
        </w:drawing>
      </w:r>
    </w:p>
    <w:p w14:paraId="5749D2E8" w14:textId="24CD238A" w:rsidR="00494A2B" w:rsidRPr="00494A2B" w:rsidRDefault="00494A2B" w:rsidP="00745E2C">
      <w:pPr>
        <w:rPr>
          <w:rFonts w:ascii="Calibri" w:hAnsi="Calibri" w:cs="Calibri"/>
        </w:rPr>
      </w:pPr>
      <w:r w:rsidRPr="00494A2B">
        <w:rPr>
          <w:rFonts w:ascii="Calibri" w:hAnsi="Calibri" w:cs="Calibri"/>
        </w:rPr>
        <w:t xml:space="preserve">When this fraction is evaluated, it determines the steepness of a slope. Some examples are shown </w:t>
      </w:r>
      <w:r w:rsidRPr="00745E2C">
        <w:t>below</w:t>
      </w:r>
      <w:r w:rsidRPr="00494A2B">
        <w:rPr>
          <w:rFonts w:ascii="Calibri" w:hAnsi="Calibri" w:cs="Calibri"/>
        </w:rPr>
        <w:t>.</w:t>
      </w:r>
      <w:r w:rsidR="008F787A" w:rsidRPr="008F787A">
        <w:rPr>
          <w:noProof/>
          <w14:ligatures w14:val="standardContextual"/>
        </w:rPr>
        <w:t xml:space="preserve"> </w:t>
      </w:r>
    </w:p>
    <w:p w14:paraId="462CF6F5" w14:textId="4C7692F9" w:rsidR="00494A2B" w:rsidRPr="00494A2B" w:rsidRDefault="00494A2B" w:rsidP="00020F71">
      <w:pPr>
        <w:tabs>
          <w:tab w:val="left" w:pos="1276"/>
        </w:tabs>
        <w:spacing w:before="120" w:after="100"/>
        <w:rPr>
          <w:rFonts w:ascii="Calibri" w:hAnsi="Calibri" w:cs="Calibri"/>
        </w:rPr>
      </w:pPr>
      <w:r w:rsidRPr="00494A2B">
        <w:rPr>
          <w:rFonts w:ascii="Calibri" w:hAnsi="Calibri" w:cs="Calibri"/>
        </w:rPr>
        <w:t xml:space="preserve">Gradient </w:t>
      </w:r>
      <m:oMath>
        <m:acc>
          <m:accPr>
            <m:chr m:val="̅"/>
            <m:ctrlPr>
              <w:rPr>
                <w:rFonts w:ascii="Cambria Math" w:hAnsi="Cambria Math" w:cs="Calibri"/>
              </w:rPr>
            </m:ctrlPr>
          </m:accPr>
          <m:e>
            <m:r>
              <m:rPr>
                <m:sty m:val="p"/>
              </m:rPr>
              <w:rPr>
                <w:rFonts w:ascii="Cambria Math" w:hAnsi="Cambria Math" w:cs="Calibri"/>
              </w:rPr>
              <m:t>AB</m:t>
            </m:r>
          </m:e>
        </m:acc>
      </m:oMath>
      <w:r w:rsidRPr="00494A2B">
        <w:rPr>
          <w:rFonts w:ascii="Calibri" w:hAnsi="Calibri" w:cs="Calibri"/>
        </w:rPr>
        <w:t xml:space="preserve"> </w:t>
      </w:r>
      <w:r w:rsidRPr="00494A2B">
        <w:rPr>
          <w:rFonts w:ascii="Calibri" w:hAnsi="Calibri" w:cs="Calibri"/>
        </w:rPr>
        <w:tab/>
        <w:t xml:space="preserve">= </w:t>
      </w:r>
      <m:oMath>
        <m:f>
          <m:fPr>
            <m:ctrlPr>
              <w:rPr>
                <w:rFonts w:ascii="Cambria Math" w:hAnsi="Cambria Math" w:cs="Calibri"/>
              </w:rPr>
            </m:ctrlPr>
          </m:fPr>
          <m:num>
            <m:r>
              <m:rPr>
                <m:sty m:val="p"/>
              </m:rPr>
              <w:rPr>
                <w:rFonts w:ascii="Cambria Math" w:hAnsi="Cambria Math" w:cs="Calibri"/>
              </w:rPr>
              <m:t>change in vertical distance</m:t>
            </m:r>
          </m:num>
          <m:den>
            <m:r>
              <m:rPr>
                <m:sty m:val="p"/>
              </m:rPr>
              <w:rPr>
                <w:rFonts w:ascii="Cambria Math" w:hAnsi="Cambria Math" w:cs="Calibri"/>
              </w:rPr>
              <m:t>change in horizontal distance</m:t>
            </m:r>
          </m:den>
        </m:f>
      </m:oMath>
    </w:p>
    <w:p w14:paraId="460AE554" w14:textId="451F4024" w:rsidR="00494A2B" w:rsidRPr="00494A2B" w:rsidRDefault="00494A2B" w:rsidP="00020F71">
      <w:pPr>
        <w:tabs>
          <w:tab w:val="left" w:pos="1276"/>
        </w:tabs>
        <w:rPr>
          <w:rFonts w:ascii="Calibri" w:hAnsi="Calibri" w:cs="Calibri"/>
        </w:rPr>
      </w:pPr>
      <w:r w:rsidRPr="00494A2B">
        <w:rPr>
          <w:rFonts w:ascii="Calibri" w:hAnsi="Calibri" w:cs="Calibri"/>
        </w:rPr>
        <w:tab/>
        <w:t xml:space="preserve">= </w:t>
      </w:r>
      <m:oMath>
        <m:f>
          <m:fPr>
            <m:ctrlPr>
              <w:rPr>
                <w:rFonts w:ascii="Cambria Math" w:hAnsi="Cambria Math" w:cs="Calibri"/>
                <w:i/>
              </w:rPr>
            </m:ctrlPr>
          </m:fPr>
          <m:num>
            <m:r>
              <w:rPr>
                <w:rFonts w:ascii="Cambria Math" w:hAnsi="Cambria Math" w:cs="Calibri"/>
              </w:rPr>
              <m:t>5</m:t>
            </m:r>
          </m:num>
          <m:den>
            <m:r>
              <w:rPr>
                <w:rFonts w:ascii="Cambria Math" w:hAnsi="Cambria Math" w:cs="Calibri"/>
              </w:rPr>
              <m:t>4</m:t>
            </m:r>
          </m:den>
        </m:f>
        <m:r>
          <w:rPr>
            <w:rFonts w:ascii="Cambria Math" w:hAnsi="Cambria Math" w:cs="Calibri"/>
          </w:rPr>
          <m:t>=1.25</m:t>
        </m:r>
      </m:oMath>
    </w:p>
    <w:p w14:paraId="2B0C9691" w14:textId="77777777" w:rsidR="00494A2B" w:rsidRPr="00494A2B" w:rsidRDefault="00494A2B" w:rsidP="00745E2C">
      <w:pPr>
        <w:rPr>
          <w:rFonts w:ascii="Calibri" w:hAnsi="Calibri" w:cs="Calibri"/>
        </w:rPr>
      </w:pPr>
      <w:r w:rsidRPr="00494A2B">
        <w:rPr>
          <w:rFonts w:ascii="Calibri" w:hAnsi="Calibri" w:cs="Calibri"/>
        </w:rPr>
        <w:t xml:space="preserve">Note: </w:t>
      </w:r>
      <w:r w:rsidRPr="00745E2C">
        <w:t>this</w:t>
      </w:r>
      <w:r w:rsidRPr="00494A2B">
        <w:rPr>
          <w:rFonts w:ascii="Calibri" w:hAnsi="Calibri" w:cs="Calibri"/>
        </w:rPr>
        <w:t xml:space="preserve"> slope is going up when moving from left to right. This means the slope is positive.</w:t>
      </w:r>
    </w:p>
    <w:p w14:paraId="1CF9045B" w14:textId="77777777" w:rsidR="00494A2B" w:rsidRPr="00494A2B" w:rsidRDefault="00494A2B" w:rsidP="00494A2B">
      <w:pPr>
        <w:tabs>
          <w:tab w:val="left" w:pos="1276"/>
        </w:tabs>
        <w:spacing w:before="200" w:after="100"/>
        <w:rPr>
          <w:rFonts w:ascii="Calibri" w:hAnsi="Calibri" w:cs="Calibri"/>
        </w:rPr>
      </w:pPr>
      <w:r w:rsidRPr="00494A2B">
        <w:rPr>
          <w:rFonts w:ascii="Calibri" w:hAnsi="Calibri" w:cs="Calibri"/>
        </w:rPr>
        <w:t xml:space="preserve">Gradient </w:t>
      </w:r>
      <m:oMath>
        <m:acc>
          <m:accPr>
            <m:chr m:val="̅"/>
            <m:ctrlPr>
              <w:rPr>
                <w:rFonts w:ascii="Cambria Math" w:hAnsi="Cambria Math" w:cs="Calibri"/>
              </w:rPr>
            </m:ctrlPr>
          </m:accPr>
          <m:e>
            <m:r>
              <m:rPr>
                <m:sty m:val="p"/>
              </m:rPr>
              <w:rPr>
                <w:rFonts w:ascii="Cambria Math" w:hAnsi="Cambria Math" w:cs="Calibri"/>
              </w:rPr>
              <m:t>CD</m:t>
            </m:r>
          </m:e>
        </m:acc>
      </m:oMath>
      <w:r w:rsidRPr="00494A2B">
        <w:rPr>
          <w:rFonts w:ascii="Calibri" w:hAnsi="Calibri" w:cs="Calibri"/>
        </w:rPr>
        <w:t xml:space="preserve"> </w:t>
      </w:r>
      <w:r w:rsidRPr="00494A2B">
        <w:rPr>
          <w:rFonts w:ascii="Calibri" w:hAnsi="Calibri" w:cs="Calibri"/>
        </w:rPr>
        <w:tab/>
        <w:t xml:space="preserve">= </w:t>
      </w:r>
      <m:oMath>
        <m:f>
          <m:fPr>
            <m:ctrlPr>
              <w:rPr>
                <w:rFonts w:ascii="Cambria Math" w:hAnsi="Cambria Math" w:cs="Calibri"/>
              </w:rPr>
            </m:ctrlPr>
          </m:fPr>
          <m:num>
            <m:r>
              <m:rPr>
                <m:sty m:val="p"/>
              </m:rPr>
              <w:rPr>
                <w:rFonts w:ascii="Cambria Math" w:hAnsi="Cambria Math" w:cs="Calibri"/>
              </w:rPr>
              <m:t>change in vertical distance</m:t>
            </m:r>
          </m:num>
          <m:den>
            <m:r>
              <m:rPr>
                <m:sty m:val="p"/>
              </m:rPr>
              <w:rPr>
                <w:rFonts w:ascii="Cambria Math" w:hAnsi="Cambria Math" w:cs="Calibri"/>
              </w:rPr>
              <m:t>change in horizontal distance</m:t>
            </m:r>
          </m:den>
        </m:f>
      </m:oMath>
    </w:p>
    <w:p w14:paraId="1828DC12" w14:textId="116EAC89" w:rsidR="00494A2B" w:rsidRPr="00494A2B" w:rsidRDefault="00494A2B" w:rsidP="00494A2B">
      <w:pPr>
        <w:tabs>
          <w:tab w:val="left" w:pos="1276"/>
        </w:tabs>
        <w:spacing w:after="200"/>
        <w:rPr>
          <w:rFonts w:ascii="Calibri" w:hAnsi="Calibri" w:cs="Calibri"/>
        </w:rPr>
      </w:pPr>
      <w:r w:rsidRPr="00494A2B">
        <w:rPr>
          <w:rFonts w:ascii="Calibri" w:hAnsi="Calibri" w:cs="Calibri"/>
        </w:rPr>
        <w:tab/>
        <w:t>=</w:t>
      </w:r>
      <m:oMath>
        <m:r>
          <w:rPr>
            <w:rFonts w:ascii="Cambria Math" w:hAnsi="Cambria Math" w:cs="Calibri"/>
          </w:rPr>
          <m:t>-</m:t>
        </m:r>
        <m:f>
          <m:fPr>
            <m:ctrlPr>
              <w:rPr>
                <w:rFonts w:ascii="Cambria Math" w:hAnsi="Cambria Math" w:cs="Calibri"/>
                <w:i/>
              </w:rPr>
            </m:ctrlPr>
          </m:fPr>
          <m:num>
            <m:r>
              <w:rPr>
                <w:rFonts w:ascii="Cambria Math" w:hAnsi="Cambria Math" w:cs="Calibri"/>
              </w:rPr>
              <m:t>6</m:t>
            </m:r>
          </m:num>
          <m:den>
            <m:r>
              <w:rPr>
                <w:rFonts w:ascii="Cambria Math" w:hAnsi="Cambria Math" w:cs="Calibri"/>
              </w:rPr>
              <m:t>5</m:t>
            </m:r>
          </m:den>
        </m:f>
        <m:r>
          <w:rPr>
            <w:rFonts w:ascii="Cambria Math" w:hAnsi="Cambria Math" w:cs="Calibri"/>
          </w:rPr>
          <m:t>=-1.2</m:t>
        </m:r>
      </m:oMath>
    </w:p>
    <w:p w14:paraId="728F5D2D" w14:textId="77777777" w:rsidR="00494A2B" w:rsidRPr="00745E2C" w:rsidRDefault="00494A2B" w:rsidP="00745E2C">
      <w:r w:rsidRPr="00745E2C">
        <w:t xml:space="preserve">Note: this slope is going down when moving from left to right. This means the slope is negative. </w:t>
      </w:r>
    </w:p>
    <w:p w14:paraId="00F681DC" w14:textId="3EB7809B" w:rsidR="00494A2B" w:rsidRPr="00745E2C" w:rsidRDefault="00CD6090" w:rsidP="00745E2C">
      <w:r>
        <w:t xml:space="preserve">If you need a ski lift to go left to right, the slope is positive. If you </w:t>
      </w:r>
      <w:r w:rsidR="00417755">
        <w:t xml:space="preserve">can </w:t>
      </w:r>
      <w:r w:rsidR="00A06BFD">
        <w:t>ski down the slope</w:t>
      </w:r>
      <w:r w:rsidR="00417755">
        <w:t xml:space="preserve"> to go left to right, the slope is negative.</w:t>
      </w:r>
    </w:p>
    <w:p w14:paraId="3FC683C3" w14:textId="53527FC9" w:rsidR="00494A2B" w:rsidRPr="00847960" w:rsidRDefault="00494A2B" w:rsidP="00745E2C">
      <w:r w:rsidRPr="00745E2C">
        <w:t xml:space="preserve">Calculate the gradient for each of </w:t>
      </w:r>
      <w:r w:rsidR="00847960">
        <w:t>the</w:t>
      </w:r>
      <w:r w:rsidRPr="00745E2C">
        <w:t xml:space="preserve"> slopes in Part 3 and Part 4. Remember to check if they are positive or</w:t>
      </w:r>
      <w:r w:rsidRPr="00494A2B">
        <w:rPr>
          <w:rFonts w:ascii="Calibri" w:hAnsi="Calibri" w:cs="Calibri"/>
        </w:rPr>
        <w:t xml:space="preserve"> </w:t>
      </w:r>
      <w:r w:rsidRPr="00745E2C">
        <w:t>negative</w:t>
      </w:r>
      <w:r w:rsidRPr="00494A2B">
        <w:rPr>
          <w:rFonts w:ascii="Calibri" w:hAnsi="Calibri" w:cs="Calibri"/>
        </w:rPr>
        <w:t>.</w:t>
      </w:r>
      <w:r w:rsidRPr="00494A2B">
        <w:rPr>
          <w:rFonts w:ascii="Calibri" w:hAnsi="Calibri" w:cs="Calibri"/>
          <w:b/>
          <w:sz w:val="28"/>
        </w:rPr>
        <w:br w:type="page"/>
      </w:r>
    </w:p>
    <w:p w14:paraId="3DB9AF56" w14:textId="110EC738" w:rsidR="00494A2B" w:rsidRPr="00494A2B" w:rsidRDefault="00494A2B" w:rsidP="004A0544">
      <w:pPr>
        <w:pStyle w:val="SCSALessonAppendixHeading3"/>
      </w:pPr>
      <w:r w:rsidRPr="00494A2B">
        <w:lastRenderedPageBreak/>
        <w:t>Part 6: Design your own ski slope</w:t>
      </w:r>
      <w:r w:rsidR="00F704FD">
        <w:t>s</w:t>
      </w:r>
    </w:p>
    <w:p w14:paraId="17885029" w14:textId="08F5DB12" w:rsidR="00494A2B" w:rsidRPr="00745E2C" w:rsidRDefault="00494A2B" w:rsidP="00745E2C">
      <w:pPr>
        <w:spacing w:after="0"/>
      </w:pPr>
      <w:r w:rsidRPr="00745E2C">
        <w:t>Use the Cartesian plane on the following page to design your own ski slope</w:t>
      </w:r>
      <w:r w:rsidR="00FA2772">
        <w:t>s</w:t>
      </w:r>
      <w:r w:rsidRPr="00745E2C">
        <w:t>, like those shown in Parts 4 and 5. You will need to consider the following points.</w:t>
      </w:r>
    </w:p>
    <w:p w14:paraId="6377E72B" w14:textId="5C998188" w:rsidR="00494A2B" w:rsidRPr="00745E2C" w:rsidRDefault="00494A2B" w:rsidP="002C3C72">
      <w:pPr>
        <w:pStyle w:val="ListParagraph"/>
        <w:numPr>
          <w:ilvl w:val="0"/>
          <w:numId w:val="41"/>
        </w:numPr>
      </w:pPr>
      <w:r w:rsidRPr="00745E2C">
        <w:t xml:space="preserve">You must have at least one easy, one medium and one hard slope. An easy slope has a gradient between </w:t>
      </w:r>
      <w:r w:rsidR="009501D3">
        <w:t>zero</w:t>
      </w:r>
      <w:r w:rsidRPr="00745E2C">
        <w:t xml:space="preserve"> and </w:t>
      </w:r>
      <w:r w:rsidR="009501D3">
        <w:t>one</w:t>
      </w:r>
      <w:r w:rsidRPr="00745E2C">
        <w:t xml:space="preserve">, a medium slope has a gradient of exactly one and a hard slope </w:t>
      </w:r>
      <w:r w:rsidR="00A65B65">
        <w:t>has a gradient</w:t>
      </w:r>
      <w:r w:rsidRPr="00745E2C">
        <w:t xml:space="preserve"> greater than one.</w:t>
      </w:r>
    </w:p>
    <w:p w14:paraId="09EC5842" w14:textId="080B36F8" w:rsidR="00494A2B" w:rsidRPr="00745E2C" w:rsidRDefault="00494A2B" w:rsidP="002C3C72">
      <w:pPr>
        <w:pStyle w:val="ListParagraph"/>
        <w:numPr>
          <w:ilvl w:val="0"/>
          <w:numId w:val="41"/>
        </w:numPr>
      </w:pPr>
      <w:r w:rsidRPr="00745E2C">
        <w:t xml:space="preserve">You must have appropriate ski lifts to each slope. These cannot have a gradient greater than </w:t>
      </w:r>
      <w:r w:rsidR="009501D3">
        <w:t>two</w:t>
      </w:r>
      <w:r w:rsidRPr="00745E2C">
        <w:t>.</w:t>
      </w:r>
    </w:p>
    <w:p w14:paraId="4B028436" w14:textId="77777777" w:rsidR="00494A2B" w:rsidRPr="00745E2C" w:rsidRDefault="00494A2B" w:rsidP="002C3C72">
      <w:pPr>
        <w:pStyle w:val="ListParagraph"/>
        <w:numPr>
          <w:ilvl w:val="0"/>
          <w:numId w:val="41"/>
        </w:numPr>
      </w:pPr>
      <w:r w:rsidRPr="00745E2C">
        <w:t>You must have one flat section for cross-country skiing. What is the gradient of this section?</w:t>
      </w:r>
    </w:p>
    <w:p w14:paraId="4D09C75A" w14:textId="66E20D88" w:rsidR="00494A2B" w:rsidRPr="00745E2C" w:rsidRDefault="00494A2B" w:rsidP="002C3C72">
      <w:pPr>
        <w:pStyle w:val="ListParagraph"/>
        <w:numPr>
          <w:ilvl w:val="0"/>
          <w:numId w:val="41"/>
        </w:numPr>
      </w:pPr>
      <w:r w:rsidRPr="00745E2C">
        <w:t xml:space="preserve">When </w:t>
      </w:r>
      <w:r w:rsidR="00CB65ED">
        <w:t>you have</w:t>
      </w:r>
      <w:r w:rsidRPr="00745E2C">
        <w:t xml:space="preserve"> completed</w:t>
      </w:r>
      <w:r w:rsidR="00CB65ED">
        <w:t xml:space="preserve"> your design</w:t>
      </w:r>
      <w:r w:rsidRPr="00745E2C">
        <w:t xml:space="preserve">, </w:t>
      </w:r>
      <w:r w:rsidR="00725975">
        <w:t xml:space="preserve">decide on an appropriate scale </w:t>
      </w:r>
      <w:r w:rsidR="000E6A79">
        <w:t>to convert your distances to real-life measurements</w:t>
      </w:r>
      <w:r w:rsidRPr="00745E2C">
        <w:t>.</w:t>
      </w:r>
      <w:r w:rsidR="00CB65ED">
        <w:t xml:space="preserve"> </w:t>
      </w:r>
      <w:r w:rsidR="00FA76FD">
        <w:t>Label your real-life distances on your design.</w:t>
      </w:r>
    </w:p>
    <w:p w14:paraId="18854606" w14:textId="590409D4" w:rsidR="00745E2C" w:rsidRDefault="00745E2C">
      <w:r>
        <w:br w:type="page"/>
      </w:r>
    </w:p>
    <w:p w14:paraId="311E1416" w14:textId="2821866A" w:rsidR="002960D4" w:rsidRPr="000F622E" w:rsidRDefault="002960D4" w:rsidP="000F622E">
      <w:pPr>
        <w:pStyle w:val="SCSALessonAppendixHeading2"/>
      </w:pPr>
      <w:bookmarkStart w:id="84" w:name="_Toc73699304"/>
      <w:r w:rsidRPr="000F622E">
        <w:lastRenderedPageBreak/>
        <w:t>Capital coordinates</w:t>
      </w:r>
      <w:bookmarkEnd w:id="84"/>
    </w:p>
    <w:p w14:paraId="69F55812" w14:textId="4D90CF74" w:rsidR="002960D4" w:rsidRPr="00745E2C" w:rsidRDefault="002960D4" w:rsidP="00185BC5">
      <w:pPr>
        <w:pStyle w:val="SCSALessonAppendixHeading3"/>
      </w:pPr>
      <w:r w:rsidRPr="00745E2C">
        <w:fldChar w:fldCharType="begin"/>
      </w:r>
      <w:r w:rsidRPr="00745E2C">
        <w:instrText xml:space="preserve"> REF _Ref72929068 \h  \* MERGEFORMAT </w:instrText>
      </w:r>
      <w:r w:rsidRPr="00745E2C">
        <w:fldChar w:fldCharType="separate"/>
      </w:r>
      <w:r w:rsidR="00E32EA3" w:rsidRPr="00BE45C9">
        <w:t xml:space="preserve">Lesson </w:t>
      </w:r>
      <w:r w:rsidR="00E32EA3">
        <w:t>10</w:t>
      </w:r>
      <w:r w:rsidR="00E32EA3" w:rsidRPr="00BE45C9">
        <w:t xml:space="preserve">: </w:t>
      </w:r>
      <w:r w:rsidRPr="00745E2C">
        <w:fldChar w:fldCharType="end"/>
      </w:r>
      <w:r w:rsidR="00816056">
        <w:t>Distance b</w:t>
      </w:r>
      <w:r w:rsidRPr="00745E2C">
        <w:t>etween two points</w:t>
      </w:r>
    </w:p>
    <w:p w14:paraId="0440A0B4" w14:textId="77777777" w:rsidR="002960D4" w:rsidRPr="000F622E" w:rsidRDefault="002960D4" w:rsidP="000F622E">
      <w:pPr>
        <w:pStyle w:val="SCSALessonAppendixHeading2"/>
      </w:pPr>
      <w:r w:rsidRPr="000F622E">
        <w:t>Instructions for teacher</w:t>
      </w:r>
    </w:p>
    <w:p w14:paraId="3E61DE06" w14:textId="1429411E" w:rsidR="002960D4" w:rsidRPr="002960D4" w:rsidRDefault="002960D4" w:rsidP="00745E2C">
      <w:pPr>
        <w:rPr>
          <w:rFonts w:ascii="Calibri" w:hAnsi="Calibri" w:cs="Calibri"/>
        </w:rPr>
      </w:pPr>
      <w:r w:rsidRPr="002960D4">
        <w:rPr>
          <w:rFonts w:ascii="Calibri" w:hAnsi="Calibri" w:cs="Calibri"/>
        </w:rPr>
        <w:t xml:space="preserve">Students use a map with an </w:t>
      </w:r>
      <w:r w:rsidRPr="00745E2C">
        <w:t>approximate</w:t>
      </w:r>
      <w:r w:rsidRPr="002960D4">
        <w:rPr>
          <w:rFonts w:ascii="Calibri" w:hAnsi="Calibri" w:cs="Calibri"/>
        </w:rPr>
        <w:t xml:space="preserve"> scale to determine the straight-line distance between each Australian capital city. Students determine the approximate coordinates of each capital city, determine the horizontal and vertical distances between these points and then determine the straight-line distance between these points.</w:t>
      </w:r>
    </w:p>
    <w:p w14:paraId="4B8F74B4" w14:textId="77777777" w:rsidR="002960D4" w:rsidRPr="00745E2C" w:rsidRDefault="002960D4" w:rsidP="00185BC5">
      <w:pPr>
        <w:spacing w:after="0"/>
        <w:rPr>
          <w:b/>
          <w:bCs/>
        </w:rPr>
      </w:pPr>
      <w:r w:rsidRPr="00745E2C">
        <w:rPr>
          <w:b/>
          <w:bCs/>
        </w:rPr>
        <w:t>Extension</w:t>
      </w:r>
    </w:p>
    <w:p w14:paraId="597D0624" w14:textId="19467F2E" w:rsidR="002960D4" w:rsidRPr="002960D4" w:rsidRDefault="002960D4" w:rsidP="00745E2C">
      <w:pPr>
        <w:rPr>
          <w:rFonts w:ascii="Calibri" w:hAnsi="Calibri" w:cs="Calibri"/>
        </w:rPr>
      </w:pPr>
      <w:r w:rsidRPr="002960D4">
        <w:rPr>
          <w:rFonts w:ascii="Calibri" w:hAnsi="Calibri" w:cs="Calibri"/>
          <w:b/>
          <w:bCs/>
        </w:rPr>
        <w:t xml:space="preserve">Year 9 </w:t>
      </w:r>
      <w:r w:rsidR="005C629A">
        <w:rPr>
          <w:rFonts w:ascii="Calibri" w:hAnsi="Calibri" w:cs="Calibri"/>
          <w:b/>
          <w:bCs/>
        </w:rPr>
        <w:t>o</w:t>
      </w:r>
      <w:r w:rsidRPr="002960D4">
        <w:rPr>
          <w:rFonts w:ascii="Calibri" w:hAnsi="Calibri" w:cs="Calibri"/>
          <w:b/>
          <w:bCs/>
        </w:rPr>
        <w:t>ptional content:</w:t>
      </w:r>
      <w:r w:rsidRPr="002960D4">
        <w:rPr>
          <w:rFonts w:ascii="Calibri" w:hAnsi="Calibri" w:cs="Calibri"/>
        </w:rPr>
        <w:t xml:space="preserve"> This activity is intended to help students develop their understanding of </w:t>
      </w:r>
      <w:r w:rsidRPr="00745E2C">
        <w:t>Pythagoras’</w:t>
      </w:r>
      <w:r w:rsidRPr="002960D4">
        <w:rPr>
          <w:rFonts w:ascii="Calibri" w:hAnsi="Calibri" w:cs="Calibri"/>
        </w:rPr>
        <w:t xml:space="preserve"> </w:t>
      </w:r>
      <w:r w:rsidR="004444C0">
        <w:rPr>
          <w:rFonts w:ascii="Calibri" w:hAnsi="Calibri" w:cs="Calibri"/>
        </w:rPr>
        <w:t>t</w:t>
      </w:r>
      <w:r w:rsidRPr="002960D4">
        <w:rPr>
          <w:rFonts w:ascii="Calibri" w:hAnsi="Calibri" w:cs="Calibri"/>
        </w:rPr>
        <w:t xml:space="preserve">heorem into the distance formula, </w:t>
      </w:r>
      <m:oMath>
        <m:r>
          <w:rPr>
            <w:rFonts w:ascii="Cambria Math" w:hAnsi="Cambria Math" w:cs="Calibri"/>
          </w:rPr>
          <m:t>d=</m:t>
        </m:r>
        <m:rad>
          <m:radPr>
            <m:degHide m:val="1"/>
            <m:ctrlPr>
              <w:rPr>
                <w:rFonts w:ascii="Cambria Math" w:hAnsi="Cambria Math" w:cs="Calibri"/>
                <w:i/>
              </w:rPr>
            </m:ctrlPr>
          </m:radPr>
          <m:deg/>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x</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x</m:t>
                        </m:r>
                      </m:e>
                      <m:sub>
                        <m:r>
                          <w:rPr>
                            <w:rFonts w:ascii="Cambria Math" w:hAnsi="Cambria Math" w:cs="Calibri"/>
                          </w:rPr>
                          <m:t>1</m:t>
                        </m:r>
                      </m:sub>
                    </m:sSub>
                  </m:e>
                </m:d>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1</m:t>
                        </m:r>
                      </m:sub>
                    </m:sSub>
                  </m:e>
                </m:d>
              </m:e>
              <m:sup>
                <m:r>
                  <w:rPr>
                    <w:rFonts w:ascii="Cambria Math" w:hAnsi="Cambria Math" w:cs="Calibri"/>
                  </w:rPr>
                  <m:t>2</m:t>
                </m:r>
              </m:sup>
            </m:sSup>
          </m:e>
        </m:rad>
      </m:oMath>
      <w:r w:rsidRPr="002960D4">
        <w:rPr>
          <w:rFonts w:ascii="Calibri" w:hAnsi="Calibri" w:cs="Calibri"/>
        </w:rPr>
        <w:t>. Question</w:t>
      </w:r>
      <w:r w:rsidR="00933433">
        <w:rPr>
          <w:rFonts w:ascii="Calibri" w:hAnsi="Calibri" w:cs="Calibri"/>
        </w:rPr>
        <w:t xml:space="preserve"> and prompt </w:t>
      </w:r>
      <w:r w:rsidRPr="002960D4">
        <w:rPr>
          <w:rFonts w:ascii="Calibri" w:hAnsi="Calibri" w:cs="Calibri"/>
        </w:rPr>
        <w:t xml:space="preserve">students to </w:t>
      </w:r>
      <w:r w:rsidR="00520363">
        <w:rPr>
          <w:rFonts w:ascii="Calibri" w:hAnsi="Calibri" w:cs="Calibri"/>
        </w:rPr>
        <w:t xml:space="preserve">guide their </w:t>
      </w:r>
      <w:r w:rsidRPr="002960D4">
        <w:rPr>
          <w:rFonts w:ascii="Calibri" w:hAnsi="Calibri" w:cs="Calibri"/>
        </w:rPr>
        <w:t>develop</w:t>
      </w:r>
      <w:r w:rsidR="00520363">
        <w:rPr>
          <w:rFonts w:ascii="Calibri" w:hAnsi="Calibri" w:cs="Calibri"/>
        </w:rPr>
        <w:t>ment of</w:t>
      </w:r>
      <w:r w:rsidRPr="002960D4">
        <w:rPr>
          <w:rFonts w:ascii="Calibri" w:hAnsi="Calibri" w:cs="Calibri"/>
        </w:rPr>
        <w:t xml:space="preserve"> this formula, looking at how to calculate the horizontal or vertical distance using the coordinates.</w:t>
      </w:r>
    </w:p>
    <w:p w14:paraId="0B29031E" w14:textId="0EDBEC0D" w:rsidR="00745E2C" w:rsidRDefault="00745E2C">
      <w:pPr>
        <w:rPr>
          <w:rFonts w:ascii="Calibri" w:hAnsi="Calibri" w:cs="Calibri"/>
        </w:rPr>
      </w:pPr>
      <w:r>
        <w:rPr>
          <w:rFonts w:ascii="Calibri" w:hAnsi="Calibri" w:cs="Calibri"/>
        </w:rPr>
        <w:br w:type="page"/>
      </w:r>
    </w:p>
    <w:p w14:paraId="170B612D" w14:textId="77777777" w:rsidR="002960D4" w:rsidRPr="008A0CC2" w:rsidRDefault="002960D4" w:rsidP="000F622E">
      <w:pPr>
        <w:pStyle w:val="SCSALessonAppendixHeading2"/>
        <w:rPr>
          <w:sz w:val="24"/>
          <w:szCs w:val="24"/>
        </w:rPr>
      </w:pPr>
      <w:r w:rsidRPr="008A0CC2">
        <w:rPr>
          <w:sz w:val="24"/>
          <w:szCs w:val="24"/>
        </w:rPr>
        <w:lastRenderedPageBreak/>
        <w:t>Learning task: Capital coordinates</w:t>
      </w:r>
    </w:p>
    <w:p w14:paraId="2A9BA8AE" w14:textId="77EB3787" w:rsidR="002960D4" w:rsidRDefault="002960D4" w:rsidP="00745E2C">
      <w:pPr>
        <w:spacing w:after="240"/>
        <w:rPr>
          <w:rFonts w:ascii="Calibri" w:hAnsi="Calibri" w:cs="Calibri"/>
        </w:rPr>
      </w:pPr>
      <w:r w:rsidRPr="002960D4">
        <w:rPr>
          <w:rFonts w:ascii="Calibri" w:hAnsi="Calibri" w:cs="Calibri"/>
        </w:rPr>
        <w:t xml:space="preserve">Use the map of Australia, Pythagoras’ </w:t>
      </w:r>
      <w:r w:rsidR="004444C0">
        <w:rPr>
          <w:rFonts w:ascii="Calibri" w:hAnsi="Calibri" w:cs="Calibri"/>
        </w:rPr>
        <w:t>t</w:t>
      </w:r>
      <w:r w:rsidRPr="002960D4">
        <w:rPr>
          <w:rFonts w:ascii="Calibri" w:hAnsi="Calibri" w:cs="Calibri"/>
        </w:rPr>
        <w:t>heorem and the approximate locations of the capital cities to determine the straight-line distance between each city.</w:t>
      </w:r>
    </w:p>
    <w:p w14:paraId="39908A89" w14:textId="34040200" w:rsidR="00600B09" w:rsidRPr="002960D4" w:rsidRDefault="00600B09" w:rsidP="00745E2C">
      <w:pPr>
        <w:spacing w:after="240"/>
        <w:rPr>
          <w:rFonts w:ascii="Calibri" w:hAnsi="Calibri" w:cs="Calibri"/>
        </w:rPr>
      </w:pPr>
      <w:r>
        <w:rPr>
          <w:noProof/>
          <w14:ligatures w14:val="standardContextual"/>
        </w:rPr>
        <w:drawing>
          <wp:inline distT="0" distB="0" distL="0" distR="0" wp14:anchorId="18CD8E86" wp14:editId="0543058D">
            <wp:extent cx="5759450" cy="5221605"/>
            <wp:effectExtent l="0" t="0" r="0" b="0"/>
            <wp:docPr id="1035562921" name="Picture 1" descr="Outline map of Australia showing major cities including Perth, Darwin, Brisbane, Sydney, Canberra, Melbourne, Adelaide and Hobart, marked with black dots and labelled in black text overlaid with x and y axes labelled with numerical values from -40 to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62921" name="Picture 1" descr="Outline map of Australia showing major cities including Perth, Darwin, Brisbane, Sydney, Canberra, Melbourne, Adelaide and Hobart, marked with black dots and labelled in black text overlaid with x and y axes labelled with numerical values from -40 to 40. "/>
                    <pic:cNvPicPr/>
                  </pic:nvPicPr>
                  <pic:blipFill>
                    <a:blip r:embed="rId74"/>
                    <a:stretch>
                      <a:fillRect/>
                    </a:stretch>
                  </pic:blipFill>
                  <pic:spPr>
                    <a:xfrm>
                      <a:off x="0" y="0"/>
                      <a:ext cx="5759450" cy="5221605"/>
                    </a:xfrm>
                    <a:prstGeom prst="rect">
                      <a:avLst/>
                    </a:prstGeom>
                  </pic:spPr>
                </pic:pic>
              </a:graphicData>
            </a:graphic>
          </wp:inline>
        </w:drawing>
      </w:r>
    </w:p>
    <w:p w14:paraId="30A2F0EE" w14:textId="77777777" w:rsidR="002960D4" w:rsidRPr="002960D4" w:rsidRDefault="002960D4" w:rsidP="00745E2C">
      <w:pPr>
        <w:rPr>
          <w:rFonts w:ascii="Calibri" w:hAnsi="Calibri" w:cs="Calibri"/>
        </w:rPr>
      </w:pPr>
      <w:r w:rsidRPr="00745E2C">
        <w:t>Coordinates</w:t>
      </w:r>
      <w:r w:rsidRPr="002960D4">
        <w:rPr>
          <w:rFonts w:ascii="Calibri" w:hAnsi="Calibri" w:cs="Calibri"/>
        </w:rPr>
        <w:t>:</w:t>
      </w:r>
    </w:p>
    <w:tbl>
      <w:tblPr>
        <w:tblStyle w:val="TableGrid"/>
        <w:tblW w:w="0" w:type="auto"/>
        <w:tblLook w:val="04A0" w:firstRow="1" w:lastRow="0" w:firstColumn="1" w:lastColumn="0" w:noHBand="0" w:noVBand="1"/>
        <w:tblCaption w:val="Coordinates"/>
        <w:tblDescription w:val="The Coordinates table lists the capital cities and territory capitals of Australia with writing space next to each."/>
      </w:tblPr>
      <w:tblGrid>
        <w:gridCol w:w="1510"/>
        <w:gridCol w:w="1510"/>
        <w:gridCol w:w="1510"/>
        <w:gridCol w:w="1510"/>
        <w:gridCol w:w="1510"/>
        <w:gridCol w:w="1510"/>
      </w:tblGrid>
      <w:tr w:rsidR="002960D4" w:rsidRPr="00185BC5" w14:paraId="05DDA63A" w14:textId="77777777" w:rsidTr="003D4344">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1AC81"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Perth</w:t>
            </w:r>
          </w:p>
        </w:tc>
        <w:tc>
          <w:tcPr>
            <w:tcW w:w="1510" w:type="dxa"/>
            <w:tcBorders>
              <w:top w:val="single" w:sz="4" w:space="0" w:color="auto"/>
              <w:left w:val="single" w:sz="4" w:space="0" w:color="auto"/>
              <w:bottom w:val="single" w:sz="4" w:space="0" w:color="auto"/>
              <w:right w:val="single" w:sz="4" w:space="0" w:color="auto"/>
            </w:tcBorders>
          </w:tcPr>
          <w:p w14:paraId="3943CD18" w14:textId="77777777" w:rsidR="002960D4" w:rsidRPr="00185BC5" w:rsidRDefault="002960D4" w:rsidP="00745E2C">
            <w:pPr>
              <w:rPr>
                <w:rFonts w:asciiTheme="majorHAnsi" w:hAnsiTheme="majorHAnsi" w:cstheme="majorHAnsi"/>
              </w:rPr>
            </w:pPr>
          </w:p>
        </w:tc>
        <w:tc>
          <w:tcPr>
            <w:tcW w:w="151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791FF1D9"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Darwin</w:t>
            </w:r>
          </w:p>
        </w:tc>
        <w:tc>
          <w:tcPr>
            <w:tcW w:w="1510" w:type="dxa"/>
            <w:tcBorders>
              <w:top w:val="single" w:sz="4" w:space="0" w:color="000000"/>
              <w:left w:val="single" w:sz="4" w:space="0" w:color="auto"/>
              <w:bottom w:val="single" w:sz="4" w:space="0" w:color="auto"/>
              <w:right w:val="single" w:sz="4" w:space="0" w:color="auto"/>
            </w:tcBorders>
          </w:tcPr>
          <w:p w14:paraId="598E13C2" w14:textId="77777777" w:rsidR="002960D4" w:rsidRPr="00185BC5" w:rsidRDefault="002960D4" w:rsidP="00745E2C">
            <w:pPr>
              <w:rPr>
                <w:rFonts w:asciiTheme="majorHAnsi" w:hAnsiTheme="majorHAnsi" w:cstheme="majorHAnsi"/>
              </w:rPr>
            </w:pPr>
          </w:p>
        </w:tc>
        <w:tc>
          <w:tcPr>
            <w:tcW w:w="151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3A98D21E"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Hobart</w:t>
            </w:r>
          </w:p>
        </w:tc>
        <w:tc>
          <w:tcPr>
            <w:tcW w:w="1510" w:type="dxa"/>
            <w:tcBorders>
              <w:top w:val="single" w:sz="4" w:space="0" w:color="000000"/>
              <w:left w:val="single" w:sz="4" w:space="0" w:color="auto"/>
              <w:bottom w:val="single" w:sz="4" w:space="0" w:color="auto"/>
              <w:right w:val="single" w:sz="4" w:space="0" w:color="auto"/>
            </w:tcBorders>
          </w:tcPr>
          <w:p w14:paraId="13C19E2B" w14:textId="77777777" w:rsidR="002960D4" w:rsidRPr="00185BC5" w:rsidRDefault="002960D4" w:rsidP="00745E2C">
            <w:pPr>
              <w:rPr>
                <w:rFonts w:asciiTheme="majorHAnsi" w:hAnsiTheme="majorHAnsi" w:cstheme="majorHAnsi"/>
              </w:rPr>
            </w:pPr>
          </w:p>
        </w:tc>
      </w:tr>
      <w:tr w:rsidR="002960D4" w:rsidRPr="00185BC5" w14:paraId="64B3D39E" w14:textId="77777777" w:rsidTr="003D4344">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3EA0F1"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Adelaide</w:t>
            </w:r>
          </w:p>
        </w:tc>
        <w:tc>
          <w:tcPr>
            <w:tcW w:w="1510" w:type="dxa"/>
            <w:tcBorders>
              <w:top w:val="single" w:sz="4" w:space="0" w:color="auto"/>
              <w:left w:val="single" w:sz="4" w:space="0" w:color="auto"/>
              <w:bottom w:val="single" w:sz="4" w:space="0" w:color="auto"/>
              <w:right w:val="single" w:sz="4" w:space="0" w:color="auto"/>
            </w:tcBorders>
          </w:tcPr>
          <w:p w14:paraId="34B0F4EC" w14:textId="77777777" w:rsidR="002960D4" w:rsidRPr="00185BC5" w:rsidRDefault="002960D4" w:rsidP="00745E2C">
            <w:pPr>
              <w:rPr>
                <w:rFonts w:asciiTheme="majorHAnsi" w:hAnsiTheme="majorHAnsi" w:cstheme="majorHAnsi"/>
              </w:rPr>
            </w:pPr>
          </w:p>
        </w:tc>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0E47E"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Canberra</w:t>
            </w:r>
          </w:p>
        </w:tc>
        <w:tc>
          <w:tcPr>
            <w:tcW w:w="1510" w:type="dxa"/>
            <w:tcBorders>
              <w:top w:val="single" w:sz="4" w:space="0" w:color="auto"/>
              <w:left w:val="single" w:sz="4" w:space="0" w:color="auto"/>
              <w:bottom w:val="single" w:sz="4" w:space="0" w:color="auto"/>
              <w:right w:val="single" w:sz="4" w:space="0" w:color="auto"/>
            </w:tcBorders>
          </w:tcPr>
          <w:p w14:paraId="343A78AF" w14:textId="77777777" w:rsidR="002960D4" w:rsidRPr="00185BC5" w:rsidRDefault="002960D4" w:rsidP="00745E2C">
            <w:pPr>
              <w:rPr>
                <w:rFonts w:asciiTheme="majorHAnsi" w:hAnsiTheme="majorHAnsi" w:cstheme="majorHAnsi"/>
              </w:rPr>
            </w:pPr>
          </w:p>
        </w:tc>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4B348" w14:textId="1C6A7619"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Brisbane</w:t>
            </w:r>
          </w:p>
        </w:tc>
        <w:tc>
          <w:tcPr>
            <w:tcW w:w="1510" w:type="dxa"/>
            <w:tcBorders>
              <w:top w:val="single" w:sz="4" w:space="0" w:color="auto"/>
              <w:left w:val="single" w:sz="4" w:space="0" w:color="auto"/>
              <w:bottom w:val="single" w:sz="4" w:space="0" w:color="auto"/>
              <w:right w:val="single" w:sz="4" w:space="0" w:color="auto"/>
            </w:tcBorders>
          </w:tcPr>
          <w:p w14:paraId="7ACEA599" w14:textId="77777777" w:rsidR="002960D4" w:rsidRPr="00185BC5" w:rsidRDefault="002960D4" w:rsidP="00745E2C">
            <w:pPr>
              <w:rPr>
                <w:rFonts w:asciiTheme="majorHAnsi" w:hAnsiTheme="majorHAnsi" w:cstheme="majorHAnsi"/>
              </w:rPr>
            </w:pPr>
          </w:p>
        </w:tc>
      </w:tr>
      <w:tr w:rsidR="002960D4" w:rsidRPr="00185BC5" w14:paraId="79FE3587" w14:textId="77777777" w:rsidTr="003D4344">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A4A1C"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Melbourne</w:t>
            </w:r>
          </w:p>
        </w:tc>
        <w:tc>
          <w:tcPr>
            <w:tcW w:w="1510" w:type="dxa"/>
            <w:tcBorders>
              <w:top w:val="single" w:sz="4" w:space="0" w:color="auto"/>
              <w:left w:val="single" w:sz="4" w:space="0" w:color="auto"/>
              <w:bottom w:val="single" w:sz="4" w:space="0" w:color="auto"/>
              <w:right w:val="single" w:sz="4" w:space="0" w:color="auto"/>
            </w:tcBorders>
          </w:tcPr>
          <w:p w14:paraId="2889FBB9" w14:textId="77777777" w:rsidR="002960D4" w:rsidRPr="00185BC5" w:rsidRDefault="002960D4" w:rsidP="00745E2C">
            <w:pPr>
              <w:rPr>
                <w:rFonts w:asciiTheme="majorHAnsi" w:hAnsiTheme="majorHAnsi" w:cstheme="majorHAnsi"/>
              </w:rPr>
            </w:pPr>
          </w:p>
        </w:tc>
        <w:tc>
          <w:tcPr>
            <w:tcW w:w="1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AC318" w14:textId="77777777" w:rsidR="002960D4" w:rsidRPr="003D4344" w:rsidRDefault="002960D4" w:rsidP="003D4344">
            <w:pPr>
              <w:jc w:val="center"/>
              <w:rPr>
                <w:rFonts w:asciiTheme="majorHAnsi" w:hAnsiTheme="majorHAnsi" w:cstheme="majorHAnsi"/>
                <w:b/>
                <w:bCs/>
              </w:rPr>
            </w:pPr>
            <w:r w:rsidRPr="003D4344">
              <w:rPr>
                <w:rFonts w:asciiTheme="majorHAnsi" w:hAnsiTheme="majorHAnsi" w:cstheme="majorHAnsi"/>
                <w:b/>
                <w:bCs/>
              </w:rPr>
              <w:t>Sydney</w:t>
            </w:r>
          </w:p>
        </w:tc>
        <w:tc>
          <w:tcPr>
            <w:tcW w:w="1510" w:type="dxa"/>
            <w:tcBorders>
              <w:top w:val="single" w:sz="4" w:space="0" w:color="auto"/>
              <w:left w:val="single" w:sz="4" w:space="0" w:color="auto"/>
              <w:bottom w:val="single" w:sz="4" w:space="0" w:color="auto"/>
              <w:right w:val="single" w:sz="4" w:space="0" w:color="auto"/>
            </w:tcBorders>
          </w:tcPr>
          <w:p w14:paraId="766B5638" w14:textId="77777777" w:rsidR="002960D4" w:rsidRPr="00185BC5" w:rsidRDefault="002960D4" w:rsidP="00745E2C">
            <w:pPr>
              <w:rPr>
                <w:rFonts w:asciiTheme="majorHAnsi" w:hAnsiTheme="majorHAnsi" w:cstheme="majorHAnsi"/>
              </w:rPr>
            </w:pPr>
          </w:p>
        </w:tc>
        <w:tc>
          <w:tcPr>
            <w:tcW w:w="1510" w:type="dxa"/>
            <w:tcBorders>
              <w:top w:val="single" w:sz="4" w:space="0" w:color="auto"/>
              <w:left w:val="single" w:sz="4" w:space="0" w:color="auto"/>
              <w:bottom w:val="nil"/>
              <w:right w:val="nil"/>
            </w:tcBorders>
          </w:tcPr>
          <w:p w14:paraId="0ED78EC5" w14:textId="77777777" w:rsidR="002960D4" w:rsidRPr="00185BC5" w:rsidRDefault="002960D4" w:rsidP="00745E2C">
            <w:pPr>
              <w:rPr>
                <w:rFonts w:asciiTheme="majorHAnsi" w:hAnsiTheme="majorHAnsi" w:cstheme="majorHAnsi"/>
              </w:rPr>
            </w:pPr>
          </w:p>
        </w:tc>
        <w:tc>
          <w:tcPr>
            <w:tcW w:w="1510" w:type="dxa"/>
            <w:tcBorders>
              <w:top w:val="single" w:sz="4" w:space="0" w:color="auto"/>
              <w:left w:val="nil"/>
              <w:bottom w:val="nil"/>
              <w:right w:val="nil"/>
            </w:tcBorders>
          </w:tcPr>
          <w:p w14:paraId="7E8CC8BF" w14:textId="77777777" w:rsidR="002960D4" w:rsidRPr="00185BC5" w:rsidRDefault="002960D4" w:rsidP="00745E2C">
            <w:pPr>
              <w:rPr>
                <w:rFonts w:asciiTheme="majorHAnsi" w:hAnsiTheme="majorHAnsi" w:cstheme="majorHAnsi"/>
              </w:rPr>
            </w:pPr>
          </w:p>
        </w:tc>
      </w:tr>
    </w:tbl>
    <w:p w14:paraId="28587CD9" w14:textId="551D606B" w:rsidR="002960D4" w:rsidRPr="002960D4" w:rsidRDefault="002960D4" w:rsidP="00745E2C">
      <w:pPr>
        <w:spacing w:before="120"/>
        <w:rPr>
          <w:rFonts w:ascii="Calibri" w:hAnsi="Calibri" w:cs="Calibri"/>
        </w:rPr>
      </w:pPr>
      <w:r w:rsidRPr="00745E2C">
        <w:t>Determine the distance between each city.</w:t>
      </w:r>
      <w:r w:rsidRPr="002960D4">
        <w:rPr>
          <w:rFonts w:ascii="Calibri" w:hAnsi="Calibri" w:cs="Calibri"/>
        </w:rPr>
        <w:t xml:space="preserve"> Each unit on the map represents approximately 50 km in real life. </w:t>
      </w:r>
      <w:r w:rsidR="006F7EEE">
        <w:rPr>
          <w:rFonts w:ascii="Calibri" w:hAnsi="Calibri" w:cs="Calibri"/>
        </w:rPr>
        <w:t>Record</w:t>
      </w:r>
      <w:r w:rsidRPr="002960D4">
        <w:rPr>
          <w:rFonts w:ascii="Calibri" w:hAnsi="Calibri" w:cs="Calibri"/>
        </w:rPr>
        <w:t xml:space="preserve"> your </w:t>
      </w:r>
      <w:r w:rsidR="00F31649">
        <w:rPr>
          <w:rFonts w:ascii="Calibri" w:hAnsi="Calibri" w:cs="Calibri"/>
        </w:rPr>
        <w:t>calculated distances</w:t>
      </w:r>
      <w:r w:rsidR="00F31649" w:rsidRPr="002960D4">
        <w:rPr>
          <w:rFonts w:ascii="Calibri" w:hAnsi="Calibri" w:cs="Calibri"/>
        </w:rPr>
        <w:t xml:space="preserve"> </w:t>
      </w:r>
      <w:r w:rsidRPr="002960D4">
        <w:rPr>
          <w:rFonts w:ascii="Calibri" w:hAnsi="Calibri" w:cs="Calibri"/>
        </w:rPr>
        <w:t>in the white boxes and the actual distances in the shaded boxes of the table below.</w:t>
      </w:r>
    </w:p>
    <w:tbl>
      <w:tblPr>
        <w:tblStyle w:val="TableGrid"/>
        <w:tblW w:w="10574" w:type="dxa"/>
        <w:tblInd w:w="-572" w:type="dxa"/>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Caption w:val="Distances"/>
        <w:tblDescription w:val="The Distances table lists the capital cities and territory capitals of Australia in the first column and in the first row, providing writing space for the distance between each place. "/>
      </w:tblPr>
      <w:tblGrid>
        <w:gridCol w:w="1174"/>
        <w:gridCol w:w="1175"/>
        <w:gridCol w:w="1175"/>
        <w:gridCol w:w="1175"/>
        <w:gridCol w:w="1175"/>
        <w:gridCol w:w="1175"/>
        <w:gridCol w:w="1175"/>
        <w:gridCol w:w="1175"/>
        <w:gridCol w:w="1175"/>
      </w:tblGrid>
      <w:tr w:rsidR="002960D4" w:rsidRPr="00185BC5" w14:paraId="1CA9D53D" w14:textId="77777777" w:rsidTr="00B41FFD">
        <w:trPr>
          <w:trHeight w:val="408"/>
        </w:trPr>
        <w:tc>
          <w:tcPr>
            <w:tcW w:w="1174" w:type="dxa"/>
          </w:tcPr>
          <w:p w14:paraId="65BA4D99" w14:textId="77777777" w:rsidR="002960D4" w:rsidRPr="00185BC5" w:rsidRDefault="002960D4" w:rsidP="00745E2C">
            <w:pPr>
              <w:rPr>
                <w:rFonts w:asciiTheme="majorHAnsi" w:hAnsiTheme="majorHAnsi" w:cstheme="majorHAnsi"/>
              </w:rPr>
            </w:pPr>
          </w:p>
        </w:tc>
        <w:tc>
          <w:tcPr>
            <w:tcW w:w="1175" w:type="dxa"/>
          </w:tcPr>
          <w:p w14:paraId="373FCC56"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Perth</w:t>
            </w:r>
          </w:p>
        </w:tc>
        <w:tc>
          <w:tcPr>
            <w:tcW w:w="1175" w:type="dxa"/>
          </w:tcPr>
          <w:p w14:paraId="258ECC58"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Darwin</w:t>
            </w:r>
          </w:p>
        </w:tc>
        <w:tc>
          <w:tcPr>
            <w:tcW w:w="1175" w:type="dxa"/>
          </w:tcPr>
          <w:p w14:paraId="72422249"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Adelaide</w:t>
            </w:r>
          </w:p>
        </w:tc>
        <w:tc>
          <w:tcPr>
            <w:tcW w:w="1175" w:type="dxa"/>
          </w:tcPr>
          <w:p w14:paraId="6E2A2DF2"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Melbourne</w:t>
            </w:r>
          </w:p>
        </w:tc>
        <w:tc>
          <w:tcPr>
            <w:tcW w:w="1175" w:type="dxa"/>
          </w:tcPr>
          <w:p w14:paraId="63319E9D"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Canberra</w:t>
            </w:r>
          </w:p>
        </w:tc>
        <w:tc>
          <w:tcPr>
            <w:tcW w:w="1175" w:type="dxa"/>
          </w:tcPr>
          <w:p w14:paraId="019ED710"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Sydney</w:t>
            </w:r>
          </w:p>
        </w:tc>
        <w:tc>
          <w:tcPr>
            <w:tcW w:w="1175" w:type="dxa"/>
          </w:tcPr>
          <w:p w14:paraId="45AD351D"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Hobart</w:t>
            </w:r>
          </w:p>
        </w:tc>
        <w:tc>
          <w:tcPr>
            <w:tcW w:w="1175" w:type="dxa"/>
          </w:tcPr>
          <w:p w14:paraId="20DB6B23"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Brisbane</w:t>
            </w:r>
          </w:p>
        </w:tc>
      </w:tr>
      <w:tr w:rsidR="002960D4" w:rsidRPr="00185BC5" w14:paraId="61DB9A20" w14:textId="77777777" w:rsidTr="00B41FFD">
        <w:trPr>
          <w:trHeight w:val="576"/>
        </w:trPr>
        <w:tc>
          <w:tcPr>
            <w:tcW w:w="1174" w:type="dxa"/>
          </w:tcPr>
          <w:p w14:paraId="3A664F7D"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Perth</w:t>
            </w:r>
          </w:p>
        </w:tc>
        <w:tc>
          <w:tcPr>
            <w:tcW w:w="1175" w:type="dxa"/>
            <w:vAlign w:val="center"/>
          </w:tcPr>
          <w:p w14:paraId="02044F72" w14:textId="3578FCB0"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7A688481" w14:textId="77777777" w:rsidR="002960D4" w:rsidRPr="00185BC5" w:rsidRDefault="002960D4" w:rsidP="00745E2C">
            <w:pPr>
              <w:rPr>
                <w:rFonts w:asciiTheme="majorHAnsi" w:hAnsiTheme="majorHAnsi" w:cstheme="majorHAnsi"/>
              </w:rPr>
            </w:pPr>
          </w:p>
        </w:tc>
        <w:tc>
          <w:tcPr>
            <w:tcW w:w="1175" w:type="dxa"/>
            <w:vAlign w:val="center"/>
          </w:tcPr>
          <w:p w14:paraId="16B03CA2" w14:textId="77777777" w:rsidR="002960D4" w:rsidRPr="00185BC5" w:rsidRDefault="002960D4" w:rsidP="00745E2C">
            <w:pPr>
              <w:rPr>
                <w:rFonts w:asciiTheme="majorHAnsi" w:hAnsiTheme="majorHAnsi" w:cstheme="majorHAnsi"/>
              </w:rPr>
            </w:pPr>
          </w:p>
        </w:tc>
        <w:tc>
          <w:tcPr>
            <w:tcW w:w="1175" w:type="dxa"/>
            <w:vAlign w:val="center"/>
          </w:tcPr>
          <w:p w14:paraId="0212CF53" w14:textId="77777777" w:rsidR="002960D4" w:rsidRPr="00185BC5" w:rsidRDefault="002960D4" w:rsidP="00745E2C">
            <w:pPr>
              <w:rPr>
                <w:rFonts w:asciiTheme="majorHAnsi" w:hAnsiTheme="majorHAnsi" w:cstheme="majorHAnsi"/>
              </w:rPr>
            </w:pPr>
          </w:p>
        </w:tc>
        <w:tc>
          <w:tcPr>
            <w:tcW w:w="1175" w:type="dxa"/>
            <w:vAlign w:val="center"/>
          </w:tcPr>
          <w:p w14:paraId="26A846AC" w14:textId="77777777" w:rsidR="002960D4" w:rsidRPr="00185BC5" w:rsidRDefault="002960D4" w:rsidP="00745E2C">
            <w:pPr>
              <w:rPr>
                <w:rFonts w:asciiTheme="majorHAnsi" w:hAnsiTheme="majorHAnsi" w:cstheme="majorHAnsi"/>
              </w:rPr>
            </w:pPr>
          </w:p>
        </w:tc>
        <w:tc>
          <w:tcPr>
            <w:tcW w:w="1175" w:type="dxa"/>
            <w:vAlign w:val="center"/>
          </w:tcPr>
          <w:p w14:paraId="20ABEBB6" w14:textId="77777777" w:rsidR="002960D4" w:rsidRPr="00185BC5" w:rsidRDefault="002960D4" w:rsidP="00745E2C">
            <w:pPr>
              <w:rPr>
                <w:rFonts w:asciiTheme="majorHAnsi" w:hAnsiTheme="majorHAnsi" w:cstheme="majorHAnsi"/>
              </w:rPr>
            </w:pPr>
          </w:p>
        </w:tc>
        <w:tc>
          <w:tcPr>
            <w:tcW w:w="1175" w:type="dxa"/>
            <w:vAlign w:val="center"/>
          </w:tcPr>
          <w:p w14:paraId="7E7E6A92" w14:textId="77777777" w:rsidR="002960D4" w:rsidRPr="00185BC5" w:rsidRDefault="002960D4" w:rsidP="00745E2C">
            <w:pPr>
              <w:rPr>
                <w:rFonts w:asciiTheme="majorHAnsi" w:hAnsiTheme="majorHAnsi" w:cstheme="majorHAnsi"/>
              </w:rPr>
            </w:pPr>
          </w:p>
        </w:tc>
        <w:tc>
          <w:tcPr>
            <w:tcW w:w="1175" w:type="dxa"/>
            <w:vAlign w:val="center"/>
          </w:tcPr>
          <w:p w14:paraId="52CB71DA" w14:textId="77777777" w:rsidR="002960D4" w:rsidRPr="00185BC5" w:rsidRDefault="002960D4" w:rsidP="00745E2C">
            <w:pPr>
              <w:rPr>
                <w:rFonts w:asciiTheme="majorHAnsi" w:hAnsiTheme="majorHAnsi" w:cstheme="majorHAnsi"/>
              </w:rPr>
            </w:pPr>
          </w:p>
        </w:tc>
      </w:tr>
      <w:tr w:rsidR="002960D4" w:rsidRPr="00185BC5" w14:paraId="61B88B19" w14:textId="77777777" w:rsidTr="00B41FFD">
        <w:trPr>
          <w:trHeight w:val="576"/>
        </w:trPr>
        <w:tc>
          <w:tcPr>
            <w:tcW w:w="1174" w:type="dxa"/>
          </w:tcPr>
          <w:p w14:paraId="40B4A6F9"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Darwin</w:t>
            </w:r>
          </w:p>
        </w:tc>
        <w:tc>
          <w:tcPr>
            <w:tcW w:w="1175" w:type="dxa"/>
            <w:shd w:val="clear" w:color="auto" w:fill="FAE8DA"/>
            <w:vAlign w:val="center"/>
          </w:tcPr>
          <w:p w14:paraId="6D768721" w14:textId="77777777" w:rsidR="002960D4" w:rsidRPr="00185BC5" w:rsidRDefault="002960D4" w:rsidP="00745E2C">
            <w:pPr>
              <w:rPr>
                <w:rFonts w:asciiTheme="majorHAnsi" w:hAnsiTheme="majorHAnsi" w:cstheme="majorHAnsi"/>
              </w:rPr>
            </w:pPr>
          </w:p>
        </w:tc>
        <w:tc>
          <w:tcPr>
            <w:tcW w:w="1175" w:type="dxa"/>
            <w:vAlign w:val="center"/>
          </w:tcPr>
          <w:p w14:paraId="772AF3AC" w14:textId="78B83083" w:rsidR="002960D4" w:rsidRPr="00185BC5" w:rsidRDefault="00B41FFD" w:rsidP="00B41FFD">
            <w:pPr>
              <w:spacing w:before="0" w:after="100" w:afterAutospacing="1"/>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45D302E6" w14:textId="77777777" w:rsidR="002960D4" w:rsidRPr="00185BC5" w:rsidRDefault="002960D4" w:rsidP="00745E2C">
            <w:pPr>
              <w:rPr>
                <w:rFonts w:asciiTheme="majorHAnsi" w:hAnsiTheme="majorHAnsi" w:cstheme="majorHAnsi"/>
              </w:rPr>
            </w:pPr>
          </w:p>
        </w:tc>
        <w:tc>
          <w:tcPr>
            <w:tcW w:w="1175" w:type="dxa"/>
            <w:vAlign w:val="center"/>
          </w:tcPr>
          <w:p w14:paraId="4B22FD4F" w14:textId="77777777" w:rsidR="002960D4" w:rsidRPr="00185BC5" w:rsidRDefault="002960D4" w:rsidP="00745E2C">
            <w:pPr>
              <w:rPr>
                <w:rFonts w:asciiTheme="majorHAnsi" w:hAnsiTheme="majorHAnsi" w:cstheme="majorHAnsi"/>
              </w:rPr>
            </w:pPr>
          </w:p>
        </w:tc>
        <w:tc>
          <w:tcPr>
            <w:tcW w:w="1175" w:type="dxa"/>
            <w:vAlign w:val="center"/>
          </w:tcPr>
          <w:p w14:paraId="185C8BAE" w14:textId="77777777" w:rsidR="002960D4" w:rsidRPr="00185BC5" w:rsidRDefault="002960D4" w:rsidP="00745E2C">
            <w:pPr>
              <w:rPr>
                <w:rFonts w:asciiTheme="majorHAnsi" w:hAnsiTheme="majorHAnsi" w:cstheme="majorHAnsi"/>
              </w:rPr>
            </w:pPr>
          </w:p>
        </w:tc>
        <w:tc>
          <w:tcPr>
            <w:tcW w:w="1175" w:type="dxa"/>
            <w:vAlign w:val="center"/>
          </w:tcPr>
          <w:p w14:paraId="31674CBB" w14:textId="77777777" w:rsidR="002960D4" w:rsidRPr="00185BC5" w:rsidRDefault="002960D4" w:rsidP="00745E2C">
            <w:pPr>
              <w:rPr>
                <w:rFonts w:asciiTheme="majorHAnsi" w:hAnsiTheme="majorHAnsi" w:cstheme="majorHAnsi"/>
              </w:rPr>
            </w:pPr>
          </w:p>
        </w:tc>
        <w:tc>
          <w:tcPr>
            <w:tcW w:w="1175" w:type="dxa"/>
            <w:vAlign w:val="center"/>
          </w:tcPr>
          <w:p w14:paraId="62F77673" w14:textId="77777777" w:rsidR="002960D4" w:rsidRPr="00185BC5" w:rsidRDefault="002960D4" w:rsidP="00745E2C">
            <w:pPr>
              <w:rPr>
                <w:rFonts w:asciiTheme="majorHAnsi" w:hAnsiTheme="majorHAnsi" w:cstheme="majorHAnsi"/>
              </w:rPr>
            </w:pPr>
          </w:p>
        </w:tc>
        <w:tc>
          <w:tcPr>
            <w:tcW w:w="1175" w:type="dxa"/>
            <w:vAlign w:val="center"/>
          </w:tcPr>
          <w:p w14:paraId="4A8815C9" w14:textId="77777777" w:rsidR="002960D4" w:rsidRPr="00185BC5" w:rsidRDefault="002960D4" w:rsidP="00745E2C">
            <w:pPr>
              <w:rPr>
                <w:rFonts w:asciiTheme="majorHAnsi" w:hAnsiTheme="majorHAnsi" w:cstheme="majorHAnsi"/>
              </w:rPr>
            </w:pPr>
          </w:p>
        </w:tc>
      </w:tr>
      <w:tr w:rsidR="002960D4" w:rsidRPr="00185BC5" w14:paraId="1F82BBDD" w14:textId="77777777" w:rsidTr="00B41FFD">
        <w:trPr>
          <w:trHeight w:val="576"/>
        </w:trPr>
        <w:tc>
          <w:tcPr>
            <w:tcW w:w="1174" w:type="dxa"/>
          </w:tcPr>
          <w:p w14:paraId="7FBD1811"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Adelaide</w:t>
            </w:r>
          </w:p>
        </w:tc>
        <w:tc>
          <w:tcPr>
            <w:tcW w:w="1175" w:type="dxa"/>
            <w:shd w:val="clear" w:color="auto" w:fill="FAE8DA"/>
            <w:vAlign w:val="center"/>
          </w:tcPr>
          <w:p w14:paraId="14514A27"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0D9664F5" w14:textId="77777777" w:rsidR="002960D4" w:rsidRPr="00185BC5" w:rsidRDefault="002960D4" w:rsidP="00745E2C">
            <w:pPr>
              <w:rPr>
                <w:rFonts w:asciiTheme="majorHAnsi" w:hAnsiTheme="majorHAnsi" w:cstheme="majorHAnsi"/>
              </w:rPr>
            </w:pPr>
          </w:p>
        </w:tc>
        <w:tc>
          <w:tcPr>
            <w:tcW w:w="1175" w:type="dxa"/>
            <w:vAlign w:val="center"/>
          </w:tcPr>
          <w:p w14:paraId="5DABB39D" w14:textId="368024BB"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1F16791C" w14:textId="77777777" w:rsidR="002960D4" w:rsidRPr="00185BC5" w:rsidRDefault="002960D4" w:rsidP="00745E2C">
            <w:pPr>
              <w:rPr>
                <w:rFonts w:asciiTheme="majorHAnsi" w:hAnsiTheme="majorHAnsi" w:cstheme="majorHAnsi"/>
              </w:rPr>
            </w:pPr>
          </w:p>
        </w:tc>
        <w:tc>
          <w:tcPr>
            <w:tcW w:w="1175" w:type="dxa"/>
            <w:vAlign w:val="center"/>
          </w:tcPr>
          <w:p w14:paraId="3C30F04D" w14:textId="77777777" w:rsidR="002960D4" w:rsidRPr="00185BC5" w:rsidRDefault="002960D4" w:rsidP="00745E2C">
            <w:pPr>
              <w:rPr>
                <w:rFonts w:asciiTheme="majorHAnsi" w:hAnsiTheme="majorHAnsi" w:cstheme="majorHAnsi"/>
              </w:rPr>
            </w:pPr>
          </w:p>
        </w:tc>
        <w:tc>
          <w:tcPr>
            <w:tcW w:w="1175" w:type="dxa"/>
            <w:vAlign w:val="center"/>
          </w:tcPr>
          <w:p w14:paraId="3C7F9E9A" w14:textId="77777777" w:rsidR="002960D4" w:rsidRPr="00185BC5" w:rsidRDefault="002960D4" w:rsidP="00745E2C">
            <w:pPr>
              <w:rPr>
                <w:rFonts w:asciiTheme="majorHAnsi" w:hAnsiTheme="majorHAnsi" w:cstheme="majorHAnsi"/>
              </w:rPr>
            </w:pPr>
          </w:p>
        </w:tc>
        <w:tc>
          <w:tcPr>
            <w:tcW w:w="1175" w:type="dxa"/>
            <w:vAlign w:val="center"/>
          </w:tcPr>
          <w:p w14:paraId="06F4519D" w14:textId="77777777" w:rsidR="002960D4" w:rsidRPr="00185BC5" w:rsidRDefault="002960D4" w:rsidP="00745E2C">
            <w:pPr>
              <w:rPr>
                <w:rFonts w:asciiTheme="majorHAnsi" w:hAnsiTheme="majorHAnsi" w:cstheme="majorHAnsi"/>
              </w:rPr>
            </w:pPr>
          </w:p>
        </w:tc>
        <w:tc>
          <w:tcPr>
            <w:tcW w:w="1175" w:type="dxa"/>
            <w:vAlign w:val="center"/>
          </w:tcPr>
          <w:p w14:paraId="65EBBB71" w14:textId="77777777" w:rsidR="002960D4" w:rsidRPr="00185BC5" w:rsidRDefault="002960D4" w:rsidP="00745E2C">
            <w:pPr>
              <w:rPr>
                <w:rFonts w:asciiTheme="majorHAnsi" w:hAnsiTheme="majorHAnsi" w:cstheme="majorHAnsi"/>
              </w:rPr>
            </w:pPr>
          </w:p>
        </w:tc>
      </w:tr>
      <w:tr w:rsidR="002960D4" w:rsidRPr="00185BC5" w14:paraId="2FD130CF" w14:textId="77777777" w:rsidTr="00B41FFD">
        <w:trPr>
          <w:trHeight w:val="576"/>
        </w:trPr>
        <w:tc>
          <w:tcPr>
            <w:tcW w:w="1174" w:type="dxa"/>
          </w:tcPr>
          <w:p w14:paraId="756DD0A5"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Melbourne</w:t>
            </w:r>
          </w:p>
        </w:tc>
        <w:tc>
          <w:tcPr>
            <w:tcW w:w="1175" w:type="dxa"/>
            <w:shd w:val="clear" w:color="auto" w:fill="FAE8DA"/>
            <w:vAlign w:val="center"/>
          </w:tcPr>
          <w:p w14:paraId="10EA2F19"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031D8DF4"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FDB8224" w14:textId="77777777" w:rsidR="002960D4" w:rsidRPr="00185BC5" w:rsidRDefault="002960D4" w:rsidP="00745E2C">
            <w:pPr>
              <w:rPr>
                <w:rFonts w:asciiTheme="majorHAnsi" w:hAnsiTheme="majorHAnsi" w:cstheme="majorHAnsi"/>
              </w:rPr>
            </w:pPr>
          </w:p>
        </w:tc>
        <w:tc>
          <w:tcPr>
            <w:tcW w:w="1175" w:type="dxa"/>
            <w:vAlign w:val="center"/>
          </w:tcPr>
          <w:p w14:paraId="431C50E8" w14:textId="1FFF9A19"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3058BD1B" w14:textId="77777777" w:rsidR="002960D4" w:rsidRPr="00185BC5" w:rsidRDefault="002960D4" w:rsidP="00745E2C">
            <w:pPr>
              <w:rPr>
                <w:rFonts w:asciiTheme="majorHAnsi" w:hAnsiTheme="majorHAnsi" w:cstheme="majorHAnsi"/>
              </w:rPr>
            </w:pPr>
          </w:p>
        </w:tc>
        <w:tc>
          <w:tcPr>
            <w:tcW w:w="1175" w:type="dxa"/>
            <w:vAlign w:val="center"/>
          </w:tcPr>
          <w:p w14:paraId="575B9311" w14:textId="77777777" w:rsidR="002960D4" w:rsidRPr="00185BC5" w:rsidRDefault="002960D4" w:rsidP="00745E2C">
            <w:pPr>
              <w:rPr>
                <w:rFonts w:asciiTheme="majorHAnsi" w:hAnsiTheme="majorHAnsi" w:cstheme="majorHAnsi"/>
              </w:rPr>
            </w:pPr>
          </w:p>
        </w:tc>
        <w:tc>
          <w:tcPr>
            <w:tcW w:w="1175" w:type="dxa"/>
            <w:vAlign w:val="center"/>
          </w:tcPr>
          <w:p w14:paraId="6F25E058" w14:textId="77777777" w:rsidR="002960D4" w:rsidRPr="00185BC5" w:rsidRDefault="002960D4" w:rsidP="00745E2C">
            <w:pPr>
              <w:rPr>
                <w:rFonts w:asciiTheme="majorHAnsi" w:hAnsiTheme="majorHAnsi" w:cstheme="majorHAnsi"/>
              </w:rPr>
            </w:pPr>
          </w:p>
        </w:tc>
        <w:tc>
          <w:tcPr>
            <w:tcW w:w="1175" w:type="dxa"/>
            <w:vAlign w:val="center"/>
          </w:tcPr>
          <w:p w14:paraId="1B1C82C3" w14:textId="77777777" w:rsidR="002960D4" w:rsidRPr="00185BC5" w:rsidRDefault="002960D4" w:rsidP="00745E2C">
            <w:pPr>
              <w:rPr>
                <w:rFonts w:asciiTheme="majorHAnsi" w:hAnsiTheme="majorHAnsi" w:cstheme="majorHAnsi"/>
              </w:rPr>
            </w:pPr>
          </w:p>
        </w:tc>
      </w:tr>
      <w:tr w:rsidR="002960D4" w:rsidRPr="00185BC5" w14:paraId="288B509A" w14:textId="77777777" w:rsidTr="00B41FFD">
        <w:trPr>
          <w:trHeight w:val="576"/>
        </w:trPr>
        <w:tc>
          <w:tcPr>
            <w:tcW w:w="1174" w:type="dxa"/>
          </w:tcPr>
          <w:p w14:paraId="074A30FF"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Canberra</w:t>
            </w:r>
          </w:p>
        </w:tc>
        <w:tc>
          <w:tcPr>
            <w:tcW w:w="1175" w:type="dxa"/>
            <w:shd w:val="clear" w:color="auto" w:fill="FAE8DA"/>
            <w:vAlign w:val="center"/>
          </w:tcPr>
          <w:p w14:paraId="4446582A"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59B11F91"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7B14F57C"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6E1A80E4" w14:textId="77777777" w:rsidR="002960D4" w:rsidRPr="00185BC5" w:rsidRDefault="002960D4" w:rsidP="00745E2C">
            <w:pPr>
              <w:rPr>
                <w:rFonts w:asciiTheme="majorHAnsi" w:hAnsiTheme="majorHAnsi" w:cstheme="majorHAnsi"/>
              </w:rPr>
            </w:pPr>
          </w:p>
        </w:tc>
        <w:tc>
          <w:tcPr>
            <w:tcW w:w="1175" w:type="dxa"/>
            <w:vAlign w:val="center"/>
          </w:tcPr>
          <w:p w14:paraId="09CFABEF" w14:textId="25F88D1A"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7F03A219" w14:textId="77777777" w:rsidR="002960D4" w:rsidRPr="00185BC5" w:rsidRDefault="002960D4" w:rsidP="00745E2C">
            <w:pPr>
              <w:rPr>
                <w:rFonts w:asciiTheme="majorHAnsi" w:hAnsiTheme="majorHAnsi" w:cstheme="majorHAnsi"/>
              </w:rPr>
            </w:pPr>
          </w:p>
        </w:tc>
        <w:tc>
          <w:tcPr>
            <w:tcW w:w="1175" w:type="dxa"/>
            <w:vAlign w:val="center"/>
          </w:tcPr>
          <w:p w14:paraId="496E94B7" w14:textId="77777777" w:rsidR="002960D4" w:rsidRPr="00185BC5" w:rsidRDefault="002960D4" w:rsidP="00745E2C">
            <w:pPr>
              <w:rPr>
                <w:rFonts w:asciiTheme="majorHAnsi" w:hAnsiTheme="majorHAnsi" w:cstheme="majorHAnsi"/>
              </w:rPr>
            </w:pPr>
          </w:p>
        </w:tc>
        <w:tc>
          <w:tcPr>
            <w:tcW w:w="1175" w:type="dxa"/>
            <w:vAlign w:val="center"/>
          </w:tcPr>
          <w:p w14:paraId="324BFF3B" w14:textId="77777777" w:rsidR="002960D4" w:rsidRPr="00185BC5" w:rsidRDefault="002960D4" w:rsidP="00745E2C">
            <w:pPr>
              <w:rPr>
                <w:rFonts w:asciiTheme="majorHAnsi" w:hAnsiTheme="majorHAnsi" w:cstheme="majorHAnsi"/>
              </w:rPr>
            </w:pPr>
          </w:p>
        </w:tc>
      </w:tr>
      <w:tr w:rsidR="002960D4" w:rsidRPr="00185BC5" w14:paraId="5183443F" w14:textId="77777777" w:rsidTr="00B41FFD">
        <w:trPr>
          <w:trHeight w:val="576"/>
        </w:trPr>
        <w:tc>
          <w:tcPr>
            <w:tcW w:w="1174" w:type="dxa"/>
          </w:tcPr>
          <w:p w14:paraId="039FF971"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Sydney</w:t>
            </w:r>
          </w:p>
        </w:tc>
        <w:tc>
          <w:tcPr>
            <w:tcW w:w="1175" w:type="dxa"/>
            <w:shd w:val="clear" w:color="auto" w:fill="FAE8DA"/>
            <w:vAlign w:val="center"/>
          </w:tcPr>
          <w:p w14:paraId="2B312132"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6D33709"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3FF30CC4"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6A3D9364"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574C5B83" w14:textId="77777777" w:rsidR="002960D4" w:rsidRPr="00185BC5" w:rsidRDefault="002960D4" w:rsidP="00745E2C">
            <w:pPr>
              <w:rPr>
                <w:rFonts w:asciiTheme="majorHAnsi" w:hAnsiTheme="majorHAnsi" w:cstheme="majorHAnsi"/>
              </w:rPr>
            </w:pPr>
          </w:p>
        </w:tc>
        <w:tc>
          <w:tcPr>
            <w:tcW w:w="1175" w:type="dxa"/>
            <w:vAlign w:val="center"/>
          </w:tcPr>
          <w:p w14:paraId="275F97EB" w14:textId="14D4C51D"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1953D85B" w14:textId="77777777" w:rsidR="002960D4" w:rsidRPr="00185BC5" w:rsidRDefault="002960D4" w:rsidP="00745E2C">
            <w:pPr>
              <w:rPr>
                <w:rFonts w:asciiTheme="majorHAnsi" w:hAnsiTheme="majorHAnsi" w:cstheme="majorHAnsi"/>
              </w:rPr>
            </w:pPr>
          </w:p>
        </w:tc>
        <w:tc>
          <w:tcPr>
            <w:tcW w:w="1175" w:type="dxa"/>
            <w:vAlign w:val="center"/>
          </w:tcPr>
          <w:p w14:paraId="409FE790" w14:textId="77777777" w:rsidR="002960D4" w:rsidRPr="00185BC5" w:rsidRDefault="002960D4" w:rsidP="00745E2C">
            <w:pPr>
              <w:rPr>
                <w:rFonts w:asciiTheme="majorHAnsi" w:hAnsiTheme="majorHAnsi" w:cstheme="majorHAnsi"/>
              </w:rPr>
            </w:pPr>
          </w:p>
        </w:tc>
      </w:tr>
      <w:tr w:rsidR="002960D4" w:rsidRPr="00185BC5" w14:paraId="1054E01F" w14:textId="77777777" w:rsidTr="00B41FFD">
        <w:trPr>
          <w:trHeight w:val="576"/>
        </w:trPr>
        <w:tc>
          <w:tcPr>
            <w:tcW w:w="1174" w:type="dxa"/>
          </w:tcPr>
          <w:p w14:paraId="33DE02EC"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Hobart</w:t>
            </w:r>
          </w:p>
        </w:tc>
        <w:tc>
          <w:tcPr>
            <w:tcW w:w="1175" w:type="dxa"/>
            <w:shd w:val="clear" w:color="auto" w:fill="FAE8DA"/>
            <w:vAlign w:val="center"/>
          </w:tcPr>
          <w:p w14:paraId="6722EFFF"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425E08CA"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2C841097"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617D3736"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BBC01F7"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6A41110" w14:textId="77777777" w:rsidR="002960D4" w:rsidRPr="00185BC5" w:rsidRDefault="002960D4" w:rsidP="00745E2C">
            <w:pPr>
              <w:rPr>
                <w:rFonts w:asciiTheme="majorHAnsi" w:hAnsiTheme="majorHAnsi" w:cstheme="majorHAnsi"/>
              </w:rPr>
            </w:pPr>
          </w:p>
        </w:tc>
        <w:tc>
          <w:tcPr>
            <w:tcW w:w="1175" w:type="dxa"/>
            <w:vAlign w:val="center"/>
          </w:tcPr>
          <w:p w14:paraId="2F2F4C5C" w14:textId="6DC52B89"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c>
          <w:tcPr>
            <w:tcW w:w="1175" w:type="dxa"/>
            <w:vAlign w:val="center"/>
          </w:tcPr>
          <w:p w14:paraId="44912C14" w14:textId="77777777" w:rsidR="002960D4" w:rsidRPr="00185BC5" w:rsidRDefault="002960D4" w:rsidP="00745E2C">
            <w:pPr>
              <w:rPr>
                <w:rFonts w:asciiTheme="majorHAnsi" w:hAnsiTheme="majorHAnsi" w:cstheme="majorHAnsi"/>
              </w:rPr>
            </w:pPr>
          </w:p>
        </w:tc>
      </w:tr>
      <w:tr w:rsidR="002960D4" w:rsidRPr="00185BC5" w14:paraId="6D3B6FD0" w14:textId="77777777" w:rsidTr="00B41FFD">
        <w:trPr>
          <w:trHeight w:val="576"/>
        </w:trPr>
        <w:tc>
          <w:tcPr>
            <w:tcW w:w="1174" w:type="dxa"/>
          </w:tcPr>
          <w:p w14:paraId="2326CB79" w14:textId="77777777" w:rsidR="002960D4" w:rsidRPr="00185BC5" w:rsidRDefault="002960D4" w:rsidP="00745E2C">
            <w:pPr>
              <w:rPr>
                <w:rFonts w:asciiTheme="majorHAnsi" w:hAnsiTheme="majorHAnsi" w:cstheme="majorHAnsi"/>
              </w:rPr>
            </w:pPr>
            <w:r w:rsidRPr="00185BC5">
              <w:rPr>
                <w:rFonts w:asciiTheme="majorHAnsi" w:hAnsiTheme="majorHAnsi" w:cstheme="majorHAnsi"/>
              </w:rPr>
              <w:t>Brisbane</w:t>
            </w:r>
          </w:p>
        </w:tc>
        <w:tc>
          <w:tcPr>
            <w:tcW w:w="1175" w:type="dxa"/>
            <w:shd w:val="clear" w:color="auto" w:fill="FAE8DA"/>
            <w:vAlign w:val="center"/>
          </w:tcPr>
          <w:p w14:paraId="22589C01"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3C658AEF"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E8FD1FC"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0E777E40"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9331E97"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59294951" w14:textId="77777777" w:rsidR="002960D4" w:rsidRPr="00185BC5" w:rsidRDefault="002960D4" w:rsidP="00745E2C">
            <w:pPr>
              <w:rPr>
                <w:rFonts w:asciiTheme="majorHAnsi" w:hAnsiTheme="majorHAnsi" w:cstheme="majorHAnsi"/>
              </w:rPr>
            </w:pPr>
          </w:p>
        </w:tc>
        <w:tc>
          <w:tcPr>
            <w:tcW w:w="1175" w:type="dxa"/>
            <w:shd w:val="clear" w:color="auto" w:fill="FAE8DA"/>
            <w:vAlign w:val="center"/>
          </w:tcPr>
          <w:p w14:paraId="1FEE86B0" w14:textId="77777777" w:rsidR="002960D4" w:rsidRPr="00185BC5" w:rsidRDefault="002960D4" w:rsidP="00745E2C">
            <w:pPr>
              <w:rPr>
                <w:rFonts w:asciiTheme="majorHAnsi" w:hAnsiTheme="majorHAnsi" w:cstheme="majorHAnsi"/>
              </w:rPr>
            </w:pPr>
          </w:p>
        </w:tc>
        <w:tc>
          <w:tcPr>
            <w:tcW w:w="1175" w:type="dxa"/>
            <w:vAlign w:val="center"/>
          </w:tcPr>
          <w:p w14:paraId="1CB1D4BF" w14:textId="272AC0ED" w:rsidR="002960D4" w:rsidRPr="00185BC5" w:rsidRDefault="00B41FFD" w:rsidP="00B41FFD">
            <w:pPr>
              <w:spacing w:before="0" w:after="0"/>
              <w:jc w:val="center"/>
              <w:rPr>
                <w:rFonts w:asciiTheme="majorHAnsi" w:hAnsiTheme="majorHAnsi" w:cstheme="majorHAnsi"/>
              </w:rPr>
            </w:pPr>
            <w:r w:rsidRPr="00B41FFD">
              <w:rPr>
                <w:rFonts w:asciiTheme="majorHAnsi" w:hAnsiTheme="majorHAnsi" w:cstheme="majorHAnsi"/>
                <w:sz w:val="40"/>
                <w:szCs w:val="40"/>
              </w:rPr>
              <w:t>×</w:t>
            </w:r>
          </w:p>
        </w:tc>
      </w:tr>
    </w:tbl>
    <w:p w14:paraId="57408E23" w14:textId="77777777" w:rsidR="00ED1860" w:rsidRPr="008E40B3" w:rsidRDefault="00295512" w:rsidP="00745E2C">
      <w:pPr>
        <w:spacing w:before="120"/>
        <w:rPr>
          <w:rFonts w:ascii="Calibri" w:hAnsi="Calibri" w:cs="Calibri"/>
        </w:rPr>
      </w:pPr>
      <w:r w:rsidRPr="008E40B3">
        <w:rPr>
          <w:rFonts w:ascii="Calibri" w:hAnsi="Calibri" w:cs="Calibri"/>
        </w:rPr>
        <w:t xml:space="preserve">Extension: </w:t>
      </w:r>
      <w:r w:rsidR="002960D4" w:rsidRPr="008E40B3">
        <w:rPr>
          <w:rFonts w:ascii="Calibri" w:hAnsi="Calibri" w:cs="Calibri"/>
        </w:rPr>
        <w:t xml:space="preserve">What equation could you use to go straight from the coordinates of each location to the distance </w:t>
      </w:r>
      <w:r w:rsidR="002960D4" w:rsidRPr="00745E2C">
        <w:t>between</w:t>
      </w:r>
      <w:r w:rsidR="002960D4" w:rsidRPr="008E40B3">
        <w:rPr>
          <w:rFonts w:ascii="Calibri" w:hAnsi="Calibri" w:cs="Calibri"/>
        </w:rPr>
        <w:t xml:space="preserve"> the two points?</w:t>
      </w:r>
    </w:p>
    <w:p w14:paraId="3F3FD2F0" w14:textId="2ED6875E" w:rsidR="00745E2C" w:rsidRDefault="00745E2C">
      <w:pPr>
        <w:rPr>
          <w:rFonts w:ascii="Calibri" w:hAnsi="Calibri" w:cs="Calibri"/>
        </w:rPr>
      </w:pPr>
      <w:r>
        <w:rPr>
          <w:rFonts w:ascii="Calibri" w:hAnsi="Calibri" w:cs="Calibri"/>
        </w:rPr>
        <w:br w:type="page"/>
      </w:r>
    </w:p>
    <w:p w14:paraId="6CF16621" w14:textId="54B30C07" w:rsidR="00ED1860" w:rsidRPr="000F622E" w:rsidRDefault="00ED1860" w:rsidP="000F622E">
      <w:pPr>
        <w:pStyle w:val="SCSALessonAppendixHeading2"/>
      </w:pPr>
      <w:bookmarkStart w:id="85" w:name="_Toc73699307"/>
      <w:r w:rsidRPr="000F622E">
        <w:lastRenderedPageBreak/>
        <w:t>Cartesian plane template</w:t>
      </w:r>
      <w:bookmarkEnd w:id="85"/>
    </w:p>
    <w:p w14:paraId="03E7E4D9" w14:textId="2057EA55" w:rsidR="00ED1860" w:rsidRPr="00745E2C" w:rsidRDefault="00ED1860" w:rsidP="00185BC5">
      <w:pPr>
        <w:pStyle w:val="SCSALessonAppendixHeading3"/>
      </w:pPr>
      <w:r w:rsidRPr="00745E2C">
        <w:t>Lesson 1</w:t>
      </w:r>
      <w:r w:rsidR="00DF643C" w:rsidRPr="00745E2C">
        <w:t>1</w:t>
      </w:r>
    </w:p>
    <w:p w14:paraId="7242F8D3" w14:textId="77777777" w:rsidR="00ED1860" w:rsidRPr="000F622E" w:rsidRDefault="00ED1860" w:rsidP="000F622E">
      <w:pPr>
        <w:pStyle w:val="SCSALessonAppendixHeading2"/>
      </w:pPr>
      <w:r w:rsidRPr="000F622E">
        <w:t>Instructions for teacher</w:t>
      </w:r>
    </w:p>
    <w:p w14:paraId="0E50A600" w14:textId="008FA374" w:rsidR="00ED1860" w:rsidRPr="00DF643C" w:rsidRDefault="00ED1860" w:rsidP="00745E2C">
      <w:pPr>
        <w:rPr>
          <w:rFonts w:ascii="Calibri" w:hAnsi="Calibri" w:cs="Calibri"/>
        </w:rPr>
      </w:pPr>
      <w:r w:rsidRPr="00DF643C">
        <w:rPr>
          <w:rFonts w:ascii="Calibri" w:hAnsi="Calibri" w:cs="Calibri"/>
        </w:rPr>
        <w:t xml:space="preserve">This </w:t>
      </w:r>
      <w:r w:rsidRPr="00745E2C">
        <w:t>learning</w:t>
      </w:r>
      <w:r w:rsidRPr="00DF643C">
        <w:rPr>
          <w:rFonts w:ascii="Calibri" w:hAnsi="Calibri" w:cs="Calibri"/>
        </w:rPr>
        <w:t xml:space="preserve"> activity allows students to create their own </w:t>
      </w:r>
      <w:r w:rsidR="002A7BCC">
        <w:rPr>
          <w:rFonts w:ascii="Calibri" w:hAnsi="Calibri" w:cs="Calibri"/>
        </w:rPr>
        <w:t>mathematics problems</w:t>
      </w:r>
      <w:r w:rsidRPr="00DF643C">
        <w:rPr>
          <w:rFonts w:ascii="Calibri" w:hAnsi="Calibri" w:cs="Calibri"/>
        </w:rPr>
        <w:t>. Organise students into</w:t>
      </w:r>
      <w:r w:rsidR="00F0636F">
        <w:rPr>
          <w:rFonts w:ascii="Calibri" w:hAnsi="Calibri" w:cs="Calibri"/>
        </w:rPr>
        <w:t xml:space="preserve"> mixed-ability</w:t>
      </w:r>
      <w:r w:rsidRPr="00DF643C">
        <w:rPr>
          <w:rFonts w:ascii="Calibri" w:hAnsi="Calibri" w:cs="Calibri"/>
        </w:rPr>
        <w:t xml:space="preserve"> groups of four. Each student starts by drawing </w:t>
      </w:r>
      <w:r w:rsidR="008D1D74">
        <w:rPr>
          <w:rFonts w:ascii="Calibri" w:hAnsi="Calibri" w:cs="Calibri"/>
        </w:rPr>
        <w:t>a pair of points (two coordinate</w:t>
      </w:r>
      <w:r w:rsidR="000E7E11">
        <w:rPr>
          <w:rFonts w:ascii="Calibri" w:hAnsi="Calibri" w:cs="Calibri"/>
        </w:rPr>
        <w:t xml:space="preserve"> sets</w:t>
      </w:r>
      <w:r w:rsidR="008D1D74">
        <w:rPr>
          <w:rFonts w:ascii="Calibri" w:hAnsi="Calibri" w:cs="Calibri"/>
        </w:rPr>
        <w:t>)</w:t>
      </w:r>
      <w:r w:rsidR="001971E4">
        <w:rPr>
          <w:rFonts w:ascii="Calibri" w:hAnsi="Calibri" w:cs="Calibri"/>
        </w:rPr>
        <w:t xml:space="preserve"> </w:t>
      </w:r>
      <w:r w:rsidR="002F6964">
        <w:rPr>
          <w:rFonts w:ascii="Calibri" w:hAnsi="Calibri" w:cs="Calibri"/>
        </w:rPr>
        <w:t xml:space="preserve">on </w:t>
      </w:r>
      <w:r w:rsidRPr="00DF643C">
        <w:rPr>
          <w:rFonts w:ascii="Calibri" w:hAnsi="Calibri" w:cs="Calibri"/>
        </w:rPr>
        <w:t>the top</w:t>
      </w:r>
      <w:r w:rsidR="0024146B">
        <w:rPr>
          <w:rFonts w:ascii="Calibri" w:hAnsi="Calibri" w:cs="Calibri"/>
        </w:rPr>
        <w:noBreakHyphen/>
      </w:r>
      <w:r w:rsidRPr="00DF643C">
        <w:rPr>
          <w:rFonts w:ascii="Calibri" w:hAnsi="Calibri" w:cs="Calibri"/>
        </w:rPr>
        <w:t xml:space="preserve">left Cartesian plane, </w:t>
      </w:r>
      <w:r w:rsidR="000E7E11">
        <w:rPr>
          <w:rFonts w:ascii="Calibri" w:hAnsi="Calibri" w:cs="Calibri"/>
        </w:rPr>
        <w:t xml:space="preserve">labelling them </w:t>
      </w:r>
      <w:r w:rsidRPr="00DF643C">
        <w:rPr>
          <w:rFonts w:ascii="Calibri" w:hAnsi="Calibri" w:cs="Calibri"/>
        </w:rPr>
        <w:t xml:space="preserve">then passing the diagram to the student on their left. This student determines the midpoint, the gradient and the distance between these two points. They </w:t>
      </w:r>
      <w:r w:rsidR="006362F7">
        <w:rPr>
          <w:rFonts w:ascii="Calibri" w:hAnsi="Calibri" w:cs="Calibri"/>
        </w:rPr>
        <w:t xml:space="preserve">then </w:t>
      </w:r>
      <w:r w:rsidRPr="00DF643C">
        <w:rPr>
          <w:rFonts w:ascii="Calibri" w:hAnsi="Calibri" w:cs="Calibri"/>
        </w:rPr>
        <w:t xml:space="preserve">add </w:t>
      </w:r>
      <w:r w:rsidR="006362F7">
        <w:rPr>
          <w:rFonts w:ascii="Calibri" w:hAnsi="Calibri" w:cs="Calibri"/>
        </w:rPr>
        <w:t xml:space="preserve">a new pair </w:t>
      </w:r>
      <w:r w:rsidRPr="00DF643C">
        <w:rPr>
          <w:rFonts w:ascii="Calibri" w:hAnsi="Calibri" w:cs="Calibri"/>
        </w:rPr>
        <w:t xml:space="preserve">of </w:t>
      </w:r>
      <w:r w:rsidR="00B338A1">
        <w:rPr>
          <w:rFonts w:ascii="Calibri" w:hAnsi="Calibri" w:cs="Calibri"/>
        </w:rPr>
        <w:t>point</w:t>
      </w:r>
      <w:r w:rsidRPr="00DF643C">
        <w:rPr>
          <w:rFonts w:ascii="Calibri" w:hAnsi="Calibri" w:cs="Calibri"/>
        </w:rPr>
        <w:t xml:space="preserve">s to the next Cartesian plane and pass </w:t>
      </w:r>
      <w:r w:rsidR="005B5C71">
        <w:rPr>
          <w:rFonts w:ascii="Calibri" w:hAnsi="Calibri" w:cs="Calibri"/>
        </w:rPr>
        <w:t>the page</w:t>
      </w:r>
      <w:r w:rsidR="005B5C71" w:rsidRPr="00DF643C">
        <w:rPr>
          <w:rFonts w:ascii="Calibri" w:hAnsi="Calibri" w:cs="Calibri"/>
        </w:rPr>
        <w:t xml:space="preserve"> </w:t>
      </w:r>
      <w:r w:rsidRPr="00DF643C">
        <w:rPr>
          <w:rFonts w:ascii="Calibri" w:hAnsi="Calibri" w:cs="Calibri"/>
        </w:rPr>
        <w:t>to the</w:t>
      </w:r>
      <w:r w:rsidR="005B5C71">
        <w:rPr>
          <w:rFonts w:ascii="Calibri" w:hAnsi="Calibri" w:cs="Calibri"/>
        </w:rPr>
        <w:t>ir</w:t>
      </w:r>
      <w:r w:rsidRPr="00DF643C">
        <w:rPr>
          <w:rFonts w:ascii="Calibri" w:hAnsi="Calibri" w:cs="Calibri"/>
        </w:rPr>
        <w:t xml:space="preserve"> left again. Each student will determine the midpoint, gradient and distance between the two points for each graph</w:t>
      </w:r>
      <w:r w:rsidR="005B5C71">
        <w:rPr>
          <w:rFonts w:ascii="Calibri" w:hAnsi="Calibri" w:cs="Calibri"/>
        </w:rPr>
        <w:t xml:space="preserve">. </w:t>
      </w:r>
      <w:r w:rsidR="00AC3DBB">
        <w:rPr>
          <w:rFonts w:ascii="Calibri" w:hAnsi="Calibri" w:cs="Calibri"/>
        </w:rPr>
        <w:t>Continue until the students</w:t>
      </w:r>
      <w:r w:rsidRPr="00DF643C">
        <w:rPr>
          <w:rFonts w:ascii="Calibri" w:hAnsi="Calibri" w:cs="Calibri"/>
        </w:rPr>
        <w:t xml:space="preserve"> </w:t>
      </w:r>
      <w:r w:rsidR="004444C0">
        <w:rPr>
          <w:rFonts w:ascii="Calibri" w:hAnsi="Calibri" w:cs="Calibri"/>
        </w:rPr>
        <w:t>solve</w:t>
      </w:r>
      <w:r w:rsidRPr="00DF643C">
        <w:rPr>
          <w:rFonts w:ascii="Calibri" w:hAnsi="Calibri" w:cs="Calibri"/>
        </w:rPr>
        <w:t xml:space="preserve"> one, then two, then three and then four problems.</w:t>
      </w:r>
    </w:p>
    <w:p w14:paraId="46FCFE7A" w14:textId="7F95A1CB" w:rsidR="00ED1860" w:rsidRPr="00DF643C" w:rsidRDefault="00ED1860" w:rsidP="00745E2C">
      <w:pPr>
        <w:rPr>
          <w:rFonts w:ascii="Calibri" w:hAnsi="Calibri" w:cs="Calibri"/>
        </w:rPr>
      </w:pPr>
      <w:r w:rsidRPr="00DF643C">
        <w:rPr>
          <w:rFonts w:ascii="Calibri" w:hAnsi="Calibri" w:cs="Calibri"/>
        </w:rPr>
        <w:t xml:space="preserve">When all </w:t>
      </w:r>
      <w:r w:rsidR="008B5038">
        <w:rPr>
          <w:rFonts w:ascii="Calibri" w:hAnsi="Calibri" w:cs="Calibri"/>
        </w:rPr>
        <w:t xml:space="preserve">four </w:t>
      </w:r>
      <w:r w:rsidRPr="00745E2C">
        <w:t>students</w:t>
      </w:r>
      <w:r w:rsidRPr="00DF643C">
        <w:rPr>
          <w:rFonts w:ascii="Calibri" w:hAnsi="Calibri" w:cs="Calibri"/>
        </w:rPr>
        <w:t xml:space="preserve"> have solved 10 problems, the group will compare their answers. W</w:t>
      </w:r>
      <w:r w:rsidR="00191FBE">
        <w:rPr>
          <w:rFonts w:ascii="Calibri" w:hAnsi="Calibri" w:cs="Calibri"/>
        </w:rPr>
        <w:t>h</w:t>
      </w:r>
      <w:r w:rsidRPr="00DF643C">
        <w:rPr>
          <w:rFonts w:ascii="Calibri" w:hAnsi="Calibri" w:cs="Calibri"/>
        </w:rPr>
        <w:t>ere there is a discrepancy, students work together to determine the correct approach.</w:t>
      </w:r>
    </w:p>
    <w:p w14:paraId="0C88164B" w14:textId="6257009F" w:rsidR="00745E2C" w:rsidRDefault="00745E2C">
      <w:r>
        <w:br w:type="page"/>
      </w:r>
    </w:p>
    <w:p w14:paraId="61819740" w14:textId="6A4633C7" w:rsidR="00ED1860" w:rsidRPr="008A0CC2" w:rsidRDefault="00ED1860" w:rsidP="000F622E">
      <w:pPr>
        <w:pStyle w:val="SCSALessonAppendixHeading2"/>
        <w:rPr>
          <w:sz w:val="24"/>
          <w:szCs w:val="24"/>
        </w:rPr>
      </w:pPr>
      <w:r w:rsidRPr="008A0CC2">
        <w:rPr>
          <w:sz w:val="24"/>
          <w:szCs w:val="24"/>
        </w:rPr>
        <w:lastRenderedPageBreak/>
        <w:t>Learning task</w:t>
      </w:r>
      <w:r w:rsidR="00596F9E" w:rsidRPr="008A0CC2">
        <w:rPr>
          <w:sz w:val="24"/>
          <w:szCs w:val="24"/>
        </w:rPr>
        <w:t>: Cartesian plane template</w:t>
      </w:r>
    </w:p>
    <w:p w14:paraId="4394517C" w14:textId="7A8E1031" w:rsidR="00ED1860" w:rsidRPr="008E40B3" w:rsidRDefault="00ED1860" w:rsidP="00745E2C">
      <w:pPr>
        <w:rPr>
          <w:rFonts w:ascii="Calibri" w:hAnsi="Calibri" w:cs="Calibri"/>
        </w:rPr>
      </w:pPr>
      <w:r w:rsidRPr="00745E2C">
        <w:t>Using</w:t>
      </w:r>
      <w:r w:rsidRPr="008E40B3">
        <w:rPr>
          <w:rFonts w:ascii="Calibri" w:hAnsi="Calibri" w:cs="Calibri"/>
        </w:rPr>
        <w:t xml:space="preserve"> the Cartesian planes on the next page, your group will create a </w:t>
      </w:r>
      <w:r w:rsidR="006F7EEE">
        <w:rPr>
          <w:rFonts w:ascii="Calibri" w:hAnsi="Calibri" w:cs="Calibri"/>
        </w:rPr>
        <w:t>set</w:t>
      </w:r>
      <w:r w:rsidRPr="008E40B3">
        <w:rPr>
          <w:rFonts w:ascii="Calibri" w:hAnsi="Calibri" w:cs="Calibri"/>
        </w:rPr>
        <w:t xml:space="preserve"> of practice questions. Starting with the top</w:t>
      </w:r>
      <w:r w:rsidR="009632CD">
        <w:rPr>
          <w:rFonts w:ascii="Calibri" w:hAnsi="Calibri" w:cs="Calibri"/>
        </w:rPr>
        <w:t>-</w:t>
      </w:r>
      <w:r w:rsidRPr="008E40B3">
        <w:rPr>
          <w:rFonts w:ascii="Calibri" w:hAnsi="Calibri" w:cs="Calibri"/>
        </w:rPr>
        <w:t xml:space="preserve">left Cartesian plane, add two points, labelling the coordinates. Pass this to the person on your left. This person is to determine the midpoint, the gradient and the distance between these two points. </w:t>
      </w:r>
      <w:r w:rsidRPr="004444C0">
        <w:rPr>
          <w:rFonts w:ascii="Calibri" w:hAnsi="Calibri" w:cs="Calibri"/>
          <w:bCs/>
        </w:rPr>
        <w:t xml:space="preserve">They will show their working in their own </w:t>
      </w:r>
      <w:r w:rsidR="004444C0" w:rsidRPr="004444C0">
        <w:rPr>
          <w:rFonts w:ascii="Calibri" w:hAnsi="Calibri" w:cs="Calibri"/>
          <w:bCs/>
        </w:rPr>
        <w:t>work</w:t>
      </w:r>
      <w:r w:rsidRPr="004444C0">
        <w:rPr>
          <w:rFonts w:ascii="Calibri" w:hAnsi="Calibri" w:cs="Calibri"/>
          <w:bCs/>
        </w:rPr>
        <w:t>book.</w:t>
      </w:r>
      <w:r w:rsidRPr="008E40B3">
        <w:rPr>
          <w:rFonts w:ascii="Calibri" w:hAnsi="Calibri" w:cs="Calibri"/>
        </w:rPr>
        <w:t xml:space="preserve"> Once they have calculated this, they will add two points to the next Cartesian plane and pass </w:t>
      </w:r>
      <w:r w:rsidR="005C143F">
        <w:rPr>
          <w:rFonts w:ascii="Calibri" w:hAnsi="Calibri" w:cs="Calibri"/>
        </w:rPr>
        <w:t xml:space="preserve">the page </w:t>
      </w:r>
      <w:r w:rsidRPr="008E40B3">
        <w:rPr>
          <w:rFonts w:ascii="Calibri" w:hAnsi="Calibri" w:cs="Calibri"/>
        </w:rPr>
        <w:t xml:space="preserve">to the left again. This person will now determine the midpoint, the gradient and the distance between these two points for </w:t>
      </w:r>
      <w:r w:rsidR="000B5357">
        <w:rPr>
          <w:rFonts w:ascii="Calibri" w:hAnsi="Calibri" w:cs="Calibri"/>
        </w:rPr>
        <w:t xml:space="preserve">both </w:t>
      </w:r>
      <w:r w:rsidR="00B36679">
        <w:rPr>
          <w:rFonts w:ascii="Calibri" w:hAnsi="Calibri" w:cs="Calibri"/>
        </w:rPr>
        <w:t xml:space="preserve">completed </w:t>
      </w:r>
      <w:r w:rsidRPr="008E40B3">
        <w:rPr>
          <w:rFonts w:ascii="Calibri" w:hAnsi="Calibri" w:cs="Calibri"/>
        </w:rPr>
        <w:t>Cartesian plane</w:t>
      </w:r>
      <w:r w:rsidR="00B36679">
        <w:rPr>
          <w:rFonts w:ascii="Calibri" w:hAnsi="Calibri" w:cs="Calibri"/>
        </w:rPr>
        <w:t>s</w:t>
      </w:r>
      <w:r w:rsidRPr="008E40B3">
        <w:rPr>
          <w:rFonts w:ascii="Calibri" w:hAnsi="Calibri" w:cs="Calibri"/>
        </w:rPr>
        <w:t xml:space="preserve"> on the page. Repeat the process until every </w:t>
      </w:r>
      <w:r w:rsidR="00B36679">
        <w:rPr>
          <w:rFonts w:ascii="Calibri" w:hAnsi="Calibri" w:cs="Calibri"/>
        </w:rPr>
        <w:t xml:space="preserve">Cartesian plane on every </w:t>
      </w:r>
      <w:r w:rsidRPr="008E40B3">
        <w:rPr>
          <w:rFonts w:ascii="Calibri" w:hAnsi="Calibri" w:cs="Calibri"/>
        </w:rPr>
        <w:t xml:space="preserve">page </w:t>
      </w:r>
      <w:r w:rsidR="00B36679">
        <w:rPr>
          <w:rFonts w:ascii="Calibri" w:hAnsi="Calibri" w:cs="Calibri"/>
        </w:rPr>
        <w:t>has two points drawn on them,</w:t>
      </w:r>
      <w:r w:rsidRPr="008E40B3">
        <w:rPr>
          <w:rFonts w:ascii="Calibri" w:hAnsi="Calibri" w:cs="Calibri"/>
        </w:rPr>
        <w:t xml:space="preserve"> and each student has solved at least 10 problems.</w:t>
      </w:r>
    </w:p>
    <w:p w14:paraId="6BAD4DBC" w14:textId="77777777" w:rsidR="00C36E1D" w:rsidRDefault="00F91D3F" w:rsidP="002B6302">
      <w:r>
        <w:br w:type="page"/>
      </w:r>
    </w:p>
    <w:p w14:paraId="47D04483" w14:textId="19D99517" w:rsidR="002B6302" w:rsidRDefault="002B6302" w:rsidP="002B6302">
      <w:r w:rsidRPr="00471A67">
        <w:rPr>
          <w:noProof/>
        </w:rPr>
        <w:lastRenderedPageBreak/>
        <w:drawing>
          <wp:anchor distT="0" distB="0" distL="114300" distR="114300" simplePos="0" relativeHeight="251615743" behindDoc="1" locked="0" layoutInCell="1" allowOverlap="1" wp14:anchorId="2A63AF6F" wp14:editId="0B0C6EFF">
            <wp:simplePos x="0" y="0"/>
            <wp:positionH relativeFrom="margin">
              <wp:posOffset>-429260</wp:posOffset>
            </wp:positionH>
            <wp:positionV relativeFrom="paragraph">
              <wp:posOffset>22860</wp:posOffset>
            </wp:positionV>
            <wp:extent cx="6807552" cy="4380865"/>
            <wp:effectExtent l="0" t="0" r="0" b="635"/>
            <wp:wrapNone/>
            <wp:docPr id="692708185" name="Picture 1" descr="Two blank coordinate plane graphs, each with x and y axes labelled and marked from -10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08185" name="Picture 1" descr="Two blank coordinate plane graphs, each with x and y axes labelled and marked from -10 to 10."/>
                    <pic:cNvPicPr/>
                  </pic:nvPicPr>
                  <pic:blipFill rotWithShape="1">
                    <a:blip r:embed="rId75">
                      <a:extLst>
                        <a:ext uri="{28A0092B-C50C-407E-A947-70E740481C1C}">
                          <a14:useLocalDpi xmlns:a14="http://schemas.microsoft.com/office/drawing/2010/main" val="0"/>
                        </a:ext>
                      </a:extLst>
                    </a:blip>
                    <a:srcRect t="1919" b="1"/>
                    <a:stretch>
                      <a:fillRect/>
                    </a:stretch>
                  </pic:blipFill>
                  <pic:spPr bwMode="auto">
                    <a:xfrm>
                      <a:off x="0" y="0"/>
                      <a:ext cx="6807552" cy="438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0947C" w14:textId="42859608" w:rsidR="002B6302" w:rsidRPr="00C36E1D" w:rsidRDefault="002B6302" w:rsidP="002B6302">
      <w:pPr>
        <w:sectPr w:rsidR="002B6302" w:rsidRPr="00C36E1D" w:rsidSect="00C36E1D">
          <w:footerReference w:type="even" r:id="rId76"/>
          <w:footerReference w:type="default" r:id="rId77"/>
          <w:pgSz w:w="11906" w:h="16838"/>
          <w:pgMar w:top="1644" w:right="1276" w:bottom="1418" w:left="1276" w:header="680" w:footer="567" w:gutter="0"/>
          <w:cols w:space="708"/>
          <w:docGrid w:linePitch="360"/>
        </w:sectPr>
      </w:pPr>
      <w:r w:rsidRPr="00471A67">
        <w:rPr>
          <w:noProof/>
        </w:rPr>
        <w:drawing>
          <wp:anchor distT="0" distB="0" distL="114300" distR="114300" simplePos="0" relativeHeight="251790848" behindDoc="1" locked="0" layoutInCell="1" allowOverlap="1" wp14:anchorId="2EF80872" wp14:editId="74F744B7">
            <wp:simplePos x="0" y="0"/>
            <wp:positionH relativeFrom="margin">
              <wp:posOffset>-416560</wp:posOffset>
            </wp:positionH>
            <wp:positionV relativeFrom="paragraph">
              <wp:posOffset>3979545</wp:posOffset>
            </wp:positionV>
            <wp:extent cx="6773056" cy="4443960"/>
            <wp:effectExtent l="0" t="0" r="8890" b="0"/>
            <wp:wrapNone/>
            <wp:docPr id="2091867417" name="Picture 1" descr="Two blank coordinate plane graphs, each with x and y axes labelled and marked from -10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08185" name="Picture 1" descr="Two blank coordinate plane graphs, each with x and y axes labelled and marked from -10 to 10."/>
                    <pic:cNvPicPr/>
                  </pic:nvPicPr>
                  <pic:blipFill>
                    <a:blip r:embed="rId75">
                      <a:extLst>
                        <a:ext uri="{28A0092B-C50C-407E-A947-70E740481C1C}">
                          <a14:useLocalDpi xmlns:a14="http://schemas.microsoft.com/office/drawing/2010/main" val="0"/>
                        </a:ext>
                      </a:extLst>
                    </a:blip>
                    <a:stretch>
                      <a:fillRect/>
                    </a:stretch>
                  </pic:blipFill>
                  <pic:spPr>
                    <a:xfrm>
                      <a:off x="0" y="0"/>
                      <a:ext cx="6773056" cy="4443960"/>
                    </a:xfrm>
                    <a:prstGeom prst="rect">
                      <a:avLst/>
                    </a:prstGeom>
                  </pic:spPr>
                </pic:pic>
              </a:graphicData>
            </a:graphic>
            <wp14:sizeRelH relativeFrom="page">
              <wp14:pctWidth>0</wp14:pctWidth>
            </wp14:sizeRelH>
            <wp14:sizeRelV relativeFrom="page">
              <wp14:pctHeight>0</wp14:pctHeight>
            </wp14:sizeRelV>
          </wp:anchor>
        </w:drawing>
      </w:r>
    </w:p>
    <w:p w14:paraId="4D401009" w14:textId="77777777" w:rsidR="008E28FD" w:rsidRPr="0095312F" w:rsidRDefault="00ED1860" w:rsidP="0095312F">
      <w:pPr>
        <w:pStyle w:val="SCSASplashHeading"/>
        <w:pBdr>
          <w:bottom w:val="single" w:sz="4" w:space="1" w:color="FFFFFF" w:themeColor="background1"/>
        </w:pBdr>
        <w:spacing w:before="7080"/>
        <w:ind w:left="1871"/>
        <w:rPr>
          <w:color w:val="FFFFFF" w:themeColor="background1"/>
        </w:rPr>
      </w:pPr>
      <w:bookmarkStart w:id="86" w:name="_Toc225785638"/>
      <w:r w:rsidRPr="0095312F">
        <w:rPr>
          <w:noProof/>
          <w:color w:val="FFFFFF" w:themeColor="background1"/>
        </w:rPr>
        <w:lastRenderedPageBreak/>
        <w:drawing>
          <wp:anchor distT="0" distB="0" distL="114300" distR="114300" simplePos="0" relativeHeight="251623936" behindDoc="1" locked="0" layoutInCell="1" allowOverlap="1" wp14:anchorId="23D6B913" wp14:editId="52BB5EA0">
            <wp:simplePos x="0" y="0"/>
            <wp:positionH relativeFrom="page">
              <wp:posOffset>7620</wp:posOffset>
            </wp:positionH>
            <wp:positionV relativeFrom="page">
              <wp:posOffset>2540</wp:posOffset>
            </wp:positionV>
            <wp:extent cx="7552800" cy="10684800"/>
            <wp:effectExtent l="0" t="0" r="0" b="254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95312F">
        <w:rPr>
          <w:color w:val="FFFFFF" w:themeColor="background1"/>
        </w:rPr>
        <w:t>Appendix B</w:t>
      </w:r>
      <w:bookmarkEnd w:id="86"/>
    </w:p>
    <w:p w14:paraId="1992FCB3" w14:textId="77777777" w:rsidR="00745E2C" w:rsidRPr="0095312F" w:rsidRDefault="00ED1860" w:rsidP="0095312F">
      <w:pPr>
        <w:pStyle w:val="SCSASplashSubheading"/>
        <w:spacing w:after="0"/>
        <w:ind w:left="1871"/>
        <w:rPr>
          <w:color w:val="FFFFFF" w:themeColor="background1"/>
        </w:rPr>
      </w:pPr>
      <w:r w:rsidRPr="0095312F">
        <w:rPr>
          <w:color w:val="FFFFFF" w:themeColor="background1"/>
        </w:rPr>
        <w:t xml:space="preserve">Formative </w:t>
      </w:r>
      <w:r w:rsidR="00745E2C" w:rsidRPr="0095312F">
        <w:rPr>
          <w:color w:val="FFFFFF" w:themeColor="background1"/>
        </w:rPr>
        <w:t>as</w:t>
      </w:r>
      <w:r w:rsidRPr="0095312F">
        <w:rPr>
          <w:color w:val="FFFFFF" w:themeColor="background1"/>
        </w:rPr>
        <w:t xml:space="preserve">sessment </w:t>
      </w:r>
      <w:r w:rsidR="00745E2C" w:rsidRPr="0095312F">
        <w:rPr>
          <w:color w:val="FFFFFF" w:themeColor="background1"/>
        </w:rPr>
        <w:t>t</w:t>
      </w:r>
      <w:r w:rsidRPr="0095312F">
        <w:rPr>
          <w:color w:val="FFFFFF" w:themeColor="background1"/>
        </w:rPr>
        <w:t>ask</w:t>
      </w:r>
    </w:p>
    <w:p w14:paraId="1CE9AF14" w14:textId="325AD65E" w:rsidR="008E28FD" w:rsidRDefault="00ED1860" w:rsidP="0095312F">
      <w:pPr>
        <w:pStyle w:val="SCSASplashSubheading"/>
        <w:ind w:left="1871"/>
      </w:pPr>
      <w:r w:rsidRPr="0095312F">
        <w:rPr>
          <w:color w:val="FFFFFF" w:themeColor="background1"/>
        </w:rPr>
        <w:t xml:space="preserve">Pythagoras and </w:t>
      </w:r>
      <w:r w:rsidR="00202DFD">
        <w:rPr>
          <w:color w:val="FFFFFF" w:themeColor="background1"/>
        </w:rPr>
        <w:t>b</w:t>
      </w:r>
      <w:r w:rsidRPr="0095312F">
        <w:rPr>
          <w:color w:val="FFFFFF" w:themeColor="background1"/>
        </w:rPr>
        <w:t>eyond</w:t>
      </w:r>
      <w:r w:rsidR="008E28FD">
        <w:br w:type="page"/>
      </w:r>
    </w:p>
    <w:p w14:paraId="5A6C0DBC" w14:textId="77777777" w:rsidR="007D7202" w:rsidRPr="007D7202" w:rsidRDefault="007D7202" w:rsidP="00185BC5">
      <w:pPr>
        <w:pStyle w:val="SCSALessonLinedHeading2"/>
      </w:pPr>
      <w:r w:rsidRPr="007D7202">
        <w:lastRenderedPageBreak/>
        <w:t>Task details</w:t>
      </w:r>
    </w:p>
    <w:p w14:paraId="0EF69325" w14:textId="61DEA059" w:rsidR="00733067" w:rsidRDefault="00733067" w:rsidP="00185BC5">
      <w:pPr>
        <w:pStyle w:val="SCSATaskText"/>
        <w:rPr>
          <w:b/>
        </w:rPr>
      </w:pPr>
      <w:r>
        <w:rPr>
          <w:b/>
        </w:rPr>
        <w:t>Title</w:t>
      </w:r>
      <w:r w:rsidR="005C5593">
        <w:rPr>
          <w:b/>
        </w:rPr>
        <w:tab/>
      </w:r>
      <w:r w:rsidR="005C5593" w:rsidRPr="00EC2DEB">
        <w:t xml:space="preserve">Pythagoras and </w:t>
      </w:r>
      <w:r w:rsidR="00202DFD">
        <w:t>b</w:t>
      </w:r>
      <w:r w:rsidR="005C5593" w:rsidRPr="00EC2DEB">
        <w:t>eyond</w:t>
      </w:r>
    </w:p>
    <w:p w14:paraId="7E57DE4D" w14:textId="21448C56" w:rsidR="007D7202" w:rsidRPr="007D7202" w:rsidRDefault="007D7202" w:rsidP="00185BC5">
      <w:pPr>
        <w:pStyle w:val="SCSATaskText"/>
        <w:rPr>
          <w:b/>
        </w:rPr>
      </w:pPr>
      <w:r w:rsidRPr="007D7202">
        <w:rPr>
          <w:b/>
        </w:rPr>
        <w:t>Description</w:t>
      </w:r>
      <w:r w:rsidRPr="007D7202">
        <w:rPr>
          <w:b/>
        </w:rPr>
        <w:tab/>
      </w:r>
      <w:r w:rsidRPr="007D7202">
        <w:t xml:space="preserve">Students </w:t>
      </w:r>
      <w:r w:rsidR="006E35A6">
        <w:t>explore</w:t>
      </w:r>
      <w:r w:rsidRPr="007D7202">
        <w:t xml:space="preserve"> whether Pythagoras’ </w:t>
      </w:r>
      <w:r w:rsidR="004444C0">
        <w:t>t</w:t>
      </w:r>
      <w:r w:rsidRPr="007D7202">
        <w:t xml:space="preserve">heorem holds true when using other shapes beyond the square formed on the </w:t>
      </w:r>
      <w:r w:rsidR="00933AF2">
        <w:t>side</w:t>
      </w:r>
      <w:r w:rsidRPr="007D7202">
        <w:t>s of a right</w:t>
      </w:r>
      <w:r w:rsidR="00933AF2">
        <w:t>-angled</w:t>
      </w:r>
      <w:r w:rsidRPr="007D7202">
        <w:t xml:space="preserve"> triangle.</w:t>
      </w:r>
    </w:p>
    <w:p w14:paraId="0BF83D97" w14:textId="068D1813" w:rsidR="007D7202" w:rsidRPr="007D7202" w:rsidRDefault="00444B72" w:rsidP="00185BC5">
      <w:pPr>
        <w:pStyle w:val="SCSATaskText"/>
        <w:rPr>
          <w:b/>
        </w:rPr>
      </w:pPr>
      <w:r>
        <w:rPr>
          <w:b/>
        </w:rPr>
        <w:t>Ways of assessing</w:t>
      </w:r>
      <w:r w:rsidR="007D7202" w:rsidRPr="007D7202">
        <w:rPr>
          <w:b/>
        </w:rPr>
        <w:tab/>
      </w:r>
      <w:r>
        <w:t>Written work</w:t>
      </w:r>
    </w:p>
    <w:p w14:paraId="73A93C8D" w14:textId="251CB8AC" w:rsidR="007D7202" w:rsidRDefault="007D7202" w:rsidP="00185BC5">
      <w:pPr>
        <w:pStyle w:val="SCSATaskText"/>
      </w:pPr>
      <w:r w:rsidRPr="007D7202">
        <w:rPr>
          <w:b/>
        </w:rPr>
        <w:t>Evidence to be collected</w:t>
      </w:r>
      <w:r w:rsidRPr="007D7202">
        <w:rPr>
          <w:b/>
        </w:rPr>
        <w:tab/>
      </w:r>
      <w:r w:rsidRPr="007D7202">
        <w:t xml:space="preserve">Individual student </w:t>
      </w:r>
      <w:r w:rsidR="006E35A6">
        <w:t>work sample/work</w:t>
      </w:r>
      <w:r w:rsidR="006D4F33">
        <w:t xml:space="preserve"> </w:t>
      </w:r>
      <w:r w:rsidR="006E35A6">
        <w:t>sheet</w:t>
      </w:r>
    </w:p>
    <w:p w14:paraId="1758A6A6" w14:textId="17717B0F" w:rsidR="004F69CF" w:rsidRPr="007D7202" w:rsidRDefault="004F69CF" w:rsidP="00185BC5">
      <w:pPr>
        <w:pStyle w:val="SCSATaskText"/>
        <w:rPr>
          <w:b/>
        </w:rPr>
      </w:pPr>
      <w:r>
        <w:rPr>
          <w:rFonts w:ascii="Calibri" w:hAnsi="Calibri" w:cs="Calibri"/>
        </w:rPr>
        <w:tab/>
      </w:r>
      <w:r w:rsidRPr="007D7202">
        <w:rPr>
          <w:rFonts w:ascii="Calibri" w:hAnsi="Calibri" w:cs="Calibri"/>
        </w:rPr>
        <w:t xml:space="preserve">One-to-one interviews may be used at any time in the assessment process to record anecdotal evidence and </w:t>
      </w:r>
      <w:r w:rsidRPr="00146ED3">
        <w:t>to</w:t>
      </w:r>
      <w:r w:rsidRPr="007D7202">
        <w:rPr>
          <w:rFonts w:ascii="Calibri" w:hAnsi="Calibri" w:cs="Calibri"/>
        </w:rPr>
        <w:t xml:space="preserve"> clarify student understanding</w:t>
      </w:r>
    </w:p>
    <w:p w14:paraId="1D74B646" w14:textId="6ED2A96A" w:rsidR="007D7202" w:rsidRDefault="007D7202" w:rsidP="00185BC5">
      <w:pPr>
        <w:pStyle w:val="SCSATaskText"/>
      </w:pPr>
      <w:r w:rsidRPr="007D7202">
        <w:rPr>
          <w:b/>
        </w:rPr>
        <w:t>Suggested time</w:t>
      </w:r>
      <w:r w:rsidRPr="007D7202">
        <w:rPr>
          <w:b/>
        </w:rPr>
        <w:tab/>
      </w:r>
      <w:r w:rsidRPr="007D7202">
        <w:t xml:space="preserve">Up to </w:t>
      </w:r>
      <w:r w:rsidR="001D0162">
        <w:t>one</w:t>
      </w:r>
      <w:r w:rsidRPr="007D7202">
        <w:t xml:space="preserve"> lesson in class</w:t>
      </w:r>
    </w:p>
    <w:p w14:paraId="200271BC" w14:textId="19B85077" w:rsidR="00444B72" w:rsidRPr="007D7202" w:rsidRDefault="00444B72" w:rsidP="001971E4">
      <w:pPr>
        <w:ind w:left="2552" w:hanging="2552"/>
      </w:pPr>
      <w:r>
        <w:rPr>
          <w:b/>
        </w:rPr>
        <w:t xml:space="preserve">Differentiation </w:t>
      </w:r>
      <w:r>
        <w:rPr>
          <w:b/>
        </w:rPr>
        <w:tab/>
      </w:r>
      <w:r w:rsidRPr="00146ED3">
        <w:t>Teachers should differentiate their teaching and assessment to meet the specific learning needs of their students, based on their level of readiness to learn and their need to be challenged.</w:t>
      </w:r>
      <w:r>
        <w:t xml:space="preserve"> </w:t>
      </w:r>
      <w:r w:rsidRPr="00146ED3">
        <w:t>Where appropriate, teachers</w:t>
      </w:r>
      <w:r w:rsidRPr="007D7202">
        <w:rPr>
          <w:rFonts w:ascii="Calibri" w:hAnsi="Calibri" w:cs="Calibri"/>
        </w:rPr>
        <w:t xml:space="preserve"> may either scaffold or extend the scope of the assessment tasks.</w:t>
      </w:r>
    </w:p>
    <w:p w14:paraId="0DDA11A9" w14:textId="316C3777" w:rsidR="007D7202" w:rsidRPr="007D7202" w:rsidRDefault="007D7202" w:rsidP="00185BC5">
      <w:pPr>
        <w:pStyle w:val="SCSALessonLinedHeading2"/>
        <w:rPr>
          <w:sz w:val="22"/>
          <w:szCs w:val="21"/>
        </w:rPr>
      </w:pPr>
      <w:r w:rsidRPr="007D7202">
        <w:t>Content description</w:t>
      </w:r>
      <w:r w:rsidR="001D0162">
        <w:t>s</w:t>
      </w:r>
    </w:p>
    <w:p w14:paraId="213DFADB" w14:textId="77777777" w:rsidR="0006600F" w:rsidRPr="00E6360D" w:rsidRDefault="0006600F" w:rsidP="0006600F">
      <w:pPr>
        <w:pStyle w:val="SCSALessonAppendixHeading3"/>
      </w:pPr>
      <w:r w:rsidRPr="006826D1">
        <w:t>Number and algebra</w:t>
      </w:r>
    </w:p>
    <w:p w14:paraId="61CD565C" w14:textId="77777777" w:rsidR="0006600F" w:rsidRPr="00E6360D" w:rsidRDefault="0006600F" w:rsidP="0006600F">
      <w:pPr>
        <w:pStyle w:val="SCSALessonAppendixHeading4"/>
      </w:pPr>
      <w:r>
        <w:t>Linear and non-linear patterns and relationships</w:t>
      </w:r>
    </w:p>
    <w:p w14:paraId="1D76E71C" w14:textId="77777777" w:rsidR="0006600F" w:rsidRPr="00DF643C" w:rsidRDefault="0006600F" w:rsidP="008A0CC2">
      <w:pPr>
        <w:pStyle w:val="ListParagraph"/>
        <w:numPr>
          <w:ilvl w:val="0"/>
          <w:numId w:val="98"/>
        </w:numPr>
      </w:pPr>
      <w:r w:rsidRPr="00DF643C">
        <w:t xml:space="preserve">Use the Cartesian plane to explore finding the distance, gradient and midpoint between two points </w:t>
      </w:r>
    </w:p>
    <w:p w14:paraId="758CCEEC" w14:textId="77777777" w:rsidR="0006600F" w:rsidRDefault="0006600F" w:rsidP="0006600F">
      <w:pPr>
        <w:pStyle w:val="SCSALessonAppendixHeading3"/>
      </w:pPr>
      <w:r>
        <w:t>Measurement</w:t>
      </w:r>
      <w:r w:rsidRPr="006826D1">
        <w:t xml:space="preserve"> and </w:t>
      </w:r>
      <w:r>
        <w:t>geometry</w:t>
      </w:r>
    </w:p>
    <w:p w14:paraId="35EB24F4" w14:textId="77777777" w:rsidR="0006600F" w:rsidRPr="00E6360D" w:rsidRDefault="0006600F" w:rsidP="0006600F">
      <w:pPr>
        <w:pStyle w:val="SCSALessonAppendixHeading3"/>
        <w:spacing w:after="0"/>
        <w:rPr>
          <w:sz w:val="22"/>
          <w:szCs w:val="22"/>
        </w:rPr>
      </w:pPr>
      <w:r w:rsidRPr="00E6360D">
        <w:rPr>
          <w:sz w:val="22"/>
          <w:szCs w:val="22"/>
        </w:rPr>
        <w:t>Two-dimensional space and structures</w:t>
      </w:r>
    </w:p>
    <w:p w14:paraId="418E723A" w14:textId="05143BDA" w:rsidR="00773A83" w:rsidRDefault="00773A83" w:rsidP="00773A83">
      <w:pPr>
        <w:pStyle w:val="ListParagraph"/>
        <w:numPr>
          <w:ilvl w:val="0"/>
          <w:numId w:val="108"/>
        </w:numPr>
      </w:pPr>
      <w:r w:rsidRPr="00773A83">
        <w:t>Use Pythagoras’ theorem to determine the perimeter and area of shapes involving right-angled triangles, in both exact and decimal approximation form. Investigate and apply the converse of Pythagoras’ theorem to establish whether a triangle is right-angled</w:t>
      </w:r>
    </w:p>
    <w:p w14:paraId="54F311A4" w14:textId="77777777" w:rsidR="007D7202" w:rsidRPr="007D7202" w:rsidRDefault="007D7202" w:rsidP="00185BC5">
      <w:pPr>
        <w:pStyle w:val="SCSALessonLinedHeading2"/>
      </w:pPr>
      <w:r w:rsidRPr="007D7202">
        <w:t>Task preparation</w:t>
      </w:r>
    </w:p>
    <w:p w14:paraId="0BF89B18" w14:textId="77777777" w:rsidR="007D7202" w:rsidRPr="00146ED3" w:rsidRDefault="007D7202" w:rsidP="00185BC5">
      <w:pPr>
        <w:pStyle w:val="SCSALessonAppendixHeading3"/>
      </w:pPr>
      <w:r w:rsidRPr="00146ED3">
        <w:t>Prior learning</w:t>
      </w:r>
    </w:p>
    <w:p w14:paraId="5B62AB61" w14:textId="5DC875F0" w:rsidR="007D7202" w:rsidRPr="00146ED3" w:rsidRDefault="007D7202" w:rsidP="00146ED3">
      <w:r w:rsidRPr="00146ED3">
        <w:t xml:space="preserve">Students </w:t>
      </w:r>
      <w:r w:rsidR="006F7EEE" w:rsidRPr="00146ED3">
        <w:t xml:space="preserve">have completed </w:t>
      </w:r>
      <w:r w:rsidRPr="00146ED3">
        <w:t>s</w:t>
      </w:r>
      <w:r w:rsidR="003612AB">
        <w:t>even</w:t>
      </w:r>
      <w:r w:rsidRPr="00146ED3">
        <w:t xml:space="preserve"> lessons in their unit on coordinate geometry, including </w:t>
      </w:r>
      <w:r w:rsidR="006E58BB">
        <w:t xml:space="preserve">lessons on </w:t>
      </w:r>
      <w:r w:rsidRPr="00146ED3">
        <w:t>midpoint</w:t>
      </w:r>
      <w:r w:rsidR="006E58BB">
        <w:t>s</w:t>
      </w:r>
      <w:r w:rsidRPr="00146ED3">
        <w:t xml:space="preserve"> and distance between two points, a</w:t>
      </w:r>
      <w:r w:rsidR="006E58BB">
        <w:t>s well as</w:t>
      </w:r>
      <w:r w:rsidRPr="00146ED3">
        <w:t xml:space="preserve"> Pythagoras’ </w:t>
      </w:r>
      <w:r w:rsidR="004444C0" w:rsidRPr="00146ED3">
        <w:t>t</w:t>
      </w:r>
      <w:r w:rsidRPr="00146ED3">
        <w:t>heorem.</w:t>
      </w:r>
    </w:p>
    <w:p w14:paraId="735582E6" w14:textId="700A13AE" w:rsidR="00146ED3" w:rsidRDefault="007D7202" w:rsidP="00146ED3">
      <w:r w:rsidRPr="00146ED3">
        <w:t>Students have determined the area of shapes, such as triangles, circles and rectangles, in previous years.</w:t>
      </w:r>
    </w:p>
    <w:p w14:paraId="62A85D24" w14:textId="778AAF69" w:rsidR="007D7202" w:rsidRPr="00146ED3" w:rsidRDefault="007D7202" w:rsidP="00146ED3"/>
    <w:p w14:paraId="3DC61544" w14:textId="77777777" w:rsidR="007D7202" w:rsidRPr="007D7202" w:rsidRDefault="007D7202" w:rsidP="00185BC5">
      <w:pPr>
        <w:pStyle w:val="SCSALessonLinedHeading2"/>
      </w:pPr>
      <w:r w:rsidRPr="007D7202">
        <w:t>Resources</w:t>
      </w:r>
    </w:p>
    <w:p w14:paraId="3B0F6302" w14:textId="0E4FA881" w:rsidR="00447FB2" w:rsidRDefault="00447FB2" w:rsidP="002C3C72">
      <w:pPr>
        <w:pStyle w:val="ListParagraph"/>
        <w:numPr>
          <w:ilvl w:val="0"/>
          <w:numId w:val="45"/>
        </w:numPr>
      </w:pPr>
      <w:r>
        <w:t>c</w:t>
      </w:r>
      <w:r w:rsidR="007D7202" w:rsidRPr="00146ED3">
        <w:t>alculator</w:t>
      </w:r>
    </w:p>
    <w:p w14:paraId="732AB61B" w14:textId="210007CD" w:rsidR="007D7202" w:rsidRDefault="007D7202" w:rsidP="002C3C72">
      <w:pPr>
        <w:pStyle w:val="ListParagraph"/>
        <w:numPr>
          <w:ilvl w:val="0"/>
          <w:numId w:val="45"/>
        </w:numPr>
      </w:pPr>
      <w:r w:rsidRPr="00146ED3">
        <w:t>ruler</w:t>
      </w:r>
    </w:p>
    <w:p w14:paraId="6450D827" w14:textId="18FCB94E" w:rsidR="00DA309B" w:rsidRPr="00146ED3" w:rsidRDefault="00DA309B" w:rsidP="002C3C72">
      <w:pPr>
        <w:pStyle w:val="ListParagraph"/>
        <w:numPr>
          <w:ilvl w:val="0"/>
          <w:numId w:val="45"/>
        </w:numPr>
      </w:pPr>
      <w:r>
        <w:t>protractor</w:t>
      </w:r>
    </w:p>
    <w:p w14:paraId="33782EAC" w14:textId="77777777" w:rsidR="007D7202" w:rsidRPr="000F622E" w:rsidRDefault="007D7202" w:rsidP="000F622E">
      <w:pPr>
        <w:pStyle w:val="SCSALessonAppendixHeading2"/>
      </w:pPr>
      <w:bookmarkStart w:id="87" w:name="_Toc73699309"/>
      <w:r w:rsidRPr="000F622E">
        <w:lastRenderedPageBreak/>
        <w:t>Pythagoras and beyond – Task sheet</w:t>
      </w:r>
      <w:bookmarkEnd w:id="87"/>
    </w:p>
    <w:p w14:paraId="24A339C7" w14:textId="6E6168F4" w:rsidR="007D7202" w:rsidRPr="00146ED3" w:rsidRDefault="007D7202" w:rsidP="00146ED3">
      <w:r w:rsidRPr="00146ED3">
        <w:t xml:space="preserve">On the following pages, you will find a series of diagrams involving right-angled triangles. You will be determining the areas of the shapes which are made using the </w:t>
      </w:r>
      <w:r w:rsidR="006D117C">
        <w:t>side</w:t>
      </w:r>
      <w:r w:rsidRPr="00146ED3">
        <w:t xml:space="preserve">s of these triangles and compare them using your knowledge of Pythagoras’ </w:t>
      </w:r>
      <w:r w:rsidR="004444C0" w:rsidRPr="00146ED3">
        <w:t>t</w:t>
      </w:r>
      <w:r w:rsidRPr="00146ED3">
        <w:t>heorem.</w:t>
      </w:r>
    </w:p>
    <w:p w14:paraId="24EC5119" w14:textId="7AD6D8A5" w:rsidR="007D7202" w:rsidRPr="00CC2C6A" w:rsidRDefault="007D7202" w:rsidP="00643857">
      <w:pPr>
        <w:pStyle w:val="ListParagraph"/>
        <w:numPr>
          <w:ilvl w:val="6"/>
          <w:numId w:val="124"/>
        </w:numPr>
        <w:tabs>
          <w:tab w:val="left" w:pos="7938"/>
        </w:tabs>
        <w:ind w:left="284" w:hanging="284"/>
        <w:rPr>
          <w:b/>
          <w:bCs/>
          <w:noProof/>
        </w:rPr>
      </w:pPr>
      <w:r w:rsidRPr="00185BC5">
        <w:rPr>
          <w:noProof/>
        </w:rPr>
        <w:t>Triangle ABC is a right-angled triangle.</w:t>
      </w:r>
      <w:r w:rsidRPr="00185BC5">
        <w:rPr>
          <w:noProof/>
        </w:rPr>
        <w:tab/>
      </w:r>
      <w:r w:rsidRPr="00643857">
        <w:t>(1</w:t>
      </w:r>
      <w:r w:rsidR="006D117C" w:rsidRPr="00643857">
        <w:t>5</w:t>
      </w:r>
      <w:r w:rsidRPr="00643857">
        <w:t xml:space="preserve"> marks)</w:t>
      </w:r>
    </w:p>
    <w:p w14:paraId="19024EF9" w14:textId="67FBB888" w:rsidR="00BD18D8" w:rsidRPr="00185BC5" w:rsidRDefault="00BD18D8" w:rsidP="00BD18D8">
      <w:pPr>
        <w:pStyle w:val="SCSAQuestion"/>
        <w:ind w:left="360"/>
        <w:rPr>
          <w:b w:val="0"/>
          <w:bCs w:val="0"/>
          <w:noProof/>
        </w:rPr>
      </w:pPr>
      <w:r>
        <w:rPr>
          <w:noProof/>
        </w:rPr>
        <w:drawing>
          <wp:inline distT="0" distB="0" distL="0" distR="0" wp14:anchorId="3EE31738" wp14:editId="2617B90D">
            <wp:extent cx="5539563" cy="4667250"/>
            <wp:effectExtent l="0" t="0" r="4445" b="0"/>
            <wp:docPr id="1426657810" name="Picture 1" descr="Cartesian coordinate graph showing a right triangle with vertices labelled A at (4, 6), B at (4, -2), and C at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57810" name="Picture 1" descr="Cartesian coordinate graph showing a right triangle with vertices labelled A at (4, 6), B at (4, -2), and C at (-2, -2)."/>
                    <pic:cNvPicPr/>
                  </pic:nvPicPr>
                  <pic:blipFill>
                    <a:blip r:embed="rId78"/>
                    <a:stretch>
                      <a:fillRect/>
                    </a:stretch>
                  </pic:blipFill>
                  <pic:spPr>
                    <a:xfrm>
                      <a:off x="0" y="0"/>
                      <a:ext cx="5546954" cy="4673477"/>
                    </a:xfrm>
                    <a:prstGeom prst="rect">
                      <a:avLst/>
                    </a:prstGeom>
                  </pic:spPr>
                </pic:pic>
              </a:graphicData>
            </a:graphic>
          </wp:inline>
        </w:drawing>
      </w:r>
    </w:p>
    <w:p w14:paraId="18F002B4" w14:textId="7B1ED732" w:rsidR="007D7202" w:rsidRPr="006952B8" w:rsidRDefault="007D7202" w:rsidP="006952B8">
      <w:pPr>
        <w:pStyle w:val="SCSAQuestion"/>
        <w:numPr>
          <w:ilvl w:val="7"/>
          <w:numId w:val="131"/>
        </w:numPr>
        <w:ind w:left="721"/>
        <w:rPr>
          <w:b w:val="0"/>
          <w:bCs w:val="0"/>
        </w:rPr>
      </w:pPr>
      <w:r w:rsidRPr="006952B8">
        <w:rPr>
          <w:b w:val="0"/>
          <w:bCs w:val="0"/>
        </w:rPr>
        <w:t>D</w:t>
      </w:r>
      <w:r w:rsidRPr="00CC2C6A">
        <w:rPr>
          <w:b w:val="0"/>
          <w:bCs w:val="0"/>
        </w:rPr>
        <w:t xml:space="preserve">etermine the lengths </w:t>
      </w:r>
      <w:r w:rsidR="00C23877" w:rsidRPr="00CC2C6A">
        <w:rPr>
          <w:b w:val="0"/>
          <w:bCs w:val="0"/>
        </w:rPr>
        <w:t xml:space="preserve">of </w:t>
      </w:r>
      <w:r w:rsidRPr="00CC2C6A">
        <w:rPr>
          <w:b w:val="0"/>
          <w:bCs w:val="0"/>
        </w:rPr>
        <w:t>AB and BC. Use these to determine the length of AC.</w:t>
      </w:r>
      <w:r w:rsidRPr="00CC2C6A">
        <w:rPr>
          <w:b w:val="0"/>
          <w:bCs w:val="0"/>
        </w:rPr>
        <w:tab/>
        <w:t>(4 marks)</w:t>
      </w:r>
    </w:p>
    <w:p w14:paraId="04E6875A" w14:textId="77777777" w:rsidR="00146ED3" w:rsidRDefault="007D7202" w:rsidP="00185BC5">
      <w:pPr>
        <w:pStyle w:val="SCSAAnswerLinesindented"/>
      </w:pPr>
      <w:r w:rsidRPr="007D7202">
        <w:tab/>
      </w:r>
    </w:p>
    <w:p w14:paraId="7238F74A" w14:textId="77777777" w:rsidR="00146ED3" w:rsidRDefault="007D7202" w:rsidP="00185BC5">
      <w:pPr>
        <w:pStyle w:val="SCSAAnswerLinesindented"/>
      </w:pPr>
      <w:r w:rsidRPr="007D7202">
        <w:tab/>
      </w:r>
    </w:p>
    <w:p w14:paraId="19B5606B" w14:textId="5E40ACFB" w:rsidR="00146ED3" w:rsidRDefault="007D7202" w:rsidP="00185BC5">
      <w:pPr>
        <w:pStyle w:val="SCSAAnswerLinesindented"/>
      </w:pPr>
      <w:r w:rsidRPr="007D7202">
        <w:tab/>
      </w:r>
    </w:p>
    <w:p w14:paraId="26707E86" w14:textId="77777777" w:rsidR="00146ED3" w:rsidRDefault="007D7202" w:rsidP="00185BC5">
      <w:pPr>
        <w:pStyle w:val="SCSAAnswerLinesindented"/>
      </w:pPr>
      <w:r w:rsidRPr="007D7202">
        <w:tab/>
      </w:r>
    </w:p>
    <w:p w14:paraId="0D1E5E6E" w14:textId="61196625" w:rsidR="00146ED3" w:rsidRDefault="007D7202" w:rsidP="00185BC5">
      <w:pPr>
        <w:pStyle w:val="SCSAAnswerLinesindented"/>
      </w:pPr>
      <w:r w:rsidRPr="007D7202">
        <w:tab/>
      </w:r>
    </w:p>
    <w:p w14:paraId="4AA465F8" w14:textId="0E73D77C" w:rsidR="007D7202" w:rsidRPr="007D7202" w:rsidRDefault="007D7202" w:rsidP="00185BC5">
      <w:pPr>
        <w:pStyle w:val="SCSAAnswerLinesindented"/>
      </w:pPr>
      <w:r w:rsidRPr="007D7202">
        <w:tab/>
      </w:r>
      <w:r w:rsidRPr="007D7202">
        <w:br w:type="page"/>
      </w:r>
    </w:p>
    <w:p w14:paraId="1FE8A5E0" w14:textId="2D4BD034" w:rsidR="007D7202" w:rsidRPr="00CC2C6A" w:rsidRDefault="007D7202" w:rsidP="00CC2C6A">
      <w:pPr>
        <w:pStyle w:val="ListParagraph"/>
        <w:numPr>
          <w:ilvl w:val="7"/>
          <w:numId w:val="131"/>
        </w:numPr>
        <w:tabs>
          <w:tab w:val="left" w:pos="709"/>
        </w:tabs>
        <w:ind w:left="426" w:right="-142" w:hanging="142"/>
        <w:rPr>
          <w:b/>
          <w:bCs/>
        </w:rPr>
      </w:pPr>
      <w:r w:rsidRPr="006952B8">
        <w:lastRenderedPageBreak/>
        <w:t>Determine the midpoint of each of</w:t>
      </w:r>
      <w:r w:rsidRPr="00CC2C6A">
        <w:t xml:space="preserve"> the line segments</w:t>
      </w:r>
      <w:r w:rsidR="00D610D6" w:rsidRPr="00CC2C6A">
        <w:t xml:space="preserve"> </w:t>
      </w:r>
      <m:oMath>
        <m:bar>
          <m:barPr>
            <m:pos m:val="top"/>
            <m:ctrlPr>
              <w:rPr>
                <w:rFonts w:ascii="Cambria Math" w:hAnsi="Cambria Math"/>
              </w:rPr>
            </m:ctrlPr>
          </m:barPr>
          <m:e>
            <m:r>
              <m:rPr>
                <m:sty m:val="p"/>
              </m:rPr>
              <w:rPr>
                <w:rFonts w:ascii="Cambria Math" w:hAnsi="Cambria Math"/>
              </w:rPr>
              <m:t>AB</m:t>
            </m:r>
          </m:e>
        </m:bar>
      </m:oMath>
      <w:r w:rsidRPr="00CC2C6A">
        <w:t>,</w:t>
      </w:r>
      <w:r w:rsidR="00D610D6" w:rsidRPr="00CC2C6A">
        <w:t xml:space="preserve"> </w:t>
      </w:r>
      <m:oMath>
        <m:bar>
          <m:barPr>
            <m:pos m:val="top"/>
            <m:ctrlPr>
              <w:rPr>
                <w:rFonts w:ascii="Cambria Math" w:hAnsi="Cambria Math"/>
              </w:rPr>
            </m:ctrlPr>
          </m:barPr>
          <m:e>
            <m:r>
              <m:rPr>
                <m:sty m:val="p"/>
              </m:rPr>
              <w:rPr>
                <w:rFonts w:ascii="Cambria Math" w:hAnsi="Cambria Math"/>
              </w:rPr>
              <m:t>BC</m:t>
            </m:r>
          </m:e>
        </m:bar>
      </m:oMath>
      <w:r w:rsidRPr="00CC2C6A">
        <w:t xml:space="preserve"> and</w:t>
      </w:r>
      <w:r w:rsidR="00D610D6" w:rsidRPr="00CC2C6A">
        <w:t xml:space="preserve"> </w:t>
      </w:r>
      <m:oMath>
        <m:bar>
          <m:barPr>
            <m:pos m:val="top"/>
            <m:ctrlPr>
              <w:rPr>
                <w:rFonts w:ascii="Cambria Math" w:hAnsi="Cambria Math"/>
              </w:rPr>
            </m:ctrlPr>
          </m:barPr>
          <m:e>
            <m:r>
              <m:rPr>
                <m:sty m:val="p"/>
              </m:rPr>
              <w:rPr>
                <w:rFonts w:ascii="Cambria Math" w:hAnsi="Cambria Math"/>
              </w:rPr>
              <m:t>AC</m:t>
            </m:r>
          </m:e>
        </m:bar>
      </m:oMath>
      <w:r w:rsidR="001341CC" w:rsidRPr="00CC2C6A">
        <w:t>. M</w:t>
      </w:r>
      <w:r w:rsidRPr="00CC2C6A">
        <w:t>ark these</w:t>
      </w:r>
      <w:r w:rsidR="00F4410E" w:rsidRPr="00CC2C6A">
        <w:t xml:space="preserve"> as</w:t>
      </w:r>
      <w:r w:rsidRPr="00CC2C6A">
        <w:t xml:space="preserve"> D, E and F respectively on the diagram </w:t>
      </w:r>
      <w:r w:rsidR="00DC7A78" w:rsidRPr="00CC2C6A">
        <w:t xml:space="preserve">in </w:t>
      </w:r>
      <w:r w:rsidR="007F33D0" w:rsidRPr="00CC2C6A">
        <w:t>1</w:t>
      </w:r>
      <w:r w:rsidR="00DC7A78" w:rsidRPr="00CC2C6A">
        <w:t>a</w:t>
      </w:r>
      <w:r w:rsidRPr="00CC2C6A">
        <w:t>. Show your working in the space provided.</w:t>
      </w:r>
      <w:r w:rsidR="00CC2C6A">
        <w:tab/>
        <w:t xml:space="preserve">      </w:t>
      </w:r>
      <w:r w:rsidRPr="006952B8">
        <w:t>(</w:t>
      </w:r>
      <w:r w:rsidR="00DD6351" w:rsidRPr="006952B8">
        <w:t>3</w:t>
      </w:r>
      <w:r w:rsidRPr="006952B8">
        <w:t xml:space="preserve"> marks)</w:t>
      </w:r>
    </w:p>
    <w:p w14:paraId="6FC295D3" w14:textId="77777777" w:rsidR="00146ED3" w:rsidRDefault="007D7202" w:rsidP="00185BC5">
      <w:pPr>
        <w:pStyle w:val="SCSAAnswerLinesindented"/>
      </w:pPr>
      <w:r w:rsidRPr="007D7202">
        <w:tab/>
      </w:r>
    </w:p>
    <w:p w14:paraId="11354402" w14:textId="437EBA6C" w:rsidR="00146ED3" w:rsidRDefault="007D7202" w:rsidP="00185BC5">
      <w:pPr>
        <w:pStyle w:val="SCSAAnswerLinesindented"/>
      </w:pPr>
      <w:r w:rsidRPr="007D7202">
        <w:tab/>
      </w:r>
    </w:p>
    <w:p w14:paraId="2D096172" w14:textId="77777777" w:rsidR="00146ED3" w:rsidRDefault="007D7202" w:rsidP="00185BC5">
      <w:pPr>
        <w:pStyle w:val="SCSAAnswerLinesindented"/>
      </w:pPr>
      <w:r w:rsidRPr="007D7202">
        <w:tab/>
      </w:r>
    </w:p>
    <w:p w14:paraId="0E7EAA62" w14:textId="77777777" w:rsidR="00146ED3" w:rsidRDefault="007D7202" w:rsidP="00185BC5">
      <w:pPr>
        <w:pStyle w:val="SCSAAnswerLinesindented"/>
      </w:pPr>
      <w:r w:rsidRPr="007D7202">
        <w:tab/>
      </w:r>
    </w:p>
    <w:p w14:paraId="4106124A" w14:textId="77777777" w:rsidR="00146ED3" w:rsidRDefault="007D7202" w:rsidP="00185BC5">
      <w:pPr>
        <w:pStyle w:val="SCSAAnswerLinesindented"/>
      </w:pPr>
      <w:r w:rsidRPr="007D7202">
        <w:tab/>
      </w:r>
    </w:p>
    <w:p w14:paraId="3B30407E" w14:textId="2C5B2E25" w:rsidR="007D7202" w:rsidRPr="007D7202" w:rsidRDefault="007D7202" w:rsidP="00185BC5">
      <w:pPr>
        <w:pStyle w:val="SCSAAnswerLinesindented"/>
      </w:pPr>
      <w:r w:rsidRPr="007D7202">
        <w:tab/>
      </w:r>
    </w:p>
    <w:p w14:paraId="421E1098" w14:textId="1EEB8956" w:rsidR="006F7EEE" w:rsidRPr="00CC2C6A" w:rsidRDefault="00226AD0" w:rsidP="00643857">
      <w:pPr>
        <w:pStyle w:val="ListParagraph"/>
        <w:numPr>
          <w:ilvl w:val="7"/>
          <w:numId w:val="131"/>
        </w:numPr>
        <w:ind w:left="567" w:hanging="283"/>
        <w:rPr>
          <w:b/>
          <w:bCs/>
        </w:rPr>
      </w:pPr>
      <w:r w:rsidRPr="006952B8">
        <w:t xml:space="preserve">Answer the following </w:t>
      </w:r>
      <w:r w:rsidR="007F26A6" w:rsidRPr="006952B8">
        <w:t xml:space="preserve">questions </w:t>
      </w:r>
      <w:r w:rsidRPr="006952B8">
        <w:t xml:space="preserve">by </w:t>
      </w:r>
      <w:r w:rsidR="006F7EEE" w:rsidRPr="006952B8">
        <w:t xml:space="preserve">adding to the diagram in </w:t>
      </w:r>
      <w:r w:rsidR="007F33D0" w:rsidRPr="006952B8">
        <w:t>1</w:t>
      </w:r>
      <w:r w:rsidR="00DC7A78" w:rsidRPr="006952B8">
        <w:t>a</w:t>
      </w:r>
      <w:r w:rsidR="008C7C79" w:rsidRPr="006952B8">
        <w:t>.</w:t>
      </w:r>
      <w:r w:rsidRPr="006952B8">
        <w:t xml:space="preserve"> and showing your working in the space provided.</w:t>
      </w:r>
    </w:p>
    <w:p w14:paraId="40E24571" w14:textId="38148456" w:rsidR="00146ED3" w:rsidRPr="00CC2C6A" w:rsidRDefault="006F7EEE" w:rsidP="000D7458">
      <w:pPr>
        <w:pStyle w:val="ListParagraph"/>
        <w:numPr>
          <w:ilvl w:val="5"/>
          <w:numId w:val="134"/>
        </w:numPr>
        <w:ind w:left="993" w:hanging="426"/>
      </w:pPr>
      <w:r w:rsidRPr="00CC2C6A">
        <w:t>D</w:t>
      </w:r>
      <w:r w:rsidR="007D7202" w:rsidRPr="00CC2C6A">
        <w:t xml:space="preserve">raw a square using line </w:t>
      </w:r>
      <m:oMath>
        <m:bar>
          <m:barPr>
            <m:pos m:val="top"/>
            <m:ctrlPr>
              <w:rPr>
                <w:rFonts w:ascii="Cambria Math" w:hAnsi="Cambria Math"/>
                <w:iCs/>
              </w:rPr>
            </m:ctrlPr>
          </m:barPr>
          <m:e>
            <m:r>
              <m:rPr>
                <m:sty m:val="p"/>
              </m:rPr>
              <w:rPr>
                <w:rFonts w:ascii="Cambria Math" w:hAnsi="Cambria Math"/>
              </w:rPr>
              <m:t>AD</m:t>
            </m:r>
          </m:e>
        </m:bar>
      </m:oMath>
      <w:r w:rsidR="007D7202" w:rsidRPr="00CC2C6A">
        <w:t xml:space="preserve"> as the </w:t>
      </w:r>
      <w:r w:rsidRPr="00CC2C6A">
        <w:t>left-hand</w:t>
      </w:r>
      <w:r w:rsidR="007D7202" w:rsidRPr="00CC2C6A">
        <w:t xml:space="preserve"> </w:t>
      </w:r>
      <w:r w:rsidR="00325155" w:rsidRPr="00CC2C6A">
        <w:t>side</w:t>
      </w:r>
      <w:r w:rsidR="007D7202" w:rsidRPr="00CC2C6A">
        <w:t>.</w:t>
      </w:r>
    </w:p>
    <w:p w14:paraId="525EDA0C" w14:textId="6DB9D34D" w:rsidR="00CC2C6A" w:rsidRPr="00CC2C6A" w:rsidRDefault="007D7202" w:rsidP="000D7458">
      <w:pPr>
        <w:pStyle w:val="ListParagraph"/>
        <w:numPr>
          <w:ilvl w:val="5"/>
          <w:numId w:val="134"/>
        </w:numPr>
        <w:spacing w:after="0"/>
        <w:ind w:left="993" w:hanging="426"/>
      </w:pPr>
      <w:r w:rsidRPr="00CC2C6A">
        <w:t xml:space="preserve">Draw a second square using line </w:t>
      </w:r>
      <m:oMath>
        <m:bar>
          <m:barPr>
            <m:pos m:val="top"/>
            <m:ctrlPr>
              <w:rPr>
                <w:rFonts w:ascii="Cambria Math" w:hAnsi="Cambria Math"/>
                <w:i/>
              </w:rPr>
            </m:ctrlPr>
          </m:barPr>
          <m:e>
            <m:r>
              <m:rPr>
                <m:sty m:val="p"/>
              </m:rPr>
              <w:rPr>
                <w:rFonts w:ascii="Cambria Math" w:hAnsi="Cambria Math"/>
              </w:rPr>
              <m:t>BD</m:t>
            </m:r>
          </m:e>
        </m:bar>
      </m:oMath>
      <w:r w:rsidRPr="00CC2C6A">
        <w:t xml:space="preserve"> as the left</w:t>
      </w:r>
      <w:r w:rsidR="006F7EEE" w:rsidRPr="00CC2C6A">
        <w:t>-</w:t>
      </w:r>
      <w:r w:rsidRPr="00CC2C6A">
        <w:t xml:space="preserve">hand </w:t>
      </w:r>
      <w:r w:rsidR="00FC2AFD" w:rsidRPr="00CC2C6A">
        <w:t>side</w:t>
      </w:r>
      <w:r w:rsidRPr="00CC2C6A">
        <w:t>.</w:t>
      </w:r>
    </w:p>
    <w:p w14:paraId="7A6DC003" w14:textId="54F2EAF5" w:rsidR="00CC2C6A" w:rsidRPr="00CC2C6A" w:rsidRDefault="007D7202" w:rsidP="000D7458">
      <w:pPr>
        <w:pStyle w:val="ListParagraph"/>
        <w:numPr>
          <w:ilvl w:val="5"/>
          <w:numId w:val="134"/>
        </w:numPr>
        <w:tabs>
          <w:tab w:val="left" w:pos="567"/>
        </w:tabs>
        <w:spacing w:after="0"/>
        <w:ind w:left="993" w:hanging="426"/>
      </w:pPr>
      <w:r w:rsidRPr="00CC2C6A">
        <w:t xml:space="preserve">Repeat this process, drawing two squares along each </w:t>
      </w:r>
      <w:r w:rsidR="00325155" w:rsidRPr="00CC2C6A">
        <w:t>side of the right-angled triangle</w:t>
      </w:r>
      <w:r w:rsidRPr="00CC2C6A">
        <w:t>.</w:t>
      </w:r>
      <w:r w:rsidR="00146ED3" w:rsidRPr="00CC2C6A">
        <w:t xml:space="preserve"> </w:t>
      </w:r>
      <w:r w:rsidRPr="00CC2C6A">
        <w:t>If you</w:t>
      </w:r>
      <w:r w:rsidR="00643857">
        <w:t xml:space="preserve"> </w:t>
      </w:r>
      <w:r w:rsidRPr="00CC2C6A">
        <w:t>need help for the slanted square</w:t>
      </w:r>
      <w:r w:rsidR="00474F35" w:rsidRPr="00CC2C6A">
        <w:t>s</w:t>
      </w:r>
      <w:r w:rsidRPr="00CC2C6A">
        <w:t xml:space="preserve">, use the point </w:t>
      </w:r>
      <m:oMath>
        <m:r>
          <m:rPr>
            <m:sty m:val="p"/>
          </m:rPr>
          <w:rPr>
            <w:rFonts w:ascii="Cambria Math" w:hAnsi="Cambria Math"/>
          </w:rPr>
          <m:t>(-6, 1)</m:t>
        </m:r>
      </m:oMath>
      <w:r w:rsidRPr="00CC2C6A">
        <w:t>.</w:t>
      </w:r>
    </w:p>
    <w:p w14:paraId="7D68E7F9" w14:textId="77777777" w:rsidR="00CC2C6A" w:rsidRPr="00CC2C6A" w:rsidRDefault="007D7202" w:rsidP="000D7458">
      <w:pPr>
        <w:pStyle w:val="ListParagraph"/>
        <w:numPr>
          <w:ilvl w:val="5"/>
          <w:numId w:val="134"/>
        </w:numPr>
        <w:ind w:left="993" w:hanging="426"/>
      </w:pPr>
      <w:r w:rsidRPr="00CC2C6A">
        <w:rPr>
          <w:noProof/>
        </w:rPr>
        <w:t xml:space="preserve">Calculate the area of each of the </w:t>
      </w:r>
      <w:r w:rsidR="004878D3" w:rsidRPr="00CC2C6A">
        <w:rPr>
          <w:noProof/>
        </w:rPr>
        <w:t>squares</w:t>
      </w:r>
      <w:r w:rsidRPr="00CC2C6A">
        <w:rPr>
          <w:noProof/>
        </w:rPr>
        <w:t xml:space="preserve"> you have formed.</w:t>
      </w:r>
    </w:p>
    <w:p w14:paraId="18D5BAA8" w14:textId="2509A0C2" w:rsidR="00791BB8" w:rsidRPr="00CC2C6A" w:rsidRDefault="007D7202" w:rsidP="000D7458">
      <w:pPr>
        <w:pStyle w:val="ListParagraph"/>
        <w:numPr>
          <w:ilvl w:val="5"/>
          <w:numId w:val="134"/>
        </w:numPr>
        <w:tabs>
          <w:tab w:val="left" w:pos="993"/>
        </w:tabs>
        <w:ind w:left="993" w:hanging="426"/>
      </w:pPr>
      <w:r w:rsidRPr="00CC2C6A">
        <w:rPr>
          <w:noProof/>
        </w:rPr>
        <w:t>What do you notice about the relationship between the areas</w:t>
      </w:r>
      <w:r w:rsidR="00791BB8" w:rsidRPr="00CC2C6A">
        <w:rPr>
          <w:noProof/>
        </w:rPr>
        <w:t xml:space="preserve"> of the rectangles</w:t>
      </w:r>
      <w:r w:rsidRPr="00CC2C6A">
        <w:rPr>
          <w:noProof/>
        </w:rPr>
        <w:t>?</w:t>
      </w:r>
    </w:p>
    <w:p w14:paraId="01258384" w14:textId="10F4C27C" w:rsidR="007D7202" w:rsidRPr="00146ED3" w:rsidRDefault="007D7202" w:rsidP="00CC2C6A">
      <w:pPr>
        <w:ind w:left="8222" w:hanging="8222"/>
        <w:rPr>
          <w:b/>
          <w:bCs/>
        </w:rPr>
      </w:pPr>
      <w:r w:rsidRPr="00146ED3">
        <w:rPr>
          <w:noProof/>
        </w:rPr>
        <w:tab/>
        <w:t xml:space="preserve">(8 </w:t>
      </w:r>
      <w:r w:rsidRPr="007A1095">
        <w:rPr>
          <w:noProof/>
        </w:rPr>
        <w:t>marks</w:t>
      </w:r>
      <w:r w:rsidRPr="008A0CC2">
        <w:rPr>
          <w:noProof/>
        </w:rPr>
        <w:t>)</w:t>
      </w:r>
    </w:p>
    <w:p w14:paraId="777A7D86" w14:textId="77777777" w:rsidR="00146ED3" w:rsidRDefault="007D7202" w:rsidP="00185BC5">
      <w:pPr>
        <w:pStyle w:val="SCSAAnswerLinesindented"/>
        <w:rPr>
          <w:noProof/>
        </w:rPr>
      </w:pPr>
      <w:r w:rsidRPr="007D7202">
        <w:rPr>
          <w:noProof/>
        </w:rPr>
        <w:tab/>
      </w:r>
    </w:p>
    <w:p w14:paraId="56441FBE" w14:textId="77777777" w:rsidR="00146ED3" w:rsidRDefault="007D7202" w:rsidP="00185BC5">
      <w:pPr>
        <w:pStyle w:val="SCSAAnswerLinesindented"/>
        <w:rPr>
          <w:noProof/>
        </w:rPr>
      </w:pPr>
      <w:r w:rsidRPr="007D7202">
        <w:rPr>
          <w:noProof/>
        </w:rPr>
        <w:tab/>
      </w:r>
    </w:p>
    <w:p w14:paraId="5CE59833" w14:textId="6F0CB9E3" w:rsidR="00146ED3" w:rsidRDefault="007D7202" w:rsidP="00185BC5">
      <w:pPr>
        <w:pStyle w:val="SCSAAnswerLinesindented"/>
        <w:rPr>
          <w:noProof/>
        </w:rPr>
      </w:pPr>
      <w:r w:rsidRPr="007D7202">
        <w:rPr>
          <w:noProof/>
        </w:rPr>
        <w:tab/>
      </w:r>
    </w:p>
    <w:p w14:paraId="22046AD6" w14:textId="77777777" w:rsidR="00146ED3" w:rsidRDefault="007D7202" w:rsidP="00185BC5">
      <w:pPr>
        <w:pStyle w:val="SCSAAnswerLinesindented"/>
        <w:rPr>
          <w:noProof/>
        </w:rPr>
      </w:pPr>
      <w:r w:rsidRPr="007D7202">
        <w:rPr>
          <w:noProof/>
        </w:rPr>
        <w:tab/>
      </w:r>
    </w:p>
    <w:p w14:paraId="4265D4D6" w14:textId="57A2F7AC" w:rsidR="00146ED3" w:rsidRDefault="007D7202" w:rsidP="00185BC5">
      <w:pPr>
        <w:pStyle w:val="SCSAAnswerLinesindented"/>
        <w:rPr>
          <w:noProof/>
        </w:rPr>
      </w:pPr>
      <w:r w:rsidRPr="007D7202">
        <w:rPr>
          <w:noProof/>
        </w:rPr>
        <w:tab/>
      </w:r>
    </w:p>
    <w:p w14:paraId="2F892769" w14:textId="77777777" w:rsidR="00146ED3" w:rsidRDefault="007D7202" w:rsidP="00185BC5">
      <w:pPr>
        <w:pStyle w:val="SCSAAnswerLinesindented"/>
        <w:rPr>
          <w:noProof/>
        </w:rPr>
      </w:pPr>
      <w:r w:rsidRPr="007D7202">
        <w:rPr>
          <w:noProof/>
        </w:rPr>
        <w:tab/>
      </w:r>
    </w:p>
    <w:p w14:paraId="2459C353" w14:textId="77777777" w:rsidR="00146ED3" w:rsidRDefault="007D7202" w:rsidP="00185BC5">
      <w:pPr>
        <w:pStyle w:val="SCSAAnswerLinesindented"/>
        <w:rPr>
          <w:noProof/>
        </w:rPr>
      </w:pPr>
      <w:r w:rsidRPr="007D7202">
        <w:rPr>
          <w:noProof/>
        </w:rPr>
        <w:tab/>
      </w:r>
    </w:p>
    <w:p w14:paraId="5E8F67D7" w14:textId="3E8F8E7A" w:rsidR="00146ED3" w:rsidRDefault="007D7202" w:rsidP="00185BC5">
      <w:pPr>
        <w:pStyle w:val="SCSAAnswerLinesindented"/>
        <w:rPr>
          <w:noProof/>
        </w:rPr>
      </w:pPr>
      <w:r w:rsidRPr="007D7202">
        <w:rPr>
          <w:noProof/>
        </w:rPr>
        <w:tab/>
      </w:r>
    </w:p>
    <w:p w14:paraId="7FCF0BC5" w14:textId="77777777" w:rsidR="00146ED3" w:rsidRDefault="007D7202" w:rsidP="00185BC5">
      <w:pPr>
        <w:pStyle w:val="SCSAAnswerLinesindented"/>
        <w:rPr>
          <w:noProof/>
        </w:rPr>
      </w:pPr>
      <w:r w:rsidRPr="007D7202">
        <w:rPr>
          <w:noProof/>
        </w:rPr>
        <w:tab/>
      </w:r>
    </w:p>
    <w:p w14:paraId="33E9813A" w14:textId="77777777" w:rsidR="00146ED3" w:rsidRDefault="007D7202" w:rsidP="00185BC5">
      <w:pPr>
        <w:pStyle w:val="SCSAAnswerLinesindented"/>
        <w:rPr>
          <w:noProof/>
        </w:rPr>
      </w:pPr>
      <w:r w:rsidRPr="007D7202">
        <w:rPr>
          <w:noProof/>
        </w:rPr>
        <w:tab/>
      </w:r>
    </w:p>
    <w:p w14:paraId="173315A7" w14:textId="7CD30F08" w:rsidR="007D7202" w:rsidRPr="007D7202" w:rsidRDefault="007D7202" w:rsidP="00D610D6">
      <w:pPr>
        <w:pStyle w:val="SCSAAnswerLinesindented"/>
        <w:rPr>
          <w:noProof/>
        </w:rPr>
      </w:pPr>
      <w:r w:rsidRPr="007D7202">
        <w:rPr>
          <w:noProof/>
        </w:rPr>
        <w:tab/>
      </w:r>
      <w:r w:rsidRPr="007D7202">
        <w:rPr>
          <w:noProof/>
        </w:rPr>
        <w:br w:type="page"/>
      </w:r>
    </w:p>
    <w:p w14:paraId="1DD27213" w14:textId="3C14DC69" w:rsidR="007D7202" w:rsidRPr="00146ED3" w:rsidRDefault="000D7458" w:rsidP="00E72CAE">
      <w:pPr>
        <w:pStyle w:val="SCSAQuestion"/>
        <w:tabs>
          <w:tab w:val="clear" w:pos="9072"/>
          <w:tab w:val="left" w:pos="426"/>
        </w:tabs>
        <w:spacing w:after="0"/>
        <w:rPr>
          <w:b w:val="0"/>
          <w:bCs w:val="0"/>
          <w:noProof/>
        </w:rPr>
      </w:pPr>
      <w:r>
        <w:rPr>
          <w:b w:val="0"/>
          <w:bCs w:val="0"/>
          <w:noProof/>
        </w:rPr>
        <w:lastRenderedPageBreak/>
        <w:t>2.</w:t>
      </w:r>
      <w:r w:rsidR="00E72CAE">
        <w:rPr>
          <w:b w:val="0"/>
          <w:bCs w:val="0"/>
          <w:noProof/>
        </w:rPr>
        <w:tab/>
      </w:r>
      <w:r w:rsidR="007D7202" w:rsidRPr="00146ED3">
        <w:rPr>
          <w:b w:val="0"/>
          <w:bCs w:val="0"/>
          <w:noProof/>
        </w:rPr>
        <w:t>Follow the steps to complete the diagram, then answer the questions.</w:t>
      </w:r>
      <w:r w:rsidR="007D7202" w:rsidRPr="00146ED3">
        <w:rPr>
          <w:b w:val="0"/>
          <w:bCs w:val="0"/>
          <w:noProof/>
        </w:rPr>
        <w:tab/>
      </w:r>
      <w:r w:rsidR="00E72CAE">
        <w:rPr>
          <w:b w:val="0"/>
          <w:bCs w:val="0"/>
          <w:noProof/>
        </w:rPr>
        <w:tab/>
      </w:r>
      <w:r w:rsidR="007D7202" w:rsidRPr="00CC2C6A">
        <w:rPr>
          <w:b w:val="0"/>
          <w:bCs w:val="0"/>
        </w:rPr>
        <w:t>(1</w:t>
      </w:r>
      <w:r w:rsidR="00563A81" w:rsidRPr="00CC2C6A">
        <w:rPr>
          <w:b w:val="0"/>
          <w:bCs w:val="0"/>
        </w:rPr>
        <w:t>0</w:t>
      </w:r>
      <w:r w:rsidR="007D7202" w:rsidRPr="00CC2C6A">
        <w:rPr>
          <w:b w:val="0"/>
          <w:bCs w:val="0"/>
        </w:rPr>
        <w:t xml:space="preserve"> marks)</w:t>
      </w:r>
    </w:p>
    <w:p w14:paraId="2D6F100B" w14:textId="42C7C2AA" w:rsidR="007D7202" w:rsidRPr="00146ED3" w:rsidRDefault="00564BF3" w:rsidP="00E72CAE">
      <w:pPr>
        <w:pStyle w:val="SCSAQuestion"/>
        <w:numPr>
          <w:ilvl w:val="4"/>
          <w:numId w:val="48"/>
        </w:numPr>
        <w:spacing w:after="0"/>
        <w:ind w:left="723" w:hanging="297"/>
        <w:rPr>
          <w:b w:val="0"/>
          <w:bCs w:val="0"/>
        </w:rPr>
      </w:pPr>
      <w:r>
        <w:rPr>
          <w:noProof/>
        </w:rPr>
        <w:drawing>
          <wp:anchor distT="0" distB="0" distL="114300" distR="114300" simplePos="0" relativeHeight="251732480" behindDoc="0" locked="0" layoutInCell="1" allowOverlap="1" wp14:anchorId="692B0CE9" wp14:editId="4E5BC0F2">
            <wp:simplePos x="0" y="0"/>
            <wp:positionH relativeFrom="column">
              <wp:posOffset>-49530</wp:posOffset>
            </wp:positionH>
            <wp:positionV relativeFrom="paragraph">
              <wp:posOffset>460493</wp:posOffset>
            </wp:positionV>
            <wp:extent cx="5759450" cy="4584065"/>
            <wp:effectExtent l="0" t="0" r="0" b="6985"/>
            <wp:wrapSquare wrapText="bothSides"/>
            <wp:docPr id="65371768" name="Picture 1" descr="Graph showing triangle XYZ plotted on Cartesian coordinate plane with points X at (-4, -2), Y at (-4, 4), and Z at (0, 4) and an isosceles triangle drawn on 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1768" name="Picture 1" descr="Graph showing triangle XYZ plotted on Cartesian coordinate plane with points X at (-4, -2), Y at (-4, 4), and Z at (0, 4) and an isosceles triangle drawn on XZ"/>
                    <pic:cNvPicPr/>
                  </pic:nvPicPr>
                  <pic:blipFill>
                    <a:blip r:embed="rId79">
                      <a:extLst>
                        <a:ext uri="{28A0092B-C50C-407E-A947-70E740481C1C}">
                          <a14:useLocalDpi xmlns:a14="http://schemas.microsoft.com/office/drawing/2010/main" val="0"/>
                        </a:ext>
                      </a:extLst>
                    </a:blip>
                    <a:stretch>
                      <a:fillRect/>
                    </a:stretch>
                  </pic:blipFill>
                  <pic:spPr>
                    <a:xfrm>
                      <a:off x="0" y="0"/>
                      <a:ext cx="5759450" cy="4584065"/>
                    </a:xfrm>
                    <a:prstGeom prst="rect">
                      <a:avLst/>
                    </a:prstGeom>
                  </pic:spPr>
                </pic:pic>
              </a:graphicData>
            </a:graphic>
            <wp14:sizeRelH relativeFrom="page">
              <wp14:pctWidth>0</wp14:pctWidth>
            </wp14:sizeRelH>
            <wp14:sizeRelV relativeFrom="page">
              <wp14:pctHeight>0</wp14:pctHeight>
            </wp14:sizeRelV>
          </wp:anchor>
        </w:drawing>
      </w:r>
      <w:r w:rsidR="00B97A14">
        <w:rPr>
          <w:b w:val="0"/>
          <w:bCs w:val="0"/>
        </w:rPr>
        <w:t>Triangle XYZ</w:t>
      </w:r>
      <w:r w:rsidR="00EA13FD">
        <w:rPr>
          <w:b w:val="0"/>
          <w:bCs w:val="0"/>
        </w:rPr>
        <w:t xml:space="preserve"> has been drawn on the </w:t>
      </w:r>
      <w:r w:rsidR="00902AF1">
        <w:rPr>
          <w:b w:val="0"/>
          <w:bCs w:val="0"/>
        </w:rPr>
        <w:t>C</w:t>
      </w:r>
      <w:r w:rsidR="00EA13FD">
        <w:rPr>
          <w:b w:val="0"/>
          <w:bCs w:val="0"/>
        </w:rPr>
        <w:t>artesian pla</w:t>
      </w:r>
      <w:r w:rsidR="00DF5C69">
        <w:rPr>
          <w:b w:val="0"/>
          <w:bCs w:val="0"/>
        </w:rPr>
        <w:t>n</w:t>
      </w:r>
      <w:r w:rsidR="00EA13FD">
        <w:rPr>
          <w:b w:val="0"/>
          <w:bCs w:val="0"/>
        </w:rPr>
        <w:t>e below.</w:t>
      </w:r>
      <w:r w:rsidR="007D7202" w:rsidRPr="00146ED3">
        <w:rPr>
          <w:b w:val="0"/>
          <w:bCs w:val="0"/>
        </w:rPr>
        <w:t xml:space="preserve"> </w:t>
      </w:r>
      <w:r w:rsidR="00146ED3">
        <w:rPr>
          <w:b w:val="0"/>
          <w:bCs w:val="0"/>
        </w:rPr>
        <w:br/>
      </w:r>
    </w:p>
    <w:p w14:paraId="18C73C9E" w14:textId="732C1CD1" w:rsidR="007D7202" w:rsidRDefault="007D7202" w:rsidP="007D7202">
      <w:pPr>
        <w:pStyle w:val="aaamaintext"/>
        <w:ind w:left="1080"/>
        <w:rPr>
          <w:rFonts w:ascii="Calibri" w:hAnsi="Calibri" w:cs="Calibri"/>
          <w:noProof/>
          <w:sz w:val="2"/>
        </w:rPr>
      </w:pPr>
    </w:p>
    <w:p w14:paraId="366A90BF" w14:textId="768A839B" w:rsidR="00B97A14" w:rsidRPr="007D7202" w:rsidRDefault="00B97A14" w:rsidP="007D7202">
      <w:pPr>
        <w:pStyle w:val="aaamaintext"/>
        <w:ind w:left="1080"/>
        <w:rPr>
          <w:rFonts w:ascii="Calibri" w:hAnsi="Calibri" w:cs="Calibri"/>
          <w:noProof/>
          <w:sz w:val="2"/>
        </w:rPr>
      </w:pPr>
    </w:p>
    <w:p w14:paraId="2E6D4796" w14:textId="5D0ED100" w:rsidR="007D7202" w:rsidRPr="00146ED3" w:rsidRDefault="007D7202" w:rsidP="006952B8">
      <w:pPr>
        <w:pStyle w:val="SCSAQuestion"/>
        <w:numPr>
          <w:ilvl w:val="4"/>
          <w:numId w:val="48"/>
        </w:numPr>
        <w:ind w:left="723"/>
        <w:rPr>
          <w:b w:val="0"/>
          <w:bCs w:val="0"/>
        </w:rPr>
      </w:pPr>
      <w:r w:rsidRPr="00146ED3">
        <w:rPr>
          <w:b w:val="0"/>
          <w:bCs w:val="0"/>
        </w:rPr>
        <w:t>Determine the lengths</w:t>
      </w:r>
      <w:r w:rsidR="00C23877">
        <w:rPr>
          <w:b w:val="0"/>
          <w:bCs w:val="0"/>
        </w:rPr>
        <w:t xml:space="preserve"> of</w:t>
      </w:r>
      <w:r w:rsidRPr="00146ED3">
        <w:rPr>
          <w:b w:val="0"/>
          <w:bCs w:val="0"/>
        </w:rPr>
        <w:t xml:space="preserve"> XY and YZ. Use these to determine the length of XZ.</w:t>
      </w:r>
      <w:r w:rsidR="00CE16AA">
        <w:rPr>
          <w:b w:val="0"/>
          <w:bCs w:val="0"/>
        </w:rPr>
        <w:t xml:space="preserve"> </w:t>
      </w:r>
      <w:r w:rsidR="00872B3D">
        <w:rPr>
          <w:b w:val="0"/>
          <w:bCs w:val="0"/>
        </w:rPr>
        <w:t>Answer to 2 decimal places.</w:t>
      </w:r>
      <w:r w:rsidRPr="00146ED3">
        <w:rPr>
          <w:b w:val="0"/>
          <w:bCs w:val="0"/>
        </w:rPr>
        <w:tab/>
        <w:t>(4 marks)</w:t>
      </w:r>
    </w:p>
    <w:p w14:paraId="363D65E9" w14:textId="1A7BEE77" w:rsidR="00146ED3" w:rsidRDefault="007D7202" w:rsidP="00185BC5">
      <w:pPr>
        <w:pStyle w:val="SCSAAnswerLinesindented"/>
        <w:rPr>
          <w:noProof/>
        </w:rPr>
      </w:pPr>
      <w:r w:rsidRPr="007D7202">
        <w:rPr>
          <w:noProof/>
        </w:rPr>
        <w:tab/>
      </w:r>
    </w:p>
    <w:p w14:paraId="539C92A7" w14:textId="77777777" w:rsidR="00146ED3" w:rsidRDefault="007D7202" w:rsidP="00185BC5">
      <w:pPr>
        <w:pStyle w:val="SCSAAnswerLinesindented"/>
        <w:rPr>
          <w:noProof/>
        </w:rPr>
      </w:pPr>
      <w:r w:rsidRPr="007D7202">
        <w:rPr>
          <w:noProof/>
        </w:rPr>
        <w:tab/>
      </w:r>
    </w:p>
    <w:p w14:paraId="46A12372" w14:textId="77777777" w:rsidR="00146ED3" w:rsidRDefault="007D7202" w:rsidP="00185BC5">
      <w:pPr>
        <w:pStyle w:val="SCSAAnswerLinesindented"/>
        <w:rPr>
          <w:noProof/>
        </w:rPr>
      </w:pPr>
      <w:r w:rsidRPr="007D7202">
        <w:rPr>
          <w:noProof/>
        </w:rPr>
        <w:tab/>
      </w:r>
    </w:p>
    <w:p w14:paraId="6E30A444" w14:textId="77777777" w:rsidR="00146ED3" w:rsidRDefault="007D7202" w:rsidP="00185BC5">
      <w:pPr>
        <w:pStyle w:val="SCSAAnswerLinesindented"/>
        <w:rPr>
          <w:noProof/>
        </w:rPr>
      </w:pPr>
      <w:r w:rsidRPr="007D7202">
        <w:rPr>
          <w:noProof/>
        </w:rPr>
        <w:tab/>
      </w:r>
    </w:p>
    <w:p w14:paraId="640F9CE3" w14:textId="6F3A1625" w:rsidR="000D7458" w:rsidRDefault="00EB7358" w:rsidP="000D7458">
      <w:pPr>
        <w:pStyle w:val="aaamaintext"/>
        <w:spacing w:after="120"/>
        <w:rPr>
          <w:noProof/>
        </w:rPr>
      </w:pPr>
      <w:r>
        <w:rPr>
          <w:noProof/>
        </w:rPr>
        <w:t>An isosceles triangle is drawn on each side of the right-angled triangle. The height of each triangle is the same as the base length.</w:t>
      </w:r>
    </w:p>
    <w:p w14:paraId="168B0B38" w14:textId="4D7DC8D1" w:rsidR="009D4ED9" w:rsidRPr="00A9016D" w:rsidRDefault="000D7458" w:rsidP="000D7458">
      <w:pPr>
        <w:rPr>
          <w:noProof/>
        </w:rPr>
      </w:pPr>
      <w:r>
        <w:rPr>
          <w:noProof/>
        </w:rPr>
        <w:br w:type="page"/>
      </w:r>
    </w:p>
    <w:p w14:paraId="5DC3CC43" w14:textId="7602EAC7" w:rsidR="007D7202" w:rsidRPr="00CC2C6A" w:rsidRDefault="000D7458" w:rsidP="00E72CAE">
      <w:pPr>
        <w:tabs>
          <w:tab w:val="left" w:pos="709"/>
          <w:tab w:val="left" w:pos="8222"/>
        </w:tabs>
        <w:spacing w:before="120"/>
        <w:ind w:left="709" w:hanging="424"/>
      </w:pPr>
      <w:r>
        <w:lastRenderedPageBreak/>
        <w:t>c.</w:t>
      </w:r>
      <w:r>
        <w:tab/>
      </w:r>
      <w:r w:rsidR="00DC7A78" w:rsidRPr="00CC2C6A">
        <w:t xml:space="preserve">Draw </w:t>
      </w:r>
      <w:r w:rsidR="0057117E" w:rsidRPr="00CC2C6A">
        <w:t>two more</w:t>
      </w:r>
      <w:r w:rsidR="0075154A" w:rsidRPr="00CC2C6A">
        <w:t xml:space="preserve"> </w:t>
      </w:r>
      <w:r w:rsidR="00BB24F1" w:rsidRPr="00CC2C6A">
        <w:t>isosceles</w:t>
      </w:r>
      <w:r w:rsidR="00DC7A78" w:rsidRPr="00CC2C6A">
        <w:t xml:space="preserve"> triangles on the diagram</w:t>
      </w:r>
      <w:r w:rsidR="00BB24F1" w:rsidRPr="00CC2C6A">
        <w:t xml:space="preserve"> in 2a</w:t>
      </w:r>
      <w:r w:rsidR="008C7C79" w:rsidRPr="00CC2C6A">
        <w:t>.</w:t>
      </w:r>
      <w:r w:rsidR="00BB24F1" w:rsidRPr="00CC2C6A">
        <w:t xml:space="preserve"> using</w:t>
      </w:r>
      <w:r w:rsidR="00D610D6" w:rsidRPr="00CC2C6A">
        <w:t xml:space="preserve"> </w:t>
      </w:r>
      <m:oMath>
        <m:bar>
          <m:barPr>
            <m:pos m:val="top"/>
            <m:ctrlPr>
              <w:rPr>
                <w:rFonts w:ascii="Cambria Math" w:hAnsi="Cambria Math"/>
                <w:iCs/>
              </w:rPr>
            </m:ctrlPr>
          </m:barPr>
          <m:e>
            <m:r>
              <m:rPr>
                <m:sty m:val="p"/>
              </m:rPr>
              <w:rPr>
                <w:rFonts w:ascii="Cambria Math" w:hAnsi="Cambria Math"/>
              </w:rPr>
              <m:t>XY</m:t>
            </m:r>
          </m:e>
        </m:bar>
      </m:oMath>
      <w:r w:rsidR="00BB24F1" w:rsidRPr="00CC2C6A">
        <w:t xml:space="preserve"> and </w:t>
      </w:r>
      <m:oMath>
        <m:bar>
          <m:barPr>
            <m:pos m:val="top"/>
            <m:ctrlPr>
              <w:rPr>
                <w:rFonts w:ascii="Cambria Math" w:hAnsi="Cambria Math"/>
                <w:iCs/>
              </w:rPr>
            </m:ctrlPr>
          </m:barPr>
          <m:e>
            <m:r>
              <m:rPr>
                <m:sty m:val="p"/>
              </m:rPr>
              <w:rPr>
                <w:rFonts w:ascii="Cambria Math" w:hAnsi="Cambria Math"/>
              </w:rPr>
              <m:t xml:space="preserve">YZ </m:t>
            </m:r>
          </m:e>
        </m:bar>
      </m:oMath>
      <w:r w:rsidR="00BB24F1" w:rsidRPr="00CC2C6A">
        <w:t xml:space="preserve"> as the bases</w:t>
      </w:r>
      <w:r w:rsidR="007D2DE8" w:rsidRPr="00CC2C6A">
        <w:t>.</w:t>
      </w:r>
      <w:r w:rsidR="007D7202" w:rsidRPr="00CC2C6A">
        <w:t xml:space="preserve"> </w:t>
      </w:r>
      <w:r w:rsidR="007D2DE8" w:rsidRPr="00CC2C6A">
        <w:t>C</w:t>
      </w:r>
      <w:r w:rsidR="007D7202" w:rsidRPr="00CC2C6A">
        <w:t>alculate the area of</w:t>
      </w:r>
      <w:r w:rsidR="00EA0DFD" w:rsidRPr="00CC2C6A">
        <w:t xml:space="preserve"> </w:t>
      </w:r>
      <w:r w:rsidR="007D2DE8" w:rsidRPr="00CC2C6A">
        <w:t>all three isosceles</w:t>
      </w:r>
      <w:r w:rsidR="007D7202" w:rsidRPr="00CC2C6A">
        <w:t xml:space="preserve"> triangles. What do you notice about the relationship between the</w:t>
      </w:r>
      <w:r w:rsidR="00D102E3">
        <w:t> </w:t>
      </w:r>
      <w:r w:rsidR="007D7202" w:rsidRPr="00CC2C6A">
        <w:t>areas?</w:t>
      </w:r>
      <w:r>
        <w:tab/>
      </w:r>
      <w:r w:rsidR="007D7202" w:rsidRPr="00CC2C6A">
        <w:t>(</w:t>
      </w:r>
      <w:r w:rsidR="00953242" w:rsidRPr="00CC2C6A">
        <w:t>6</w:t>
      </w:r>
      <w:r w:rsidR="007D7202" w:rsidRPr="00CC2C6A">
        <w:t xml:space="preserve"> marks)</w:t>
      </w:r>
    </w:p>
    <w:p w14:paraId="6A508AB2" w14:textId="77777777" w:rsidR="00146ED3" w:rsidRDefault="007D7202" w:rsidP="00185BC5">
      <w:pPr>
        <w:pStyle w:val="SCSAAnswerLinesindented"/>
      </w:pPr>
      <w:r w:rsidRPr="007D7202">
        <w:tab/>
      </w:r>
    </w:p>
    <w:p w14:paraId="3C5B8494" w14:textId="77777777" w:rsidR="00146ED3" w:rsidRDefault="007D7202" w:rsidP="00185BC5">
      <w:pPr>
        <w:pStyle w:val="SCSAAnswerLinesindented"/>
      </w:pPr>
      <w:r w:rsidRPr="007D7202">
        <w:tab/>
      </w:r>
    </w:p>
    <w:p w14:paraId="18956DBC" w14:textId="77777777" w:rsidR="00146ED3" w:rsidRDefault="007D7202" w:rsidP="00185BC5">
      <w:pPr>
        <w:pStyle w:val="SCSAAnswerLinesindented"/>
      </w:pPr>
      <w:r w:rsidRPr="007D7202">
        <w:tab/>
      </w:r>
    </w:p>
    <w:p w14:paraId="0EFDD238" w14:textId="77777777" w:rsidR="00146ED3" w:rsidRDefault="007D7202" w:rsidP="00185BC5">
      <w:pPr>
        <w:pStyle w:val="SCSAAnswerLinesindented"/>
      </w:pPr>
      <w:r w:rsidRPr="007D7202">
        <w:tab/>
      </w:r>
    </w:p>
    <w:p w14:paraId="7F27D039" w14:textId="356C18BD" w:rsidR="00146ED3" w:rsidRDefault="007D7202" w:rsidP="00185BC5">
      <w:pPr>
        <w:pStyle w:val="SCSAAnswerLinesindented"/>
      </w:pPr>
      <w:r w:rsidRPr="007D7202">
        <w:tab/>
      </w:r>
    </w:p>
    <w:p w14:paraId="6D42880D" w14:textId="77777777" w:rsidR="00146ED3" w:rsidRDefault="007D7202" w:rsidP="00185BC5">
      <w:pPr>
        <w:pStyle w:val="SCSAAnswerLinesindented"/>
      </w:pPr>
      <w:r w:rsidRPr="007D7202">
        <w:tab/>
      </w:r>
    </w:p>
    <w:p w14:paraId="52FF330F" w14:textId="77777777" w:rsidR="00146ED3" w:rsidRDefault="007D7202" w:rsidP="00185BC5">
      <w:pPr>
        <w:pStyle w:val="SCSAAnswerLinesindented"/>
      </w:pPr>
      <w:r w:rsidRPr="007D7202">
        <w:tab/>
      </w:r>
    </w:p>
    <w:p w14:paraId="033E152B" w14:textId="7FBEBA54" w:rsidR="00146ED3" w:rsidRDefault="007D7202" w:rsidP="00185BC5">
      <w:pPr>
        <w:pStyle w:val="SCSAAnswerLinesindented"/>
      </w:pPr>
      <w:r w:rsidRPr="007D7202">
        <w:tab/>
      </w:r>
    </w:p>
    <w:p w14:paraId="463EDC16" w14:textId="77777777" w:rsidR="00146ED3" w:rsidRDefault="007D7202" w:rsidP="00185BC5">
      <w:pPr>
        <w:pStyle w:val="SCSAAnswerLinesindented"/>
      </w:pPr>
      <w:r w:rsidRPr="007D7202">
        <w:tab/>
      </w:r>
    </w:p>
    <w:p w14:paraId="4FEAEA8D" w14:textId="0234FF9D" w:rsidR="00146ED3" w:rsidRDefault="007D7202" w:rsidP="00185BC5">
      <w:pPr>
        <w:pStyle w:val="SCSAAnswerLinesindented"/>
      </w:pPr>
      <w:r w:rsidRPr="007D7202">
        <w:tab/>
      </w:r>
    </w:p>
    <w:p w14:paraId="0B3D6AD0" w14:textId="77777777" w:rsidR="00146ED3" w:rsidRDefault="007D7202" w:rsidP="00185BC5">
      <w:pPr>
        <w:pStyle w:val="SCSAAnswerLinesindented"/>
      </w:pPr>
      <w:r w:rsidRPr="007D7202">
        <w:tab/>
      </w:r>
    </w:p>
    <w:p w14:paraId="3F2ABBF1" w14:textId="77777777" w:rsidR="00146ED3" w:rsidRDefault="007D7202" w:rsidP="00185BC5">
      <w:pPr>
        <w:pStyle w:val="SCSAAnswerLinesindented"/>
      </w:pPr>
      <w:r w:rsidRPr="007D7202">
        <w:tab/>
      </w:r>
    </w:p>
    <w:p w14:paraId="19693FFB" w14:textId="77777777" w:rsidR="00146ED3" w:rsidRDefault="007D7202" w:rsidP="00185BC5">
      <w:pPr>
        <w:pStyle w:val="SCSAAnswerLinesindented"/>
      </w:pPr>
      <w:r w:rsidRPr="007D7202">
        <w:tab/>
      </w:r>
    </w:p>
    <w:p w14:paraId="68A46D96" w14:textId="070D0443" w:rsidR="00146ED3" w:rsidRDefault="007D7202" w:rsidP="00185BC5">
      <w:pPr>
        <w:pStyle w:val="SCSAAnswerLinesindented"/>
      </w:pPr>
      <w:r w:rsidRPr="007D7202">
        <w:tab/>
      </w:r>
    </w:p>
    <w:p w14:paraId="1D1F244F" w14:textId="77777777" w:rsidR="00146ED3" w:rsidRDefault="007D7202" w:rsidP="00185BC5">
      <w:pPr>
        <w:pStyle w:val="SCSAAnswerLinesindented"/>
      </w:pPr>
      <w:r w:rsidRPr="007D7202">
        <w:tab/>
      </w:r>
    </w:p>
    <w:p w14:paraId="053D15C3" w14:textId="77777777" w:rsidR="00146ED3" w:rsidRDefault="007D7202" w:rsidP="00185BC5">
      <w:pPr>
        <w:pStyle w:val="SCSAAnswerLinesindented"/>
      </w:pPr>
      <w:r w:rsidRPr="007D7202">
        <w:tab/>
      </w:r>
    </w:p>
    <w:p w14:paraId="72123340" w14:textId="59469E8B" w:rsidR="00146ED3" w:rsidRDefault="007D7202" w:rsidP="00185BC5">
      <w:pPr>
        <w:pStyle w:val="SCSAAnswerLinesindented"/>
      </w:pPr>
      <w:r w:rsidRPr="007D7202">
        <w:tab/>
      </w:r>
    </w:p>
    <w:p w14:paraId="1430DE53" w14:textId="77777777" w:rsidR="00146ED3" w:rsidRDefault="007D7202" w:rsidP="00185BC5">
      <w:pPr>
        <w:pStyle w:val="SCSAAnswerLinesindented"/>
      </w:pPr>
      <w:r w:rsidRPr="007D7202">
        <w:tab/>
      </w:r>
    </w:p>
    <w:p w14:paraId="3E107EEC" w14:textId="77777777" w:rsidR="00146ED3" w:rsidRDefault="007D7202" w:rsidP="00185BC5">
      <w:pPr>
        <w:pStyle w:val="SCSAAnswerLinesindented"/>
      </w:pPr>
      <w:r w:rsidRPr="007D7202">
        <w:tab/>
      </w:r>
    </w:p>
    <w:p w14:paraId="0A882795" w14:textId="77777777" w:rsidR="00146ED3" w:rsidRDefault="007D7202" w:rsidP="00185BC5">
      <w:pPr>
        <w:pStyle w:val="SCSAAnswerLinesindented"/>
      </w:pPr>
      <w:r w:rsidRPr="007D7202">
        <w:tab/>
      </w:r>
    </w:p>
    <w:p w14:paraId="3B7FFCA8" w14:textId="19E1E7D9" w:rsidR="007D7202" w:rsidRPr="007D7202" w:rsidRDefault="007D7202" w:rsidP="00185BC5">
      <w:pPr>
        <w:pStyle w:val="SCSAAnswerLinesindented"/>
      </w:pPr>
      <w:r w:rsidRPr="007D7202">
        <w:tab/>
      </w:r>
      <w:r w:rsidRPr="007D7202">
        <w:br w:type="page"/>
      </w:r>
    </w:p>
    <w:p w14:paraId="380C9C76" w14:textId="39D639A2" w:rsidR="007D7202" w:rsidRDefault="00542969" w:rsidP="00E72CAE">
      <w:pPr>
        <w:pStyle w:val="SCSAQuestion"/>
        <w:tabs>
          <w:tab w:val="clear" w:pos="9072"/>
          <w:tab w:val="right" w:pos="9214"/>
        </w:tabs>
        <w:ind w:left="284" w:hanging="284"/>
        <w:rPr>
          <w:b w:val="0"/>
          <w:bCs w:val="0"/>
          <w:noProof/>
        </w:rPr>
      </w:pPr>
      <w:r w:rsidRPr="00CC2C6A">
        <w:rPr>
          <w:b w:val="0"/>
          <w:bCs w:val="0"/>
          <w:noProof/>
        </w:rPr>
        <w:lastRenderedPageBreak/>
        <w:drawing>
          <wp:anchor distT="0" distB="0" distL="114300" distR="114300" simplePos="0" relativeHeight="251745792" behindDoc="1" locked="0" layoutInCell="1" allowOverlap="1" wp14:anchorId="793172DB" wp14:editId="0EC7CF51">
            <wp:simplePos x="0" y="0"/>
            <wp:positionH relativeFrom="margin">
              <wp:posOffset>399415</wp:posOffset>
            </wp:positionH>
            <wp:positionV relativeFrom="paragraph">
              <wp:posOffset>575310</wp:posOffset>
            </wp:positionV>
            <wp:extent cx="5277485" cy="5010785"/>
            <wp:effectExtent l="0" t="0" r="0" b="0"/>
            <wp:wrapTopAndBottom/>
            <wp:docPr id="1898725196" name="Picture 31" descr="Coordinate plane diagram showing a circle centred at point O (-1, -2), diameter SR, with point R at (4, -2). Semi-circle shaded in blue below SR. Triangle SQR is inscribed with right angle at Q, where points S and R lie on the semicircle and Q lies above segment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25196" name="Picture 31" descr="Coordinate plane diagram showing a circle centred at point O (-1, -2), diameter SR, with point R at (4, -2). Semi-circle shaded in blue below SR. Triangle SQR is inscribed with right angle at Q, where points S and R lie on the semicircle and Q lies above segment S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7485" cy="5010785"/>
                    </a:xfrm>
                    <a:prstGeom prst="rect">
                      <a:avLst/>
                    </a:prstGeom>
                    <a:noFill/>
                  </pic:spPr>
                </pic:pic>
              </a:graphicData>
            </a:graphic>
            <wp14:sizeRelH relativeFrom="page">
              <wp14:pctWidth>0</wp14:pctWidth>
            </wp14:sizeRelH>
            <wp14:sizeRelV relativeFrom="page">
              <wp14:pctHeight>0</wp14:pctHeight>
            </wp14:sizeRelV>
          </wp:anchor>
        </w:drawing>
      </w:r>
      <w:r w:rsidR="00E72CAE">
        <w:rPr>
          <w:b w:val="0"/>
          <w:bCs w:val="0"/>
        </w:rPr>
        <w:t xml:space="preserve">3. </w:t>
      </w:r>
      <w:r w:rsidR="007D7202" w:rsidRPr="00CC2C6A">
        <w:rPr>
          <w:b w:val="0"/>
          <w:bCs w:val="0"/>
        </w:rPr>
        <w:t xml:space="preserve">The following diagram has been created by drawing a circle with a centre of </w:t>
      </w:r>
      <m:oMath>
        <m:r>
          <m:rPr>
            <m:sty m:val="bi"/>
          </m:rPr>
          <w:rPr>
            <w:rFonts w:ascii="Cambria Math" w:hAnsi="Cambria Math"/>
          </w:rPr>
          <m:t xml:space="preserve">(-1, -2) </m:t>
        </m:r>
      </m:oMath>
      <w:r w:rsidR="007D7202" w:rsidRPr="00CC2C6A">
        <w:rPr>
          <w:b w:val="0"/>
          <w:bCs w:val="0"/>
        </w:rPr>
        <w:t xml:space="preserve">and a radius of 5 units. Thales’ </w:t>
      </w:r>
      <w:r w:rsidR="004444C0" w:rsidRPr="00CC2C6A">
        <w:rPr>
          <w:b w:val="0"/>
          <w:bCs w:val="0"/>
        </w:rPr>
        <w:t>t</w:t>
      </w:r>
      <w:r w:rsidR="007D7202" w:rsidRPr="00CC2C6A">
        <w:rPr>
          <w:b w:val="0"/>
          <w:bCs w:val="0"/>
        </w:rPr>
        <w:t xml:space="preserve">heorem states that </w:t>
      </w:r>
      <w:r w:rsidR="002D6971" w:rsidRPr="00CC2C6A">
        <w:rPr>
          <w:b w:val="0"/>
          <w:bCs w:val="0"/>
        </w:rPr>
        <w:t xml:space="preserve">a </w:t>
      </w:r>
      <w:r w:rsidR="007D7202" w:rsidRPr="00CC2C6A">
        <w:rPr>
          <w:b w:val="0"/>
          <w:bCs w:val="0"/>
        </w:rPr>
        <w:t>triangle created by the diameter and any point on the circumference of the circle always has a right angle.</w:t>
      </w:r>
      <w:r w:rsidR="007D7202" w:rsidRPr="008C7C79">
        <w:rPr>
          <w:b w:val="0"/>
          <w:bCs w:val="0"/>
          <w:noProof/>
        </w:rPr>
        <w:tab/>
      </w:r>
      <w:r w:rsidR="007D7202" w:rsidRPr="00CC2C6A">
        <w:rPr>
          <w:b w:val="0"/>
          <w:bCs w:val="0"/>
        </w:rPr>
        <w:t>(15 marks)</w:t>
      </w:r>
    </w:p>
    <w:p w14:paraId="56DB3621" w14:textId="73F89517" w:rsidR="007D7202" w:rsidRPr="006F6B64" w:rsidRDefault="00E72CAE" w:rsidP="00E72CAE">
      <w:pPr>
        <w:tabs>
          <w:tab w:val="left" w:pos="567"/>
          <w:tab w:val="left" w:pos="8222"/>
        </w:tabs>
        <w:ind w:left="568" w:hanging="284"/>
        <w:rPr>
          <w:b/>
          <w:bCs/>
        </w:rPr>
      </w:pPr>
      <w:r>
        <w:t>a.</w:t>
      </w:r>
      <w:r>
        <w:tab/>
      </w:r>
      <w:r w:rsidR="007D7202" w:rsidRPr="006F6B64">
        <w:t>Marcia looks at the diagr</w:t>
      </w:r>
      <w:r w:rsidR="007D7202" w:rsidRPr="00E72CAE">
        <w:t xml:space="preserve">am and assumes the point Q must be </w:t>
      </w:r>
      <m:oMath>
        <m:r>
          <w:rPr>
            <w:rFonts w:ascii="Cambria Math" w:hAnsi="Cambria Math"/>
          </w:rPr>
          <m:t>(-2, 3)</m:t>
        </m:r>
      </m:oMath>
      <w:r w:rsidR="007D7202" w:rsidRPr="00E72CAE">
        <w:t xml:space="preserve">. Use Pythagoras’ </w:t>
      </w:r>
      <w:r w:rsidR="004444C0" w:rsidRPr="00E72CAE">
        <w:t>t</w:t>
      </w:r>
      <w:r w:rsidR="007D7202" w:rsidRPr="00E72CAE">
        <w:t xml:space="preserve">heorem to determine whether Marcia is correct. If she is incorrect, determine the correct </w:t>
      </w:r>
      <m:oMath>
        <m:r>
          <w:rPr>
            <w:rFonts w:ascii="Cambria Math" w:hAnsi="Cambria Math" w:cs="Times New Roman"/>
          </w:rPr>
          <m:t>y</m:t>
        </m:r>
      </m:oMath>
      <w:r w:rsidR="005217EC" w:rsidRPr="00E72CAE">
        <w:rPr>
          <w:rFonts w:ascii="Times New Roman" w:hAnsi="Times New Roman" w:cs="Times New Roman"/>
        </w:rPr>
        <w:noBreakHyphen/>
      </w:r>
      <w:r w:rsidR="007D7202" w:rsidRPr="00E72CAE">
        <w:t>coordinate of the point which intersects the circle</w:t>
      </w:r>
      <w:r w:rsidR="00891337" w:rsidRPr="00E72CAE">
        <w:t>’s circumference</w:t>
      </w:r>
      <w:r w:rsidR="007D7202" w:rsidRPr="00E72CAE">
        <w:t xml:space="preserve"> at </w:t>
      </w:r>
      <m:oMath>
        <m:r>
          <w:rPr>
            <w:rFonts w:ascii="Cambria Math" w:hAnsi="Cambria Math"/>
          </w:rPr>
          <m:t>x</m:t>
        </m:r>
        <m:r>
          <m:rPr>
            <m:sty m:val="p"/>
          </m:rPr>
          <w:rPr>
            <w:rFonts w:ascii="Cambria Math" w:hAnsi="Cambria Math"/>
          </w:rPr>
          <m:t>=-2</m:t>
        </m:r>
      </m:oMath>
      <w:r w:rsidR="007D7202" w:rsidRPr="00E72CAE">
        <w:t>.</w:t>
      </w:r>
      <w:r>
        <w:tab/>
      </w:r>
      <w:r w:rsidR="007D7202" w:rsidRPr="00E72CAE">
        <w:t>(4 marks)</w:t>
      </w:r>
    </w:p>
    <w:p w14:paraId="6C1897C4" w14:textId="55A59252" w:rsidR="00146ED3" w:rsidRDefault="007D7202" w:rsidP="00185BC5">
      <w:pPr>
        <w:pStyle w:val="SCSAAnswerLinesindented"/>
      </w:pPr>
      <w:bookmarkStart w:id="88" w:name="_Hlk213157347"/>
      <w:r w:rsidRPr="007D7202">
        <w:tab/>
      </w:r>
    </w:p>
    <w:p w14:paraId="6E8211B5" w14:textId="5FB29D1B" w:rsidR="00146ED3" w:rsidRDefault="007D7202" w:rsidP="00185BC5">
      <w:pPr>
        <w:pStyle w:val="SCSAAnswerLinesindented"/>
      </w:pPr>
      <w:r w:rsidRPr="007D7202">
        <w:tab/>
      </w:r>
    </w:p>
    <w:p w14:paraId="656A5793" w14:textId="1B4CF34A" w:rsidR="00146ED3" w:rsidRDefault="007D7202" w:rsidP="00185BC5">
      <w:pPr>
        <w:pStyle w:val="SCSAAnswerLinesindented"/>
      </w:pPr>
      <w:r w:rsidRPr="007D7202">
        <w:tab/>
      </w:r>
    </w:p>
    <w:p w14:paraId="35368AC4" w14:textId="019FC2E1" w:rsidR="00146ED3" w:rsidRDefault="007D7202" w:rsidP="00185BC5">
      <w:pPr>
        <w:pStyle w:val="SCSAAnswerLinesindented"/>
      </w:pPr>
      <w:r w:rsidRPr="007D7202">
        <w:tab/>
      </w:r>
    </w:p>
    <w:p w14:paraId="3F58E920" w14:textId="12CFF861" w:rsidR="00146ED3" w:rsidRDefault="007D7202" w:rsidP="00185BC5">
      <w:pPr>
        <w:pStyle w:val="SCSAAnswerLinesindented"/>
      </w:pPr>
      <w:r w:rsidRPr="007D7202">
        <w:tab/>
      </w:r>
    </w:p>
    <w:p w14:paraId="4704A6F6" w14:textId="77777777" w:rsidR="00146ED3" w:rsidRDefault="007D7202" w:rsidP="00185BC5">
      <w:pPr>
        <w:pStyle w:val="SCSAAnswerLinesindented"/>
      </w:pPr>
      <w:r w:rsidRPr="007D7202">
        <w:tab/>
      </w:r>
    </w:p>
    <w:p w14:paraId="32B872F8" w14:textId="50F44B96" w:rsidR="007D7202" w:rsidRPr="007D7202" w:rsidRDefault="007D7202" w:rsidP="00185BC5">
      <w:pPr>
        <w:pStyle w:val="SCSAAnswerLinesindented"/>
      </w:pPr>
      <w:r w:rsidRPr="007D7202">
        <w:tab/>
      </w:r>
      <w:bookmarkEnd w:id="88"/>
      <w:r w:rsidRPr="007D7202">
        <w:br w:type="page"/>
      </w:r>
    </w:p>
    <w:p w14:paraId="691F6BE8" w14:textId="43FAD374" w:rsidR="007D7202" w:rsidRPr="004444C0" w:rsidRDefault="00F6125F" w:rsidP="007D7202">
      <w:pPr>
        <w:rPr>
          <w:rFonts w:ascii="Calibri" w:hAnsi="Calibri" w:cs="Calibri"/>
        </w:rPr>
      </w:pPr>
      <w:r>
        <w:rPr>
          <w:rFonts w:ascii="Calibri" w:hAnsi="Calibri" w:cs="Calibri"/>
        </w:rPr>
        <w:lastRenderedPageBreak/>
        <w:t>Use the diagram t</w:t>
      </w:r>
      <w:r w:rsidR="00B14632">
        <w:rPr>
          <w:rFonts w:ascii="Calibri" w:hAnsi="Calibri" w:cs="Calibri"/>
        </w:rPr>
        <w:t>o</w:t>
      </w:r>
      <w:r>
        <w:rPr>
          <w:rFonts w:ascii="Calibri" w:hAnsi="Calibri" w:cs="Calibri"/>
        </w:rPr>
        <w:t xml:space="preserve"> solve the </w:t>
      </w:r>
      <w:r w:rsidR="00B14632">
        <w:rPr>
          <w:rFonts w:ascii="Calibri" w:hAnsi="Calibri" w:cs="Calibri"/>
        </w:rPr>
        <w:t>problem below</w:t>
      </w:r>
      <w:r w:rsidR="007D7202" w:rsidRPr="004444C0">
        <w:rPr>
          <w:rFonts w:ascii="Calibri" w:hAnsi="Calibri" w:cs="Calibri"/>
        </w:rPr>
        <w:t>.</w:t>
      </w:r>
    </w:p>
    <w:p w14:paraId="3A8F7541" w14:textId="256CF0D8" w:rsidR="005D3723" w:rsidRPr="006F6B64" w:rsidRDefault="00A42285" w:rsidP="006F6B64">
      <w:pPr>
        <w:pStyle w:val="SCSAQuestion"/>
        <w:numPr>
          <w:ilvl w:val="7"/>
          <w:numId w:val="133"/>
        </w:numPr>
        <w:ind w:left="721"/>
        <w:rPr>
          <w:b w:val="0"/>
          <w:bCs w:val="0"/>
        </w:rPr>
      </w:pPr>
      <w:r w:rsidRPr="006F6B64">
        <w:rPr>
          <w:b w:val="0"/>
          <w:bCs w:val="0"/>
        </w:rPr>
        <w:t>Semicircles have been drawn on each side of the right-angled triangle</w:t>
      </w:r>
      <w:r w:rsidR="00003B70" w:rsidRPr="006F6B64">
        <w:rPr>
          <w:b w:val="0"/>
          <w:bCs w:val="0"/>
        </w:rPr>
        <w:t xml:space="preserve"> QRS</w:t>
      </w:r>
      <w:r w:rsidR="00785E26" w:rsidRPr="006F6B64">
        <w:rPr>
          <w:b w:val="0"/>
          <w:bCs w:val="0"/>
        </w:rPr>
        <w:t xml:space="preserve"> (shown below)</w:t>
      </w:r>
      <w:r w:rsidR="00B730DD" w:rsidRPr="006F6B64">
        <w:rPr>
          <w:b w:val="0"/>
          <w:bCs w:val="0"/>
        </w:rPr>
        <w:t>, using each side as the diameter</w:t>
      </w:r>
      <w:r w:rsidR="00785E26" w:rsidRPr="006F6B64">
        <w:rPr>
          <w:b w:val="0"/>
          <w:bCs w:val="0"/>
        </w:rPr>
        <w:t>.</w:t>
      </w:r>
      <w:r w:rsidRPr="006F6B64">
        <w:rPr>
          <w:b w:val="0"/>
          <w:bCs w:val="0"/>
        </w:rPr>
        <w:t xml:space="preserve"> </w:t>
      </w:r>
      <w:r w:rsidR="00C71080" w:rsidRPr="006F6B64">
        <w:rPr>
          <w:b w:val="0"/>
          <w:bCs w:val="0"/>
        </w:rPr>
        <w:t xml:space="preserve">Investigate </w:t>
      </w:r>
      <w:r w:rsidR="007D7202" w:rsidRPr="006F6B64">
        <w:rPr>
          <w:b w:val="0"/>
          <w:bCs w:val="0"/>
        </w:rPr>
        <w:t>whether the</w:t>
      </w:r>
      <w:r w:rsidR="00C71080" w:rsidRPr="006F6B64">
        <w:rPr>
          <w:b w:val="0"/>
          <w:bCs w:val="0"/>
        </w:rPr>
        <w:t xml:space="preserve"> area of these sem</w:t>
      </w:r>
      <w:r w:rsidR="009B71D6" w:rsidRPr="006F6B64">
        <w:rPr>
          <w:b w:val="0"/>
          <w:bCs w:val="0"/>
        </w:rPr>
        <w:t>icircles satisfy a relationship similar to</w:t>
      </w:r>
      <w:r w:rsidR="007D7202" w:rsidRPr="006F6B64">
        <w:rPr>
          <w:b w:val="0"/>
          <w:bCs w:val="0"/>
        </w:rPr>
        <w:t xml:space="preserve"> Pythagoras’ </w:t>
      </w:r>
      <w:r w:rsidR="004444C0" w:rsidRPr="006F6B64">
        <w:rPr>
          <w:b w:val="0"/>
          <w:bCs w:val="0"/>
        </w:rPr>
        <w:t>t</w:t>
      </w:r>
      <w:r w:rsidR="007D7202" w:rsidRPr="006F6B64">
        <w:rPr>
          <w:b w:val="0"/>
          <w:bCs w:val="0"/>
        </w:rPr>
        <w:t xml:space="preserve">heorem. Show all working, leaving your answers in exact form where possible. Explain why this </w:t>
      </w:r>
      <w:r w:rsidR="00871DB0" w:rsidRPr="006F6B64">
        <w:rPr>
          <w:b w:val="0"/>
          <w:bCs w:val="0"/>
        </w:rPr>
        <w:t xml:space="preserve">relationship </w:t>
      </w:r>
      <w:r w:rsidR="009E0CA4" w:rsidRPr="006F6B64">
        <w:rPr>
          <w:b w:val="0"/>
          <w:bCs w:val="0"/>
        </w:rPr>
        <w:t xml:space="preserve">does or does not </w:t>
      </w:r>
      <w:r w:rsidR="007D7202" w:rsidRPr="006F6B64">
        <w:rPr>
          <w:b w:val="0"/>
          <w:bCs w:val="0"/>
        </w:rPr>
        <w:t>work.</w:t>
      </w:r>
      <w:r w:rsidR="007D7202" w:rsidRPr="006F6B64">
        <w:rPr>
          <w:b w:val="0"/>
          <w:bCs w:val="0"/>
        </w:rPr>
        <w:tab/>
        <w:t>(11 marks)</w:t>
      </w:r>
    </w:p>
    <w:p w14:paraId="27B00E83" w14:textId="7B5248FC" w:rsidR="005D3723" w:rsidRDefault="00D70A82" w:rsidP="00F12921">
      <w:pPr>
        <w:pStyle w:val="SCSAAnswerLinesindented"/>
        <w:spacing w:before="0"/>
      </w:pPr>
      <w:r w:rsidRPr="00637035">
        <w:rPr>
          <w:noProof/>
        </w:rPr>
        <w:drawing>
          <wp:inline distT="0" distB="0" distL="0" distR="0" wp14:anchorId="71BBF697" wp14:editId="0C101403">
            <wp:extent cx="4885899" cy="4896789"/>
            <wp:effectExtent l="0" t="0" r="0" b="0"/>
            <wp:docPr id="2012943929" name="Picture 1" descr="A coordinate plane diagram shows  semicircles drawn on each edge of right triangle SQR, where angle Q is a right angle. Semicircles are coloured green, purple and pink with coordinates labelled for points R (4, -2), and O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43929" name="Picture 1" descr="A coordinate plane diagram shows  semicircles drawn on each edge of right triangle SQR, where angle Q is a right angle. Semicircles are coloured green, purple and pink with coordinates labelled for points R (4, -2), and O (-1, -2)"/>
                    <pic:cNvPicPr/>
                  </pic:nvPicPr>
                  <pic:blipFill>
                    <a:blip r:embed="rId81"/>
                    <a:stretch>
                      <a:fillRect/>
                    </a:stretch>
                  </pic:blipFill>
                  <pic:spPr>
                    <a:xfrm>
                      <a:off x="0" y="0"/>
                      <a:ext cx="4887087" cy="4897980"/>
                    </a:xfrm>
                    <a:prstGeom prst="rect">
                      <a:avLst/>
                    </a:prstGeom>
                  </pic:spPr>
                </pic:pic>
              </a:graphicData>
            </a:graphic>
          </wp:inline>
        </w:drawing>
      </w:r>
    </w:p>
    <w:p w14:paraId="741A7FE6" w14:textId="77777777" w:rsidR="00613089" w:rsidRDefault="00613089" w:rsidP="00613089">
      <w:pPr>
        <w:pStyle w:val="SCSAAnswerLinesindented"/>
      </w:pPr>
      <w:r w:rsidRPr="007D7202">
        <w:tab/>
      </w:r>
    </w:p>
    <w:p w14:paraId="37A9998F" w14:textId="77777777" w:rsidR="00613089" w:rsidRDefault="00613089" w:rsidP="00613089">
      <w:pPr>
        <w:pStyle w:val="SCSAAnswerLinesindented"/>
      </w:pPr>
      <w:r w:rsidRPr="007D7202">
        <w:tab/>
      </w:r>
    </w:p>
    <w:p w14:paraId="0074D84C" w14:textId="77777777" w:rsidR="00613089" w:rsidRDefault="00613089" w:rsidP="00613089">
      <w:pPr>
        <w:pStyle w:val="SCSAAnswerLinesindented"/>
      </w:pPr>
      <w:r w:rsidRPr="007D7202">
        <w:tab/>
      </w:r>
    </w:p>
    <w:p w14:paraId="1D9A8AD1" w14:textId="77777777" w:rsidR="00613089" w:rsidRDefault="00613089" w:rsidP="00613089">
      <w:pPr>
        <w:pStyle w:val="SCSAAnswerLinesindented"/>
      </w:pPr>
      <w:r w:rsidRPr="007D7202">
        <w:tab/>
      </w:r>
    </w:p>
    <w:p w14:paraId="4CCC3809" w14:textId="77777777" w:rsidR="00613089" w:rsidRDefault="00613089" w:rsidP="00613089">
      <w:pPr>
        <w:pStyle w:val="SCSAAnswerLinesindented"/>
      </w:pPr>
      <w:r w:rsidRPr="007D7202">
        <w:tab/>
      </w:r>
    </w:p>
    <w:p w14:paraId="1D42F4B9" w14:textId="518E9AE1" w:rsidR="00613089" w:rsidRDefault="00613089" w:rsidP="00613089">
      <w:pPr>
        <w:pStyle w:val="SCSAAnswerLinesindented"/>
        <w:spacing w:before="0"/>
      </w:pPr>
      <w:r w:rsidRPr="007D7202">
        <w:tab/>
      </w:r>
    </w:p>
    <w:p w14:paraId="4FD39AEF" w14:textId="6E94FEF1" w:rsidR="005D3723" w:rsidRPr="00D610D6" w:rsidRDefault="00D610D6" w:rsidP="00D610D6">
      <w:pPr>
        <w:rPr>
          <w:kern w:val="2"/>
          <w:lang w:eastAsia="ja-JP"/>
          <w14:ligatures w14:val="standardContextual"/>
        </w:rPr>
      </w:pPr>
      <w:r>
        <w:br w:type="page"/>
      </w:r>
    </w:p>
    <w:p w14:paraId="7D38573B" w14:textId="452AE47F" w:rsidR="00146ED3" w:rsidRDefault="00146ED3" w:rsidP="00185BC5">
      <w:pPr>
        <w:pStyle w:val="SCSAAnswerLinesindented"/>
      </w:pPr>
      <w:r w:rsidRPr="007D7202">
        <w:lastRenderedPageBreak/>
        <w:tab/>
      </w:r>
    </w:p>
    <w:p w14:paraId="75777F25" w14:textId="77777777" w:rsidR="00146ED3" w:rsidRDefault="00146ED3" w:rsidP="00185BC5">
      <w:pPr>
        <w:pStyle w:val="SCSAAnswerLinesindented"/>
      </w:pPr>
      <w:r w:rsidRPr="007D7202">
        <w:tab/>
      </w:r>
    </w:p>
    <w:p w14:paraId="701A0574" w14:textId="77777777" w:rsidR="00146ED3" w:rsidRDefault="00146ED3" w:rsidP="00185BC5">
      <w:pPr>
        <w:pStyle w:val="SCSAAnswerLinesindented"/>
      </w:pPr>
      <w:r w:rsidRPr="007D7202">
        <w:tab/>
      </w:r>
    </w:p>
    <w:p w14:paraId="315038D0" w14:textId="77777777" w:rsidR="00146ED3" w:rsidRDefault="00146ED3" w:rsidP="00185BC5">
      <w:pPr>
        <w:pStyle w:val="SCSAAnswerLinesindented"/>
      </w:pPr>
      <w:r w:rsidRPr="007D7202">
        <w:tab/>
      </w:r>
    </w:p>
    <w:p w14:paraId="6DA05F33" w14:textId="77777777" w:rsidR="00146ED3" w:rsidRDefault="00146ED3" w:rsidP="00185BC5">
      <w:pPr>
        <w:pStyle w:val="SCSAAnswerLinesindented"/>
      </w:pPr>
      <w:r w:rsidRPr="007D7202">
        <w:tab/>
      </w:r>
    </w:p>
    <w:p w14:paraId="3C7106FD" w14:textId="77777777" w:rsidR="00146ED3" w:rsidRDefault="00146ED3" w:rsidP="00185BC5">
      <w:pPr>
        <w:pStyle w:val="SCSAAnswerLinesindented"/>
      </w:pPr>
      <w:r w:rsidRPr="007D7202">
        <w:tab/>
      </w:r>
    </w:p>
    <w:p w14:paraId="5725DB45" w14:textId="77777777" w:rsidR="00146ED3" w:rsidRDefault="00146ED3" w:rsidP="00185BC5">
      <w:pPr>
        <w:pStyle w:val="SCSAAnswerLinesindented"/>
      </w:pPr>
      <w:r w:rsidRPr="007D7202">
        <w:tab/>
      </w:r>
    </w:p>
    <w:p w14:paraId="6259CB38" w14:textId="77777777" w:rsidR="00146ED3" w:rsidRDefault="00146ED3" w:rsidP="00185BC5">
      <w:pPr>
        <w:pStyle w:val="SCSAAnswerLinesindented"/>
      </w:pPr>
      <w:r w:rsidRPr="007D7202">
        <w:tab/>
      </w:r>
    </w:p>
    <w:p w14:paraId="29D6056D" w14:textId="77777777" w:rsidR="00146ED3" w:rsidRDefault="00146ED3" w:rsidP="00185BC5">
      <w:pPr>
        <w:pStyle w:val="SCSAAnswerLinesindented"/>
      </w:pPr>
      <w:r w:rsidRPr="007D7202">
        <w:tab/>
      </w:r>
    </w:p>
    <w:p w14:paraId="21AF5BD3" w14:textId="77777777" w:rsidR="00146ED3" w:rsidRDefault="00146ED3" w:rsidP="00185BC5">
      <w:pPr>
        <w:pStyle w:val="SCSAAnswerLinesindented"/>
      </w:pPr>
      <w:r w:rsidRPr="007D7202">
        <w:tab/>
      </w:r>
    </w:p>
    <w:p w14:paraId="5F6275A8" w14:textId="77777777" w:rsidR="00146ED3" w:rsidRDefault="00146ED3" w:rsidP="00185BC5">
      <w:pPr>
        <w:pStyle w:val="SCSAAnswerLinesindented"/>
      </w:pPr>
      <w:r w:rsidRPr="007D7202">
        <w:tab/>
      </w:r>
    </w:p>
    <w:p w14:paraId="5F489D39" w14:textId="77777777" w:rsidR="00146ED3" w:rsidRDefault="00146ED3" w:rsidP="00185BC5">
      <w:pPr>
        <w:pStyle w:val="SCSAAnswerLinesindented"/>
      </w:pPr>
      <w:r w:rsidRPr="007D7202">
        <w:tab/>
      </w:r>
    </w:p>
    <w:p w14:paraId="7FC482D2" w14:textId="77777777" w:rsidR="00146ED3" w:rsidRDefault="00146ED3" w:rsidP="00185BC5">
      <w:pPr>
        <w:pStyle w:val="SCSAAnswerLinesindented"/>
      </w:pPr>
      <w:r w:rsidRPr="007D7202">
        <w:tab/>
      </w:r>
    </w:p>
    <w:p w14:paraId="30DBC0CE" w14:textId="77777777" w:rsidR="00146ED3" w:rsidRDefault="00146ED3" w:rsidP="00185BC5">
      <w:pPr>
        <w:pStyle w:val="SCSAAnswerLinesindented"/>
      </w:pPr>
      <w:r w:rsidRPr="007D7202">
        <w:tab/>
      </w:r>
    </w:p>
    <w:p w14:paraId="798064E4" w14:textId="77777777" w:rsidR="00146ED3" w:rsidRDefault="00146ED3" w:rsidP="00185BC5">
      <w:pPr>
        <w:pStyle w:val="SCSAAnswerLinesindented"/>
      </w:pPr>
      <w:r w:rsidRPr="007D7202">
        <w:tab/>
      </w:r>
    </w:p>
    <w:p w14:paraId="4DAB78A9" w14:textId="77777777" w:rsidR="00146ED3" w:rsidRDefault="00146ED3" w:rsidP="00185BC5">
      <w:pPr>
        <w:pStyle w:val="SCSAAnswerLinesindented"/>
      </w:pPr>
      <w:r w:rsidRPr="007D7202">
        <w:tab/>
      </w:r>
    </w:p>
    <w:p w14:paraId="2D93294E" w14:textId="77777777" w:rsidR="00146ED3" w:rsidRDefault="00146ED3" w:rsidP="00185BC5">
      <w:pPr>
        <w:pStyle w:val="SCSAAnswerLinesindented"/>
      </w:pPr>
      <w:r w:rsidRPr="007D7202">
        <w:tab/>
      </w:r>
    </w:p>
    <w:p w14:paraId="62197F89" w14:textId="77777777" w:rsidR="00871DB0" w:rsidRDefault="00146ED3" w:rsidP="00185BC5">
      <w:pPr>
        <w:pStyle w:val="SCSAAnswerLinesindented"/>
      </w:pPr>
      <w:r>
        <w:tab/>
      </w:r>
    </w:p>
    <w:p w14:paraId="5E369375" w14:textId="77777777" w:rsidR="00871DB0" w:rsidRDefault="00871DB0" w:rsidP="00871DB0">
      <w:pPr>
        <w:pStyle w:val="SCSAAnswerLinesindented"/>
      </w:pPr>
      <w:r w:rsidRPr="007D7202">
        <w:tab/>
      </w:r>
    </w:p>
    <w:p w14:paraId="6EC3D721" w14:textId="77777777" w:rsidR="00871DB0" w:rsidRDefault="00871DB0" w:rsidP="00871DB0">
      <w:pPr>
        <w:pStyle w:val="SCSAAnswerLinesindented"/>
      </w:pPr>
      <w:r w:rsidRPr="007D7202">
        <w:tab/>
      </w:r>
    </w:p>
    <w:p w14:paraId="6A20EED8" w14:textId="77777777" w:rsidR="00871DB0" w:rsidRDefault="00871DB0" w:rsidP="00871DB0">
      <w:pPr>
        <w:pStyle w:val="SCSAAnswerLinesindented"/>
      </w:pPr>
      <w:r w:rsidRPr="007D7202">
        <w:tab/>
      </w:r>
    </w:p>
    <w:p w14:paraId="0C77B701" w14:textId="77777777" w:rsidR="00871DB0" w:rsidRDefault="00871DB0" w:rsidP="00871DB0">
      <w:pPr>
        <w:pStyle w:val="SCSAAnswerLinesindented"/>
      </w:pPr>
      <w:r w:rsidRPr="007D7202">
        <w:tab/>
      </w:r>
    </w:p>
    <w:p w14:paraId="67B44F5E" w14:textId="77777777" w:rsidR="00871DB0" w:rsidRDefault="00871DB0" w:rsidP="00871DB0">
      <w:pPr>
        <w:pStyle w:val="SCSAAnswerLinesindented"/>
      </w:pPr>
      <w:r w:rsidRPr="007D7202">
        <w:tab/>
      </w:r>
    </w:p>
    <w:p w14:paraId="7F4AD8A4" w14:textId="77777777" w:rsidR="00871DB0" w:rsidRDefault="00871DB0" w:rsidP="00871DB0">
      <w:pPr>
        <w:pStyle w:val="SCSAAnswerLinesindented"/>
      </w:pPr>
      <w:r>
        <w:tab/>
      </w:r>
    </w:p>
    <w:p w14:paraId="4F386CFD" w14:textId="2EA4B1EF" w:rsidR="00871DB0" w:rsidRDefault="00871DB0" w:rsidP="00871DB0">
      <w:pPr>
        <w:pStyle w:val="SCSAAnswerLinesindented"/>
      </w:pPr>
      <w:r w:rsidRPr="007D7202">
        <w:lastRenderedPageBreak/>
        <w:tab/>
      </w:r>
    </w:p>
    <w:p w14:paraId="42B9F4E2" w14:textId="77777777" w:rsidR="00871DB0" w:rsidRDefault="00871DB0" w:rsidP="00871DB0">
      <w:pPr>
        <w:pStyle w:val="SCSAAnswerLinesindented"/>
      </w:pPr>
      <w:r w:rsidRPr="007D7202">
        <w:tab/>
      </w:r>
    </w:p>
    <w:p w14:paraId="72F46D2C" w14:textId="77777777" w:rsidR="00871DB0" w:rsidRDefault="00871DB0" w:rsidP="00871DB0">
      <w:pPr>
        <w:pStyle w:val="SCSAAnswerLinesindented"/>
      </w:pPr>
      <w:r w:rsidRPr="007D7202">
        <w:tab/>
      </w:r>
    </w:p>
    <w:p w14:paraId="260D207B" w14:textId="77777777" w:rsidR="00871DB0" w:rsidRDefault="00871DB0" w:rsidP="00871DB0">
      <w:pPr>
        <w:pStyle w:val="SCSAAnswerLinesindented"/>
      </w:pPr>
      <w:r w:rsidRPr="007D7202">
        <w:tab/>
      </w:r>
    </w:p>
    <w:p w14:paraId="60A3CCF3" w14:textId="77777777" w:rsidR="00871DB0" w:rsidRDefault="00871DB0" w:rsidP="00871DB0">
      <w:pPr>
        <w:pStyle w:val="SCSAAnswerLinesindented"/>
      </w:pPr>
      <w:r w:rsidRPr="007D7202">
        <w:tab/>
      </w:r>
    </w:p>
    <w:p w14:paraId="359AFEFF" w14:textId="0F3BDC51" w:rsidR="00871DB0" w:rsidRDefault="00871DB0" w:rsidP="00871DB0">
      <w:pPr>
        <w:pStyle w:val="SCSAAnswerLinesindented"/>
      </w:pPr>
      <w:r>
        <w:tab/>
      </w:r>
    </w:p>
    <w:p w14:paraId="475E7AAD" w14:textId="77777777" w:rsidR="00871DB0" w:rsidRDefault="00871DB0" w:rsidP="00871DB0">
      <w:pPr>
        <w:pStyle w:val="SCSAAnswerLinesindented"/>
      </w:pPr>
      <w:r w:rsidRPr="007D7202">
        <w:tab/>
      </w:r>
    </w:p>
    <w:p w14:paraId="0E952248" w14:textId="77777777" w:rsidR="00871DB0" w:rsidRDefault="00871DB0" w:rsidP="00871DB0">
      <w:pPr>
        <w:pStyle w:val="SCSAAnswerLinesindented"/>
      </w:pPr>
      <w:r w:rsidRPr="007D7202">
        <w:tab/>
      </w:r>
    </w:p>
    <w:p w14:paraId="0A50D90F" w14:textId="77777777" w:rsidR="00871DB0" w:rsidRDefault="00871DB0" w:rsidP="00871DB0">
      <w:pPr>
        <w:pStyle w:val="SCSAAnswerLinesindented"/>
      </w:pPr>
      <w:r>
        <w:tab/>
      </w:r>
    </w:p>
    <w:p w14:paraId="601D0186" w14:textId="77777777" w:rsidR="00871DB0" w:rsidRDefault="00871DB0" w:rsidP="00871DB0">
      <w:pPr>
        <w:pStyle w:val="SCSAAnswerLinesindented"/>
      </w:pPr>
      <w:r w:rsidRPr="007D7202">
        <w:tab/>
      </w:r>
    </w:p>
    <w:p w14:paraId="53D0533C" w14:textId="77777777" w:rsidR="00871DB0" w:rsidRDefault="00871DB0" w:rsidP="00871DB0">
      <w:pPr>
        <w:pStyle w:val="SCSAAnswerLinesindented"/>
      </w:pPr>
      <w:r w:rsidRPr="007D7202">
        <w:tab/>
      </w:r>
    </w:p>
    <w:p w14:paraId="5F7AD1D3" w14:textId="5698B498" w:rsidR="00871DB0" w:rsidRDefault="00871DB0" w:rsidP="00871DB0">
      <w:pPr>
        <w:pStyle w:val="SCSAAnswerLinesindented"/>
      </w:pPr>
      <w:r>
        <w:tab/>
      </w:r>
    </w:p>
    <w:p w14:paraId="5B1156A8" w14:textId="77777777" w:rsidR="009D3516" w:rsidRDefault="009D3516">
      <w:pPr>
        <w:rPr>
          <w:b/>
          <w:bCs/>
          <w:sz w:val="28"/>
          <w:szCs w:val="28"/>
          <w:lang w:eastAsia="en-AU"/>
          <w14:ligatures w14:val="standardContextual"/>
        </w:rPr>
      </w:pPr>
      <w:r>
        <w:br w:type="page"/>
      </w:r>
    </w:p>
    <w:p w14:paraId="689DA3F1" w14:textId="5C5C46B4" w:rsidR="007D7202" w:rsidRPr="000F622E" w:rsidRDefault="007D7202" w:rsidP="000F622E">
      <w:pPr>
        <w:pStyle w:val="SCSALessonAppendixHeading2"/>
      </w:pPr>
      <w:r w:rsidRPr="000F622E">
        <w:lastRenderedPageBreak/>
        <w:t>Formative assessment task – Checklist</w:t>
      </w:r>
    </w:p>
    <w:p w14:paraId="02A7409A" w14:textId="77777777" w:rsidR="007D7202" w:rsidRPr="00146ED3" w:rsidRDefault="007D7202" w:rsidP="00146ED3">
      <w:r w:rsidRPr="00146ED3">
        <w:t>Monitor each behaviour throughout the full scope of the assessment task. Rate each behaviour as follows: R – rarely, S – sometimes, C – consistently.</w:t>
      </w:r>
    </w:p>
    <w:tbl>
      <w:tblPr>
        <w:tblStyle w:val="TableGrid"/>
        <w:tblW w:w="9065" w:type="dxa"/>
        <w:tblInd w:w="-567" w:type="dxa"/>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ook w:val="04A0" w:firstRow="1" w:lastRow="0" w:firstColumn="1" w:lastColumn="0" w:noHBand="0" w:noVBand="1"/>
        <w:tblCaption w:val="Formative assessment task – Checklist"/>
        <w:tblDescription w:val="The Formative assessment task – Checklist table provides to rate various behaviours for 28 students."/>
      </w:tblPr>
      <w:tblGrid>
        <w:gridCol w:w="1786"/>
        <w:gridCol w:w="797"/>
        <w:gridCol w:w="762"/>
        <w:gridCol w:w="762"/>
        <w:gridCol w:w="762"/>
        <w:gridCol w:w="1009"/>
        <w:gridCol w:w="797"/>
        <w:gridCol w:w="796"/>
        <w:gridCol w:w="797"/>
        <w:gridCol w:w="797"/>
      </w:tblGrid>
      <w:tr w:rsidR="00D65001" w:rsidRPr="00185BC5" w14:paraId="0A8110C4" w14:textId="77777777" w:rsidTr="00EC2DEB">
        <w:trPr>
          <w:cantSplit/>
          <w:trHeight w:val="2466"/>
          <w:tblHeader/>
        </w:trPr>
        <w:tc>
          <w:tcPr>
            <w:tcW w:w="1888" w:type="dxa"/>
            <w:tcBorders>
              <w:top w:val="nil"/>
              <w:left w:val="nil"/>
            </w:tcBorders>
            <w:vAlign w:val="bottom"/>
          </w:tcPr>
          <w:p w14:paraId="65660492" w14:textId="77777777" w:rsidR="00D65001" w:rsidRPr="00185BC5" w:rsidRDefault="00D65001" w:rsidP="00185BC5">
            <w:pPr>
              <w:rPr>
                <w:rFonts w:asciiTheme="majorHAnsi" w:hAnsiTheme="majorHAnsi" w:cstheme="majorHAnsi"/>
              </w:rPr>
            </w:pPr>
          </w:p>
        </w:tc>
        <w:tc>
          <w:tcPr>
            <w:tcW w:w="811" w:type="dxa"/>
            <w:vMerge w:val="restart"/>
            <w:textDirection w:val="btLr"/>
          </w:tcPr>
          <w:p w14:paraId="15CA50D3" w14:textId="77777777" w:rsidR="00D65001" w:rsidRPr="00185BC5" w:rsidRDefault="00D65001" w:rsidP="00185BC5">
            <w:pPr>
              <w:rPr>
                <w:rFonts w:asciiTheme="majorHAnsi" w:hAnsiTheme="majorHAnsi" w:cstheme="majorHAnsi"/>
                <w:sz w:val="20"/>
                <w:szCs w:val="20"/>
              </w:rPr>
            </w:pPr>
            <w:bookmarkStart w:id="89" w:name="_Toc72154254"/>
            <w:r w:rsidRPr="00185BC5">
              <w:rPr>
                <w:rFonts w:asciiTheme="majorHAnsi" w:hAnsiTheme="majorHAnsi" w:cstheme="majorHAnsi"/>
                <w:sz w:val="20"/>
                <w:szCs w:val="20"/>
              </w:rPr>
              <w:t>Determines vertical and horizontal distances between given points</w:t>
            </w:r>
            <w:bookmarkEnd w:id="89"/>
          </w:p>
        </w:tc>
        <w:tc>
          <w:tcPr>
            <w:tcW w:w="677" w:type="dxa"/>
            <w:vMerge w:val="restart"/>
            <w:textDirection w:val="btLr"/>
          </w:tcPr>
          <w:p w14:paraId="0D8B7BD5" w14:textId="57063510" w:rsidR="00D65001" w:rsidRPr="00185BC5" w:rsidRDefault="00D65001" w:rsidP="00E50F5D">
            <w:pPr>
              <w:spacing w:after="240"/>
              <w:rPr>
                <w:rFonts w:asciiTheme="majorHAnsi" w:hAnsiTheme="majorHAnsi" w:cstheme="majorHAnsi"/>
                <w:sz w:val="20"/>
                <w:szCs w:val="20"/>
              </w:rPr>
            </w:pPr>
            <w:bookmarkStart w:id="90" w:name="_Toc72154255"/>
            <w:r w:rsidRPr="00185BC5">
              <w:rPr>
                <w:rFonts w:asciiTheme="majorHAnsi" w:hAnsiTheme="majorHAnsi" w:cstheme="majorHAnsi"/>
                <w:sz w:val="20"/>
                <w:szCs w:val="20"/>
              </w:rPr>
              <w:t xml:space="preserve">Determines </w:t>
            </w:r>
            <w:r>
              <w:rPr>
                <w:rFonts w:asciiTheme="majorHAnsi" w:hAnsiTheme="majorHAnsi" w:cstheme="majorHAnsi"/>
                <w:sz w:val="20"/>
                <w:szCs w:val="20"/>
              </w:rPr>
              <w:t xml:space="preserve">the </w:t>
            </w:r>
            <w:r w:rsidRPr="00185BC5">
              <w:rPr>
                <w:rFonts w:asciiTheme="majorHAnsi" w:hAnsiTheme="majorHAnsi" w:cstheme="majorHAnsi"/>
                <w:sz w:val="20"/>
                <w:szCs w:val="20"/>
              </w:rPr>
              <w:t xml:space="preserve">midpoint of a line segment by inspection </w:t>
            </w:r>
            <w:bookmarkEnd w:id="90"/>
          </w:p>
        </w:tc>
        <w:tc>
          <w:tcPr>
            <w:tcW w:w="703" w:type="dxa"/>
            <w:vMerge w:val="restart"/>
            <w:textDirection w:val="btLr"/>
          </w:tcPr>
          <w:p w14:paraId="3B1A514D" w14:textId="77777777" w:rsidR="00D65001" w:rsidRPr="00185BC5" w:rsidRDefault="00D65001" w:rsidP="00E50F5D">
            <w:pPr>
              <w:spacing w:after="240"/>
              <w:rPr>
                <w:rFonts w:asciiTheme="majorHAnsi" w:hAnsiTheme="majorHAnsi" w:cstheme="majorHAnsi"/>
                <w:sz w:val="20"/>
                <w:szCs w:val="20"/>
              </w:rPr>
            </w:pPr>
            <w:bookmarkStart w:id="91" w:name="_Toc72154256"/>
            <w:r w:rsidRPr="00185BC5">
              <w:rPr>
                <w:rFonts w:asciiTheme="majorHAnsi" w:hAnsiTheme="majorHAnsi" w:cstheme="majorHAnsi"/>
                <w:sz w:val="20"/>
                <w:szCs w:val="20"/>
              </w:rPr>
              <w:t>Calculates the distance between two given points</w:t>
            </w:r>
            <w:bookmarkEnd w:id="91"/>
            <w:r w:rsidRPr="00185BC5">
              <w:rPr>
                <w:rFonts w:asciiTheme="majorHAnsi" w:hAnsiTheme="majorHAnsi" w:cstheme="majorHAnsi"/>
                <w:sz w:val="20"/>
                <w:szCs w:val="20"/>
              </w:rPr>
              <w:t xml:space="preserve"> </w:t>
            </w:r>
          </w:p>
        </w:tc>
        <w:tc>
          <w:tcPr>
            <w:tcW w:w="677" w:type="dxa"/>
            <w:vMerge w:val="restart"/>
            <w:textDirection w:val="btLr"/>
          </w:tcPr>
          <w:p w14:paraId="7BADD647" w14:textId="77777777" w:rsidR="00D65001" w:rsidRPr="00185BC5" w:rsidRDefault="00D65001" w:rsidP="00E50F5D">
            <w:pPr>
              <w:spacing w:after="240"/>
              <w:rPr>
                <w:rFonts w:asciiTheme="majorHAnsi" w:hAnsiTheme="majorHAnsi" w:cstheme="majorHAnsi"/>
                <w:sz w:val="20"/>
                <w:szCs w:val="20"/>
              </w:rPr>
            </w:pPr>
            <w:bookmarkStart w:id="92" w:name="_Toc72154257"/>
            <w:r w:rsidRPr="00185BC5">
              <w:rPr>
                <w:rFonts w:asciiTheme="majorHAnsi" w:hAnsiTheme="majorHAnsi" w:cstheme="majorHAnsi"/>
                <w:sz w:val="20"/>
                <w:szCs w:val="20"/>
              </w:rPr>
              <w:t>Calculates the midpoint of a line segment</w:t>
            </w:r>
            <w:bookmarkEnd w:id="92"/>
          </w:p>
        </w:tc>
        <w:tc>
          <w:tcPr>
            <w:tcW w:w="1062" w:type="dxa"/>
            <w:vMerge w:val="restart"/>
            <w:textDirection w:val="btLr"/>
          </w:tcPr>
          <w:p w14:paraId="570263CB" w14:textId="4A45E745" w:rsidR="00D65001" w:rsidRPr="00185BC5" w:rsidRDefault="00D65001" w:rsidP="00473122">
            <w:pPr>
              <w:keepLines/>
              <w:spacing w:before="0" w:after="0"/>
              <w:rPr>
                <w:rFonts w:asciiTheme="majorHAnsi" w:hAnsiTheme="majorHAnsi" w:cstheme="majorHAnsi"/>
                <w:sz w:val="20"/>
                <w:szCs w:val="20"/>
              </w:rPr>
            </w:pPr>
            <w:bookmarkStart w:id="93" w:name="_Toc72154258"/>
            <w:r w:rsidRPr="00185BC5">
              <w:rPr>
                <w:rFonts w:asciiTheme="majorHAnsi" w:hAnsiTheme="majorHAnsi" w:cstheme="majorHAnsi"/>
                <w:sz w:val="20"/>
                <w:szCs w:val="20"/>
              </w:rPr>
              <w:t xml:space="preserve">Uses </w:t>
            </w:r>
            <w:r w:rsidRPr="00E50F5D">
              <w:rPr>
                <w:rFonts w:asciiTheme="majorHAnsi" w:hAnsiTheme="majorHAnsi" w:cstheme="majorHAnsi"/>
                <w:snapToGrid w:val="0"/>
                <w:sz w:val="20"/>
                <w:szCs w:val="20"/>
              </w:rPr>
              <w:t>Pythagoras</w:t>
            </w:r>
            <w:r w:rsidR="008D752C">
              <w:rPr>
                <w:rFonts w:asciiTheme="majorHAnsi" w:hAnsiTheme="majorHAnsi" w:cstheme="majorHAnsi"/>
                <w:sz w:val="20"/>
                <w:szCs w:val="20"/>
              </w:rPr>
              <w:t xml:space="preserve">' </w:t>
            </w:r>
            <w:r w:rsidRPr="00E50F5D">
              <w:rPr>
                <w:rFonts w:asciiTheme="majorHAnsi" w:hAnsiTheme="majorHAnsi" w:cstheme="majorHAnsi"/>
                <w:snapToGrid w:val="0"/>
                <w:sz w:val="20"/>
                <w:szCs w:val="20"/>
              </w:rPr>
              <w:t>th</w:t>
            </w:r>
            <w:r w:rsidRPr="00185BC5">
              <w:rPr>
                <w:rFonts w:asciiTheme="majorHAnsi" w:hAnsiTheme="majorHAnsi" w:cstheme="majorHAnsi"/>
                <w:sz w:val="20"/>
                <w:szCs w:val="20"/>
              </w:rPr>
              <w:t>eorem to determine the length of the hypotenuse with diagram</w:t>
            </w:r>
            <w:bookmarkEnd w:id="93"/>
          </w:p>
        </w:tc>
        <w:tc>
          <w:tcPr>
            <w:tcW w:w="812" w:type="dxa"/>
            <w:vMerge w:val="restart"/>
            <w:textDirection w:val="btLr"/>
          </w:tcPr>
          <w:p w14:paraId="57EA8E56" w14:textId="77777777" w:rsidR="00D65001" w:rsidRPr="00185BC5" w:rsidRDefault="00D65001" w:rsidP="00185BC5">
            <w:pPr>
              <w:rPr>
                <w:rFonts w:asciiTheme="majorHAnsi" w:hAnsiTheme="majorHAnsi" w:cstheme="majorHAnsi"/>
                <w:sz w:val="20"/>
                <w:szCs w:val="20"/>
              </w:rPr>
            </w:pPr>
            <w:bookmarkStart w:id="94" w:name="_Toc72154260"/>
            <w:r w:rsidRPr="00185BC5">
              <w:rPr>
                <w:rFonts w:asciiTheme="majorHAnsi" w:hAnsiTheme="majorHAnsi" w:cstheme="majorHAnsi"/>
                <w:sz w:val="20"/>
                <w:szCs w:val="20"/>
              </w:rPr>
              <w:t>Solves problems involving distance on the Cartesian plane</w:t>
            </w:r>
            <w:bookmarkEnd w:id="94"/>
          </w:p>
        </w:tc>
        <w:tc>
          <w:tcPr>
            <w:tcW w:w="811" w:type="dxa"/>
            <w:vMerge w:val="restart"/>
            <w:textDirection w:val="btLr"/>
          </w:tcPr>
          <w:p w14:paraId="5C634C56" w14:textId="77777777" w:rsidR="00D65001" w:rsidRPr="00185BC5" w:rsidRDefault="00D65001" w:rsidP="00185BC5">
            <w:pPr>
              <w:rPr>
                <w:rFonts w:asciiTheme="majorHAnsi" w:hAnsiTheme="majorHAnsi" w:cstheme="majorHAnsi"/>
                <w:sz w:val="20"/>
                <w:szCs w:val="20"/>
              </w:rPr>
            </w:pPr>
            <w:bookmarkStart w:id="95" w:name="_Toc72154261"/>
            <w:r w:rsidRPr="00185BC5">
              <w:rPr>
                <w:rFonts w:asciiTheme="majorHAnsi" w:hAnsiTheme="majorHAnsi" w:cstheme="majorHAnsi"/>
                <w:sz w:val="20"/>
                <w:szCs w:val="20"/>
              </w:rPr>
              <w:t>Draws a labelled diagram to model familiar situations</w:t>
            </w:r>
            <w:bookmarkEnd w:id="95"/>
          </w:p>
        </w:tc>
        <w:tc>
          <w:tcPr>
            <w:tcW w:w="812" w:type="dxa"/>
            <w:vMerge w:val="restart"/>
            <w:textDirection w:val="btLr"/>
          </w:tcPr>
          <w:p w14:paraId="687469F0" w14:textId="656C51A1" w:rsidR="00D65001" w:rsidRPr="00185BC5" w:rsidRDefault="00D65001" w:rsidP="00185BC5">
            <w:pPr>
              <w:rPr>
                <w:rFonts w:asciiTheme="majorHAnsi" w:hAnsiTheme="majorHAnsi" w:cstheme="majorHAnsi"/>
                <w:sz w:val="20"/>
                <w:szCs w:val="20"/>
              </w:rPr>
            </w:pPr>
            <w:bookmarkStart w:id="96" w:name="_Toc72154262"/>
            <w:r w:rsidRPr="00185BC5">
              <w:rPr>
                <w:rFonts w:asciiTheme="majorHAnsi" w:hAnsiTheme="majorHAnsi" w:cstheme="majorHAnsi"/>
                <w:sz w:val="20"/>
                <w:szCs w:val="20"/>
              </w:rPr>
              <w:t>Applies Pythagoras</w:t>
            </w:r>
            <w:r w:rsidR="00473122">
              <w:rPr>
                <w:rFonts w:asciiTheme="majorHAnsi" w:hAnsiTheme="majorHAnsi" w:cstheme="majorHAnsi"/>
                <w:sz w:val="20"/>
                <w:szCs w:val="20"/>
              </w:rPr>
              <w:t>'</w:t>
            </w:r>
            <w:r w:rsidRPr="00185BC5">
              <w:rPr>
                <w:rFonts w:asciiTheme="majorHAnsi" w:hAnsiTheme="majorHAnsi" w:cstheme="majorHAnsi"/>
                <w:sz w:val="20"/>
                <w:szCs w:val="20"/>
              </w:rPr>
              <w:t xml:space="preserve"> theorem to solve complex problems</w:t>
            </w:r>
            <w:bookmarkEnd w:id="96"/>
          </w:p>
        </w:tc>
        <w:tc>
          <w:tcPr>
            <w:tcW w:w="812" w:type="dxa"/>
            <w:vMerge w:val="restart"/>
            <w:textDirection w:val="btLr"/>
          </w:tcPr>
          <w:p w14:paraId="55110F34" w14:textId="3525E5EA" w:rsidR="00D65001" w:rsidRPr="00185BC5" w:rsidRDefault="00D65001" w:rsidP="00185BC5">
            <w:pPr>
              <w:rPr>
                <w:rFonts w:asciiTheme="majorHAnsi" w:hAnsiTheme="majorHAnsi" w:cstheme="majorHAnsi"/>
                <w:sz w:val="20"/>
                <w:szCs w:val="20"/>
              </w:rPr>
            </w:pPr>
            <w:bookmarkStart w:id="97" w:name="_Toc72154263"/>
            <w:r w:rsidRPr="00185BC5">
              <w:rPr>
                <w:rFonts w:asciiTheme="majorHAnsi" w:hAnsiTheme="majorHAnsi" w:cstheme="majorHAnsi"/>
                <w:sz w:val="20"/>
                <w:szCs w:val="20"/>
              </w:rPr>
              <w:t xml:space="preserve">Is the student above, at or below the expected </w:t>
            </w:r>
            <w:r w:rsidR="00003B70">
              <w:rPr>
                <w:rFonts w:asciiTheme="majorHAnsi" w:hAnsiTheme="majorHAnsi" w:cstheme="majorHAnsi"/>
                <w:sz w:val="20"/>
                <w:szCs w:val="20"/>
              </w:rPr>
              <w:t>s</w:t>
            </w:r>
            <w:r w:rsidRPr="00185BC5">
              <w:rPr>
                <w:rFonts w:asciiTheme="majorHAnsi" w:hAnsiTheme="majorHAnsi" w:cstheme="majorHAnsi"/>
                <w:sz w:val="20"/>
                <w:szCs w:val="20"/>
              </w:rPr>
              <w:t>tandard?</w:t>
            </w:r>
            <w:bookmarkEnd w:id="97"/>
          </w:p>
        </w:tc>
      </w:tr>
      <w:tr w:rsidR="00D65001" w:rsidRPr="00185BC5" w14:paraId="15D6C595" w14:textId="77777777" w:rsidTr="00EC2DEB">
        <w:trPr>
          <w:cantSplit/>
          <w:trHeight w:val="30"/>
          <w:tblHeader/>
        </w:trPr>
        <w:tc>
          <w:tcPr>
            <w:tcW w:w="1888" w:type="dxa"/>
            <w:shd w:val="clear" w:color="auto" w:fill="FAE8DA"/>
            <w:vAlign w:val="center"/>
          </w:tcPr>
          <w:p w14:paraId="146CDEA3" w14:textId="77777777" w:rsidR="00D65001" w:rsidRPr="00185BC5" w:rsidRDefault="00D65001" w:rsidP="00185BC5">
            <w:pPr>
              <w:rPr>
                <w:rFonts w:asciiTheme="majorHAnsi" w:hAnsiTheme="majorHAnsi" w:cstheme="majorHAnsi"/>
                <w:b/>
                <w:bCs/>
              </w:rPr>
            </w:pPr>
            <w:r w:rsidRPr="00185BC5">
              <w:rPr>
                <w:rFonts w:asciiTheme="majorHAnsi" w:hAnsiTheme="majorHAnsi" w:cstheme="majorHAnsi"/>
                <w:b/>
                <w:bCs/>
              </w:rPr>
              <w:t>Name</w:t>
            </w:r>
          </w:p>
        </w:tc>
        <w:tc>
          <w:tcPr>
            <w:tcW w:w="811" w:type="dxa"/>
            <w:vMerge/>
            <w:textDirection w:val="btLr"/>
          </w:tcPr>
          <w:p w14:paraId="2FA5C5DE" w14:textId="77777777" w:rsidR="00D65001" w:rsidRPr="00185BC5" w:rsidRDefault="00D65001" w:rsidP="00185BC5">
            <w:pPr>
              <w:rPr>
                <w:rFonts w:asciiTheme="majorHAnsi" w:hAnsiTheme="majorHAnsi" w:cstheme="majorHAnsi"/>
                <w:sz w:val="18"/>
              </w:rPr>
            </w:pPr>
          </w:p>
        </w:tc>
        <w:tc>
          <w:tcPr>
            <w:tcW w:w="677" w:type="dxa"/>
            <w:vMerge/>
            <w:textDirection w:val="btLr"/>
          </w:tcPr>
          <w:p w14:paraId="05A4A766" w14:textId="77777777" w:rsidR="00D65001" w:rsidRPr="00185BC5" w:rsidRDefault="00D65001" w:rsidP="00185BC5">
            <w:pPr>
              <w:rPr>
                <w:rFonts w:asciiTheme="majorHAnsi" w:hAnsiTheme="majorHAnsi" w:cstheme="majorHAnsi"/>
                <w:sz w:val="18"/>
              </w:rPr>
            </w:pPr>
          </w:p>
        </w:tc>
        <w:tc>
          <w:tcPr>
            <w:tcW w:w="703" w:type="dxa"/>
            <w:vMerge/>
            <w:textDirection w:val="btLr"/>
          </w:tcPr>
          <w:p w14:paraId="18B6AE0D" w14:textId="77777777" w:rsidR="00D65001" w:rsidRPr="00185BC5" w:rsidRDefault="00D65001" w:rsidP="00185BC5">
            <w:pPr>
              <w:rPr>
                <w:rFonts w:asciiTheme="majorHAnsi" w:hAnsiTheme="majorHAnsi" w:cstheme="majorHAnsi"/>
                <w:sz w:val="18"/>
              </w:rPr>
            </w:pPr>
          </w:p>
        </w:tc>
        <w:tc>
          <w:tcPr>
            <w:tcW w:w="677" w:type="dxa"/>
            <w:vMerge/>
            <w:textDirection w:val="btLr"/>
          </w:tcPr>
          <w:p w14:paraId="333FF2D4" w14:textId="77777777" w:rsidR="00D65001" w:rsidRPr="00185BC5" w:rsidRDefault="00D65001" w:rsidP="00185BC5">
            <w:pPr>
              <w:rPr>
                <w:rFonts w:asciiTheme="majorHAnsi" w:hAnsiTheme="majorHAnsi" w:cstheme="majorHAnsi"/>
                <w:sz w:val="18"/>
              </w:rPr>
            </w:pPr>
          </w:p>
        </w:tc>
        <w:tc>
          <w:tcPr>
            <w:tcW w:w="1062" w:type="dxa"/>
            <w:vMerge/>
            <w:textDirection w:val="btLr"/>
          </w:tcPr>
          <w:p w14:paraId="37537B25" w14:textId="77777777" w:rsidR="00D65001" w:rsidRPr="00185BC5" w:rsidRDefault="00D65001" w:rsidP="00185BC5">
            <w:pPr>
              <w:rPr>
                <w:rFonts w:asciiTheme="majorHAnsi" w:hAnsiTheme="majorHAnsi" w:cstheme="majorHAnsi"/>
                <w:sz w:val="18"/>
              </w:rPr>
            </w:pPr>
          </w:p>
        </w:tc>
        <w:tc>
          <w:tcPr>
            <w:tcW w:w="812" w:type="dxa"/>
            <w:vMerge/>
            <w:textDirection w:val="btLr"/>
          </w:tcPr>
          <w:p w14:paraId="0083FDD6" w14:textId="77777777" w:rsidR="00D65001" w:rsidRPr="00185BC5" w:rsidRDefault="00D65001" w:rsidP="00185BC5">
            <w:pPr>
              <w:rPr>
                <w:rFonts w:asciiTheme="majorHAnsi" w:hAnsiTheme="majorHAnsi" w:cstheme="majorHAnsi"/>
                <w:sz w:val="18"/>
              </w:rPr>
            </w:pPr>
          </w:p>
        </w:tc>
        <w:tc>
          <w:tcPr>
            <w:tcW w:w="811" w:type="dxa"/>
            <w:vMerge/>
            <w:textDirection w:val="btLr"/>
          </w:tcPr>
          <w:p w14:paraId="62ADAAC5" w14:textId="77777777" w:rsidR="00D65001" w:rsidRPr="00185BC5" w:rsidRDefault="00D65001" w:rsidP="00185BC5">
            <w:pPr>
              <w:rPr>
                <w:rFonts w:asciiTheme="majorHAnsi" w:hAnsiTheme="majorHAnsi" w:cstheme="majorHAnsi"/>
                <w:sz w:val="18"/>
              </w:rPr>
            </w:pPr>
          </w:p>
        </w:tc>
        <w:tc>
          <w:tcPr>
            <w:tcW w:w="812" w:type="dxa"/>
            <w:vMerge/>
            <w:textDirection w:val="btLr"/>
          </w:tcPr>
          <w:p w14:paraId="3B7D31F7" w14:textId="77777777" w:rsidR="00D65001" w:rsidRPr="00185BC5" w:rsidRDefault="00D65001" w:rsidP="00185BC5">
            <w:pPr>
              <w:rPr>
                <w:rFonts w:asciiTheme="majorHAnsi" w:hAnsiTheme="majorHAnsi" w:cstheme="majorHAnsi"/>
                <w:sz w:val="18"/>
              </w:rPr>
            </w:pPr>
          </w:p>
        </w:tc>
        <w:tc>
          <w:tcPr>
            <w:tcW w:w="812" w:type="dxa"/>
            <w:vMerge/>
            <w:textDirection w:val="btLr"/>
          </w:tcPr>
          <w:p w14:paraId="4CF2B356" w14:textId="77777777" w:rsidR="00D65001" w:rsidRPr="00185BC5" w:rsidRDefault="00D65001" w:rsidP="00185BC5">
            <w:pPr>
              <w:rPr>
                <w:rFonts w:asciiTheme="majorHAnsi" w:hAnsiTheme="majorHAnsi" w:cstheme="majorHAnsi"/>
                <w:sz w:val="18"/>
              </w:rPr>
            </w:pPr>
          </w:p>
        </w:tc>
      </w:tr>
      <w:tr w:rsidR="00D65001" w:rsidRPr="00185BC5" w14:paraId="499C1054" w14:textId="77777777" w:rsidTr="00EC2DEB">
        <w:trPr>
          <w:trHeight w:val="315"/>
        </w:trPr>
        <w:tc>
          <w:tcPr>
            <w:tcW w:w="1888" w:type="dxa"/>
          </w:tcPr>
          <w:p w14:paraId="6B66A8B6" w14:textId="77777777" w:rsidR="00D65001" w:rsidRPr="00185BC5" w:rsidRDefault="00D65001" w:rsidP="00185BC5">
            <w:pPr>
              <w:rPr>
                <w:rFonts w:asciiTheme="majorHAnsi" w:hAnsiTheme="majorHAnsi" w:cstheme="majorHAnsi"/>
              </w:rPr>
            </w:pPr>
          </w:p>
        </w:tc>
        <w:tc>
          <w:tcPr>
            <w:tcW w:w="811" w:type="dxa"/>
          </w:tcPr>
          <w:p w14:paraId="5C63482D" w14:textId="77777777" w:rsidR="00D65001" w:rsidRPr="00185BC5" w:rsidRDefault="00D65001" w:rsidP="00185BC5">
            <w:pPr>
              <w:rPr>
                <w:rFonts w:asciiTheme="majorHAnsi" w:hAnsiTheme="majorHAnsi" w:cstheme="majorHAnsi"/>
              </w:rPr>
            </w:pPr>
          </w:p>
        </w:tc>
        <w:tc>
          <w:tcPr>
            <w:tcW w:w="677" w:type="dxa"/>
          </w:tcPr>
          <w:p w14:paraId="67D4BC23" w14:textId="77777777" w:rsidR="00D65001" w:rsidRPr="00185BC5" w:rsidRDefault="00D65001" w:rsidP="00185BC5">
            <w:pPr>
              <w:rPr>
                <w:rFonts w:asciiTheme="majorHAnsi" w:hAnsiTheme="majorHAnsi" w:cstheme="majorHAnsi"/>
              </w:rPr>
            </w:pPr>
          </w:p>
        </w:tc>
        <w:tc>
          <w:tcPr>
            <w:tcW w:w="703" w:type="dxa"/>
          </w:tcPr>
          <w:p w14:paraId="67428A17" w14:textId="77777777" w:rsidR="00D65001" w:rsidRPr="00185BC5" w:rsidRDefault="00D65001" w:rsidP="00185BC5">
            <w:pPr>
              <w:rPr>
                <w:rFonts w:asciiTheme="majorHAnsi" w:hAnsiTheme="majorHAnsi" w:cstheme="majorHAnsi"/>
              </w:rPr>
            </w:pPr>
          </w:p>
        </w:tc>
        <w:tc>
          <w:tcPr>
            <w:tcW w:w="677" w:type="dxa"/>
          </w:tcPr>
          <w:p w14:paraId="7EB88C76" w14:textId="77777777" w:rsidR="00D65001" w:rsidRPr="00185BC5" w:rsidRDefault="00D65001" w:rsidP="00185BC5">
            <w:pPr>
              <w:rPr>
                <w:rFonts w:asciiTheme="majorHAnsi" w:hAnsiTheme="majorHAnsi" w:cstheme="majorHAnsi"/>
              </w:rPr>
            </w:pPr>
          </w:p>
        </w:tc>
        <w:tc>
          <w:tcPr>
            <w:tcW w:w="1062" w:type="dxa"/>
          </w:tcPr>
          <w:p w14:paraId="08F19198" w14:textId="77777777" w:rsidR="00D65001" w:rsidRPr="00185BC5" w:rsidRDefault="00D65001" w:rsidP="00185BC5">
            <w:pPr>
              <w:rPr>
                <w:rFonts w:asciiTheme="majorHAnsi" w:hAnsiTheme="majorHAnsi" w:cstheme="majorHAnsi"/>
              </w:rPr>
            </w:pPr>
          </w:p>
        </w:tc>
        <w:tc>
          <w:tcPr>
            <w:tcW w:w="812" w:type="dxa"/>
          </w:tcPr>
          <w:p w14:paraId="4588C43C" w14:textId="77777777" w:rsidR="00D65001" w:rsidRPr="00185BC5" w:rsidRDefault="00D65001" w:rsidP="00185BC5">
            <w:pPr>
              <w:rPr>
                <w:rFonts w:asciiTheme="majorHAnsi" w:hAnsiTheme="majorHAnsi" w:cstheme="majorHAnsi"/>
              </w:rPr>
            </w:pPr>
          </w:p>
        </w:tc>
        <w:tc>
          <w:tcPr>
            <w:tcW w:w="811" w:type="dxa"/>
          </w:tcPr>
          <w:p w14:paraId="2ADD1860" w14:textId="77777777" w:rsidR="00D65001" w:rsidRPr="00185BC5" w:rsidRDefault="00D65001" w:rsidP="00185BC5">
            <w:pPr>
              <w:rPr>
                <w:rFonts w:asciiTheme="majorHAnsi" w:hAnsiTheme="majorHAnsi" w:cstheme="majorHAnsi"/>
              </w:rPr>
            </w:pPr>
          </w:p>
        </w:tc>
        <w:tc>
          <w:tcPr>
            <w:tcW w:w="812" w:type="dxa"/>
          </w:tcPr>
          <w:p w14:paraId="7EFCE7E6" w14:textId="77777777" w:rsidR="00D65001" w:rsidRPr="00185BC5" w:rsidRDefault="00D65001" w:rsidP="00185BC5">
            <w:pPr>
              <w:rPr>
                <w:rFonts w:asciiTheme="majorHAnsi" w:hAnsiTheme="majorHAnsi" w:cstheme="majorHAnsi"/>
              </w:rPr>
            </w:pPr>
          </w:p>
        </w:tc>
        <w:tc>
          <w:tcPr>
            <w:tcW w:w="812" w:type="dxa"/>
          </w:tcPr>
          <w:p w14:paraId="47595844" w14:textId="77777777" w:rsidR="00D65001" w:rsidRPr="00185BC5" w:rsidRDefault="00D65001" w:rsidP="00185BC5">
            <w:pPr>
              <w:rPr>
                <w:rFonts w:asciiTheme="majorHAnsi" w:hAnsiTheme="majorHAnsi" w:cstheme="majorHAnsi"/>
              </w:rPr>
            </w:pPr>
          </w:p>
        </w:tc>
      </w:tr>
      <w:tr w:rsidR="00D65001" w:rsidRPr="00185BC5" w14:paraId="065E22CB" w14:textId="77777777" w:rsidTr="00EC2DEB">
        <w:trPr>
          <w:trHeight w:val="315"/>
        </w:trPr>
        <w:tc>
          <w:tcPr>
            <w:tcW w:w="1888" w:type="dxa"/>
          </w:tcPr>
          <w:p w14:paraId="032B4860" w14:textId="77777777" w:rsidR="00D65001" w:rsidRPr="00185BC5" w:rsidRDefault="00D65001" w:rsidP="00185BC5">
            <w:pPr>
              <w:rPr>
                <w:rFonts w:asciiTheme="majorHAnsi" w:hAnsiTheme="majorHAnsi" w:cstheme="majorHAnsi"/>
              </w:rPr>
            </w:pPr>
          </w:p>
        </w:tc>
        <w:tc>
          <w:tcPr>
            <w:tcW w:w="811" w:type="dxa"/>
          </w:tcPr>
          <w:p w14:paraId="2E8446E5" w14:textId="77777777" w:rsidR="00D65001" w:rsidRPr="00185BC5" w:rsidRDefault="00D65001" w:rsidP="00185BC5">
            <w:pPr>
              <w:rPr>
                <w:rFonts w:asciiTheme="majorHAnsi" w:hAnsiTheme="majorHAnsi" w:cstheme="majorHAnsi"/>
              </w:rPr>
            </w:pPr>
          </w:p>
        </w:tc>
        <w:tc>
          <w:tcPr>
            <w:tcW w:w="677" w:type="dxa"/>
          </w:tcPr>
          <w:p w14:paraId="23A085A1" w14:textId="77777777" w:rsidR="00D65001" w:rsidRPr="00185BC5" w:rsidRDefault="00D65001" w:rsidP="00185BC5">
            <w:pPr>
              <w:rPr>
                <w:rFonts w:asciiTheme="majorHAnsi" w:hAnsiTheme="majorHAnsi" w:cstheme="majorHAnsi"/>
              </w:rPr>
            </w:pPr>
          </w:p>
        </w:tc>
        <w:tc>
          <w:tcPr>
            <w:tcW w:w="703" w:type="dxa"/>
          </w:tcPr>
          <w:p w14:paraId="60333213" w14:textId="77777777" w:rsidR="00D65001" w:rsidRPr="00185BC5" w:rsidRDefault="00D65001" w:rsidP="00185BC5">
            <w:pPr>
              <w:rPr>
                <w:rFonts w:asciiTheme="majorHAnsi" w:hAnsiTheme="majorHAnsi" w:cstheme="majorHAnsi"/>
              </w:rPr>
            </w:pPr>
          </w:p>
        </w:tc>
        <w:tc>
          <w:tcPr>
            <w:tcW w:w="677" w:type="dxa"/>
          </w:tcPr>
          <w:p w14:paraId="2714F2C6" w14:textId="77777777" w:rsidR="00D65001" w:rsidRPr="00185BC5" w:rsidRDefault="00D65001" w:rsidP="00185BC5">
            <w:pPr>
              <w:rPr>
                <w:rFonts w:asciiTheme="majorHAnsi" w:hAnsiTheme="majorHAnsi" w:cstheme="majorHAnsi"/>
              </w:rPr>
            </w:pPr>
          </w:p>
        </w:tc>
        <w:tc>
          <w:tcPr>
            <w:tcW w:w="1062" w:type="dxa"/>
          </w:tcPr>
          <w:p w14:paraId="69B250AC" w14:textId="77777777" w:rsidR="00D65001" w:rsidRPr="00185BC5" w:rsidRDefault="00D65001" w:rsidP="00185BC5">
            <w:pPr>
              <w:rPr>
                <w:rFonts w:asciiTheme="majorHAnsi" w:hAnsiTheme="majorHAnsi" w:cstheme="majorHAnsi"/>
              </w:rPr>
            </w:pPr>
          </w:p>
        </w:tc>
        <w:tc>
          <w:tcPr>
            <w:tcW w:w="812" w:type="dxa"/>
          </w:tcPr>
          <w:p w14:paraId="084816EE" w14:textId="77777777" w:rsidR="00D65001" w:rsidRPr="00185BC5" w:rsidRDefault="00D65001" w:rsidP="00185BC5">
            <w:pPr>
              <w:rPr>
                <w:rFonts w:asciiTheme="majorHAnsi" w:hAnsiTheme="majorHAnsi" w:cstheme="majorHAnsi"/>
              </w:rPr>
            </w:pPr>
          </w:p>
        </w:tc>
        <w:tc>
          <w:tcPr>
            <w:tcW w:w="811" w:type="dxa"/>
          </w:tcPr>
          <w:p w14:paraId="50A44E73" w14:textId="77777777" w:rsidR="00D65001" w:rsidRPr="00185BC5" w:rsidRDefault="00D65001" w:rsidP="00185BC5">
            <w:pPr>
              <w:rPr>
                <w:rFonts w:asciiTheme="majorHAnsi" w:hAnsiTheme="majorHAnsi" w:cstheme="majorHAnsi"/>
              </w:rPr>
            </w:pPr>
          </w:p>
        </w:tc>
        <w:tc>
          <w:tcPr>
            <w:tcW w:w="812" w:type="dxa"/>
          </w:tcPr>
          <w:p w14:paraId="4A626F23" w14:textId="77777777" w:rsidR="00D65001" w:rsidRPr="00185BC5" w:rsidRDefault="00D65001" w:rsidP="00185BC5">
            <w:pPr>
              <w:rPr>
                <w:rFonts w:asciiTheme="majorHAnsi" w:hAnsiTheme="majorHAnsi" w:cstheme="majorHAnsi"/>
              </w:rPr>
            </w:pPr>
          </w:p>
        </w:tc>
        <w:tc>
          <w:tcPr>
            <w:tcW w:w="812" w:type="dxa"/>
          </w:tcPr>
          <w:p w14:paraId="3D4E77FE" w14:textId="77777777" w:rsidR="00D65001" w:rsidRPr="00185BC5" w:rsidRDefault="00D65001" w:rsidP="00185BC5">
            <w:pPr>
              <w:rPr>
                <w:rFonts w:asciiTheme="majorHAnsi" w:hAnsiTheme="majorHAnsi" w:cstheme="majorHAnsi"/>
              </w:rPr>
            </w:pPr>
          </w:p>
        </w:tc>
      </w:tr>
      <w:tr w:rsidR="00D65001" w:rsidRPr="00185BC5" w14:paraId="44046CF8" w14:textId="77777777" w:rsidTr="00EC2DEB">
        <w:trPr>
          <w:trHeight w:val="315"/>
        </w:trPr>
        <w:tc>
          <w:tcPr>
            <w:tcW w:w="1888" w:type="dxa"/>
          </w:tcPr>
          <w:p w14:paraId="64697F37" w14:textId="77777777" w:rsidR="00D65001" w:rsidRPr="00185BC5" w:rsidRDefault="00D65001" w:rsidP="00185BC5">
            <w:pPr>
              <w:rPr>
                <w:rFonts w:asciiTheme="majorHAnsi" w:hAnsiTheme="majorHAnsi" w:cstheme="majorHAnsi"/>
              </w:rPr>
            </w:pPr>
          </w:p>
        </w:tc>
        <w:tc>
          <w:tcPr>
            <w:tcW w:w="811" w:type="dxa"/>
          </w:tcPr>
          <w:p w14:paraId="3E424709" w14:textId="77777777" w:rsidR="00D65001" w:rsidRPr="00185BC5" w:rsidRDefault="00D65001" w:rsidP="00185BC5">
            <w:pPr>
              <w:rPr>
                <w:rFonts w:asciiTheme="majorHAnsi" w:hAnsiTheme="majorHAnsi" w:cstheme="majorHAnsi"/>
              </w:rPr>
            </w:pPr>
          </w:p>
        </w:tc>
        <w:tc>
          <w:tcPr>
            <w:tcW w:w="677" w:type="dxa"/>
          </w:tcPr>
          <w:p w14:paraId="0FABE6E2" w14:textId="77777777" w:rsidR="00D65001" w:rsidRPr="00185BC5" w:rsidRDefault="00D65001" w:rsidP="00185BC5">
            <w:pPr>
              <w:rPr>
                <w:rFonts w:asciiTheme="majorHAnsi" w:hAnsiTheme="majorHAnsi" w:cstheme="majorHAnsi"/>
              </w:rPr>
            </w:pPr>
          </w:p>
        </w:tc>
        <w:tc>
          <w:tcPr>
            <w:tcW w:w="703" w:type="dxa"/>
          </w:tcPr>
          <w:p w14:paraId="50C531EF" w14:textId="77777777" w:rsidR="00D65001" w:rsidRPr="00185BC5" w:rsidRDefault="00D65001" w:rsidP="00185BC5">
            <w:pPr>
              <w:rPr>
                <w:rFonts w:asciiTheme="majorHAnsi" w:hAnsiTheme="majorHAnsi" w:cstheme="majorHAnsi"/>
              </w:rPr>
            </w:pPr>
          </w:p>
        </w:tc>
        <w:tc>
          <w:tcPr>
            <w:tcW w:w="677" w:type="dxa"/>
          </w:tcPr>
          <w:p w14:paraId="381982C1" w14:textId="77777777" w:rsidR="00D65001" w:rsidRPr="00185BC5" w:rsidRDefault="00D65001" w:rsidP="00185BC5">
            <w:pPr>
              <w:rPr>
                <w:rFonts w:asciiTheme="majorHAnsi" w:hAnsiTheme="majorHAnsi" w:cstheme="majorHAnsi"/>
              </w:rPr>
            </w:pPr>
          </w:p>
        </w:tc>
        <w:tc>
          <w:tcPr>
            <w:tcW w:w="1062" w:type="dxa"/>
          </w:tcPr>
          <w:p w14:paraId="45B9F34A" w14:textId="77777777" w:rsidR="00D65001" w:rsidRPr="00185BC5" w:rsidRDefault="00D65001" w:rsidP="00185BC5">
            <w:pPr>
              <w:rPr>
                <w:rFonts w:asciiTheme="majorHAnsi" w:hAnsiTheme="majorHAnsi" w:cstheme="majorHAnsi"/>
              </w:rPr>
            </w:pPr>
          </w:p>
        </w:tc>
        <w:tc>
          <w:tcPr>
            <w:tcW w:w="812" w:type="dxa"/>
          </w:tcPr>
          <w:p w14:paraId="5565BFEE" w14:textId="77777777" w:rsidR="00D65001" w:rsidRPr="00185BC5" w:rsidRDefault="00D65001" w:rsidP="00185BC5">
            <w:pPr>
              <w:rPr>
                <w:rFonts w:asciiTheme="majorHAnsi" w:hAnsiTheme="majorHAnsi" w:cstheme="majorHAnsi"/>
              </w:rPr>
            </w:pPr>
          </w:p>
        </w:tc>
        <w:tc>
          <w:tcPr>
            <w:tcW w:w="811" w:type="dxa"/>
          </w:tcPr>
          <w:p w14:paraId="3B80E919" w14:textId="77777777" w:rsidR="00D65001" w:rsidRPr="00185BC5" w:rsidRDefault="00D65001" w:rsidP="00185BC5">
            <w:pPr>
              <w:rPr>
                <w:rFonts w:asciiTheme="majorHAnsi" w:hAnsiTheme="majorHAnsi" w:cstheme="majorHAnsi"/>
              </w:rPr>
            </w:pPr>
          </w:p>
        </w:tc>
        <w:tc>
          <w:tcPr>
            <w:tcW w:w="812" w:type="dxa"/>
          </w:tcPr>
          <w:p w14:paraId="5B7B438A" w14:textId="77777777" w:rsidR="00D65001" w:rsidRPr="00185BC5" w:rsidRDefault="00D65001" w:rsidP="00185BC5">
            <w:pPr>
              <w:rPr>
                <w:rFonts w:asciiTheme="majorHAnsi" w:hAnsiTheme="majorHAnsi" w:cstheme="majorHAnsi"/>
              </w:rPr>
            </w:pPr>
          </w:p>
        </w:tc>
        <w:tc>
          <w:tcPr>
            <w:tcW w:w="812" w:type="dxa"/>
          </w:tcPr>
          <w:p w14:paraId="22DAEEB5" w14:textId="77777777" w:rsidR="00D65001" w:rsidRPr="00185BC5" w:rsidRDefault="00D65001" w:rsidP="00185BC5">
            <w:pPr>
              <w:rPr>
                <w:rFonts w:asciiTheme="majorHAnsi" w:hAnsiTheme="majorHAnsi" w:cstheme="majorHAnsi"/>
              </w:rPr>
            </w:pPr>
          </w:p>
        </w:tc>
      </w:tr>
      <w:tr w:rsidR="00D65001" w:rsidRPr="00185BC5" w14:paraId="3A5B58A5" w14:textId="77777777" w:rsidTr="00EC2DEB">
        <w:trPr>
          <w:trHeight w:val="315"/>
        </w:trPr>
        <w:tc>
          <w:tcPr>
            <w:tcW w:w="1888" w:type="dxa"/>
          </w:tcPr>
          <w:p w14:paraId="78D5506A" w14:textId="77777777" w:rsidR="00D65001" w:rsidRPr="00185BC5" w:rsidRDefault="00D65001" w:rsidP="00185BC5">
            <w:pPr>
              <w:rPr>
                <w:rFonts w:asciiTheme="majorHAnsi" w:hAnsiTheme="majorHAnsi" w:cstheme="majorHAnsi"/>
              </w:rPr>
            </w:pPr>
          </w:p>
        </w:tc>
        <w:tc>
          <w:tcPr>
            <w:tcW w:w="811" w:type="dxa"/>
          </w:tcPr>
          <w:p w14:paraId="2A7AE90C" w14:textId="77777777" w:rsidR="00D65001" w:rsidRPr="00185BC5" w:rsidRDefault="00D65001" w:rsidP="00185BC5">
            <w:pPr>
              <w:rPr>
                <w:rFonts w:asciiTheme="majorHAnsi" w:hAnsiTheme="majorHAnsi" w:cstheme="majorHAnsi"/>
              </w:rPr>
            </w:pPr>
          </w:p>
        </w:tc>
        <w:tc>
          <w:tcPr>
            <w:tcW w:w="677" w:type="dxa"/>
          </w:tcPr>
          <w:p w14:paraId="484B329F" w14:textId="77777777" w:rsidR="00D65001" w:rsidRPr="00185BC5" w:rsidRDefault="00D65001" w:rsidP="00185BC5">
            <w:pPr>
              <w:rPr>
                <w:rFonts w:asciiTheme="majorHAnsi" w:hAnsiTheme="majorHAnsi" w:cstheme="majorHAnsi"/>
              </w:rPr>
            </w:pPr>
          </w:p>
        </w:tc>
        <w:tc>
          <w:tcPr>
            <w:tcW w:w="703" w:type="dxa"/>
          </w:tcPr>
          <w:p w14:paraId="07E1DF9F" w14:textId="77777777" w:rsidR="00D65001" w:rsidRPr="00185BC5" w:rsidRDefault="00D65001" w:rsidP="00185BC5">
            <w:pPr>
              <w:rPr>
                <w:rFonts w:asciiTheme="majorHAnsi" w:hAnsiTheme="majorHAnsi" w:cstheme="majorHAnsi"/>
              </w:rPr>
            </w:pPr>
          </w:p>
        </w:tc>
        <w:tc>
          <w:tcPr>
            <w:tcW w:w="677" w:type="dxa"/>
          </w:tcPr>
          <w:p w14:paraId="7F4C92C7" w14:textId="77777777" w:rsidR="00D65001" w:rsidRPr="00185BC5" w:rsidRDefault="00D65001" w:rsidP="00185BC5">
            <w:pPr>
              <w:rPr>
                <w:rFonts w:asciiTheme="majorHAnsi" w:hAnsiTheme="majorHAnsi" w:cstheme="majorHAnsi"/>
              </w:rPr>
            </w:pPr>
          </w:p>
        </w:tc>
        <w:tc>
          <w:tcPr>
            <w:tcW w:w="1062" w:type="dxa"/>
          </w:tcPr>
          <w:p w14:paraId="37A7C917" w14:textId="77777777" w:rsidR="00D65001" w:rsidRPr="00185BC5" w:rsidRDefault="00D65001" w:rsidP="00185BC5">
            <w:pPr>
              <w:rPr>
                <w:rFonts w:asciiTheme="majorHAnsi" w:hAnsiTheme="majorHAnsi" w:cstheme="majorHAnsi"/>
              </w:rPr>
            </w:pPr>
          </w:p>
        </w:tc>
        <w:tc>
          <w:tcPr>
            <w:tcW w:w="812" w:type="dxa"/>
          </w:tcPr>
          <w:p w14:paraId="62EE4DE8" w14:textId="77777777" w:rsidR="00D65001" w:rsidRPr="00185BC5" w:rsidRDefault="00D65001" w:rsidP="00185BC5">
            <w:pPr>
              <w:rPr>
                <w:rFonts w:asciiTheme="majorHAnsi" w:hAnsiTheme="majorHAnsi" w:cstheme="majorHAnsi"/>
              </w:rPr>
            </w:pPr>
          </w:p>
        </w:tc>
        <w:tc>
          <w:tcPr>
            <w:tcW w:w="811" w:type="dxa"/>
          </w:tcPr>
          <w:p w14:paraId="6B2F9D90" w14:textId="77777777" w:rsidR="00D65001" w:rsidRPr="00185BC5" w:rsidRDefault="00D65001" w:rsidP="00185BC5">
            <w:pPr>
              <w:rPr>
                <w:rFonts w:asciiTheme="majorHAnsi" w:hAnsiTheme="majorHAnsi" w:cstheme="majorHAnsi"/>
              </w:rPr>
            </w:pPr>
          </w:p>
        </w:tc>
        <w:tc>
          <w:tcPr>
            <w:tcW w:w="812" w:type="dxa"/>
          </w:tcPr>
          <w:p w14:paraId="1CBC86D0" w14:textId="77777777" w:rsidR="00D65001" w:rsidRPr="00185BC5" w:rsidRDefault="00D65001" w:rsidP="00185BC5">
            <w:pPr>
              <w:rPr>
                <w:rFonts w:asciiTheme="majorHAnsi" w:hAnsiTheme="majorHAnsi" w:cstheme="majorHAnsi"/>
              </w:rPr>
            </w:pPr>
          </w:p>
        </w:tc>
        <w:tc>
          <w:tcPr>
            <w:tcW w:w="812" w:type="dxa"/>
          </w:tcPr>
          <w:p w14:paraId="078CA9D1" w14:textId="77777777" w:rsidR="00D65001" w:rsidRPr="00185BC5" w:rsidRDefault="00D65001" w:rsidP="00185BC5">
            <w:pPr>
              <w:rPr>
                <w:rFonts w:asciiTheme="majorHAnsi" w:hAnsiTheme="majorHAnsi" w:cstheme="majorHAnsi"/>
              </w:rPr>
            </w:pPr>
          </w:p>
        </w:tc>
      </w:tr>
      <w:tr w:rsidR="00D65001" w:rsidRPr="00185BC5" w14:paraId="59204ED1" w14:textId="77777777" w:rsidTr="00EC2DEB">
        <w:trPr>
          <w:trHeight w:val="315"/>
        </w:trPr>
        <w:tc>
          <w:tcPr>
            <w:tcW w:w="1888" w:type="dxa"/>
          </w:tcPr>
          <w:p w14:paraId="5D6481BD" w14:textId="77777777" w:rsidR="00D65001" w:rsidRPr="00185BC5" w:rsidRDefault="00D65001" w:rsidP="00185BC5">
            <w:pPr>
              <w:rPr>
                <w:rFonts w:asciiTheme="majorHAnsi" w:hAnsiTheme="majorHAnsi" w:cstheme="majorHAnsi"/>
              </w:rPr>
            </w:pPr>
          </w:p>
        </w:tc>
        <w:tc>
          <w:tcPr>
            <w:tcW w:w="811" w:type="dxa"/>
          </w:tcPr>
          <w:p w14:paraId="73D21AA8" w14:textId="77777777" w:rsidR="00D65001" w:rsidRPr="00185BC5" w:rsidRDefault="00D65001" w:rsidP="00185BC5">
            <w:pPr>
              <w:rPr>
                <w:rFonts w:asciiTheme="majorHAnsi" w:hAnsiTheme="majorHAnsi" w:cstheme="majorHAnsi"/>
              </w:rPr>
            </w:pPr>
          </w:p>
        </w:tc>
        <w:tc>
          <w:tcPr>
            <w:tcW w:w="677" w:type="dxa"/>
          </w:tcPr>
          <w:p w14:paraId="5E55878E" w14:textId="77777777" w:rsidR="00D65001" w:rsidRPr="00185BC5" w:rsidRDefault="00D65001" w:rsidP="00185BC5">
            <w:pPr>
              <w:rPr>
                <w:rFonts w:asciiTheme="majorHAnsi" w:hAnsiTheme="majorHAnsi" w:cstheme="majorHAnsi"/>
              </w:rPr>
            </w:pPr>
          </w:p>
        </w:tc>
        <w:tc>
          <w:tcPr>
            <w:tcW w:w="703" w:type="dxa"/>
          </w:tcPr>
          <w:p w14:paraId="123E3B6A" w14:textId="77777777" w:rsidR="00D65001" w:rsidRPr="00185BC5" w:rsidRDefault="00D65001" w:rsidP="00185BC5">
            <w:pPr>
              <w:rPr>
                <w:rFonts w:asciiTheme="majorHAnsi" w:hAnsiTheme="majorHAnsi" w:cstheme="majorHAnsi"/>
              </w:rPr>
            </w:pPr>
          </w:p>
        </w:tc>
        <w:tc>
          <w:tcPr>
            <w:tcW w:w="677" w:type="dxa"/>
          </w:tcPr>
          <w:p w14:paraId="787A0967" w14:textId="77777777" w:rsidR="00D65001" w:rsidRPr="00185BC5" w:rsidRDefault="00D65001" w:rsidP="00185BC5">
            <w:pPr>
              <w:rPr>
                <w:rFonts w:asciiTheme="majorHAnsi" w:hAnsiTheme="majorHAnsi" w:cstheme="majorHAnsi"/>
              </w:rPr>
            </w:pPr>
          </w:p>
        </w:tc>
        <w:tc>
          <w:tcPr>
            <w:tcW w:w="1062" w:type="dxa"/>
          </w:tcPr>
          <w:p w14:paraId="7CC7A196" w14:textId="77777777" w:rsidR="00D65001" w:rsidRPr="00185BC5" w:rsidRDefault="00D65001" w:rsidP="00185BC5">
            <w:pPr>
              <w:rPr>
                <w:rFonts w:asciiTheme="majorHAnsi" w:hAnsiTheme="majorHAnsi" w:cstheme="majorHAnsi"/>
              </w:rPr>
            </w:pPr>
          </w:p>
        </w:tc>
        <w:tc>
          <w:tcPr>
            <w:tcW w:w="812" w:type="dxa"/>
          </w:tcPr>
          <w:p w14:paraId="32C1906F" w14:textId="77777777" w:rsidR="00D65001" w:rsidRPr="00185BC5" w:rsidRDefault="00D65001" w:rsidP="00185BC5">
            <w:pPr>
              <w:rPr>
                <w:rFonts w:asciiTheme="majorHAnsi" w:hAnsiTheme="majorHAnsi" w:cstheme="majorHAnsi"/>
              </w:rPr>
            </w:pPr>
          </w:p>
        </w:tc>
        <w:tc>
          <w:tcPr>
            <w:tcW w:w="811" w:type="dxa"/>
          </w:tcPr>
          <w:p w14:paraId="46CEB0F7" w14:textId="77777777" w:rsidR="00D65001" w:rsidRPr="00185BC5" w:rsidRDefault="00D65001" w:rsidP="00185BC5">
            <w:pPr>
              <w:rPr>
                <w:rFonts w:asciiTheme="majorHAnsi" w:hAnsiTheme="majorHAnsi" w:cstheme="majorHAnsi"/>
              </w:rPr>
            </w:pPr>
          </w:p>
        </w:tc>
        <w:tc>
          <w:tcPr>
            <w:tcW w:w="812" w:type="dxa"/>
          </w:tcPr>
          <w:p w14:paraId="0267C7E1" w14:textId="77777777" w:rsidR="00D65001" w:rsidRPr="00185BC5" w:rsidRDefault="00D65001" w:rsidP="00185BC5">
            <w:pPr>
              <w:rPr>
                <w:rFonts w:asciiTheme="majorHAnsi" w:hAnsiTheme="majorHAnsi" w:cstheme="majorHAnsi"/>
              </w:rPr>
            </w:pPr>
          </w:p>
        </w:tc>
        <w:tc>
          <w:tcPr>
            <w:tcW w:w="812" w:type="dxa"/>
          </w:tcPr>
          <w:p w14:paraId="626BB58A" w14:textId="77777777" w:rsidR="00D65001" w:rsidRPr="00185BC5" w:rsidRDefault="00D65001" w:rsidP="00185BC5">
            <w:pPr>
              <w:rPr>
                <w:rFonts w:asciiTheme="majorHAnsi" w:hAnsiTheme="majorHAnsi" w:cstheme="majorHAnsi"/>
              </w:rPr>
            </w:pPr>
          </w:p>
        </w:tc>
      </w:tr>
      <w:tr w:rsidR="00D65001" w:rsidRPr="00185BC5" w14:paraId="221416C9" w14:textId="77777777" w:rsidTr="00EC2DEB">
        <w:trPr>
          <w:trHeight w:val="315"/>
        </w:trPr>
        <w:tc>
          <w:tcPr>
            <w:tcW w:w="1888" w:type="dxa"/>
          </w:tcPr>
          <w:p w14:paraId="477C970B" w14:textId="77777777" w:rsidR="00D65001" w:rsidRPr="00185BC5" w:rsidRDefault="00D65001" w:rsidP="00185BC5">
            <w:pPr>
              <w:rPr>
                <w:rFonts w:asciiTheme="majorHAnsi" w:hAnsiTheme="majorHAnsi" w:cstheme="majorHAnsi"/>
              </w:rPr>
            </w:pPr>
          </w:p>
        </w:tc>
        <w:tc>
          <w:tcPr>
            <w:tcW w:w="811" w:type="dxa"/>
          </w:tcPr>
          <w:p w14:paraId="11BB6926" w14:textId="77777777" w:rsidR="00D65001" w:rsidRPr="00185BC5" w:rsidRDefault="00D65001" w:rsidP="00185BC5">
            <w:pPr>
              <w:rPr>
                <w:rFonts w:asciiTheme="majorHAnsi" w:hAnsiTheme="majorHAnsi" w:cstheme="majorHAnsi"/>
              </w:rPr>
            </w:pPr>
          </w:p>
        </w:tc>
        <w:tc>
          <w:tcPr>
            <w:tcW w:w="677" w:type="dxa"/>
          </w:tcPr>
          <w:p w14:paraId="5DBD9CB6" w14:textId="77777777" w:rsidR="00D65001" w:rsidRPr="00185BC5" w:rsidRDefault="00D65001" w:rsidP="00185BC5">
            <w:pPr>
              <w:rPr>
                <w:rFonts w:asciiTheme="majorHAnsi" w:hAnsiTheme="majorHAnsi" w:cstheme="majorHAnsi"/>
              </w:rPr>
            </w:pPr>
          </w:p>
        </w:tc>
        <w:tc>
          <w:tcPr>
            <w:tcW w:w="703" w:type="dxa"/>
          </w:tcPr>
          <w:p w14:paraId="4E31DE03" w14:textId="77777777" w:rsidR="00D65001" w:rsidRPr="00185BC5" w:rsidRDefault="00D65001" w:rsidP="00185BC5">
            <w:pPr>
              <w:rPr>
                <w:rFonts w:asciiTheme="majorHAnsi" w:hAnsiTheme="majorHAnsi" w:cstheme="majorHAnsi"/>
              </w:rPr>
            </w:pPr>
          </w:p>
        </w:tc>
        <w:tc>
          <w:tcPr>
            <w:tcW w:w="677" w:type="dxa"/>
          </w:tcPr>
          <w:p w14:paraId="6A1F0882" w14:textId="77777777" w:rsidR="00D65001" w:rsidRPr="00185BC5" w:rsidRDefault="00D65001" w:rsidP="00185BC5">
            <w:pPr>
              <w:rPr>
                <w:rFonts w:asciiTheme="majorHAnsi" w:hAnsiTheme="majorHAnsi" w:cstheme="majorHAnsi"/>
              </w:rPr>
            </w:pPr>
          </w:p>
        </w:tc>
        <w:tc>
          <w:tcPr>
            <w:tcW w:w="1062" w:type="dxa"/>
          </w:tcPr>
          <w:p w14:paraId="439640E3" w14:textId="77777777" w:rsidR="00D65001" w:rsidRPr="00185BC5" w:rsidRDefault="00D65001" w:rsidP="00185BC5">
            <w:pPr>
              <w:rPr>
                <w:rFonts w:asciiTheme="majorHAnsi" w:hAnsiTheme="majorHAnsi" w:cstheme="majorHAnsi"/>
              </w:rPr>
            </w:pPr>
          </w:p>
        </w:tc>
        <w:tc>
          <w:tcPr>
            <w:tcW w:w="812" w:type="dxa"/>
          </w:tcPr>
          <w:p w14:paraId="2E9624A6" w14:textId="77777777" w:rsidR="00D65001" w:rsidRPr="00185BC5" w:rsidRDefault="00D65001" w:rsidP="00185BC5">
            <w:pPr>
              <w:rPr>
                <w:rFonts w:asciiTheme="majorHAnsi" w:hAnsiTheme="majorHAnsi" w:cstheme="majorHAnsi"/>
              </w:rPr>
            </w:pPr>
          </w:p>
        </w:tc>
        <w:tc>
          <w:tcPr>
            <w:tcW w:w="811" w:type="dxa"/>
          </w:tcPr>
          <w:p w14:paraId="5108AF46" w14:textId="77777777" w:rsidR="00D65001" w:rsidRPr="00185BC5" w:rsidRDefault="00D65001" w:rsidP="00185BC5">
            <w:pPr>
              <w:rPr>
                <w:rFonts w:asciiTheme="majorHAnsi" w:hAnsiTheme="majorHAnsi" w:cstheme="majorHAnsi"/>
              </w:rPr>
            </w:pPr>
          </w:p>
        </w:tc>
        <w:tc>
          <w:tcPr>
            <w:tcW w:w="812" w:type="dxa"/>
          </w:tcPr>
          <w:p w14:paraId="5538E865" w14:textId="77777777" w:rsidR="00D65001" w:rsidRPr="00185BC5" w:rsidRDefault="00D65001" w:rsidP="00185BC5">
            <w:pPr>
              <w:rPr>
                <w:rFonts w:asciiTheme="majorHAnsi" w:hAnsiTheme="majorHAnsi" w:cstheme="majorHAnsi"/>
              </w:rPr>
            </w:pPr>
          </w:p>
        </w:tc>
        <w:tc>
          <w:tcPr>
            <w:tcW w:w="812" w:type="dxa"/>
          </w:tcPr>
          <w:p w14:paraId="03384DFA" w14:textId="77777777" w:rsidR="00D65001" w:rsidRPr="00185BC5" w:rsidRDefault="00D65001" w:rsidP="00185BC5">
            <w:pPr>
              <w:rPr>
                <w:rFonts w:asciiTheme="majorHAnsi" w:hAnsiTheme="majorHAnsi" w:cstheme="majorHAnsi"/>
              </w:rPr>
            </w:pPr>
          </w:p>
        </w:tc>
      </w:tr>
      <w:tr w:rsidR="00D65001" w:rsidRPr="00185BC5" w14:paraId="6616850A" w14:textId="77777777" w:rsidTr="00EC2DEB">
        <w:trPr>
          <w:trHeight w:val="315"/>
        </w:trPr>
        <w:tc>
          <w:tcPr>
            <w:tcW w:w="1888" w:type="dxa"/>
          </w:tcPr>
          <w:p w14:paraId="77BAE1E1" w14:textId="77777777" w:rsidR="00D65001" w:rsidRPr="00185BC5" w:rsidRDefault="00D65001" w:rsidP="00185BC5">
            <w:pPr>
              <w:rPr>
                <w:rFonts w:asciiTheme="majorHAnsi" w:hAnsiTheme="majorHAnsi" w:cstheme="majorHAnsi"/>
              </w:rPr>
            </w:pPr>
          </w:p>
        </w:tc>
        <w:tc>
          <w:tcPr>
            <w:tcW w:w="811" w:type="dxa"/>
          </w:tcPr>
          <w:p w14:paraId="577862CF" w14:textId="77777777" w:rsidR="00D65001" w:rsidRPr="00185BC5" w:rsidRDefault="00D65001" w:rsidP="00185BC5">
            <w:pPr>
              <w:rPr>
                <w:rFonts w:asciiTheme="majorHAnsi" w:hAnsiTheme="majorHAnsi" w:cstheme="majorHAnsi"/>
              </w:rPr>
            </w:pPr>
          </w:p>
        </w:tc>
        <w:tc>
          <w:tcPr>
            <w:tcW w:w="677" w:type="dxa"/>
          </w:tcPr>
          <w:p w14:paraId="40737298" w14:textId="77777777" w:rsidR="00D65001" w:rsidRPr="00185BC5" w:rsidRDefault="00D65001" w:rsidP="00185BC5">
            <w:pPr>
              <w:rPr>
                <w:rFonts w:asciiTheme="majorHAnsi" w:hAnsiTheme="majorHAnsi" w:cstheme="majorHAnsi"/>
              </w:rPr>
            </w:pPr>
          </w:p>
        </w:tc>
        <w:tc>
          <w:tcPr>
            <w:tcW w:w="703" w:type="dxa"/>
          </w:tcPr>
          <w:p w14:paraId="2800116E" w14:textId="77777777" w:rsidR="00D65001" w:rsidRPr="00185BC5" w:rsidRDefault="00D65001" w:rsidP="00185BC5">
            <w:pPr>
              <w:rPr>
                <w:rFonts w:asciiTheme="majorHAnsi" w:hAnsiTheme="majorHAnsi" w:cstheme="majorHAnsi"/>
              </w:rPr>
            </w:pPr>
          </w:p>
        </w:tc>
        <w:tc>
          <w:tcPr>
            <w:tcW w:w="677" w:type="dxa"/>
          </w:tcPr>
          <w:p w14:paraId="25A96521" w14:textId="77777777" w:rsidR="00D65001" w:rsidRPr="00185BC5" w:rsidRDefault="00D65001" w:rsidP="00185BC5">
            <w:pPr>
              <w:rPr>
                <w:rFonts w:asciiTheme="majorHAnsi" w:hAnsiTheme="majorHAnsi" w:cstheme="majorHAnsi"/>
              </w:rPr>
            </w:pPr>
          </w:p>
        </w:tc>
        <w:tc>
          <w:tcPr>
            <w:tcW w:w="1062" w:type="dxa"/>
          </w:tcPr>
          <w:p w14:paraId="6E99775B" w14:textId="77777777" w:rsidR="00D65001" w:rsidRPr="00185BC5" w:rsidRDefault="00D65001" w:rsidP="00185BC5">
            <w:pPr>
              <w:rPr>
                <w:rFonts w:asciiTheme="majorHAnsi" w:hAnsiTheme="majorHAnsi" w:cstheme="majorHAnsi"/>
              </w:rPr>
            </w:pPr>
          </w:p>
        </w:tc>
        <w:tc>
          <w:tcPr>
            <w:tcW w:w="812" w:type="dxa"/>
          </w:tcPr>
          <w:p w14:paraId="5197E162" w14:textId="77777777" w:rsidR="00D65001" w:rsidRPr="00185BC5" w:rsidRDefault="00D65001" w:rsidP="00185BC5">
            <w:pPr>
              <w:rPr>
                <w:rFonts w:asciiTheme="majorHAnsi" w:hAnsiTheme="majorHAnsi" w:cstheme="majorHAnsi"/>
              </w:rPr>
            </w:pPr>
          </w:p>
        </w:tc>
        <w:tc>
          <w:tcPr>
            <w:tcW w:w="811" w:type="dxa"/>
          </w:tcPr>
          <w:p w14:paraId="4AAE4CCF" w14:textId="77777777" w:rsidR="00D65001" w:rsidRPr="00185BC5" w:rsidRDefault="00D65001" w:rsidP="00185BC5">
            <w:pPr>
              <w:rPr>
                <w:rFonts w:asciiTheme="majorHAnsi" w:hAnsiTheme="majorHAnsi" w:cstheme="majorHAnsi"/>
              </w:rPr>
            </w:pPr>
          </w:p>
        </w:tc>
        <w:tc>
          <w:tcPr>
            <w:tcW w:w="812" w:type="dxa"/>
          </w:tcPr>
          <w:p w14:paraId="1BC583BC" w14:textId="77777777" w:rsidR="00D65001" w:rsidRPr="00185BC5" w:rsidRDefault="00D65001" w:rsidP="00185BC5">
            <w:pPr>
              <w:rPr>
                <w:rFonts w:asciiTheme="majorHAnsi" w:hAnsiTheme="majorHAnsi" w:cstheme="majorHAnsi"/>
              </w:rPr>
            </w:pPr>
          </w:p>
        </w:tc>
        <w:tc>
          <w:tcPr>
            <w:tcW w:w="812" w:type="dxa"/>
          </w:tcPr>
          <w:p w14:paraId="035B714F" w14:textId="77777777" w:rsidR="00D65001" w:rsidRPr="00185BC5" w:rsidRDefault="00D65001" w:rsidP="00185BC5">
            <w:pPr>
              <w:rPr>
                <w:rFonts w:asciiTheme="majorHAnsi" w:hAnsiTheme="majorHAnsi" w:cstheme="majorHAnsi"/>
              </w:rPr>
            </w:pPr>
          </w:p>
        </w:tc>
      </w:tr>
      <w:tr w:rsidR="00D65001" w:rsidRPr="00185BC5" w14:paraId="25B0018D" w14:textId="77777777" w:rsidTr="00EC2DEB">
        <w:trPr>
          <w:trHeight w:val="315"/>
        </w:trPr>
        <w:tc>
          <w:tcPr>
            <w:tcW w:w="1888" w:type="dxa"/>
          </w:tcPr>
          <w:p w14:paraId="08FACA52" w14:textId="77777777" w:rsidR="00D65001" w:rsidRPr="00185BC5" w:rsidRDefault="00D65001" w:rsidP="00185BC5">
            <w:pPr>
              <w:rPr>
                <w:rFonts w:asciiTheme="majorHAnsi" w:hAnsiTheme="majorHAnsi" w:cstheme="majorHAnsi"/>
              </w:rPr>
            </w:pPr>
          </w:p>
        </w:tc>
        <w:tc>
          <w:tcPr>
            <w:tcW w:w="811" w:type="dxa"/>
          </w:tcPr>
          <w:p w14:paraId="18305EAB" w14:textId="77777777" w:rsidR="00D65001" w:rsidRPr="00185BC5" w:rsidRDefault="00D65001" w:rsidP="00185BC5">
            <w:pPr>
              <w:rPr>
                <w:rFonts w:asciiTheme="majorHAnsi" w:hAnsiTheme="majorHAnsi" w:cstheme="majorHAnsi"/>
              </w:rPr>
            </w:pPr>
          </w:p>
        </w:tc>
        <w:tc>
          <w:tcPr>
            <w:tcW w:w="677" w:type="dxa"/>
          </w:tcPr>
          <w:p w14:paraId="12AC866A" w14:textId="77777777" w:rsidR="00D65001" w:rsidRPr="00185BC5" w:rsidRDefault="00D65001" w:rsidP="00185BC5">
            <w:pPr>
              <w:rPr>
                <w:rFonts w:asciiTheme="majorHAnsi" w:hAnsiTheme="majorHAnsi" w:cstheme="majorHAnsi"/>
              </w:rPr>
            </w:pPr>
          </w:p>
        </w:tc>
        <w:tc>
          <w:tcPr>
            <w:tcW w:w="703" w:type="dxa"/>
          </w:tcPr>
          <w:p w14:paraId="7FAD3E23" w14:textId="77777777" w:rsidR="00D65001" w:rsidRPr="00185BC5" w:rsidRDefault="00D65001" w:rsidP="00185BC5">
            <w:pPr>
              <w:rPr>
                <w:rFonts w:asciiTheme="majorHAnsi" w:hAnsiTheme="majorHAnsi" w:cstheme="majorHAnsi"/>
              </w:rPr>
            </w:pPr>
          </w:p>
        </w:tc>
        <w:tc>
          <w:tcPr>
            <w:tcW w:w="677" w:type="dxa"/>
          </w:tcPr>
          <w:p w14:paraId="3435B64F" w14:textId="77777777" w:rsidR="00D65001" w:rsidRPr="00185BC5" w:rsidRDefault="00D65001" w:rsidP="00185BC5">
            <w:pPr>
              <w:rPr>
                <w:rFonts w:asciiTheme="majorHAnsi" w:hAnsiTheme="majorHAnsi" w:cstheme="majorHAnsi"/>
              </w:rPr>
            </w:pPr>
          </w:p>
        </w:tc>
        <w:tc>
          <w:tcPr>
            <w:tcW w:w="1062" w:type="dxa"/>
          </w:tcPr>
          <w:p w14:paraId="0B9FB644" w14:textId="77777777" w:rsidR="00D65001" w:rsidRPr="00185BC5" w:rsidRDefault="00D65001" w:rsidP="00185BC5">
            <w:pPr>
              <w:rPr>
                <w:rFonts w:asciiTheme="majorHAnsi" w:hAnsiTheme="majorHAnsi" w:cstheme="majorHAnsi"/>
              </w:rPr>
            </w:pPr>
          </w:p>
        </w:tc>
        <w:tc>
          <w:tcPr>
            <w:tcW w:w="812" w:type="dxa"/>
          </w:tcPr>
          <w:p w14:paraId="2BA194A7" w14:textId="77777777" w:rsidR="00D65001" w:rsidRPr="00185BC5" w:rsidRDefault="00D65001" w:rsidP="00185BC5">
            <w:pPr>
              <w:rPr>
                <w:rFonts w:asciiTheme="majorHAnsi" w:hAnsiTheme="majorHAnsi" w:cstheme="majorHAnsi"/>
              </w:rPr>
            </w:pPr>
          </w:p>
        </w:tc>
        <w:tc>
          <w:tcPr>
            <w:tcW w:w="811" w:type="dxa"/>
          </w:tcPr>
          <w:p w14:paraId="70D09299" w14:textId="77777777" w:rsidR="00D65001" w:rsidRPr="00185BC5" w:rsidRDefault="00D65001" w:rsidP="00185BC5">
            <w:pPr>
              <w:rPr>
                <w:rFonts w:asciiTheme="majorHAnsi" w:hAnsiTheme="majorHAnsi" w:cstheme="majorHAnsi"/>
              </w:rPr>
            </w:pPr>
          </w:p>
        </w:tc>
        <w:tc>
          <w:tcPr>
            <w:tcW w:w="812" w:type="dxa"/>
          </w:tcPr>
          <w:p w14:paraId="0C94DFD0" w14:textId="77777777" w:rsidR="00D65001" w:rsidRPr="00185BC5" w:rsidRDefault="00D65001" w:rsidP="00185BC5">
            <w:pPr>
              <w:rPr>
                <w:rFonts w:asciiTheme="majorHAnsi" w:hAnsiTheme="majorHAnsi" w:cstheme="majorHAnsi"/>
              </w:rPr>
            </w:pPr>
          </w:p>
        </w:tc>
        <w:tc>
          <w:tcPr>
            <w:tcW w:w="812" w:type="dxa"/>
          </w:tcPr>
          <w:p w14:paraId="465AD527" w14:textId="77777777" w:rsidR="00D65001" w:rsidRPr="00185BC5" w:rsidRDefault="00D65001" w:rsidP="00185BC5">
            <w:pPr>
              <w:rPr>
                <w:rFonts w:asciiTheme="majorHAnsi" w:hAnsiTheme="majorHAnsi" w:cstheme="majorHAnsi"/>
              </w:rPr>
            </w:pPr>
          </w:p>
        </w:tc>
      </w:tr>
      <w:tr w:rsidR="00D65001" w:rsidRPr="00185BC5" w14:paraId="02A24BBD" w14:textId="77777777" w:rsidTr="00EC2DEB">
        <w:trPr>
          <w:trHeight w:val="315"/>
        </w:trPr>
        <w:tc>
          <w:tcPr>
            <w:tcW w:w="1888" w:type="dxa"/>
          </w:tcPr>
          <w:p w14:paraId="6C384387" w14:textId="77777777" w:rsidR="00D65001" w:rsidRPr="00185BC5" w:rsidRDefault="00D65001" w:rsidP="00185BC5">
            <w:pPr>
              <w:rPr>
                <w:rFonts w:asciiTheme="majorHAnsi" w:hAnsiTheme="majorHAnsi" w:cstheme="majorHAnsi"/>
              </w:rPr>
            </w:pPr>
          </w:p>
        </w:tc>
        <w:tc>
          <w:tcPr>
            <w:tcW w:w="811" w:type="dxa"/>
          </w:tcPr>
          <w:p w14:paraId="458392EB" w14:textId="77777777" w:rsidR="00D65001" w:rsidRPr="00185BC5" w:rsidRDefault="00D65001" w:rsidP="00185BC5">
            <w:pPr>
              <w:rPr>
                <w:rFonts w:asciiTheme="majorHAnsi" w:hAnsiTheme="majorHAnsi" w:cstheme="majorHAnsi"/>
              </w:rPr>
            </w:pPr>
          </w:p>
        </w:tc>
        <w:tc>
          <w:tcPr>
            <w:tcW w:w="677" w:type="dxa"/>
          </w:tcPr>
          <w:p w14:paraId="63A82B65" w14:textId="77777777" w:rsidR="00D65001" w:rsidRPr="00185BC5" w:rsidRDefault="00D65001" w:rsidP="00185BC5">
            <w:pPr>
              <w:rPr>
                <w:rFonts w:asciiTheme="majorHAnsi" w:hAnsiTheme="majorHAnsi" w:cstheme="majorHAnsi"/>
              </w:rPr>
            </w:pPr>
          </w:p>
        </w:tc>
        <w:tc>
          <w:tcPr>
            <w:tcW w:w="703" w:type="dxa"/>
          </w:tcPr>
          <w:p w14:paraId="45959C5B" w14:textId="77777777" w:rsidR="00D65001" w:rsidRPr="00185BC5" w:rsidRDefault="00D65001" w:rsidP="00185BC5">
            <w:pPr>
              <w:rPr>
                <w:rFonts w:asciiTheme="majorHAnsi" w:hAnsiTheme="majorHAnsi" w:cstheme="majorHAnsi"/>
              </w:rPr>
            </w:pPr>
          </w:p>
        </w:tc>
        <w:tc>
          <w:tcPr>
            <w:tcW w:w="677" w:type="dxa"/>
          </w:tcPr>
          <w:p w14:paraId="179C20A9" w14:textId="77777777" w:rsidR="00D65001" w:rsidRPr="00185BC5" w:rsidRDefault="00D65001" w:rsidP="00185BC5">
            <w:pPr>
              <w:rPr>
                <w:rFonts w:asciiTheme="majorHAnsi" w:hAnsiTheme="majorHAnsi" w:cstheme="majorHAnsi"/>
              </w:rPr>
            </w:pPr>
          </w:p>
        </w:tc>
        <w:tc>
          <w:tcPr>
            <w:tcW w:w="1062" w:type="dxa"/>
          </w:tcPr>
          <w:p w14:paraId="5B9D9F73" w14:textId="77777777" w:rsidR="00D65001" w:rsidRPr="00185BC5" w:rsidRDefault="00D65001" w:rsidP="00185BC5">
            <w:pPr>
              <w:rPr>
                <w:rFonts w:asciiTheme="majorHAnsi" w:hAnsiTheme="majorHAnsi" w:cstheme="majorHAnsi"/>
              </w:rPr>
            </w:pPr>
          </w:p>
        </w:tc>
        <w:tc>
          <w:tcPr>
            <w:tcW w:w="812" w:type="dxa"/>
          </w:tcPr>
          <w:p w14:paraId="5EF541C9" w14:textId="77777777" w:rsidR="00D65001" w:rsidRPr="00185BC5" w:rsidRDefault="00D65001" w:rsidP="00185BC5">
            <w:pPr>
              <w:rPr>
                <w:rFonts w:asciiTheme="majorHAnsi" w:hAnsiTheme="majorHAnsi" w:cstheme="majorHAnsi"/>
              </w:rPr>
            </w:pPr>
          </w:p>
        </w:tc>
        <w:tc>
          <w:tcPr>
            <w:tcW w:w="811" w:type="dxa"/>
          </w:tcPr>
          <w:p w14:paraId="01E9B1E3" w14:textId="77777777" w:rsidR="00D65001" w:rsidRPr="00185BC5" w:rsidRDefault="00D65001" w:rsidP="00185BC5">
            <w:pPr>
              <w:rPr>
                <w:rFonts w:asciiTheme="majorHAnsi" w:hAnsiTheme="majorHAnsi" w:cstheme="majorHAnsi"/>
              </w:rPr>
            </w:pPr>
          </w:p>
        </w:tc>
        <w:tc>
          <w:tcPr>
            <w:tcW w:w="812" w:type="dxa"/>
          </w:tcPr>
          <w:p w14:paraId="7D59FA39" w14:textId="77777777" w:rsidR="00D65001" w:rsidRPr="00185BC5" w:rsidRDefault="00D65001" w:rsidP="00185BC5">
            <w:pPr>
              <w:rPr>
                <w:rFonts w:asciiTheme="majorHAnsi" w:hAnsiTheme="majorHAnsi" w:cstheme="majorHAnsi"/>
              </w:rPr>
            </w:pPr>
          </w:p>
        </w:tc>
        <w:tc>
          <w:tcPr>
            <w:tcW w:w="812" w:type="dxa"/>
          </w:tcPr>
          <w:p w14:paraId="7FE155B7" w14:textId="77777777" w:rsidR="00D65001" w:rsidRPr="00185BC5" w:rsidRDefault="00D65001" w:rsidP="00185BC5">
            <w:pPr>
              <w:rPr>
                <w:rFonts w:asciiTheme="majorHAnsi" w:hAnsiTheme="majorHAnsi" w:cstheme="majorHAnsi"/>
              </w:rPr>
            </w:pPr>
          </w:p>
        </w:tc>
      </w:tr>
      <w:tr w:rsidR="00D65001" w:rsidRPr="00185BC5" w14:paraId="46F09D05" w14:textId="77777777" w:rsidTr="00EC2DEB">
        <w:trPr>
          <w:trHeight w:val="315"/>
        </w:trPr>
        <w:tc>
          <w:tcPr>
            <w:tcW w:w="1888" w:type="dxa"/>
          </w:tcPr>
          <w:p w14:paraId="274047AF" w14:textId="77777777" w:rsidR="00D65001" w:rsidRPr="00185BC5" w:rsidRDefault="00D65001" w:rsidP="00185BC5">
            <w:pPr>
              <w:rPr>
                <w:rFonts w:asciiTheme="majorHAnsi" w:hAnsiTheme="majorHAnsi" w:cstheme="majorHAnsi"/>
              </w:rPr>
            </w:pPr>
          </w:p>
        </w:tc>
        <w:tc>
          <w:tcPr>
            <w:tcW w:w="811" w:type="dxa"/>
          </w:tcPr>
          <w:p w14:paraId="680ADCFD" w14:textId="77777777" w:rsidR="00D65001" w:rsidRPr="00185BC5" w:rsidRDefault="00D65001" w:rsidP="00185BC5">
            <w:pPr>
              <w:rPr>
                <w:rFonts w:asciiTheme="majorHAnsi" w:hAnsiTheme="majorHAnsi" w:cstheme="majorHAnsi"/>
              </w:rPr>
            </w:pPr>
          </w:p>
        </w:tc>
        <w:tc>
          <w:tcPr>
            <w:tcW w:w="677" w:type="dxa"/>
          </w:tcPr>
          <w:p w14:paraId="03CCD3A5" w14:textId="77777777" w:rsidR="00D65001" w:rsidRPr="00185BC5" w:rsidRDefault="00D65001" w:rsidP="00185BC5">
            <w:pPr>
              <w:rPr>
                <w:rFonts w:asciiTheme="majorHAnsi" w:hAnsiTheme="majorHAnsi" w:cstheme="majorHAnsi"/>
              </w:rPr>
            </w:pPr>
          </w:p>
        </w:tc>
        <w:tc>
          <w:tcPr>
            <w:tcW w:w="703" w:type="dxa"/>
          </w:tcPr>
          <w:p w14:paraId="63E00C79" w14:textId="77777777" w:rsidR="00D65001" w:rsidRPr="00185BC5" w:rsidRDefault="00D65001" w:rsidP="00185BC5">
            <w:pPr>
              <w:rPr>
                <w:rFonts w:asciiTheme="majorHAnsi" w:hAnsiTheme="majorHAnsi" w:cstheme="majorHAnsi"/>
              </w:rPr>
            </w:pPr>
          </w:p>
        </w:tc>
        <w:tc>
          <w:tcPr>
            <w:tcW w:w="677" w:type="dxa"/>
          </w:tcPr>
          <w:p w14:paraId="254B6C41" w14:textId="77777777" w:rsidR="00D65001" w:rsidRPr="00185BC5" w:rsidRDefault="00D65001" w:rsidP="00185BC5">
            <w:pPr>
              <w:rPr>
                <w:rFonts w:asciiTheme="majorHAnsi" w:hAnsiTheme="majorHAnsi" w:cstheme="majorHAnsi"/>
              </w:rPr>
            </w:pPr>
          </w:p>
        </w:tc>
        <w:tc>
          <w:tcPr>
            <w:tcW w:w="1062" w:type="dxa"/>
          </w:tcPr>
          <w:p w14:paraId="5984BB79" w14:textId="77777777" w:rsidR="00D65001" w:rsidRPr="00185BC5" w:rsidRDefault="00D65001" w:rsidP="00185BC5">
            <w:pPr>
              <w:rPr>
                <w:rFonts w:asciiTheme="majorHAnsi" w:hAnsiTheme="majorHAnsi" w:cstheme="majorHAnsi"/>
              </w:rPr>
            </w:pPr>
          </w:p>
        </w:tc>
        <w:tc>
          <w:tcPr>
            <w:tcW w:w="812" w:type="dxa"/>
          </w:tcPr>
          <w:p w14:paraId="5EC2D9F0" w14:textId="77777777" w:rsidR="00D65001" w:rsidRPr="00185BC5" w:rsidRDefault="00D65001" w:rsidP="00185BC5">
            <w:pPr>
              <w:rPr>
                <w:rFonts w:asciiTheme="majorHAnsi" w:hAnsiTheme="majorHAnsi" w:cstheme="majorHAnsi"/>
              </w:rPr>
            </w:pPr>
          </w:p>
        </w:tc>
        <w:tc>
          <w:tcPr>
            <w:tcW w:w="811" w:type="dxa"/>
          </w:tcPr>
          <w:p w14:paraId="742FBBFA" w14:textId="77777777" w:rsidR="00D65001" w:rsidRPr="00185BC5" w:rsidRDefault="00D65001" w:rsidP="00185BC5">
            <w:pPr>
              <w:rPr>
                <w:rFonts w:asciiTheme="majorHAnsi" w:hAnsiTheme="majorHAnsi" w:cstheme="majorHAnsi"/>
              </w:rPr>
            </w:pPr>
          </w:p>
        </w:tc>
        <w:tc>
          <w:tcPr>
            <w:tcW w:w="812" w:type="dxa"/>
          </w:tcPr>
          <w:p w14:paraId="664B6652" w14:textId="77777777" w:rsidR="00D65001" w:rsidRPr="00185BC5" w:rsidRDefault="00D65001" w:rsidP="00185BC5">
            <w:pPr>
              <w:rPr>
                <w:rFonts w:asciiTheme="majorHAnsi" w:hAnsiTheme="majorHAnsi" w:cstheme="majorHAnsi"/>
              </w:rPr>
            </w:pPr>
          </w:p>
        </w:tc>
        <w:tc>
          <w:tcPr>
            <w:tcW w:w="812" w:type="dxa"/>
          </w:tcPr>
          <w:p w14:paraId="75A14568" w14:textId="77777777" w:rsidR="00D65001" w:rsidRPr="00185BC5" w:rsidRDefault="00D65001" w:rsidP="00185BC5">
            <w:pPr>
              <w:rPr>
                <w:rFonts w:asciiTheme="majorHAnsi" w:hAnsiTheme="majorHAnsi" w:cstheme="majorHAnsi"/>
              </w:rPr>
            </w:pPr>
          </w:p>
        </w:tc>
      </w:tr>
      <w:tr w:rsidR="00D65001" w:rsidRPr="00185BC5" w14:paraId="2B447BC9" w14:textId="77777777" w:rsidTr="00EC2DEB">
        <w:trPr>
          <w:trHeight w:val="315"/>
        </w:trPr>
        <w:tc>
          <w:tcPr>
            <w:tcW w:w="1888" w:type="dxa"/>
          </w:tcPr>
          <w:p w14:paraId="17C49492" w14:textId="77777777" w:rsidR="00D65001" w:rsidRPr="00185BC5" w:rsidRDefault="00D65001" w:rsidP="00185BC5">
            <w:pPr>
              <w:rPr>
                <w:rFonts w:asciiTheme="majorHAnsi" w:hAnsiTheme="majorHAnsi" w:cstheme="majorHAnsi"/>
              </w:rPr>
            </w:pPr>
          </w:p>
        </w:tc>
        <w:tc>
          <w:tcPr>
            <w:tcW w:w="811" w:type="dxa"/>
          </w:tcPr>
          <w:p w14:paraId="6B847104" w14:textId="77777777" w:rsidR="00D65001" w:rsidRPr="00185BC5" w:rsidRDefault="00D65001" w:rsidP="00185BC5">
            <w:pPr>
              <w:rPr>
                <w:rFonts w:asciiTheme="majorHAnsi" w:hAnsiTheme="majorHAnsi" w:cstheme="majorHAnsi"/>
              </w:rPr>
            </w:pPr>
          </w:p>
        </w:tc>
        <w:tc>
          <w:tcPr>
            <w:tcW w:w="677" w:type="dxa"/>
          </w:tcPr>
          <w:p w14:paraId="52F08756" w14:textId="77777777" w:rsidR="00D65001" w:rsidRPr="00185BC5" w:rsidRDefault="00D65001" w:rsidP="00185BC5">
            <w:pPr>
              <w:rPr>
                <w:rFonts w:asciiTheme="majorHAnsi" w:hAnsiTheme="majorHAnsi" w:cstheme="majorHAnsi"/>
              </w:rPr>
            </w:pPr>
          </w:p>
        </w:tc>
        <w:tc>
          <w:tcPr>
            <w:tcW w:w="703" w:type="dxa"/>
          </w:tcPr>
          <w:p w14:paraId="7084C2D5" w14:textId="77777777" w:rsidR="00D65001" w:rsidRPr="00185BC5" w:rsidRDefault="00D65001" w:rsidP="00185BC5">
            <w:pPr>
              <w:rPr>
                <w:rFonts w:asciiTheme="majorHAnsi" w:hAnsiTheme="majorHAnsi" w:cstheme="majorHAnsi"/>
              </w:rPr>
            </w:pPr>
          </w:p>
        </w:tc>
        <w:tc>
          <w:tcPr>
            <w:tcW w:w="677" w:type="dxa"/>
          </w:tcPr>
          <w:p w14:paraId="3033685B" w14:textId="77777777" w:rsidR="00D65001" w:rsidRPr="00185BC5" w:rsidRDefault="00D65001" w:rsidP="00185BC5">
            <w:pPr>
              <w:rPr>
                <w:rFonts w:asciiTheme="majorHAnsi" w:hAnsiTheme="majorHAnsi" w:cstheme="majorHAnsi"/>
              </w:rPr>
            </w:pPr>
          </w:p>
        </w:tc>
        <w:tc>
          <w:tcPr>
            <w:tcW w:w="1062" w:type="dxa"/>
          </w:tcPr>
          <w:p w14:paraId="3F373204" w14:textId="77777777" w:rsidR="00D65001" w:rsidRPr="00185BC5" w:rsidRDefault="00D65001" w:rsidP="00185BC5">
            <w:pPr>
              <w:rPr>
                <w:rFonts w:asciiTheme="majorHAnsi" w:hAnsiTheme="majorHAnsi" w:cstheme="majorHAnsi"/>
              </w:rPr>
            </w:pPr>
          </w:p>
        </w:tc>
        <w:tc>
          <w:tcPr>
            <w:tcW w:w="812" w:type="dxa"/>
          </w:tcPr>
          <w:p w14:paraId="1E613704" w14:textId="77777777" w:rsidR="00D65001" w:rsidRPr="00185BC5" w:rsidRDefault="00D65001" w:rsidP="00185BC5">
            <w:pPr>
              <w:rPr>
                <w:rFonts w:asciiTheme="majorHAnsi" w:hAnsiTheme="majorHAnsi" w:cstheme="majorHAnsi"/>
              </w:rPr>
            </w:pPr>
          </w:p>
        </w:tc>
        <w:tc>
          <w:tcPr>
            <w:tcW w:w="811" w:type="dxa"/>
          </w:tcPr>
          <w:p w14:paraId="12885100" w14:textId="77777777" w:rsidR="00D65001" w:rsidRPr="00185BC5" w:rsidRDefault="00D65001" w:rsidP="00185BC5">
            <w:pPr>
              <w:rPr>
                <w:rFonts w:asciiTheme="majorHAnsi" w:hAnsiTheme="majorHAnsi" w:cstheme="majorHAnsi"/>
              </w:rPr>
            </w:pPr>
          </w:p>
        </w:tc>
        <w:tc>
          <w:tcPr>
            <w:tcW w:w="812" w:type="dxa"/>
          </w:tcPr>
          <w:p w14:paraId="1298177D" w14:textId="77777777" w:rsidR="00D65001" w:rsidRPr="00185BC5" w:rsidRDefault="00D65001" w:rsidP="00185BC5">
            <w:pPr>
              <w:rPr>
                <w:rFonts w:asciiTheme="majorHAnsi" w:hAnsiTheme="majorHAnsi" w:cstheme="majorHAnsi"/>
              </w:rPr>
            </w:pPr>
          </w:p>
        </w:tc>
        <w:tc>
          <w:tcPr>
            <w:tcW w:w="812" w:type="dxa"/>
          </w:tcPr>
          <w:p w14:paraId="6FC9C982" w14:textId="77777777" w:rsidR="00D65001" w:rsidRPr="00185BC5" w:rsidRDefault="00D65001" w:rsidP="00185BC5">
            <w:pPr>
              <w:rPr>
                <w:rFonts w:asciiTheme="majorHAnsi" w:hAnsiTheme="majorHAnsi" w:cstheme="majorHAnsi"/>
              </w:rPr>
            </w:pPr>
          </w:p>
        </w:tc>
      </w:tr>
      <w:tr w:rsidR="00D65001" w:rsidRPr="00185BC5" w14:paraId="347CE7F8" w14:textId="77777777" w:rsidTr="00EC2DEB">
        <w:trPr>
          <w:trHeight w:val="315"/>
        </w:trPr>
        <w:tc>
          <w:tcPr>
            <w:tcW w:w="1888" w:type="dxa"/>
          </w:tcPr>
          <w:p w14:paraId="7D4D95B9" w14:textId="77777777" w:rsidR="00D65001" w:rsidRPr="00185BC5" w:rsidRDefault="00D65001" w:rsidP="00185BC5">
            <w:pPr>
              <w:rPr>
                <w:rFonts w:asciiTheme="majorHAnsi" w:hAnsiTheme="majorHAnsi" w:cstheme="majorHAnsi"/>
              </w:rPr>
            </w:pPr>
          </w:p>
        </w:tc>
        <w:tc>
          <w:tcPr>
            <w:tcW w:w="811" w:type="dxa"/>
          </w:tcPr>
          <w:p w14:paraId="2475D3E5" w14:textId="77777777" w:rsidR="00D65001" w:rsidRPr="00185BC5" w:rsidRDefault="00D65001" w:rsidP="00185BC5">
            <w:pPr>
              <w:rPr>
                <w:rFonts w:asciiTheme="majorHAnsi" w:hAnsiTheme="majorHAnsi" w:cstheme="majorHAnsi"/>
              </w:rPr>
            </w:pPr>
          </w:p>
        </w:tc>
        <w:tc>
          <w:tcPr>
            <w:tcW w:w="677" w:type="dxa"/>
          </w:tcPr>
          <w:p w14:paraId="574EAB11" w14:textId="77777777" w:rsidR="00D65001" w:rsidRPr="00185BC5" w:rsidRDefault="00D65001" w:rsidP="00185BC5">
            <w:pPr>
              <w:rPr>
                <w:rFonts w:asciiTheme="majorHAnsi" w:hAnsiTheme="majorHAnsi" w:cstheme="majorHAnsi"/>
              </w:rPr>
            </w:pPr>
          </w:p>
        </w:tc>
        <w:tc>
          <w:tcPr>
            <w:tcW w:w="703" w:type="dxa"/>
          </w:tcPr>
          <w:p w14:paraId="000591D5" w14:textId="77777777" w:rsidR="00D65001" w:rsidRPr="00185BC5" w:rsidRDefault="00D65001" w:rsidP="00185BC5">
            <w:pPr>
              <w:rPr>
                <w:rFonts w:asciiTheme="majorHAnsi" w:hAnsiTheme="majorHAnsi" w:cstheme="majorHAnsi"/>
              </w:rPr>
            </w:pPr>
          </w:p>
        </w:tc>
        <w:tc>
          <w:tcPr>
            <w:tcW w:w="677" w:type="dxa"/>
          </w:tcPr>
          <w:p w14:paraId="70B84602" w14:textId="77777777" w:rsidR="00D65001" w:rsidRPr="00185BC5" w:rsidRDefault="00D65001" w:rsidP="00185BC5">
            <w:pPr>
              <w:rPr>
                <w:rFonts w:asciiTheme="majorHAnsi" w:hAnsiTheme="majorHAnsi" w:cstheme="majorHAnsi"/>
              </w:rPr>
            </w:pPr>
          </w:p>
        </w:tc>
        <w:tc>
          <w:tcPr>
            <w:tcW w:w="1062" w:type="dxa"/>
          </w:tcPr>
          <w:p w14:paraId="6862AC51" w14:textId="77777777" w:rsidR="00D65001" w:rsidRPr="00185BC5" w:rsidRDefault="00D65001" w:rsidP="00185BC5">
            <w:pPr>
              <w:rPr>
                <w:rFonts w:asciiTheme="majorHAnsi" w:hAnsiTheme="majorHAnsi" w:cstheme="majorHAnsi"/>
              </w:rPr>
            </w:pPr>
          </w:p>
        </w:tc>
        <w:tc>
          <w:tcPr>
            <w:tcW w:w="812" w:type="dxa"/>
          </w:tcPr>
          <w:p w14:paraId="4F610702" w14:textId="77777777" w:rsidR="00D65001" w:rsidRPr="00185BC5" w:rsidRDefault="00D65001" w:rsidP="00185BC5">
            <w:pPr>
              <w:rPr>
                <w:rFonts w:asciiTheme="majorHAnsi" w:hAnsiTheme="majorHAnsi" w:cstheme="majorHAnsi"/>
              </w:rPr>
            </w:pPr>
          </w:p>
        </w:tc>
        <w:tc>
          <w:tcPr>
            <w:tcW w:w="811" w:type="dxa"/>
          </w:tcPr>
          <w:p w14:paraId="5856AA5F" w14:textId="77777777" w:rsidR="00D65001" w:rsidRPr="00185BC5" w:rsidRDefault="00D65001" w:rsidP="00185BC5">
            <w:pPr>
              <w:rPr>
                <w:rFonts w:asciiTheme="majorHAnsi" w:hAnsiTheme="majorHAnsi" w:cstheme="majorHAnsi"/>
              </w:rPr>
            </w:pPr>
          </w:p>
        </w:tc>
        <w:tc>
          <w:tcPr>
            <w:tcW w:w="812" w:type="dxa"/>
          </w:tcPr>
          <w:p w14:paraId="0FD2E5C4" w14:textId="77777777" w:rsidR="00D65001" w:rsidRPr="00185BC5" w:rsidRDefault="00D65001" w:rsidP="00185BC5">
            <w:pPr>
              <w:rPr>
                <w:rFonts w:asciiTheme="majorHAnsi" w:hAnsiTheme="majorHAnsi" w:cstheme="majorHAnsi"/>
              </w:rPr>
            </w:pPr>
          </w:p>
        </w:tc>
        <w:tc>
          <w:tcPr>
            <w:tcW w:w="812" w:type="dxa"/>
          </w:tcPr>
          <w:p w14:paraId="28C54F38" w14:textId="77777777" w:rsidR="00D65001" w:rsidRPr="00185BC5" w:rsidRDefault="00D65001" w:rsidP="00185BC5">
            <w:pPr>
              <w:rPr>
                <w:rFonts w:asciiTheme="majorHAnsi" w:hAnsiTheme="majorHAnsi" w:cstheme="majorHAnsi"/>
              </w:rPr>
            </w:pPr>
          </w:p>
        </w:tc>
      </w:tr>
      <w:tr w:rsidR="00D65001" w:rsidRPr="00185BC5" w14:paraId="5E15AA07" w14:textId="77777777" w:rsidTr="00EC2DEB">
        <w:trPr>
          <w:trHeight w:val="315"/>
        </w:trPr>
        <w:tc>
          <w:tcPr>
            <w:tcW w:w="1888" w:type="dxa"/>
          </w:tcPr>
          <w:p w14:paraId="36DBD9A7" w14:textId="77777777" w:rsidR="00D65001" w:rsidRPr="00185BC5" w:rsidRDefault="00D65001" w:rsidP="00185BC5">
            <w:pPr>
              <w:rPr>
                <w:rFonts w:asciiTheme="majorHAnsi" w:hAnsiTheme="majorHAnsi" w:cstheme="majorHAnsi"/>
              </w:rPr>
            </w:pPr>
          </w:p>
        </w:tc>
        <w:tc>
          <w:tcPr>
            <w:tcW w:w="811" w:type="dxa"/>
          </w:tcPr>
          <w:p w14:paraId="2B39BD3A" w14:textId="77777777" w:rsidR="00D65001" w:rsidRPr="00185BC5" w:rsidRDefault="00D65001" w:rsidP="00185BC5">
            <w:pPr>
              <w:rPr>
                <w:rFonts w:asciiTheme="majorHAnsi" w:hAnsiTheme="majorHAnsi" w:cstheme="majorHAnsi"/>
              </w:rPr>
            </w:pPr>
          </w:p>
        </w:tc>
        <w:tc>
          <w:tcPr>
            <w:tcW w:w="677" w:type="dxa"/>
          </w:tcPr>
          <w:p w14:paraId="611D2093" w14:textId="77777777" w:rsidR="00D65001" w:rsidRPr="00185BC5" w:rsidRDefault="00D65001" w:rsidP="00185BC5">
            <w:pPr>
              <w:rPr>
                <w:rFonts w:asciiTheme="majorHAnsi" w:hAnsiTheme="majorHAnsi" w:cstheme="majorHAnsi"/>
              </w:rPr>
            </w:pPr>
          </w:p>
        </w:tc>
        <w:tc>
          <w:tcPr>
            <w:tcW w:w="703" w:type="dxa"/>
          </w:tcPr>
          <w:p w14:paraId="3577A4AF" w14:textId="77777777" w:rsidR="00D65001" w:rsidRPr="00185BC5" w:rsidRDefault="00D65001" w:rsidP="00185BC5">
            <w:pPr>
              <w:rPr>
                <w:rFonts w:asciiTheme="majorHAnsi" w:hAnsiTheme="majorHAnsi" w:cstheme="majorHAnsi"/>
              </w:rPr>
            </w:pPr>
          </w:p>
        </w:tc>
        <w:tc>
          <w:tcPr>
            <w:tcW w:w="677" w:type="dxa"/>
          </w:tcPr>
          <w:p w14:paraId="49F59C06" w14:textId="77777777" w:rsidR="00D65001" w:rsidRPr="00185BC5" w:rsidRDefault="00D65001" w:rsidP="00185BC5">
            <w:pPr>
              <w:rPr>
                <w:rFonts w:asciiTheme="majorHAnsi" w:hAnsiTheme="majorHAnsi" w:cstheme="majorHAnsi"/>
              </w:rPr>
            </w:pPr>
          </w:p>
        </w:tc>
        <w:tc>
          <w:tcPr>
            <w:tcW w:w="1062" w:type="dxa"/>
          </w:tcPr>
          <w:p w14:paraId="6E6F72D6" w14:textId="77777777" w:rsidR="00D65001" w:rsidRPr="00185BC5" w:rsidRDefault="00D65001" w:rsidP="00185BC5">
            <w:pPr>
              <w:rPr>
                <w:rFonts w:asciiTheme="majorHAnsi" w:hAnsiTheme="majorHAnsi" w:cstheme="majorHAnsi"/>
              </w:rPr>
            </w:pPr>
          </w:p>
        </w:tc>
        <w:tc>
          <w:tcPr>
            <w:tcW w:w="812" w:type="dxa"/>
          </w:tcPr>
          <w:p w14:paraId="31D2B1ED" w14:textId="77777777" w:rsidR="00D65001" w:rsidRPr="00185BC5" w:rsidRDefault="00D65001" w:rsidP="00185BC5">
            <w:pPr>
              <w:rPr>
                <w:rFonts w:asciiTheme="majorHAnsi" w:hAnsiTheme="majorHAnsi" w:cstheme="majorHAnsi"/>
              </w:rPr>
            </w:pPr>
          </w:p>
        </w:tc>
        <w:tc>
          <w:tcPr>
            <w:tcW w:w="811" w:type="dxa"/>
          </w:tcPr>
          <w:p w14:paraId="7B00A204" w14:textId="77777777" w:rsidR="00D65001" w:rsidRPr="00185BC5" w:rsidRDefault="00D65001" w:rsidP="00185BC5">
            <w:pPr>
              <w:rPr>
                <w:rFonts w:asciiTheme="majorHAnsi" w:hAnsiTheme="majorHAnsi" w:cstheme="majorHAnsi"/>
              </w:rPr>
            </w:pPr>
          </w:p>
        </w:tc>
        <w:tc>
          <w:tcPr>
            <w:tcW w:w="812" w:type="dxa"/>
          </w:tcPr>
          <w:p w14:paraId="62547A3F" w14:textId="77777777" w:rsidR="00D65001" w:rsidRPr="00185BC5" w:rsidRDefault="00D65001" w:rsidP="00185BC5">
            <w:pPr>
              <w:rPr>
                <w:rFonts w:asciiTheme="majorHAnsi" w:hAnsiTheme="majorHAnsi" w:cstheme="majorHAnsi"/>
              </w:rPr>
            </w:pPr>
          </w:p>
        </w:tc>
        <w:tc>
          <w:tcPr>
            <w:tcW w:w="812" w:type="dxa"/>
          </w:tcPr>
          <w:p w14:paraId="5DE2BA65" w14:textId="77777777" w:rsidR="00D65001" w:rsidRPr="00185BC5" w:rsidRDefault="00D65001" w:rsidP="00185BC5">
            <w:pPr>
              <w:rPr>
                <w:rFonts w:asciiTheme="majorHAnsi" w:hAnsiTheme="majorHAnsi" w:cstheme="majorHAnsi"/>
              </w:rPr>
            </w:pPr>
          </w:p>
        </w:tc>
      </w:tr>
      <w:tr w:rsidR="00D65001" w:rsidRPr="00185BC5" w14:paraId="4C0E6685" w14:textId="77777777" w:rsidTr="00EC2DEB">
        <w:trPr>
          <w:trHeight w:val="315"/>
        </w:trPr>
        <w:tc>
          <w:tcPr>
            <w:tcW w:w="1888" w:type="dxa"/>
          </w:tcPr>
          <w:p w14:paraId="0028B99F" w14:textId="77777777" w:rsidR="00D65001" w:rsidRPr="00185BC5" w:rsidRDefault="00D65001" w:rsidP="00185BC5">
            <w:pPr>
              <w:rPr>
                <w:rFonts w:asciiTheme="majorHAnsi" w:hAnsiTheme="majorHAnsi" w:cstheme="majorHAnsi"/>
              </w:rPr>
            </w:pPr>
          </w:p>
        </w:tc>
        <w:tc>
          <w:tcPr>
            <w:tcW w:w="811" w:type="dxa"/>
          </w:tcPr>
          <w:p w14:paraId="3565AB88" w14:textId="77777777" w:rsidR="00D65001" w:rsidRPr="00185BC5" w:rsidRDefault="00D65001" w:rsidP="00185BC5">
            <w:pPr>
              <w:rPr>
                <w:rFonts w:asciiTheme="majorHAnsi" w:hAnsiTheme="majorHAnsi" w:cstheme="majorHAnsi"/>
              </w:rPr>
            </w:pPr>
          </w:p>
        </w:tc>
        <w:tc>
          <w:tcPr>
            <w:tcW w:w="677" w:type="dxa"/>
          </w:tcPr>
          <w:p w14:paraId="18723EAD" w14:textId="77777777" w:rsidR="00D65001" w:rsidRPr="00185BC5" w:rsidRDefault="00D65001" w:rsidP="00185BC5">
            <w:pPr>
              <w:rPr>
                <w:rFonts w:asciiTheme="majorHAnsi" w:hAnsiTheme="majorHAnsi" w:cstheme="majorHAnsi"/>
              </w:rPr>
            </w:pPr>
          </w:p>
        </w:tc>
        <w:tc>
          <w:tcPr>
            <w:tcW w:w="703" w:type="dxa"/>
          </w:tcPr>
          <w:p w14:paraId="71DB3289" w14:textId="77777777" w:rsidR="00D65001" w:rsidRPr="00185BC5" w:rsidRDefault="00D65001" w:rsidP="00185BC5">
            <w:pPr>
              <w:rPr>
                <w:rFonts w:asciiTheme="majorHAnsi" w:hAnsiTheme="majorHAnsi" w:cstheme="majorHAnsi"/>
              </w:rPr>
            </w:pPr>
          </w:p>
        </w:tc>
        <w:tc>
          <w:tcPr>
            <w:tcW w:w="677" w:type="dxa"/>
          </w:tcPr>
          <w:p w14:paraId="012E9AC0" w14:textId="77777777" w:rsidR="00D65001" w:rsidRPr="00185BC5" w:rsidRDefault="00D65001" w:rsidP="00185BC5">
            <w:pPr>
              <w:rPr>
                <w:rFonts w:asciiTheme="majorHAnsi" w:hAnsiTheme="majorHAnsi" w:cstheme="majorHAnsi"/>
              </w:rPr>
            </w:pPr>
          </w:p>
        </w:tc>
        <w:tc>
          <w:tcPr>
            <w:tcW w:w="1062" w:type="dxa"/>
          </w:tcPr>
          <w:p w14:paraId="73F3574B" w14:textId="77777777" w:rsidR="00D65001" w:rsidRPr="00185BC5" w:rsidRDefault="00D65001" w:rsidP="00185BC5">
            <w:pPr>
              <w:rPr>
                <w:rFonts w:asciiTheme="majorHAnsi" w:hAnsiTheme="majorHAnsi" w:cstheme="majorHAnsi"/>
              </w:rPr>
            </w:pPr>
          </w:p>
        </w:tc>
        <w:tc>
          <w:tcPr>
            <w:tcW w:w="812" w:type="dxa"/>
          </w:tcPr>
          <w:p w14:paraId="2339940A" w14:textId="77777777" w:rsidR="00D65001" w:rsidRPr="00185BC5" w:rsidRDefault="00D65001" w:rsidP="00185BC5">
            <w:pPr>
              <w:rPr>
                <w:rFonts w:asciiTheme="majorHAnsi" w:hAnsiTheme="majorHAnsi" w:cstheme="majorHAnsi"/>
              </w:rPr>
            </w:pPr>
          </w:p>
        </w:tc>
        <w:tc>
          <w:tcPr>
            <w:tcW w:w="811" w:type="dxa"/>
          </w:tcPr>
          <w:p w14:paraId="72F0F9E1" w14:textId="77777777" w:rsidR="00D65001" w:rsidRPr="00185BC5" w:rsidRDefault="00D65001" w:rsidP="00185BC5">
            <w:pPr>
              <w:rPr>
                <w:rFonts w:asciiTheme="majorHAnsi" w:hAnsiTheme="majorHAnsi" w:cstheme="majorHAnsi"/>
              </w:rPr>
            </w:pPr>
          </w:p>
        </w:tc>
        <w:tc>
          <w:tcPr>
            <w:tcW w:w="812" w:type="dxa"/>
          </w:tcPr>
          <w:p w14:paraId="21AF1A10" w14:textId="77777777" w:rsidR="00D65001" w:rsidRPr="00185BC5" w:rsidRDefault="00D65001" w:rsidP="00185BC5">
            <w:pPr>
              <w:rPr>
                <w:rFonts w:asciiTheme="majorHAnsi" w:hAnsiTheme="majorHAnsi" w:cstheme="majorHAnsi"/>
              </w:rPr>
            </w:pPr>
          </w:p>
        </w:tc>
        <w:tc>
          <w:tcPr>
            <w:tcW w:w="812" w:type="dxa"/>
          </w:tcPr>
          <w:p w14:paraId="55878BE3" w14:textId="77777777" w:rsidR="00D65001" w:rsidRPr="00185BC5" w:rsidRDefault="00D65001" w:rsidP="00185BC5">
            <w:pPr>
              <w:rPr>
                <w:rFonts w:asciiTheme="majorHAnsi" w:hAnsiTheme="majorHAnsi" w:cstheme="majorHAnsi"/>
              </w:rPr>
            </w:pPr>
          </w:p>
        </w:tc>
      </w:tr>
      <w:tr w:rsidR="00D65001" w:rsidRPr="00185BC5" w14:paraId="03AFFFD6" w14:textId="77777777" w:rsidTr="00EC2DEB">
        <w:trPr>
          <w:trHeight w:val="315"/>
        </w:trPr>
        <w:tc>
          <w:tcPr>
            <w:tcW w:w="1888" w:type="dxa"/>
          </w:tcPr>
          <w:p w14:paraId="5F7FDB19" w14:textId="77777777" w:rsidR="00D65001" w:rsidRPr="00185BC5" w:rsidRDefault="00D65001" w:rsidP="00185BC5">
            <w:pPr>
              <w:rPr>
                <w:rFonts w:asciiTheme="majorHAnsi" w:hAnsiTheme="majorHAnsi" w:cstheme="majorHAnsi"/>
              </w:rPr>
            </w:pPr>
          </w:p>
        </w:tc>
        <w:tc>
          <w:tcPr>
            <w:tcW w:w="811" w:type="dxa"/>
          </w:tcPr>
          <w:p w14:paraId="470545AB" w14:textId="77777777" w:rsidR="00D65001" w:rsidRPr="00185BC5" w:rsidRDefault="00D65001" w:rsidP="00185BC5">
            <w:pPr>
              <w:rPr>
                <w:rFonts w:asciiTheme="majorHAnsi" w:hAnsiTheme="majorHAnsi" w:cstheme="majorHAnsi"/>
              </w:rPr>
            </w:pPr>
          </w:p>
        </w:tc>
        <w:tc>
          <w:tcPr>
            <w:tcW w:w="677" w:type="dxa"/>
          </w:tcPr>
          <w:p w14:paraId="304E8711" w14:textId="77777777" w:rsidR="00D65001" w:rsidRPr="00185BC5" w:rsidRDefault="00D65001" w:rsidP="00185BC5">
            <w:pPr>
              <w:rPr>
                <w:rFonts w:asciiTheme="majorHAnsi" w:hAnsiTheme="majorHAnsi" w:cstheme="majorHAnsi"/>
              </w:rPr>
            </w:pPr>
          </w:p>
        </w:tc>
        <w:tc>
          <w:tcPr>
            <w:tcW w:w="703" w:type="dxa"/>
          </w:tcPr>
          <w:p w14:paraId="4FA057C3" w14:textId="77777777" w:rsidR="00D65001" w:rsidRPr="00185BC5" w:rsidRDefault="00D65001" w:rsidP="00185BC5">
            <w:pPr>
              <w:rPr>
                <w:rFonts w:asciiTheme="majorHAnsi" w:hAnsiTheme="majorHAnsi" w:cstheme="majorHAnsi"/>
              </w:rPr>
            </w:pPr>
          </w:p>
        </w:tc>
        <w:tc>
          <w:tcPr>
            <w:tcW w:w="677" w:type="dxa"/>
          </w:tcPr>
          <w:p w14:paraId="5553C3B5" w14:textId="77777777" w:rsidR="00D65001" w:rsidRPr="00185BC5" w:rsidRDefault="00D65001" w:rsidP="00185BC5">
            <w:pPr>
              <w:rPr>
                <w:rFonts w:asciiTheme="majorHAnsi" w:hAnsiTheme="majorHAnsi" w:cstheme="majorHAnsi"/>
              </w:rPr>
            </w:pPr>
          </w:p>
        </w:tc>
        <w:tc>
          <w:tcPr>
            <w:tcW w:w="1062" w:type="dxa"/>
          </w:tcPr>
          <w:p w14:paraId="0987D7DD" w14:textId="77777777" w:rsidR="00D65001" w:rsidRPr="00185BC5" w:rsidRDefault="00D65001" w:rsidP="00185BC5">
            <w:pPr>
              <w:rPr>
                <w:rFonts w:asciiTheme="majorHAnsi" w:hAnsiTheme="majorHAnsi" w:cstheme="majorHAnsi"/>
              </w:rPr>
            </w:pPr>
          </w:p>
        </w:tc>
        <w:tc>
          <w:tcPr>
            <w:tcW w:w="812" w:type="dxa"/>
          </w:tcPr>
          <w:p w14:paraId="788DAB9C" w14:textId="77777777" w:rsidR="00D65001" w:rsidRPr="00185BC5" w:rsidRDefault="00D65001" w:rsidP="00185BC5">
            <w:pPr>
              <w:rPr>
                <w:rFonts w:asciiTheme="majorHAnsi" w:hAnsiTheme="majorHAnsi" w:cstheme="majorHAnsi"/>
              </w:rPr>
            </w:pPr>
          </w:p>
        </w:tc>
        <w:tc>
          <w:tcPr>
            <w:tcW w:w="811" w:type="dxa"/>
          </w:tcPr>
          <w:p w14:paraId="6DFD723C" w14:textId="77777777" w:rsidR="00D65001" w:rsidRPr="00185BC5" w:rsidRDefault="00D65001" w:rsidP="00185BC5">
            <w:pPr>
              <w:rPr>
                <w:rFonts w:asciiTheme="majorHAnsi" w:hAnsiTheme="majorHAnsi" w:cstheme="majorHAnsi"/>
              </w:rPr>
            </w:pPr>
          </w:p>
        </w:tc>
        <w:tc>
          <w:tcPr>
            <w:tcW w:w="812" w:type="dxa"/>
          </w:tcPr>
          <w:p w14:paraId="2F145DA9" w14:textId="77777777" w:rsidR="00D65001" w:rsidRPr="00185BC5" w:rsidRDefault="00D65001" w:rsidP="00185BC5">
            <w:pPr>
              <w:rPr>
                <w:rFonts w:asciiTheme="majorHAnsi" w:hAnsiTheme="majorHAnsi" w:cstheme="majorHAnsi"/>
              </w:rPr>
            </w:pPr>
          </w:p>
        </w:tc>
        <w:tc>
          <w:tcPr>
            <w:tcW w:w="812" w:type="dxa"/>
          </w:tcPr>
          <w:p w14:paraId="3B59EB98" w14:textId="77777777" w:rsidR="00D65001" w:rsidRPr="00185BC5" w:rsidRDefault="00D65001" w:rsidP="00185BC5">
            <w:pPr>
              <w:rPr>
                <w:rFonts w:asciiTheme="majorHAnsi" w:hAnsiTheme="majorHAnsi" w:cstheme="majorHAnsi"/>
              </w:rPr>
            </w:pPr>
          </w:p>
        </w:tc>
      </w:tr>
      <w:tr w:rsidR="00D65001" w:rsidRPr="00185BC5" w14:paraId="3D98AE87" w14:textId="77777777" w:rsidTr="00EC2DEB">
        <w:trPr>
          <w:trHeight w:val="315"/>
        </w:trPr>
        <w:tc>
          <w:tcPr>
            <w:tcW w:w="1888" w:type="dxa"/>
          </w:tcPr>
          <w:p w14:paraId="11F67183" w14:textId="77777777" w:rsidR="00D65001" w:rsidRPr="00185BC5" w:rsidRDefault="00D65001" w:rsidP="00185BC5">
            <w:pPr>
              <w:rPr>
                <w:rFonts w:asciiTheme="majorHAnsi" w:hAnsiTheme="majorHAnsi" w:cstheme="majorHAnsi"/>
              </w:rPr>
            </w:pPr>
          </w:p>
        </w:tc>
        <w:tc>
          <w:tcPr>
            <w:tcW w:w="811" w:type="dxa"/>
          </w:tcPr>
          <w:p w14:paraId="366D6DFB" w14:textId="77777777" w:rsidR="00D65001" w:rsidRPr="00185BC5" w:rsidRDefault="00D65001" w:rsidP="00185BC5">
            <w:pPr>
              <w:rPr>
                <w:rFonts w:asciiTheme="majorHAnsi" w:hAnsiTheme="majorHAnsi" w:cstheme="majorHAnsi"/>
              </w:rPr>
            </w:pPr>
          </w:p>
        </w:tc>
        <w:tc>
          <w:tcPr>
            <w:tcW w:w="677" w:type="dxa"/>
          </w:tcPr>
          <w:p w14:paraId="1F21034A" w14:textId="77777777" w:rsidR="00D65001" w:rsidRPr="00185BC5" w:rsidRDefault="00D65001" w:rsidP="00185BC5">
            <w:pPr>
              <w:rPr>
                <w:rFonts w:asciiTheme="majorHAnsi" w:hAnsiTheme="majorHAnsi" w:cstheme="majorHAnsi"/>
              </w:rPr>
            </w:pPr>
          </w:p>
        </w:tc>
        <w:tc>
          <w:tcPr>
            <w:tcW w:w="703" w:type="dxa"/>
          </w:tcPr>
          <w:p w14:paraId="5087DDD6" w14:textId="77777777" w:rsidR="00D65001" w:rsidRPr="00185BC5" w:rsidRDefault="00D65001" w:rsidP="00185BC5">
            <w:pPr>
              <w:rPr>
                <w:rFonts w:asciiTheme="majorHAnsi" w:hAnsiTheme="majorHAnsi" w:cstheme="majorHAnsi"/>
              </w:rPr>
            </w:pPr>
          </w:p>
        </w:tc>
        <w:tc>
          <w:tcPr>
            <w:tcW w:w="677" w:type="dxa"/>
          </w:tcPr>
          <w:p w14:paraId="07563E2D" w14:textId="77777777" w:rsidR="00D65001" w:rsidRPr="00185BC5" w:rsidRDefault="00D65001" w:rsidP="00185BC5">
            <w:pPr>
              <w:rPr>
                <w:rFonts w:asciiTheme="majorHAnsi" w:hAnsiTheme="majorHAnsi" w:cstheme="majorHAnsi"/>
              </w:rPr>
            </w:pPr>
          </w:p>
        </w:tc>
        <w:tc>
          <w:tcPr>
            <w:tcW w:w="1062" w:type="dxa"/>
          </w:tcPr>
          <w:p w14:paraId="129BF940" w14:textId="77777777" w:rsidR="00D65001" w:rsidRPr="00185BC5" w:rsidRDefault="00D65001" w:rsidP="00185BC5">
            <w:pPr>
              <w:rPr>
                <w:rFonts w:asciiTheme="majorHAnsi" w:hAnsiTheme="majorHAnsi" w:cstheme="majorHAnsi"/>
              </w:rPr>
            </w:pPr>
          </w:p>
        </w:tc>
        <w:tc>
          <w:tcPr>
            <w:tcW w:w="812" w:type="dxa"/>
          </w:tcPr>
          <w:p w14:paraId="4CE7C477" w14:textId="77777777" w:rsidR="00D65001" w:rsidRPr="00185BC5" w:rsidRDefault="00D65001" w:rsidP="00185BC5">
            <w:pPr>
              <w:rPr>
                <w:rFonts w:asciiTheme="majorHAnsi" w:hAnsiTheme="majorHAnsi" w:cstheme="majorHAnsi"/>
              </w:rPr>
            </w:pPr>
          </w:p>
        </w:tc>
        <w:tc>
          <w:tcPr>
            <w:tcW w:w="811" w:type="dxa"/>
          </w:tcPr>
          <w:p w14:paraId="7268DE92" w14:textId="77777777" w:rsidR="00D65001" w:rsidRPr="00185BC5" w:rsidRDefault="00D65001" w:rsidP="00185BC5">
            <w:pPr>
              <w:rPr>
                <w:rFonts w:asciiTheme="majorHAnsi" w:hAnsiTheme="majorHAnsi" w:cstheme="majorHAnsi"/>
              </w:rPr>
            </w:pPr>
          </w:p>
        </w:tc>
        <w:tc>
          <w:tcPr>
            <w:tcW w:w="812" w:type="dxa"/>
          </w:tcPr>
          <w:p w14:paraId="3C2F82F9" w14:textId="77777777" w:rsidR="00D65001" w:rsidRPr="00185BC5" w:rsidRDefault="00D65001" w:rsidP="00185BC5">
            <w:pPr>
              <w:rPr>
                <w:rFonts w:asciiTheme="majorHAnsi" w:hAnsiTheme="majorHAnsi" w:cstheme="majorHAnsi"/>
              </w:rPr>
            </w:pPr>
          </w:p>
        </w:tc>
        <w:tc>
          <w:tcPr>
            <w:tcW w:w="812" w:type="dxa"/>
          </w:tcPr>
          <w:p w14:paraId="05C04EB8" w14:textId="77777777" w:rsidR="00D65001" w:rsidRPr="00185BC5" w:rsidRDefault="00D65001" w:rsidP="00185BC5">
            <w:pPr>
              <w:rPr>
                <w:rFonts w:asciiTheme="majorHAnsi" w:hAnsiTheme="majorHAnsi" w:cstheme="majorHAnsi"/>
              </w:rPr>
            </w:pPr>
          </w:p>
        </w:tc>
      </w:tr>
      <w:tr w:rsidR="00D65001" w:rsidRPr="00185BC5" w14:paraId="7C577A1C" w14:textId="77777777" w:rsidTr="00EC2DEB">
        <w:trPr>
          <w:trHeight w:val="315"/>
        </w:trPr>
        <w:tc>
          <w:tcPr>
            <w:tcW w:w="1888" w:type="dxa"/>
          </w:tcPr>
          <w:p w14:paraId="256C4809" w14:textId="77777777" w:rsidR="00D65001" w:rsidRPr="00185BC5" w:rsidRDefault="00D65001" w:rsidP="00185BC5">
            <w:pPr>
              <w:rPr>
                <w:rFonts w:asciiTheme="majorHAnsi" w:hAnsiTheme="majorHAnsi" w:cstheme="majorHAnsi"/>
              </w:rPr>
            </w:pPr>
          </w:p>
        </w:tc>
        <w:tc>
          <w:tcPr>
            <w:tcW w:w="811" w:type="dxa"/>
          </w:tcPr>
          <w:p w14:paraId="461456B0" w14:textId="77777777" w:rsidR="00D65001" w:rsidRPr="00185BC5" w:rsidRDefault="00D65001" w:rsidP="00185BC5">
            <w:pPr>
              <w:rPr>
                <w:rFonts w:asciiTheme="majorHAnsi" w:hAnsiTheme="majorHAnsi" w:cstheme="majorHAnsi"/>
              </w:rPr>
            </w:pPr>
          </w:p>
        </w:tc>
        <w:tc>
          <w:tcPr>
            <w:tcW w:w="677" w:type="dxa"/>
          </w:tcPr>
          <w:p w14:paraId="154E7A7A" w14:textId="77777777" w:rsidR="00D65001" w:rsidRPr="00185BC5" w:rsidRDefault="00D65001" w:rsidP="00185BC5">
            <w:pPr>
              <w:rPr>
                <w:rFonts w:asciiTheme="majorHAnsi" w:hAnsiTheme="majorHAnsi" w:cstheme="majorHAnsi"/>
              </w:rPr>
            </w:pPr>
          </w:p>
        </w:tc>
        <w:tc>
          <w:tcPr>
            <w:tcW w:w="703" w:type="dxa"/>
          </w:tcPr>
          <w:p w14:paraId="7EBD5A4E" w14:textId="77777777" w:rsidR="00D65001" w:rsidRPr="00185BC5" w:rsidRDefault="00D65001" w:rsidP="00185BC5">
            <w:pPr>
              <w:rPr>
                <w:rFonts w:asciiTheme="majorHAnsi" w:hAnsiTheme="majorHAnsi" w:cstheme="majorHAnsi"/>
              </w:rPr>
            </w:pPr>
          </w:p>
        </w:tc>
        <w:tc>
          <w:tcPr>
            <w:tcW w:w="677" w:type="dxa"/>
          </w:tcPr>
          <w:p w14:paraId="413E672F" w14:textId="77777777" w:rsidR="00D65001" w:rsidRPr="00185BC5" w:rsidRDefault="00D65001" w:rsidP="00185BC5">
            <w:pPr>
              <w:rPr>
                <w:rFonts w:asciiTheme="majorHAnsi" w:hAnsiTheme="majorHAnsi" w:cstheme="majorHAnsi"/>
              </w:rPr>
            </w:pPr>
          </w:p>
        </w:tc>
        <w:tc>
          <w:tcPr>
            <w:tcW w:w="1062" w:type="dxa"/>
          </w:tcPr>
          <w:p w14:paraId="120951DD" w14:textId="77777777" w:rsidR="00D65001" w:rsidRPr="00185BC5" w:rsidRDefault="00D65001" w:rsidP="00185BC5">
            <w:pPr>
              <w:rPr>
                <w:rFonts w:asciiTheme="majorHAnsi" w:hAnsiTheme="majorHAnsi" w:cstheme="majorHAnsi"/>
              </w:rPr>
            </w:pPr>
          </w:p>
        </w:tc>
        <w:tc>
          <w:tcPr>
            <w:tcW w:w="812" w:type="dxa"/>
          </w:tcPr>
          <w:p w14:paraId="43E0CEC2" w14:textId="77777777" w:rsidR="00D65001" w:rsidRPr="00185BC5" w:rsidRDefault="00D65001" w:rsidP="00185BC5">
            <w:pPr>
              <w:rPr>
                <w:rFonts w:asciiTheme="majorHAnsi" w:hAnsiTheme="majorHAnsi" w:cstheme="majorHAnsi"/>
              </w:rPr>
            </w:pPr>
          </w:p>
        </w:tc>
        <w:tc>
          <w:tcPr>
            <w:tcW w:w="811" w:type="dxa"/>
          </w:tcPr>
          <w:p w14:paraId="2268C072" w14:textId="77777777" w:rsidR="00D65001" w:rsidRPr="00185BC5" w:rsidRDefault="00D65001" w:rsidP="00185BC5">
            <w:pPr>
              <w:rPr>
                <w:rFonts w:asciiTheme="majorHAnsi" w:hAnsiTheme="majorHAnsi" w:cstheme="majorHAnsi"/>
              </w:rPr>
            </w:pPr>
          </w:p>
        </w:tc>
        <w:tc>
          <w:tcPr>
            <w:tcW w:w="812" w:type="dxa"/>
          </w:tcPr>
          <w:p w14:paraId="27AB9255" w14:textId="77777777" w:rsidR="00D65001" w:rsidRPr="00185BC5" w:rsidRDefault="00D65001" w:rsidP="00185BC5">
            <w:pPr>
              <w:rPr>
                <w:rFonts w:asciiTheme="majorHAnsi" w:hAnsiTheme="majorHAnsi" w:cstheme="majorHAnsi"/>
              </w:rPr>
            </w:pPr>
          </w:p>
        </w:tc>
        <w:tc>
          <w:tcPr>
            <w:tcW w:w="812" w:type="dxa"/>
          </w:tcPr>
          <w:p w14:paraId="7C199434" w14:textId="77777777" w:rsidR="00D65001" w:rsidRPr="00185BC5" w:rsidRDefault="00D65001" w:rsidP="00185BC5">
            <w:pPr>
              <w:rPr>
                <w:rFonts w:asciiTheme="majorHAnsi" w:hAnsiTheme="majorHAnsi" w:cstheme="majorHAnsi"/>
              </w:rPr>
            </w:pPr>
          </w:p>
        </w:tc>
      </w:tr>
      <w:tr w:rsidR="00D65001" w:rsidRPr="00185BC5" w14:paraId="359041CB" w14:textId="77777777" w:rsidTr="00EC2DEB">
        <w:trPr>
          <w:trHeight w:val="315"/>
        </w:trPr>
        <w:tc>
          <w:tcPr>
            <w:tcW w:w="1888" w:type="dxa"/>
          </w:tcPr>
          <w:p w14:paraId="42F481AD" w14:textId="77777777" w:rsidR="00D65001" w:rsidRPr="00185BC5" w:rsidRDefault="00D65001" w:rsidP="00185BC5">
            <w:pPr>
              <w:rPr>
                <w:rFonts w:asciiTheme="majorHAnsi" w:hAnsiTheme="majorHAnsi" w:cstheme="majorHAnsi"/>
              </w:rPr>
            </w:pPr>
          </w:p>
        </w:tc>
        <w:tc>
          <w:tcPr>
            <w:tcW w:w="811" w:type="dxa"/>
          </w:tcPr>
          <w:p w14:paraId="391FAD47" w14:textId="77777777" w:rsidR="00D65001" w:rsidRPr="00185BC5" w:rsidRDefault="00D65001" w:rsidP="00185BC5">
            <w:pPr>
              <w:rPr>
                <w:rFonts w:asciiTheme="majorHAnsi" w:hAnsiTheme="majorHAnsi" w:cstheme="majorHAnsi"/>
              </w:rPr>
            </w:pPr>
          </w:p>
        </w:tc>
        <w:tc>
          <w:tcPr>
            <w:tcW w:w="677" w:type="dxa"/>
          </w:tcPr>
          <w:p w14:paraId="0F47580F" w14:textId="77777777" w:rsidR="00D65001" w:rsidRPr="00185BC5" w:rsidRDefault="00D65001" w:rsidP="00185BC5">
            <w:pPr>
              <w:rPr>
                <w:rFonts w:asciiTheme="majorHAnsi" w:hAnsiTheme="majorHAnsi" w:cstheme="majorHAnsi"/>
              </w:rPr>
            </w:pPr>
          </w:p>
        </w:tc>
        <w:tc>
          <w:tcPr>
            <w:tcW w:w="703" w:type="dxa"/>
          </w:tcPr>
          <w:p w14:paraId="3F09F411" w14:textId="77777777" w:rsidR="00D65001" w:rsidRPr="00185BC5" w:rsidRDefault="00D65001" w:rsidP="00185BC5">
            <w:pPr>
              <w:rPr>
                <w:rFonts w:asciiTheme="majorHAnsi" w:hAnsiTheme="majorHAnsi" w:cstheme="majorHAnsi"/>
              </w:rPr>
            </w:pPr>
          </w:p>
        </w:tc>
        <w:tc>
          <w:tcPr>
            <w:tcW w:w="677" w:type="dxa"/>
          </w:tcPr>
          <w:p w14:paraId="7BE507FD" w14:textId="77777777" w:rsidR="00D65001" w:rsidRPr="00185BC5" w:rsidRDefault="00D65001" w:rsidP="00185BC5">
            <w:pPr>
              <w:rPr>
                <w:rFonts w:asciiTheme="majorHAnsi" w:hAnsiTheme="majorHAnsi" w:cstheme="majorHAnsi"/>
              </w:rPr>
            </w:pPr>
          </w:p>
        </w:tc>
        <w:tc>
          <w:tcPr>
            <w:tcW w:w="1062" w:type="dxa"/>
          </w:tcPr>
          <w:p w14:paraId="1C70709F" w14:textId="77777777" w:rsidR="00D65001" w:rsidRPr="00185BC5" w:rsidRDefault="00D65001" w:rsidP="00185BC5">
            <w:pPr>
              <w:rPr>
                <w:rFonts w:asciiTheme="majorHAnsi" w:hAnsiTheme="majorHAnsi" w:cstheme="majorHAnsi"/>
              </w:rPr>
            </w:pPr>
          </w:p>
        </w:tc>
        <w:tc>
          <w:tcPr>
            <w:tcW w:w="812" w:type="dxa"/>
          </w:tcPr>
          <w:p w14:paraId="49BBF813" w14:textId="77777777" w:rsidR="00D65001" w:rsidRPr="00185BC5" w:rsidRDefault="00D65001" w:rsidP="00185BC5">
            <w:pPr>
              <w:rPr>
                <w:rFonts w:asciiTheme="majorHAnsi" w:hAnsiTheme="majorHAnsi" w:cstheme="majorHAnsi"/>
              </w:rPr>
            </w:pPr>
          </w:p>
        </w:tc>
        <w:tc>
          <w:tcPr>
            <w:tcW w:w="811" w:type="dxa"/>
          </w:tcPr>
          <w:p w14:paraId="4B28CAE4" w14:textId="77777777" w:rsidR="00D65001" w:rsidRPr="00185BC5" w:rsidRDefault="00D65001" w:rsidP="00185BC5">
            <w:pPr>
              <w:rPr>
                <w:rFonts w:asciiTheme="majorHAnsi" w:hAnsiTheme="majorHAnsi" w:cstheme="majorHAnsi"/>
              </w:rPr>
            </w:pPr>
          </w:p>
        </w:tc>
        <w:tc>
          <w:tcPr>
            <w:tcW w:w="812" w:type="dxa"/>
          </w:tcPr>
          <w:p w14:paraId="76FC6C6F" w14:textId="77777777" w:rsidR="00D65001" w:rsidRPr="00185BC5" w:rsidRDefault="00D65001" w:rsidP="00185BC5">
            <w:pPr>
              <w:rPr>
                <w:rFonts w:asciiTheme="majorHAnsi" w:hAnsiTheme="majorHAnsi" w:cstheme="majorHAnsi"/>
              </w:rPr>
            </w:pPr>
          </w:p>
        </w:tc>
        <w:tc>
          <w:tcPr>
            <w:tcW w:w="812" w:type="dxa"/>
          </w:tcPr>
          <w:p w14:paraId="4CD8D5D6" w14:textId="77777777" w:rsidR="00D65001" w:rsidRPr="00185BC5" w:rsidRDefault="00D65001" w:rsidP="00185BC5">
            <w:pPr>
              <w:rPr>
                <w:rFonts w:asciiTheme="majorHAnsi" w:hAnsiTheme="majorHAnsi" w:cstheme="majorHAnsi"/>
              </w:rPr>
            </w:pPr>
          </w:p>
        </w:tc>
      </w:tr>
      <w:tr w:rsidR="00D65001" w:rsidRPr="00185BC5" w14:paraId="442E049F" w14:textId="77777777" w:rsidTr="00EC2DEB">
        <w:trPr>
          <w:trHeight w:val="315"/>
        </w:trPr>
        <w:tc>
          <w:tcPr>
            <w:tcW w:w="1888" w:type="dxa"/>
          </w:tcPr>
          <w:p w14:paraId="7A38D46C" w14:textId="77777777" w:rsidR="00D65001" w:rsidRPr="00185BC5" w:rsidRDefault="00D65001" w:rsidP="00185BC5">
            <w:pPr>
              <w:rPr>
                <w:rFonts w:asciiTheme="majorHAnsi" w:hAnsiTheme="majorHAnsi" w:cstheme="majorHAnsi"/>
              </w:rPr>
            </w:pPr>
          </w:p>
        </w:tc>
        <w:tc>
          <w:tcPr>
            <w:tcW w:w="811" w:type="dxa"/>
          </w:tcPr>
          <w:p w14:paraId="713A1E9B" w14:textId="77777777" w:rsidR="00D65001" w:rsidRPr="00185BC5" w:rsidRDefault="00D65001" w:rsidP="00185BC5">
            <w:pPr>
              <w:rPr>
                <w:rFonts w:asciiTheme="majorHAnsi" w:hAnsiTheme="majorHAnsi" w:cstheme="majorHAnsi"/>
              </w:rPr>
            </w:pPr>
          </w:p>
        </w:tc>
        <w:tc>
          <w:tcPr>
            <w:tcW w:w="677" w:type="dxa"/>
          </w:tcPr>
          <w:p w14:paraId="5DB50563" w14:textId="77777777" w:rsidR="00D65001" w:rsidRPr="00185BC5" w:rsidRDefault="00D65001" w:rsidP="00185BC5">
            <w:pPr>
              <w:rPr>
                <w:rFonts w:asciiTheme="majorHAnsi" w:hAnsiTheme="majorHAnsi" w:cstheme="majorHAnsi"/>
              </w:rPr>
            </w:pPr>
          </w:p>
        </w:tc>
        <w:tc>
          <w:tcPr>
            <w:tcW w:w="703" w:type="dxa"/>
          </w:tcPr>
          <w:p w14:paraId="049C8228" w14:textId="77777777" w:rsidR="00D65001" w:rsidRPr="00185BC5" w:rsidRDefault="00D65001" w:rsidP="00185BC5">
            <w:pPr>
              <w:rPr>
                <w:rFonts w:asciiTheme="majorHAnsi" w:hAnsiTheme="majorHAnsi" w:cstheme="majorHAnsi"/>
              </w:rPr>
            </w:pPr>
          </w:p>
        </w:tc>
        <w:tc>
          <w:tcPr>
            <w:tcW w:w="677" w:type="dxa"/>
          </w:tcPr>
          <w:p w14:paraId="0339EE2F" w14:textId="77777777" w:rsidR="00D65001" w:rsidRPr="00185BC5" w:rsidRDefault="00D65001" w:rsidP="00185BC5">
            <w:pPr>
              <w:rPr>
                <w:rFonts w:asciiTheme="majorHAnsi" w:hAnsiTheme="majorHAnsi" w:cstheme="majorHAnsi"/>
              </w:rPr>
            </w:pPr>
          </w:p>
        </w:tc>
        <w:tc>
          <w:tcPr>
            <w:tcW w:w="1062" w:type="dxa"/>
          </w:tcPr>
          <w:p w14:paraId="607336A5" w14:textId="77777777" w:rsidR="00D65001" w:rsidRPr="00185BC5" w:rsidRDefault="00D65001" w:rsidP="00185BC5">
            <w:pPr>
              <w:rPr>
                <w:rFonts w:asciiTheme="majorHAnsi" w:hAnsiTheme="majorHAnsi" w:cstheme="majorHAnsi"/>
              </w:rPr>
            </w:pPr>
          </w:p>
        </w:tc>
        <w:tc>
          <w:tcPr>
            <w:tcW w:w="812" w:type="dxa"/>
          </w:tcPr>
          <w:p w14:paraId="23FB9486" w14:textId="77777777" w:rsidR="00D65001" w:rsidRPr="00185BC5" w:rsidRDefault="00D65001" w:rsidP="00185BC5">
            <w:pPr>
              <w:rPr>
                <w:rFonts w:asciiTheme="majorHAnsi" w:hAnsiTheme="majorHAnsi" w:cstheme="majorHAnsi"/>
              </w:rPr>
            </w:pPr>
          </w:p>
        </w:tc>
        <w:tc>
          <w:tcPr>
            <w:tcW w:w="811" w:type="dxa"/>
          </w:tcPr>
          <w:p w14:paraId="057DA855" w14:textId="77777777" w:rsidR="00D65001" w:rsidRPr="00185BC5" w:rsidRDefault="00D65001" w:rsidP="00185BC5">
            <w:pPr>
              <w:rPr>
                <w:rFonts w:asciiTheme="majorHAnsi" w:hAnsiTheme="majorHAnsi" w:cstheme="majorHAnsi"/>
              </w:rPr>
            </w:pPr>
          </w:p>
        </w:tc>
        <w:tc>
          <w:tcPr>
            <w:tcW w:w="812" w:type="dxa"/>
          </w:tcPr>
          <w:p w14:paraId="40AF7B94" w14:textId="77777777" w:rsidR="00D65001" w:rsidRPr="00185BC5" w:rsidRDefault="00D65001" w:rsidP="00185BC5">
            <w:pPr>
              <w:rPr>
                <w:rFonts w:asciiTheme="majorHAnsi" w:hAnsiTheme="majorHAnsi" w:cstheme="majorHAnsi"/>
              </w:rPr>
            </w:pPr>
          </w:p>
        </w:tc>
        <w:tc>
          <w:tcPr>
            <w:tcW w:w="812" w:type="dxa"/>
          </w:tcPr>
          <w:p w14:paraId="2724A72C" w14:textId="77777777" w:rsidR="00D65001" w:rsidRPr="00185BC5" w:rsidRDefault="00D65001" w:rsidP="00185BC5">
            <w:pPr>
              <w:rPr>
                <w:rFonts w:asciiTheme="majorHAnsi" w:hAnsiTheme="majorHAnsi" w:cstheme="majorHAnsi"/>
              </w:rPr>
            </w:pPr>
          </w:p>
        </w:tc>
      </w:tr>
      <w:tr w:rsidR="00D65001" w:rsidRPr="00185BC5" w14:paraId="6DB04B62" w14:textId="77777777" w:rsidTr="00EC2DEB">
        <w:trPr>
          <w:trHeight w:val="315"/>
        </w:trPr>
        <w:tc>
          <w:tcPr>
            <w:tcW w:w="1888" w:type="dxa"/>
          </w:tcPr>
          <w:p w14:paraId="34742619" w14:textId="77777777" w:rsidR="00D65001" w:rsidRPr="00185BC5" w:rsidRDefault="00D65001" w:rsidP="00185BC5">
            <w:pPr>
              <w:rPr>
                <w:rFonts w:asciiTheme="majorHAnsi" w:hAnsiTheme="majorHAnsi" w:cstheme="majorHAnsi"/>
              </w:rPr>
            </w:pPr>
          </w:p>
        </w:tc>
        <w:tc>
          <w:tcPr>
            <w:tcW w:w="811" w:type="dxa"/>
          </w:tcPr>
          <w:p w14:paraId="66E65ADB" w14:textId="77777777" w:rsidR="00D65001" w:rsidRPr="00185BC5" w:rsidRDefault="00D65001" w:rsidP="00185BC5">
            <w:pPr>
              <w:rPr>
                <w:rFonts w:asciiTheme="majorHAnsi" w:hAnsiTheme="majorHAnsi" w:cstheme="majorHAnsi"/>
              </w:rPr>
            </w:pPr>
          </w:p>
        </w:tc>
        <w:tc>
          <w:tcPr>
            <w:tcW w:w="677" w:type="dxa"/>
          </w:tcPr>
          <w:p w14:paraId="2E38723B" w14:textId="77777777" w:rsidR="00D65001" w:rsidRPr="00185BC5" w:rsidRDefault="00D65001" w:rsidP="00185BC5">
            <w:pPr>
              <w:rPr>
                <w:rFonts w:asciiTheme="majorHAnsi" w:hAnsiTheme="majorHAnsi" w:cstheme="majorHAnsi"/>
              </w:rPr>
            </w:pPr>
          </w:p>
        </w:tc>
        <w:tc>
          <w:tcPr>
            <w:tcW w:w="703" w:type="dxa"/>
          </w:tcPr>
          <w:p w14:paraId="4682FFC6" w14:textId="77777777" w:rsidR="00D65001" w:rsidRPr="00185BC5" w:rsidRDefault="00D65001" w:rsidP="00185BC5">
            <w:pPr>
              <w:rPr>
                <w:rFonts w:asciiTheme="majorHAnsi" w:hAnsiTheme="majorHAnsi" w:cstheme="majorHAnsi"/>
              </w:rPr>
            </w:pPr>
          </w:p>
        </w:tc>
        <w:tc>
          <w:tcPr>
            <w:tcW w:w="677" w:type="dxa"/>
          </w:tcPr>
          <w:p w14:paraId="2A9B2D91" w14:textId="77777777" w:rsidR="00D65001" w:rsidRPr="00185BC5" w:rsidRDefault="00D65001" w:rsidP="00185BC5">
            <w:pPr>
              <w:rPr>
                <w:rFonts w:asciiTheme="majorHAnsi" w:hAnsiTheme="majorHAnsi" w:cstheme="majorHAnsi"/>
              </w:rPr>
            </w:pPr>
          </w:p>
        </w:tc>
        <w:tc>
          <w:tcPr>
            <w:tcW w:w="1062" w:type="dxa"/>
          </w:tcPr>
          <w:p w14:paraId="1E2FD6F7" w14:textId="77777777" w:rsidR="00D65001" w:rsidRPr="00185BC5" w:rsidRDefault="00D65001" w:rsidP="00185BC5">
            <w:pPr>
              <w:rPr>
                <w:rFonts w:asciiTheme="majorHAnsi" w:hAnsiTheme="majorHAnsi" w:cstheme="majorHAnsi"/>
              </w:rPr>
            </w:pPr>
          </w:p>
        </w:tc>
        <w:tc>
          <w:tcPr>
            <w:tcW w:w="812" w:type="dxa"/>
          </w:tcPr>
          <w:p w14:paraId="0C81FC6E" w14:textId="77777777" w:rsidR="00D65001" w:rsidRPr="00185BC5" w:rsidRDefault="00D65001" w:rsidP="00185BC5">
            <w:pPr>
              <w:rPr>
                <w:rFonts w:asciiTheme="majorHAnsi" w:hAnsiTheme="majorHAnsi" w:cstheme="majorHAnsi"/>
              </w:rPr>
            </w:pPr>
          </w:p>
        </w:tc>
        <w:tc>
          <w:tcPr>
            <w:tcW w:w="811" w:type="dxa"/>
          </w:tcPr>
          <w:p w14:paraId="71BDB225" w14:textId="77777777" w:rsidR="00D65001" w:rsidRPr="00185BC5" w:rsidRDefault="00D65001" w:rsidP="00185BC5">
            <w:pPr>
              <w:rPr>
                <w:rFonts w:asciiTheme="majorHAnsi" w:hAnsiTheme="majorHAnsi" w:cstheme="majorHAnsi"/>
              </w:rPr>
            </w:pPr>
          </w:p>
        </w:tc>
        <w:tc>
          <w:tcPr>
            <w:tcW w:w="812" w:type="dxa"/>
          </w:tcPr>
          <w:p w14:paraId="15681966" w14:textId="77777777" w:rsidR="00D65001" w:rsidRPr="00185BC5" w:rsidRDefault="00D65001" w:rsidP="00185BC5">
            <w:pPr>
              <w:rPr>
                <w:rFonts w:asciiTheme="majorHAnsi" w:hAnsiTheme="majorHAnsi" w:cstheme="majorHAnsi"/>
              </w:rPr>
            </w:pPr>
          </w:p>
        </w:tc>
        <w:tc>
          <w:tcPr>
            <w:tcW w:w="812" w:type="dxa"/>
          </w:tcPr>
          <w:p w14:paraId="55A31D85" w14:textId="77777777" w:rsidR="00D65001" w:rsidRPr="00185BC5" w:rsidRDefault="00D65001" w:rsidP="00185BC5">
            <w:pPr>
              <w:rPr>
                <w:rFonts w:asciiTheme="majorHAnsi" w:hAnsiTheme="majorHAnsi" w:cstheme="majorHAnsi"/>
              </w:rPr>
            </w:pPr>
          </w:p>
        </w:tc>
      </w:tr>
      <w:tr w:rsidR="00D65001" w:rsidRPr="00185BC5" w14:paraId="0AD05528" w14:textId="77777777" w:rsidTr="00EC2DEB">
        <w:trPr>
          <w:trHeight w:val="315"/>
        </w:trPr>
        <w:tc>
          <w:tcPr>
            <w:tcW w:w="1888" w:type="dxa"/>
          </w:tcPr>
          <w:p w14:paraId="1F48E72A" w14:textId="77777777" w:rsidR="00D65001" w:rsidRPr="00185BC5" w:rsidRDefault="00D65001" w:rsidP="00185BC5">
            <w:pPr>
              <w:rPr>
                <w:rFonts w:asciiTheme="majorHAnsi" w:hAnsiTheme="majorHAnsi" w:cstheme="majorHAnsi"/>
              </w:rPr>
            </w:pPr>
          </w:p>
        </w:tc>
        <w:tc>
          <w:tcPr>
            <w:tcW w:w="811" w:type="dxa"/>
          </w:tcPr>
          <w:p w14:paraId="4AD8F3C6" w14:textId="77777777" w:rsidR="00D65001" w:rsidRPr="00185BC5" w:rsidRDefault="00D65001" w:rsidP="00185BC5">
            <w:pPr>
              <w:rPr>
                <w:rFonts w:asciiTheme="majorHAnsi" w:hAnsiTheme="majorHAnsi" w:cstheme="majorHAnsi"/>
              </w:rPr>
            </w:pPr>
          </w:p>
        </w:tc>
        <w:tc>
          <w:tcPr>
            <w:tcW w:w="677" w:type="dxa"/>
          </w:tcPr>
          <w:p w14:paraId="000CD1A5" w14:textId="77777777" w:rsidR="00D65001" w:rsidRPr="00185BC5" w:rsidRDefault="00D65001" w:rsidP="00185BC5">
            <w:pPr>
              <w:rPr>
                <w:rFonts w:asciiTheme="majorHAnsi" w:hAnsiTheme="majorHAnsi" w:cstheme="majorHAnsi"/>
              </w:rPr>
            </w:pPr>
          </w:p>
        </w:tc>
        <w:tc>
          <w:tcPr>
            <w:tcW w:w="703" w:type="dxa"/>
          </w:tcPr>
          <w:p w14:paraId="06D34AD6" w14:textId="77777777" w:rsidR="00D65001" w:rsidRPr="00185BC5" w:rsidRDefault="00D65001" w:rsidP="00185BC5">
            <w:pPr>
              <w:rPr>
                <w:rFonts w:asciiTheme="majorHAnsi" w:hAnsiTheme="majorHAnsi" w:cstheme="majorHAnsi"/>
              </w:rPr>
            </w:pPr>
          </w:p>
        </w:tc>
        <w:tc>
          <w:tcPr>
            <w:tcW w:w="677" w:type="dxa"/>
          </w:tcPr>
          <w:p w14:paraId="72EAA771" w14:textId="77777777" w:rsidR="00D65001" w:rsidRPr="00185BC5" w:rsidRDefault="00D65001" w:rsidP="00185BC5">
            <w:pPr>
              <w:rPr>
                <w:rFonts w:asciiTheme="majorHAnsi" w:hAnsiTheme="majorHAnsi" w:cstheme="majorHAnsi"/>
              </w:rPr>
            </w:pPr>
          </w:p>
        </w:tc>
        <w:tc>
          <w:tcPr>
            <w:tcW w:w="1062" w:type="dxa"/>
          </w:tcPr>
          <w:p w14:paraId="2F268E49" w14:textId="77777777" w:rsidR="00D65001" w:rsidRPr="00185BC5" w:rsidRDefault="00D65001" w:rsidP="00185BC5">
            <w:pPr>
              <w:rPr>
                <w:rFonts w:asciiTheme="majorHAnsi" w:hAnsiTheme="majorHAnsi" w:cstheme="majorHAnsi"/>
              </w:rPr>
            </w:pPr>
          </w:p>
        </w:tc>
        <w:tc>
          <w:tcPr>
            <w:tcW w:w="812" w:type="dxa"/>
          </w:tcPr>
          <w:p w14:paraId="66191AA6" w14:textId="77777777" w:rsidR="00D65001" w:rsidRPr="00185BC5" w:rsidRDefault="00D65001" w:rsidP="00185BC5">
            <w:pPr>
              <w:rPr>
                <w:rFonts w:asciiTheme="majorHAnsi" w:hAnsiTheme="majorHAnsi" w:cstheme="majorHAnsi"/>
              </w:rPr>
            </w:pPr>
          </w:p>
        </w:tc>
        <w:tc>
          <w:tcPr>
            <w:tcW w:w="811" w:type="dxa"/>
          </w:tcPr>
          <w:p w14:paraId="6C2033EF" w14:textId="77777777" w:rsidR="00D65001" w:rsidRPr="00185BC5" w:rsidRDefault="00D65001" w:rsidP="00185BC5">
            <w:pPr>
              <w:rPr>
                <w:rFonts w:asciiTheme="majorHAnsi" w:hAnsiTheme="majorHAnsi" w:cstheme="majorHAnsi"/>
              </w:rPr>
            </w:pPr>
          </w:p>
        </w:tc>
        <w:tc>
          <w:tcPr>
            <w:tcW w:w="812" w:type="dxa"/>
          </w:tcPr>
          <w:p w14:paraId="2A754BAA" w14:textId="77777777" w:rsidR="00D65001" w:rsidRPr="00185BC5" w:rsidRDefault="00D65001" w:rsidP="00185BC5">
            <w:pPr>
              <w:rPr>
                <w:rFonts w:asciiTheme="majorHAnsi" w:hAnsiTheme="majorHAnsi" w:cstheme="majorHAnsi"/>
              </w:rPr>
            </w:pPr>
          </w:p>
        </w:tc>
        <w:tc>
          <w:tcPr>
            <w:tcW w:w="812" w:type="dxa"/>
          </w:tcPr>
          <w:p w14:paraId="70E48BB3" w14:textId="77777777" w:rsidR="00D65001" w:rsidRPr="00185BC5" w:rsidRDefault="00D65001" w:rsidP="00185BC5">
            <w:pPr>
              <w:rPr>
                <w:rFonts w:asciiTheme="majorHAnsi" w:hAnsiTheme="majorHAnsi" w:cstheme="majorHAnsi"/>
              </w:rPr>
            </w:pPr>
          </w:p>
        </w:tc>
      </w:tr>
      <w:tr w:rsidR="00D65001" w:rsidRPr="00185BC5" w14:paraId="41184315" w14:textId="77777777" w:rsidTr="00EC2DEB">
        <w:trPr>
          <w:trHeight w:val="315"/>
        </w:trPr>
        <w:tc>
          <w:tcPr>
            <w:tcW w:w="1888" w:type="dxa"/>
          </w:tcPr>
          <w:p w14:paraId="755F8E35" w14:textId="77777777" w:rsidR="00D65001" w:rsidRPr="00185BC5" w:rsidRDefault="00D65001" w:rsidP="00185BC5">
            <w:pPr>
              <w:rPr>
                <w:rFonts w:asciiTheme="majorHAnsi" w:hAnsiTheme="majorHAnsi" w:cstheme="majorHAnsi"/>
              </w:rPr>
            </w:pPr>
          </w:p>
        </w:tc>
        <w:tc>
          <w:tcPr>
            <w:tcW w:w="811" w:type="dxa"/>
          </w:tcPr>
          <w:p w14:paraId="6DDF8DAC" w14:textId="77777777" w:rsidR="00D65001" w:rsidRPr="00185BC5" w:rsidRDefault="00D65001" w:rsidP="00185BC5">
            <w:pPr>
              <w:rPr>
                <w:rFonts w:asciiTheme="majorHAnsi" w:hAnsiTheme="majorHAnsi" w:cstheme="majorHAnsi"/>
              </w:rPr>
            </w:pPr>
          </w:p>
        </w:tc>
        <w:tc>
          <w:tcPr>
            <w:tcW w:w="677" w:type="dxa"/>
          </w:tcPr>
          <w:p w14:paraId="344AFA98" w14:textId="77777777" w:rsidR="00D65001" w:rsidRPr="00185BC5" w:rsidRDefault="00D65001" w:rsidP="00185BC5">
            <w:pPr>
              <w:rPr>
                <w:rFonts w:asciiTheme="majorHAnsi" w:hAnsiTheme="majorHAnsi" w:cstheme="majorHAnsi"/>
              </w:rPr>
            </w:pPr>
          </w:p>
        </w:tc>
        <w:tc>
          <w:tcPr>
            <w:tcW w:w="703" w:type="dxa"/>
          </w:tcPr>
          <w:p w14:paraId="3B7C5D7B" w14:textId="77777777" w:rsidR="00D65001" w:rsidRPr="00185BC5" w:rsidRDefault="00D65001" w:rsidP="00185BC5">
            <w:pPr>
              <w:rPr>
                <w:rFonts w:asciiTheme="majorHAnsi" w:hAnsiTheme="majorHAnsi" w:cstheme="majorHAnsi"/>
              </w:rPr>
            </w:pPr>
          </w:p>
        </w:tc>
        <w:tc>
          <w:tcPr>
            <w:tcW w:w="677" w:type="dxa"/>
          </w:tcPr>
          <w:p w14:paraId="2D1AFD5E" w14:textId="77777777" w:rsidR="00D65001" w:rsidRPr="00185BC5" w:rsidRDefault="00D65001" w:rsidP="00185BC5">
            <w:pPr>
              <w:rPr>
                <w:rFonts w:asciiTheme="majorHAnsi" w:hAnsiTheme="majorHAnsi" w:cstheme="majorHAnsi"/>
              </w:rPr>
            </w:pPr>
          </w:p>
        </w:tc>
        <w:tc>
          <w:tcPr>
            <w:tcW w:w="1062" w:type="dxa"/>
          </w:tcPr>
          <w:p w14:paraId="7F76D623" w14:textId="77777777" w:rsidR="00D65001" w:rsidRPr="00185BC5" w:rsidRDefault="00D65001" w:rsidP="00185BC5">
            <w:pPr>
              <w:rPr>
                <w:rFonts w:asciiTheme="majorHAnsi" w:hAnsiTheme="majorHAnsi" w:cstheme="majorHAnsi"/>
              </w:rPr>
            </w:pPr>
          </w:p>
        </w:tc>
        <w:tc>
          <w:tcPr>
            <w:tcW w:w="812" w:type="dxa"/>
          </w:tcPr>
          <w:p w14:paraId="1FA6FCAD" w14:textId="77777777" w:rsidR="00D65001" w:rsidRPr="00185BC5" w:rsidRDefault="00D65001" w:rsidP="00185BC5">
            <w:pPr>
              <w:rPr>
                <w:rFonts w:asciiTheme="majorHAnsi" w:hAnsiTheme="majorHAnsi" w:cstheme="majorHAnsi"/>
              </w:rPr>
            </w:pPr>
          </w:p>
        </w:tc>
        <w:tc>
          <w:tcPr>
            <w:tcW w:w="811" w:type="dxa"/>
          </w:tcPr>
          <w:p w14:paraId="643838D6" w14:textId="77777777" w:rsidR="00D65001" w:rsidRPr="00185BC5" w:rsidRDefault="00D65001" w:rsidP="00185BC5">
            <w:pPr>
              <w:rPr>
                <w:rFonts w:asciiTheme="majorHAnsi" w:hAnsiTheme="majorHAnsi" w:cstheme="majorHAnsi"/>
              </w:rPr>
            </w:pPr>
          </w:p>
        </w:tc>
        <w:tc>
          <w:tcPr>
            <w:tcW w:w="812" w:type="dxa"/>
          </w:tcPr>
          <w:p w14:paraId="5BE9483A" w14:textId="77777777" w:rsidR="00D65001" w:rsidRPr="00185BC5" w:rsidRDefault="00D65001" w:rsidP="00185BC5">
            <w:pPr>
              <w:rPr>
                <w:rFonts w:asciiTheme="majorHAnsi" w:hAnsiTheme="majorHAnsi" w:cstheme="majorHAnsi"/>
              </w:rPr>
            </w:pPr>
          </w:p>
        </w:tc>
        <w:tc>
          <w:tcPr>
            <w:tcW w:w="812" w:type="dxa"/>
          </w:tcPr>
          <w:p w14:paraId="1F84B4C9" w14:textId="77777777" w:rsidR="00D65001" w:rsidRPr="00185BC5" w:rsidRDefault="00D65001" w:rsidP="00185BC5">
            <w:pPr>
              <w:rPr>
                <w:rFonts w:asciiTheme="majorHAnsi" w:hAnsiTheme="majorHAnsi" w:cstheme="majorHAnsi"/>
              </w:rPr>
            </w:pPr>
          </w:p>
        </w:tc>
      </w:tr>
      <w:tr w:rsidR="00D65001" w:rsidRPr="00185BC5" w14:paraId="7EECB34D" w14:textId="77777777" w:rsidTr="00EC2DEB">
        <w:trPr>
          <w:trHeight w:val="315"/>
        </w:trPr>
        <w:tc>
          <w:tcPr>
            <w:tcW w:w="1888" w:type="dxa"/>
          </w:tcPr>
          <w:p w14:paraId="5AD26215" w14:textId="77777777" w:rsidR="00D65001" w:rsidRPr="00185BC5" w:rsidRDefault="00D65001" w:rsidP="00185BC5">
            <w:pPr>
              <w:rPr>
                <w:rFonts w:asciiTheme="majorHAnsi" w:hAnsiTheme="majorHAnsi" w:cstheme="majorHAnsi"/>
              </w:rPr>
            </w:pPr>
          </w:p>
        </w:tc>
        <w:tc>
          <w:tcPr>
            <w:tcW w:w="811" w:type="dxa"/>
          </w:tcPr>
          <w:p w14:paraId="54099738" w14:textId="77777777" w:rsidR="00D65001" w:rsidRPr="00185BC5" w:rsidRDefault="00D65001" w:rsidP="00185BC5">
            <w:pPr>
              <w:rPr>
                <w:rFonts w:asciiTheme="majorHAnsi" w:hAnsiTheme="majorHAnsi" w:cstheme="majorHAnsi"/>
              </w:rPr>
            </w:pPr>
          </w:p>
        </w:tc>
        <w:tc>
          <w:tcPr>
            <w:tcW w:w="677" w:type="dxa"/>
          </w:tcPr>
          <w:p w14:paraId="0EFB2626" w14:textId="77777777" w:rsidR="00D65001" w:rsidRPr="00185BC5" w:rsidRDefault="00D65001" w:rsidP="00185BC5">
            <w:pPr>
              <w:rPr>
                <w:rFonts w:asciiTheme="majorHAnsi" w:hAnsiTheme="majorHAnsi" w:cstheme="majorHAnsi"/>
              </w:rPr>
            </w:pPr>
          </w:p>
        </w:tc>
        <w:tc>
          <w:tcPr>
            <w:tcW w:w="703" w:type="dxa"/>
          </w:tcPr>
          <w:p w14:paraId="53F33B5F" w14:textId="77777777" w:rsidR="00D65001" w:rsidRPr="00185BC5" w:rsidRDefault="00D65001" w:rsidP="00185BC5">
            <w:pPr>
              <w:rPr>
                <w:rFonts w:asciiTheme="majorHAnsi" w:hAnsiTheme="majorHAnsi" w:cstheme="majorHAnsi"/>
              </w:rPr>
            </w:pPr>
          </w:p>
        </w:tc>
        <w:tc>
          <w:tcPr>
            <w:tcW w:w="677" w:type="dxa"/>
          </w:tcPr>
          <w:p w14:paraId="353994DD" w14:textId="77777777" w:rsidR="00D65001" w:rsidRPr="00185BC5" w:rsidRDefault="00D65001" w:rsidP="00185BC5">
            <w:pPr>
              <w:rPr>
                <w:rFonts w:asciiTheme="majorHAnsi" w:hAnsiTheme="majorHAnsi" w:cstheme="majorHAnsi"/>
              </w:rPr>
            </w:pPr>
          </w:p>
        </w:tc>
        <w:tc>
          <w:tcPr>
            <w:tcW w:w="1062" w:type="dxa"/>
          </w:tcPr>
          <w:p w14:paraId="7D10A498" w14:textId="77777777" w:rsidR="00D65001" w:rsidRPr="00185BC5" w:rsidRDefault="00D65001" w:rsidP="00185BC5">
            <w:pPr>
              <w:rPr>
                <w:rFonts w:asciiTheme="majorHAnsi" w:hAnsiTheme="majorHAnsi" w:cstheme="majorHAnsi"/>
              </w:rPr>
            </w:pPr>
          </w:p>
        </w:tc>
        <w:tc>
          <w:tcPr>
            <w:tcW w:w="812" w:type="dxa"/>
          </w:tcPr>
          <w:p w14:paraId="1C5E0055" w14:textId="77777777" w:rsidR="00D65001" w:rsidRPr="00185BC5" w:rsidRDefault="00D65001" w:rsidP="00185BC5">
            <w:pPr>
              <w:rPr>
                <w:rFonts w:asciiTheme="majorHAnsi" w:hAnsiTheme="majorHAnsi" w:cstheme="majorHAnsi"/>
              </w:rPr>
            </w:pPr>
          </w:p>
        </w:tc>
        <w:tc>
          <w:tcPr>
            <w:tcW w:w="811" w:type="dxa"/>
          </w:tcPr>
          <w:p w14:paraId="5D3F888F" w14:textId="77777777" w:rsidR="00D65001" w:rsidRPr="00185BC5" w:rsidRDefault="00D65001" w:rsidP="00185BC5">
            <w:pPr>
              <w:rPr>
                <w:rFonts w:asciiTheme="majorHAnsi" w:hAnsiTheme="majorHAnsi" w:cstheme="majorHAnsi"/>
              </w:rPr>
            </w:pPr>
          </w:p>
        </w:tc>
        <w:tc>
          <w:tcPr>
            <w:tcW w:w="812" w:type="dxa"/>
          </w:tcPr>
          <w:p w14:paraId="6966B1F5" w14:textId="77777777" w:rsidR="00D65001" w:rsidRPr="00185BC5" w:rsidRDefault="00D65001" w:rsidP="00185BC5">
            <w:pPr>
              <w:rPr>
                <w:rFonts w:asciiTheme="majorHAnsi" w:hAnsiTheme="majorHAnsi" w:cstheme="majorHAnsi"/>
              </w:rPr>
            </w:pPr>
          </w:p>
        </w:tc>
        <w:tc>
          <w:tcPr>
            <w:tcW w:w="812" w:type="dxa"/>
          </w:tcPr>
          <w:p w14:paraId="23C6064E" w14:textId="77777777" w:rsidR="00D65001" w:rsidRPr="00185BC5" w:rsidRDefault="00D65001" w:rsidP="00185BC5">
            <w:pPr>
              <w:rPr>
                <w:rFonts w:asciiTheme="majorHAnsi" w:hAnsiTheme="majorHAnsi" w:cstheme="majorHAnsi"/>
              </w:rPr>
            </w:pPr>
          </w:p>
        </w:tc>
      </w:tr>
      <w:tr w:rsidR="00D65001" w:rsidRPr="00185BC5" w14:paraId="19A24499" w14:textId="77777777" w:rsidTr="00EC2DEB">
        <w:trPr>
          <w:trHeight w:val="315"/>
        </w:trPr>
        <w:tc>
          <w:tcPr>
            <w:tcW w:w="1888" w:type="dxa"/>
          </w:tcPr>
          <w:p w14:paraId="59A7906D" w14:textId="77777777" w:rsidR="00D65001" w:rsidRPr="00185BC5" w:rsidRDefault="00D65001" w:rsidP="00185BC5">
            <w:pPr>
              <w:rPr>
                <w:rFonts w:asciiTheme="majorHAnsi" w:hAnsiTheme="majorHAnsi" w:cstheme="majorHAnsi"/>
              </w:rPr>
            </w:pPr>
          </w:p>
        </w:tc>
        <w:tc>
          <w:tcPr>
            <w:tcW w:w="811" w:type="dxa"/>
          </w:tcPr>
          <w:p w14:paraId="0C5C7E64" w14:textId="77777777" w:rsidR="00D65001" w:rsidRPr="00185BC5" w:rsidRDefault="00D65001" w:rsidP="00185BC5">
            <w:pPr>
              <w:rPr>
                <w:rFonts w:asciiTheme="majorHAnsi" w:hAnsiTheme="majorHAnsi" w:cstheme="majorHAnsi"/>
              </w:rPr>
            </w:pPr>
          </w:p>
        </w:tc>
        <w:tc>
          <w:tcPr>
            <w:tcW w:w="677" w:type="dxa"/>
          </w:tcPr>
          <w:p w14:paraId="53697F2B" w14:textId="77777777" w:rsidR="00D65001" w:rsidRPr="00185BC5" w:rsidRDefault="00D65001" w:rsidP="00185BC5">
            <w:pPr>
              <w:rPr>
                <w:rFonts w:asciiTheme="majorHAnsi" w:hAnsiTheme="majorHAnsi" w:cstheme="majorHAnsi"/>
              </w:rPr>
            </w:pPr>
          </w:p>
        </w:tc>
        <w:tc>
          <w:tcPr>
            <w:tcW w:w="703" w:type="dxa"/>
          </w:tcPr>
          <w:p w14:paraId="11408158" w14:textId="77777777" w:rsidR="00D65001" w:rsidRPr="00185BC5" w:rsidRDefault="00D65001" w:rsidP="00185BC5">
            <w:pPr>
              <w:rPr>
                <w:rFonts w:asciiTheme="majorHAnsi" w:hAnsiTheme="majorHAnsi" w:cstheme="majorHAnsi"/>
              </w:rPr>
            </w:pPr>
          </w:p>
        </w:tc>
        <w:tc>
          <w:tcPr>
            <w:tcW w:w="677" w:type="dxa"/>
          </w:tcPr>
          <w:p w14:paraId="72AED5F2" w14:textId="77777777" w:rsidR="00D65001" w:rsidRPr="00185BC5" w:rsidRDefault="00D65001" w:rsidP="00185BC5">
            <w:pPr>
              <w:rPr>
                <w:rFonts w:asciiTheme="majorHAnsi" w:hAnsiTheme="majorHAnsi" w:cstheme="majorHAnsi"/>
              </w:rPr>
            </w:pPr>
          </w:p>
        </w:tc>
        <w:tc>
          <w:tcPr>
            <w:tcW w:w="1062" w:type="dxa"/>
          </w:tcPr>
          <w:p w14:paraId="3852A1F8" w14:textId="77777777" w:rsidR="00D65001" w:rsidRPr="00185BC5" w:rsidRDefault="00D65001" w:rsidP="00185BC5">
            <w:pPr>
              <w:rPr>
                <w:rFonts w:asciiTheme="majorHAnsi" w:hAnsiTheme="majorHAnsi" w:cstheme="majorHAnsi"/>
              </w:rPr>
            </w:pPr>
          </w:p>
        </w:tc>
        <w:tc>
          <w:tcPr>
            <w:tcW w:w="812" w:type="dxa"/>
          </w:tcPr>
          <w:p w14:paraId="4276D7E4" w14:textId="77777777" w:rsidR="00D65001" w:rsidRPr="00185BC5" w:rsidRDefault="00D65001" w:rsidP="00185BC5">
            <w:pPr>
              <w:rPr>
                <w:rFonts w:asciiTheme="majorHAnsi" w:hAnsiTheme="majorHAnsi" w:cstheme="majorHAnsi"/>
              </w:rPr>
            </w:pPr>
          </w:p>
        </w:tc>
        <w:tc>
          <w:tcPr>
            <w:tcW w:w="811" w:type="dxa"/>
          </w:tcPr>
          <w:p w14:paraId="6445268F" w14:textId="77777777" w:rsidR="00D65001" w:rsidRPr="00185BC5" w:rsidRDefault="00D65001" w:rsidP="00185BC5">
            <w:pPr>
              <w:rPr>
                <w:rFonts w:asciiTheme="majorHAnsi" w:hAnsiTheme="majorHAnsi" w:cstheme="majorHAnsi"/>
              </w:rPr>
            </w:pPr>
          </w:p>
        </w:tc>
        <w:tc>
          <w:tcPr>
            <w:tcW w:w="812" w:type="dxa"/>
          </w:tcPr>
          <w:p w14:paraId="4BE528E5" w14:textId="77777777" w:rsidR="00D65001" w:rsidRPr="00185BC5" w:rsidRDefault="00D65001" w:rsidP="00185BC5">
            <w:pPr>
              <w:rPr>
                <w:rFonts w:asciiTheme="majorHAnsi" w:hAnsiTheme="majorHAnsi" w:cstheme="majorHAnsi"/>
              </w:rPr>
            </w:pPr>
          </w:p>
        </w:tc>
        <w:tc>
          <w:tcPr>
            <w:tcW w:w="812" w:type="dxa"/>
          </w:tcPr>
          <w:p w14:paraId="315EB714" w14:textId="77777777" w:rsidR="00D65001" w:rsidRPr="00185BC5" w:rsidRDefault="00D65001" w:rsidP="00185BC5">
            <w:pPr>
              <w:rPr>
                <w:rFonts w:asciiTheme="majorHAnsi" w:hAnsiTheme="majorHAnsi" w:cstheme="majorHAnsi"/>
              </w:rPr>
            </w:pPr>
          </w:p>
        </w:tc>
      </w:tr>
      <w:tr w:rsidR="00D65001" w:rsidRPr="00185BC5" w14:paraId="3736210C" w14:textId="77777777" w:rsidTr="00EC2DEB">
        <w:trPr>
          <w:trHeight w:val="315"/>
        </w:trPr>
        <w:tc>
          <w:tcPr>
            <w:tcW w:w="1888" w:type="dxa"/>
          </w:tcPr>
          <w:p w14:paraId="012E5C41" w14:textId="77777777" w:rsidR="00D65001" w:rsidRPr="00185BC5" w:rsidRDefault="00D65001" w:rsidP="00185BC5">
            <w:pPr>
              <w:rPr>
                <w:rFonts w:asciiTheme="majorHAnsi" w:hAnsiTheme="majorHAnsi" w:cstheme="majorHAnsi"/>
              </w:rPr>
            </w:pPr>
          </w:p>
        </w:tc>
        <w:tc>
          <w:tcPr>
            <w:tcW w:w="811" w:type="dxa"/>
          </w:tcPr>
          <w:p w14:paraId="6A95E5B4" w14:textId="77777777" w:rsidR="00D65001" w:rsidRPr="00185BC5" w:rsidRDefault="00D65001" w:rsidP="00185BC5">
            <w:pPr>
              <w:rPr>
                <w:rFonts w:asciiTheme="majorHAnsi" w:hAnsiTheme="majorHAnsi" w:cstheme="majorHAnsi"/>
              </w:rPr>
            </w:pPr>
          </w:p>
        </w:tc>
        <w:tc>
          <w:tcPr>
            <w:tcW w:w="677" w:type="dxa"/>
          </w:tcPr>
          <w:p w14:paraId="139A1E29" w14:textId="77777777" w:rsidR="00D65001" w:rsidRPr="00185BC5" w:rsidRDefault="00D65001" w:rsidP="00185BC5">
            <w:pPr>
              <w:rPr>
                <w:rFonts w:asciiTheme="majorHAnsi" w:hAnsiTheme="majorHAnsi" w:cstheme="majorHAnsi"/>
              </w:rPr>
            </w:pPr>
          </w:p>
        </w:tc>
        <w:tc>
          <w:tcPr>
            <w:tcW w:w="703" w:type="dxa"/>
          </w:tcPr>
          <w:p w14:paraId="1A83BBD3" w14:textId="77777777" w:rsidR="00D65001" w:rsidRPr="00185BC5" w:rsidRDefault="00D65001" w:rsidP="00185BC5">
            <w:pPr>
              <w:rPr>
                <w:rFonts w:asciiTheme="majorHAnsi" w:hAnsiTheme="majorHAnsi" w:cstheme="majorHAnsi"/>
              </w:rPr>
            </w:pPr>
          </w:p>
        </w:tc>
        <w:tc>
          <w:tcPr>
            <w:tcW w:w="677" w:type="dxa"/>
          </w:tcPr>
          <w:p w14:paraId="4AC95895" w14:textId="77777777" w:rsidR="00D65001" w:rsidRPr="00185BC5" w:rsidRDefault="00D65001" w:rsidP="00185BC5">
            <w:pPr>
              <w:rPr>
                <w:rFonts w:asciiTheme="majorHAnsi" w:hAnsiTheme="majorHAnsi" w:cstheme="majorHAnsi"/>
              </w:rPr>
            </w:pPr>
          </w:p>
        </w:tc>
        <w:tc>
          <w:tcPr>
            <w:tcW w:w="1062" w:type="dxa"/>
          </w:tcPr>
          <w:p w14:paraId="2958182F" w14:textId="77777777" w:rsidR="00D65001" w:rsidRPr="00185BC5" w:rsidRDefault="00D65001" w:rsidP="00185BC5">
            <w:pPr>
              <w:rPr>
                <w:rFonts w:asciiTheme="majorHAnsi" w:hAnsiTheme="majorHAnsi" w:cstheme="majorHAnsi"/>
              </w:rPr>
            </w:pPr>
          </w:p>
        </w:tc>
        <w:tc>
          <w:tcPr>
            <w:tcW w:w="812" w:type="dxa"/>
          </w:tcPr>
          <w:p w14:paraId="497E58B6" w14:textId="77777777" w:rsidR="00D65001" w:rsidRPr="00185BC5" w:rsidRDefault="00D65001" w:rsidP="00185BC5">
            <w:pPr>
              <w:rPr>
                <w:rFonts w:asciiTheme="majorHAnsi" w:hAnsiTheme="majorHAnsi" w:cstheme="majorHAnsi"/>
              </w:rPr>
            </w:pPr>
          </w:p>
        </w:tc>
        <w:tc>
          <w:tcPr>
            <w:tcW w:w="811" w:type="dxa"/>
          </w:tcPr>
          <w:p w14:paraId="0F1E1423" w14:textId="77777777" w:rsidR="00D65001" w:rsidRPr="00185BC5" w:rsidRDefault="00D65001" w:rsidP="00185BC5">
            <w:pPr>
              <w:rPr>
                <w:rFonts w:asciiTheme="majorHAnsi" w:hAnsiTheme="majorHAnsi" w:cstheme="majorHAnsi"/>
              </w:rPr>
            </w:pPr>
          </w:p>
        </w:tc>
        <w:tc>
          <w:tcPr>
            <w:tcW w:w="812" w:type="dxa"/>
          </w:tcPr>
          <w:p w14:paraId="0FF74A46" w14:textId="77777777" w:rsidR="00D65001" w:rsidRPr="00185BC5" w:rsidRDefault="00D65001" w:rsidP="00185BC5">
            <w:pPr>
              <w:rPr>
                <w:rFonts w:asciiTheme="majorHAnsi" w:hAnsiTheme="majorHAnsi" w:cstheme="majorHAnsi"/>
              </w:rPr>
            </w:pPr>
          </w:p>
        </w:tc>
        <w:tc>
          <w:tcPr>
            <w:tcW w:w="812" w:type="dxa"/>
          </w:tcPr>
          <w:p w14:paraId="1CE924D1" w14:textId="77777777" w:rsidR="00D65001" w:rsidRPr="00185BC5" w:rsidRDefault="00D65001" w:rsidP="00185BC5">
            <w:pPr>
              <w:rPr>
                <w:rFonts w:asciiTheme="majorHAnsi" w:hAnsiTheme="majorHAnsi" w:cstheme="majorHAnsi"/>
              </w:rPr>
            </w:pPr>
          </w:p>
        </w:tc>
      </w:tr>
      <w:tr w:rsidR="00D65001" w:rsidRPr="00185BC5" w14:paraId="6C640744" w14:textId="77777777" w:rsidTr="00EC2DEB">
        <w:trPr>
          <w:trHeight w:val="315"/>
        </w:trPr>
        <w:tc>
          <w:tcPr>
            <w:tcW w:w="1888" w:type="dxa"/>
          </w:tcPr>
          <w:p w14:paraId="329E88E6" w14:textId="77777777" w:rsidR="00D65001" w:rsidRPr="00185BC5" w:rsidRDefault="00D65001" w:rsidP="00185BC5">
            <w:pPr>
              <w:rPr>
                <w:rFonts w:asciiTheme="majorHAnsi" w:hAnsiTheme="majorHAnsi" w:cstheme="majorHAnsi"/>
              </w:rPr>
            </w:pPr>
          </w:p>
        </w:tc>
        <w:tc>
          <w:tcPr>
            <w:tcW w:w="811" w:type="dxa"/>
          </w:tcPr>
          <w:p w14:paraId="06F6BA99" w14:textId="77777777" w:rsidR="00D65001" w:rsidRPr="00185BC5" w:rsidRDefault="00D65001" w:rsidP="00185BC5">
            <w:pPr>
              <w:rPr>
                <w:rFonts w:asciiTheme="majorHAnsi" w:hAnsiTheme="majorHAnsi" w:cstheme="majorHAnsi"/>
              </w:rPr>
            </w:pPr>
          </w:p>
        </w:tc>
        <w:tc>
          <w:tcPr>
            <w:tcW w:w="677" w:type="dxa"/>
          </w:tcPr>
          <w:p w14:paraId="4261274B" w14:textId="77777777" w:rsidR="00D65001" w:rsidRPr="00185BC5" w:rsidRDefault="00D65001" w:rsidP="00185BC5">
            <w:pPr>
              <w:rPr>
                <w:rFonts w:asciiTheme="majorHAnsi" w:hAnsiTheme="majorHAnsi" w:cstheme="majorHAnsi"/>
              </w:rPr>
            </w:pPr>
          </w:p>
        </w:tc>
        <w:tc>
          <w:tcPr>
            <w:tcW w:w="703" w:type="dxa"/>
          </w:tcPr>
          <w:p w14:paraId="242D4C6D" w14:textId="77777777" w:rsidR="00D65001" w:rsidRPr="00185BC5" w:rsidRDefault="00D65001" w:rsidP="00185BC5">
            <w:pPr>
              <w:rPr>
                <w:rFonts w:asciiTheme="majorHAnsi" w:hAnsiTheme="majorHAnsi" w:cstheme="majorHAnsi"/>
              </w:rPr>
            </w:pPr>
          </w:p>
        </w:tc>
        <w:tc>
          <w:tcPr>
            <w:tcW w:w="677" w:type="dxa"/>
          </w:tcPr>
          <w:p w14:paraId="78D9C5D0" w14:textId="77777777" w:rsidR="00D65001" w:rsidRPr="00185BC5" w:rsidRDefault="00D65001" w:rsidP="00185BC5">
            <w:pPr>
              <w:rPr>
                <w:rFonts w:asciiTheme="majorHAnsi" w:hAnsiTheme="majorHAnsi" w:cstheme="majorHAnsi"/>
              </w:rPr>
            </w:pPr>
          </w:p>
        </w:tc>
        <w:tc>
          <w:tcPr>
            <w:tcW w:w="1062" w:type="dxa"/>
          </w:tcPr>
          <w:p w14:paraId="5586C30F" w14:textId="77777777" w:rsidR="00D65001" w:rsidRPr="00185BC5" w:rsidRDefault="00D65001" w:rsidP="00185BC5">
            <w:pPr>
              <w:rPr>
                <w:rFonts w:asciiTheme="majorHAnsi" w:hAnsiTheme="majorHAnsi" w:cstheme="majorHAnsi"/>
              </w:rPr>
            </w:pPr>
          </w:p>
        </w:tc>
        <w:tc>
          <w:tcPr>
            <w:tcW w:w="812" w:type="dxa"/>
          </w:tcPr>
          <w:p w14:paraId="4F551573" w14:textId="77777777" w:rsidR="00D65001" w:rsidRPr="00185BC5" w:rsidRDefault="00D65001" w:rsidP="00185BC5">
            <w:pPr>
              <w:rPr>
                <w:rFonts w:asciiTheme="majorHAnsi" w:hAnsiTheme="majorHAnsi" w:cstheme="majorHAnsi"/>
              </w:rPr>
            </w:pPr>
          </w:p>
        </w:tc>
        <w:tc>
          <w:tcPr>
            <w:tcW w:w="811" w:type="dxa"/>
          </w:tcPr>
          <w:p w14:paraId="0E24C65B" w14:textId="77777777" w:rsidR="00D65001" w:rsidRPr="00185BC5" w:rsidRDefault="00D65001" w:rsidP="00185BC5">
            <w:pPr>
              <w:rPr>
                <w:rFonts w:asciiTheme="majorHAnsi" w:hAnsiTheme="majorHAnsi" w:cstheme="majorHAnsi"/>
              </w:rPr>
            </w:pPr>
          </w:p>
        </w:tc>
        <w:tc>
          <w:tcPr>
            <w:tcW w:w="812" w:type="dxa"/>
          </w:tcPr>
          <w:p w14:paraId="33DA41EA" w14:textId="77777777" w:rsidR="00D65001" w:rsidRPr="00185BC5" w:rsidRDefault="00D65001" w:rsidP="00185BC5">
            <w:pPr>
              <w:rPr>
                <w:rFonts w:asciiTheme="majorHAnsi" w:hAnsiTheme="majorHAnsi" w:cstheme="majorHAnsi"/>
              </w:rPr>
            </w:pPr>
          </w:p>
        </w:tc>
        <w:tc>
          <w:tcPr>
            <w:tcW w:w="812" w:type="dxa"/>
          </w:tcPr>
          <w:p w14:paraId="571F71F7" w14:textId="77777777" w:rsidR="00D65001" w:rsidRPr="00185BC5" w:rsidRDefault="00D65001" w:rsidP="00185BC5">
            <w:pPr>
              <w:rPr>
                <w:rFonts w:asciiTheme="majorHAnsi" w:hAnsiTheme="majorHAnsi" w:cstheme="majorHAnsi"/>
              </w:rPr>
            </w:pPr>
          </w:p>
        </w:tc>
      </w:tr>
      <w:tr w:rsidR="00D65001" w:rsidRPr="00185BC5" w14:paraId="51B8E74B" w14:textId="77777777" w:rsidTr="00EC2DEB">
        <w:trPr>
          <w:trHeight w:val="315"/>
        </w:trPr>
        <w:tc>
          <w:tcPr>
            <w:tcW w:w="1888" w:type="dxa"/>
          </w:tcPr>
          <w:p w14:paraId="5477A32E" w14:textId="77777777" w:rsidR="00D65001" w:rsidRPr="00185BC5" w:rsidRDefault="00D65001" w:rsidP="00185BC5">
            <w:pPr>
              <w:rPr>
                <w:rFonts w:asciiTheme="majorHAnsi" w:hAnsiTheme="majorHAnsi" w:cstheme="majorHAnsi"/>
              </w:rPr>
            </w:pPr>
          </w:p>
        </w:tc>
        <w:tc>
          <w:tcPr>
            <w:tcW w:w="811" w:type="dxa"/>
          </w:tcPr>
          <w:p w14:paraId="0CBBEFB6" w14:textId="77777777" w:rsidR="00D65001" w:rsidRPr="00185BC5" w:rsidRDefault="00D65001" w:rsidP="00185BC5">
            <w:pPr>
              <w:rPr>
                <w:rFonts w:asciiTheme="majorHAnsi" w:hAnsiTheme="majorHAnsi" w:cstheme="majorHAnsi"/>
              </w:rPr>
            </w:pPr>
          </w:p>
        </w:tc>
        <w:tc>
          <w:tcPr>
            <w:tcW w:w="677" w:type="dxa"/>
          </w:tcPr>
          <w:p w14:paraId="20E7BDFC" w14:textId="77777777" w:rsidR="00D65001" w:rsidRPr="00185BC5" w:rsidRDefault="00D65001" w:rsidP="00185BC5">
            <w:pPr>
              <w:rPr>
                <w:rFonts w:asciiTheme="majorHAnsi" w:hAnsiTheme="majorHAnsi" w:cstheme="majorHAnsi"/>
              </w:rPr>
            </w:pPr>
          </w:p>
        </w:tc>
        <w:tc>
          <w:tcPr>
            <w:tcW w:w="703" w:type="dxa"/>
          </w:tcPr>
          <w:p w14:paraId="75702E1B" w14:textId="77777777" w:rsidR="00D65001" w:rsidRPr="00185BC5" w:rsidRDefault="00D65001" w:rsidP="00185BC5">
            <w:pPr>
              <w:rPr>
                <w:rFonts w:asciiTheme="majorHAnsi" w:hAnsiTheme="majorHAnsi" w:cstheme="majorHAnsi"/>
              </w:rPr>
            </w:pPr>
          </w:p>
        </w:tc>
        <w:tc>
          <w:tcPr>
            <w:tcW w:w="677" w:type="dxa"/>
          </w:tcPr>
          <w:p w14:paraId="6BA5BF89" w14:textId="77777777" w:rsidR="00D65001" w:rsidRPr="00185BC5" w:rsidRDefault="00D65001" w:rsidP="00185BC5">
            <w:pPr>
              <w:rPr>
                <w:rFonts w:asciiTheme="majorHAnsi" w:hAnsiTheme="majorHAnsi" w:cstheme="majorHAnsi"/>
              </w:rPr>
            </w:pPr>
          </w:p>
        </w:tc>
        <w:tc>
          <w:tcPr>
            <w:tcW w:w="1062" w:type="dxa"/>
          </w:tcPr>
          <w:p w14:paraId="50B1E32E" w14:textId="77777777" w:rsidR="00D65001" w:rsidRPr="00185BC5" w:rsidRDefault="00D65001" w:rsidP="00185BC5">
            <w:pPr>
              <w:rPr>
                <w:rFonts w:asciiTheme="majorHAnsi" w:hAnsiTheme="majorHAnsi" w:cstheme="majorHAnsi"/>
              </w:rPr>
            </w:pPr>
          </w:p>
        </w:tc>
        <w:tc>
          <w:tcPr>
            <w:tcW w:w="812" w:type="dxa"/>
          </w:tcPr>
          <w:p w14:paraId="6C2EBA9E" w14:textId="77777777" w:rsidR="00D65001" w:rsidRPr="00185BC5" w:rsidRDefault="00D65001" w:rsidP="00185BC5">
            <w:pPr>
              <w:rPr>
                <w:rFonts w:asciiTheme="majorHAnsi" w:hAnsiTheme="majorHAnsi" w:cstheme="majorHAnsi"/>
              </w:rPr>
            </w:pPr>
          </w:p>
        </w:tc>
        <w:tc>
          <w:tcPr>
            <w:tcW w:w="811" w:type="dxa"/>
          </w:tcPr>
          <w:p w14:paraId="57BA2F44" w14:textId="77777777" w:rsidR="00D65001" w:rsidRPr="00185BC5" w:rsidRDefault="00D65001" w:rsidP="00185BC5">
            <w:pPr>
              <w:rPr>
                <w:rFonts w:asciiTheme="majorHAnsi" w:hAnsiTheme="majorHAnsi" w:cstheme="majorHAnsi"/>
              </w:rPr>
            </w:pPr>
          </w:p>
        </w:tc>
        <w:tc>
          <w:tcPr>
            <w:tcW w:w="812" w:type="dxa"/>
          </w:tcPr>
          <w:p w14:paraId="1CB424E3" w14:textId="77777777" w:rsidR="00D65001" w:rsidRPr="00185BC5" w:rsidRDefault="00D65001" w:rsidP="00185BC5">
            <w:pPr>
              <w:rPr>
                <w:rFonts w:asciiTheme="majorHAnsi" w:hAnsiTheme="majorHAnsi" w:cstheme="majorHAnsi"/>
              </w:rPr>
            </w:pPr>
          </w:p>
        </w:tc>
        <w:tc>
          <w:tcPr>
            <w:tcW w:w="812" w:type="dxa"/>
          </w:tcPr>
          <w:p w14:paraId="45F7E27E" w14:textId="77777777" w:rsidR="00D65001" w:rsidRPr="00185BC5" w:rsidRDefault="00D65001" w:rsidP="00185BC5">
            <w:pPr>
              <w:rPr>
                <w:rFonts w:asciiTheme="majorHAnsi" w:hAnsiTheme="majorHAnsi" w:cstheme="majorHAnsi"/>
              </w:rPr>
            </w:pPr>
          </w:p>
        </w:tc>
      </w:tr>
      <w:tr w:rsidR="00D65001" w:rsidRPr="00185BC5" w14:paraId="4C448BD1" w14:textId="77777777" w:rsidTr="00EC2DEB">
        <w:trPr>
          <w:trHeight w:val="315"/>
        </w:trPr>
        <w:tc>
          <w:tcPr>
            <w:tcW w:w="1888" w:type="dxa"/>
          </w:tcPr>
          <w:p w14:paraId="3D8E1B30" w14:textId="77777777" w:rsidR="00D65001" w:rsidRPr="00185BC5" w:rsidRDefault="00D65001" w:rsidP="00185BC5">
            <w:pPr>
              <w:rPr>
                <w:rFonts w:asciiTheme="majorHAnsi" w:hAnsiTheme="majorHAnsi" w:cstheme="majorHAnsi"/>
              </w:rPr>
            </w:pPr>
          </w:p>
        </w:tc>
        <w:tc>
          <w:tcPr>
            <w:tcW w:w="811" w:type="dxa"/>
          </w:tcPr>
          <w:p w14:paraId="0FB5CC58" w14:textId="77777777" w:rsidR="00D65001" w:rsidRPr="00185BC5" w:rsidRDefault="00D65001" w:rsidP="00185BC5">
            <w:pPr>
              <w:rPr>
                <w:rFonts w:asciiTheme="majorHAnsi" w:hAnsiTheme="majorHAnsi" w:cstheme="majorHAnsi"/>
              </w:rPr>
            </w:pPr>
          </w:p>
        </w:tc>
        <w:tc>
          <w:tcPr>
            <w:tcW w:w="677" w:type="dxa"/>
          </w:tcPr>
          <w:p w14:paraId="4C6CFF85" w14:textId="77777777" w:rsidR="00D65001" w:rsidRPr="00185BC5" w:rsidRDefault="00D65001" w:rsidP="00185BC5">
            <w:pPr>
              <w:rPr>
                <w:rFonts w:asciiTheme="majorHAnsi" w:hAnsiTheme="majorHAnsi" w:cstheme="majorHAnsi"/>
              </w:rPr>
            </w:pPr>
          </w:p>
        </w:tc>
        <w:tc>
          <w:tcPr>
            <w:tcW w:w="703" w:type="dxa"/>
          </w:tcPr>
          <w:p w14:paraId="0C9369F6" w14:textId="77777777" w:rsidR="00D65001" w:rsidRPr="00185BC5" w:rsidRDefault="00D65001" w:rsidP="00185BC5">
            <w:pPr>
              <w:rPr>
                <w:rFonts w:asciiTheme="majorHAnsi" w:hAnsiTheme="majorHAnsi" w:cstheme="majorHAnsi"/>
              </w:rPr>
            </w:pPr>
          </w:p>
        </w:tc>
        <w:tc>
          <w:tcPr>
            <w:tcW w:w="677" w:type="dxa"/>
          </w:tcPr>
          <w:p w14:paraId="0E54B147" w14:textId="77777777" w:rsidR="00D65001" w:rsidRPr="00185BC5" w:rsidRDefault="00D65001" w:rsidP="00185BC5">
            <w:pPr>
              <w:rPr>
                <w:rFonts w:asciiTheme="majorHAnsi" w:hAnsiTheme="majorHAnsi" w:cstheme="majorHAnsi"/>
              </w:rPr>
            </w:pPr>
          </w:p>
        </w:tc>
        <w:tc>
          <w:tcPr>
            <w:tcW w:w="1062" w:type="dxa"/>
          </w:tcPr>
          <w:p w14:paraId="62219907" w14:textId="77777777" w:rsidR="00D65001" w:rsidRPr="00185BC5" w:rsidRDefault="00D65001" w:rsidP="00185BC5">
            <w:pPr>
              <w:rPr>
                <w:rFonts w:asciiTheme="majorHAnsi" w:hAnsiTheme="majorHAnsi" w:cstheme="majorHAnsi"/>
              </w:rPr>
            </w:pPr>
          </w:p>
        </w:tc>
        <w:tc>
          <w:tcPr>
            <w:tcW w:w="812" w:type="dxa"/>
          </w:tcPr>
          <w:p w14:paraId="03BE6C74" w14:textId="77777777" w:rsidR="00D65001" w:rsidRPr="00185BC5" w:rsidRDefault="00D65001" w:rsidP="00185BC5">
            <w:pPr>
              <w:rPr>
                <w:rFonts w:asciiTheme="majorHAnsi" w:hAnsiTheme="majorHAnsi" w:cstheme="majorHAnsi"/>
              </w:rPr>
            </w:pPr>
          </w:p>
        </w:tc>
        <w:tc>
          <w:tcPr>
            <w:tcW w:w="811" w:type="dxa"/>
          </w:tcPr>
          <w:p w14:paraId="3B535A89" w14:textId="77777777" w:rsidR="00D65001" w:rsidRPr="00185BC5" w:rsidRDefault="00D65001" w:rsidP="00185BC5">
            <w:pPr>
              <w:rPr>
                <w:rFonts w:asciiTheme="majorHAnsi" w:hAnsiTheme="majorHAnsi" w:cstheme="majorHAnsi"/>
              </w:rPr>
            </w:pPr>
          </w:p>
        </w:tc>
        <w:tc>
          <w:tcPr>
            <w:tcW w:w="812" w:type="dxa"/>
          </w:tcPr>
          <w:p w14:paraId="07C4FCAF" w14:textId="77777777" w:rsidR="00D65001" w:rsidRPr="00185BC5" w:rsidRDefault="00D65001" w:rsidP="00185BC5">
            <w:pPr>
              <w:rPr>
                <w:rFonts w:asciiTheme="majorHAnsi" w:hAnsiTheme="majorHAnsi" w:cstheme="majorHAnsi"/>
              </w:rPr>
            </w:pPr>
          </w:p>
        </w:tc>
        <w:tc>
          <w:tcPr>
            <w:tcW w:w="812" w:type="dxa"/>
          </w:tcPr>
          <w:p w14:paraId="2B1E80EB" w14:textId="77777777" w:rsidR="00D65001" w:rsidRPr="00185BC5" w:rsidRDefault="00D65001" w:rsidP="00185BC5">
            <w:pPr>
              <w:rPr>
                <w:rFonts w:asciiTheme="majorHAnsi" w:hAnsiTheme="majorHAnsi" w:cstheme="majorHAnsi"/>
              </w:rPr>
            </w:pPr>
          </w:p>
        </w:tc>
      </w:tr>
    </w:tbl>
    <w:p w14:paraId="67C0F6FB" w14:textId="70CFE0B5" w:rsidR="00146ED3" w:rsidRDefault="00C12D79" w:rsidP="00146ED3">
      <w:r>
        <w:br w:type="page"/>
      </w:r>
    </w:p>
    <w:p w14:paraId="5C240F45" w14:textId="07302B3E" w:rsidR="00893369" w:rsidRPr="00146ED3" w:rsidRDefault="00893369" w:rsidP="008A0CC2">
      <w:pPr>
        <w:pStyle w:val="SCSALessonAppendixHeading2"/>
      </w:pPr>
      <w:r w:rsidRPr="00773A83">
        <w:lastRenderedPageBreak/>
        <w:t>Marking</w:t>
      </w:r>
      <w:r w:rsidRPr="000F622E">
        <w:t xml:space="preserve"> key</w:t>
      </w:r>
    </w:p>
    <w:tbl>
      <w:tblPr>
        <w:tblStyle w:val="SCSAP-10Table"/>
        <w:tblW w:w="5000" w:type="pct"/>
        <w:tblLayout w:type="fixed"/>
        <w:tblLook w:val="04A0" w:firstRow="1" w:lastRow="0" w:firstColumn="1" w:lastColumn="0" w:noHBand="0" w:noVBand="1"/>
        <w:tblCaption w:val="Sample Solution and Marking Key – Pythagoras and Beyond"/>
        <w:tblDescription w:val="The Sample Solution and Marking Key – Pythagoras and Beyond table provides example answers and corresponding marks for Formative Assessment, totalling 43 marks."/>
      </w:tblPr>
      <w:tblGrid>
        <w:gridCol w:w="8182"/>
        <w:gridCol w:w="1162"/>
      </w:tblGrid>
      <w:tr w:rsidR="007D7202" w:rsidRPr="00C12D79" w14:paraId="33055BAD" w14:textId="77777777" w:rsidTr="00A0426F">
        <w:trPr>
          <w:cnfStyle w:val="100000000000" w:firstRow="1" w:lastRow="0" w:firstColumn="0" w:lastColumn="0" w:oddVBand="0" w:evenVBand="0" w:oddHBand="0" w:evenHBand="0" w:firstRowFirstColumn="0" w:firstRowLastColumn="0" w:lastRowFirstColumn="0" w:lastRowLastColumn="0"/>
          <w:trHeight w:val="20"/>
        </w:trPr>
        <w:tc>
          <w:tcPr>
            <w:tcW w:w="7933" w:type="dxa"/>
            <w:noWrap/>
          </w:tcPr>
          <w:p w14:paraId="6F41E316" w14:textId="18F41CFA" w:rsidR="007D7202" w:rsidRPr="00B12CE0" w:rsidRDefault="007D7202" w:rsidP="00A0426F">
            <w:pPr>
              <w:rPr>
                <w:color w:val="FFFFFF" w:themeColor="background1"/>
                <w:sz w:val="20"/>
                <w:szCs w:val="20"/>
              </w:rPr>
            </w:pPr>
            <w:r w:rsidRPr="00B12CE0">
              <w:rPr>
                <w:color w:val="FFFFFF" w:themeColor="background1"/>
                <w:sz w:val="20"/>
                <w:szCs w:val="20"/>
              </w:rPr>
              <w:t>Description</w:t>
            </w:r>
          </w:p>
        </w:tc>
        <w:tc>
          <w:tcPr>
            <w:tcW w:w="1127" w:type="dxa"/>
            <w:noWrap/>
          </w:tcPr>
          <w:p w14:paraId="4DB1A4A0" w14:textId="7D87B5B0" w:rsidR="007D7202" w:rsidRPr="00B12CE0" w:rsidRDefault="007D7202" w:rsidP="00A0426F">
            <w:pPr>
              <w:jc w:val="center"/>
              <w:rPr>
                <w:color w:val="FFFFFF" w:themeColor="background1"/>
                <w:sz w:val="20"/>
                <w:szCs w:val="20"/>
              </w:rPr>
            </w:pPr>
            <w:r w:rsidRPr="00B12CE0">
              <w:rPr>
                <w:color w:val="FFFFFF" w:themeColor="background1"/>
                <w:sz w:val="20"/>
                <w:szCs w:val="20"/>
              </w:rPr>
              <w:t>Mark</w:t>
            </w:r>
            <w:r w:rsidR="001B0588">
              <w:rPr>
                <w:color w:val="FFFFFF" w:themeColor="background1"/>
                <w:sz w:val="20"/>
                <w:szCs w:val="20"/>
              </w:rPr>
              <w:t>s</w:t>
            </w:r>
          </w:p>
        </w:tc>
      </w:tr>
      <w:tr w:rsidR="007D7202" w:rsidRPr="00C12D79" w14:paraId="2201B2BE" w14:textId="77777777" w:rsidTr="00A0426F">
        <w:trPr>
          <w:trHeight w:val="283"/>
        </w:trPr>
        <w:tc>
          <w:tcPr>
            <w:tcW w:w="9060" w:type="dxa"/>
            <w:gridSpan w:val="2"/>
            <w:shd w:val="clear" w:color="auto" w:fill="FAE8DA" w:themeFill="accent5"/>
            <w:noWrap/>
          </w:tcPr>
          <w:p w14:paraId="6F9AD59C" w14:textId="2A3AA7E3" w:rsidR="007D7202" w:rsidRPr="00B12CE0" w:rsidRDefault="007D7202" w:rsidP="00A0426F">
            <w:pPr>
              <w:rPr>
                <w:b/>
                <w:bCs/>
                <w:sz w:val="20"/>
                <w:szCs w:val="20"/>
              </w:rPr>
            </w:pPr>
            <w:r w:rsidRPr="00B12CE0">
              <w:rPr>
                <w:b/>
                <w:bCs/>
                <w:sz w:val="20"/>
                <w:szCs w:val="20"/>
              </w:rPr>
              <w:t>Question 1</w:t>
            </w:r>
          </w:p>
        </w:tc>
      </w:tr>
      <w:tr w:rsidR="007D7202" w:rsidRPr="00C12D79" w14:paraId="7F5C25E7" w14:textId="77777777" w:rsidTr="00A0426F">
        <w:trPr>
          <w:trHeight w:val="478"/>
        </w:trPr>
        <w:tc>
          <w:tcPr>
            <w:tcW w:w="7933" w:type="dxa"/>
            <w:noWrap/>
          </w:tcPr>
          <w:p w14:paraId="3CE33A3A" w14:textId="1AC2DFEE" w:rsidR="00FE7F97" w:rsidRPr="00CC2312" w:rsidRDefault="00C12D79" w:rsidP="00EC2DEB">
            <w:pPr>
              <w:pStyle w:val="ListParagraph"/>
              <w:numPr>
                <w:ilvl w:val="7"/>
                <w:numId w:val="48"/>
              </w:numPr>
              <w:ind w:left="360"/>
              <w:rPr>
                <w:rFonts w:cstheme="minorHAnsi"/>
                <w:iCs/>
                <w:sz w:val="20"/>
                <w:szCs w:val="20"/>
              </w:rPr>
            </w:pPr>
            <m:oMath>
              <m:r>
                <m:rPr>
                  <m:sty m:val="p"/>
                </m:rPr>
                <w:rPr>
                  <w:rFonts w:ascii="Cambria Math" w:hAnsi="Cambria Math" w:cstheme="minorHAnsi"/>
                  <w:sz w:val="20"/>
                  <w:szCs w:val="20"/>
                </w:rPr>
                <m:t>AB = 8 units</m:t>
              </m:r>
            </m:oMath>
          </w:p>
          <w:p w14:paraId="20E7D8E1" w14:textId="1B26F185" w:rsidR="00FE7F97" w:rsidRPr="00CC2312" w:rsidRDefault="00144421" w:rsidP="00FE7F97">
            <w:pPr>
              <w:pStyle w:val="ListParagraph"/>
              <w:ind w:left="360"/>
              <w:rPr>
                <w:rFonts w:cstheme="minorHAnsi"/>
                <w:iCs/>
                <w:sz w:val="20"/>
                <w:szCs w:val="20"/>
              </w:rPr>
            </w:pPr>
            <m:oMathPara>
              <m:oMathParaPr>
                <m:jc m:val="left"/>
              </m:oMathParaPr>
              <m:oMath>
                <m:r>
                  <m:rPr>
                    <m:sty m:val="p"/>
                  </m:rPr>
                  <w:rPr>
                    <w:rFonts w:ascii="Cambria Math" w:hAnsi="Cambria Math" w:cstheme="minorHAnsi"/>
                    <w:sz w:val="20"/>
                    <w:szCs w:val="20"/>
                  </w:rPr>
                  <m:t>BC = 6 units</m:t>
                </m:r>
              </m:oMath>
            </m:oMathPara>
          </w:p>
          <w:p w14:paraId="618CB3C3" w14:textId="77777777" w:rsidR="00FE7F97" w:rsidRPr="00CC2312" w:rsidRDefault="008F0EEA" w:rsidP="00FE7F97">
            <w:pPr>
              <w:pStyle w:val="ListParagraph"/>
              <w:ind w:left="360"/>
              <w:rPr>
                <w:rFonts w:cstheme="minorHAnsi"/>
                <w:iCs/>
                <w:sz w:val="20"/>
                <w:szCs w:val="20"/>
              </w:rPr>
            </w:pPr>
            <m:oMathPara>
              <m:oMathParaPr>
                <m:jc m:val="left"/>
              </m:oMathParaPr>
              <m:oMath>
                <m:sSup>
                  <m:sSupPr>
                    <m:ctrlPr>
                      <w:rPr>
                        <w:rFonts w:ascii="Cambria Math" w:hAnsi="Cambria Math" w:cstheme="minorHAnsi"/>
                        <w:iCs/>
                        <w:sz w:val="20"/>
                        <w:szCs w:val="20"/>
                      </w:rPr>
                    </m:ctrlPr>
                  </m:sSupPr>
                  <m:e>
                    <m:r>
                      <m:rPr>
                        <m:sty m:val="p"/>
                      </m:rPr>
                      <w:rPr>
                        <w:rFonts w:ascii="Cambria Math" w:hAnsi="Cambria Math" w:cstheme="minorHAnsi"/>
                        <w:sz w:val="20"/>
                        <w:szCs w:val="20"/>
                      </w:rPr>
                      <m:t>AC</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iCs/>
                        <w:sz w:val="20"/>
                        <w:szCs w:val="20"/>
                      </w:rPr>
                    </m:ctrlPr>
                  </m:sSupPr>
                  <m:e>
                    <m:r>
                      <m:rPr>
                        <m:sty m:val="p"/>
                      </m:rPr>
                      <w:rPr>
                        <w:rFonts w:ascii="Cambria Math" w:hAnsi="Cambria Math" w:cstheme="minorHAnsi"/>
                        <w:sz w:val="20"/>
                        <w:szCs w:val="20"/>
                      </w:rPr>
                      <m:t>AB</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iCs/>
                        <w:sz w:val="20"/>
                        <w:szCs w:val="20"/>
                      </w:rPr>
                    </m:ctrlPr>
                  </m:sSupPr>
                  <m:e>
                    <m:r>
                      <m:rPr>
                        <m:sty m:val="p"/>
                      </m:rPr>
                      <w:rPr>
                        <w:rFonts w:ascii="Cambria Math" w:hAnsi="Cambria Math" w:cstheme="minorHAnsi"/>
                        <w:sz w:val="20"/>
                        <w:szCs w:val="20"/>
                      </w:rPr>
                      <m:t>BC</m:t>
                    </m:r>
                  </m:e>
                  <m:sup>
                    <m:r>
                      <m:rPr>
                        <m:sty m:val="p"/>
                      </m:rPr>
                      <w:rPr>
                        <w:rFonts w:ascii="Cambria Math" w:hAnsi="Cambria Math" w:cstheme="minorHAnsi"/>
                        <w:sz w:val="20"/>
                        <w:szCs w:val="20"/>
                      </w:rPr>
                      <m:t>2</m:t>
                    </m:r>
                  </m:sup>
                </m:sSup>
              </m:oMath>
            </m:oMathPara>
          </w:p>
          <w:p w14:paraId="58598760" w14:textId="21B80DE4" w:rsidR="000E438D" w:rsidRPr="00CC2312" w:rsidRDefault="00144421" w:rsidP="00FE7F97">
            <w:pPr>
              <w:pStyle w:val="ListParagraph"/>
              <w:ind w:left="360"/>
              <w:rPr>
                <w:rFonts w:cstheme="minorHAnsi"/>
                <w:iCs/>
                <w:sz w:val="20"/>
                <w:szCs w:val="20"/>
              </w:rPr>
            </w:pPr>
            <m:oMathPara>
              <m:oMathParaPr>
                <m:jc m:val="left"/>
              </m:oMathParaPr>
              <m:oMath>
                <m:r>
                  <m:rPr>
                    <m:sty m:val="p"/>
                  </m:rPr>
                  <w:rPr>
                    <w:rFonts w:ascii="Cambria Math" w:hAnsi="Cambria Math" w:cstheme="minorHAnsi"/>
                    <w:sz w:val="20"/>
                    <w:szCs w:val="20"/>
                  </w:rPr>
                  <m:t xml:space="preserve">         =</m:t>
                </m:r>
                <m:sSup>
                  <m:sSupPr>
                    <m:ctrlPr>
                      <w:rPr>
                        <w:rFonts w:ascii="Cambria Math" w:hAnsi="Cambria Math" w:cstheme="minorHAnsi"/>
                        <w:iCs/>
                        <w:sz w:val="20"/>
                        <w:szCs w:val="20"/>
                      </w:rPr>
                    </m:ctrlPr>
                  </m:sSupPr>
                  <m:e>
                    <m:r>
                      <m:rPr>
                        <m:sty m:val="p"/>
                      </m:rPr>
                      <w:rPr>
                        <w:rFonts w:ascii="Cambria Math" w:hAnsi="Cambria Math" w:cstheme="minorHAnsi"/>
                        <w:sz w:val="20"/>
                        <w:szCs w:val="20"/>
                      </w:rPr>
                      <m:t>8</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iCs/>
                        <w:sz w:val="20"/>
                        <w:szCs w:val="20"/>
                      </w:rPr>
                    </m:ctrlPr>
                  </m:sSupPr>
                  <m:e>
                    <m:r>
                      <m:rPr>
                        <m:sty m:val="p"/>
                      </m:rPr>
                      <w:rPr>
                        <w:rFonts w:ascii="Cambria Math" w:hAnsi="Cambria Math" w:cstheme="minorHAnsi"/>
                        <w:sz w:val="20"/>
                        <w:szCs w:val="20"/>
                      </w:rPr>
                      <m:t>6</m:t>
                    </m:r>
                  </m:e>
                  <m:sup>
                    <m:r>
                      <m:rPr>
                        <m:sty m:val="p"/>
                      </m:rPr>
                      <w:rPr>
                        <w:rFonts w:ascii="Cambria Math" w:hAnsi="Cambria Math" w:cstheme="minorHAnsi"/>
                        <w:sz w:val="20"/>
                        <w:szCs w:val="20"/>
                      </w:rPr>
                      <m:t>2</m:t>
                    </m:r>
                  </m:sup>
                </m:sSup>
              </m:oMath>
            </m:oMathPara>
          </w:p>
          <w:p w14:paraId="3632DA3F" w14:textId="2B4812C2" w:rsidR="000E438D" w:rsidRPr="00527673" w:rsidRDefault="000E438D" w:rsidP="00EC2DEB">
            <w:pPr>
              <w:pStyle w:val="ListParagraph"/>
              <w:ind w:left="360"/>
              <w:rPr>
                <w:iCs/>
                <w:sz w:val="20"/>
                <w:szCs w:val="20"/>
              </w:rPr>
            </w:pPr>
            <m:oMathPara>
              <m:oMathParaPr>
                <m:jc m:val="left"/>
              </m:oMathParaPr>
              <m:oMath>
                <m:r>
                  <m:rPr>
                    <m:sty m:val="p"/>
                  </m:rPr>
                  <w:rPr>
                    <w:rFonts w:ascii="Cambria Math" w:hAnsi="Cambria Math" w:cstheme="minorHAnsi"/>
                    <w:sz w:val="20"/>
                    <w:szCs w:val="20"/>
                  </w:rPr>
                  <m:t>AC=</m:t>
                </m:r>
                <m:rad>
                  <m:radPr>
                    <m:degHide m:val="1"/>
                    <m:ctrlPr>
                      <w:rPr>
                        <w:rFonts w:ascii="Cambria Math" w:hAnsi="Cambria Math" w:cstheme="minorHAnsi"/>
                        <w:iCs/>
                        <w:sz w:val="20"/>
                        <w:szCs w:val="20"/>
                      </w:rPr>
                    </m:ctrlPr>
                  </m:radPr>
                  <m:deg/>
                  <m:e>
                    <m:r>
                      <w:rPr>
                        <w:rFonts w:ascii="Cambria Math" w:hAnsi="Cambria Math" w:cstheme="minorHAnsi"/>
                        <w:sz w:val="20"/>
                        <w:szCs w:val="20"/>
                      </w:rPr>
                      <m:t>100</m:t>
                    </m:r>
                  </m:e>
                </m:rad>
                <m:r>
                  <w:rPr>
                    <w:rFonts w:ascii="Cambria Math" w:hAnsi="Cambria Math" w:cstheme="minorHAnsi"/>
                    <w:sz w:val="20"/>
                    <w:szCs w:val="20"/>
                  </w:rPr>
                  <m:t xml:space="preserve">=10 </m:t>
                </m:r>
                <m:r>
                  <m:rPr>
                    <m:sty m:val="p"/>
                  </m:rPr>
                  <w:rPr>
                    <w:rFonts w:ascii="Cambria Math" w:hAnsi="Cambria Math" w:cstheme="minorHAnsi"/>
                    <w:sz w:val="20"/>
                    <w:szCs w:val="20"/>
                  </w:rPr>
                  <m:t>units</m:t>
                </m:r>
              </m:oMath>
            </m:oMathPara>
          </w:p>
        </w:tc>
        <w:tc>
          <w:tcPr>
            <w:tcW w:w="1127" w:type="dxa"/>
            <w:noWrap/>
            <w:vAlign w:val="center"/>
          </w:tcPr>
          <w:p w14:paraId="57EB77B4" w14:textId="77777777" w:rsidR="007D7202" w:rsidRPr="00B12CE0" w:rsidRDefault="007D7202" w:rsidP="00A0426F">
            <w:pPr>
              <w:jc w:val="center"/>
              <w:rPr>
                <w:sz w:val="20"/>
                <w:szCs w:val="20"/>
              </w:rPr>
            </w:pPr>
          </w:p>
        </w:tc>
      </w:tr>
      <w:tr w:rsidR="007D7202" w:rsidRPr="00C12D79" w14:paraId="4EF15A91" w14:textId="77777777" w:rsidTr="00A0426F">
        <w:trPr>
          <w:trHeight w:val="20"/>
        </w:trPr>
        <w:tc>
          <w:tcPr>
            <w:tcW w:w="7933" w:type="dxa"/>
            <w:noWrap/>
          </w:tcPr>
          <w:p w14:paraId="0D27163E" w14:textId="74D698EE" w:rsidR="007D7202" w:rsidRPr="00B12CE0" w:rsidRDefault="007D7202" w:rsidP="00A0426F">
            <w:pPr>
              <w:rPr>
                <w:sz w:val="20"/>
                <w:szCs w:val="20"/>
              </w:rPr>
            </w:pPr>
            <w:r w:rsidRPr="00B12CE0">
              <w:rPr>
                <w:sz w:val="20"/>
                <w:szCs w:val="20"/>
              </w:rPr>
              <w:t xml:space="preserve">Determines the horizontal </w:t>
            </w:r>
            <w:r w:rsidR="00CC48CB">
              <w:rPr>
                <w:sz w:val="20"/>
                <w:szCs w:val="20"/>
              </w:rPr>
              <w:t xml:space="preserve">length of BC </w:t>
            </w:r>
            <w:r w:rsidRPr="00B12CE0">
              <w:rPr>
                <w:sz w:val="20"/>
                <w:szCs w:val="20"/>
              </w:rPr>
              <w:t>and</w:t>
            </w:r>
            <w:r w:rsidR="00CC48CB">
              <w:rPr>
                <w:sz w:val="20"/>
                <w:szCs w:val="20"/>
              </w:rPr>
              <w:t xml:space="preserve"> the</w:t>
            </w:r>
            <w:r w:rsidRPr="00B12CE0">
              <w:rPr>
                <w:sz w:val="20"/>
                <w:szCs w:val="20"/>
              </w:rPr>
              <w:t xml:space="preserve"> </w:t>
            </w:r>
            <w:r w:rsidR="00CC48CB">
              <w:rPr>
                <w:sz w:val="20"/>
                <w:szCs w:val="20"/>
              </w:rPr>
              <w:t>vertical length of</w:t>
            </w:r>
            <w:r w:rsidRPr="00B12CE0">
              <w:rPr>
                <w:sz w:val="20"/>
                <w:szCs w:val="20"/>
              </w:rPr>
              <w:t xml:space="preserve"> </w:t>
            </w:r>
            <w:r w:rsidR="002A40DE">
              <w:rPr>
                <w:sz w:val="20"/>
                <w:szCs w:val="20"/>
              </w:rPr>
              <w:t>AB</w:t>
            </w:r>
            <w:r w:rsidRPr="00B12CE0">
              <w:rPr>
                <w:sz w:val="20"/>
                <w:szCs w:val="20"/>
              </w:rPr>
              <w:t xml:space="preserve"> [1 </w:t>
            </w:r>
            <w:r w:rsidR="00F567B3">
              <w:rPr>
                <w:sz w:val="20"/>
                <w:szCs w:val="20"/>
              </w:rPr>
              <w:t xml:space="preserve">mark </w:t>
            </w:r>
            <w:r w:rsidRPr="00B12CE0">
              <w:rPr>
                <w:sz w:val="20"/>
                <w:szCs w:val="20"/>
              </w:rPr>
              <w:t>each]</w:t>
            </w:r>
          </w:p>
        </w:tc>
        <w:tc>
          <w:tcPr>
            <w:tcW w:w="1127" w:type="dxa"/>
            <w:noWrap/>
            <w:vAlign w:val="center"/>
          </w:tcPr>
          <w:p w14:paraId="2F8CFDCC" w14:textId="77777777" w:rsidR="007D7202" w:rsidRPr="00B12CE0" w:rsidRDefault="007D7202" w:rsidP="00A0426F">
            <w:pPr>
              <w:jc w:val="center"/>
              <w:rPr>
                <w:sz w:val="20"/>
                <w:szCs w:val="20"/>
              </w:rPr>
            </w:pPr>
            <w:r w:rsidRPr="00B12CE0">
              <w:rPr>
                <w:sz w:val="20"/>
                <w:szCs w:val="20"/>
              </w:rPr>
              <w:t>2</w:t>
            </w:r>
          </w:p>
        </w:tc>
      </w:tr>
      <w:tr w:rsidR="007D7202" w:rsidRPr="00C12D79" w14:paraId="4AE63B8E" w14:textId="77777777" w:rsidTr="00A0426F">
        <w:trPr>
          <w:trHeight w:val="20"/>
        </w:trPr>
        <w:tc>
          <w:tcPr>
            <w:tcW w:w="7933" w:type="dxa"/>
            <w:noWrap/>
          </w:tcPr>
          <w:p w14:paraId="1C2C5641" w14:textId="4C2070D5" w:rsidR="007D7202" w:rsidRPr="00B12CE0" w:rsidRDefault="007D7202" w:rsidP="00A0426F">
            <w:pPr>
              <w:rPr>
                <w:sz w:val="20"/>
                <w:szCs w:val="20"/>
              </w:rPr>
            </w:pPr>
            <w:r w:rsidRPr="00B12CE0">
              <w:rPr>
                <w:sz w:val="20"/>
                <w:szCs w:val="20"/>
              </w:rPr>
              <w:t xml:space="preserve">Applies Pythagoras’ </w:t>
            </w:r>
            <w:r w:rsidR="00546AD7" w:rsidRPr="00B12CE0">
              <w:rPr>
                <w:sz w:val="20"/>
                <w:szCs w:val="20"/>
              </w:rPr>
              <w:t>t</w:t>
            </w:r>
            <w:r w:rsidRPr="00B12CE0">
              <w:rPr>
                <w:sz w:val="20"/>
                <w:szCs w:val="20"/>
              </w:rPr>
              <w:t>heorem to determine the length of AC</w:t>
            </w:r>
          </w:p>
        </w:tc>
        <w:tc>
          <w:tcPr>
            <w:tcW w:w="1127" w:type="dxa"/>
            <w:noWrap/>
            <w:vAlign w:val="center"/>
          </w:tcPr>
          <w:p w14:paraId="6BF5AC77" w14:textId="77777777" w:rsidR="007D7202" w:rsidRPr="00B12CE0" w:rsidRDefault="007D7202" w:rsidP="00A0426F">
            <w:pPr>
              <w:jc w:val="center"/>
              <w:rPr>
                <w:sz w:val="20"/>
                <w:szCs w:val="20"/>
              </w:rPr>
            </w:pPr>
            <w:r w:rsidRPr="00B12CE0">
              <w:rPr>
                <w:sz w:val="20"/>
                <w:szCs w:val="20"/>
              </w:rPr>
              <w:t>1</w:t>
            </w:r>
          </w:p>
        </w:tc>
      </w:tr>
      <w:tr w:rsidR="007D7202" w:rsidRPr="00C12D79" w14:paraId="3A03799A" w14:textId="77777777" w:rsidTr="00A0426F">
        <w:trPr>
          <w:trHeight w:val="20"/>
        </w:trPr>
        <w:tc>
          <w:tcPr>
            <w:tcW w:w="7933" w:type="dxa"/>
            <w:noWrap/>
          </w:tcPr>
          <w:p w14:paraId="7D8786D5" w14:textId="52934879" w:rsidR="007D7202" w:rsidRPr="00B12CE0" w:rsidRDefault="007D7202" w:rsidP="00A0426F">
            <w:pPr>
              <w:rPr>
                <w:sz w:val="20"/>
                <w:szCs w:val="20"/>
              </w:rPr>
            </w:pPr>
            <w:r w:rsidRPr="00B12CE0">
              <w:rPr>
                <w:sz w:val="20"/>
                <w:szCs w:val="20"/>
              </w:rPr>
              <w:t xml:space="preserve">Expresses the length </w:t>
            </w:r>
            <w:r w:rsidR="0054374C">
              <w:rPr>
                <w:sz w:val="20"/>
                <w:szCs w:val="20"/>
              </w:rPr>
              <w:t xml:space="preserve">of </w:t>
            </w:r>
            <w:r w:rsidRPr="00B12CE0">
              <w:rPr>
                <w:sz w:val="20"/>
                <w:szCs w:val="20"/>
              </w:rPr>
              <w:t>AC using appropriate units</w:t>
            </w:r>
          </w:p>
        </w:tc>
        <w:tc>
          <w:tcPr>
            <w:tcW w:w="1127" w:type="dxa"/>
            <w:noWrap/>
            <w:vAlign w:val="center"/>
          </w:tcPr>
          <w:p w14:paraId="534C87D3" w14:textId="77777777" w:rsidR="007D7202" w:rsidRPr="00B12CE0" w:rsidRDefault="007D7202" w:rsidP="00A0426F">
            <w:pPr>
              <w:jc w:val="center"/>
              <w:rPr>
                <w:sz w:val="20"/>
                <w:szCs w:val="20"/>
              </w:rPr>
            </w:pPr>
            <w:r w:rsidRPr="00B12CE0">
              <w:rPr>
                <w:sz w:val="20"/>
                <w:szCs w:val="20"/>
              </w:rPr>
              <w:t>1</w:t>
            </w:r>
          </w:p>
        </w:tc>
      </w:tr>
      <w:tr w:rsidR="007D7202" w:rsidRPr="00C12D79" w14:paraId="72C42B4F" w14:textId="77777777" w:rsidTr="00A0426F">
        <w:trPr>
          <w:trHeight w:val="444"/>
        </w:trPr>
        <w:tc>
          <w:tcPr>
            <w:tcW w:w="7933" w:type="dxa"/>
            <w:noWrap/>
          </w:tcPr>
          <w:p w14:paraId="277BA3CC" w14:textId="16447F4B" w:rsidR="00F12921" w:rsidRDefault="00082675" w:rsidP="00F12921">
            <w:pPr>
              <w:pStyle w:val="ListParagraph"/>
              <w:numPr>
                <w:ilvl w:val="7"/>
                <w:numId w:val="48"/>
              </w:numPr>
              <w:ind w:left="360"/>
              <w:rPr>
                <w:noProof/>
              </w:rPr>
            </w:pPr>
            <w:r w:rsidRPr="00121C31">
              <w:rPr>
                <w:noProof/>
              </w:rPr>
              <w:drawing>
                <wp:anchor distT="0" distB="0" distL="114300" distR="114300" simplePos="0" relativeHeight="251760128" behindDoc="1" locked="0" layoutInCell="1" allowOverlap="1" wp14:anchorId="4B09FCA6" wp14:editId="4A647247">
                  <wp:simplePos x="0" y="0"/>
                  <wp:positionH relativeFrom="column">
                    <wp:posOffset>-4445</wp:posOffset>
                  </wp:positionH>
                  <wp:positionV relativeFrom="paragraph">
                    <wp:posOffset>219710</wp:posOffset>
                  </wp:positionV>
                  <wp:extent cx="2442845" cy="2344420"/>
                  <wp:effectExtent l="0" t="0" r="0" b="0"/>
                  <wp:wrapTopAndBottom/>
                  <wp:docPr id="118577909" name="Picture 1" descr="A coordinate plane diagram shows right triangle ABC with midpoints of edges marked as follows:&#10;Midpoint of edge AB is labelled D&#10;Midpoint of edge BC is labelled E&#10;Midpoint of edge AC is labelle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7909" name="Picture 1" descr="A coordinate plane diagram shows right triangle ABC with midpoints of edges marked as follows:&#10;Midpoint of edge AB is labelled D&#10;Midpoint of edge BC is labelled E&#10;Midpoint of edge AC is labelled F"/>
                          <pic:cNvPicPr/>
                        </pic:nvPicPr>
                        <pic:blipFill rotWithShape="1">
                          <a:blip r:embed="rId82">
                            <a:extLst>
                              <a:ext uri="{28A0092B-C50C-407E-A947-70E740481C1C}">
                                <a14:useLocalDpi xmlns:a14="http://schemas.microsoft.com/office/drawing/2010/main" val="0"/>
                              </a:ext>
                            </a:extLst>
                          </a:blip>
                          <a:srcRect r="2714"/>
                          <a:stretch>
                            <a:fillRect/>
                          </a:stretch>
                        </pic:blipFill>
                        <pic:spPr bwMode="auto">
                          <a:xfrm>
                            <a:off x="0" y="0"/>
                            <a:ext cx="2442845"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921" w:rsidRPr="00880C65">
              <w:rPr>
                <w:noProof/>
                <w:sz w:val="20"/>
                <w:szCs w:val="20"/>
              </w:rPr>
              <w:drawing>
                <wp:anchor distT="0" distB="0" distL="114300" distR="114300" simplePos="0" relativeHeight="251761152" behindDoc="1" locked="0" layoutInCell="1" allowOverlap="1" wp14:anchorId="073714BD" wp14:editId="5CD41645">
                  <wp:simplePos x="0" y="0"/>
                  <wp:positionH relativeFrom="column">
                    <wp:posOffset>2566035</wp:posOffset>
                  </wp:positionH>
                  <wp:positionV relativeFrom="paragraph">
                    <wp:posOffset>267335</wp:posOffset>
                  </wp:positionV>
                  <wp:extent cx="2400300" cy="2181225"/>
                  <wp:effectExtent l="0" t="0" r="0" b="9525"/>
                  <wp:wrapTopAndBottom/>
                  <wp:docPr id="1293372991" name="Picture 1" descr="Formulas provided for midpoints of edges AB, BC and AC, labelled D, E and F respectively. The formulas indicate adding x/y coordinate of each vertex and dividing by 2 for x/y coordinate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2991" name="Picture 1" descr="Formulas provided for midpoints of edges AB, BC and AC, labelled D, E and F respectively. The formulas indicate adding x/y coordinate of each vertex and dividing by 2 for x/y coordinate of midpoint."/>
                          <pic:cNvPicPr/>
                        </pic:nvPicPr>
                        <pic:blipFill>
                          <a:blip r:embed="rId83">
                            <a:extLst>
                              <a:ext uri="{28A0092B-C50C-407E-A947-70E740481C1C}">
                                <a14:useLocalDpi xmlns:a14="http://schemas.microsoft.com/office/drawing/2010/main" val="0"/>
                              </a:ext>
                            </a:extLst>
                          </a:blip>
                          <a:stretch>
                            <a:fillRect/>
                          </a:stretch>
                        </pic:blipFill>
                        <pic:spPr>
                          <a:xfrm>
                            <a:off x="0" y="0"/>
                            <a:ext cx="2400300" cy="2181225"/>
                          </a:xfrm>
                          <a:prstGeom prst="rect">
                            <a:avLst/>
                          </a:prstGeom>
                        </pic:spPr>
                      </pic:pic>
                    </a:graphicData>
                  </a:graphic>
                  <wp14:sizeRelH relativeFrom="page">
                    <wp14:pctWidth>0</wp14:pctWidth>
                  </wp14:sizeRelH>
                  <wp14:sizeRelV relativeFrom="page">
                    <wp14:pctHeight>0</wp14:pctHeight>
                  </wp14:sizeRelV>
                </wp:anchor>
              </w:drawing>
            </w:r>
          </w:p>
          <w:p w14:paraId="7AEB4DDB" w14:textId="5D77A4E4" w:rsidR="007D7202" w:rsidRPr="005128A1" w:rsidRDefault="007D7202" w:rsidP="00F12921">
            <w:r w:rsidRPr="00F12921">
              <w:rPr>
                <w:sz w:val="20"/>
                <w:szCs w:val="20"/>
              </w:rPr>
              <w:t xml:space="preserve">Note: the use of </w:t>
            </w:r>
            <w:r w:rsidR="00CE2E16" w:rsidRPr="00F12921">
              <w:rPr>
                <w:sz w:val="20"/>
                <w:szCs w:val="20"/>
              </w:rPr>
              <w:t xml:space="preserve">the </w:t>
            </w:r>
            <w:r w:rsidRPr="00F12921">
              <w:rPr>
                <w:sz w:val="20"/>
                <w:szCs w:val="20"/>
              </w:rPr>
              <w:t>midpoint formula is extension</w:t>
            </w:r>
            <w:r w:rsidR="00E51371" w:rsidRPr="00F12921">
              <w:rPr>
                <w:sz w:val="20"/>
                <w:szCs w:val="20"/>
              </w:rPr>
              <w:t xml:space="preserve"> and not required for scoring full marks</w:t>
            </w:r>
            <w:r w:rsidR="00CE2E16" w:rsidRPr="00F12921">
              <w:rPr>
                <w:sz w:val="20"/>
                <w:szCs w:val="20"/>
              </w:rPr>
              <w:t>.</w:t>
            </w:r>
          </w:p>
        </w:tc>
        <w:tc>
          <w:tcPr>
            <w:tcW w:w="1127" w:type="dxa"/>
            <w:noWrap/>
          </w:tcPr>
          <w:p w14:paraId="3016B901" w14:textId="77777777" w:rsidR="007D7202" w:rsidRPr="00B12CE0" w:rsidRDefault="007D7202" w:rsidP="00A0426F">
            <w:pPr>
              <w:rPr>
                <w:sz w:val="20"/>
                <w:szCs w:val="20"/>
              </w:rPr>
            </w:pPr>
          </w:p>
        </w:tc>
      </w:tr>
      <w:tr w:rsidR="007D7202" w:rsidRPr="00C12D79" w14:paraId="741B4A97" w14:textId="77777777" w:rsidTr="00A0426F">
        <w:trPr>
          <w:trHeight w:val="20"/>
        </w:trPr>
        <w:tc>
          <w:tcPr>
            <w:tcW w:w="7933" w:type="dxa"/>
            <w:noWrap/>
          </w:tcPr>
          <w:p w14:paraId="6ABE6EA2" w14:textId="6206D941" w:rsidR="007D7202" w:rsidRPr="00B12CE0" w:rsidRDefault="007D7202" w:rsidP="00A0426F">
            <w:pPr>
              <w:rPr>
                <w:sz w:val="20"/>
                <w:szCs w:val="20"/>
              </w:rPr>
            </w:pPr>
            <w:r w:rsidRPr="00B12CE0">
              <w:rPr>
                <w:sz w:val="20"/>
                <w:szCs w:val="20"/>
              </w:rPr>
              <w:t xml:space="preserve">Labels the midpoint of AB, BC and AC on the diagram [1 </w:t>
            </w:r>
            <w:r w:rsidR="00F567B3">
              <w:rPr>
                <w:sz w:val="20"/>
                <w:szCs w:val="20"/>
              </w:rPr>
              <w:t xml:space="preserve">mark </w:t>
            </w:r>
            <w:r w:rsidRPr="00B12CE0">
              <w:rPr>
                <w:sz w:val="20"/>
                <w:szCs w:val="20"/>
              </w:rPr>
              <w:t>each]</w:t>
            </w:r>
          </w:p>
        </w:tc>
        <w:tc>
          <w:tcPr>
            <w:tcW w:w="1127" w:type="dxa"/>
            <w:noWrap/>
            <w:vAlign w:val="center"/>
          </w:tcPr>
          <w:p w14:paraId="26A71D49" w14:textId="77777777" w:rsidR="007D7202" w:rsidRPr="00B12CE0" w:rsidRDefault="007D7202" w:rsidP="00A0426F">
            <w:pPr>
              <w:jc w:val="center"/>
              <w:rPr>
                <w:sz w:val="20"/>
                <w:szCs w:val="20"/>
              </w:rPr>
            </w:pPr>
            <w:r w:rsidRPr="00B12CE0">
              <w:rPr>
                <w:sz w:val="20"/>
                <w:szCs w:val="20"/>
              </w:rPr>
              <w:t>3</w:t>
            </w:r>
          </w:p>
        </w:tc>
      </w:tr>
      <w:tr w:rsidR="007D7202" w:rsidRPr="00C12D79" w14:paraId="76CBF48A" w14:textId="77777777" w:rsidTr="00A0426F">
        <w:trPr>
          <w:trHeight w:val="20"/>
        </w:trPr>
        <w:tc>
          <w:tcPr>
            <w:tcW w:w="7933" w:type="dxa"/>
            <w:tcBorders>
              <w:bottom w:val="single" w:sz="4" w:space="0" w:color="F26A21" w:themeColor="accent1"/>
            </w:tcBorders>
            <w:noWrap/>
          </w:tcPr>
          <w:p w14:paraId="56097139" w14:textId="208343DB" w:rsidR="007D7202" w:rsidRPr="00B12CE0" w:rsidRDefault="007D7202" w:rsidP="00A0426F">
            <w:pPr>
              <w:rPr>
                <w:sz w:val="20"/>
                <w:szCs w:val="20"/>
              </w:rPr>
            </w:pPr>
            <w:r w:rsidRPr="00B12CE0">
              <w:rPr>
                <w:sz w:val="20"/>
                <w:szCs w:val="20"/>
              </w:rPr>
              <w:t xml:space="preserve">Uses the midpoint formula to calculate the </w:t>
            </w:r>
            <w:r w:rsidR="00222D7A">
              <w:rPr>
                <w:sz w:val="20"/>
                <w:szCs w:val="20"/>
              </w:rPr>
              <w:t>hypotenuse</w:t>
            </w:r>
            <w:r w:rsidR="00E42378">
              <w:rPr>
                <w:sz w:val="20"/>
                <w:szCs w:val="20"/>
              </w:rPr>
              <w:t>’s</w:t>
            </w:r>
            <w:r w:rsidR="00222D7A">
              <w:rPr>
                <w:sz w:val="20"/>
                <w:szCs w:val="20"/>
              </w:rPr>
              <w:t xml:space="preserve"> </w:t>
            </w:r>
            <w:r w:rsidRPr="00B12CE0">
              <w:rPr>
                <w:sz w:val="20"/>
                <w:szCs w:val="20"/>
              </w:rPr>
              <w:t>midpoint</w:t>
            </w:r>
          </w:p>
        </w:tc>
        <w:tc>
          <w:tcPr>
            <w:tcW w:w="1127" w:type="dxa"/>
            <w:tcBorders>
              <w:bottom w:val="single" w:sz="4" w:space="0" w:color="F26A21" w:themeColor="accent1"/>
            </w:tcBorders>
            <w:noWrap/>
            <w:vAlign w:val="center"/>
          </w:tcPr>
          <w:p w14:paraId="434986FA" w14:textId="77777777" w:rsidR="007D7202" w:rsidRPr="00B12CE0" w:rsidRDefault="007D7202" w:rsidP="00A0426F">
            <w:pPr>
              <w:jc w:val="center"/>
              <w:rPr>
                <w:sz w:val="20"/>
                <w:szCs w:val="20"/>
              </w:rPr>
            </w:pPr>
            <w:r w:rsidRPr="00B12CE0">
              <w:rPr>
                <w:sz w:val="20"/>
                <w:szCs w:val="20"/>
              </w:rPr>
              <w:t>yes/no</w:t>
            </w:r>
          </w:p>
        </w:tc>
      </w:tr>
      <w:tr w:rsidR="000C2E74" w:rsidRPr="00C12D79" w14:paraId="1BA436D3" w14:textId="77777777" w:rsidTr="00D102E3">
        <w:trPr>
          <w:trHeight w:hRule="exact" w:val="5880"/>
        </w:trPr>
        <w:tc>
          <w:tcPr>
            <w:tcW w:w="7933" w:type="dxa"/>
            <w:tcBorders>
              <w:top w:val="nil"/>
            </w:tcBorders>
            <w:noWrap/>
          </w:tcPr>
          <w:p w14:paraId="4343A8C6" w14:textId="6A7CC0AA" w:rsidR="00F12921" w:rsidRPr="00F12921" w:rsidRDefault="00F12921" w:rsidP="000E4E00">
            <w:pPr>
              <w:tabs>
                <w:tab w:val="left" w:pos="5982"/>
              </w:tabs>
              <w:spacing w:before="80"/>
              <w:rPr>
                <w:rFonts w:ascii="Calibri" w:hAnsi="Calibri" w:cs="Calibri"/>
                <w:bCs/>
                <w:noProof/>
              </w:rPr>
            </w:pPr>
            <w:r>
              <w:rPr>
                <w:rFonts w:ascii="Cambria Math" w:hAnsi="Cambria Math" w:cs="Calibri"/>
                <w:noProof/>
              </w:rPr>
              <w:lastRenderedPageBreak/>
              <mc:AlternateContent>
                <mc:Choice Requires="wps">
                  <w:drawing>
                    <wp:anchor distT="45720" distB="45720" distL="114300" distR="114300" simplePos="0" relativeHeight="251726336" behindDoc="0" locked="0" layoutInCell="1" allowOverlap="1" wp14:anchorId="782D845B" wp14:editId="7D98D051">
                      <wp:simplePos x="0" y="0"/>
                      <wp:positionH relativeFrom="margin">
                        <wp:posOffset>22860</wp:posOffset>
                      </wp:positionH>
                      <wp:positionV relativeFrom="page">
                        <wp:posOffset>34290</wp:posOffset>
                      </wp:positionV>
                      <wp:extent cx="375285" cy="285750"/>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85750"/>
                              </a:xfrm>
                              <a:prstGeom prst="rect">
                                <a:avLst/>
                              </a:prstGeom>
                              <a:solidFill>
                                <a:srgbClr val="FFFFFF"/>
                              </a:solidFill>
                              <a:ln w="9525">
                                <a:noFill/>
                                <a:miter lim="800000"/>
                                <a:headEnd/>
                                <a:tailEnd/>
                              </a:ln>
                            </wps:spPr>
                            <wps:txbx>
                              <w:txbxContent>
                                <w:p w14:paraId="57439E69" w14:textId="19692326" w:rsidR="003F551C" w:rsidRDefault="003F551C" w:rsidP="003F551C">
                                  <w:pPr>
                                    <w:spacing w:after="0"/>
                                  </w:pPr>
                                  <w:r w:rsidRPr="003F551C">
                                    <w:rPr>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D845B" id="_x0000_t202" coordsize="21600,21600" o:spt="202" path="m,l,21600r21600,l21600,xe">
                      <v:stroke joinstyle="miter"/>
                      <v:path gradientshapeok="t" o:connecttype="rect"/>
                    </v:shapetype>
                    <v:shape id="Text Box 2" o:spid="_x0000_s1027" type="#_x0000_t202" style="position:absolute;margin-left:1.8pt;margin-top:2.7pt;width:29.55pt;height:22.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" stroked="f">
                      <v:textbox>
                        <w:txbxContent>
                          <w:p w14:paraId="57439E69" w14:textId="19692326" w:rsidR="003F551C" w:rsidRDefault="003F551C" w:rsidP="003F551C">
                            <w:pPr>
                              <w:spacing w:after="0"/>
                            </w:pPr>
                            <w:r w:rsidRPr="003F551C">
                              <w:rPr>
                                <w:sz w:val="20"/>
                                <w:szCs w:val="20"/>
                              </w:rPr>
                              <w:t>c.</w:t>
                            </w:r>
                          </w:p>
                        </w:txbxContent>
                      </v:textbox>
                      <w10:wrap anchorx="margin" anchory="page"/>
                    </v:shape>
                  </w:pict>
                </mc:Fallback>
              </mc:AlternateContent>
            </w:r>
            <w:r w:rsidR="008F0EEA">
              <w:rPr>
                <w:rFonts w:ascii="Calibri" w:hAnsi="Calibri" w:cs="Calibri"/>
                <w:bCs/>
                <w:noProof/>
              </w:rPr>
              <w:object w:dxaOrig="1440" w:dyaOrig="1440" w14:anchorId="3273093C">
                <v:shape id="_x0000_s2066" type="#_x0000_t75" alt="A coordinate plane diagram shows right triangle ABC with two identical squares constructed along each edge of the triangle. midpoints of sides marked as follows:&#10;Midpoint of edge AB is labelled D&#10;Midpoint of edge BC is labelled E&#10;Midpoint of edge AC is labelled F" style="position:absolute;margin-left:-5.15pt;margin-top:16.15pt;width:224.5pt;height:222.7pt;z-index:-251536896;mso-position-horizontal-relative:text;mso-position-vertical-relative:page" wrapcoords="-75 0 -75 21524 21600 21524 21600 0 -75 0" o:allowoverlap="f">
                  <v:imagedata r:id="rId84" o:title=""/>
                  <w10:wrap type="square" anchory="page"/>
                </v:shape>
                <o:OLEObject Type="Embed" ProgID="FXDraw.Graphic" ShapeID="_x0000_s2066" DrawAspect="Content" ObjectID="_1836398899" r:id="rId85"/>
              </w:object>
            </w:r>
            <m:oMath>
              <m:r>
                <m:rPr>
                  <m:sty m:val="p"/>
                </m:rPr>
                <w:rPr>
                  <w:rFonts w:ascii="Cambria Math" w:hAnsi="Cambria Math" w:cs="Calibri"/>
                </w:rPr>
                <m:t xml:space="preserve">Area </m:t>
              </m:r>
              <m:d>
                <m:dPr>
                  <m:ctrlPr>
                    <w:rPr>
                      <w:rFonts w:ascii="Cambria Math" w:hAnsi="Cambria Math" w:cs="Calibri"/>
                      <w:bCs/>
                    </w:rPr>
                  </m:ctrlPr>
                </m:dPr>
                <m:e>
                  <m:r>
                    <m:rPr>
                      <m:sty m:val="p"/>
                    </m:rPr>
                    <w:rPr>
                      <w:rFonts w:ascii="Cambria Math" w:hAnsi="Cambria Math" w:cs="Calibri"/>
                    </w:rPr>
                    <m:t>right</m:t>
                  </m:r>
                </m:e>
              </m:d>
            </m:oMath>
            <w:r w:rsidRPr="00F12921">
              <w:rPr>
                <w:rFonts w:ascii="Calibri" w:hAnsi="Calibri" w:cs="Calibri"/>
                <w:bCs/>
                <w:noProof/>
              </w:rPr>
              <w:tab/>
            </w:r>
            <m:oMath>
              <m:r>
                <m:rPr>
                  <m:sty m:val="p"/>
                </m:rPr>
                <w:rPr>
                  <w:rFonts w:ascii="Cambria Math" w:hAnsi="Cambria Math" w:cs="Calibri"/>
                </w:rPr>
                <m:t>=L×W</m:t>
              </m:r>
            </m:oMath>
          </w:p>
          <w:p w14:paraId="15AE8F7F" w14:textId="2FD3EBED" w:rsidR="00F12921" w:rsidRPr="00F12921" w:rsidRDefault="00F12921" w:rsidP="0020641F">
            <w:pPr>
              <w:tabs>
                <w:tab w:val="left" w:pos="6095"/>
              </w:tabs>
              <w:spacing w:after="840"/>
              <w:ind w:left="284"/>
              <w:rPr>
                <w:rFonts w:ascii="Calibri" w:hAnsi="Calibri" w:cs="Calibri"/>
              </w:rPr>
            </w:pPr>
            <w:r w:rsidRPr="00F12921">
              <w:rPr>
                <w:rFonts w:ascii="Calibri" w:hAnsi="Calibri" w:cs="Calibri"/>
                <w:sz w:val="28"/>
              </w:rPr>
              <w:tab/>
            </w:r>
            <m:oMath>
              <m:r>
                <m:rPr>
                  <m:sty m:val="p"/>
                </m:rPr>
                <w:rPr>
                  <w:rFonts w:ascii="Cambria Math" w:hAnsi="Cambria Math" w:cs="Calibri"/>
                </w:rPr>
                <m:t>=4×8</m:t>
              </m:r>
              <m:r>
                <m:rPr>
                  <m:sty m:val="p"/>
                </m:rPr>
                <w:rPr>
                  <w:rFonts w:ascii="Cambria Math" w:hAnsi="Cambria Math" w:cs="Calibri"/>
                </w:rPr>
                <w:br/>
              </m:r>
            </m:oMath>
            <w:r w:rsidRPr="00F12921">
              <w:rPr>
                <w:rFonts w:ascii="Calibri" w:hAnsi="Calibri" w:cs="Calibri"/>
                <w:sz w:val="28"/>
              </w:rPr>
              <w:tab/>
            </w:r>
            <m:oMath>
              <m:r>
                <m:rPr>
                  <m:sty m:val="p"/>
                </m:rPr>
                <w:rPr>
                  <w:rFonts w:ascii="Cambria Math" w:hAnsi="Cambria Math" w:cs="Calibri"/>
                </w:rPr>
                <m:t>=32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w:p>
          <w:p w14:paraId="64C3AD43" w14:textId="77777777" w:rsidR="00F12921" w:rsidRPr="00F12921" w:rsidRDefault="00F12921" w:rsidP="00F12921">
            <w:pPr>
              <w:tabs>
                <w:tab w:val="left" w:pos="6123"/>
              </w:tabs>
              <w:spacing w:after="840"/>
              <w:rPr>
                <w:rFonts w:ascii="Calibri" w:hAnsi="Calibri" w:cs="Calibri"/>
                <w:bCs/>
                <w:noProof/>
              </w:rPr>
            </w:pPr>
            <m:oMath>
              <m:r>
                <m:rPr>
                  <m:sty m:val="p"/>
                </m:rPr>
                <w:rPr>
                  <w:rFonts w:ascii="Cambria Math" w:hAnsi="Cambria Math" w:cs="Calibri"/>
                </w:rPr>
                <m:t xml:space="preserve">Area </m:t>
              </m:r>
              <m:d>
                <m:dPr>
                  <m:ctrlPr>
                    <w:rPr>
                      <w:rFonts w:ascii="Cambria Math" w:hAnsi="Cambria Math" w:cs="Calibri"/>
                      <w:bCs/>
                    </w:rPr>
                  </m:ctrlPr>
                </m:dPr>
                <m:e>
                  <m:r>
                    <m:rPr>
                      <m:sty m:val="p"/>
                    </m:rPr>
                    <w:rPr>
                      <w:rFonts w:ascii="Cambria Math" w:hAnsi="Cambria Math" w:cs="Calibri"/>
                    </w:rPr>
                    <m:t>bottom</m:t>
                  </m:r>
                </m:e>
              </m:d>
            </m:oMath>
            <w:r w:rsidRPr="00F12921">
              <w:rPr>
                <w:rFonts w:ascii="Calibri" w:hAnsi="Calibri" w:cs="Calibri"/>
              </w:rPr>
              <w:tab/>
            </w:r>
            <m:oMath>
              <m:r>
                <m:rPr>
                  <m:sty m:val="p"/>
                </m:rPr>
                <w:rPr>
                  <w:rFonts w:ascii="Cambria Math" w:hAnsi="Cambria Math" w:cs="Calibri"/>
                </w:rPr>
                <m:t>=L×W</m:t>
              </m:r>
              <m:r>
                <m:rPr>
                  <m:sty m:val="p"/>
                </m:rPr>
                <w:rPr>
                  <w:rFonts w:ascii="Cambria Math" w:hAnsi="Cambria Math" w:cs="Calibri"/>
                </w:rPr>
                <w:br/>
              </m:r>
            </m:oMath>
            <w:r w:rsidRPr="00F12921">
              <w:rPr>
                <w:rFonts w:ascii="Calibri" w:hAnsi="Calibri" w:cs="Calibri"/>
                <w:sz w:val="28"/>
              </w:rPr>
              <w:tab/>
            </w:r>
            <m:oMath>
              <m:r>
                <m:rPr>
                  <m:sty m:val="p"/>
                </m:rPr>
                <w:rPr>
                  <w:rFonts w:ascii="Cambria Math" w:hAnsi="Cambria Math" w:cs="Calibri"/>
                </w:rPr>
                <m:t>=3×6</m:t>
              </m:r>
              <m:r>
                <m:rPr>
                  <m:sty m:val="p"/>
                </m:rPr>
                <w:rPr>
                  <w:rFonts w:ascii="Cambria Math" w:hAnsi="Cambria Math" w:cs="Calibri"/>
                </w:rPr>
                <w:br/>
              </m:r>
            </m:oMath>
            <w:r w:rsidRPr="00F12921">
              <w:rPr>
                <w:rFonts w:ascii="Calibri" w:hAnsi="Calibri" w:cs="Calibri"/>
                <w:sz w:val="28"/>
              </w:rPr>
              <w:tab/>
            </w:r>
            <m:oMath>
              <m:r>
                <m:rPr>
                  <m:sty m:val="p"/>
                </m:rPr>
                <w:rPr>
                  <w:rFonts w:ascii="Cambria Math" w:hAnsi="Cambria Math" w:cs="Calibri"/>
                </w:rPr>
                <m:t>=18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w:p>
          <w:p w14:paraId="1087CCF4" w14:textId="2B22BE6F" w:rsidR="00F12921" w:rsidRPr="00F12921" w:rsidRDefault="00F12921" w:rsidP="00F12921">
            <w:pPr>
              <w:tabs>
                <w:tab w:val="left" w:pos="5982"/>
              </w:tabs>
              <w:spacing w:before="200" w:after="240"/>
              <w:rPr>
                <w:rFonts w:ascii="Calibri" w:hAnsi="Calibri" w:cs="Calibri"/>
                <w:bCs/>
              </w:rPr>
            </w:pPr>
            <m:oMath>
              <m:r>
                <m:rPr>
                  <m:sty m:val="p"/>
                </m:rPr>
                <w:rPr>
                  <w:rFonts w:ascii="Cambria Math" w:hAnsi="Cambria Math" w:cs="Calibri"/>
                </w:rPr>
                <m:t xml:space="preserve">Area </m:t>
              </m:r>
              <m:d>
                <m:dPr>
                  <m:ctrlPr>
                    <w:rPr>
                      <w:rFonts w:ascii="Cambria Math" w:hAnsi="Cambria Math" w:cs="Calibri"/>
                      <w:bCs/>
                    </w:rPr>
                  </m:ctrlPr>
                </m:dPr>
                <m:e>
                  <m:r>
                    <m:rPr>
                      <m:sty m:val="p"/>
                    </m:rPr>
                    <w:rPr>
                      <w:rFonts w:ascii="Cambria Math" w:hAnsi="Cambria Math" w:cs="Calibri"/>
                    </w:rPr>
                    <m:t>slant</m:t>
                  </m:r>
                </m:e>
              </m:d>
            </m:oMath>
            <w:r w:rsidRPr="00F12921">
              <w:rPr>
                <w:rFonts w:ascii="Calibri" w:hAnsi="Calibri" w:cs="Calibri"/>
                <w:bCs/>
              </w:rPr>
              <w:tab/>
            </w:r>
            <m:oMath>
              <m:r>
                <m:rPr>
                  <m:sty m:val="p"/>
                </m:rPr>
                <w:rPr>
                  <w:rFonts w:ascii="Cambria Math" w:hAnsi="Cambria Math" w:cs="Calibri"/>
                </w:rPr>
                <m:t>=L×W</m:t>
              </m:r>
              <m:r>
                <m:rPr>
                  <m:sty m:val="p"/>
                </m:rPr>
                <w:rPr>
                  <w:rFonts w:ascii="Cambria Math" w:hAnsi="Cambria Math" w:cs="Calibri"/>
                </w:rPr>
                <w:br/>
              </m:r>
            </m:oMath>
            <w:r w:rsidRPr="00F12921">
              <w:rPr>
                <w:rFonts w:ascii="Calibri" w:hAnsi="Calibri" w:cs="Calibri"/>
                <w:sz w:val="28"/>
              </w:rPr>
              <w:tab/>
            </w:r>
            <m:oMath>
              <m:r>
                <m:rPr>
                  <m:sty m:val="p"/>
                </m:rPr>
                <w:rPr>
                  <w:rFonts w:ascii="Cambria Math" w:hAnsi="Cambria Math" w:cs="Calibri"/>
                </w:rPr>
                <m:t>=5×10</m:t>
              </m:r>
              <m:r>
                <m:rPr>
                  <m:sty m:val="p"/>
                </m:rPr>
                <w:rPr>
                  <w:rFonts w:ascii="Cambria Math" w:hAnsi="Cambria Math" w:cs="Calibri"/>
                </w:rPr>
                <w:br/>
              </m:r>
            </m:oMath>
            <w:r w:rsidRPr="00F12921">
              <w:rPr>
                <w:rFonts w:ascii="Calibri" w:hAnsi="Calibri" w:cs="Calibri"/>
                <w:sz w:val="28"/>
              </w:rPr>
              <w:tab/>
            </w:r>
            <m:oMath>
              <m:r>
                <m:rPr>
                  <m:sty m:val="p"/>
                </m:rPr>
                <w:rPr>
                  <w:rFonts w:ascii="Cambria Math" w:hAnsi="Cambria Math" w:cs="Calibri"/>
                </w:rPr>
                <m:t>=50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w:p>
          <w:p w14:paraId="5E68B178" w14:textId="77777777" w:rsidR="004F69CF" w:rsidRDefault="004F69CF" w:rsidP="00F12921">
            <w:pPr>
              <w:rPr>
                <w:rFonts w:ascii="Calibri" w:hAnsi="Calibri" w:cs="Calibri"/>
                <w:bCs/>
                <w:sz w:val="20"/>
                <w:szCs w:val="20"/>
              </w:rPr>
            </w:pPr>
          </w:p>
          <w:p w14:paraId="4CD73F2D" w14:textId="058F1D6E" w:rsidR="000C2E74" w:rsidRPr="003F551C" w:rsidRDefault="000C2E74" w:rsidP="00F12921">
            <w:pPr>
              <w:rPr>
                <w:sz w:val="20"/>
                <w:szCs w:val="20"/>
              </w:rPr>
            </w:pPr>
            <w:r w:rsidRPr="003F551C">
              <w:rPr>
                <w:rFonts w:ascii="Calibri" w:hAnsi="Calibri" w:cs="Calibri"/>
                <w:bCs/>
                <w:sz w:val="20"/>
                <w:szCs w:val="20"/>
              </w:rPr>
              <w:t xml:space="preserve">The sum of the area of two squares forming a rectangle on each of the short sides of a right-angled triangle is equal to the sum of the area of two squares forming a rectangle on the </w:t>
            </w:r>
            <w:r w:rsidR="00F07E8F" w:rsidRPr="003F551C">
              <w:rPr>
                <w:rFonts w:ascii="Calibri" w:hAnsi="Calibri" w:cs="Calibri"/>
                <w:bCs/>
                <w:sz w:val="20"/>
                <w:szCs w:val="20"/>
              </w:rPr>
              <w:t>hypotenuse.</w:t>
            </w:r>
            <w:r w:rsidRPr="003F551C">
              <w:rPr>
                <w:rFonts w:ascii="Calibri" w:hAnsi="Calibri" w:cs="Calibri"/>
                <w:bCs/>
                <w:sz w:val="20"/>
                <w:szCs w:val="20"/>
              </w:rPr>
              <w:t xml:space="preserve"> This follows the general pattern of Pythagoras’ theorem.</w:t>
            </w:r>
          </w:p>
        </w:tc>
        <w:tc>
          <w:tcPr>
            <w:tcW w:w="1127" w:type="dxa"/>
            <w:tcBorders>
              <w:top w:val="nil"/>
            </w:tcBorders>
            <w:noWrap/>
            <w:vAlign w:val="center"/>
          </w:tcPr>
          <w:p w14:paraId="789F8AFE" w14:textId="77777777" w:rsidR="000C2E74" w:rsidRPr="00B12CE0" w:rsidRDefault="000C2E74" w:rsidP="00A0426F">
            <w:pPr>
              <w:jc w:val="center"/>
              <w:rPr>
                <w:sz w:val="20"/>
                <w:szCs w:val="20"/>
              </w:rPr>
            </w:pPr>
          </w:p>
        </w:tc>
      </w:tr>
      <w:tr w:rsidR="00932539" w:rsidRPr="00C12D79" w14:paraId="402847E5" w14:textId="77777777" w:rsidTr="00A0426F">
        <w:trPr>
          <w:trHeight w:val="20"/>
        </w:trPr>
        <w:tc>
          <w:tcPr>
            <w:tcW w:w="7933" w:type="dxa"/>
            <w:noWrap/>
            <w:vAlign w:val="center"/>
          </w:tcPr>
          <w:p w14:paraId="27F01DA3" w14:textId="5BC6631E" w:rsidR="00932539" w:rsidRPr="00B12CE0" w:rsidRDefault="00932539" w:rsidP="00A0426F">
            <w:pPr>
              <w:rPr>
                <w:sz w:val="20"/>
                <w:szCs w:val="20"/>
              </w:rPr>
            </w:pPr>
            <w:r w:rsidRPr="00B12CE0">
              <w:rPr>
                <w:rFonts w:ascii="Calibri" w:hAnsi="Calibri" w:cs="Calibri"/>
                <w:bCs/>
                <w:sz w:val="20"/>
                <w:szCs w:val="20"/>
              </w:rPr>
              <w:t>Uses the midpoint to draw two squares on each side of the triangle [1 mark each side]</w:t>
            </w:r>
          </w:p>
        </w:tc>
        <w:tc>
          <w:tcPr>
            <w:tcW w:w="1127" w:type="dxa"/>
            <w:noWrap/>
            <w:vAlign w:val="center"/>
          </w:tcPr>
          <w:p w14:paraId="41ADB5E7" w14:textId="64D56C6F" w:rsidR="00932539" w:rsidRPr="00B12CE0" w:rsidRDefault="00932539" w:rsidP="00A0426F">
            <w:pPr>
              <w:jc w:val="center"/>
              <w:rPr>
                <w:sz w:val="20"/>
                <w:szCs w:val="20"/>
              </w:rPr>
            </w:pPr>
            <w:r w:rsidRPr="00B12CE0">
              <w:rPr>
                <w:rFonts w:ascii="Calibri" w:hAnsi="Calibri" w:cs="Calibri"/>
                <w:sz w:val="20"/>
                <w:szCs w:val="20"/>
              </w:rPr>
              <w:t>3</w:t>
            </w:r>
          </w:p>
        </w:tc>
      </w:tr>
      <w:tr w:rsidR="00932539" w:rsidRPr="00C12D79" w14:paraId="42D3C3C8" w14:textId="77777777" w:rsidTr="00A0426F">
        <w:trPr>
          <w:trHeight w:val="20"/>
        </w:trPr>
        <w:tc>
          <w:tcPr>
            <w:tcW w:w="7933" w:type="dxa"/>
            <w:noWrap/>
            <w:vAlign w:val="center"/>
          </w:tcPr>
          <w:p w14:paraId="7D6B3058" w14:textId="3DCA54BF" w:rsidR="00932539" w:rsidRPr="00B12CE0" w:rsidRDefault="00932539" w:rsidP="00A0426F">
            <w:pPr>
              <w:rPr>
                <w:sz w:val="20"/>
                <w:szCs w:val="20"/>
              </w:rPr>
            </w:pPr>
            <w:r w:rsidRPr="00B12CE0">
              <w:rPr>
                <w:rFonts w:ascii="Calibri" w:hAnsi="Calibri" w:cs="Calibri"/>
                <w:bCs/>
                <w:sz w:val="20"/>
                <w:szCs w:val="20"/>
              </w:rPr>
              <w:t>Calculates the area of each pair of squares [1 mark each]</w:t>
            </w:r>
          </w:p>
        </w:tc>
        <w:tc>
          <w:tcPr>
            <w:tcW w:w="1127" w:type="dxa"/>
            <w:noWrap/>
            <w:vAlign w:val="center"/>
          </w:tcPr>
          <w:p w14:paraId="142AA39F" w14:textId="278A1D65" w:rsidR="00932539" w:rsidRPr="00B12CE0" w:rsidRDefault="00932539" w:rsidP="00A0426F">
            <w:pPr>
              <w:jc w:val="center"/>
              <w:rPr>
                <w:sz w:val="20"/>
                <w:szCs w:val="20"/>
              </w:rPr>
            </w:pPr>
            <w:r w:rsidRPr="00B12CE0">
              <w:rPr>
                <w:rFonts w:ascii="Calibri" w:hAnsi="Calibri" w:cs="Calibri"/>
                <w:sz w:val="20"/>
                <w:szCs w:val="20"/>
              </w:rPr>
              <w:t>3</w:t>
            </w:r>
          </w:p>
        </w:tc>
      </w:tr>
      <w:tr w:rsidR="00932539" w:rsidRPr="00C12D79" w14:paraId="3DB95991" w14:textId="77777777" w:rsidTr="00A0426F">
        <w:trPr>
          <w:trHeight w:val="20"/>
        </w:trPr>
        <w:tc>
          <w:tcPr>
            <w:tcW w:w="7933" w:type="dxa"/>
            <w:noWrap/>
            <w:vAlign w:val="center"/>
          </w:tcPr>
          <w:p w14:paraId="33A69F09" w14:textId="49F8E8E8" w:rsidR="00932539" w:rsidRPr="00B12CE0" w:rsidRDefault="00932539" w:rsidP="00A0426F">
            <w:pPr>
              <w:rPr>
                <w:sz w:val="20"/>
                <w:szCs w:val="20"/>
              </w:rPr>
            </w:pPr>
            <w:r w:rsidRPr="00B12CE0">
              <w:rPr>
                <w:rFonts w:ascii="Calibri" w:hAnsi="Calibri" w:cs="Calibri"/>
                <w:bCs/>
                <w:sz w:val="20"/>
                <w:szCs w:val="20"/>
              </w:rPr>
              <w:t>Identifies that the area of the s</w:t>
            </w:r>
            <w:r w:rsidR="00C94ED6">
              <w:rPr>
                <w:rFonts w:ascii="Calibri" w:hAnsi="Calibri" w:cs="Calibri"/>
                <w:bCs/>
                <w:sz w:val="20"/>
                <w:szCs w:val="20"/>
              </w:rPr>
              <w:t xml:space="preserve">hort side rectangles </w:t>
            </w:r>
            <w:r w:rsidRPr="00B12CE0">
              <w:rPr>
                <w:rFonts w:ascii="Calibri" w:hAnsi="Calibri" w:cs="Calibri"/>
                <w:bCs/>
                <w:sz w:val="20"/>
                <w:szCs w:val="20"/>
              </w:rPr>
              <w:t xml:space="preserve">sums to the area of the </w:t>
            </w:r>
            <w:r w:rsidR="00A63D3F">
              <w:rPr>
                <w:rFonts w:ascii="Calibri" w:hAnsi="Calibri" w:cs="Calibri"/>
                <w:bCs/>
                <w:sz w:val="20"/>
                <w:szCs w:val="20"/>
              </w:rPr>
              <w:t>hypotenuse's</w:t>
            </w:r>
            <w:r w:rsidR="00D05D07">
              <w:rPr>
                <w:rFonts w:ascii="Calibri" w:hAnsi="Calibri" w:cs="Calibri"/>
                <w:bCs/>
                <w:sz w:val="20"/>
                <w:szCs w:val="20"/>
              </w:rPr>
              <w:t xml:space="preserve"> rectangle</w:t>
            </w:r>
          </w:p>
        </w:tc>
        <w:tc>
          <w:tcPr>
            <w:tcW w:w="1127" w:type="dxa"/>
            <w:noWrap/>
            <w:vAlign w:val="center"/>
          </w:tcPr>
          <w:p w14:paraId="1A2FFAE8" w14:textId="3E51A953" w:rsidR="00932539" w:rsidRPr="00B12CE0" w:rsidRDefault="00932539" w:rsidP="00A0426F">
            <w:pPr>
              <w:jc w:val="center"/>
              <w:rPr>
                <w:sz w:val="20"/>
                <w:szCs w:val="20"/>
              </w:rPr>
            </w:pPr>
            <w:r w:rsidRPr="00B12CE0">
              <w:rPr>
                <w:rFonts w:ascii="Calibri" w:hAnsi="Calibri" w:cs="Calibri"/>
                <w:sz w:val="20"/>
                <w:szCs w:val="20"/>
              </w:rPr>
              <w:t>1</w:t>
            </w:r>
          </w:p>
        </w:tc>
      </w:tr>
      <w:tr w:rsidR="00932539" w:rsidRPr="00C12D79" w14:paraId="6737572C" w14:textId="77777777" w:rsidTr="00A0426F">
        <w:trPr>
          <w:trHeight w:val="20"/>
        </w:trPr>
        <w:tc>
          <w:tcPr>
            <w:tcW w:w="7933" w:type="dxa"/>
            <w:noWrap/>
            <w:vAlign w:val="center"/>
          </w:tcPr>
          <w:p w14:paraId="0AADEDDD" w14:textId="5DD9AC4B" w:rsidR="00932539" w:rsidRPr="00B12CE0" w:rsidRDefault="00932539" w:rsidP="00A0426F">
            <w:pPr>
              <w:rPr>
                <w:sz w:val="20"/>
                <w:szCs w:val="20"/>
              </w:rPr>
            </w:pPr>
            <w:r w:rsidRPr="00B12CE0">
              <w:rPr>
                <w:rFonts w:ascii="Calibri" w:hAnsi="Calibri" w:cs="Calibri"/>
                <w:bCs/>
                <w:sz w:val="20"/>
                <w:szCs w:val="20"/>
              </w:rPr>
              <w:t>Compares this relationship to Pythagoras’ theorem</w:t>
            </w:r>
          </w:p>
        </w:tc>
        <w:tc>
          <w:tcPr>
            <w:tcW w:w="1127" w:type="dxa"/>
            <w:noWrap/>
            <w:vAlign w:val="center"/>
          </w:tcPr>
          <w:p w14:paraId="4D8AF720" w14:textId="02B39C9B" w:rsidR="00932539" w:rsidRPr="00B12CE0" w:rsidRDefault="00932539" w:rsidP="00A0426F">
            <w:pPr>
              <w:jc w:val="center"/>
              <w:rPr>
                <w:sz w:val="20"/>
                <w:szCs w:val="20"/>
              </w:rPr>
            </w:pPr>
            <w:r w:rsidRPr="00B12CE0">
              <w:rPr>
                <w:rFonts w:ascii="Calibri" w:hAnsi="Calibri" w:cs="Calibri"/>
                <w:sz w:val="20"/>
                <w:szCs w:val="20"/>
              </w:rPr>
              <w:t>1</w:t>
            </w:r>
          </w:p>
        </w:tc>
      </w:tr>
      <w:tr w:rsidR="00932539" w:rsidRPr="00C12D79" w14:paraId="4CD13EC6" w14:textId="77777777" w:rsidTr="00A0426F">
        <w:trPr>
          <w:trHeight w:val="20"/>
        </w:trPr>
        <w:tc>
          <w:tcPr>
            <w:tcW w:w="7933" w:type="dxa"/>
            <w:noWrap/>
            <w:vAlign w:val="center"/>
          </w:tcPr>
          <w:p w14:paraId="1ABD3CC9" w14:textId="3F8B943D" w:rsidR="00932539" w:rsidRPr="00B12CE0" w:rsidRDefault="00932539" w:rsidP="00A0426F">
            <w:pPr>
              <w:jc w:val="right"/>
              <w:rPr>
                <w:sz w:val="20"/>
                <w:szCs w:val="20"/>
              </w:rPr>
            </w:pPr>
            <w:r w:rsidRPr="00B12CE0">
              <w:rPr>
                <w:rFonts w:ascii="Calibri" w:hAnsi="Calibri" w:cs="Calibri"/>
                <w:b/>
                <w:bCs/>
                <w:sz w:val="20"/>
                <w:szCs w:val="20"/>
              </w:rPr>
              <w:t>Subtotal</w:t>
            </w:r>
          </w:p>
        </w:tc>
        <w:tc>
          <w:tcPr>
            <w:tcW w:w="1127" w:type="dxa"/>
            <w:noWrap/>
            <w:vAlign w:val="center"/>
          </w:tcPr>
          <w:p w14:paraId="68D19F18" w14:textId="68C2CF43" w:rsidR="00932539" w:rsidRPr="00B12CE0" w:rsidRDefault="00932539" w:rsidP="00A0426F">
            <w:pPr>
              <w:jc w:val="right"/>
              <w:rPr>
                <w:sz w:val="20"/>
                <w:szCs w:val="20"/>
              </w:rPr>
            </w:pPr>
            <w:r w:rsidRPr="00B12CE0">
              <w:rPr>
                <w:rFonts w:ascii="Calibri" w:hAnsi="Calibri" w:cs="Calibri"/>
                <w:b/>
                <w:sz w:val="20"/>
                <w:szCs w:val="20"/>
              </w:rPr>
              <w:t>/15</w:t>
            </w:r>
          </w:p>
        </w:tc>
      </w:tr>
      <w:tr w:rsidR="00D76071" w:rsidRPr="00C12D79" w14:paraId="36A28856" w14:textId="77777777" w:rsidTr="00A0426F">
        <w:trPr>
          <w:trHeight w:val="20"/>
        </w:trPr>
        <w:tc>
          <w:tcPr>
            <w:tcW w:w="9060" w:type="dxa"/>
            <w:gridSpan w:val="2"/>
            <w:shd w:val="clear" w:color="auto" w:fill="FAE8DA" w:themeFill="accent5"/>
            <w:noWrap/>
          </w:tcPr>
          <w:p w14:paraId="126210B8" w14:textId="248A71A7" w:rsidR="00D76071" w:rsidRPr="00D76071" w:rsidRDefault="00D76071" w:rsidP="00A0426F">
            <w:pPr>
              <w:rPr>
                <w:b/>
                <w:bCs/>
                <w:sz w:val="20"/>
                <w:szCs w:val="20"/>
              </w:rPr>
            </w:pPr>
            <w:r w:rsidRPr="00D76071">
              <w:rPr>
                <w:b/>
                <w:bCs/>
                <w:sz w:val="20"/>
                <w:szCs w:val="20"/>
              </w:rPr>
              <w:t xml:space="preserve">Question 2 </w:t>
            </w:r>
          </w:p>
        </w:tc>
      </w:tr>
      <w:tr w:rsidR="00D76071" w:rsidRPr="00C12D79" w14:paraId="08BA57E7" w14:textId="77777777" w:rsidTr="00A0426F">
        <w:trPr>
          <w:trHeight w:val="20"/>
        </w:trPr>
        <w:tc>
          <w:tcPr>
            <w:tcW w:w="7933" w:type="dxa"/>
            <w:noWrap/>
          </w:tcPr>
          <w:p w14:paraId="0D6C4F25" w14:textId="58D5AAA0" w:rsidR="00D76071" w:rsidRPr="005128A1" w:rsidRDefault="00D76071" w:rsidP="008A0CC2">
            <w:pPr>
              <w:pStyle w:val="ListParagraph"/>
              <w:numPr>
                <w:ilvl w:val="7"/>
                <w:numId w:val="118"/>
              </w:numPr>
              <w:ind w:left="358"/>
              <w:rPr>
                <w:sz w:val="20"/>
                <w:szCs w:val="20"/>
              </w:rPr>
            </w:pPr>
          </w:p>
          <w:p w14:paraId="27E4B15E" w14:textId="77777777" w:rsidR="00D76071" w:rsidRPr="007D7202" w:rsidRDefault="00D76071" w:rsidP="00A0426F">
            <w:pPr>
              <w:ind w:left="363"/>
              <w:rPr>
                <w:rFonts w:ascii="Calibri" w:hAnsi="Calibri" w:cs="Calibri"/>
              </w:rPr>
            </w:pPr>
            <m:oMathPara>
              <m:oMathParaPr>
                <m:jc m:val="left"/>
              </m:oMathParaPr>
              <m:oMath>
                <m:r>
                  <m:rPr>
                    <m:sty m:val="p"/>
                  </m:rPr>
                  <w:rPr>
                    <w:rFonts w:ascii="Cambria Math" w:hAnsi="Cambria Math" w:cs="Calibri"/>
                  </w:rPr>
                  <m:t>XY=6 units</m:t>
                </m:r>
              </m:oMath>
            </m:oMathPara>
          </w:p>
          <w:p w14:paraId="0B75374C" w14:textId="77777777" w:rsidR="00D76071" w:rsidRPr="007D7202" w:rsidRDefault="00D76071" w:rsidP="00A0426F">
            <w:pPr>
              <w:ind w:left="363"/>
              <w:rPr>
                <w:rFonts w:ascii="Calibri" w:hAnsi="Calibri" w:cs="Calibri"/>
              </w:rPr>
            </w:pPr>
            <m:oMathPara>
              <m:oMathParaPr>
                <m:jc m:val="left"/>
              </m:oMathParaPr>
              <m:oMath>
                <m:r>
                  <m:rPr>
                    <m:sty m:val="p"/>
                  </m:rPr>
                  <w:rPr>
                    <w:rFonts w:ascii="Cambria Math" w:hAnsi="Cambria Math" w:cs="Calibri"/>
                  </w:rPr>
                  <m:t>YZ=4 units</m:t>
                </m:r>
              </m:oMath>
            </m:oMathPara>
          </w:p>
          <w:p w14:paraId="2AD7116A" w14:textId="77777777" w:rsidR="00D76071" w:rsidRPr="007D7202" w:rsidRDefault="00D76071" w:rsidP="00A0426F">
            <w:pPr>
              <w:ind w:left="363"/>
              <w:rPr>
                <w:rFonts w:ascii="Calibri" w:hAnsi="Calibri" w:cs="Calibri"/>
              </w:rPr>
            </w:pPr>
            <m:oMathPara>
              <m:oMathParaPr>
                <m:jc m:val="left"/>
              </m:oMathParaPr>
              <m:oMath>
                <m:r>
                  <m:rPr>
                    <m:sty m:val="p"/>
                  </m:rPr>
                  <w:rPr>
                    <w:rFonts w:ascii="Cambria Math" w:hAnsi="Cambria Math" w:cs="Calibri"/>
                  </w:rPr>
                  <m:t>X</m:t>
                </m:r>
                <m:sSup>
                  <m:sSupPr>
                    <m:ctrlPr>
                      <w:rPr>
                        <w:rFonts w:ascii="Cambria Math" w:hAnsi="Cambria Math" w:cs="Calibri"/>
                        <w:bCs/>
                      </w:rPr>
                    </m:ctrlPr>
                  </m:sSupPr>
                  <m:e>
                    <m:r>
                      <m:rPr>
                        <m:sty m:val="p"/>
                      </m:rPr>
                      <w:rPr>
                        <w:rFonts w:ascii="Cambria Math" w:hAnsi="Cambria Math" w:cs="Calibri"/>
                      </w:rPr>
                      <m:t>Z</m:t>
                    </m:r>
                  </m:e>
                  <m:sup>
                    <m:r>
                      <m:rPr>
                        <m:sty m:val="p"/>
                      </m:rPr>
                      <w:rPr>
                        <w:rFonts w:ascii="Cambria Math" w:hAnsi="Cambria Math" w:cs="Calibri"/>
                      </w:rPr>
                      <m:t>2</m:t>
                    </m:r>
                  </m:sup>
                </m:sSup>
                <m:r>
                  <m:rPr>
                    <m:sty m:val="p"/>
                  </m:rPr>
                  <w:rPr>
                    <w:rFonts w:ascii="Cambria Math" w:hAnsi="Cambria Math" w:cs="Calibri"/>
                  </w:rPr>
                  <m:t>=X</m:t>
                </m:r>
                <m:sSup>
                  <m:sSupPr>
                    <m:ctrlPr>
                      <w:rPr>
                        <w:rFonts w:ascii="Cambria Math" w:hAnsi="Cambria Math" w:cs="Calibri"/>
                        <w:bCs/>
                      </w:rPr>
                    </m:ctrlPr>
                  </m:sSupPr>
                  <m:e>
                    <m:r>
                      <m:rPr>
                        <m:sty m:val="p"/>
                      </m:rPr>
                      <w:rPr>
                        <w:rFonts w:ascii="Cambria Math" w:hAnsi="Cambria Math" w:cs="Calibri"/>
                      </w:rPr>
                      <m:t>Y</m:t>
                    </m:r>
                  </m:e>
                  <m:sup>
                    <m:r>
                      <m:rPr>
                        <m:sty m:val="p"/>
                      </m:rPr>
                      <w:rPr>
                        <w:rFonts w:ascii="Cambria Math" w:hAnsi="Cambria Math" w:cs="Calibri"/>
                      </w:rPr>
                      <m:t>2</m:t>
                    </m:r>
                  </m:sup>
                </m:sSup>
                <m:r>
                  <m:rPr>
                    <m:sty m:val="p"/>
                  </m:rPr>
                  <w:rPr>
                    <w:rFonts w:ascii="Cambria Math" w:hAnsi="Cambria Math" w:cs="Calibri"/>
                  </w:rPr>
                  <m:t>+Y</m:t>
                </m:r>
                <m:sSup>
                  <m:sSupPr>
                    <m:ctrlPr>
                      <w:rPr>
                        <w:rFonts w:ascii="Cambria Math" w:hAnsi="Cambria Math" w:cs="Calibri"/>
                        <w:bCs/>
                      </w:rPr>
                    </m:ctrlPr>
                  </m:sSupPr>
                  <m:e>
                    <m:r>
                      <m:rPr>
                        <m:sty m:val="p"/>
                      </m:rPr>
                      <w:rPr>
                        <w:rFonts w:ascii="Cambria Math" w:hAnsi="Cambria Math" w:cs="Calibri"/>
                      </w:rPr>
                      <m:t>Z</m:t>
                    </m:r>
                  </m:e>
                  <m:sup>
                    <m:r>
                      <m:rPr>
                        <m:sty m:val="p"/>
                      </m:rPr>
                      <w:rPr>
                        <w:rFonts w:ascii="Cambria Math" w:hAnsi="Cambria Math" w:cs="Calibri"/>
                      </w:rPr>
                      <m:t>2</m:t>
                    </m:r>
                  </m:sup>
                </m:sSup>
              </m:oMath>
            </m:oMathPara>
          </w:p>
          <w:p w14:paraId="17C3C8D5" w14:textId="77777777" w:rsidR="00D76071" w:rsidRPr="00D76071" w:rsidRDefault="00D76071" w:rsidP="00A0426F">
            <w:pPr>
              <w:ind w:left="363"/>
              <w:rPr>
                <w:rFonts w:ascii="Calibri" w:hAnsi="Calibri" w:cs="Calibri"/>
                <w:bCs/>
              </w:rPr>
            </w:pPr>
            <m:oMathPara>
              <m:oMathParaPr>
                <m:jc m:val="left"/>
              </m:oMathParaPr>
              <m:oMath>
                <m:r>
                  <m:rPr>
                    <m:sty m:val="p"/>
                  </m:rPr>
                  <w:rPr>
                    <w:rFonts w:ascii="Cambria Math" w:hAnsi="Cambria Math" w:cs="Calibri"/>
                  </w:rPr>
                  <m:t>X</m:t>
                </m:r>
                <m:sSup>
                  <m:sSupPr>
                    <m:ctrlPr>
                      <w:rPr>
                        <w:rFonts w:ascii="Cambria Math" w:hAnsi="Cambria Math" w:cs="Calibri"/>
                        <w:bCs/>
                      </w:rPr>
                    </m:ctrlPr>
                  </m:sSupPr>
                  <m:e>
                    <m:r>
                      <m:rPr>
                        <m:sty m:val="p"/>
                      </m:rPr>
                      <w:rPr>
                        <w:rFonts w:ascii="Cambria Math" w:hAnsi="Cambria Math" w:cs="Calibri"/>
                      </w:rPr>
                      <m:t>Z</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6</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4</m:t>
                    </m:r>
                  </m:e>
                  <m:sup>
                    <m:r>
                      <m:rPr>
                        <m:sty m:val="p"/>
                      </m:rPr>
                      <w:rPr>
                        <w:rFonts w:ascii="Cambria Math" w:hAnsi="Cambria Math" w:cs="Calibri"/>
                      </w:rPr>
                      <m:t>2</m:t>
                    </m:r>
                  </m:sup>
                </m:sSup>
              </m:oMath>
            </m:oMathPara>
          </w:p>
          <w:p w14:paraId="617E0E8B" w14:textId="7E6AE0E7" w:rsidR="00D76071" w:rsidRPr="0070455F" w:rsidRDefault="00E40468" w:rsidP="00020F71">
            <w:pPr>
              <w:ind w:left="-5046"/>
              <w:rPr>
                <w:rFonts w:ascii="Calibri" w:hAnsi="Calibri" w:cs="Calibri"/>
              </w:rPr>
            </w:pPr>
            <m:oMathPara>
              <m:oMath>
                <m:r>
                  <m:rPr>
                    <m:sty m:val="p"/>
                  </m:rPr>
                  <w:rPr>
                    <w:rFonts w:ascii="Cambria Math" w:hAnsi="Cambria Math" w:cs="Calibri"/>
                  </w:rPr>
                  <m:t>XZ=</m:t>
                </m:r>
                <m:rad>
                  <m:radPr>
                    <m:degHide m:val="1"/>
                    <m:ctrlPr>
                      <w:rPr>
                        <w:rFonts w:ascii="Cambria Math" w:hAnsi="Cambria Math" w:cs="Calibri"/>
                        <w:bCs/>
                      </w:rPr>
                    </m:ctrlPr>
                  </m:radPr>
                  <m:deg/>
                  <m:e>
                    <m:r>
                      <m:rPr>
                        <m:sty m:val="p"/>
                      </m:rPr>
                      <w:rPr>
                        <w:rFonts w:ascii="Cambria Math" w:hAnsi="Cambria Math" w:cs="Calibri"/>
                      </w:rPr>
                      <m:t>52</m:t>
                    </m:r>
                  </m:e>
                </m:rad>
                <m:r>
                  <m:rPr>
                    <m:sty m:val="p"/>
                  </m:rPr>
                  <w:rPr>
                    <w:rFonts w:ascii="Cambria Math" w:hAnsi="Cambria Math" w:cs="Calibri"/>
                  </w:rPr>
                  <m:t>=7.21 units</m:t>
                </m:r>
              </m:oMath>
            </m:oMathPara>
          </w:p>
        </w:tc>
        <w:tc>
          <w:tcPr>
            <w:tcW w:w="1127" w:type="dxa"/>
            <w:noWrap/>
            <w:vAlign w:val="center"/>
          </w:tcPr>
          <w:p w14:paraId="3C00E0BC" w14:textId="77777777" w:rsidR="00D76071" w:rsidRPr="00B12CE0" w:rsidRDefault="00D76071" w:rsidP="00A0426F">
            <w:pPr>
              <w:jc w:val="center"/>
              <w:rPr>
                <w:sz w:val="20"/>
                <w:szCs w:val="20"/>
              </w:rPr>
            </w:pPr>
          </w:p>
        </w:tc>
      </w:tr>
      <w:tr w:rsidR="00337C77" w:rsidRPr="00C12D79" w14:paraId="049E8C4A" w14:textId="77777777" w:rsidTr="00A0426F">
        <w:trPr>
          <w:trHeight w:val="20"/>
        </w:trPr>
        <w:tc>
          <w:tcPr>
            <w:tcW w:w="7933" w:type="dxa"/>
            <w:noWrap/>
            <w:vAlign w:val="center"/>
          </w:tcPr>
          <w:p w14:paraId="7B183131" w14:textId="5B68FE5F" w:rsidR="00337C77" w:rsidRPr="00337C77" w:rsidRDefault="004C46A6" w:rsidP="00A0426F">
            <w:pPr>
              <w:rPr>
                <w:sz w:val="20"/>
                <w:szCs w:val="20"/>
              </w:rPr>
            </w:pPr>
            <w:r>
              <w:rPr>
                <w:sz w:val="20"/>
                <w:szCs w:val="20"/>
              </w:rPr>
              <w:t>Identifies</w:t>
            </w:r>
            <w:r w:rsidRPr="00B12CE0">
              <w:rPr>
                <w:sz w:val="20"/>
                <w:szCs w:val="20"/>
              </w:rPr>
              <w:t xml:space="preserve"> the horizontal </w:t>
            </w:r>
            <w:r>
              <w:rPr>
                <w:sz w:val="20"/>
                <w:szCs w:val="20"/>
              </w:rPr>
              <w:t xml:space="preserve">length of YZ </w:t>
            </w:r>
            <w:r w:rsidRPr="00B12CE0">
              <w:rPr>
                <w:sz w:val="20"/>
                <w:szCs w:val="20"/>
              </w:rPr>
              <w:t>and</w:t>
            </w:r>
            <w:r>
              <w:rPr>
                <w:sz w:val="20"/>
                <w:szCs w:val="20"/>
              </w:rPr>
              <w:t xml:space="preserve"> the</w:t>
            </w:r>
            <w:r w:rsidRPr="00B12CE0">
              <w:rPr>
                <w:sz w:val="20"/>
                <w:szCs w:val="20"/>
              </w:rPr>
              <w:t xml:space="preserve"> </w:t>
            </w:r>
            <w:r>
              <w:rPr>
                <w:sz w:val="20"/>
                <w:szCs w:val="20"/>
              </w:rPr>
              <w:t>vertical length of</w:t>
            </w:r>
            <w:r w:rsidRPr="00B12CE0">
              <w:rPr>
                <w:sz w:val="20"/>
                <w:szCs w:val="20"/>
              </w:rPr>
              <w:t xml:space="preserve"> </w:t>
            </w:r>
            <w:r>
              <w:rPr>
                <w:sz w:val="20"/>
                <w:szCs w:val="20"/>
              </w:rPr>
              <w:t>XY</w:t>
            </w:r>
            <w:r w:rsidR="00337C77" w:rsidRPr="00337C77">
              <w:rPr>
                <w:sz w:val="20"/>
                <w:szCs w:val="20"/>
              </w:rPr>
              <w:t xml:space="preserve"> [1 mark each]</w:t>
            </w:r>
          </w:p>
        </w:tc>
        <w:tc>
          <w:tcPr>
            <w:tcW w:w="1127" w:type="dxa"/>
            <w:noWrap/>
            <w:vAlign w:val="center"/>
          </w:tcPr>
          <w:p w14:paraId="6A24109F" w14:textId="0403239C" w:rsidR="00337C77" w:rsidRPr="00337C77" w:rsidRDefault="00337C77" w:rsidP="00A0426F">
            <w:pPr>
              <w:jc w:val="center"/>
              <w:rPr>
                <w:sz w:val="20"/>
                <w:szCs w:val="20"/>
              </w:rPr>
            </w:pPr>
            <w:r w:rsidRPr="00337C77">
              <w:rPr>
                <w:sz w:val="20"/>
                <w:szCs w:val="20"/>
              </w:rPr>
              <w:t>2</w:t>
            </w:r>
          </w:p>
        </w:tc>
      </w:tr>
      <w:tr w:rsidR="00337C77" w:rsidRPr="00C12D79" w14:paraId="2B8A3753" w14:textId="77777777" w:rsidTr="00A0426F">
        <w:trPr>
          <w:trHeight w:val="20"/>
        </w:trPr>
        <w:tc>
          <w:tcPr>
            <w:tcW w:w="7933" w:type="dxa"/>
            <w:noWrap/>
            <w:vAlign w:val="center"/>
          </w:tcPr>
          <w:p w14:paraId="601FD9AF" w14:textId="0779C2E9" w:rsidR="00337C77" w:rsidRPr="00337C77" w:rsidRDefault="00337C77" w:rsidP="00A0426F">
            <w:pPr>
              <w:rPr>
                <w:sz w:val="20"/>
                <w:szCs w:val="20"/>
              </w:rPr>
            </w:pPr>
            <w:r w:rsidRPr="00337C77">
              <w:rPr>
                <w:sz w:val="20"/>
                <w:szCs w:val="20"/>
              </w:rPr>
              <w:t>Applies Pythagoras’ theorem to determine the length of XZ</w:t>
            </w:r>
          </w:p>
        </w:tc>
        <w:tc>
          <w:tcPr>
            <w:tcW w:w="1127" w:type="dxa"/>
            <w:noWrap/>
            <w:vAlign w:val="center"/>
          </w:tcPr>
          <w:p w14:paraId="40EEFDC5" w14:textId="653710B3" w:rsidR="00337C77" w:rsidRPr="00337C77" w:rsidRDefault="00337C77" w:rsidP="00A0426F">
            <w:pPr>
              <w:jc w:val="center"/>
              <w:rPr>
                <w:sz w:val="20"/>
                <w:szCs w:val="20"/>
              </w:rPr>
            </w:pPr>
            <w:r w:rsidRPr="00337C77">
              <w:rPr>
                <w:sz w:val="20"/>
                <w:szCs w:val="20"/>
              </w:rPr>
              <w:t>1</w:t>
            </w:r>
          </w:p>
        </w:tc>
      </w:tr>
      <w:tr w:rsidR="00337C77" w:rsidRPr="00C12D79" w14:paraId="4B731061" w14:textId="77777777" w:rsidTr="00A0426F">
        <w:trPr>
          <w:trHeight w:val="20"/>
        </w:trPr>
        <w:tc>
          <w:tcPr>
            <w:tcW w:w="7933" w:type="dxa"/>
            <w:noWrap/>
            <w:vAlign w:val="center"/>
          </w:tcPr>
          <w:p w14:paraId="56327779" w14:textId="0E056E08" w:rsidR="00337C77" w:rsidRPr="00337C77" w:rsidRDefault="00337C77" w:rsidP="00A0426F">
            <w:pPr>
              <w:rPr>
                <w:sz w:val="20"/>
                <w:szCs w:val="20"/>
              </w:rPr>
            </w:pPr>
            <w:r w:rsidRPr="00337C77">
              <w:rPr>
                <w:sz w:val="20"/>
                <w:szCs w:val="20"/>
              </w:rPr>
              <w:t xml:space="preserve">Expresses the length </w:t>
            </w:r>
            <w:r w:rsidR="0012035C">
              <w:rPr>
                <w:sz w:val="20"/>
                <w:szCs w:val="20"/>
              </w:rPr>
              <w:t xml:space="preserve">of </w:t>
            </w:r>
            <w:r w:rsidRPr="00337C77">
              <w:rPr>
                <w:sz w:val="20"/>
                <w:szCs w:val="20"/>
              </w:rPr>
              <w:t>XZ using appropriate units</w:t>
            </w:r>
          </w:p>
        </w:tc>
        <w:tc>
          <w:tcPr>
            <w:tcW w:w="1127" w:type="dxa"/>
            <w:noWrap/>
            <w:vAlign w:val="center"/>
          </w:tcPr>
          <w:p w14:paraId="691E536B" w14:textId="6FCB6D09" w:rsidR="00337C77" w:rsidRPr="00337C77" w:rsidRDefault="00337C77" w:rsidP="00A0426F">
            <w:pPr>
              <w:jc w:val="center"/>
              <w:rPr>
                <w:sz w:val="20"/>
                <w:szCs w:val="20"/>
              </w:rPr>
            </w:pPr>
            <w:r w:rsidRPr="00337C77">
              <w:rPr>
                <w:sz w:val="20"/>
                <w:szCs w:val="20"/>
              </w:rPr>
              <w:t>1</w:t>
            </w:r>
          </w:p>
        </w:tc>
      </w:tr>
      <w:tr w:rsidR="00337C77" w:rsidRPr="00C12D79" w14:paraId="2D3EDD2C" w14:textId="77777777" w:rsidTr="00A0426F">
        <w:trPr>
          <w:trHeight w:val="20"/>
        </w:trPr>
        <w:tc>
          <w:tcPr>
            <w:tcW w:w="7933" w:type="dxa"/>
            <w:noWrap/>
          </w:tcPr>
          <w:p w14:paraId="7DC97DDC" w14:textId="3672B844" w:rsidR="00337C77" w:rsidRPr="005128A1" w:rsidRDefault="000D45AD" w:rsidP="00223251">
            <w:pPr>
              <w:pStyle w:val="ListParagraph"/>
              <w:keepNext/>
              <w:numPr>
                <w:ilvl w:val="7"/>
                <w:numId w:val="118"/>
              </w:numPr>
              <w:ind w:left="358"/>
              <w:rPr>
                <w:sz w:val="20"/>
                <w:szCs w:val="20"/>
              </w:rPr>
            </w:pPr>
            <w:r>
              <w:rPr>
                <w:noProof/>
              </w:rPr>
              <w:lastRenderedPageBreak/>
              <w:drawing>
                <wp:anchor distT="0" distB="0" distL="114300" distR="114300" simplePos="0" relativeHeight="251781632" behindDoc="1" locked="0" layoutInCell="1" allowOverlap="1" wp14:anchorId="4CA9A0FA" wp14:editId="71CECABB">
                  <wp:simplePos x="0" y="0"/>
                  <wp:positionH relativeFrom="column">
                    <wp:posOffset>80010</wp:posOffset>
                  </wp:positionH>
                  <wp:positionV relativeFrom="paragraph">
                    <wp:posOffset>180340</wp:posOffset>
                  </wp:positionV>
                  <wp:extent cx="2804160" cy="2793365"/>
                  <wp:effectExtent l="0" t="0" r="0" b="6985"/>
                  <wp:wrapSquare wrapText="bothSides"/>
                  <wp:docPr id="1609079309" name="Picture 1" descr="Graph showing right triangle XYZ with coordinates labelled. L, M and N, the midpoints of the edges of the right triangle are labelled. Isosceles triangles are drawn on each edge of the triangle. Coordinates XYZ and midpoints of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9309" name="Picture 1" descr="Graph showing right triangle XYZ with coordinates labelled. L, M and N, the midpoints of the edges of the right triangle are labelled. Isosceles triangles are drawn on each edge of the triangle. Coordinates XYZ and midpoints of triangle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04160" cy="2793365"/>
                          </a:xfrm>
                          <a:prstGeom prst="rect">
                            <a:avLst/>
                          </a:prstGeom>
                        </pic:spPr>
                      </pic:pic>
                    </a:graphicData>
                  </a:graphic>
                  <wp14:sizeRelH relativeFrom="page">
                    <wp14:pctWidth>0</wp14:pctWidth>
                  </wp14:sizeRelH>
                  <wp14:sizeRelV relativeFrom="page">
                    <wp14:pctHeight>0</wp14:pctHeight>
                  </wp14:sizeRelV>
                </wp:anchor>
              </w:drawing>
            </w:r>
          </w:p>
          <w:p w14:paraId="1E2255E9" w14:textId="377C3031" w:rsidR="00D25F01" w:rsidRDefault="00510AE7" w:rsidP="00101756">
            <w:pPr>
              <w:keepNext/>
              <w:tabs>
                <w:tab w:val="left" w:pos="4990"/>
              </w:tabs>
              <w:spacing w:after="80"/>
              <w:ind w:right="879"/>
              <w:rPr>
                <w:noProof/>
              </w:rPr>
            </w:pPr>
            <m:oMathPara>
              <m:oMath>
                <m:r>
                  <m:rPr>
                    <m:sty m:val="p"/>
                  </m:rPr>
                  <w:rPr>
                    <w:rFonts w:ascii="Cambria Math" w:hAnsi="Cambria Math" w:cs="Calibri"/>
                  </w:rPr>
                  <m:t>Area ∆AYZ=</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r>
                  <w:rPr>
                    <w:rFonts w:ascii="Cambria Math" w:hAnsi="Cambria Math" w:cs="Calibri"/>
                  </w:rPr>
                  <m:t>b</m:t>
                </m:r>
                <m:r>
                  <m:rPr>
                    <m:sty m:val="p"/>
                  </m:rPr>
                  <w:rPr>
                    <w:rFonts w:ascii="Cambria Math" w:hAnsi="Cambria Math" w:cs="Calibri"/>
                  </w:rPr>
                  <m:t>×</m:t>
                </m:r>
                <m:r>
                  <w:rPr>
                    <w:rFonts w:ascii="Cambria Math" w:hAnsi="Cambria Math" w:cs="Calibri"/>
                  </w:rPr>
                  <m:t>h</m:t>
                </m:r>
                <m:r>
                  <m:rPr>
                    <m:sty m:val="p"/>
                  </m:rPr>
                  <w:rPr>
                    <w:rFonts w:ascii="Cambria Math" w:hAnsi="Cambria Math" w:cs="Calibri"/>
                  </w:rPr>
                  <w:br/>
                </m:r>
              </m:oMath>
            </m:oMathPara>
            <w:r w:rsidR="00564908">
              <w:rPr>
                <w:noProof/>
              </w:rPr>
              <w:t xml:space="preserve">            </w:t>
            </w:r>
            <w:r w:rsidR="00101756">
              <w:rPr>
                <w:noProof/>
              </w:rPr>
              <w:t xml:space="preserve"> </w:t>
            </w:r>
            <w:r w:rsidR="00564908">
              <w:rPr>
                <w:noProof/>
              </w:rPr>
              <w:t xml:space="preserve">          </w:t>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×4×4</m:t>
              </m:r>
            </m:oMath>
            <w:r w:rsidR="00D25F01">
              <w:rPr>
                <w:noProof/>
              </w:rPr>
              <w:t xml:space="preserve"> </w:t>
            </w:r>
          </w:p>
          <w:p w14:paraId="3F2264B5" w14:textId="49FD869F" w:rsidR="00337C77" w:rsidRPr="00D25F01" w:rsidRDefault="00DC16BD" w:rsidP="00101756">
            <w:pPr>
              <w:keepNext/>
              <w:tabs>
                <w:tab w:val="left" w:pos="4990"/>
              </w:tabs>
              <w:spacing w:after="200"/>
              <w:ind w:right="-57"/>
              <w:rPr>
                <w:noProof/>
              </w:rPr>
            </w:pPr>
            <m:oMathPara>
              <m:oMath>
                <m:r>
                  <m:rPr>
                    <m:sty m:val="p"/>
                  </m:rPr>
                  <w:rPr>
                    <w:rFonts w:ascii="Cambria Math" w:hAnsi="Cambria Math" w:cs="Calibri"/>
                  </w:rPr>
                  <m:t>=8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m:oMathPara>
          </w:p>
          <w:p w14:paraId="257E3C83" w14:textId="5C73FD46" w:rsidR="00337C77" w:rsidRPr="0070455F" w:rsidRDefault="00337C77" w:rsidP="00101756">
            <w:pPr>
              <w:keepNext/>
              <w:tabs>
                <w:tab w:val="left" w:pos="4565"/>
                <w:tab w:val="left" w:pos="4830"/>
                <w:tab w:val="left" w:pos="5274"/>
              </w:tabs>
              <w:spacing w:after="200"/>
              <w:ind w:right="880"/>
              <w:rPr>
                <w:rFonts w:ascii="Calibri" w:hAnsi="Calibri" w:cs="Calibri"/>
                <w:bCs/>
              </w:rPr>
            </w:pPr>
            <m:oMathPara>
              <m:oMath>
                <m:r>
                  <m:rPr>
                    <m:sty m:val="p"/>
                  </m:rPr>
                  <w:rPr>
                    <w:rFonts w:ascii="Cambria Math" w:hAnsi="Cambria Math" w:cs="Calibri"/>
                  </w:rPr>
                  <m:t>Area ∆BXY=</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r>
                  <w:rPr>
                    <w:rFonts w:ascii="Cambria Math" w:hAnsi="Cambria Math" w:cs="Calibri"/>
                  </w:rPr>
                  <m:t>b</m:t>
                </m:r>
                <m:r>
                  <m:rPr>
                    <m:sty m:val="p"/>
                  </m:rPr>
                  <w:rPr>
                    <w:rFonts w:ascii="Cambria Math" w:hAnsi="Cambria Math" w:cs="Calibri"/>
                  </w:rPr>
                  <m:t>×</m:t>
                </m:r>
                <m:r>
                  <w:rPr>
                    <w:rFonts w:ascii="Cambria Math" w:hAnsi="Cambria Math" w:cs="Calibri"/>
                  </w:rPr>
                  <m:t>h</m:t>
                </m:r>
                <m:r>
                  <m:rPr>
                    <m:sty m:val="p"/>
                  </m:rPr>
                  <w:rPr>
                    <w:rFonts w:ascii="Cambria Math" w:hAnsi="Cambria Math" w:cs="Calibri"/>
                  </w:rPr>
                  <w:br/>
                </m:r>
              </m:oMath>
            </m:oMathPara>
            <w:r w:rsidR="00116975">
              <w:rPr>
                <w:rFonts w:ascii="Calibri" w:hAnsi="Calibri" w:cs="Calibri"/>
              </w:rPr>
              <w:t xml:space="preserve">                       </w:t>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×6×6</m:t>
              </m:r>
              <m:r>
                <m:rPr>
                  <m:sty m:val="p"/>
                </m:rPr>
                <w:rPr>
                  <w:rFonts w:ascii="Cambria Math" w:hAnsi="Cambria Math" w:cs="Calibri"/>
                </w:rPr>
                <w:br/>
              </m:r>
            </m:oMath>
            <w:r w:rsidR="00116975">
              <w:rPr>
                <w:rFonts w:ascii="Calibri" w:hAnsi="Calibri" w:cs="Calibri"/>
              </w:rPr>
              <w:t xml:space="preserve">                       </w:t>
            </w:r>
            <m:oMath>
              <m:r>
                <m:rPr>
                  <m:sty m:val="p"/>
                </m:rPr>
                <w:rPr>
                  <w:rFonts w:ascii="Cambria Math" w:hAnsi="Cambria Math" w:cs="Calibri"/>
                </w:rPr>
                <m:t>=18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w:p>
          <w:p w14:paraId="4FEF8FBE" w14:textId="77777777" w:rsidR="00101756" w:rsidRPr="00101756" w:rsidRDefault="00337C77" w:rsidP="00101756">
            <w:pPr>
              <w:keepNext/>
              <w:tabs>
                <w:tab w:val="left" w:pos="5245"/>
              </w:tabs>
              <w:ind w:right="907"/>
              <w:rPr>
                <w:rFonts w:ascii="Calibri" w:hAnsi="Calibri" w:cs="Calibri"/>
              </w:rPr>
            </w:pPr>
            <m:oMathPara>
              <m:oMath>
                <m:r>
                  <m:rPr>
                    <m:sty m:val="p"/>
                  </m:rPr>
                  <w:rPr>
                    <w:rFonts w:ascii="Cambria Math" w:hAnsi="Cambria Math" w:cs="Calibri"/>
                  </w:rPr>
                  <m:t>Area ∆CXZ=</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r>
                  <w:rPr>
                    <w:rFonts w:ascii="Cambria Math" w:hAnsi="Cambria Math" w:cs="Calibri"/>
                  </w:rPr>
                  <m:t>b</m:t>
                </m:r>
                <m:r>
                  <m:rPr>
                    <m:sty m:val="p"/>
                  </m:rPr>
                  <w:rPr>
                    <w:rFonts w:ascii="Cambria Math" w:hAnsi="Cambria Math" w:cs="Calibri"/>
                  </w:rPr>
                  <m:t>×</m:t>
                </m:r>
                <m:r>
                  <w:rPr>
                    <w:rFonts w:ascii="Cambria Math" w:hAnsi="Cambria Math" w:cs="Calibri"/>
                  </w:rPr>
                  <m:t>h</m:t>
                </m:r>
              </m:oMath>
            </m:oMathPara>
          </w:p>
          <w:p w14:paraId="7EC28828" w14:textId="5666EEC5" w:rsidR="00101756" w:rsidRPr="00101756" w:rsidRDefault="00101756" w:rsidP="00101756">
            <w:pPr>
              <w:keepNext/>
              <w:tabs>
                <w:tab w:val="left" w:pos="5245"/>
              </w:tabs>
              <w:ind w:right="170"/>
              <w:rPr>
                <w:rFonts w:ascii="Calibri" w:hAnsi="Calibri" w:cs="Calibri"/>
              </w:rPr>
            </w:pPr>
            <w:r>
              <w:rPr>
                <w:rFonts w:ascii="Calibri" w:hAnsi="Calibri" w:cs="Calibri"/>
              </w:rPr>
              <w:t xml:space="preserve">                   </w:t>
            </w:r>
            <w:r w:rsidR="00D25F01">
              <w:rPr>
                <w:rFonts w:ascii="Calibri" w:hAnsi="Calibri" w:cs="Calibri"/>
              </w:rPr>
              <w:t xml:space="preserve">    </w:t>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×7.21×7.21</m:t>
              </m:r>
            </m:oMath>
          </w:p>
          <w:p w14:paraId="5D8C7E33" w14:textId="6382A903" w:rsidR="00337C77" w:rsidRPr="00101756" w:rsidRDefault="00D25F01" w:rsidP="00101756">
            <w:pPr>
              <w:keepNext/>
              <w:tabs>
                <w:tab w:val="left" w:pos="5245"/>
              </w:tabs>
              <w:ind w:right="879"/>
              <w:rPr>
                <w:rFonts w:ascii="Calibri" w:hAnsi="Calibri" w:cs="Calibri"/>
                <w:sz w:val="20"/>
                <w:szCs w:val="20"/>
              </w:rPr>
            </w:pPr>
            <w:r>
              <w:rPr>
                <w:rFonts w:ascii="Calibri" w:hAnsi="Calibri" w:cs="Calibri"/>
              </w:rPr>
              <w:t xml:space="preserve">            </w:t>
            </w:r>
            <w:r w:rsidR="00101756">
              <w:rPr>
                <w:rFonts w:ascii="Calibri" w:hAnsi="Calibri" w:cs="Calibri"/>
              </w:rPr>
              <w:t xml:space="preserve">        </w:t>
            </w:r>
            <w:r>
              <w:rPr>
                <w:rFonts w:ascii="Calibri" w:hAnsi="Calibri" w:cs="Calibri"/>
              </w:rPr>
              <w:t xml:space="preserve">   </w:t>
            </w:r>
            <m:oMath>
              <m:r>
                <m:rPr>
                  <m:sty m:val="p"/>
                </m:rPr>
                <w:rPr>
                  <w:rFonts w:ascii="Cambria Math" w:hAnsi="Cambria Math" w:cs="Calibri"/>
                </w:rPr>
                <m:t>=26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r>
                <m:rPr>
                  <m:sty m:val="p"/>
                </m:rPr>
                <w:rPr>
                  <w:sz w:val="20"/>
                  <w:szCs w:val="20"/>
                </w:rPr>
                <w:br/>
              </m:r>
            </m:oMath>
          </w:p>
        </w:tc>
        <w:tc>
          <w:tcPr>
            <w:tcW w:w="1127" w:type="dxa"/>
            <w:noWrap/>
            <w:vAlign w:val="center"/>
          </w:tcPr>
          <w:p w14:paraId="71D2561F" w14:textId="77777777" w:rsidR="00337C77" w:rsidRPr="00B12CE0" w:rsidRDefault="00337C77" w:rsidP="00223251">
            <w:pPr>
              <w:keepNext/>
              <w:jc w:val="center"/>
              <w:rPr>
                <w:sz w:val="20"/>
                <w:szCs w:val="20"/>
              </w:rPr>
            </w:pPr>
          </w:p>
        </w:tc>
      </w:tr>
      <w:tr w:rsidR="00337C77" w:rsidRPr="00C12D79" w14:paraId="2FE8F758" w14:textId="77777777" w:rsidTr="00A0426F">
        <w:trPr>
          <w:trHeight w:val="20"/>
        </w:trPr>
        <w:tc>
          <w:tcPr>
            <w:tcW w:w="7933" w:type="dxa"/>
            <w:noWrap/>
            <w:vAlign w:val="center"/>
          </w:tcPr>
          <w:p w14:paraId="20D2EE93" w14:textId="1BD3D2AD" w:rsidR="00337C77" w:rsidRPr="00337C77" w:rsidRDefault="006810AA" w:rsidP="00A0426F">
            <w:pPr>
              <w:rPr>
                <w:sz w:val="20"/>
                <w:szCs w:val="20"/>
              </w:rPr>
            </w:pPr>
            <w:r>
              <w:rPr>
                <w:sz w:val="20"/>
                <w:szCs w:val="20"/>
              </w:rPr>
              <w:t>Plots</w:t>
            </w:r>
            <w:r w:rsidR="003D0253">
              <w:rPr>
                <w:sz w:val="20"/>
                <w:szCs w:val="20"/>
              </w:rPr>
              <w:t xml:space="preserve"> </w:t>
            </w:r>
            <w:r w:rsidR="00963D12">
              <w:rPr>
                <w:sz w:val="20"/>
                <w:szCs w:val="20"/>
              </w:rPr>
              <w:t xml:space="preserve">the </w:t>
            </w:r>
            <w:r w:rsidR="00337C77" w:rsidRPr="00337C77">
              <w:rPr>
                <w:sz w:val="20"/>
                <w:szCs w:val="20"/>
              </w:rPr>
              <w:t>apex of</w:t>
            </w:r>
            <w:r w:rsidR="003D0253">
              <w:rPr>
                <w:sz w:val="20"/>
                <w:szCs w:val="20"/>
              </w:rPr>
              <w:t xml:space="preserve"> </w:t>
            </w:r>
            <w:r w:rsidR="001B4C58">
              <w:rPr>
                <w:sz w:val="20"/>
                <w:szCs w:val="20"/>
              </w:rPr>
              <w:t xml:space="preserve">the </w:t>
            </w:r>
            <w:r>
              <w:rPr>
                <w:sz w:val="20"/>
                <w:szCs w:val="20"/>
              </w:rPr>
              <w:t xml:space="preserve">other </w:t>
            </w:r>
            <w:r w:rsidR="00337C77" w:rsidRPr="00337C77">
              <w:rPr>
                <w:sz w:val="20"/>
                <w:szCs w:val="20"/>
              </w:rPr>
              <w:t xml:space="preserve">isosceles triangles </w:t>
            </w:r>
            <w:r w:rsidR="00C92698">
              <w:rPr>
                <w:sz w:val="20"/>
                <w:szCs w:val="20"/>
              </w:rPr>
              <w:t>at (</w:t>
            </w:r>
            <w:r w:rsidR="007D12B1" w:rsidRPr="007D12B1">
              <w:rPr>
                <w:sz w:val="20"/>
                <w:szCs w:val="20"/>
              </w:rPr>
              <w:t>−</w:t>
            </w:r>
            <w:r>
              <w:rPr>
                <w:sz w:val="20"/>
                <w:szCs w:val="20"/>
              </w:rPr>
              <w:t>2, 8) and (</w:t>
            </w:r>
            <w:r w:rsidR="007D12B1" w:rsidRPr="007D12B1">
              <w:rPr>
                <w:sz w:val="20"/>
                <w:szCs w:val="20"/>
              </w:rPr>
              <w:t>−</w:t>
            </w:r>
            <w:r>
              <w:rPr>
                <w:sz w:val="20"/>
                <w:szCs w:val="20"/>
              </w:rPr>
              <w:t>10, 1) and draws in the isosceles triangles</w:t>
            </w:r>
            <w:r w:rsidR="007D12B1">
              <w:rPr>
                <w:sz w:val="20"/>
                <w:szCs w:val="20"/>
              </w:rPr>
              <w:t xml:space="preserve"> [1 mark each]</w:t>
            </w:r>
          </w:p>
        </w:tc>
        <w:tc>
          <w:tcPr>
            <w:tcW w:w="1127" w:type="dxa"/>
            <w:noWrap/>
            <w:vAlign w:val="center"/>
          </w:tcPr>
          <w:p w14:paraId="57173213" w14:textId="66AE1FDE" w:rsidR="00337C77" w:rsidRPr="00337C77" w:rsidRDefault="006810AA" w:rsidP="00A0426F">
            <w:pPr>
              <w:jc w:val="center"/>
              <w:rPr>
                <w:sz w:val="20"/>
                <w:szCs w:val="20"/>
              </w:rPr>
            </w:pPr>
            <w:r>
              <w:rPr>
                <w:sz w:val="20"/>
                <w:szCs w:val="20"/>
              </w:rPr>
              <w:t>2</w:t>
            </w:r>
          </w:p>
        </w:tc>
      </w:tr>
      <w:tr w:rsidR="00337C77" w:rsidRPr="00C12D79" w14:paraId="66FEA0B0" w14:textId="77777777" w:rsidTr="00A0426F">
        <w:trPr>
          <w:trHeight w:val="20"/>
        </w:trPr>
        <w:tc>
          <w:tcPr>
            <w:tcW w:w="7933" w:type="dxa"/>
            <w:noWrap/>
            <w:vAlign w:val="center"/>
          </w:tcPr>
          <w:p w14:paraId="1D9B334C" w14:textId="531BAA3D" w:rsidR="00337C77" w:rsidRPr="00337C77" w:rsidRDefault="00337C77" w:rsidP="00A0426F">
            <w:pPr>
              <w:rPr>
                <w:sz w:val="20"/>
                <w:szCs w:val="20"/>
              </w:rPr>
            </w:pPr>
            <w:r w:rsidRPr="00337C77">
              <w:rPr>
                <w:sz w:val="20"/>
                <w:szCs w:val="20"/>
              </w:rPr>
              <w:t>Calculates</w:t>
            </w:r>
            <w:r w:rsidR="00963D12">
              <w:rPr>
                <w:sz w:val="20"/>
                <w:szCs w:val="20"/>
              </w:rPr>
              <w:t xml:space="preserve"> the</w:t>
            </w:r>
            <w:r w:rsidRPr="00337C77">
              <w:rPr>
                <w:sz w:val="20"/>
                <w:szCs w:val="20"/>
              </w:rPr>
              <w:t xml:space="preserve"> area of each triangle using </w:t>
            </w:r>
            <w:r w:rsidRPr="008A0CC2">
              <w:rPr>
                <w:rFonts w:ascii="Cambria" w:hAnsi="Cambria"/>
                <w:i/>
                <w:iCs/>
                <w:sz w:val="20"/>
                <w:szCs w:val="20"/>
              </w:rPr>
              <w:t>area</w:t>
            </w:r>
            <w:r w:rsidRPr="00337C77">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2</m:t>
                  </m:r>
                </m:den>
              </m:f>
            </m:oMath>
            <w:r w:rsidRPr="00337C77">
              <w:rPr>
                <w:sz w:val="20"/>
                <w:szCs w:val="20"/>
              </w:rPr>
              <w:t xml:space="preserve"> </w:t>
            </w:r>
            <m:oMath>
              <m:r>
                <w:rPr>
                  <w:rFonts w:ascii="Cambria Math" w:hAnsi="Cambria Math"/>
                  <w:sz w:val="20"/>
                  <w:szCs w:val="20"/>
                </w:rPr>
                <m:t>×</m:t>
              </m:r>
            </m:oMath>
            <w:r w:rsidRPr="00337C77">
              <w:rPr>
                <w:sz w:val="20"/>
                <w:szCs w:val="20"/>
              </w:rPr>
              <w:t xml:space="preserve"> </w:t>
            </w:r>
            <w:r w:rsidRPr="008A0CC2">
              <w:rPr>
                <w:rFonts w:ascii="Cambria" w:hAnsi="Cambria" w:cs="Times New Roman"/>
                <w:i/>
                <w:iCs/>
                <w:sz w:val="20"/>
                <w:szCs w:val="20"/>
              </w:rPr>
              <w:t>base</w:t>
            </w:r>
            <w:r w:rsidRPr="00337C77">
              <w:rPr>
                <w:sz w:val="20"/>
                <w:szCs w:val="20"/>
              </w:rPr>
              <w:t xml:space="preserve"> </w:t>
            </w:r>
            <m:oMath>
              <m:r>
                <w:rPr>
                  <w:rFonts w:ascii="Cambria Math" w:hAnsi="Cambria Math"/>
                  <w:sz w:val="20"/>
                  <w:szCs w:val="20"/>
                </w:rPr>
                <m:t>×</m:t>
              </m:r>
            </m:oMath>
            <w:r w:rsidRPr="00337C77">
              <w:rPr>
                <w:sz w:val="20"/>
                <w:szCs w:val="20"/>
              </w:rPr>
              <w:t xml:space="preserve"> </w:t>
            </w:r>
            <w:r w:rsidRPr="008A0CC2">
              <w:rPr>
                <w:rFonts w:ascii="Cambria" w:hAnsi="Cambria"/>
                <w:i/>
                <w:iCs/>
                <w:sz w:val="20"/>
                <w:szCs w:val="20"/>
              </w:rPr>
              <w:t>height</w:t>
            </w:r>
            <w:r w:rsidRPr="00337C77">
              <w:rPr>
                <w:sz w:val="20"/>
                <w:szCs w:val="20"/>
              </w:rPr>
              <w:t xml:space="preserve"> [1 mark each]</w:t>
            </w:r>
          </w:p>
        </w:tc>
        <w:tc>
          <w:tcPr>
            <w:tcW w:w="1127" w:type="dxa"/>
            <w:noWrap/>
            <w:vAlign w:val="center"/>
          </w:tcPr>
          <w:p w14:paraId="660B9FCE" w14:textId="78185134" w:rsidR="00337C77" w:rsidRPr="00337C77" w:rsidRDefault="00337C77" w:rsidP="00A0426F">
            <w:pPr>
              <w:jc w:val="center"/>
              <w:rPr>
                <w:sz w:val="20"/>
                <w:szCs w:val="20"/>
              </w:rPr>
            </w:pPr>
            <w:r w:rsidRPr="00337C77">
              <w:rPr>
                <w:sz w:val="20"/>
                <w:szCs w:val="20"/>
              </w:rPr>
              <w:t>3</w:t>
            </w:r>
          </w:p>
        </w:tc>
      </w:tr>
      <w:tr w:rsidR="00337C77" w:rsidRPr="00C12D79" w14:paraId="4BB29BF2" w14:textId="77777777" w:rsidTr="00A0426F">
        <w:trPr>
          <w:trHeight w:val="20"/>
        </w:trPr>
        <w:tc>
          <w:tcPr>
            <w:tcW w:w="7933" w:type="dxa"/>
            <w:noWrap/>
            <w:vAlign w:val="center"/>
          </w:tcPr>
          <w:p w14:paraId="129E9226" w14:textId="3E164C02" w:rsidR="00E501AB" w:rsidRPr="00337C77" w:rsidRDefault="00337C77" w:rsidP="00A0426F">
            <w:pPr>
              <w:rPr>
                <w:sz w:val="20"/>
                <w:szCs w:val="20"/>
              </w:rPr>
            </w:pPr>
            <w:r w:rsidRPr="00337C77">
              <w:rPr>
                <w:sz w:val="20"/>
                <w:szCs w:val="20"/>
              </w:rPr>
              <w:t xml:space="preserve">Makes comparison between </w:t>
            </w:r>
            <w:r w:rsidR="00963D12">
              <w:rPr>
                <w:sz w:val="20"/>
                <w:szCs w:val="20"/>
              </w:rPr>
              <w:t xml:space="preserve">the </w:t>
            </w:r>
            <w:r w:rsidRPr="00337C77">
              <w:rPr>
                <w:sz w:val="20"/>
                <w:szCs w:val="20"/>
              </w:rPr>
              <w:t xml:space="preserve">sum of </w:t>
            </w:r>
            <w:r w:rsidR="00963D12">
              <w:rPr>
                <w:sz w:val="20"/>
                <w:szCs w:val="20"/>
              </w:rPr>
              <w:t xml:space="preserve">the </w:t>
            </w:r>
            <w:r w:rsidRPr="00337C77">
              <w:rPr>
                <w:sz w:val="20"/>
                <w:szCs w:val="20"/>
              </w:rPr>
              <w:t xml:space="preserve">area of </w:t>
            </w:r>
            <w:r w:rsidR="00963D12">
              <w:rPr>
                <w:sz w:val="20"/>
                <w:szCs w:val="20"/>
              </w:rPr>
              <w:t xml:space="preserve">the </w:t>
            </w:r>
            <w:r w:rsidRPr="00337C77">
              <w:rPr>
                <w:sz w:val="20"/>
                <w:szCs w:val="20"/>
              </w:rPr>
              <w:t xml:space="preserve">smaller triangles and </w:t>
            </w:r>
            <w:r w:rsidR="00963D12">
              <w:rPr>
                <w:sz w:val="20"/>
                <w:szCs w:val="20"/>
              </w:rPr>
              <w:t xml:space="preserve">the </w:t>
            </w:r>
            <w:r w:rsidRPr="00337C77">
              <w:rPr>
                <w:sz w:val="20"/>
                <w:szCs w:val="20"/>
              </w:rPr>
              <w:t xml:space="preserve">area of </w:t>
            </w:r>
            <w:r w:rsidR="00963D12">
              <w:rPr>
                <w:sz w:val="20"/>
                <w:szCs w:val="20"/>
              </w:rPr>
              <w:t xml:space="preserve">the </w:t>
            </w:r>
            <w:r w:rsidRPr="00337C77">
              <w:rPr>
                <w:sz w:val="20"/>
                <w:szCs w:val="20"/>
              </w:rPr>
              <w:t>large</w:t>
            </w:r>
            <w:r w:rsidR="00E501AB">
              <w:rPr>
                <w:sz w:val="20"/>
                <w:szCs w:val="20"/>
              </w:rPr>
              <w:t>st</w:t>
            </w:r>
            <w:r w:rsidRPr="00337C77">
              <w:rPr>
                <w:sz w:val="20"/>
                <w:szCs w:val="20"/>
              </w:rPr>
              <w:t xml:space="preserve"> triangle</w:t>
            </w:r>
          </w:p>
        </w:tc>
        <w:tc>
          <w:tcPr>
            <w:tcW w:w="1127" w:type="dxa"/>
            <w:noWrap/>
            <w:vAlign w:val="center"/>
          </w:tcPr>
          <w:p w14:paraId="68597A38" w14:textId="32BC43E3" w:rsidR="00337C77" w:rsidRPr="00337C77" w:rsidRDefault="00337C77" w:rsidP="00A0426F">
            <w:pPr>
              <w:jc w:val="center"/>
              <w:rPr>
                <w:sz w:val="20"/>
                <w:szCs w:val="20"/>
              </w:rPr>
            </w:pPr>
            <w:r w:rsidRPr="00337C77">
              <w:rPr>
                <w:sz w:val="20"/>
                <w:szCs w:val="20"/>
              </w:rPr>
              <w:t>1</w:t>
            </w:r>
          </w:p>
        </w:tc>
      </w:tr>
      <w:tr w:rsidR="00337C77" w:rsidRPr="00C12D79" w14:paraId="6936FCD3" w14:textId="77777777" w:rsidTr="00A0426F">
        <w:trPr>
          <w:trHeight w:val="20"/>
        </w:trPr>
        <w:tc>
          <w:tcPr>
            <w:tcW w:w="7933" w:type="dxa"/>
            <w:noWrap/>
            <w:vAlign w:val="center"/>
          </w:tcPr>
          <w:p w14:paraId="61D8F45A" w14:textId="7B852E08" w:rsidR="00337C77" w:rsidRPr="00337C77" w:rsidRDefault="00337C77" w:rsidP="00A0426F">
            <w:pPr>
              <w:jc w:val="right"/>
              <w:rPr>
                <w:b/>
                <w:bCs/>
                <w:sz w:val="20"/>
                <w:szCs w:val="20"/>
              </w:rPr>
            </w:pPr>
            <w:r w:rsidRPr="00337C77">
              <w:rPr>
                <w:b/>
                <w:bCs/>
                <w:sz w:val="20"/>
                <w:szCs w:val="20"/>
              </w:rPr>
              <w:t>Subtotal</w:t>
            </w:r>
          </w:p>
        </w:tc>
        <w:tc>
          <w:tcPr>
            <w:tcW w:w="1127" w:type="dxa"/>
            <w:noWrap/>
            <w:vAlign w:val="center"/>
          </w:tcPr>
          <w:p w14:paraId="5B230300" w14:textId="41096C94" w:rsidR="00337C77" w:rsidRPr="00337C77" w:rsidRDefault="00337C77" w:rsidP="00A0426F">
            <w:pPr>
              <w:jc w:val="right"/>
              <w:rPr>
                <w:b/>
                <w:bCs/>
                <w:sz w:val="20"/>
                <w:szCs w:val="20"/>
              </w:rPr>
            </w:pPr>
            <w:r w:rsidRPr="00337C77">
              <w:rPr>
                <w:b/>
                <w:bCs/>
                <w:sz w:val="20"/>
                <w:szCs w:val="20"/>
              </w:rPr>
              <w:t>/</w:t>
            </w:r>
            <w:r w:rsidR="006810AA">
              <w:rPr>
                <w:b/>
                <w:bCs/>
                <w:sz w:val="20"/>
                <w:szCs w:val="20"/>
              </w:rPr>
              <w:t>10</w:t>
            </w:r>
          </w:p>
        </w:tc>
      </w:tr>
    </w:tbl>
    <w:p w14:paraId="215524F5" w14:textId="18534B40" w:rsidR="007D7202" w:rsidRPr="007D7202" w:rsidRDefault="007D7202" w:rsidP="007D7202">
      <w:pPr>
        <w:rPr>
          <w:rFonts w:ascii="Calibri" w:hAnsi="Calibri" w:cs="Calibri"/>
        </w:rPr>
      </w:pPr>
      <w:r w:rsidRPr="007D7202">
        <w:rPr>
          <w:rFonts w:ascii="Calibri" w:hAnsi="Calibri" w:cs="Calibri"/>
          <w:b/>
        </w:rPr>
        <w:br w:type="page"/>
      </w:r>
    </w:p>
    <w:tbl>
      <w:tblPr>
        <w:tblStyle w:val="SCSAP-10Table"/>
        <w:tblW w:w="5000" w:type="pct"/>
        <w:tblLayout w:type="fixed"/>
        <w:tblLook w:val="04A0" w:firstRow="1" w:lastRow="0" w:firstColumn="1" w:lastColumn="0" w:noHBand="0" w:noVBand="1"/>
        <w:tblCaption w:val="Sample Solution and Marking Key – Pythagoras and Beyond"/>
        <w:tblDescription w:val="The Sample Solution and Marking Key – Pythagoras and Beyond table provides example answers and corresponding marks for Formative Assessment, totalling 43 marks."/>
      </w:tblPr>
      <w:tblGrid>
        <w:gridCol w:w="8325"/>
        <w:gridCol w:w="1019"/>
      </w:tblGrid>
      <w:tr w:rsidR="0074735A" w:rsidRPr="007D7202" w14:paraId="17D12339" w14:textId="7823748A" w:rsidTr="0074735A">
        <w:trPr>
          <w:cnfStyle w:val="100000000000" w:firstRow="1" w:lastRow="0" w:firstColumn="0" w:lastColumn="0" w:oddVBand="0" w:evenVBand="0" w:oddHBand="0" w:evenHBand="0" w:firstRowFirstColumn="0" w:firstRowLastColumn="0" w:lastRowFirstColumn="0" w:lastRowLastColumn="0"/>
          <w:trHeight w:val="149"/>
        </w:trPr>
        <w:tc>
          <w:tcPr>
            <w:tcW w:w="8072" w:type="dxa"/>
            <w:noWrap/>
          </w:tcPr>
          <w:p w14:paraId="1299229A" w14:textId="4BCD61E6" w:rsidR="0074735A" w:rsidRPr="0074735A" w:rsidRDefault="0074735A" w:rsidP="0074735A">
            <w:pPr>
              <w:rPr>
                <w:rFonts w:ascii="Calibri" w:hAnsi="Calibri" w:cs="Calibri"/>
                <w:color w:val="FFFFFF" w:themeColor="background1"/>
                <w:sz w:val="20"/>
                <w:szCs w:val="20"/>
              </w:rPr>
            </w:pPr>
            <w:r w:rsidRPr="0074735A">
              <w:rPr>
                <w:rFonts w:cs="Calibri"/>
                <w:color w:val="FFFFFF" w:themeColor="background1"/>
                <w:sz w:val="20"/>
                <w:szCs w:val="20"/>
              </w:rPr>
              <w:lastRenderedPageBreak/>
              <w:t>Description</w:t>
            </w:r>
          </w:p>
        </w:tc>
        <w:tc>
          <w:tcPr>
            <w:tcW w:w="988" w:type="dxa"/>
            <w:vAlign w:val="center"/>
          </w:tcPr>
          <w:p w14:paraId="033AB9EA" w14:textId="219736F2" w:rsidR="0074735A" w:rsidRPr="0074735A" w:rsidRDefault="0074735A" w:rsidP="0074735A">
            <w:pPr>
              <w:jc w:val="center"/>
              <w:rPr>
                <w:color w:val="FFFFFF" w:themeColor="background1"/>
                <w:sz w:val="20"/>
                <w:szCs w:val="20"/>
              </w:rPr>
            </w:pPr>
            <w:r w:rsidRPr="0074735A">
              <w:rPr>
                <w:color w:val="FFFFFF" w:themeColor="background1"/>
                <w:sz w:val="20"/>
                <w:szCs w:val="20"/>
              </w:rPr>
              <w:t>Mark</w:t>
            </w:r>
            <w:r w:rsidR="001B0588">
              <w:rPr>
                <w:color w:val="FFFFFF" w:themeColor="background1"/>
                <w:sz w:val="20"/>
                <w:szCs w:val="20"/>
              </w:rPr>
              <w:t>s</w:t>
            </w:r>
          </w:p>
        </w:tc>
      </w:tr>
      <w:tr w:rsidR="0074735A" w:rsidRPr="007D7202" w14:paraId="624D7A75" w14:textId="77777777" w:rsidTr="00185BC5">
        <w:trPr>
          <w:trHeight w:val="149"/>
        </w:trPr>
        <w:tc>
          <w:tcPr>
            <w:tcW w:w="9060" w:type="dxa"/>
            <w:gridSpan w:val="2"/>
            <w:shd w:val="clear" w:color="auto" w:fill="FAE8DA" w:themeFill="accent5"/>
            <w:noWrap/>
          </w:tcPr>
          <w:p w14:paraId="5A7F5785" w14:textId="17684E43" w:rsidR="0074735A" w:rsidRPr="0074735A" w:rsidRDefault="0074735A" w:rsidP="0074735A">
            <w:pPr>
              <w:rPr>
                <w:rFonts w:ascii="Calibri" w:hAnsi="Calibri" w:cs="Calibri"/>
                <w:b/>
                <w:bCs/>
                <w:sz w:val="20"/>
                <w:szCs w:val="20"/>
              </w:rPr>
            </w:pPr>
            <w:r w:rsidRPr="0074735A">
              <w:rPr>
                <w:rFonts w:ascii="Calibri" w:hAnsi="Calibri" w:cs="Calibri"/>
                <w:b/>
                <w:bCs/>
                <w:sz w:val="20"/>
                <w:szCs w:val="20"/>
              </w:rPr>
              <w:t xml:space="preserve">Question </w:t>
            </w:r>
            <w:r w:rsidRPr="0074735A">
              <w:rPr>
                <w:rFonts w:cs="Calibri"/>
                <w:b/>
                <w:sz w:val="20"/>
                <w:szCs w:val="20"/>
              </w:rPr>
              <w:t>3</w:t>
            </w:r>
          </w:p>
        </w:tc>
      </w:tr>
      <w:tr w:rsidR="0074735A" w:rsidRPr="007D7202" w14:paraId="353D68F1" w14:textId="77777777" w:rsidTr="000D45AD">
        <w:trPr>
          <w:trHeight w:val="4217"/>
        </w:trPr>
        <w:tc>
          <w:tcPr>
            <w:tcW w:w="8072" w:type="dxa"/>
            <w:noWrap/>
          </w:tcPr>
          <w:p w14:paraId="53B94763" w14:textId="7CC0FD95" w:rsidR="0074735A" w:rsidRPr="005128A1" w:rsidRDefault="000D45AD" w:rsidP="008A0CC2">
            <w:pPr>
              <w:pStyle w:val="ListParagraph"/>
              <w:numPr>
                <w:ilvl w:val="0"/>
                <w:numId w:val="120"/>
              </w:numPr>
              <w:spacing w:after="200"/>
              <w:ind w:left="360"/>
              <w:rPr>
                <w:rFonts w:ascii="Calibri" w:hAnsi="Calibri" w:cs="Calibri"/>
                <w:b/>
                <w:bCs/>
              </w:rPr>
            </w:pPr>
            <w:r>
              <w:rPr>
                <w:b/>
                <w:bCs/>
                <w:noProof/>
              </w:rPr>
              <w:drawing>
                <wp:anchor distT="0" distB="0" distL="114300" distR="114300" simplePos="0" relativeHeight="251783680" behindDoc="1" locked="0" layoutInCell="1" allowOverlap="1" wp14:anchorId="12CD2881" wp14:editId="2CD1CC72">
                  <wp:simplePos x="0" y="0"/>
                  <wp:positionH relativeFrom="margin">
                    <wp:posOffset>3810</wp:posOffset>
                  </wp:positionH>
                  <wp:positionV relativeFrom="paragraph">
                    <wp:posOffset>37465</wp:posOffset>
                  </wp:positionV>
                  <wp:extent cx="2724150" cy="2586485"/>
                  <wp:effectExtent l="0" t="0" r="0" b="4445"/>
                  <wp:wrapNone/>
                  <wp:docPr id="818509366" name="Picture 31" descr="Coordinate plane diagram showing a circle centred at point O (-1, -2), diameter SR, with point R at (4, -2). Semi-circle shaded in blue below SR. Triangle SQR is inscribed with right angle at Q, where points S and R lie on the semicircle and Q lies above segment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25196" name="Picture 31" descr="Coordinate plane diagram showing a circle centred at point O (-1, -2), diameter SR, with point R at (4, -2). Semi-circle shaded in blue below SR. Triangle SQR is inscribed with right angle at Q, where points S and R lie on the semicircle and Q lies above segment S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4150" cy="2586485"/>
                          </a:xfrm>
                          <a:prstGeom prst="rect">
                            <a:avLst/>
                          </a:prstGeom>
                          <a:noFill/>
                        </pic:spPr>
                      </pic:pic>
                    </a:graphicData>
                  </a:graphic>
                  <wp14:sizeRelH relativeFrom="page">
                    <wp14:pctWidth>0</wp14:pctWidth>
                  </wp14:sizeRelH>
                  <wp14:sizeRelV relativeFrom="page">
                    <wp14:pctHeight>0</wp14:pctHeight>
                  </wp14:sizeRelV>
                </wp:anchor>
              </w:drawing>
            </w:r>
          </w:p>
          <w:p w14:paraId="515FBEFB" w14:textId="71EAF39C" w:rsidR="0074735A" w:rsidRPr="00D610D6" w:rsidRDefault="0074735A" w:rsidP="0074735A">
            <w:pPr>
              <w:spacing w:after="200" w:line="240" w:lineRule="auto"/>
              <w:ind w:left="4938"/>
              <w:rPr>
                <w:rFonts w:ascii="Calibri" w:hAnsi="Calibri" w:cs="Calibri"/>
                <w:b/>
                <w:bCs/>
                <w:color w:val="000000"/>
                <w:sz w:val="20"/>
                <w:szCs w:val="20"/>
              </w:rPr>
            </w:pPr>
            <w:r w:rsidRPr="00D610D6">
              <w:rPr>
                <w:rFonts w:ascii="Calibri" w:hAnsi="Calibri" w:cs="Calibri"/>
                <w:bCs/>
                <w:color w:val="000000"/>
                <w:sz w:val="20"/>
                <w:szCs w:val="20"/>
              </w:rPr>
              <w:t>Marcia is incorrect because the hypotenuse of triangle</w:t>
            </w:r>
            <w:r w:rsidR="003131C4" w:rsidRPr="00D610D6">
              <w:rPr>
                <w:rFonts w:ascii="Calibri" w:hAnsi="Calibri" w:cs="Calibri"/>
                <w:bCs/>
                <w:color w:val="000000"/>
                <w:sz w:val="20"/>
                <w:szCs w:val="20"/>
              </w:rPr>
              <w:t xml:space="preserve"> OQT</w:t>
            </w:r>
            <w:r w:rsidRPr="00D610D6">
              <w:rPr>
                <w:rFonts w:ascii="Calibri" w:hAnsi="Calibri" w:cs="Calibri"/>
                <w:bCs/>
                <w:color w:val="000000"/>
                <w:sz w:val="20"/>
                <w:szCs w:val="20"/>
              </w:rPr>
              <w:t xml:space="preserve"> is 5 units, so the height cannot be 5 units.</w:t>
            </w:r>
          </w:p>
          <w:p w14:paraId="612E9346" w14:textId="31FAFDA1" w:rsidR="0074735A" w:rsidRPr="00D610D6" w:rsidRDefault="0074735A" w:rsidP="0074735A">
            <w:pPr>
              <w:tabs>
                <w:tab w:val="left" w:pos="5387"/>
              </w:tabs>
              <w:spacing w:before="200" w:after="200"/>
              <w:ind w:left="4940"/>
              <w:rPr>
                <w:rFonts w:ascii="Calibri" w:hAnsi="Calibri" w:cs="Calibri"/>
              </w:rPr>
            </w:pPr>
            <m:oMath>
              <m:r>
                <m:rPr>
                  <m:sty m:val="p"/>
                </m:rPr>
                <w:rPr>
                  <w:rFonts w:ascii="Cambria Math" w:hAnsi="Cambria Math" w:cs="Calibri"/>
                </w:rPr>
                <m:t>OQ</m:t>
              </m:r>
            </m:oMath>
            <w:r w:rsidRPr="00D610D6">
              <w:rPr>
                <w:rFonts w:ascii="Calibri" w:hAnsi="Calibri" w:cs="Calibri"/>
              </w:rPr>
              <w:tab/>
            </w:r>
            <m:oMath>
              <m:r>
                <m:rPr>
                  <m:sty m:val="p"/>
                </m:rPr>
                <w:rPr>
                  <w:rFonts w:ascii="Cambria Math" w:hAnsi="Cambria Math" w:cs="Calibri"/>
                </w:rPr>
                <m:t xml:space="preserve">=5 units </m:t>
              </m:r>
            </m:oMath>
            <w:r w:rsidRPr="00D610D6">
              <w:rPr>
                <w:rFonts w:ascii="Calibri" w:hAnsi="Calibri" w:cs="Calibri"/>
              </w:rPr>
              <w:br/>
            </w:r>
            <m:oMath>
              <m:r>
                <m:rPr>
                  <m:sty m:val="p"/>
                </m:rPr>
                <w:rPr>
                  <w:rFonts w:ascii="Cambria Math" w:hAnsi="Cambria Math" w:cs="Calibri"/>
                </w:rPr>
                <m:t>OT</m:t>
              </m:r>
            </m:oMath>
            <w:r w:rsidRPr="00D610D6">
              <w:rPr>
                <w:rFonts w:ascii="Calibri" w:hAnsi="Calibri" w:cs="Calibri"/>
              </w:rPr>
              <w:tab/>
            </w:r>
            <m:oMath>
              <m:r>
                <m:rPr>
                  <m:sty m:val="p"/>
                </m:rPr>
                <w:rPr>
                  <w:rFonts w:ascii="Cambria Math" w:hAnsi="Cambria Math" w:cs="Calibri"/>
                </w:rPr>
                <m:t>=1 unit</m:t>
              </m:r>
              <m:r>
                <m:rPr>
                  <m:sty m:val="p"/>
                </m:rPr>
                <w:rPr>
                  <w:rFonts w:ascii="Cambria Math" w:hAnsi="Cambria Math" w:cs="Calibri"/>
                </w:rPr>
                <w:br/>
                <m:t>Q</m:t>
              </m:r>
              <m:sSup>
                <m:sSupPr>
                  <m:ctrlPr>
                    <w:rPr>
                      <w:rFonts w:ascii="Cambria Math" w:hAnsi="Cambria Math" w:cs="Calibri"/>
                      <w:bCs/>
                    </w:rPr>
                  </m:ctrlPr>
                </m:sSupPr>
                <m:e>
                  <m:r>
                    <m:rPr>
                      <m:sty m:val="p"/>
                    </m:rPr>
                    <w:rPr>
                      <w:rFonts w:ascii="Cambria Math" w:hAnsi="Cambria Math" w:cs="Calibri"/>
                    </w:rPr>
                    <m:t>T</m:t>
                  </m:r>
                </m:e>
                <m:sup>
                  <m:r>
                    <m:rPr>
                      <m:sty m:val="p"/>
                    </m:rPr>
                    <w:rPr>
                      <w:rFonts w:ascii="Cambria Math" w:hAnsi="Cambria Math" w:cs="Calibri"/>
                    </w:rPr>
                    <m:t>2</m:t>
                  </m:r>
                </m:sup>
              </m:sSup>
            </m:oMath>
            <w:r w:rsidRPr="00D610D6">
              <w:rPr>
                <w:rFonts w:ascii="Calibri" w:hAnsi="Calibri" w:cs="Calibri"/>
                <w:bCs/>
              </w:rPr>
              <w:tab/>
            </w:r>
            <m:oMath>
              <m:r>
                <m:rPr>
                  <m:sty m:val="p"/>
                </m:rPr>
                <w:rPr>
                  <w:rFonts w:ascii="Cambria Math" w:hAnsi="Cambria Math" w:cs="Calibri"/>
                </w:rPr>
                <m:t>=O</m:t>
              </m:r>
              <m:sSup>
                <m:sSupPr>
                  <m:ctrlPr>
                    <w:rPr>
                      <w:rFonts w:ascii="Cambria Math" w:hAnsi="Cambria Math" w:cs="Calibri"/>
                      <w:bCs/>
                    </w:rPr>
                  </m:ctrlPr>
                </m:sSupPr>
                <m:e>
                  <m:r>
                    <m:rPr>
                      <m:sty m:val="p"/>
                    </m:rPr>
                    <w:rPr>
                      <w:rFonts w:ascii="Cambria Math" w:hAnsi="Cambria Math" w:cs="Calibri"/>
                    </w:rPr>
                    <m:t>Q</m:t>
                  </m:r>
                </m:e>
                <m:sup>
                  <m:r>
                    <m:rPr>
                      <m:sty m:val="p"/>
                    </m:rPr>
                    <w:rPr>
                      <w:rFonts w:ascii="Cambria Math" w:hAnsi="Cambria Math" w:cs="Calibri"/>
                    </w:rPr>
                    <m:t>2</m:t>
                  </m:r>
                </m:sup>
              </m:sSup>
              <m:r>
                <m:rPr>
                  <m:sty m:val="p"/>
                </m:rPr>
                <w:rPr>
                  <w:rFonts w:ascii="Cambria Math" w:hAnsi="Cambria Math" w:cs="Calibri"/>
                </w:rPr>
                <m:t>-O</m:t>
              </m:r>
              <m:sSup>
                <m:sSupPr>
                  <m:ctrlPr>
                    <w:rPr>
                      <w:rFonts w:ascii="Cambria Math" w:hAnsi="Cambria Math" w:cs="Calibri"/>
                      <w:bCs/>
                    </w:rPr>
                  </m:ctrlPr>
                </m:sSupPr>
                <m:e>
                  <m:r>
                    <m:rPr>
                      <m:sty m:val="p"/>
                    </m:rPr>
                    <w:rPr>
                      <w:rFonts w:ascii="Cambria Math" w:hAnsi="Cambria Math" w:cs="Calibri"/>
                    </w:rPr>
                    <m:t>T</m:t>
                  </m:r>
                </m:e>
                <m:sup>
                  <m:r>
                    <m:rPr>
                      <m:sty m:val="p"/>
                    </m:rPr>
                    <w:rPr>
                      <w:rFonts w:ascii="Cambria Math" w:hAnsi="Cambria Math" w:cs="Calibri"/>
                    </w:rPr>
                    <m:t>2</m:t>
                  </m:r>
                </m:sup>
              </m:sSup>
            </m:oMath>
            <w:r w:rsidRPr="00D610D6">
              <w:rPr>
                <w:rFonts w:ascii="Calibri" w:hAnsi="Calibri" w:cs="Calibri"/>
                <w:bCs/>
              </w:rPr>
              <w:br/>
            </w:r>
            <m:oMath>
              <m:r>
                <m:rPr>
                  <m:sty m:val="p"/>
                </m:rPr>
                <w:rPr>
                  <w:rFonts w:ascii="Cambria Math" w:hAnsi="Cambria Math" w:cs="Calibri"/>
                </w:rPr>
                <m:t>Q</m:t>
              </m:r>
              <m:sSup>
                <m:sSupPr>
                  <m:ctrlPr>
                    <w:rPr>
                      <w:rFonts w:ascii="Cambria Math" w:hAnsi="Cambria Math" w:cs="Calibri"/>
                      <w:bCs/>
                    </w:rPr>
                  </m:ctrlPr>
                </m:sSupPr>
                <m:e>
                  <m:r>
                    <m:rPr>
                      <m:sty m:val="p"/>
                    </m:rPr>
                    <w:rPr>
                      <w:rFonts w:ascii="Cambria Math" w:hAnsi="Cambria Math" w:cs="Calibri"/>
                    </w:rPr>
                    <m:t>T</m:t>
                  </m:r>
                </m:e>
                <m:sup>
                  <m:r>
                    <m:rPr>
                      <m:sty m:val="p"/>
                    </m:rPr>
                    <w:rPr>
                      <w:rFonts w:ascii="Cambria Math" w:hAnsi="Cambria Math" w:cs="Calibri"/>
                    </w:rPr>
                    <m:t>2</m:t>
                  </m:r>
                </m:sup>
              </m:sSup>
            </m:oMath>
            <w:r w:rsidRPr="00D610D6">
              <w:rPr>
                <w:rFonts w:ascii="Calibri" w:hAnsi="Calibri" w:cs="Calibri"/>
                <w:bCs/>
              </w:rPr>
              <w:tab/>
            </w:r>
            <m:oMath>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5</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1</m:t>
                  </m:r>
                </m:e>
                <m:sup>
                  <m:r>
                    <m:rPr>
                      <m:sty m:val="p"/>
                    </m:rPr>
                    <w:rPr>
                      <w:rFonts w:ascii="Cambria Math" w:hAnsi="Cambria Math" w:cs="Calibri"/>
                    </w:rPr>
                    <m:t>2</m:t>
                  </m:r>
                </m:sup>
              </m:sSup>
            </m:oMath>
            <w:r w:rsidRPr="00D610D6">
              <w:rPr>
                <w:rFonts w:ascii="Calibri" w:hAnsi="Calibri" w:cs="Calibri"/>
              </w:rPr>
              <w:br/>
            </w:r>
            <m:oMath>
              <m:r>
                <m:rPr>
                  <m:sty m:val="p"/>
                </m:rPr>
                <w:rPr>
                  <w:rFonts w:ascii="Cambria Math" w:hAnsi="Cambria Math" w:cs="Calibri"/>
                </w:rPr>
                <m:t>QT</m:t>
              </m:r>
            </m:oMath>
            <w:r w:rsidRPr="00D610D6">
              <w:rPr>
                <w:rFonts w:ascii="Calibri" w:hAnsi="Calibri" w:cs="Calibri"/>
              </w:rPr>
              <w:tab/>
            </w:r>
            <m:oMath>
              <m:r>
                <m:rPr>
                  <m:sty m:val="p"/>
                </m:rPr>
                <w:rPr>
                  <w:rFonts w:ascii="Cambria Math" w:hAnsi="Cambria Math" w:cs="Calibri"/>
                </w:rPr>
                <m:t>=</m:t>
              </m:r>
              <m:rad>
                <m:radPr>
                  <m:degHide m:val="1"/>
                  <m:ctrlPr>
                    <w:rPr>
                      <w:rFonts w:ascii="Cambria Math" w:hAnsi="Cambria Math" w:cs="Calibri"/>
                      <w:bCs/>
                    </w:rPr>
                  </m:ctrlPr>
                </m:radPr>
                <m:deg/>
                <m:e>
                  <m:r>
                    <m:rPr>
                      <m:sty m:val="p"/>
                    </m:rPr>
                    <w:rPr>
                      <w:rFonts w:ascii="Cambria Math" w:hAnsi="Cambria Math" w:cs="Calibri"/>
                    </w:rPr>
                    <m:t>24</m:t>
                  </m:r>
                </m:e>
              </m:rad>
              <m:r>
                <m:rPr>
                  <m:sty m:val="p"/>
                </m:rPr>
                <w:rPr>
                  <w:rFonts w:ascii="Cambria Math" w:hAnsi="Cambria Math" w:cs="Calibri"/>
                </w:rPr>
                <m:t>=4.90</m:t>
              </m:r>
            </m:oMath>
          </w:p>
          <w:p w14:paraId="52D4DA71" w14:textId="77777777" w:rsidR="0074735A" w:rsidRPr="007D7202" w:rsidRDefault="0074735A" w:rsidP="0074735A">
            <w:pPr>
              <w:tabs>
                <w:tab w:val="left" w:pos="5387"/>
              </w:tabs>
              <w:spacing w:before="200"/>
              <w:ind w:left="4940"/>
              <w:rPr>
                <w:rFonts w:ascii="Calibri" w:hAnsi="Calibri" w:cs="Calibri"/>
                <w:b/>
                <w:bCs/>
              </w:rPr>
            </w:pPr>
            <w:r w:rsidRPr="00D610D6">
              <w:rPr>
                <w:rFonts w:ascii="Calibri" w:hAnsi="Calibri" w:cs="Calibri"/>
                <w:bCs/>
              </w:rPr>
              <w:t xml:space="preserve">Therefore, the coordinates of Q must be </w:t>
            </w:r>
            <m:oMath>
              <m:r>
                <m:rPr>
                  <m:sty m:val="p"/>
                </m:rPr>
                <w:rPr>
                  <w:rFonts w:ascii="Cambria Math" w:hAnsi="Cambria Math" w:cs="Calibri"/>
                </w:rPr>
                <m:t>(-2, -2+4.90)</m:t>
              </m:r>
            </m:oMath>
            <w:r w:rsidRPr="00D610D6">
              <w:rPr>
                <w:rFonts w:ascii="Calibri" w:hAnsi="Calibri" w:cs="Calibri"/>
                <w:bCs/>
              </w:rPr>
              <w:t xml:space="preserve"> or </w:t>
            </w:r>
            <m:oMath>
              <m:r>
                <m:rPr>
                  <m:sty m:val="p"/>
                </m:rPr>
                <w:rPr>
                  <w:rFonts w:ascii="Cambria Math" w:hAnsi="Cambria Math" w:cs="Calibri"/>
                </w:rPr>
                <m:t>(-2, 2.9)</m:t>
              </m:r>
            </m:oMath>
            <w:r w:rsidRPr="00D610D6">
              <w:rPr>
                <w:rFonts w:ascii="Calibri" w:hAnsi="Calibri" w:cs="Calibri"/>
                <w:bCs/>
              </w:rPr>
              <w:t xml:space="preserve"> and not </w:t>
            </w:r>
            <m:oMath>
              <m:r>
                <w:rPr>
                  <w:rFonts w:ascii="Cambria Math" w:hAnsi="Cambria Math" w:cs="Calibri"/>
                </w:rPr>
                <m:t>(-2, 3).</m:t>
              </m:r>
            </m:oMath>
          </w:p>
        </w:tc>
        <w:tc>
          <w:tcPr>
            <w:tcW w:w="988" w:type="dxa"/>
            <w:noWrap/>
          </w:tcPr>
          <w:p w14:paraId="4ACCFE1D" w14:textId="409B3903" w:rsidR="0074735A" w:rsidRPr="007D7202" w:rsidRDefault="0074735A" w:rsidP="0074735A">
            <w:pPr>
              <w:jc w:val="center"/>
              <w:rPr>
                <w:rFonts w:ascii="Calibri" w:hAnsi="Calibri" w:cs="Calibri"/>
                <w:bCs/>
              </w:rPr>
            </w:pPr>
          </w:p>
        </w:tc>
      </w:tr>
      <w:tr w:rsidR="0074735A" w:rsidRPr="007D7202" w14:paraId="76230BB4" w14:textId="77777777" w:rsidTr="0074735A">
        <w:trPr>
          <w:trHeight w:val="22"/>
        </w:trPr>
        <w:tc>
          <w:tcPr>
            <w:tcW w:w="8072" w:type="dxa"/>
            <w:noWrap/>
          </w:tcPr>
          <w:p w14:paraId="0FEFA731" w14:textId="56C5EBD2" w:rsidR="0074735A" w:rsidRPr="0074735A" w:rsidRDefault="0074735A" w:rsidP="0074735A">
            <w:pPr>
              <w:rPr>
                <w:sz w:val="20"/>
                <w:szCs w:val="20"/>
              </w:rPr>
            </w:pPr>
            <w:r w:rsidRPr="0074735A">
              <w:rPr>
                <w:sz w:val="20"/>
                <w:szCs w:val="20"/>
              </w:rPr>
              <w:t>Identifies that Marcia is not correct</w:t>
            </w:r>
          </w:p>
        </w:tc>
        <w:tc>
          <w:tcPr>
            <w:tcW w:w="988" w:type="dxa"/>
            <w:noWrap/>
            <w:vAlign w:val="center"/>
          </w:tcPr>
          <w:p w14:paraId="77EDBAC5" w14:textId="77777777" w:rsidR="0074735A" w:rsidRPr="0074735A" w:rsidRDefault="0074735A" w:rsidP="0074735A">
            <w:pPr>
              <w:jc w:val="center"/>
              <w:rPr>
                <w:sz w:val="20"/>
                <w:szCs w:val="20"/>
              </w:rPr>
            </w:pPr>
            <w:r w:rsidRPr="0074735A">
              <w:rPr>
                <w:sz w:val="20"/>
                <w:szCs w:val="20"/>
              </w:rPr>
              <w:t>1</w:t>
            </w:r>
          </w:p>
        </w:tc>
      </w:tr>
      <w:tr w:rsidR="0074735A" w:rsidRPr="007D7202" w14:paraId="2C5EDD75" w14:textId="77777777" w:rsidTr="0074735A">
        <w:trPr>
          <w:trHeight w:val="37"/>
        </w:trPr>
        <w:tc>
          <w:tcPr>
            <w:tcW w:w="8072" w:type="dxa"/>
            <w:noWrap/>
          </w:tcPr>
          <w:p w14:paraId="3984E736" w14:textId="0BC15CD1" w:rsidR="0074735A" w:rsidRPr="0074735A" w:rsidRDefault="0074735A" w:rsidP="0074735A">
            <w:pPr>
              <w:rPr>
                <w:sz w:val="20"/>
                <w:szCs w:val="20"/>
              </w:rPr>
            </w:pPr>
            <w:r w:rsidRPr="0074735A">
              <w:rPr>
                <w:sz w:val="20"/>
                <w:szCs w:val="20"/>
              </w:rPr>
              <w:t>Provides adequate reasoning why Marcia is not correct</w:t>
            </w:r>
          </w:p>
        </w:tc>
        <w:tc>
          <w:tcPr>
            <w:tcW w:w="988" w:type="dxa"/>
            <w:noWrap/>
            <w:vAlign w:val="center"/>
          </w:tcPr>
          <w:p w14:paraId="3AA6CEF8" w14:textId="77777777" w:rsidR="0074735A" w:rsidRPr="0074735A" w:rsidRDefault="0074735A" w:rsidP="0074735A">
            <w:pPr>
              <w:jc w:val="center"/>
              <w:rPr>
                <w:sz w:val="20"/>
                <w:szCs w:val="20"/>
              </w:rPr>
            </w:pPr>
            <w:r w:rsidRPr="0074735A">
              <w:rPr>
                <w:sz w:val="20"/>
                <w:szCs w:val="20"/>
              </w:rPr>
              <w:t>1</w:t>
            </w:r>
          </w:p>
        </w:tc>
      </w:tr>
      <w:tr w:rsidR="0074735A" w:rsidRPr="007D7202" w14:paraId="3D49EECC" w14:textId="77777777" w:rsidTr="0074735A">
        <w:trPr>
          <w:trHeight w:val="20"/>
        </w:trPr>
        <w:tc>
          <w:tcPr>
            <w:tcW w:w="8072" w:type="dxa"/>
            <w:noWrap/>
          </w:tcPr>
          <w:p w14:paraId="4E62916B" w14:textId="6DD8E7AB" w:rsidR="0074735A" w:rsidRPr="0074735A" w:rsidRDefault="0074735A" w:rsidP="0074735A">
            <w:pPr>
              <w:rPr>
                <w:sz w:val="20"/>
                <w:szCs w:val="20"/>
              </w:rPr>
            </w:pPr>
            <w:r w:rsidRPr="0074735A">
              <w:rPr>
                <w:sz w:val="20"/>
                <w:szCs w:val="20"/>
              </w:rPr>
              <w:t>Uses Pythagoras’ theorem to determine the vertical distance of line QT</w:t>
            </w:r>
            <w:r w:rsidR="003131C4">
              <w:rPr>
                <w:sz w:val="20"/>
                <w:szCs w:val="20"/>
              </w:rPr>
              <w:t xml:space="preserve"> (height of triangle)</w:t>
            </w:r>
          </w:p>
        </w:tc>
        <w:tc>
          <w:tcPr>
            <w:tcW w:w="988" w:type="dxa"/>
            <w:noWrap/>
            <w:vAlign w:val="center"/>
          </w:tcPr>
          <w:p w14:paraId="36718D63" w14:textId="77777777" w:rsidR="0074735A" w:rsidRPr="0074735A" w:rsidRDefault="0074735A" w:rsidP="0074735A">
            <w:pPr>
              <w:jc w:val="center"/>
              <w:rPr>
                <w:sz w:val="20"/>
                <w:szCs w:val="20"/>
              </w:rPr>
            </w:pPr>
            <w:r w:rsidRPr="0074735A">
              <w:rPr>
                <w:sz w:val="20"/>
                <w:szCs w:val="20"/>
              </w:rPr>
              <w:t>1</w:t>
            </w:r>
          </w:p>
        </w:tc>
      </w:tr>
      <w:tr w:rsidR="0074735A" w:rsidRPr="007D7202" w14:paraId="5822C7D8" w14:textId="77777777" w:rsidTr="0074735A">
        <w:trPr>
          <w:trHeight w:val="65"/>
        </w:trPr>
        <w:tc>
          <w:tcPr>
            <w:tcW w:w="8072" w:type="dxa"/>
            <w:noWrap/>
          </w:tcPr>
          <w:p w14:paraId="585AEE29" w14:textId="77777777" w:rsidR="0074735A" w:rsidRPr="0074735A" w:rsidRDefault="0074735A" w:rsidP="0074735A">
            <w:pPr>
              <w:rPr>
                <w:sz w:val="20"/>
                <w:szCs w:val="20"/>
              </w:rPr>
            </w:pPr>
            <w:r w:rsidRPr="0074735A">
              <w:rPr>
                <w:sz w:val="20"/>
                <w:szCs w:val="20"/>
              </w:rPr>
              <w:t xml:space="preserve">Identifies the </w:t>
            </w:r>
            <m:oMath>
              <m:r>
                <w:rPr>
                  <w:rFonts w:ascii="Cambria Math" w:hAnsi="Cambria Math" w:cs="Times New Roman"/>
                  <w:sz w:val="20"/>
                  <w:szCs w:val="20"/>
                </w:rPr>
                <m:t>y</m:t>
              </m:r>
            </m:oMath>
            <w:r w:rsidRPr="0074735A">
              <w:rPr>
                <w:sz w:val="20"/>
                <w:szCs w:val="20"/>
              </w:rPr>
              <w:t>-coordinate correctly</w:t>
            </w:r>
          </w:p>
        </w:tc>
        <w:tc>
          <w:tcPr>
            <w:tcW w:w="988" w:type="dxa"/>
            <w:noWrap/>
            <w:vAlign w:val="center"/>
          </w:tcPr>
          <w:p w14:paraId="336F83DF" w14:textId="77777777" w:rsidR="0074735A" w:rsidRPr="0074735A" w:rsidRDefault="0074735A" w:rsidP="0074735A">
            <w:pPr>
              <w:jc w:val="center"/>
              <w:rPr>
                <w:sz w:val="20"/>
                <w:szCs w:val="20"/>
              </w:rPr>
            </w:pPr>
            <w:r w:rsidRPr="0074735A">
              <w:rPr>
                <w:sz w:val="20"/>
                <w:szCs w:val="20"/>
              </w:rPr>
              <w:t>1</w:t>
            </w:r>
          </w:p>
        </w:tc>
      </w:tr>
      <w:tr w:rsidR="00062FF6" w:rsidRPr="007D7202" w14:paraId="02981B90" w14:textId="77777777" w:rsidTr="00424DBB">
        <w:trPr>
          <w:trHeight w:val="10797"/>
        </w:trPr>
        <w:tc>
          <w:tcPr>
            <w:tcW w:w="8072" w:type="dxa"/>
            <w:noWrap/>
            <w:vAlign w:val="center"/>
          </w:tcPr>
          <w:p w14:paraId="41FCC5A1" w14:textId="0E2C9465" w:rsidR="00062FF6" w:rsidRPr="002C3C72" w:rsidRDefault="00C96614" w:rsidP="005128A1">
            <w:pPr>
              <w:pStyle w:val="ListParagraph"/>
              <w:numPr>
                <w:ilvl w:val="0"/>
                <w:numId w:val="120"/>
              </w:numPr>
              <w:ind w:left="360"/>
            </w:pPr>
            <w:r>
              <w:rPr>
                <w:noProof/>
              </w:rPr>
              <w:lastRenderedPageBreak/>
              <w:drawing>
                <wp:anchor distT="0" distB="0" distL="114300" distR="114300" simplePos="0" relativeHeight="251746816" behindDoc="0" locked="0" layoutInCell="1" allowOverlap="1" wp14:anchorId="0A7195A3" wp14:editId="4A8C288C">
                  <wp:simplePos x="0" y="0"/>
                  <wp:positionH relativeFrom="column">
                    <wp:posOffset>2246630</wp:posOffset>
                  </wp:positionH>
                  <wp:positionV relativeFrom="paragraph">
                    <wp:posOffset>43815</wp:posOffset>
                  </wp:positionV>
                  <wp:extent cx="2671445" cy="2677795"/>
                  <wp:effectExtent l="0" t="0" r="0" b="8255"/>
                  <wp:wrapNone/>
                  <wp:docPr id="496733621" name="Picture 1" descr="A coordinate plane diagram shows  semicircles drawn on each edge of right triangle SRQ, where angle Q is a right angle. Semicircles are coloured green, purple, and pink with coordinates labelled for points R (4, -2), and O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33621" name="Picture 1" descr="A coordinate plane diagram shows  semicircles drawn on each edge of right triangle SRQ, where angle Q is a right angle. Semicircles are coloured green, purple, and pink with coordinates labelled for points R (4, -2), and O (-1,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71445" cy="2677795"/>
                          </a:xfrm>
                          <a:prstGeom prst="rect">
                            <a:avLst/>
                          </a:prstGeom>
                        </pic:spPr>
                      </pic:pic>
                    </a:graphicData>
                  </a:graphic>
                  <wp14:sizeRelH relativeFrom="page">
                    <wp14:pctWidth>0</wp14:pctWidth>
                  </wp14:sizeRelH>
                  <wp14:sizeRelV relativeFrom="page">
                    <wp14:pctHeight>0</wp14:pctHeight>
                  </wp14:sizeRelV>
                </wp:anchor>
              </w:drawing>
            </w:r>
          </w:p>
          <w:p w14:paraId="693DB136" w14:textId="7B0149B2" w:rsidR="00062FF6" w:rsidRPr="006953ED" w:rsidRDefault="00062FF6" w:rsidP="006953ED">
            <w:pPr>
              <w:pStyle w:val="Equation"/>
              <w:ind w:left="363"/>
              <w:rPr>
                <w:rFonts w:ascii="Calibri" w:hAnsi="Calibri" w:cs="Calibri"/>
                <w:b/>
                <w:bCs w:val="0"/>
              </w:rPr>
            </w:pPr>
            <w:r w:rsidRPr="006953ED">
              <w:rPr>
                <w:rFonts w:ascii="Calibri" w:hAnsi="Calibri" w:cs="Calibri"/>
                <w:b/>
                <w:bCs w:val="0"/>
              </w:rPr>
              <w:t>Green circle</w:t>
            </w:r>
          </w:p>
          <w:p w14:paraId="7EC446EB" w14:textId="08174959" w:rsidR="00062FF6" w:rsidRPr="007D7202" w:rsidRDefault="00062FF6" w:rsidP="006953ED">
            <w:pPr>
              <w:pStyle w:val="Equation"/>
              <w:spacing w:after="80"/>
              <w:ind w:left="363"/>
              <w:rPr>
                <w:rFonts w:ascii="Calibri" w:hAnsi="Calibri" w:cs="Calibri"/>
                <w:b/>
              </w:rPr>
            </w:pPr>
            <w:r w:rsidRPr="007D7202">
              <w:rPr>
                <w:rFonts w:ascii="Calibri" w:hAnsi="Calibri" w:cs="Calibri"/>
              </w:rPr>
              <w:t>Diameter</w:t>
            </w:r>
            <w:r w:rsidRPr="007D7202">
              <w:rPr>
                <w:rFonts w:ascii="Calibri" w:hAnsi="Calibri" w:cs="Calibri"/>
              </w:rPr>
              <w:tab/>
            </w:r>
            <m:oMath>
              <m:r>
                <m:rPr>
                  <m:nor/>
                </m:rPr>
                <w:rPr>
                  <w:rFonts w:ascii="Cambria Math" w:hAnsi="Cambria Math" w:cs="Calibri"/>
                </w:rPr>
                <m:t>= QS</m:t>
              </m:r>
            </m:oMath>
          </w:p>
          <w:p w14:paraId="4AE1B190" w14:textId="77777777" w:rsidR="00062FF6" w:rsidRPr="007D7202" w:rsidRDefault="00062FF6" w:rsidP="006953ED">
            <w:pPr>
              <w:pStyle w:val="Equation"/>
              <w:spacing w:after="80"/>
              <w:ind w:left="363"/>
              <w:rPr>
                <w:rFonts w:ascii="Calibri" w:hAnsi="Calibri" w:cs="Calibri"/>
                <w:b/>
              </w:rPr>
            </w:pPr>
            <m:oMathPara>
              <m:oMathParaPr>
                <m:jc m:val="left"/>
              </m:oMathParaPr>
              <m:oMath>
                <m:r>
                  <m:rPr>
                    <m:sty m:val="p"/>
                  </m:rPr>
                  <w:rPr>
                    <w:rFonts w:ascii="Cambria Math" w:hAnsi="Cambria Math" w:cs="Calibri"/>
                  </w:rPr>
                  <m:t>Q</m:t>
                </m:r>
                <m:sSup>
                  <m:sSupPr>
                    <m:ctrlPr>
                      <w:rPr>
                        <w:rFonts w:ascii="Cambria Math" w:hAnsi="Cambria Math" w:cs="Calibri"/>
                      </w:rPr>
                    </m:ctrlPr>
                  </m:sSupPr>
                  <m:e>
                    <m:r>
                      <m:rPr>
                        <m:sty m:val="p"/>
                      </m:rPr>
                      <w:rPr>
                        <w:rFonts w:ascii="Cambria Math" w:hAnsi="Cambria Math" w:cs="Calibri"/>
                      </w:rPr>
                      <m:t>S</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4</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4.90</m:t>
                    </m:r>
                  </m:e>
                  <m:sup>
                    <m:r>
                      <m:rPr>
                        <m:sty m:val="p"/>
                      </m:rPr>
                      <w:rPr>
                        <w:rFonts w:ascii="Cambria Math" w:hAnsi="Cambria Math" w:cs="Calibri"/>
                      </w:rPr>
                      <m:t>2</m:t>
                    </m:r>
                  </m:sup>
                </m:sSup>
              </m:oMath>
            </m:oMathPara>
          </w:p>
          <w:p w14:paraId="4F65B575" w14:textId="75441C39" w:rsidR="00062FF6" w:rsidRPr="007D7202" w:rsidRDefault="00062FF6" w:rsidP="006953ED">
            <w:pPr>
              <w:pStyle w:val="Equation"/>
              <w:spacing w:after="80"/>
              <w:ind w:left="363"/>
              <w:rPr>
                <w:rFonts w:ascii="Calibri" w:hAnsi="Calibri" w:cs="Calibri"/>
                <w:b/>
              </w:rPr>
            </w:pPr>
            <m:oMathPara>
              <m:oMathParaPr>
                <m:jc m:val="left"/>
              </m:oMathParaPr>
              <m:oMath>
                <m:r>
                  <m:rPr>
                    <m:sty m:val="p"/>
                  </m:rPr>
                  <w:rPr>
                    <w:rFonts w:ascii="Cambria Math" w:hAnsi="Cambria Math" w:cs="Calibri"/>
                  </w:rPr>
                  <m:t>Q</m:t>
                </m:r>
                <m:sSup>
                  <m:sSupPr>
                    <m:ctrlPr>
                      <w:rPr>
                        <w:rFonts w:ascii="Cambria Math" w:hAnsi="Cambria Math" w:cs="Calibri"/>
                      </w:rPr>
                    </m:ctrlPr>
                  </m:sSupPr>
                  <m:e>
                    <m:r>
                      <m:rPr>
                        <m:sty m:val="p"/>
                      </m:rPr>
                      <w:rPr>
                        <w:rFonts w:ascii="Cambria Math" w:hAnsi="Cambria Math" w:cs="Calibri"/>
                      </w:rPr>
                      <m:t>S</m:t>
                    </m:r>
                  </m:e>
                  <m:sup>
                    <m:r>
                      <m:rPr>
                        <m:sty m:val="p"/>
                      </m:rPr>
                      <w:rPr>
                        <w:rFonts w:ascii="Cambria Math" w:hAnsi="Cambria Math" w:cs="Calibri"/>
                      </w:rPr>
                      <m:t>2</m:t>
                    </m:r>
                  </m:sup>
                </m:sSup>
                <m:r>
                  <m:rPr>
                    <m:sty m:val="p"/>
                  </m:rPr>
                  <w:rPr>
                    <w:rFonts w:ascii="Cambria Math" w:hAnsi="Cambria Math" w:cs="Calibri"/>
                  </w:rPr>
                  <m:t>=16+24.01</m:t>
                </m:r>
              </m:oMath>
            </m:oMathPara>
          </w:p>
          <w:p w14:paraId="0BEF22AC" w14:textId="5893F918" w:rsidR="00062FF6" w:rsidRPr="007D7202" w:rsidRDefault="00062FF6" w:rsidP="006953ED">
            <w:pPr>
              <w:pStyle w:val="Equation"/>
              <w:spacing w:after="80"/>
              <w:ind w:left="363"/>
              <w:rPr>
                <w:rFonts w:ascii="Calibri" w:hAnsi="Calibri" w:cs="Calibri"/>
                <w:b/>
              </w:rPr>
            </w:pPr>
            <m:oMathPara>
              <m:oMathParaPr>
                <m:jc m:val="left"/>
              </m:oMathParaPr>
              <m:oMath>
                <m:r>
                  <m:rPr>
                    <m:sty m:val="p"/>
                  </m:rPr>
                  <w:rPr>
                    <w:rFonts w:ascii="Cambria Math" w:hAnsi="Cambria Math" w:cs="Calibri"/>
                  </w:rPr>
                  <m:t>QS=</m:t>
                </m:r>
                <m:rad>
                  <m:radPr>
                    <m:degHide m:val="1"/>
                    <m:ctrlPr>
                      <w:rPr>
                        <w:rFonts w:ascii="Cambria Math" w:hAnsi="Cambria Math" w:cs="Calibri"/>
                      </w:rPr>
                    </m:ctrlPr>
                  </m:radPr>
                  <m:deg/>
                  <m:e>
                    <m:r>
                      <m:rPr>
                        <m:sty m:val="p"/>
                      </m:rPr>
                      <w:rPr>
                        <w:rFonts w:ascii="Cambria Math" w:hAnsi="Cambria Math" w:cs="Calibri"/>
                      </w:rPr>
                      <m:t>40.01</m:t>
                    </m:r>
                  </m:e>
                </m:rad>
                <m:r>
                  <m:rPr>
                    <m:sty m:val="p"/>
                  </m:rPr>
                  <w:rPr>
                    <w:rFonts w:ascii="Cambria Math" w:hAnsi="Cambria Math" w:cs="Calibri"/>
                  </w:rPr>
                  <m:t>=6.32 units</m:t>
                </m:r>
              </m:oMath>
            </m:oMathPara>
          </w:p>
          <w:p w14:paraId="7011D9CD" w14:textId="77777777" w:rsidR="00062FF6" w:rsidRPr="007D7202" w:rsidRDefault="00062FF6" w:rsidP="006953ED">
            <w:pPr>
              <w:pStyle w:val="Equation"/>
              <w:spacing w:after="80"/>
              <w:ind w:left="363"/>
              <w:rPr>
                <w:rFonts w:ascii="Calibri" w:hAnsi="Calibri" w:cs="Calibri"/>
                <w:b/>
              </w:rPr>
            </w:pPr>
            <w:r w:rsidRPr="007D7202">
              <w:rPr>
                <w:rFonts w:ascii="Calibri" w:hAnsi="Calibri" w:cs="Calibri"/>
              </w:rPr>
              <w:t xml:space="preserve">Radius </w:t>
            </w:r>
            <m:oMath>
              <m:r>
                <m:rPr>
                  <m:sty m:val="p"/>
                </m:rPr>
                <w:rPr>
                  <w:rFonts w:ascii="Cambria Math" w:hAnsi="Cambria Math" w:cs="Calibri"/>
                </w:rPr>
                <m:t>=6.32÷2=3.16 units</m:t>
              </m:r>
            </m:oMath>
          </w:p>
          <w:p w14:paraId="77DD8BF3" w14:textId="6B29C6E4" w:rsidR="00062FF6" w:rsidRPr="007D7202" w:rsidRDefault="00062FF6" w:rsidP="006953ED">
            <w:pPr>
              <w:pStyle w:val="Equation"/>
              <w:spacing w:after="80"/>
              <w:ind w:left="363"/>
              <w:rPr>
                <w:rFonts w:ascii="Calibri" w:hAnsi="Calibri" w:cs="Calibri"/>
                <w:b/>
              </w:rPr>
            </w:pPr>
            <w:r w:rsidRPr="007D7202">
              <w:rPr>
                <w:rFonts w:ascii="Calibri" w:hAnsi="Calibri" w:cs="Calibri"/>
              </w:rPr>
              <w:t xml:space="preserve">Area </w:t>
            </w:r>
            <m:oMath>
              <m:r>
                <w:rPr>
                  <w:rFonts w:ascii="Cambria Math" w:hAnsi="Cambria Math" w:cs="Calibri"/>
                </w:rPr>
                <m:t xml:space="preserve">= </m:t>
              </m:r>
              <m:f>
                <m:fPr>
                  <m:ctrlPr>
                    <w:rPr>
                      <w:rFonts w:ascii="Cambria Math"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sSup>
                <m:sSupPr>
                  <m:ctrlPr>
                    <w:rPr>
                      <w:rFonts w:ascii="Cambria Math" w:hAnsi="Cambria Math" w:cs="Calibri"/>
                    </w:rPr>
                  </m:ctrlPr>
                </m:sSupPr>
                <m:e>
                  <m:r>
                    <w:rPr>
                      <w:rFonts w:ascii="Cambria Math" w:hAnsi="Cambria Math" w:cs="Calibri"/>
                    </w:rPr>
                    <m:t>r</m:t>
                  </m:r>
                </m:e>
                <m:sup>
                  <m:r>
                    <m:rPr>
                      <m:sty m:val="p"/>
                    </m:rPr>
                    <w:rPr>
                      <w:rFonts w:ascii="Cambria Math" w:hAnsi="Cambria Math" w:cs="Calibri"/>
                    </w:rPr>
                    <m:t>2</m:t>
                  </m:r>
                </m:sup>
              </m:sSup>
              <m:r>
                <m:rPr>
                  <m:sty m:val="p"/>
                </m:rPr>
                <w:rPr>
                  <w:rFonts w:ascii="Cambria Math" w:hAnsi="Cambria Math" w:cs="Calibri"/>
                </w:rPr>
                <m:t>×π</m:t>
              </m:r>
            </m:oMath>
          </w:p>
          <w:p w14:paraId="094EDA7F" w14:textId="6CD0FB6C" w:rsidR="00062FF6" w:rsidRPr="007D7202" w:rsidRDefault="00062FF6" w:rsidP="006953ED">
            <w:pPr>
              <w:pStyle w:val="Equation"/>
              <w:spacing w:after="80"/>
              <w:ind w:left="363"/>
              <w:rPr>
                <w:rFonts w:ascii="Calibri" w:hAnsi="Calibri" w:cs="Calibri"/>
                <w:b/>
              </w:rPr>
            </w:pPr>
            <m:oMathPara>
              <m:oMathParaPr>
                <m:jc m:val="left"/>
              </m:oMathParaPr>
              <m:oMath>
                <m:r>
                  <m:rPr>
                    <m:sty m:val="p"/>
                  </m:rPr>
                  <w:rPr>
                    <w:rFonts w:ascii="Cambria Math" w:hAnsi="Cambria Math" w:cs="Calibri"/>
                    <w:sz w:val="20"/>
                    <w:szCs w:val="20"/>
                  </w:rPr>
                  <m:t>=</m:t>
                </m:r>
                <m:f>
                  <m:fPr>
                    <m:ctrlPr>
                      <w:rPr>
                        <w:rFonts w:ascii="Cambria Math" w:hAnsi="Cambria Math" w:cs="Calibri"/>
                        <w:sz w:val="20"/>
                        <w:szCs w:val="20"/>
                      </w:rPr>
                    </m:ctrlPr>
                  </m:fPr>
                  <m:num>
                    <m:r>
                      <m:rPr>
                        <m:sty m:val="p"/>
                      </m:rPr>
                      <w:rPr>
                        <w:rFonts w:ascii="Cambria Math" w:hAnsi="Cambria Math" w:cs="Calibri"/>
                        <w:sz w:val="20"/>
                        <w:szCs w:val="20"/>
                      </w:rPr>
                      <m:t>1</m:t>
                    </m:r>
                  </m:num>
                  <m:den>
                    <m:r>
                      <m:rPr>
                        <m:sty m:val="p"/>
                      </m:rPr>
                      <w:rPr>
                        <w:rFonts w:ascii="Cambria Math" w:hAnsi="Cambria Math" w:cs="Calibri"/>
                        <w:sz w:val="20"/>
                        <w:szCs w:val="20"/>
                      </w:rPr>
                      <m:t>2</m:t>
                    </m:r>
                  </m:den>
                </m:f>
                <m:r>
                  <m:rPr>
                    <m:sty m:val="p"/>
                  </m:rPr>
                  <w:rPr>
                    <w:rFonts w:ascii="Cambria Math" w:hAnsi="Cambria Math" w:cs="Calibri"/>
                    <w:sz w:val="20"/>
                    <w:szCs w:val="20"/>
                  </w:rPr>
                  <m:t>×3.1</m:t>
                </m:r>
                <m:sSup>
                  <m:sSupPr>
                    <m:ctrlPr>
                      <w:rPr>
                        <w:rFonts w:ascii="Cambria Math" w:hAnsi="Cambria Math" w:cs="Calibri"/>
                        <w:sz w:val="20"/>
                        <w:szCs w:val="20"/>
                      </w:rPr>
                    </m:ctrlPr>
                  </m:sSupPr>
                  <m:e>
                    <m:r>
                      <m:rPr>
                        <m:sty m:val="p"/>
                      </m:rPr>
                      <w:rPr>
                        <w:rFonts w:ascii="Cambria Math" w:hAnsi="Cambria Math" w:cs="Calibri"/>
                        <w:sz w:val="20"/>
                        <w:szCs w:val="20"/>
                      </w:rPr>
                      <m:t>6</m:t>
                    </m:r>
                  </m:e>
                  <m:sup>
                    <m:r>
                      <m:rPr>
                        <m:sty m:val="p"/>
                      </m:rPr>
                      <w:rPr>
                        <w:rFonts w:ascii="Cambria Math" w:hAnsi="Cambria Math" w:cs="Calibri"/>
                        <w:sz w:val="20"/>
                        <w:szCs w:val="20"/>
                      </w:rPr>
                      <m:t>2</m:t>
                    </m:r>
                  </m:sup>
                </m:sSup>
                <m:r>
                  <m:rPr>
                    <m:sty m:val="p"/>
                  </m:rPr>
                  <w:rPr>
                    <w:rFonts w:ascii="Cambria Math" w:hAnsi="Cambria Math" w:cs="Calibri"/>
                    <w:sz w:val="20"/>
                    <w:szCs w:val="20"/>
                  </w:rPr>
                  <m:t>×π</m:t>
                </m:r>
              </m:oMath>
            </m:oMathPara>
          </w:p>
          <w:p w14:paraId="3120FF4C" w14:textId="77777777" w:rsidR="00062FF6" w:rsidRPr="007D7202" w:rsidRDefault="00062FF6" w:rsidP="006953ED">
            <w:pPr>
              <w:pStyle w:val="Equation"/>
              <w:spacing w:after="120"/>
              <w:ind w:left="363"/>
              <w:rPr>
                <w:rFonts w:ascii="Calibri" w:hAnsi="Calibri" w:cs="Calibri"/>
                <w:b/>
              </w:rPr>
            </w:pPr>
            <m:oMathPara>
              <m:oMathParaPr>
                <m:jc m:val="left"/>
              </m:oMathParaPr>
              <m:oMath>
                <m:r>
                  <m:rPr>
                    <m:sty m:val="p"/>
                  </m:rPr>
                  <w:rPr>
                    <w:rFonts w:ascii="Cambria Math" w:hAnsi="Cambria Math" w:cs="Calibri"/>
                  </w:rPr>
                  <m:t>=5π=15.71 unit</m:t>
                </m:r>
                <m:sSup>
                  <m:sSupPr>
                    <m:ctrlPr>
                      <w:rPr>
                        <w:rFonts w:ascii="Cambria Math" w:hAnsi="Cambria Math" w:cs="Calibri"/>
                      </w:rPr>
                    </m:ctrlPr>
                  </m:sSupPr>
                  <m:e>
                    <m:r>
                      <m:rPr>
                        <m:sty m:val="p"/>
                      </m:rPr>
                      <w:rPr>
                        <w:rFonts w:ascii="Cambria Math" w:hAnsi="Cambria Math" w:cs="Calibri"/>
                      </w:rPr>
                      <m:t>s</m:t>
                    </m:r>
                  </m:e>
                  <m:sup>
                    <m:r>
                      <m:rPr>
                        <m:sty m:val="p"/>
                      </m:rPr>
                      <w:rPr>
                        <w:rFonts w:ascii="Cambria Math" w:hAnsi="Cambria Math" w:cs="Calibri"/>
                      </w:rPr>
                      <m:t>2</m:t>
                    </m:r>
                  </m:sup>
                </m:sSup>
              </m:oMath>
            </m:oMathPara>
          </w:p>
          <w:p w14:paraId="59EED32F" w14:textId="77777777" w:rsidR="00062FF6" w:rsidRPr="006953ED" w:rsidRDefault="00062FF6" w:rsidP="00876C7A">
            <w:pPr>
              <w:ind w:left="363"/>
              <w:rPr>
                <w:rFonts w:ascii="Calibri" w:hAnsi="Calibri" w:cs="Calibri"/>
                <w:b/>
              </w:rPr>
            </w:pPr>
            <w:r w:rsidRPr="006953ED">
              <w:rPr>
                <w:rFonts w:ascii="Calibri" w:hAnsi="Calibri" w:cs="Calibri"/>
                <w:b/>
              </w:rPr>
              <w:t>Red circle</w:t>
            </w:r>
          </w:p>
          <w:p w14:paraId="4B95B5E9" w14:textId="0FD2574F" w:rsidR="00F073A6" w:rsidRDefault="00062FF6" w:rsidP="0020641F">
            <w:pPr>
              <w:tabs>
                <w:tab w:val="left" w:pos="4678"/>
              </w:tabs>
              <w:ind w:left="363"/>
              <w:rPr>
                <w:rFonts w:ascii="Calibri" w:hAnsi="Calibri" w:cs="Calibri"/>
                <w:bCs/>
              </w:rPr>
            </w:pPr>
            <w:r w:rsidRPr="007D7202">
              <w:rPr>
                <w:rFonts w:ascii="Calibri" w:hAnsi="Calibri" w:cs="Calibri"/>
                <w:bCs/>
              </w:rPr>
              <w:t xml:space="preserve">Diameter </w:t>
            </w:r>
            <m:oMath>
              <m:r>
                <w:rPr>
                  <w:rFonts w:ascii="Cambria Math" w:hAnsi="Cambria Math" w:cs="Calibri"/>
                </w:rPr>
                <m:t>=</m:t>
              </m:r>
              <m:r>
                <m:rPr>
                  <m:sty m:val="p"/>
                </m:rPr>
                <w:rPr>
                  <w:rFonts w:ascii="Cambria Math" w:hAnsi="Cambria Math" w:cs="Calibri"/>
                </w:rPr>
                <m:t>QR</m:t>
              </m:r>
            </m:oMath>
            <w:r w:rsidR="0020641F" w:rsidRPr="007D7202">
              <w:rPr>
                <w:rFonts w:ascii="Calibri" w:hAnsi="Calibri" w:cs="Calibri"/>
                <w:bCs/>
              </w:rPr>
              <w:tab/>
            </w:r>
            <w:r w:rsidR="0020641F">
              <w:rPr>
                <w:rFonts w:ascii="Calibri" w:hAnsi="Calibri" w:cs="Calibri"/>
                <w:bCs/>
              </w:rPr>
              <w:t>Area</w:t>
            </w:r>
          </w:p>
          <w:p w14:paraId="3A28A457" w14:textId="1ED62718" w:rsidR="00062FF6" w:rsidRPr="007D7202" w:rsidRDefault="0020641F" w:rsidP="0020641F">
            <w:pPr>
              <w:tabs>
                <w:tab w:val="left" w:pos="4678"/>
              </w:tabs>
              <w:ind w:left="397"/>
              <w:rPr>
                <w:rFonts w:ascii="Calibri" w:hAnsi="Calibri" w:cs="Calibri"/>
                <w:bCs/>
              </w:rPr>
            </w:pPr>
            <m:oMath>
              <m:r>
                <m:rPr>
                  <m:sty m:val="p"/>
                </m:rPr>
                <w:rPr>
                  <w:rFonts w:ascii="Cambria Math" w:hAnsi="Cambria Math" w:cs="Calibri"/>
                </w:rPr>
                <m:t>Q</m:t>
              </m:r>
              <m:sSup>
                <m:sSupPr>
                  <m:ctrlPr>
                    <w:rPr>
                      <w:rFonts w:ascii="Cambria Math" w:hAnsi="Cambria Math" w:cs="Calibri"/>
                      <w:bCs/>
                    </w:rPr>
                  </m:ctrlPr>
                </m:sSupPr>
                <m:e>
                  <m:r>
                    <m:rPr>
                      <m:sty m:val="p"/>
                    </m:rPr>
                    <w:rPr>
                      <w:rFonts w:ascii="Cambria Math" w:hAnsi="Cambria Math" w:cs="Calibri"/>
                    </w:rPr>
                    <m:t>R</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6</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4.90</m:t>
                  </m:r>
                </m:e>
                <m:sup>
                  <m:r>
                    <m:rPr>
                      <m:sty m:val="p"/>
                    </m:rPr>
                    <w:rPr>
                      <w:rFonts w:ascii="Cambria Math" w:hAnsi="Cambria Math" w:cs="Calibri"/>
                    </w:rPr>
                    <m:t>2</m:t>
                  </m:r>
                </m:sup>
              </m:sSup>
            </m:oMath>
            <w:r w:rsidR="00062FF6" w:rsidRPr="007D7202">
              <w:rPr>
                <w:rFonts w:ascii="Calibri" w:hAnsi="Calibri" w:cs="Calibri"/>
                <w:bCs/>
              </w:rPr>
              <w:tab/>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sSup>
                <m:sSupPr>
                  <m:ctrlPr>
                    <w:rPr>
                      <w:rFonts w:ascii="Cambria Math" w:hAnsi="Cambria Math" w:cs="Calibri"/>
                      <w:bCs/>
                    </w:rPr>
                  </m:ctrlPr>
                </m:sSupPr>
                <m:e>
                  <m:r>
                    <w:rPr>
                      <w:rFonts w:ascii="Cambria Math" w:hAnsi="Cambria Math" w:cs="Calibri"/>
                    </w:rPr>
                    <m:t>r</m:t>
                  </m:r>
                </m:e>
                <m:sup>
                  <m:r>
                    <m:rPr>
                      <m:sty m:val="p"/>
                    </m:rPr>
                    <w:rPr>
                      <w:rFonts w:ascii="Cambria Math" w:hAnsi="Cambria Math" w:cs="Calibri"/>
                    </w:rPr>
                    <m:t>2</m:t>
                  </m:r>
                </m:sup>
              </m:sSup>
              <m:r>
                <m:rPr>
                  <m:sty m:val="p"/>
                </m:rPr>
                <w:rPr>
                  <w:rFonts w:ascii="Cambria Math" w:hAnsi="Cambria Math" w:cs="Calibri"/>
                </w:rPr>
                <m:t>×π</m:t>
              </m:r>
            </m:oMath>
          </w:p>
          <w:p w14:paraId="44357785" w14:textId="21ED2D19" w:rsidR="00062FF6" w:rsidRDefault="0020641F" w:rsidP="0020641F">
            <w:pPr>
              <w:tabs>
                <w:tab w:val="left" w:pos="4678"/>
              </w:tabs>
              <w:spacing w:after="80"/>
              <w:ind w:left="397"/>
              <w:rPr>
                <w:rFonts w:ascii="Calibri" w:hAnsi="Calibri" w:cs="Calibri"/>
              </w:rPr>
            </w:pPr>
            <m:oMath>
              <m:r>
                <m:rPr>
                  <m:sty m:val="p"/>
                </m:rPr>
                <w:rPr>
                  <w:rFonts w:ascii="Cambria Math" w:hAnsi="Cambria Math" w:cs="Calibri"/>
                </w:rPr>
                <m:t>Q</m:t>
              </m:r>
              <m:sSup>
                <m:sSupPr>
                  <m:ctrlPr>
                    <w:rPr>
                      <w:rFonts w:ascii="Cambria Math" w:hAnsi="Cambria Math" w:cs="Calibri"/>
                      <w:bCs/>
                    </w:rPr>
                  </m:ctrlPr>
                </m:sSupPr>
                <m:e>
                  <m:r>
                    <m:rPr>
                      <m:sty m:val="p"/>
                    </m:rPr>
                    <w:rPr>
                      <w:rFonts w:ascii="Cambria Math" w:hAnsi="Cambria Math" w:cs="Calibri"/>
                    </w:rPr>
                    <m:t>R</m:t>
                  </m:r>
                </m:e>
                <m:sup>
                  <m:r>
                    <m:rPr>
                      <m:sty m:val="p"/>
                    </m:rPr>
                    <w:rPr>
                      <w:rFonts w:ascii="Cambria Math" w:hAnsi="Cambria Math" w:cs="Calibri"/>
                    </w:rPr>
                    <m:t>2</m:t>
                  </m:r>
                </m:sup>
              </m:sSup>
              <m:r>
                <m:rPr>
                  <m:sty m:val="p"/>
                </m:rPr>
                <w:rPr>
                  <w:rFonts w:ascii="Cambria Math" w:hAnsi="Cambria Math" w:cs="Calibri"/>
                </w:rPr>
                <m:t>=36+24.01</m:t>
              </m:r>
            </m:oMath>
            <w:r w:rsidR="00062FF6" w:rsidRPr="007D7202">
              <w:rPr>
                <w:rFonts w:ascii="Calibri" w:hAnsi="Calibri" w:cs="Calibri"/>
                <w:bCs/>
              </w:rPr>
              <w:tab/>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×3.8</m:t>
              </m:r>
              <m:sSup>
                <m:sSupPr>
                  <m:ctrlPr>
                    <w:rPr>
                      <w:rFonts w:ascii="Cambria Math" w:hAnsi="Cambria Math" w:cs="Calibri"/>
                      <w:bCs/>
                    </w:rPr>
                  </m:ctrlPr>
                </m:sSupPr>
                <m:e>
                  <m:r>
                    <m:rPr>
                      <m:sty m:val="p"/>
                    </m:rPr>
                    <w:rPr>
                      <w:rFonts w:ascii="Cambria Math" w:hAnsi="Cambria Math" w:cs="Calibri"/>
                    </w:rPr>
                    <m:t>7</m:t>
                  </m:r>
                </m:e>
                <m:sup>
                  <m:r>
                    <m:rPr>
                      <m:sty m:val="p"/>
                    </m:rPr>
                    <w:rPr>
                      <w:rFonts w:ascii="Cambria Math" w:hAnsi="Cambria Math" w:cs="Calibri"/>
                    </w:rPr>
                    <m:t>2</m:t>
                  </m:r>
                </m:sup>
              </m:sSup>
              <m:r>
                <m:rPr>
                  <m:sty m:val="p"/>
                </m:rPr>
                <w:rPr>
                  <w:rFonts w:ascii="Cambria Math" w:hAnsi="Cambria Math" w:cs="Calibri"/>
                </w:rPr>
                <m:t>×π</m:t>
              </m:r>
            </m:oMath>
          </w:p>
          <w:p w14:paraId="523701F5" w14:textId="61D76ACA" w:rsidR="00062FF6" w:rsidRPr="007D7202" w:rsidRDefault="0020641F" w:rsidP="0020641F">
            <w:pPr>
              <w:tabs>
                <w:tab w:val="left" w:pos="4678"/>
              </w:tabs>
              <w:spacing w:after="80"/>
              <w:ind w:left="397"/>
              <w:rPr>
                <w:rFonts w:ascii="Calibri" w:hAnsi="Calibri" w:cs="Calibri"/>
                <w:bCs/>
              </w:rPr>
            </w:pPr>
            <m:oMath>
              <m:r>
                <m:rPr>
                  <m:sty m:val="p"/>
                </m:rPr>
                <w:rPr>
                  <w:rFonts w:ascii="Cambria Math" w:hAnsi="Cambria Math" w:cs="Calibri"/>
                </w:rPr>
                <m:t>QR=</m:t>
              </m:r>
              <m:rad>
                <m:radPr>
                  <m:degHide m:val="1"/>
                  <m:ctrlPr>
                    <w:rPr>
                      <w:rFonts w:ascii="Cambria Math" w:hAnsi="Cambria Math" w:cs="Calibri"/>
                      <w:bCs/>
                    </w:rPr>
                  </m:ctrlPr>
                </m:radPr>
                <m:deg/>
                <m:e>
                  <m:r>
                    <m:rPr>
                      <m:sty m:val="p"/>
                    </m:rPr>
                    <w:rPr>
                      <w:rFonts w:ascii="Cambria Math" w:hAnsi="Cambria Math" w:cs="Calibri"/>
                    </w:rPr>
                    <m:t>60.01</m:t>
                  </m:r>
                </m:e>
              </m:rad>
              <m:r>
                <m:rPr>
                  <m:sty m:val="p"/>
                </m:rPr>
                <w:rPr>
                  <w:rFonts w:ascii="Cambria Math" w:hAnsi="Cambria Math" w:cs="Calibri"/>
                </w:rPr>
                <m:t>=7.75 units</m:t>
              </m:r>
            </m:oMath>
            <w:r w:rsidRPr="007D7202">
              <w:rPr>
                <w:rFonts w:ascii="Calibri" w:hAnsi="Calibri" w:cs="Calibri"/>
                <w:bCs/>
              </w:rPr>
              <w:tab/>
            </w:r>
            <m:oMath>
              <m:r>
                <m:rPr>
                  <m:sty m:val="p"/>
                </m:rPr>
                <w:rPr>
                  <w:rFonts w:ascii="Cambria Math" w:hAnsi="Cambria Math" w:cs="Calibri"/>
                </w:rPr>
                <m:t>=7.5π≈23.56 unit</m:t>
              </m:r>
              <m:sSup>
                <m:sSupPr>
                  <m:ctrlPr>
                    <w:rPr>
                      <w:rFonts w:ascii="Cambria Math" w:hAnsi="Cambria Math" w:cs="Calibri"/>
                      <w:bCs/>
                    </w:rPr>
                  </m:ctrlPr>
                </m:sSupPr>
                <m:e>
                  <m:r>
                    <m:rPr>
                      <m:sty m:val="p"/>
                    </m:rPr>
                    <w:rPr>
                      <w:rFonts w:ascii="Cambria Math" w:hAnsi="Cambria Math" w:cs="Calibri"/>
                    </w:rPr>
                    <m:t>s</m:t>
                  </m:r>
                </m:e>
                <m:sup>
                  <m:r>
                    <m:rPr>
                      <m:sty m:val="p"/>
                    </m:rPr>
                    <w:rPr>
                      <w:rFonts w:ascii="Cambria Math" w:hAnsi="Cambria Math" w:cs="Calibri"/>
                    </w:rPr>
                    <m:t>2</m:t>
                  </m:r>
                </m:sup>
              </m:sSup>
            </m:oMath>
          </w:p>
          <w:p w14:paraId="3ECBF108" w14:textId="20A3A979" w:rsidR="00062FF6" w:rsidRPr="007D7202" w:rsidRDefault="00062FF6" w:rsidP="006953ED">
            <w:pPr>
              <w:spacing w:after="200"/>
              <w:ind w:left="363"/>
              <w:rPr>
                <w:rFonts w:ascii="Calibri" w:hAnsi="Calibri" w:cs="Calibri"/>
              </w:rPr>
            </w:pPr>
            <w:r w:rsidRPr="007D7202">
              <w:rPr>
                <w:rFonts w:ascii="Calibri" w:hAnsi="Calibri" w:cs="Calibri"/>
                <w:bCs/>
              </w:rPr>
              <w:t xml:space="preserve">Radius </w:t>
            </w:r>
            <m:oMath>
              <m:r>
                <m:rPr>
                  <m:sty m:val="p"/>
                </m:rPr>
                <w:rPr>
                  <w:rFonts w:ascii="Cambria Math" w:hAnsi="Cambria Math" w:cs="Calibri"/>
                </w:rPr>
                <m:t>=7.75÷2=3.87 units</m:t>
              </m:r>
            </m:oMath>
          </w:p>
          <w:p w14:paraId="30EA8823" w14:textId="77777777" w:rsidR="00062FF6" w:rsidRPr="006953ED" w:rsidRDefault="00062FF6" w:rsidP="006953ED">
            <w:pPr>
              <w:ind w:left="363"/>
              <w:rPr>
                <w:rFonts w:ascii="Calibri" w:hAnsi="Calibri" w:cs="Calibri"/>
                <w:b/>
              </w:rPr>
            </w:pPr>
            <w:r w:rsidRPr="006953ED">
              <w:rPr>
                <w:rFonts w:ascii="Calibri" w:hAnsi="Calibri" w:cs="Calibri"/>
                <w:b/>
              </w:rPr>
              <w:t>Blue circle</w:t>
            </w:r>
          </w:p>
          <w:p w14:paraId="30758474" w14:textId="0DAB290E" w:rsidR="00062FF6" w:rsidRPr="007D7202" w:rsidRDefault="00062FF6" w:rsidP="006D572B">
            <w:pPr>
              <w:tabs>
                <w:tab w:val="left" w:pos="4536"/>
              </w:tabs>
              <w:spacing w:after="80"/>
              <w:ind w:left="363"/>
              <w:rPr>
                <w:rFonts w:ascii="Calibri" w:hAnsi="Calibri" w:cs="Calibri"/>
                <w:bCs/>
              </w:rPr>
            </w:pPr>
            <w:r w:rsidRPr="007D7202">
              <w:rPr>
                <w:rFonts w:ascii="Calibri" w:hAnsi="Calibri" w:cs="Calibri"/>
                <w:bCs/>
              </w:rPr>
              <w:t>Diameter = SR = 10 units</w:t>
            </w:r>
            <w:r w:rsidRPr="007D7202">
              <w:rPr>
                <w:rFonts w:ascii="Calibri" w:hAnsi="Calibri" w:cs="Calibri"/>
                <w:bCs/>
              </w:rPr>
              <w:tab/>
            </w:r>
          </w:p>
          <w:p w14:paraId="27671289" w14:textId="51B7AFE1" w:rsidR="00062FF6" w:rsidRPr="007D7202" w:rsidRDefault="00062FF6" w:rsidP="006D572B">
            <w:pPr>
              <w:tabs>
                <w:tab w:val="left" w:pos="4536"/>
              </w:tabs>
              <w:spacing w:after="80"/>
              <w:ind w:left="363"/>
              <w:rPr>
                <w:rFonts w:ascii="Calibri" w:hAnsi="Calibri" w:cs="Calibri"/>
                <w:bCs/>
              </w:rPr>
            </w:pPr>
            <w:r w:rsidRPr="007D7202">
              <w:rPr>
                <w:rFonts w:ascii="Calibri" w:hAnsi="Calibri" w:cs="Calibri"/>
                <w:bCs/>
              </w:rPr>
              <w:t>Radius = 5 units</w:t>
            </w:r>
            <w:r w:rsidRPr="007D7202">
              <w:rPr>
                <w:rFonts w:ascii="Calibri" w:hAnsi="Calibri" w:cs="Calibri"/>
                <w:bCs/>
              </w:rPr>
              <w:tab/>
            </w:r>
          </w:p>
          <w:p w14:paraId="383ED4AE" w14:textId="578E55FF" w:rsidR="00062FF6" w:rsidRPr="007D7202" w:rsidRDefault="00062FF6" w:rsidP="006D572B">
            <w:pPr>
              <w:spacing w:after="80"/>
              <w:ind w:left="363"/>
              <w:rPr>
                <w:rFonts w:ascii="Calibri" w:hAnsi="Calibri" w:cs="Calibri"/>
              </w:rPr>
            </w:pPr>
            <w:r w:rsidRPr="007D7202">
              <w:rPr>
                <w:rFonts w:ascii="Calibri" w:hAnsi="Calibri" w:cs="Calibri"/>
                <w:bCs/>
              </w:rPr>
              <w:t xml:space="preserve">Area </w:t>
            </w:r>
            <m:oMath>
              <m:r>
                <m:rPr>
                  <m:sty m:val="p"/>
                </m:rPr>
                <w:rPr>
                  <w:rFonts w:ascii="Cambria Math" w:hAnsi="Cambria Math" w:cs="Calibri"/>
                </w:rPr>
                <m:t>=</m:t>
              </m:r>
              <m:f>
                <m:fPr>
                  <m:ctrlPr>
                    <w:rPr>
                      <w:rFonts w:ascii="Cambria Math" w:hAnsi="Cambria Math" w:cs="Calibri"/>
                      <w:bCs/>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sSup>
                <m:sSupPr>
                  <m:ctrlPr>
                    <w:rPr>
                      <w:rFonts w:ascii="Cambria Math" w:hAnsi="Cambria Math" w:cs="Calibri"/>
                      <w:bCs/>
                    </w:rPr>
                  </m:ctrlPr>
                </m:sSupPr>
                <m:e>
                  <m:r>
                    <w:rPr>
                      <w:rFonts w:ascii="Cambria Math" w:hAnsi="Cambria Math" w:cs="Calibri"/>
                    </w:rPr>
                    <m:t>r</m:t>
                  </m:r>
                </m:e>
                <m:sup>
                  <m:r>
                    <m:rPr>
                      <m:sty m:val="p"/>
                    </m:rPr>
                    <w:rPr>
                      <w:rFonts w:ascii="Cambria Math" w:hAnsi="Cambria Math" w:cs="Calibri"/>
                    </w:rPr>
                    <m:t>2</m:t>
                  </m:r>
                </m:sup>
              </m:sSup>
              <m:r>
                <m:rPr>
                  <m:sty m:val="p"/>
                </m:rPr>
                <w:rPr>
                  <w:rFonts w:ascii="Cambria Math" w:hAnsi="Cambria Math" w:cs="Calibri"/>
                </w:rPr>
                <m:t>×π</m:t>
              </m:r>
            </m:oMath>
          </w:p>
          <w:p w14:paraId="5D71F8EA" w14:textId="2FD1D5C1" w:rsidR="00062FF6" w:rsidRPr="007D7202" w:rsidRDefault="00062FF6" w:rsidP="006D572B">
            <w:pPr>
              <w:spacing w:after="80"/>
              <w:ind w:left="850" w:firstLine="1388"/>
              <w:rPr>
                <w:rFonts w:ascii="Calibri" w:hAnsi="Calibri" w:cs="Calibri"/>
              </w:rPr>
            </w:pPr>
            <m:oMathPara>
              <m:oMathParaPr>
                <m:jc m:val="left"/>
              </m:oMathParaPr>
              <m:oMath>
                <m:r>
                  <m:rPr>
                    <m:sty m:val="p"/>
                  </m:rPr>
                  <w:rPr>
                    <w:rFonts w:ascii="Cambria Math" w:hAnsi="Cambria Math" w:cs="Calibri"/>
                    <w:sz w:val="20"/>
                    <w:szCs w:val="20"/>
                  </w:rPr>
                  <m:t>=</m:t>
                </m:r>
                <m:f>
                  <m:fPr>
                    <m:ctrlPr>
                      <w:rPr>
                        <w:rFonts w:ascii="Cambria Math" w:hAnsi="Cambria Math" w:cs="Calibri"/>
                        <w:bCs/>
                        <w:sz w:val="20"/>
                        <w:szCs w:val="20"/>
                      </w:rPr>
                    </m:ctrlPr>
                  </m:fPr>
                  <m:num>
                    <m:r>
                      <m:rPr>
                        <m:sty m:val="p"/>
                      </m:rPr>
                      <w:rPr>
                        <w:rFonts w:ascii="Cambria Math" w:hAnsi="Cambria Math" w:cs="Calibri"/>
                        <w:sz w:val="20"/>
                        <w:szCs w:val="20"/>
                      </w:rPr>
                      <m:t>1</m:t>
                    </m:r>
                  </m:num>
                  <m:den>
                    <m:r>
                      <m:rPr>
                        <m:sty m:val="p"/>
                      </m:rPr>
                      <w:rPr>
                        <w:rFonts w:ascii="Cambria Math" w:hAnsi="Cambria Math" w:cs="Calibri"/>
                        <w:sz w:val="20"/>
                        <w:szCs w:val="20"/>
                      </w:rPr>
                      <m:t>2</m:t>
                    </m:r>
                  </m:den>
                </m:f>
                <m:r>
                  <m:rPr>
                    <m:sty m:val="p"/>
                  </m:rPr>
                  <w:rPr>
                    <w:rFonts w:ascii="Cambria Math" w:hAnsi="Cambria Math" w:cs="Calibri"/>
                    <w:sz w:val="20"/>
                    <w:szCs w:val="20"/>
                  </w:rPr>
                  <m:t>×</m:t>
                </m:r>
                <m:sSup>
                  <m:sSupPr>
                    <m:ctrlPr>
                      <w:rPr>
                        <w:rFonts w:ascii="Cambria Math" w:hAnsi="Cambria Math" w:cs="Calibri"/>
                        <w:bCs/>
                        <w:sz w:val="20"/>
                        <w:szCs w:val="20"/>
                      </w:rPr>
                    </m:ctrlPr>
                  </m:sSupPr>
                  <m:e>
                    <m:r>
                      <m:rPr>
                        <m:sty m:val="p"/>
                      </m:rPr>
                      <w:rPr>
                        <w:rFonts w:ascii="Cambria Math" w:hAnsi="Cambria Math" w:cs="Calibri"/>
                        <w:sz w:val="20"/>
                        <w:szCs w:val="20"/>
                      </w:rPr>
                      <m:t>5</m:t>
                    </m:r>
                  </m:e>
                  <m:sup>
                    <m:r>
                      <m:rPr>
                        <m:sty m:val="p"/>
                      </m:rPr>
                      <w:rPr>
                        <w:rFonts w:ascii="Cambria Math" w:hAnsi="Cambria Math" w:cs="Calibri"/>
                        <w:sz w:val="20"/>
                        <w:szCs w:val="20"/>
                      </w:rPr>
                      <m:t>2</m:t>
                    </m:r>
                  </m:sup>
                </m:sSup>
                <m:r>
                  <m:rPr>
                    <m:sty m:val="p"/>
                  </m:rPr>
                  <w:rPr>
                    <w:rFonts w:ascii="Cambria Math" w:hAnsi="Cambria Math" w:cs="Calibri"/>
                    <w:sz w:val="20"/>
                    <w:szCs w:val="20"/>
                  </w:rPr>
                  <m:t>×π</m:t>
                </m:r>
              </m:oMath>
            </m:oMathPara>
          </w:p>
          <w:p w14:paraId="5DD40BF5" w14:textId="77777777" w:rsidR="00062FF6" w:rsidRPr="00CF5746" w:rsidRDefault="00062FF6" w:rsidP="00B3686A">
            <w:pPr>
              <w:ind w:left="-3912"/>
              <w:rPr>
                <w:bCs/>
              </w:rPr>
            </w:pPr>
            <m:oMathPara>
              <m:oMath>
                <m:r>
                  <m:rPr>
                    <m:sty m:val="p"/>
                  </m:rPr>
                  <w:rPr>
                    <w:rFonts w:ascii="Cambria Math" w:hAnsi="Cambria Math" w:cs="Calibri"/>
                  </w:rPr>
                  <m:t xml:space="preserve">=12.5π=39.27 </m:t>
                </m:r>
                <m:sSup>
                  <m:sSupPr>
                    <m:ctrlPr>
                      <w:rPr>
                        <w:rFonts w:ascii="Cambria Math" w:hAnsi="Cambria Math" w:cs="Calibri"/>
                        <w:bCs/>
                      </w:rPr>
                    </m:ctrlPr>
                  </m:sSupPr>
                  <m:e>
                    <m:r>
                      <m:rPr>
                        <m:sty m:val="p"/>
                      </m:rPr>
                      <w:rPr>
                        <w:rFonts w:ascii="Cambria Math" w:hAnsi="Cambria Math" w:cs="Calibri"/>
                      </w:rPr>
                      <m:t>units</m:t>
                    </m:r>
                  </m:e>
                  <m:sup>
                    <m:r>
                      <m:rPr>
                        <m:sty m:val="p"/>
                      </m:rPr>
                      <w:rPr>
                        <w:rFonts w:ascii="Cambria Math" w:hAnsi="Cambria Math" w:cs="Calibri"/>
                      </w:rPr>
                      <m:t>2</m:t>
                    </m:r>
                  </m:sup>
                </m:sSup>
              </m:oMath>
            </m:oMathPara>
          </w:p>
          <w:p w14:paraId="3EAF8534" w14:textId="77777777" w:rsidR="00062FF6" w:rsidRPr="00BE4A19" w:rsidRDefault="00062FF6" w:rsidP="00B3686A">
            <w:pPr>
              <w:ind w:left="-3912"/>
              <w:rPr>
                <w:bCs/>
              </w:rPr>
            </w:pPr>
          </w:p>
          <w:p w14:paraId="3984FB03" w14:textId="43B792D1" w:rsidR="00062FF6" w:rsidRPr="00447D03" w:rsidRDefault="00062FF6" w:rsidP="006D572B">
            <w:r w:rsidRPr="00B3686A">
              <w:rPr>
                <w:rFonts w:ascii="Calibri" w:hAnsi="Calibri" w:cs="Calibri"/>
                <w:bCs/>
                <w:sz w:val="20"/>
                <w:szCs w:val="20"/>
              </w:rPr>
              <w:t xml:space="preserve">The sum of the area of the two semicircles drawn on the short sides of a right-angled triangle is equal to the sum of the area of the semicircle drawn on the hypotenuse. This follows the general pattern of Pythagoras’ theorem. The theorem is still true because </w:t>
            </w:r>
            <w:r w:rsidR="009728F8" w:rsidRPr="00B3686A">
              <w:rPr>
                <w:rFonts w:ascii="Calibri" w:hAnsi="Calibri" w:cs="Calibri"/>
                <w:bCs/>
                <w:sz w:val="20"/>
                <w:szCs w:val="20"/>
              </w:rPr>
              <w:t xml:space="preserve">to find the area of the semicircles, the radius is squared, </w:t>
            </w:r>
            <w:r w:rsidRPr="00B3686A">
              <w:rPr>
                <w:rFonts w:ascii="Calibri" w:hAnsi="Calibri" w:cs="Calibri"/>
                <w:bCs/>
                <w:sz w:val="20"/>
                <w:szCs w:val="20"/>
              </w:rPr>
              <w:t>and Pythagoras is based on square areas</w:t>
            </w:r>
            <w:r w:rsidR="009728F8" w:rsidRPr="00B3686A">
              <w:rPr>
                <w:rFonts w:ascii="Calibri" w:hAnsi="Calibri" w:cs="Calibri"/>
                <w:bCs/>
                <w:sz w:val="20"/>
                <w:szCs w:val="20"/>
              </w:rPr>
              <w:t>.</w:t>
            </w:r>
            <w:r w:rsidRPr="00B3686A">
              <w:rPr>
                <w:rFonts w:ascii="Calibri" w:hAnsi="Calibri" w:cs="Calibri"/>
                <w:bCs/>
                <w:sz w:val="20"/>
                <w:szCs w:val="20"/>
              </w:rPr>
              <w:t xml:space="preserve"> </w:t>
            </w:r>
          </w:p>
        </w:tc>
        <w:tc>
          <w:tcPr>
            <w:tcW w:w="988" w:type="dxa"/>
            <w:noWrap/>
            <w:vAlign w:val="center"/>
          </w:tcPr>
          <w:p w14:paraId="3D9E726A" w14:textId="77777777" w:rsidR="00062FF6" w:rsidRPr="0074735A" w:rsidRDefault="00062FF6" w:rsidP="006953ED">
            <w:pPr>
              <w:jc w:val="center"/>
              <w:rPr>
                <w:sz w:val="20"/>
                <w:szCs w:val="20"/>
              </w:rPr>
            </w:pPr>
          </w:p>
        </w:tc>
      </w:tr>
      <w:tr w:rsidR="006D572B" w:rsidRPr="007D7202" w14:paraId="7E78EED4" w14:textId="77777777" w:rsidTr="006D572B">
        <w:trPr>
          <w:trHeight w:val="65"/>
        </w:trPr>
        <w:tc>
          <w:tcPr>
            <w:tcW w:w="8072" w:type="dxa"/>
            <w:noWrap/>
            <w:vAlign w:val="center"/>
          </w:tcPr>
          <w:p w14:paraId="32293CE2" w14:textId="77267D21" w:rsidR="006D572B" w:rsidRPr="006D572B" w:rsidRDefault="006D572B" w:rsidP="00B3686A">
            <w:pPr>
              <w:keepNext/>
              <w:rPr>
                <w:sz w:val="20"/>
                <w:szCs w:val="20"/>
              </w:rPr>
            </w:pPr>
            <w:r w:rsidRPr="006D572B">
              <w:rPr>
                <w:sz w:val="20"/>
                <w:szCs w:val="20"/>
              </w:rPr>
              <w:lastRenderedPageBreak/>
              <w:t xml:space="preserve">Uses Pythagoras’ theorem to calculate </w:t>
            </w:r>
            <w:r w:rsidR="00EB6887">
              <w:rPr>
                <w:sz w:val="20"/>
                <w:szCs w:val="20"/>
              </w:rPr>
              <w:t xml:space="preserve">the </w:t>
            </w:r>
            <w:r w:rsidRPr="006D572B">
              <w:rPr>
                <w:sz w:val="20"/>
                <w:szCs w:val="20"/>
              </w:rPr>
              <w:t>lengths</w:t>
            </w:r>
            <w:r w:rsidR="00EB6887">
              <w:rPr>
                <w:sz w:val="20"/>
                <w:szCs w:val="20"/>
              </w:rPr>
              <w:t xml:space="preserve"> of</w:t>
            </w:r>
            <w:r w:rsidRPr="006D572B">
              <w:rPr>
                <w:sz w:val="20"/>
                <w:szCs w:val="20"/>
              </w:rPr>
              <w:t xml:space="preserve"> QS and QR [1 mark each]</w:t>
            </w:r>
          </w:p>
        </w:tc>
        <w:tc>
          <w:tcPr>
            <w:tcW w:w="988" w:type="dxa"/>
            <w:noWrap/>
            <w:vAlign w:val="center"/>
          </w:tcPr>
          <w:p w14:paraId="73116C69" w14:textId="3DAA8DC6" w:rsidR="006D572B" w:rsidRPr="006D572B" w:rsidRDefault="006D572B" w:rsidP="00B3686A">
            <w:pPr>
              <w:keepNext/>
              <w:jc w:val="center"/>
              <w:rPr>
                <w:sz w:val="20"/>
                <w:szCs w:val="20"/>
              </w:rPr>
            </w:pPr>
            <w:r w:rsidRPr="006D572B">
              <w:rPr>
                <w:sz w:val="20"/>
                <w:szCs w:val="20"/>
              </w:rPr>
              <w:t>2</w:t>
            </w:r>
          </w:p>
        </w:tc>
      </w:tr>
      <w:tr w:rsidR="006D572B" w:rsidRPr="007D7202" w14:paraId="498226B2" w14:textId="77777777" w:rsidTr="006D572B">
        <w:trPr>
          <w:trHeight w:val="65"/>
        </w:trPr>
        <w:tc>
          <w:tcPr>
            <w:tcW w:w="8072" w:type="dxa"/>
            <w:noWrap/>
            <w:vAlign w:val="center"/>
          </w:tcPr>
          <w:p w14:paraId="0B11B376" w14:textId="7723D2AD" w:rsidR="006D572B" w:rsidRPr="006D572B" w:rsidRDefault="006D572B" w:rsidP="00B3686A">
            <w:pPr>
              <w:keepNext/>
              <w:rPr>
                <w:sz w:val="20"/>
                <w:szCs w:val="20"/>
              </w:rPr>
            </w:pPr>
            <w:r w:rsidRPr="006D572B">
              <w:rPr>
                <w:sz w:val="20"/>
                <w:szCs w:val="20"/>
              </w:rPr>
              <w:t xml:space="preserve">Uses QT </w:t>
            </w:r>
            <w:r w:rsidR="00BB0DA5">
              <w:rPr>
                <w:sz w:val="20"/>
                <w:szCs w:val="20"/>
              </w:rPr>
              <w:t xml:space="preserve">(height of triangle) </w:t>
            </w:r>
            <w:r w:rsidRPr="006D572B">
              <w:rPr>
                <w:sz w:val="20"/>
                <w:szCs w:val="20"/>
              </w:rPr>
              <w:t>value of 4.9</w:t>
            </w:r>
            <w:r w:rsidR="006E454C">
              <w:rPr>
                <w:sz w:val="20"/>
                <w:szCs w:val="20"/>
              </w:rPr>
              <w:t>0</w:t>
            </w:r>
            <w:r w:rsidRPr="006D572B">
              <w:rPr>
                <w:sz w:val="20"/>
                <w:szCs w:val="20"/>
              </w:rPr>
              <w:t xml:space="preserve"> (</w:t>
            </w:r>
            <m:oMath>
              <m:rad>
                <m:radPr>
                  <m:degHide m:val="1"/>
                  <m:ctrlPr>
                    <w:rPr>
                      <w:rFonts w:ascii="Cambria Math" w:hAnsi="Cambria Math"/>
                      <w:bCs/>
                      <w:sz w:val="20"/>
                      <w:szCs w:val="20"/>
                    </w:rPr>
                  </m:ctrlPr>
                </m:radPr>
                <m:deg/>
                <m:e>
                  <m:r>
                    <m:rPr>
                      <m:sty m:val="p"/>
                    </m:rPr>
                    <w:rPr>
                      <w:rFonts w:ascii="Cambria Math" w:hAnsi="Cambria Math"/>
                      <w:sz w:val="20"/>
                      <w:szCs w:val="20"/>
                    </w:rPr>
                    <m:t>24</m:t>
                  </m:r>
                </m:e>
              </m:rad>
            </m:oMath>
            <w:r w:rsidRPr="006D572B">
              <w:rPr>
                <w:sz w:val="20"/>
                <w:szCs w:val="20"/>
              </w:rPr>
              <w:t xml:space="preserve">) to calculate QS and QR </w:t>
            </w:r>
          </w:p>
        </w:tc>
        <w:tc>
          <w:tcPr>
            <w:tcW w:w="988" w:type="dxa"/>
            <w:noWrap/>
            <w:vAlign w:val="center"/>
          </w:tcPr>
          <w:p w14:paraId="411E7BDA" w14:textId="51A9F9BF" w:rsidR="006D572B" w:rsidRPr="006D572B" w:rsidRDefault="006D572B" w:rsidP="00B3686A">
            <w:pPr>
              <w:keepNext/>
              <w:jc w:val="center"/>
              <w:rPr>
                <w:sz w:val="20"/>
                <w:szCs w:val="20"/>
              </w:rPr>
            </w:pPr>
            <w:r w:rsidRPr="006D572B">
              <w:rPr>
                <w:sz w:val="20"/>
                <w:szCs w:val="20"/>
              </w:rPr>
              <w:t>1</w:t>
            </w:r>
          </w:p>
        </w:tc>
      </w:tr>
      <w:tr w:rsidR="006D572B" w:rsidRPr="007D7202" w14:paraId="110934AF" w14:textId="77777777" w:rsidTr="006D572B">
        <w:trPr>
          <w:trHeight w:val="65"/>
        </w:trPr>
        <w:tc>
          <w:tcPr>
            <w:tcW w:w="8072" w:type="dxa"/>
            <w:noWrap/>
            <w:vAlign w:val="center"/>
          </w:tcPr>
          <w:p w14:paraId="30474190" w14:textId="00DEF19A" w:rsidR="006D572B" w:rsidRPr="006D572B" w:rsidRDefault="006D572B" w:rsidP="00B3686A">
            <w:pPr>
              <w:keepNext/>
              <w:rPr>
                <w:sz w:val="20"/>
                <w:szCs w:val="20"/>
              </w:rPr>
            </w:pPr>
            <w:r w:rsidRPr="006D572B">
              <w:rPr>
                <w:sz w:val="20"/>
                <w:szCs w:val="20"/>
              </w:rPr>
              <w:t>Uses QS and QR to determine radius of circles [1 mark each]</w:t>
            </w:r>
          </w:p>
        </w:tc>
        <w:tc>
          <w:tcPr>
            <w:tcW w:w="988" w:type="dxa"/>
            <w:noWrap/>
            <w:vAlign w:val="center"/>
          </w:tcPr>
          <w:p w14:paraId="38AAF1C0" w14:textId="03E752ED" w:rsidR="006D572B" w:rsidRPr="006D572B" w:rsidRDefault="006D572B" w:rsidP="00B3686A">
            <w:pPr>
              <w:keepNext/>
              <w:jc w:val="center"/>
              <w:rPr>
                <w:sz w:val="20"/>
                <w:szCs w:val="20"/>
              </w:rPr>
            </w:pPr>
            <w:r w:rsidRPr="006D572B">
              <w:rPr>
                <w:sz w:val="20"/>
                <w:szCs w:val="20"/>
              </w:rPr>
              <w:t>2</w:t>
            </w:r>
          </w:p>
        </w:tc>
      </w:tr>
      <w:tr w:rsidR="006D572B" w:rsidRPr="007D7202" w14:paraId="0ED7E874" w14:textId="77777777" w:rsidTr="006D572B">
        <w:trPr>
          <w:trHeight w:val="65"/>
        </w:trPr>
        <w:tc>
          <w:tcPr>
            <w:tcW w:w="8072" w:type="dxa"/>
            <w:noWrap/>
            <w:vAlign w:val="center"/>
          </w:tcPr>
          <w:p w14:paraId="2936E090" w14:textId="75E1E843" w:rsidR="006D572B" w:rsidRPr="006D572B" w:rsidRDefault="006D572B" w:rsidP="00B3686A">
            <w:pPr>
              <w:keepNext/>
              <w:rPr>
                <w:sz w:val="20"/>
                <w:szCs w:val="20"/>
              </w:rPr>
            </w:pPr>
            <w:r w:rsidRPr="006D572B">
              <w:rPr>
                <w:sz w:val="20"/>
                <w:szCs w:val="20"/>
              </w:rPr>
              <w:t xml:space="preserve">Calculates the area of </w:t>
            </w:r>
            <w:r w:rsidR="00D65F0B">
              <w:rPr>
                <w:sz w:val="20"/>
                <w:szCs w:val="20"/>
              </w:rPr>
              <w:t xml:space="preserve">the </w:t>
            </w:r>
            <w:r w:rsidRPr="006D572B">
              <w:rPr>
                <w:sz w:val="20"/>
                <w:szCs w:val="20"/>
              </w:rPr>
              <w:t>semicircles using the appropriate radius [1 mark each]</w:t>
            </w:r>
          </w:p>
        </w:tc>
        <w:tc>
          <w:tcPr>
            <w:tcW w:w="988" w:type="dxa"/>
            <w:noWrap/>
            <w:vAlign w:val="center"/>
          </w:tcPr>
          <w:p w14:paraId="3951B6A0" w14:textId="2ADD575B" w:rsidR="006D572B" w:rsidRPr="006D572B" w:rsidRDefault="006D572B" w:rsidP="00B3686A">
            <w:pPr>
              <w:keepNext/>
              <w:jc w:val="center"/>
              <w:rPr>
                <w:sz w:val="20"/>
                <w:szCs w:val="20"/>
              </w:rPr>
            </w:pPr>
            <w:r w:rsidRPr="006D572B">
              <w:rPr>
                <w:sz w:val="20"/>
                <w:szCs w:val="20"/>
              </w:rPr>
              <w:t>3</w:t>
            </w:r>
          </w:p>
        </w:tc>
      </w:tr>
      <w:tr w:rsidR="006D572B" w:rsidRPr="007D7202" w14:paraId="00E39A01" w14:textId="77777777" w:rsidTr="006D572B">
        <w:trPr>
          <w:trHeight w:val="65"/>
        </w:trPr>
        <w:tc>
          <w:tcPr>
            <w:tcW w:w="8072" w:type="dxa"/>
            <w:noWrap/>
            <w:vAlign w:val="center"/>
          </w:tcPr>
          <w:p w14:paraId="573DC15C" w14:textId="38EF7A07" w:rsidR="006D572B" w:rsidRPr="006D572B" w:rsidRDefault="006D572B" w:rsidP="00B3686A">
            <w:pPr>
              <w:keepNext/>
              <w:rPr>
                <w:sz w:val="20"/>
                <w:szCs w:val="20"/>
              </w:rPr>
            </w:pPr>
            <w:r w:rsidRPr="006D572B">
              <w:rPr>
                <w:rFonts w:ascii="Calibri" w:hAnsi="Calibri" w:cs="Calibri"/>
                <w:bCs/>
                <w:noProof/>
                <w:color w:val="000000" w:themeColor="text1"/>
                <w:sz w:val="20"/>
                <w:szCs w:val="20"/>
              </w:rPr>
              <w:t>Expresses answers as exact values</w:t>
            </w:r>
          </w:p>
        </w:tc>
        <w:tc>
          <w:tcPr>
            <w:tcW w:w="988" w:type="dxa"/>
            <w:noWrap/>
            <w:vAlign w:val="center"/>
          </w:tcPr>
          <w:p w14:paraId="772FD3F7" w14:textId="562926FF" w:rsidR="006D572B" w:rsidRPr="006D572B" w:rsidRDefault="006D572B" w:rsidP="00B3686A">
            <w:pPr>
              <w:keepNext/>
              <w:jc w:val="center"/>
              <w:rPr>
                <w:sz w:val="20"/>
                <w:szCs w:val="20"/>
              </w:rPr>
            </w:pPr>
            <w:r w:rsidRPr="006D572B">
              <w:rPr>
                <w:rFonts w:ascii="Calibri" w:hAnsi="Calibri" w:cs="Calibri"/>
                <w:bCs/>
                <w:color w:val="000000" w:themeColor="text1"/>
                <w:sz w:val="20"/>
                <w:szCs w:val="20"/>
              </w:rPr>
              <w:t>1</w:t>
            </w:r>
          </w:p>
        </w:tc>
      </w:tr>
      <w:tr w:rsidR="006D572B" w:rsidRPr="007D7202" w14:paraId="540EF1CC" w14:textId="77777777" w:rsidTr="006D572B">
        <w:trPr>
          <w:trHeight w:val="65"/>
        </w:trPr>
        <w:tc>
          <w:tcPr>
            <w:tcW w:w="8072" w:type="dxa"/>
            <w:noWrap/>
            <w:vAlign w:val="center"/>
          </w:tcPr>
          <w:p w14:paraId="3697C1CD" w14:textId="5D7CFF81" w:rsidR="006D572B" w:rsidRPr="006D572B" w:rsidRDefault="006D572B" w:rsidP="00B3686A">
            <w:pPr>
              <w:keepNext/>
              <w:rPr>
                <w:sz w:val="20"/>
                <w:szCs w:val="20"/>
              </w:rPr>
            </w:pPr>
            <w:r w:rsidRPr="006D572B">
              <w:rPr>
                <w:rFonts w:ascii="Calibri" w:hAnsi="Calibri" w:cs="Calibri"/>
                <w:bCs/>
                <w:sz w:val="20"/>
                <w:szCs w:val="20"/>
              </w:rPr>
              <w:t xml:space="preserve">Makes comparison between </w:t>
            </w:r>
            <w:r w:rsidR="00F62AF7">
              <w:rPr>
                <w:rFonts w:ascii="Calibri" w:hAnsi="Calibri" w:cs="Calibri"/>
                <w:bCs/>
                <w:sz w:val="20"/>
                <w:szCs w:val="20"/>
              </w:rPr>
              <w:t xml:space="preserve">the </w:t>
            </w:r>
            <w:r w:rsidRPr="006D572B">
              <w:rPr>
                <w:rFonts w:ascii="Calibri" w:hAnsi="Calibri" w:cs="Calibri"/>
                <w:bCs/>
                <w:sz w:val="20"/>
                <w:szCs w:val="20"/>
              </w:rPr>
              <w:t xml:space="preserve">sum of </w:t>
            </w:r>
            <w:r w:rsidR="00F62AF7">
              <w:rPr>
                <w:rFonts w:ascii="Calibri" w:hAnsi="Calibri" w:cs="Calibri"/>
                <w:bCs/>
                <w:sz w:val="20"/>
                <w:szCs w:val="20"/>
              </w:rPr>
              <w:t xml:space="preserve">the </w:t>
            </w:r>
            <w:r w:rsidRPr="006D572B">
              <w:rPr>
                <w:rFonts w:ascii="Calibri" w:hAnsi="Calibri" w:cs="Calibri"/>
                <w:bCs/>
                <w:sz w:val="20"/>
                <w:szCs w:val="20"/>
              </w:rPr>
              <w:t xml:space="preserve">area of </w:t>
            </w:r>
            <w:r w:rsidR="00F62AF7">
              <w:rPr>
                <w:rFonts w:ascii="Calibri" w:hAnsi="Calibri" w:cs="Calibri"/>
                <w:bCs/>
                <w:sz w:val="20"/>
                <w:szCs w:val="20"/>
              </w:rPr>
              <w:t xml:space="preserve">the </w:t>
            </w:r>
            <w:r w:rsidRPr="006D572B">
              <w:rPr>
                <w:rFonts w:ascii="Calibri" w:hAnsi="Calibri" w:cs="Calibri"/>
                <w:bCs/>
                <w:sz w:val="20"/>
                <w:szCs w:val="20"/>
              </w:rPr>
              <w:t xml:space="preserve">smaller semicircles and </w:t>
            </w:r>
            <w:r w:rsidR="00F62AF7">
              <w:rPr>
                <w:rFonts w:ascii="Calibri" w:hAnsi="Calibri" w:cs="Calibri"/>
                <w:bCs/>
                <w:sz w:val="20"/>
                <w:szCs w:val="20"/>
              </w:rPr>
              <w:t xml:space="preserve">the </w:t>
            </w:r>
            <w:r w:rsidRPr="006D572B">
              <w:rPr>
                <w:rFonts w:ascii="Calibri" w:hAnsi="Calibri" w:cs="Calibri"/>
                <w:bCs/>
                <w:sz w:val="20"/>
                <w:szCs w:val="20"/>
              </w:rPr>
              <w:t>area of the large</w:t>
            </w:r>
            <w:r w:rsidR="00FD458F">
              <w:rPr>
                <w:rFonts w:ascii="Calibri" w:hAnsi="Calibri" w:cs="Calibri"/>
                <w:bCs/>
                <w:sz w:val="20"/>
                <w:szCs w:val="20"/>
              </w:rPr>
              <w:t>st</w:t>
            </w:r>
            <w:r w:rsidRPr="006D572B">
              <w:rPr>
                <w:rFonts w:ascii="Calibri" w:hAnsi="Calibri" w:cs="Calibri"/>
                <w:bCs/>
                <w:sz w:val="20"/>
                <w:szCs w:val="20"/>
              </w:rPr>
              <w:t xml:space="preserve"> semicircle</w:t>
            </w:r>
          </w:p>
        </w:tc>
        <w:tc>
          <w:tcPr>
            <w:tcW w:w="988" w:type="dxa"/>
            <w:noWrap/>
            <w:vAlign w:val="center"/>
          </w:tcPr>
          <w:p w14:paraId="76F29A1B" w14:textId="7620352F" w:rsidR="006D572B" w:rsidRPr="006D572B" w:rsidRDefault="006D572B" w:rsidP="00B3686A">
            <w:pPr>
              <w:keepNext/>
              <w:jc w:val="center"/>
              <w:rPr>
                <w:sz w:val="20"/>
                <w:szCs w:val="20"/>
              </w:rPr>
            </w:pPr>
            <w:r w:rsidRPr="006D572B">
              <w:rPr>
                <w:rFonts w:ascii="Calibri" w:hAnsi="Calibri" w:cs="Calibri"/>
                <w:bCs/>
                <w:sz w:val="20"/>
                <w:szCs w:val="20"/>
              </w:rPr>
              <w:t>1</w:t>
            </w:r>
          </w:p>
        </w:tc>
      </w:tr>
      <w:tr w:rsidR="006D572B" w:rsidRPr="007D7202" w14:paraId="17CC789C" w14:textId="77777777" w:rsidTr="006D572B">
        <w:trPr>
          <w:trHeight w:val="65"/>
        </w:trPr>
        <w:tc>
          <w:tcPr>
            <w:tcW w:w="8072" w:type="dxa"/>
            <w:noWrap/>
            <w:vAlign w:val="center"/>
          </w:tcPr>
          <w:p w14:paraId="5C5EFFD7" w14:textId="782065BA" w:rsidR="006D572B" w:rsidRPr="006D572B" w:rsidRDefault="006D572B" w:rsidP="00B3686A">
            <w:pPr>
              <w:keepNext/>
              <w:rPr>
                <w:sz w:val="20"/>
                <w:szCs w:val="20"/>
              </w:rPr>
            </w:pPr>
            <w:r w:rsidRPr="006D572B">
              <w:rPr>
                <w:rFonts w:ascii="Calibri" w:hAnsi="Calibri" w:cs="Calibri"/>
                <w:bCs/>
                <w:sz w:val="20"/>
                <w:szCs w:val="20"/>
              </w:rPr>
              <w:t xml:space="preserve">Relates this to Pythagoras’ theorem, discussing the </w:t>
            </w:r>
            <w:r w:rsidR="00492EFB">
              <w:rPr>
                <w:rFonts w:ascii="Calibri" w:hAnsi="Calibri" w:cs="Calibri"/>
                <w:bCs/>
                <w:sz w:val="20"/>
                <w:szCs w:val="20"/>
              </w:rPr>
              <w:t xml:space="preserve">squared </w:t>
            </w:r>
            <w:r w:rsidRPr="006D572B">
              <w:rPr>
                <w:rFonts w:ascii="Calibri" w:hAnsi="Calibri" w:cs="Calibri"/>
                <w:bCs/>
                <w:sz w:val="20"/>
                <w:szCs w:val="20"/>
              </w:rPr>
              <w:t>radius in each case</w:t>
            </w:r>
          </w:p>
        </w:tc>
        <w:tc>
          <w:tcPr>
            <w:tcW w:w="988" w:type="dxa"/>
            <w:noWrap/>
            <w:vAlign w:val="center"/>
          </w:tcPr>
          <w:p w14:paraId="4389C80D" w14:textId="79279718" w:rsidR="006D572B" w:rsidRPr="006D572B" w:rsidRDefault="006D572B" w:rsidP="00B3686A">
            <w:pPr>
              <w:keepNext/>
              <w:jc w:val="center"/>
              <w:rPr>
                <w:sz w:val="20"/>
                <w:szCs w:val="20"/>
              </w:rPr>
            </w:pPr>
            <w:r w:rsidRPr="006D572B">
              <w:rPr>
                <w:rFonts w:ascii="Calibri" w:hAnsi="Calibri" w:cs="Calibri"/>
                <w:bCs/>
                <w:sz w:val="20"/>
                <w:szCs w:val="20"/>
              </w:rPr>
              <w:t>1</w:t>
            </w:r>
          </w:p>
        </w:tc>
      </w:tr>
      <w:tr w:rsidR="006D572B" w:rsidRPr="007D7202" w14:paraId="0D04ED5E" w14:textId="77777777" w:rsidTr="006D572B">
        <w:trPr>
          <w:trHeight w:val="65"/>
        </w:trPr>
        <w:tc>
          <w:tcPr>
            <w:tcW w:w="8072" w:type="dxa"/>
            <w:noWrap/>
            <w:vAlign w:val="center"/>
          </w:tcPr>
          <w:p w14:paraId="1A3BC301" w14:textId="7EDC7D6F" w:rsidR="006D572B" w:rsidRPr="006D572B" w:rsidRDefault="006D572B" w:rsidP="00B3686A">
            <w:pPr>
              <w:keepNext/>
              <w:jc w:val="right"/>
              <w:rPr>
                <w:sz w:val="20"/>
                <w:szCs w:val="20"/>
              </w:rPr>
            </w:pPr>
            <w:r w:rsidRPr="006D572B">
              <w:rPr>
                <w:rFonts w:ascii="Calibri" w:hAnsi="Calibri" w:cs="Calibri"/>
                <w:b/>
                <w:bCs/>
                <w:sz w:val="20"/>
                <w:szCs w:val="20"/>
              </w:rPr>
              <w:t>Subtotal</w:t>
            </w:r>
          </w:p>
        </w:tc>
        <w:tc>
          <w:tcPr>
            <w:tcW w:w="988" w:type="dxa"/>
            <w:noWrap/>
            <w:vAlign w:val="center"/>
          </w:tcPr>
          <w:p w14:paraId="01B4B809" w14:textId="6BC50621" w:rsidR="006D572B" w:rsidRPr="006D572B" w:rsidRDefault="006D572B" w:rsidP="00B3686A">
            <w:pPr>
              <w:keepNext/>
              <w:jc w:val="right"/>
              <w:rPr>
                <w:sz w:val="20"/>
                <w:szCs w:val="20"/>
              </w:rPr>
            </w:pPr>
            <w:r w:rsidRPr="006D572B">
              <w:rPr>
                <w:rFonts w:ascii="Calibri" w:hAnsi="Calibri" w:cs="Calibri"/>
                <w:b/>
                <w:bCs/>
                <w:sz w:val="20"/>
                <w:szCs w:val="20"/>
              </w:rPr>
              <w:t>/15</w:t>
            </w:r>
          </w:p>
        </w:tc>
      </w:tr>
      <w:tr w:rsidR="006D572B" w:rsidRPr="007D7202" w14:paraId="33857D7E" w14:textId="77777777" w:rsidTr="00185BC5">
        <w:trPr>
          <w:trHeight w:val="65"/>
        </w:trPr>
        <w:tc>
          <w:tcPr>
            <w:tcW w:w="8072" w:type="dxa"/>
            <w:shd w:val="clear" w:color="auto" w:fill="F7A67A" w:themeFill="accent3"/>
            <w:noWrap/>
            <w:vAlign w:val="center"/>
          </w:tcPr>
          <w:p w14:paraId="66220EF8" w14:textId="0089151B" w:rsidR="006D572B" w:rsidRPr="006D572B" w:rsidRDefault="006D572B" w:rsidP="006D572B">
            <w:pPr>
              <w:jc w:val="right"/>
              <w:rPr>
                <w:sz w:val="20"/>
                <w:szCs w:val="20"/>
              </w:rPr>
            </w:pPr>
            <w:r w:rsidRPr="006D572B">
              <w:rPr>
                <w:rFonts w:ascii="Calibri" w:hAnsi="Calibri" w:cs="Calibri"/>
                <w:b/>
                <w:bCs/>
                <w:sz w:val="20"/>
                <w:szCs w:val="20"/>
              </w:rPr>
              <w:t>Total</w:t>
            </w:r>
          </w:p>
        </w:tc>
        <w:tc>
          <w:tcPr>
            <w:tcW w:w="988" w:type="dxa"/>
            <w:shd w:val="clear" w:color="auto" w:fill="F7A67A" w:themeFill="accent3"/>
            <w:noWrap/>
            <w:vAlign w:val="center"/>
          </w:tcPr>
          <w:p w14:paraId="43A5323F" w14:textId="51B77DD2" w:rsidR="006D572B" w:rsidRPr="006D572B" w:rsidRDefault="006D572B" w:rsidP="006D572B">
            <w:pPr>
              <w:jc w:val="right"/>
              <w:rPr>
                <w:sz w:val="20"/>
                <w:szCs w:val="20"/>
              </w:rPr>
            </w:pPr>
            <w:r>
              <w:rPr>
                <w:rFonts w:ascii="Calibri" w:hAnsi="Calibri" w:cs="Calibri"/>
                <w:b/>
                <w:bCs/>
                <w:sz w:val="20"/>
                <w:szCs w:val="20"/>
              </w:rPr>
              <w:t>/</w:t>
            </w:r>
            <w:r w:rsidR="00BC2E5B">
              <w:rPr>
                <w:rFonts w:ascii="Calibri" w:hAnsi="Calibri" w:cs="Calibri"/>
                <w:b/>
                <w:bCs/>
                <w:sz w:val="20"/>
                <w:szCs w:val="20"/>
              </w:rPr>
              <w:t>40</w:t>
            </w:r>
          </w:p>
        </w:tc>
      </w:tr>
    </w:tbl>
    <w:p w14:paraId="771CEDB9" w14:textId="77777777" w:rsidR="0095312F" w:rsidRDefault="0095312F" w:rsidP="007D7202">
      <w:pPr>
        <w:spacing w:after="0" w:line="240" w:lineRule="auto"/>
        <w:rPr>
          <w:rFonts w:ascii="Calibri" w:hAnsi="Calibri" w:cs="Calibri"/>
        </w:rPr>
        <w:sectPr w:rsidR="0095312F" w:rsidSect="00C36E1D">
          <w:footerReference w:type="even" r:id="rId88"/>
          <w:footerReference w:type="default" r:id="rId89"/>
          <w:headerReference w:type="first" r:id="rId90"/>
          <w:type w:val="oddPage"/>
          <w:pgSz w:w="11906" w:h="16838" w:code="9"/>
          <w:pgMar w:top="1644" w:right="1276" w:bottom="1418" w:left="1276" w:header="680" w:footer="567" w:gutter="0"/>
          <w:cols w:space="708"/>
          <w:titlePg/>
          <w:docGrid w:linePitch="360"/>
        </w:sectPr>
      </w:pPr>
    </w:p>
    <w:p w14:paraId="1E64CE9F" w14:textId="05DE72A2" w:rsidR="007D7202" w:rsidRPr="007D7202" w:rsidRDefault="007D7202" w:rsidP="007D7202">
      <w:pPr>
        <w:spacing w:after="0" w:line="240" w:lineRule="auto"/>
        <w:rPr>
          <w:rFonts w:ascii="Calibri" w:hAnsi="Calibri" w:cs="Calibri"/>
          <w:b/>
          <w:smallCaps/>
          <w:noProof/>
          <w:color w:val="FFFFFF" w:themeColor="background1"/>
          <w:sz w:val="50"/>
          <w:szCs w:val="50"/>
        </w:rPr>
      </w:pPr>
    </w:p>
    <w:p w14:paraId="1C577332" w14:textId="77777777" w:rsidR="007D7202" w:rsidRPr="007D7202" w:rsidRDefault="007D7202" w:rsidP="007D7202">
      <w:pPr>
        <w:rPr>
          <w:rFonts w:ascii="Calibri" w:hAnsi="Calibri" w:cs="Calibri"/>
        </w:rPr>
      </w:pPr>
    </w:p>
    <w:p w14:paraId="052CE714" w14:textId="77777777" w:rsidR="008E28FD" w:rsidRPr="0095312F" w:rsidRDefault="007D7202" w:rsidP="0095312F">
      <w:pPr>
        <w:pStyle w:val="SCSASplashHeading"/>
        <w:pBdr>
          <w:bottom w:val="single" w:sz="4" w:space="1" w:color="FFFFFF" w:themeColor="background1"/>
        </w:pBdr>
        <w:spacing w:before="6000"/>
        <w:ind w:left="1871"/>
        <w:rPr>
          <w:color w:val="FFFFFF" w:themeColor="background1"/>
        </w:rPr>
      </w:pPr>
      <w:bookmarkStart w:id="98" w:name="_Toc73699312"/>
      <w:bookmarkStart w:id="99" w:name="_Toc95225717"/>
      <w:bookmarkStart w:id="100" w:name="_Toc225785639"/>
      <w:r w:rsidRPr="0095312F">
        <w:rPr>
          <w:noProof/>
          <w:color w:val="FFFFFF" w:themeColor="background1"/>
        </w:rPr>
        <w:drawing>
          <wp:anchor distT="0" distB="0" distL="114300" distR="114300" simplePos="0" relativeHeight="251622912" behindDoc="1" locked="0" layoutInCell="1" allowOverlap="1" wp14:anchorId="1DD916D2" wp14:editId="35CFCA27">
            <wp:simplePos x="0" y="0"/>
            <wp:positionH relativeFrom="page">
              <wp:align>center</wp:align>
            </wp:positionH>
            <wp:positionV relativeFrom="page">
              <wp:align>center</wp:align>
            </wp:positionV>
            <wp:extent cx="7552800" cy="10684800"/>
            <wp:effectExtent l="0" t="0" r="0" b="254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95312F">
        <w:rPr>
          <w:color w:val="FFFFFF" w:themeColor="background1"/>
        </w:rPr>
        <w:t>Appendix C</w:t>
      </w:r>
      <w:bookmarkEnd w:id="100"/>
    </w:p>
    <w:p w14:paraId="101638E2" w14:textId="5FBBAA83" w:rsidR="0095312F" w:rsidRPr="0095312F" w:rsidRDefault="007D7202" w:rsidP="0095312F">
      <w:pPr>
        <w:pStyle w:val="SCSASplashSubheading"/>
        <w:ind w:left="1871"/>
        <w:rPr>
          <w:color w:val="FFFFFF" w:themeColor="background1"/>
        </w:rPr>
      </w:pPr>
      <w:r w:rsidRPr="0095312F">
        <w:rPr>
          <w:color w:val="FFFFFF" w:themeColor="background1"/>
        </w:rPr>
        <w:t xml:space="preserve">Summative </w:t>
      </w:r>
      <w:r w:rsidR="006D572B" w:rsidRPr="0095312F">
        <w:rPr>
          <w:color w:val="FFFFFF" w:themeColor="background1"/>
        </w:rPr>
        <w:t>a</w:t>
      </w:r>
      <w:r w:rsidRPr="0095312F">
        <w:rPr>
          <w:color w:val="FFFFFF" w:themeColor="background1"/>
        </w:rPr>
        <w:t xml:space="preserve">ssessment </w:t>
      </w:r>
      <w:r w:rsidR="006D572B" w:rsidRPr="0095312F">
        <w:rPr>
          <w:color w:val="FFFFFF" w:themeColor="background1"/>
        </w:rPr>
        <w:t>t</w:t>
      </w:r>
      <w:r w:rsidRPr="0095312F">
        <w:rPr>
          <w:color w:val="FFFFFF" w:themeColor="background1"/>
        </w:rPr>
        <w:t>ask</w:t>
      </w:r>
      <w:bookmarkEnd w:id="98"/>
      <w:bookmarkEnd w:id="99"/>
      <w:r w:rsidR="00185BC5" w:rsidRPr="0095312F">
        <w:rPr>
          <w:color w:val="FFFFFF" w:themeColor="background1"/>
        </w:rPr>
        <w:br/>
      </w:r>
      <w:r w:rsidRPr="0095312F">
        <w:rPr>
          <w:color w:val="FFFFFF" w:themeColor="background1"/>
        </w:rPr>
        <w:t>Pythagoras’ TV-rem</w:t>
      </w:r>
    </w:p>
    <w:p w14:paraId="3D894167" w14:textId="77777777" w:rsidR="0095312F" w:rsidRDefault="0095312F">
      <w:pPr>
        <w:rPr>
          <w:rFonts w:cstheme="minorHAnsi"/>
          <w:color w:val="FFFFFF" w:themeColor="background1"/>
          <w:sz w:val="40"/>
          <w:szCs w:val="40"/>
          <w:lang w:eastAsia="x-none"/>
        </w:rPr>
      </w:pPr>
      <w:r>
        <w:br w:type="page"/>
      </w:r>
    </w:p>
    <w:p w14:paraId="7F38967E" w14:textId="77777777" w:rsidR="007D7202" w:rsidRPr="007D7202" w:rsidRDefault="007D7202" w:rsidP="00185BC5">
      <w:pPr>
        <w:pStyle w:val="SCSALessonLinedHeading2"/>
      </w:pPr>
      <w:r w:rsidRPr="007D7202">
        <w:lastRenderedPageBreak/>
        <w:t>Task details</w:t>
      </w:r>
    </w:p>
    <w:p w14:paraId="55E95B75" w14:textId="01B6BF66" w:rsidR="00404B04" w:rsidRPr="00EC2DEB" w:rsidRDefault="00404B04" w:rsidP="00185BC5">
      <w:pPr>
        <w:pStyle w:val="SCSATaskText"/>
      </w:pPr>
      <w:r>
        <w:rPr>
          <w:b/>
        </w:rPr>
        <w:t>Title</w:t>
      </w:r>
      <w:r>
        <w:rPr>
          <w:b/>
        </w:rPr>
        <w:tab/>
      </w:r>
      <w:r w:rsidRPr="00EC2DEB">
        <w:t>Pythagoras’ TV-rem</w:t>
      </w:r>
    </w:p>
    <w:p w14:paraId="38F25CE8" w14:textId="597BB7EE" w:rsidR="007D7202" w:rsidRPr="007D7202" w:rsidRDefault="007D7202" w:rsidP="00185BC5">
      <w:pPr>
        <w:pStyle w:val="SCSATaskText"/>
      </w:pPr>
      <w:r w:rsidRPr="007D7202">
        <w:rPr>
          <w:b/>
        </w:rPr>
        <w:t>Description</w:t>
      </w:r>
      <w:r w:rsidRPr="007D7202">
        <w:rPr>
          <w:b/>
        </w:rPr>
        <w:tab/>
      </w:r>
      <w:r w:rsidRPr="007D7202">
        <w:t xml:space="preserve">Students investigate and apply coordinate geometry and Pythagoras’ </w:t>
      </w:r>
      <w:r w:rsidR="00546AD7">
        <w:t>t</w:t>
      </w:r>
      <w:r w:rsidRPr="007D7202">
        <w:t>heorem in relation to TV</w:t>
      </w:r>
      <w:r w:rsidR="00C351D7">
        <w:t>-</w:t>
      </w:r>
      <w:r w:rsidRPr="007D7202">
        <w:t>related questions</w:t>
      </w:r>
    </w:p>
    <w:p w14:paraId="44E2F0F2" w14:textId="0EDE96C6" w:rsidR="007D7202" w:rsidRPr="007D7202" w:rsidRDefault="00444B72" w:rsidP="00185BC5">
      <w:pPr>
        <w:pStyle w:val="SCSATaskText"/>
      </w:pPr>
      <w:r>
        <w:rPr>
          <w:b/>
        </w:rPr>
        <w:t>Ways of assessing</w:t>
      </w:r>
      <w:r w:rsidR="007D7202" w:rsidRPr="007D7202">
        <w:rPr>
          <w:b/>
        </w:rPr>
        <w:tab/>
      </w:r>
      <w:r>
        <w:t>Written work</w:t>
      </w:r>
    </w:p>
    <w:p w14:paraId="05E86214" w14:textId="77777777" w:rsidR="007D7202" w:rsidRPr="007D7202" w:rsidRDefault="007D7202" w:rsidP="00185BC5">
      <w:pPr>
        <w:pStyle w:val="SCSATaskText"/>
      </w:pPr>
      <w:r w:rsidRPr="007D7202">
        <w:rPr>
          <w:b/>
        </w:rPr>
        <w:t>Evidence to be collected</w:t>
      </w:r>
      <w:r w:rsidRPr="007D7202">
        <w:rPr>
          <w:b/>
        </w:rPr>
        <w:tab/>
      </w:r>
      <w:r w:rsidRPr="007D7202">
        <w:t>Individual student task sheet</w:t>
      </w:r>
    </w:p>
    <w:p w14:paraId="32EB5B3E" w14:textId="005AB670" w:rsidR="007D7202" w:rsidRDefault="007D7202" w:rsidP="00185BC5">
      <w:pPr>
        <w:pStyle w:val="SCSATaskText"/>
      </w:pPr>
      <w:r w:rsidRPr="007D7202">
        <w:rPr>
          <w:b/>
        </w:rPr>
        <w:t>Suggested time</w:t>
      </w:r>
      <w:r w:rsidRPr="007D7202">
        <w:rPr>
          <w:b/>
        </w:rPr>
        <w:tab/>
      </w:r>
      <w:r w:rsidRPr="007D7202">
        <w:t>One lesson in class</w:t>
      </w:r>
    </w:p>
    <w:p w14:paraId="6D6B1A65" w14:textId="0BCBA328" w:rsidR="00444B72" w:rsidRPr="007D7202" w:rsidRDefault="00444B72" w:rsidP="001971E4">
      <w:pPr>
        <w:ind w:left="2552" w:hanging="2552"/>
        <w:rPr>
          <w:rFonts w:ascii="Calibri" w:hAnsi="Calibri" w:cs="Calibri"/>
        </w:rPr>
      </w:pPr>
      <w:r>
        <w:rPr>
          <w:b/>
        </w:rPr>
        <w:t>Differentiation</w:t>
      </w:r>
      <w:r>
        <w:rPr>
          <w:b/>
        </w:rPr>
        <w:tab/>
      </w:r>
      <w:r w:rsidR="00E169BF" w:rsidRPr="259DFF8E">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E169BF">
        <w:t> </w:t>
      </w:r>
      <w:r w:rsidR="00E169BF" w:rsidRPr="259DFF8E">
        <w:t>tasks</w:t>
      </w:r>
      <w:r w:rsidRPr="007D7202">
        <w:rPr>
          <w:rFonts w:ascii="Calibri" w:hAnsi="Calibri" w:cs="Calibri"/>
        </w:rPr>
        <w:t>.</w:t>
      </w:r>
    </w:p>
    <w:p w14:paraId="18D54724" w14:textId="56A5C56B" w:rsidR="007D7202" w:rsidRPr="007D7202" w:rsidRDefault="007D7202" w:rsidP="00185BC5">
      <w:pPr>
        <w:pStyle w:val="SCSALessonLinedHeading2"/>
      </w:pPr>
      <w:r w:rsidRPr="007D7202">
        <w:t>Content description</w:t>
      </w:r>
      <w:r w:rsidR="00447FB2">
        <w:t>s</w:t>
      </w:r>
    </w:p>
    <w:p w14:paraId="32C5AC2B" w14:textId="77777777" w:rsidR="00447FB2" w:rsidRPr="00E6360D" w:rsidRDefault="00447FB2" w:rsidP="00447FB2">
      <w:pPr>
        <w:pStyle w:val="SCSALessonAppendixHeading3"/>
      </w:pPr>
      <w:r w:rsidRPr="006826D1">
        <w:t>Number and algebra</w:t>
      </w:r>
    </w:p>
    <w:p w14:paraId="646AB181" w14:textId="77777777" w:rsidR="00447FB2" w:rsidRPr="00E6360D" w:rsidRDefault="00447FB2" w:rsidP="00447FB2">
      <w:pPr>
        <w:pStyle w:val="SCSALessonAppendixHeading4"/>
      </w:pPr>
      <w:r>
        <w:t>Linear and non-linear patterns and relationships</w:t>
      </w:r>
    </w:p>
    <w:p w14:paraId="6C28916E" w14:textId="3767FA76" w:rsidR="00447FB2" w:rsidRPr="00DF643C" w:rsidRDefault="00447FB2" w:rsidP="008A0CC2">
      <w:pPr>
        <w:pStyle w:val="ListParagraph"/>
        <w:numPr>
          <w:ilvl w:val="0"/>
          <w:numId w:val="98"/>
        </w:numPr>
      </w:pPr>
      <w:r w:rsidRPr="00DF643C">
        <w:t>Use the Cartesian plane to explore finding the distance, gradient and midpoint between two</w:t>
      </w:r>
      <w:r w:rsidR="001B11E6">
        <w:t> </w:t>
      </w:r>
      <w:r w:rsidRPr="00DF643C">
        <w:t xml:space="preserve">points </w:t>
      </w:r>
    </w:p>
    <w:p w14:paraId="6B60148E" w14:textId="77777777" w:rsidR="00447FB2" w:rsidRDefault="00447FB2" w:rsidP="00447FB2">
      <w:pPr>
        <w:pStyle w:val="SCSALessonAppendixHeading3"/>
      </w:pPr>
      <w:r>
        <w:t>Measurement</w:t>
      </w:r>
      <w:r w:rsidRPr="006826D1">
        <w:t xml:space="preserve"> and </w:t>
      </w:r>
      <w:r>
        <w:t>geometry</w:t>
      </w:r>
    </w:p>
    <w:p w14:paraId="6001857E" w14:textId="19A5BD43" w:rsidR="00447FB2" w:rsidRPr="00047B15" w:rsidRDefault="00447FB2" w:rsidP="00047B15">
      <w:pPr>
        <w:spacing w:after="0"/>
        <w:rPr>
          <w:b/>
          <w:bCs/>
        </w:rPr>
      </w:pPr>
      <w:r w:rsidRPr="00047B15">
        <w:rPr>
          <w:b/>
          <w:bCs/>
        </w:rPr>
        <w:t>Two-dimensional space and structures</w:t>
      </w:r>
    </w:p>
    <w:p w14:paraId="24A61573" w14:textId="5C258295" w:rsidR="00047B15" w:rsidRPr="00047B15" w:rsidRDefault="00047B15" w:rsidP="00047B15">
      <w:pPr>
        <w:pStyle w:val="ListParagraph"/>
        <w:numPr>
          <w:ilvl w:val="0"/>
          <w:numId w:val="107"/>
        </w:numPr>
      </w:pPr>
      <w:r w:rsidRPr="00047B15">
        <w:t>Use Pythagoras’ theorem to determine the perimeter and area of shapes involving right-angled triangles, in both exact and decimal approximation form. Investigate and apply the converse of Pythagoras’ theorem to establish whether a triangle is right-angled</w:t>
      </w:r>
    </w:p>
    <w:p w14:paraId="58610C7D" w14:textId="08922EEF" w:rsidR="007D7202" w:rsidRPr="007D7202" w:rsidRDefault="007D7202" w:rsidP="00047B15">
      <w:pPr>
        <w:pStyle w:val="SCSALessonLinedHeading2"/>
      </w:pPr>
      <w:r w:rsidRPr="007D7202">
        <w:t>Task preparation</w:t>
      </w:r>
    </w:p>
    <w:p w14:paraId="1E28EC4E" w14:textId="77777777" w:rsidR="007D7202" w:rsidRPr="00745E2C" w:rsidRDefault="007D7202" w:rsidP="00185BC5">
      <w:pPr>
        <w:pStyle w:val="SCSALessonAppendixHeading3"/>
      </w:pPr>
      <w:r w:rsidRPr="00745E2C">
        <w:t>Prior learning</w:t>
      </w:r>
    </w:p>
    <w:p w14:paraId="22FE3E76" w14:textId="37B89670" w:rsidR="00745E2C" w:rsidRPr="00D23715" w:rsidRDefault="007D7202" w:rsidP="00D23715">
      <w:r w:rsidRPr="00D23715">
        <w:t xml:space="preserve">Students are in the last week of their unit on Number and </w:t>
      </w:r>
      <w:r w:rsidR="00BD2995">
        <w:t>a</w:t>
      </w:r>
      <w:r w:rsidRPr="00D23715">
        <w:t xml:space="preserve">lgebra, and Measurement and </w:t>
      </w:r>
      <w:r w:rsidR="00BD2995">
        <w:t>g</w:t>
      </w:r>
      <w:r w:rsidR="00BD2995" w:rsidRPr="00D23715">
        <w:t>eometry</w:t>
      </w:r>
      <w:r w:rsidRPr="00D23715">
        <w:t xml:space="preserve">. Students have developed their skills to determine the midpoint of two points located on the Cartesian plane, the gradient of two points on the Cartesian plane and the distance between two points using Pythagoras’ </w:t>
      </w:r>
      <w:r w:rsidR="00546AD7" w:rsidRPr="00D23715">
        <w:t>t</w:t>
      </w:r>
      <w:r w:rsidRPr="00D23715">
        <w:t>heorem.</w:t>
      </w:r>
    </w:p>
    <w:p w14:paraId="0675295E" w14:textId="77777777" w:rsidR="007D7202" w:rsidRPr="007D7202" w:rsidRDefault="007D7202" w:rsidP="00185BC5">
      <w:pPr>
        <w:pStyle w:val="SCSALessonLinedHeading2"/>
      </w:pPr>
      <w:r w:rsidRPr="007D7202">
        <w:t>Resources</w:t>
      </w:r>
    </w:p>
    <w:p w14:paraId="57C0BF55" w14:textId="3F700F71" w:rsidR="007D7202" w:rsidRPr="00745E2C" w:rsidRDefault="007D7202" w:rsidP="002C3C72">
      <w:pPr>
        <w:pStyle w:val="ListParagraph"/>
        <w:numPr>
          <w:ilvl w:val="0"/>
          <w:numId w:val="43"/>
        </w:numPr>
      </w:pPr>
      <w:r w:rsidRPr="00745E2C">
        <w:t>calculator</w:t>
      </w:r>
    </w:p>
    <w:p w14:paraId="187904F6" w14:textId="77777777" w:rsidR="007D7202" w:rsidRPr="00745E2C" w:rsidRDefault="007D7202" w:rsidP="002C3C72">
      <w:pPr>
        <w:pStyle w:val="ListParagraph"/>
        <w:numPr>
          <w:ilvl w:val="0"/>
          <w:numId w:val="43"/>
        </w:numPr>
      </w:pPr>
      <w:r w:rsidRPr="00745E2C">
        <w:t>ruler</w:t>
      </w:r>
    </w:p>
    <w:p w14:paraId="7F1B2126" w14:textId="77777777" w:rsidR="00185BC5" w:rsidRDefault="007D7202" w:rsidP="00185BC5">
      <w:r w:rsidRPr="007D7202">
        <w:br w:type="page"/>
      </w:r>
    </w:p>
    <w:p w14:paraId="75C0061D" w14:textId="52B83020" w:rsidR="007D7202" w:rsidRPr="000F622E" w:rsidRDefault="007D7202" w:rsidP="000F622E">
      <w:pPr>
        <w:pStyle w:val="SCSALessonAppendixHeading2"/>
      </w:pPr>
      <w:r w:rsidRPr="000F622E">
        <w:lastRenderedPageBreak/>
        <w:t>Instructions to teacher</w:t>
      </w:r>
    </w:p>
    <w:p w14:paraId="62B781F1" w14:textId="1DE472CD" w:rsidR="007D7202" w:rsidRPr="007D7202" w:rsidRDefault="007D7202" w:rsidP="00497DDE">
      <w:pPr>
        <w:rPr>
          <w:rFonts w:ascii="Calibri" w:hAnsi="Calibri" w:cs="Calibri"/>
        </w:rPr>
      </w:pPr>
      <w:r w:rsidRPr="007D7202">
        <w:rPr>
          <w:rFonts w:ascii="Calibri" w:hAnsi="Calibri" w:cs="Calibri"/>
        </w:rPr>
        <w:t xml:space="preserve">This summative assessment is in the form of a response task. Students work individually under test conditions to respond to the prompts to demonstrate their level of understanding of Pythagoras’ </w:t>
      </w:r>
      <w:r w:rsidR="00DF08B6" w:rsidRPr="00497DDE">
        <w:t>t</w:t>
      </w:r>
      <w:r w:rsidR="003438EE" w:rsidRPr="00497DDE">
        <w:t>heorem</w:t>
      </w:r>
      <w:r w:rsidRPr="007D7202">
        <w:rPr>
          <w:rFonts w:ascii="Calibri" w:hAnsi="Calibri" w:cs="Calibri"/>
        </w:rPr>
        <w:t xml:space="preserve"> and coordinate </w:t>
      </w:r>
      <w:r w:rsidRPr="00497DDE">
        <w:t>geometry</w:t>
      </w:r>
      <w:r w:rsidRPr="007D7202">
        <w:rPr>
          <w:rFonts w:ascii="Calibri" w:hAnsi="Calibri" w:cs="Calibri"/>
        </w:rPr>
        <w:t xml:space="preserve">. The questions allow students to explore the applications of Pythagoras’ </w:t>
      </w:r>
      <w:r w:rsidR="00546AD7">
        <w:rPr>
          <w:rFonts w:ascii="Calibri" w:hAnsi="Calibri" w:cs="Calibri"/>
        </w:rPr>
        <w:t>t</w:t>
      </w:r>
      <w:r w:rsidRPr="007D7202">
        <w:rPr>
          <w:rFonts w:ascii="Calibri" w:hAnsi="Calibri" w:cs="Calibri"/>
        </w:rPr>
        <w:t xml:space="preserve">heorem in relation to the </w:t>
      </w:r>
      <w:r w:rsidR="00581524" w:rsidRPr="007D7202">
        <w:rPr>
          <w:rFonts w:ascii="Calibri" w:hAnsi="Calibri" w:cs="Calibri"/>
        </w:rPr>
        <w:t>ma</w:t>
      </w:r>
      <w:r w:rsidR="00581524">
        <w:rPr>
          <w:rFonts w:ascii="Calibri" w:hAnsi="Calibri" w:cs="Calibri"/>
        </w:rPr>
        <w:t>king</w:t>
      </w:r>
      <w:r w:rsidR="00581524" w:rsidRPr="007D7202">
        <w:rPr>
          <w:rFonts w:ascii="Calibri" w:hAnsi="Calibri" w:cs="Calibri"/>
        </w:rPr>
        <w:t xml:space="preserve"> </w:t>
      </w:r>
      <w:r w:rsidRPr="007D7202">
        <w:rPr>
          <w:rFonts w:ascii="Calibri" w:hAnsi="Calibri" w:cs="Calibri"/>
        </w:rPr>
        <w:t>and s</w:t>
      </w:r>
      <w:r w:rsidR="00581524">
        <w:rPr>
          <w:rFonts w:ascii="Calibri" w:hAnsi="Calibri" w:cs="Calibri"/>
        </w:rPr>
        <w:t>elling</w:t>
      </w:r>
      <w:r w:rsidRPr="007D7202">
        <w:rPr>
          <w:rFonts w:ascii="Calibri" w:hAnsi="Calibri" w:cs="Calibri"/>
        </w:rPr>
        <w:t xml:space="preserve"> of televisions.</w:t>
      </w:r>
    </w:p>
    <w:p w14:paraId="3500DAAF" w14:textId="0DE25326" w:rsidR="007D7202" w:rsidRPr="007D7202" w:rsidRDefault="007D7202" w:rsidP="00497DDE">
      <w:pPr>
        <w:rPr>
          <w:rFonts w:ascii="Calibri" w:hAnsi="Calibri" w:cs="Calibri"/>
        </w:rPr>
      </w:pPr>
      <w:r w:rsidRPr="007D7202">
        <w:rPr>
          <w:rFonts w:ascii="Calibri" w:hAnsi="Calibri" w:cs="Calibri"/>
        </w:rPr>
        <w:t xml:space="preserve">Provide support to students where required and indicate this on their work. For students who have low literacy skills, scaffold questions 3 and 4 to allow them to access the </w:t>
      </w:r>
      <w:r w:rsidR="008F2C1A" w:rsidRPr="007D7202">
        <w:rPr>
          <w:rFonts w:ascii="Calibri" w:hAnsi="Calibri" w:cs="Calibri"/>
        </w:rPr>
        <w:t>mathematics</w:t>
      </w:r>
      <w:r w:rsidRPr="007D7202">
        <w:rPr>
          <w:rFonts w:ascii="Calibri" w:hAnsi="Calibri" w:cs="Calibri"/>
        </w:rPr>
        <w:t xml:space="preserve"> appropriately.</w:t>
      </w:r>
    </w:p>
    <w:p w14:paraId="7CD24722" w14:textId="31EF603D" w:rsidR="007D7202" w:rsidRPr="007D7202" w:rsidRDefault="007D7202" w:rsidP="00497DDE">
      <w:pPr>
        <w:rPr>
          <w:rFonts w:ascii="Calibri" w:hAnsi="Calibri" w:cs="Calibri"/>
        </w:rPr>
      </w:pPr>
      <w:r w:rsidRPr="007D7202">
        <w:rPr>
          <w:rFonts w:ascii="Calibri" w:hAnsi="Calibri" w:cs="Calibri"/>
        </w:rPr>
        <w:t>This assessment provide</w:t>
      </w:r>
      <w:r w:rsidR="00546AD7">
        <w:rPr>
          <w:rFonts w:ascii="Calibri" w:hAnsi="Calibri" w:cs="Calibri"/>
        </w:rPr>
        <w:t>s</w:t>
      </w:r>
      <w:r w:rsidRPr="007D7202">
        <w:rPr>
          <w:rFonts w:ascii="Calibri" w:hAnsi="Calibri" w:cs="Calibri"/>
        </w:rPr>
        <w:t xml:space="preserve"> opportunities for students to demonstrate a range of specific skills. The way in which </w:t>
      </w:r>
      <w:r w:rsidRPr="00497DDE">
        <w:t>students</w:t>
      </w:r>
      <w:r w:rsidRPr="007D7202">
        <w:rPr>
          <w:rFonts w:ascii="Calibri" w:hAnsi="Calibri" w:cs="Calibri"/>
        </w:rPr>
        <w:t xml:space="preserve"> apply these skills will help to determine the achievement of students in this unit. Observations of how the students have achieved their solution, rather than the solution i</w:t>
      </w:r>
      <w:r w:rsidR="00546AD7">
        <w:rPr>
          <w:rFonts w:ascii="Calibri" w:hAnsi="Calibri" w:cs="Calibri"/>
        </w:rPr>
        <w:t>tself</w:t>
      </w:r>
      <w:r w:rsidRPr="007D7202">
        <w:rPr>
          <w:rFonts w:ascii="Calibri" w:hAnsi="Calibri" w:cs="Calibri"/>
        </w:rPr>
        <w:t xml:space="preserve">, allow for a </w:t>
      </w:r>
      <w:r w:rsidR="00546AD7">
        <w:rPr>
          <w:rFonts w:ascii="Calibri" w:hAnsi="Calibri" w:cs="Calibri"/>
        </w:rPr>
        <w:t>detailed evaluation</w:t>
      </w:r>
      <w:r w:rsidRPr="007D7202">
        <w:rPr>
          <w:rFonts w:ascii="Calibri" w:hAnsi="Calibri" w:cs="Calibri"/>
        </w:rPr>
        <w:t xml:space="preserve"> of the</w:t>
      </w:r>
      <w:r w:rsidR="00546AD7">
        <w:rPr>
          <w:rFonts w:ascii="Calibri" w:hAnsi="Calibri" w:cs="Calibri"/>
        </w:rPr>
        <w:t>ir</w:t>
      </w:r>
      <w:r w:rsidRPr="007D7202">
        <w:rPr>
          <w:rFonts w:ascii="Calibri" w:hAnsi="Calibri" w:cs="Calibri"/>
        </w:rPr>
        <w:t xml:space="preserve"> behaviours and achievement </w:t>
      </w:r>
      <w:r w:rsidR="00546AD7">
        <w:rPr>
          <w:rFonts w:ascii="Calibri" w:hAnsi="Calibri" w:cs="Calibri"/>
        </w:rPr>
        <w:t xml:space="preserve">within </w:t>
      </w:r>
      <w:r w:rsidRPr="007D7202">
        <w:rPr>
          <w:rFonts w:ascii="Calibri" w:hAnsi="Calibri" w:cs="Calibri"/>
        </w:rPr>
        <w:t>this unit.</w:t>
      </w:r>
    </w:p>
    <w:p w14:paraId="29FFE235" w14:textId="77777777" w:rsidR="007D7202" w:rsidRPr="007D7202" w:rsidRDefault="007D7202" w:rsidP="007D7202">
      <w:pPr>
        <w:rPr>
          <w:rFonts w:ascii="Calibri" w:hAnsi="Calibri" w:cs="Calibri"/>
        </w:rPr>
      </w:pPr>
      <w:bookmarkStart w:id="101" w:name="_Toc67989422"/>
      <w:r w:rsidRPr="007D7202">
        <w:rPr>
          <w:rFonts w:ascii="Calibri" w:hAnsi="Calibri" w:cs="Calibri"/>
        </w:rPr>
        <w:br w:type="page"/>
      </w:r>
    </w:p>
    <w:p w14:paraId="5895D2A9" w14:textId="77777777" w:rsidR="007D7202" w:rsidRPr="000F622E" w:rsidRDefault="007D7202" w:rsidP="000F622E">
      <w:pPr>
        <w:pStyle w:val="SCSALessonAppendixHeading2"/>
      </w:pPr>
      <w:bookmarkStart w:id="102" w:name="_Toc73699313"/>
      <w:r w:rsidRPr="000F622E">
        <w:lastRenderedPageBreak/>
        <w:t>Pythagoras’ TV-rem – Task sheet</w:t>
      </w:r>
      <w:bookmarkEnd w:id="101"/>
      <w:bookmarkEnd w:id="102"/>
    </w:p>
    <w:p w14:paraId="06BF7B35" w14:textId="03DC9167" w:rsidR="007D7202" w:rsidRPr="00303EFD" w:rsidRDefault="007D7202" w:rsidP="00E72CAE">
      <w:pPr>
        <w:pStyle w:val="SCSAQuestion"/>
        <w:numPr>
          <w:ilvl w:val="3"/>
          <w:numId w:val="120"/>
        </w:numPr>
        <w:ind w:left="284"/>
        <w:rPr>
          <w:b w:val="0"/>
          <w:bCs w:val="0"/>
        </w:rPr>
      </w:pPr>
      <w:r w:rsidRPr="00303EFD">
        <w:rPr>
          <w:b w:val="0"/>
          <w:bCs w:val="0"/>
        </w:rPr>
        <w:t>Televisions have an advertised size, which is determined by the length from one corner of the screen to the opposite corner (rounded to the nearest cm). This measurement is of the screen only and does not include any part of the plastic frame which holds the screen in place and houses the electronic components.</w:t>
      </w:r>
    </w:p>
    <w:p w14:paraId="7AE6639C" w14:textId="28E2AE1E" w:rsidR="007D7202" w:rsidRPr="00303EFD" w:rsidRDefault="007D7202" w:rsidP="00E72CAE">
      <w:pPr>
        <w:tabs>
          <w:tab w:val="left" w:pos="8222"/>
        </w:tabs>
        <w:ind w:left="284"/>
        <w:rPr>
          <w:b/>
          <w:bCs/>
        </w:rPr>
      </w:pPr>
      <w:r w:rsidRPr="00303EFD">
        <w:t>Determine the advertised size, the width or the height as required of the television screens pictured.</w:t>
      </w:r>
      <w:r w:rsidR="00E72CAE">
        <w:tab/>
      </w:r>
      <w:r w:rsidRPr="00D610D6">
        <w:t>(5 marks)</w:t>
      </w:r>
    </w:p>
    <w:p w14:paraId="6DBDA5DF" w14:textId="74883B15" w:rsidR="00940797" w:rsidRDefault="00A0426F" w:rsidP="005128A1">
      <w:pPr>
        <w:pStyle w:val="SCSAQuestion"/>
        <w:numPr>
          <w:ilvl w:val="7"/>
          <w:numId w:val="120"/>
        </w:numPr>
        <w:ind w:left="723"/>
        <w:rPr>
          <w:b w:val="0"/>
          <w:bCs w:val="0"/>
        </w:rPr>
      </w:pPr>
      <w:bookmarkStart w:id="103" w:name="_Hlk213232067"/>
      <w:r>
        <w:rPr>
          <w:b w:val="0"/>
          <w:bCs w:val="0"/>
          <w:noProof/>
        </w:rPr>
        <mc:AlternateContent>
          <mc:Choice Requires="wpg">
            <w:drawing>
              <wp:anchor distT="0" distB="0" distL="114300" distR="114300" simplePos="0" relativeHeight="251705856" behindDoc="0" locked="0" layoutInCell="1" allowOverlap="1" wp14:anchorId="76320686" wp14:editId="3C5197AF">
                <wp:simplePos x="0" y="0"/>
                <wp:positionH relativeFrom="column">
                  <wp:posOffset>2719070</wp:posOffset>
                </wp:positionH>
                <wp:positionV relativeFrom="paragraph">
                  <wp:posOffset>1309264</wp:posOffset>
                </wp:positionV>
                <wp:extent cx="2407180" cy="1541674"/>
                <wp:effectExtent l="0" t="0" r="12700" b="20955"/>
                <wp:wrapSquare wrapText="bothSides"/>
                <wp:docPr id="346725759" name="Group 20"/>
                <wp:cNvGraphicFramePr/>
                <a:graphic xmlns:a="http://schemas.openxmlformats.org/drawingml/2006/main">
                  <a:graphicData uri="http://schemas.microsoft.com/office/word/2010/wordprocessingGroup">
                    <wpg:wgp>
                      <wpg:cNvGrpSpPr/>
                      <wpg:grpSpPr>
                        <a:xfrm>
                          <a:off x="0" y="0"/>
                          <a:ext cx="2407180" cy="1541674"/>
                          <a:chOff x="0" y="0"/>
                          <a:chExt cx="2407180" cy="1541674"/>
                        </a:xfrm>
                      </wpg:grpSpPr>
                      <wps:wsp>
                        <wps:cNvPr id="362909290" name="Text Box 2"/>
                        <wps:cNvSpPr txBox="1">
                          <a:spLocks noChangeArrowheads="1"/>
                        </wps:cNvSpPr>
                        <wps:spPr bwMode="auto">
                          <a:xfrm>
                            <a:off x="0" y="1254019"/>
                            <a:ext cx="863600" cy="287655"/>
                          </a:xfrm>
                          <a:prstGeom prst="rect">
                            <a:avLst/>
                          </a:prstGeom>
                          <a:solidFill>
                            <a:srgbClr val="FFFFFF"/>
                          </a:solidFill>
                          <a:ln w="9525">
                            <a:solidFill>
                              <a:schemeClr val="bg1"/>
                            </a:solidFill>
                            <a:miter lim="800000"/>
                            <a:headEnd/>
                            <a:tailEnd/>
                          </a:ln>
                        </wps:spPr>
                        <wps:txbx>
                          <w:txbxContent>
                            <w:p w14:paraId="53835E46" w14:textId="39A35625"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105 cm</w:t>
                              </w:r>
                            </w:p>
                          </w:txbxContent>
                        </wps:txbx>
                        <wps:bodyPr rot="0" vert="horz" wrap="square" lIns="91440" tIns="45720" rIns="91440" bIns="45720" anchor="t" anchorCtr="0">
                          <a:noAutofit/>
                        </wps:bodyPr>
                      </wps:wsp>
                      <wps:wsp>
                        <wps:cNvPr id="2021522198" name="Text Box 2"/>
                        <wps:cNvSpPr txBox="1">
                          <a:spLocks noChangeArrowheads="1"/>
                        </wps:cNvSpPr>
                        <wps:spPr bwMode="auto">
                          <a:xfrm rot="16200000">
                            <a:off x="1927120" y="192405"/>
                            <a:ext cx="672465" cy="287655"/>
                          </a:xfrm>
                          <a:prstGeom prst="rect">
                            <a:avLst/>
                          </a:prstGeom>
                          <a:solidFill>
                            <a:srgbClr val="FFFFFF"/>
                          </a:solidFill>
                          <a:ln w="9525">
                            <a:solidFill>
                              <a:schemeClr val="bg1"/>
                            </a:solidFill>
                            <a:miter lim="800000"/>
                            <a:headEnd/>
                            <a:tailEnd/>
                          </a:ln>
                        </wps:spPr>
                        <wps:txbx>
                          <w:txbxContent>
                            <w:p w14:paraId="207E5D6F" w14:textId="2A54E8FE"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60 cm</w:t>
                              </w:r>
                            </w:p>
                          </w:txbxContent>
                        </wps:txbx>
                        <wps:bodyPr rot="0" vert="horz" wrap="square" lIns="91440" tIns="45720" rIns="91440" bIns="45720" anchor="t" anchorCtr="0">
                          <a:noAutofit/>
                        </wps:bodyPr>
                      </wps:wsp>
                    </wpg:wgp>
                  </a:graphicData>
                </a:graphic>
              </wp:anchor>
            </w:drawing>
          </mc:Choice>
          <mc:Fallback>
            <w:pict>
              <v:group w14:anchorId="76320686" id="Group 20" o:spid="_x0000_s1028" style="position:absolute;left:0;text-align:left;margin-left:214.1pt;margin-top:103.1pt;width:189.55pt;height:121.4pt;z-index:251705856" coordsize="24071,1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">
                <v:shape id="_x0000_s1029" type="#_x0000_t202" style="position:absolute;top:12540;width:863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" strokecolor="white [3212]">
                  <v:textbox>
                    <w:txbxContent>
                      <w:p w14:paraId="53835E46" w14:textId="39A35625"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105 cm</w:t>
                        </w:r>
                      </w:p>
                    </w:txbxContent>
                  </v:textbox>
                </v:shape>
                <v:shape id="_x0000_s1030" type="#_x0000_t202" style="position:absolute;left:19271;top:1924;width:6724;height:28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" strokecolor="white [3212]">
                  <v:textbox>
                    <w:txbxContent>
                      <w:p w14:paraId="207E5D6F" w14:textId="2A54E8FE"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60 cm</w:t>
                        </w:r>
                      </w:p>
                    </w:txbxContent>
                  </v:textbox>
                </v:shape>
                <w10:wrap type="square"/>
              </v:group>
            </w:pict>
          </mc:Fallback>
        </mc:AlternateContent>
      </w:r>
      <w:r w:rsidR="006718F5" w:rsidRPr="00146ED3">
        <w:rPr>
          <w:b w:val="0"/>
          <w:bCs w:val="0"/>
        </w:rPr>
        <w:t xml:space="preserve">Determine the </w:t>
      </w:r>
      <w:r w:rsidR="00E77BCE">
        <w:rPr>
          <w:b w:val="0"/>
          <w:bCs w:val="0"/>
        </w:rPr>
        <w:t xml:space="preserve">advertised size </w:t>
      </w:r>
      <w:r w:rsidR="00A11F5F">
        <w:rPr>
          <w:b w:val="0"/>
          <w:bCs w:val="0"/>
        </w:rPr>
        <w:t>of</w:t>
      </w:r>
      <w:r w:rsidR="00E77BCE">
        <w:rPr>
          <w:b w:val="0"/>
          <w:bCs w:val="0"/>
        </w:rPr>
        <w:t xml:space="preserve"> this TV.</w:t>
      </w:r>
      <w:r w:rsidR="006718F5" w:rsidRPr="00146ED3">
        <w:rPr>
          <w:b w:val="0"/>
          <w:bCs w:val="0"/>
        </w:rPr>
        <w:tab/>
        <w:t>(</w:t>
      </w:r>
      <w:r w:rsidR="006718F5">
        <w:rPr>
          <w:b w:val="0"/>
          <w:bCs w:val="0"/>
        </w:rPr>
        <w:t xml:space="preserve">1 </w:t>
      </w:r>
      <w:r w:rsidR="006718F5" w:rsidRPr="00146ED3">
        <w:rPr>
          <w:b w:val="0"/>
          <w:bCs w:val="0"/>
        </w:rPr>
        <w:t>mark)</w:t>
      </w:r>
      <w:bookmarkEnd w:id="103"/>
    </w:p>
    <w:p w14:paraId="7388632F" w14:textId="50CFA57B" w:rsidR="007D7202" w:rsidRPr="006718F5" w:rsidRDefault="00940797" w:rsidP="00940797">
      <w:pPr>
        <w:pStyle w:val="SCSAQuestion"/>
        <w:ind w:left="363"/>
        <w:rPr>
          <w:b w:val="0"/>
          <w:bCs w:val="0"/>
        </w:rPr>
      </w:pPr>
      <w:r>
        <w:rPr>
          <w:b w:val="0"/>
          <w:bCs w:val="0"/>
          <w:noProof/>
        </w:rPr>
        <w:drawing>
          <wp:anchor distT="0" distB="0" distL="114300" distR="114300" simplePos="0" relativeHeight="251695616" behindDoc="0" locked="0" layoutInCell="1" allowOverlap="1" wp14:anchorId="22D6E668" wp14:editId="3F57880A">
            <wp:simplePos x="0" y="0"/>
            <wp:positionH relativeFrom="column">
              <wp:posOffset>474980</wp:posOffset>
            </wp:positionH>
            <wp:positionV relativeFrom="paragraph">
              <wp:posOffset>-2540</wp:posOffset>
            </wp:positionV>
            <wp:extent cx="4809490" cy="3180715"/>
            <wp:effectExtent l="0" t="0" r="0" b="635"/>
            <wp:wrapTopAndBottom/>
            <wp:docPr id="967907904" name="Picture 20" descr="Image shows a flat screen tv. There is a right angle symbol in the lower right corner, a red line connecting the lower left corner with the upper right, a label for the measurement of length '105cm', and a label for the measurement of the height '6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07904" name="Picture 20" descr="Image shows a flat screen tv. There is a right angle symbol in the lower right corner, a red line connecting the lower left corner with the upper right, a label for the measurement of length '105cm', and a label for the measurement of the height '60c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9490" cy="3180715"/>
                    </a:xfrm>
                    <a:prstGeom prst="rect">
                      <a:avLst/>
                    </a:prstGeom>
                    <a:noFill/>
                  </pic:spPr>
                </pic:pic>
              </a:graphicData>
            </a:graphic>
            <wp14:sizeRelH relativeFrom="page">
              <wp14:pctWidth>0</wp14:pctWidth>
            </wp14:sizeRelH>
            <wp14:sizeRelV relativeFrom="page">
              <wp14:pctHeight>0</wp14:pctHeight>
            </wp14:sizeRelV>
          </wp:anchor>
        </w:drawing>
      </w:r>
    </w:p>
    <w:p w14:paraId="4BB7C5DE" w14:textId="77777777" w:rsidR="00303EFD" w:rsidRDefault="007D7202" w:rsidP="00717144">
      <w:pPr>
        <w:pStyle w:val="SCSAAnswerLinesindented"/>
      </w:pPr>
      <w:r w:rsidRPr="007D7202">
        <w:tab/>
      </w:r>
    </w:p>
    <w:p w14:paraId="0D615927" w14:textId="77777777" w:rsidR="00303EFD" w:rsidRDefault="007D7202" w:rsidP="00717144">
      <w:pPr>
        <w:pStyle w:val="SCSAAnswerLinesindented"/>
      </w:pPr>
      <w:r w:rsidRPr="007D7202">
        <w:tab/>
      </w:r>
    </w:p>
    <w:p w14:paraId="62B19383" w14:textId="5174EAD2" w:rsidR="00303EFD" w:rsidRDefault="007D7202" w:rsidP="00717144">
      <w:pPr>
        <w:pStyle w:val="SCSAAnswerLinesindented"/>
      </w:pPr>
      <w:r w:rsidRPr="007D7202">
        <w:tab/>
      </w:r>
    </w:p>
    <w:p w14:paraId="1E5BA270" w14:textId="77777777" w:rsidR="00303EFD" w:rsidRDefault="007D7202" w:rsidP="00717144">
      <w:pPr>
        <w:pStyle w:val="SCSAAnswerLinesindented"/>
      </w:pPr>
      <w:r w:rsidRPr="007D7202">
        <w:tab/>
      </w:r>
    </w:p>
    <w:p w14:paraId="7868AE75" w14:textId="62F9A5D4" w:rsidR="00303EFD" w:rsidRDefault="007D7202" w:rsidP="00717144">
      <w:pPr>
        <w:pStyle w:val="SCSAAnswerLinesindented"/>
      </w:pPr>
      <w:r w:rsidRPr="007D7202">
        <w:tab/>
      </w:r>
    </w:p>
    <w:p w14:paraId="3CFA76F7" w14:textId="77777777" w:rsidR="006718F5" w:rsidRDefault="007D7202" w:rsidP="00717144">
      <w:pPr>
        <w:pStyle w:val="SCSAAnswerLinesindented"/>
      </w:pPr>
      <w:r w:rsidRPr="007D7202">
        <w:tab/>
      </w:r>
    </w:p>
    <w:p w14:paraId="30673AD7" w14:textId="23883F8B" w:rsidR="006718F5" w:rsidRDefault="007D7202" w:rsidP="00717144">
      <w:pPr>
        <w:pStyle w:val="SCSAAnswerLinesindented"/>
      </w:pPr>
      <w:r w:rsidRPr="007D7202">
        <w:tab/>
      </w:r>
    </w:p>
    <w:p w14:paraId="52520AAB" w14:textId="3C737628" w:rsidR="007D7202" w:rsidRPr="007D7202" w:rsidRDefault="007D7202" w:rsidP="00717144">
      <w:pPr>
        <w:pStyle w:val="SCSAAnswerLinesindented"/>
      </w:pPr>
      <w:r w:rsidRPr="007D7202">
        <w:tab/>
      </w:r>
      <w:r w:rsidRPr="007D7202">
        <w:br w:type="page"/>
      </w:r>
    </w:p>
    <w:p w14:paraId="0442D9C8" w14:textId="199185D0" w:rsidR="00C92FE0" w:rsidRPr="00C92FE0" w:rsidRDefault="00A0426F" w:rsidP="008A0CC2">
      <w:pPr>
        <w:pStyle w:val="SCSAQuestion"/>
        <w:numPr>
          <w:ilvl w:val="7"/>
          <w:numId w:val="120"/>
        </w:numPr>
        <w:ind w:left="723"/>
        <w:rPr>
          <w:b w:val="0"/>
          <w:bCs w:val="0"/>
        </w:rPr>
      </w:pPr>
      <w:r>
        <w:rPr>
          <w:noProof/>
        </w:rPr>
        <w:lastRenderedPageBreak/>
        <mc:AlternateContent>
          <mc:Choice Requires="wpg">
            <w:drawing>
              <wp:anchor distT="0" distB="0" distL="114300" distR="114300" simplePos="0" relativeHeight="251710976" behindDoc="0" locked="0" layoutInCell="1" allowOverlap="1" wp14:anchorId="452C7288" wp14:editId="2C63590F">
                <wp:simplePos x="0" y="0"/>
                <wp:positionH relativeFrom="column">
                  <wp:posOffset>2507403</wp:posOffset>
                </wp:positionH>
                <wp:positionV relativeFrom="paragraph">
                  <wp:posOffset>846243</wp:posOffset>
                </wp:positionV>
                <wp:extent cx="1014519" cy="1281642"/>
                <wp:effectExtent l="38100" t="247650" r="14605" b="13970"/>
                <wp:wrapSquare wrapText="bothSides"/>
                <wp:docPr id="416019440" name="Group 19"/>
                <wp:cNvGraphicFramePr/>
                <a:graphic xmlns:a="http://schemas.openxmlformats.org/drawingml/2006/main">
                  <a:graphicData uri="http://schemas.microsoft.com/office/word/2010/wordprocessingGroup">
                    <wpg:wgp>
                      <wpg:cNvGrpSpPr/>
                      <wpg:grpSpPr>
                        <a:xfrm>
                          <a:off x="0" y="0"/>
                          <a:ext cx="1014519" cy="1281642"/>
                          <a:chOff x="0" y="0"/>
                          <a:chExt cx="1014519" cy="1281642"/>
                        </a:xfrm>
                      </wpg:grpSpPr>
                      <wps:wsp>
                        <wps:cNvPr id="491886785" name="Text Box 2"/>
                        <wps:cNvSpPr txBox="1">
                          <a:spLocks noChangeArrowheads="1"/>
                        </wps:cNvSpPr>
                        <wps:spPr bwMode="auto">
                          <a:xfrm rot="19832810">
                            <a:off x="0" y="0"/>
                            <a:ext cx="972185" cy="288925"/>
                          </a:xfrm>
                          <a:prstGeom prst="rect">
                            <a:avLst/>
                          </a:prstGeom>
                          <a:solidFill>
                            <a:srgbClr val="FFFFFF"/>
                          </a:solidFill>
                          <a:ln w="9525">
                            <a:solidFill>
                              <a:schemeClr val="bg1"/>
                            </a:solidFill>
                            <a:miter lim="800000"/>
                            <a:headEnd/>
                            <a:tailEnd/>
                          </a:ln>
                        </wps:spPr>
                        <wps:txbx>
                          <w:txbxContent>
                            <w:p w14:paraId="168D3D7F" w14:textId="00AD8CD1"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134 cm</w:t>
                              </w:r>
                            </w:p>
                          </w:txbxContent>
                        </wps:txbx>
                        <wps:bodyPr rot="0" vert="horz" wrap="square" lIns="91440" tIns="45720" rIns="91440" bIns="45720" anchor="t" anchorCtr="0">
                          <a:noAutofit/>
                        </wps:bodyPr>
                      </wps:wsp>
                      <wps:wsp>
                        <wps:cNvPr id="1504928145" name="Text Box 2"/>
                        <wps:cNvSpPr txBox="1">
                          <a:spLocks noChangeArrowheads="1"/>
                        </wps:cNvSpPr>
                        <wps:spPr bwMode="auto">
                          <a:xfrm>
                            <a:off x="42334" y="992717"/>
                            <a:ext cx="972185" cy="288925"/>
                          </a:xfrm>
                          <a:prstGeom prst="rect">
                            <a:avLst/>
                          </a:prstGeom>
                          <a:solidFill>
                            <a:srgbClr val="FFFFFF"/>
                          </a:solidFill>
                          <a:ln w="9525">
                            <a:solidFill>
                              <a:schemeClr val="bg1"/>
                            </a:solidFill>
                            <a:miter lim="800000"/>
                            <a:headEnd/>
                            <a:tailEnd/>
                          </a:ln>
                        </wps:spPr>
                        <wps:txbx>
                          <w:txbxContent>
                            <w:p w14:paraId="2560093A" w14:textId="0621D553"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w:t>
                              </w:r>
                              <w:r>
                                <w:rPr>
                                  <w:rFonts w:ascii="Times New Roman" w:hAnsi="Times New Roman" w:cs="Times New Roman"/>
                                  <w:sz w:val="28"/>
                                  <w:szCs w:val="28"/>
                                </w:rPr>
                                <w:t>13</w:t>
                              </w:r>
                              <w:r w:rsidRPr="00A0426F">
                                <w:rPr>
                                  <w:rFonts w:ascii="Times New Roman" w:hAnsi="Times New Roman" w:cs="Times New Roman"/>
                                  <w:sz w:val="28"/>
                                  <w:szCs w:val="28"/>
                                </w:rPr>
                                <w:t xml:space="preserve"> cm</w:t>
                              </w:r>
                            </w:p>
                          </w:txbxContent>
                        </wps:txbx>
                        <wps:bodyPr rot="0" vert="horz" wrap="square" lIns="91440" tIns="45720" rIns="91440" bIns="45720" anchor="t" anchorCtr="0">
                          <a:noAutofit/>
                        </wps:bodyPr>
                      </wps:wsp>
                    </wpg:wgp>
                  </a:graphicData>
                </a:graphic>
              </wp:anchor>
            </w:drawing>
          </mc:Choice>
          <mc:Fallback>
            <w:pict>
              <v:group w14:anchorId="452C7288" id="Group 19" o:spid="_x0000_s1031" style="position:absolute;left:0;text-align:left;margin-left:197.45pt;margin-top:66.65pt;width:79.9pt;height:100.9pt;z-index:251710976" coordsize="10145,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">
                <v:shape id="_x0000_s1032" type="#_x0000_t202" style="position:absolute;width:9721;height:2889;rotation:-19302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" strokecolor="white [3212]">
                  <v:textbox>
                    <w:txbxContent>
                      <w:p w14:paraId="168D3D7F" w14:textId="00AD8CD1"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134 cm</w:t>
                        </w:r>
                      </w:p>
                    </w:txbxContent>
                  </v:textbox>
                </v:shape>
                <v:shape id="_x0000_s1033" type="#_x0000_t202" style="position:absolute;left:423;top:9927;width:972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" strokecolor="white [3212]">
                  <v:textbox>
                    <w:txbxContent>
                      <w:p w14:paraId="2560093A" w14:textId="0621D553" w:rsidR="00A0426F" w:rsidRPr="00A0426F" w:rsidRDefault="00A0426F" w:rsidP="00A0426F">
                        <w:pPr>
                          <w:rPr>
                            <w:rFonts w:ascii="Times New Roman" w:hAnsi="Times New Roman" w:cs="Times New Roman"/>
                            <w:sz w:val="28"/>
                            <w:szCs w:val="28"/>
                          </w:rPr>
                        </w:pPr>
                        <w:r w:rsidRPr="00A0426F">
                          <w:rPr>
                            <w:rFonts w:ascii="Times New Roman" w:hAnsi="Times New Roman" w:cs="Times New Roman"/>
                            <w:sz w:val="28"/>
                            <w:szCs w:val="28"/>
                          </w:rPr>
                          <w:t>1</w:t>
                        </w:r>
                        <w:r>
                          <w:rPr>
                            <w:rFonts w:ascii="Times New Roman" w:hAnsi="Times New Roman" w:cs="Times New Roman"/>
                            <w:sz w:val="28"/>
                            <w:szCs w:val="28"/>
                          </w:rPr>
                          <w:t>13</w:t>
                        </w:r>
                        <w:r w:rsidRPr="00A0426F">
                          <w:rPr>
                            <w:rFonts w:ascii="Times New Roman" w:hAnsi="Times New Roman" w:cs="Times New Roman"/>
                            <w:sz w:val="28"/>
                            <w:szCs w:val="28"/>
                          </w:rPr>
                          <w:t xml:space="preserve"> cm</w:t>
                        </w:r>
                      </w:p>
                    </w:txbxContent>
                  </v:textbox>
                </v:shape>
                <w10:wrap type="square"/>
              </v:group>
            </w:pict>
          </mc:Fallback>
        </mc:AlternateContent>
      </w:r>
      <w:r w:rsidR="00C92FE0">
        <w:rPr>
          <w:noProof/>
        </w:rPr>
        <w:drawing>
          <wp:anchor distT="0" distB="0" distL="114300" distR="114300" simplePos="0" relativeHeight="251693568" behindDoc="0" locked="0" layoutInCell="1" allowOverlap="1" wp14:anchorId="42E86ED6" wp14:editId="647ECE35">
            <wp:simplePos x="0" y="0"/>
            <wp:positionH relativeFrom="column">
              <wp:posOffset>1132205</wp:posOffset>
            </wp:positionH>
            <wp:positionV relativeFrom="paragraph">
              <wp:posOffset>258014</wp:posOffset>
            </wp:positionV>
            <wp:extent cx="3495040" cy="2305050"/>
            <wp:effectExtent l="0" t="0" r="0" b="0"/>
            <wp:wrapTopAndBottom/>
            <wp:docPr id="730603594" name="Picture 17" descr="Image shows a flat screen tv. There is a right angle symbol in the lower right corner, a red line connecting the lower left corner with the upper right labelled '134cm', and a label for the measurement of length '11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03594" name="Picture 17" descr="Image shows a flat screen tv. There is a right angle symbol in the lower right corner, a red line connecting the lower left corner with the upper right labelled '134cm', and a label for the measurement of length '113c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5040" cy="2305050"/>
                    </a:xfrm>
                    <a:prstGeom prst="rect">
                      <a:avLst/>
                    </a:prstGeom>
                    <a:noFill/>
                  </pic:spPr>
                </pic:pic>
              </a:graphicData>
            </a:graphic>
            <wp14:sizeRelH relativeFrom="page">
              <wp14:pctWidth>0</wp14:pctWidth>
            </wp14:sizeRelH>
            <wp14:sizeRelV relativeFrom="page">
              <wp14:pctHeight>0</wp14:pctHeight>
            </wp14:sizeRelV>
          </wp:anchor>
        </w:drawing>
      </w:r>
      <w:r w:rsidR="00E77BCE">
        <w:rPr>
          <w:b w:val="0"/>
          <w:bCs w:val="0"/>
        </w:rPr>
        <w:t>Determine the height of this TV.</w:t>
      </w:r>
      <w:r w:rsidR="00E105A2" w:rsidRPr="00E105A2">
        <w:rPr>
          <w:b w:val="0"/>
          <w:bCs w:val="0"/>
        </w:rPr>
        <w:tab/>
        <w:t>(2 marks)</w:t>
      </w:r>
    </w:p>
    <w:p w14:paraId="3537A6AD" w14:textId="0103A7A3" w:rsidR="00303EFD" w:rsidRDefault="007D7202" w:rsidP="00717144">
      <w:pPr>
        <w:pStyle w:val="SCSAAnswerLinesindented"/>
      </w:pPr>
      <w:r w:rsidRPr="007D7202">
        <w:tab/>
      </w:r>
    </w:p>
    <w:p w14:paraId="6EAD3A77" w14:textId="77777777" w:rsidR="00303EFD" w:rsidRDefault="007D7202" w:rsidP="00717144">
      <w:pPr>
        <w:pStyle w:val="SCSAAnswerLinesindented"/>
      </w:pPr>
      <w:r w:rsidRPr="007D7202">
        <w:tab/>
      </w:r>
    </w:p>
    <w:p w14:paraId="167BD941" w14:textId="77777777" w:rsidR="00303EFD" w:rsidRDefault="007D7202" w:rsidP="00717144">
      <w:pPr>
        <w:pStyle w:val="SCSAAnswerLinesindented"/>
      </w:pPr>
      <w:r w:rsidRPr="007D7202">
        <w:tab/>
      </w:r>
    </w:p>
    <w:p w14:paraId="4341DF9B" w14:textId="77777777" w:rsidR="00303EFD" w:rsidRDefault="007D7202" w:rsidP="00717144">
      <w:pPr>
        <w:pStyle w:val="SCSAAnswerLinesindented"/>
      </w:pPr>
      <w:r w:rsidRPr="007D7202">
        <w:tab/>
      </w:r>
    </w:p>
    <w:p w14:paraId="58B0F53E" w14:textId="3A4E8D25" w:rsidR="007D7202" w:rsidRPr="007D7202" w:rsidRDefault="00C92FE0" w:rsidP="00717144">
      <w:pPr>
        <w:pStyle w:val="SCSAAnswerLinesindented"/>
      </w:pPr>
      <w:r>
        <w:rPr>
          <w:noProof/>
        </w:rPr>
        <w:drawing>
          <wp:anchor distT="0" distB="0" distL="114300" distR="114300" simplePos="0" relativeHeight="251694592" behindDoc="0" locked="0" layoutInCell="1" allowOverlap="1" wp14:anchorId="0FAA3B2F" wp14:editId="6FB9A0B7">
            <wp:simplePos x="0" y="0"/>
            <wp:positionH relativeFrom="column">
              <wp:posOffset>1132205</wp:posOffset>
            </wp:positionH>
            <wp:positionV relativeFrom="paragraph">
              <wp:posOffset>553085</wp:posOffset>
            </wp:positionV>
            <wp:extent cx="3495040" cy="2305050"/>
            <wp:effectExtent l="0" t="0" r="0" b="0"/>
            <wp:wrapTopAndBottom/>
            <wp:docPr id="1444067604" name="Picture 18" descr="Image shows a flat screen tv. There is a right angle symbol in the lower right corner, a red line connecting the lower left corner with the upper right labelled '1.4m', and a label for the measurement of height '76.8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7604" name="Picture 18" descr="Image shows a flat screen tv. There is a right angle symbol in the lower right corner, a red line connecting the lower left corner with the upper right labelled '1.4m', and a label for the measurement of height '76.88c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5040" cy="2305050"/>
                    </a:xfrm>
                    <a:prstGeom prst="rect">
                      <a:avLst/>
                    </a:prstGeom>
                    <a:noFill/>
                  </pic:spPr>
                </pic:pic>
              </a:graphicData>
            </a:graphic>
            <wp14:sizeRelH relativeFrom="page">
              <wp14:pctWidth>0</wp14:pctWidth>
            </wp14:sizeRelH>
            <wp14:sizeRelV relativeFrom="page">
              <wp14:pctHeight>0</wp14:pctHeight>
            </wp14:sizeRelV>
          </wp:anchor>
        </w:drawing>
      </w:r>
      <w:r w:rsidR="007D7202" w:rsidRPr="007D7202">
        <w:tab/>
      </w:r>
    </w:p>
    <w:p w14:paraId="105025C2" w14:textId="2276C12B" w:rsidR="00714DDC" w:rsidRPr="00714DDC" w:rsidRDefault="00A0426F" w:rsidP="008A0CC2">
      <w:pPr>
        <w:pStyle w:val="SCSAQuestion"/>
        <w:numPr>
          <w:ilvl w:val="7"/>
          <w:numId w:val="120"/>
        </w:numPr>
        <w:ind w:left="723"/>
        <w:rPr>
          <w:b w:val="0"/>
          <w:bCs w:val="0"/>
        </w:rPr>
      </w:pPr>
      <w:r>
        <w:rPr>
          <w:b w:val="0"/>
          <w:bCs w:val="0"/>
          <w:noProof/>
        </w:rPr>
        <mc:AlternateContent>
          <mc:Choice Requires="wpg">
            <w:drawing>
              <wp:anchor distT="0" distB="0" distL="114300" distR="114300" simplePos="0" relativeHeight="251716096" behindDoc="0" locked="0" layoutInCell="1" allowOverlap="1" wp14:anchorId="60D11F19" wp14:editId="2ECDA851">
                <wp:simplePos x="0" y="0"/>
                <wp:positionH relativeFrom="column">
                  <wp:posOffset>2548780</wp:posOffset>
                </wp:positionH>
                <wp:positionV relativeFrom="paragraph">
                  <wp:posOffset>665093</wp:posOffset>
                </wp:positionV>
                <wp:extent cx="1926286" cy="972185"/>
                <wp:effectExtent l="38100" t="171450" r="17145" b="18415"/>
                <wp:wrapSquare wrapText="bothSides"/>
                <wp:docPr id="478134490" name="Group 18"/>
                <wp:cNvGraphicFramePr/>
                <a:graphic xmlns:a="http://schemas.openxmlformats.org/drawingml/2006/main">
                  <a:graphicData uri="http://schemas.microsoft.com/office/word/2010/wordprocessingGroup">
                    <wpg:wgp>
                      <wpg:cNvGrpSpPr/>
                      <wpg:grpSpPr>
                        <a:xfrm>
                          <a:off x="0" y="0"/>
                          <a:ext cx="1926286" cy="972185"/>
                          <a:chOff x="-7953" y="0"/>
                          <a:chExt cx="1926817" cy="972185"/>
                        </a:xfrm>
                      </wpg:grpSpPr>
                      <wps:wsp>
                        <wps:cNvPr id="1719734487" name="Text Box 2"/>
                        <wps:cNvSpPr txBox="1">
                          <a:spLocks noChangeArrowheads="1"/>
                        </wps:cNvSpPr>
                        <wps:spPr bwMode="auto">
                          <a:xfrm rot="19832810">
                            <a:off x="-7953" y="74639"/>
                            <a:ext cx="972185" cy="292735"/>
                          </a:xfrm>
                          <a:prstGeom prst="rect">
                            <a:avLst/>
                          </a:prstGeom>
                          <a:solidFill>
                            <a:srgbClr val="FFFFFF"/>
                          </a:solidFill>
                          <a:ln w="9525">
                            <a:solidFill>
                              <a:schemeClr val="bg1"/>
                            </a:solidFill>
                            <a:miter lim="800000"/>
                            <a:headEnd/>
                            <a:tailEnd/>
                          </a:ln>
                        </wps:spPr>
                        <wps:txbx>
                          <w:txbxContent>
                            <w:p w14:paraId="121C94DB" w14:textId="48DAFFDF" w:rsidR="00A0426F" w:rsidRPr="00A0426F" w:rsidRDefault="00A0426F" w:rsidP="00A0426F">
                              <w:pPr>
                                <w:rPr>
                                  <w:rFonts w:ascii="Times New Roman" w:hAnsi="Times New Roman" w:cs="Times New Roman"/>
                                  <w:sz w:val="28"/>
                                  <w:szCs w:val="28"/>
                                </w:rPr>
                              </w:pPr>
                              <w:r>
                                <w:rPr>
                                  <w:rFonts w:ascii="Times New Roman" w:hAnsi="Times New Roman" w:cs="Times New Roman"/>
                                  <w:sz w:val="28"/>
                                  <w:szCs w:val="28"/>
                                </w:rPr>
                                <w:t>1.4</w:t>
                              </w:r>
                              <w:r w:rsidRPr="00A0426F">
                                <w:rPr>
                                  <w:rFonts w:ascii="Times New Roman" w:hAnsi="Times New Roman" w:cs="Times New Roman"/>
                                  <w:sz w:val="28"/>
                                  <w:szCs w:val="28"/>
                                </w:rPr>
                                <w:t xml:space="preserve"> m</w:t>
                              </w:r>
                            </w:p>
                          </w:txbxContent>
                        </wps:txbx>
                        <wps:bodyPr rot="0" vert="horz" wrap="square" lIns="91440" tIns="45720" rIns="91440" bIns="45720" anchor="t" anchorCtr="0">
                          <a:noAutofit/>
                        </wps:bodyPr>
                      </wps:wsp>
                      <wps:wsp>
                        <wps:cNvPr id="169895838" name="Text Box 2"/>
                        <wps:cNvSpPr txBox="1">
                          <a:spLocks noChangeArrowheads="1"/>
                        </wps:cNvSpPr>
                        <wps:spPr bwMode="auto">
                          <a:xfrm rot="16200000">
                            <a:off x="1286404" y="339725"/>
                            <a:ext cx="972185" cy="292735"/>
                          </a:xfrm>
                          <a:prstGeom prst="rect">
                            <a:avLst/>
                          </a:prstGeom>
                          <a:solidFill>
                            <a:srgbClr val="FFFFFF"/>
                          </a:solidFill>
                          <a:ln w="9525">
                            <a:solidFill>
                              <a:schemeClr val="bg1"/>
                            </a:solidFill>
                            <a:miter lim="800000"/>
                            <a:headEnd/>
                            <a:tailEnd/>
                          </a:ln>
                        </wps:spPr>
                        <wps:txbx>
                          <w:txbxContent>
                            <w:p w14:paraId="2DD7A4E8" w14:textId="3217C504" w:rsidR="00A0426F" w:rsidRPr="00A0426F" w:rsidRDefault="00A0426F" w:rsidP="00A0426F">
                              <w:pPr>
                                <w:rPr>
                                  <w:rFonts w:ascii="Times New Roman" w:hAnsi="Times New Roman" w:cs="Times New Roman"/>
                                  <w:sz w:val="28"/>
                                  <w:szCs w:val="28"/>
                                </w:rPr>
                              </w:pPr>
                              <w:r>
                                <w:rPr>
                                  <w:rFonts w:ascii="Times New Roman" w:hAnsi="Times New Roman" w:cs="Times New Roman"/>
                                  <w:sz w:val="28"/>
                                  <w:szCs w:val="28"/>
                                </w:rPr>
                                <w:t>76.88</w:t>
                              </w:r>
                              <w:r w:rsidRPr="00A0426F">
                                <w:rPr>
                                  <w:rFonts w:ascii="Times New Roman" w:hAnsi="Times New Roman" w:cs="Times New Roman"/>
                                  <w:sz w:val="28"/>
                                  <w:szCs w:val="28"/>
                                </w:rPr>
                                <w:t xml:space="preserve"> </w:t>
                              </w:r>
                              <w:r>
                                <w:rPr>
                                  <w:rFonts w:ascii="Times New Roman" w:hAnsi="Times New Roman" w:cs="Times New Roman"/>
                                  <w:sz w:val="28"/>
                                  <w:szCs w:val="28"/>
                                </w:rPr>
                                <w:t>c</w:t>
                              </w:r>
                              <w:r w:rsidRPr="00A0426F">
                                <w:rPr>
                                  <w:rFonts w:ascii="Times New Roman" w:hAnsi="Times New Roman" w:cs="Times New Roman"/>
                                  <w:sz w:val="28"/>
                                  <w:szCs w:val="28"/>
                                </w:rPr>
                                <w:t>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0D11F19" id="Group 18" o:spid="_x0000_s1034" style="position:absolute;left:0;text-align:left;margin-left:200.7pt;margin-top:52.35pt;width:151.7pt;height:76.55pt;z-index:251716096;mso-width-relative:margin" coordorigin="-79" coordsize="19268,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">
                <v:shape id="_x0000_s1035" type="#_x0000_t202" style="position:absolute;left:-79;top:746;width:9721;height:2927;rotation:-19302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" strokecolor="white [3212]">
                  <v:textbox>
                    <w:txbxContent>
                      <w:p w14:paraId="121C94DB" w14:textId="48DAFFDF" w:rsidR="00A0426F" w:rsidRPr="00A0426F" w:rsidRDefault="00A0426F" w:rsidP="00A0426F">
                        <w:pPr>
                          <w:rPr>
                            <w:rFonts w:ascii="Times New Roman" w:hAnsi="Times New Roman" w:cs="Times New Roman"/>
                            <w:sz w:val="28"/>
                            <w:szCs w:val="28"/>
                          </w:rPr>
                        </w:pPr>
                        <w:r>
                          <w:rPr>
                            <w:rFonts w:ascii="Times New Roman" w:hAnsi="Times New Roman" w:cs="Times New Roman"/>
                            <w:sz w:val="28"/>
                            <w:szCs w:val="28"/>
                          </w:rPr>
                          <w:t>1.4</w:t>
                        </w:r>
                        <w:r w:rsidRPr="00A0426F">
                          <w:rPr>
                            <w:rFonts w:ascii="Times New Roman" w:hAnsi="Times New Roman" w:cs="Times New Roman"/>
                            <w:sz w:val="28"/>
                            <w:szCs w:val="28"/>
                          </w:rPr>
                          <w:t xml:space="preserve"> m</w:t>
                        </w:r>
                      </w:p>
                    </w:txbxContent>
                  </v:textbox>
                </v:shape>
                <v:shape id="_x0000_s1036" type="#_x0000_t202" style="position:absolute;left:12864;top:3397;width:9721;height:2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" strokecolor="white [3212]">
                  <v:textbox>
                    <w:txbxContent>
                      <w:p w14:paraId="2DD7A4E8" w14:textId="3217C504" w:rsidR="00A0426F" w:rsidRPr="00A0426F" w:rsidRDefault="00A0426F" w:rsidP="00A0426F">
                        <w:pPr>
                          <w:rPr>
                            <w:rFonts w:ascii="Times New Roman" w:hAnsi="Times New Roman" w:cs="Times New Roman"/>
                            <w:sz w:val="28"/>
                            <w:szCs w:val="28"/>
                          </w:rPr>
                        </w:pPr>
                        <w:r>
                          <w:rPr>
                            <w:rFonts w:ascii="Times New Roman" w:hAnsi="Times New Roman" w:cs="Times New Roman"/>
                            <w:sz w:val="28"/>
                            <w:szCs w:val="28"/>
                          </w:rPr>
                          <w:t>76.88</w:t>
                        </w:r>
                        <w:r w:rsidRPr="00A0426F">
                          <w:rPr>
                            <w:rFonts w:ascii="Times New Roman" w:hAnsi="Times New Roman" w:cs="Times New Roman"/>
                            <w:sz w:val="28"/>
                            <w:szCs w:val="28"/>
                          </w:rPr>
                          <w:t xml:space="preserve"> </w:t>
                        </w:r>
                        <w:r>
                          <w:rPr>
                            <w:rFonts w:ascii="Times New Roman" w:hAnsi="Times New Roman" w:cs="Times New Roman"/>
                            <w:sz w:val="28"/>
                            <w:szCs w:val="28"/>
                          </w:rPr>
                          <w:t>c</w:t>
                        </w:r>
                        <w:r w:rsidRPr="00A0426F">
                          <w:rPr>
                            <w:rFonts w:ascii="Times New Roman" w:hAnsi="Times New Roman" w:cs="Times New Roman"/>
                            <w:sz w:val="28"/>
                            <w:szCs w:val="28"/>
                          </w:rPr>
                          <w:t>m</w:t>
                        </w:r>
                      </w:p>
                    </w:txbxContent>
                  </v:textbox>
                </v:shape>
                <w10:wrap type="square"/>
              </v:group>
            </w:pict>
          </mc:Fallback>
        </mc:AlternateContent>
      </w:r>
      <w:r w:rsidR="00E77BCE">
        <w:rPr>
          <w:b w:val="0"/>
          <w:bCs w:val="0"/>
        </w:rPr>
        <w:t xml:space="preserve">Determine the </w:t>
      </w:r>
      <w:r w:rsidR="00750C15">
        <w:rPr>
          <w:b w:val="0"/>
          <w:bCs w:val="0"/>
        </w:rPr>
        <w:t>width</w:t>
      </w:r>
      <w:r w:rsidR="00E77BCE">
        <w:rPr>
          <w:b w:val="0"/>
          <w:bCs w:val="0"/>
        </w:rPr>
        <w:t xml:space="preserve"> of this TV.</w:t>
      </w:r>
      <w:r w:rsidR="00714DDC" w:rsidRPr="00E105A2">
        <w:rPr>
          <w:b w:val="0"/>
          <w:bCs w:val="0"/>
        </w:rPr>
        <w:tab/>
        <w:t>(2 marks)</w:t>
      </w:r>
    </w:p>
    <w:p w14:paraId="26044B1E" w14:textId="19AACE68" w:rsidR="00303EFD" w:rsidRDefault="007D7202" w:rsidP="00717144">
      <w:pPr>
        <w:pStyle w:val="SCSAAnswerLinesindented"/>
      </w:pPr>
      <w:r w:rsidRPr="007D7202">
        <w:tab/>
      </w:r>
    </w:p>
    <w:p w14:paraId="7AC8BBE9" w14:textId="77777777" w:rsidR="00303EFD" w:rsidRDefault="007D7202" w:rsidP="00717144">
      <w:pPr>
        <w:pStyle w:val="SCSAAnswerLinesindented"/>
      </w:pPr>
      <w:r w:rsidRPr="007D7202">
        <w:tab/>
      </w:r>
    </w:p>
    <w:p w14:paraId="6E1B01FD" w14:textId="77777777" w:rsidR="00C92FE0" w:rsidRDefault="007D7202" w:rsidP="00717144">
      <w:pPr>
        <w:pStyle w:val="SCSAAnswerLinesindented"/>
      </w:pPr>
      <w:r w:rsidRPr="007D7202">
        <w:tab/>
      </w:r>
    </w:p>
    <w:p w14:paraId="523D4531" w14:textId="1D28295E" w:rsidR="007D7202" w:rsidRPr="007D7202" w:rsidRDefault="00C92FE0" w:rsidP="00717144">
      <w:pPr>
        <w:pStyle w:val="SCSAAnswerLinesindented"/>
      </w:pPr>
      <w:r>
        <w:tab/>
      </w:r>
      <w:r w:rsidR="007D7202" w:rsidRPr="007D7202">
        <w:br w:type="page"/>
      </w:r>
    </w:p>
    <w:p w14:paraId="139451A1" w14:textId="299D3FEE" w:rsidR="007D7202" w:rsidRPr="00303EFD" w:rsidRDefault="00E72CAE" w:rsidP="00E72CAE">
      <w:pPr>
        <w:tabs>
          <w:tab w:val="left" w:pos="8080"/>
        </w:tabs>
        <w:ind w:left="425" w:hanging="425"/>
        <w:rPr>
          <w:b/>
          <w:bCs/>
        </w:rPr>
      </w:pPr>
      <w:r>
        <w:lastRenderedPageBreak/>
        <w:t>2.</w:t>
      </w:r>
      <w:r>
        <w:tab/>
      </w:r>
      <w:r w:rsidR="007D7202" w:rsidRPr="00303EFD">
        <w:t>Follow the instructions below.</w:t>
      </w:r>
      <w:r>
        <w:tab/>
      </w:r>
      <w:r w:rsidR="007D7202" w:rsidRPr="00E72CAE">
        <w:t>(17 marks)</w:t>
      </w:r>
    </w:p>
    <w:p w14:paraId="3C0C4563" w14:textId="72696EF1" w:rsidR="007D7202" w:rsidRDefault="00BC2E5B" w:rsidP="004442FD">
      <w:pPr>
        <w:tabs>
          <w:tab w:val="left" w:pos="709"/>
          <w:tab w:val="left" w:pos="8222"/>
        </w:tabs>
        <w:ind w:firstLine="425"/>
        <w:rPr>
          <w:b/>
          <w:bCs/>
        </w:rPr>
      </w:pPr>
      <w:r w:rsidRPr="00BC2E5B">
        <w:rPr>
          <w:b/>
          <w:bCs/>
          <w:noProof/>
        </w:rPr>
        <w:drawing>
          <wp:anchor distT="0" distB="0" distL="114300" distR="114300" simplePos="0" relativeHeight="251764224" behindDoc="1" locked="0" layoutInCell="1" allowOverlap="1" wp14:anchorId="40C0DAE4" wp14:editId="2AA3C493">
            <wp:simplePos x="0" y="0"/>
            <wp:positionH relativeFrom="column">
              <wp:posOffset>512445</wp:posOffset>
            </wp:positionH>
            <wp:positionV relativeFrom="paragraph">
              <wp:posOffset>482600</wp:posOffset>
            </wp:positionV>
            <wp:extent cx="4820285" cy="4705985"/>
            <wp:effectExtent l="0" t="0" r="0" b="0"/>
            <wp:wrapTopAndBottom/>
            <wp:docPr id="1004760593" name="Picture 1" descr="Coordinate plane graph with x-axis and y-axis labelled from -10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60593" name="Picture 1" descr="Coordinate plane graph with x-axis and y-axis labelled from -10 to 10."/>
                    <pic:cNvPicPr/>
                  </pic:nvPicPr>
                  <pic:blipFill>
                    <a:blip r:embed="rId94">
                      <a:extLst>
                        <a:ext uri="{28A0092B-C50C-407E-A947-70E740481C1C}">
                          <a14:useLocalDpi xmlns:a14="http://schemas.microsoft.com/office/drawing/2010/main" val="0"/>
                        </a:ext>
                      </a:extLst>
                    </a:blip>
                    <a:stretch>
                      <a:fillRect/>
                    </a:stretch>
                  </pic:blipFill>
                  <pic:spPr>
                    <a:xfrm>
                      <a:off x="0" y="0"/>
                      <a:ext cx="4820285" cy="4705985"/>
                    </a:xfrm>
                    <a:prstGeom prst="rect">
                      <a:avLst/>
                    </a:prstGeom>
                  </pic:spPr>
                </pic:pic>
              </a:graphicData>
            </a:graphic>
            <wp14:sizeRelH relativeFrom="page">
              <wp14:pctWidth>0</wp14:pctWidth>
            </wp14:sizeRelH>
            <wp14:sizeRelV relativeFrom="page">
              <wp14:pctHeight>0</wp14:pctHeight>
            </wp14:sizeRelV>
          </wp:anchor>
        </w:drawing>
      </w:r>
      <w:r w:rsidR="004442FD">
        <w:t>a.</w:t>
      </w:r>
      <w:r w:rsidR="004442FD">
        <w:tab/>
      </w:r>
      <w:r w:rsidR="007D7202" w:rsidRPr="00714DDC">
        <w:t>Pl</w:t>
      </w:r>
      <w:r w:rsidR="007D7202" w:rsidRPr="004442FD">
        <w:t xml:space="preserve">ot A </w:t>
      </w:r>
      <m:oMath>
        <m:r>
          <m:rPr>
            <m:sty m:val="p"/>
          </m:rPr>
          <w:rPr>
            <w:rFonts w:ascii="Cambria Math" w:hAnsi="Cambria Math"/>
          </w:rPr>
          <m:t>(-4, 6),</m:t>
        </m:r>
      </m:oMath>
      <w:r w:rsidR="007D7202" w:rsidRPr="004442FD">
        <w:t xml:space="preserve"> B </w:t>
      </w:r>
      <m:oMath>
        <m:r>
          <m:rPr>
            <m:sty m:val="p"/>
          </m:rPr>
          <w:rPr>
            <w:rFonts w:ascii="Cambria Math" w:hAnsi="Cambria Math"/>
          </w:rPr>
          <m:t>(6, 6)</m:t>
        </m:r>
      </m:oMath>
      <w:r w:rsidR="007D7202" w:rsidRPr="004442FD">
        <w:t xml:space="preserve">, C </w:t>
      </w:r>
      <m:oMath>
        <m:r>
          <m:rPr>
            <m:sty m:val="p"/>
          </m:rPr>
          <w:rPr>
            <w:rFonts w:ascii="Cambria Math" w:hAnsi="Cambria Math"/>
          </w:rPr>
          <m:t xml:space="preserve">(2, -2) </m:t>
        </m:r>
      </m:oMath>
      <w:r w:rsidR="007D7202" w:rsidRPr="004442FD">
        <w:t xml:space="preserve">and D </w:t>
      </w:r>
      <m:oMath>
        <m:r>
          <m:rPr>
            <m:sty m:val="p"/>
          </m:rPr>
          <w:rPr>
            <w:rFonts w:ascii="Cambria Math" w:hAnsi="Cambria Math"/>
          </w:rPr>
          <m:t>(-8, -2)</m:t>
        </m:r>
      </m:oMath>
      <w:r w:rsidR="00240E91" w:rsidRPr="004442FD">
        <w:t>,</w:t>
      </w:r>
      <w:r w:rsidR="007D7202" w:rsidRPr="004442FD">
        <w:t xml:space="preserve"> </w:t>
      </w:r>
      <w:r w:rsidR="00627278" w:rsidRPr="004442FD">
        <w:t>then</w:t>
      </w:r>
      <w:r w:rsidR="007D7202" w:rsidRPr="004442FD">
        <w:t xml:space="preserve"> dra</w:t>
      </w:r>
      <w:r w:rsidR="007D7202" w:rsidRPr="00714DDC">
        <w:t>w the resulting parallelogram.</w:t>
      </w:r>
      <w:r w:rsidR="004442FD">
        <w:tab/>
      </w:r>
      <w:r w:rsidR="004442FD">
        <w:tab/>
      </w:r>
      <w:r w:rsidR="00714DDC">
        <w:t>(2 marks)</w:t>
      </w:r>
    </w:p>
    <w:p w14:paraId="229514D9" w14:textId="56E0BFB7" w:rsidR="00050E34" w:rsidRPr="00714DDC" w:rsidRDefault="00050E34" w:rsidP="001971E4">
      <w:pPr>
        <w:pStyle w:val="SCSAQuestion"/>
        <w:ind w:left="5740"/>
        <w:rPr>
          <w:b w:val="0"/>
          <w:bCs w:val="0"/>
        </w:rPr>
      </w:pPr>
    </w:p>
    <w:p w14:paraId="7CDD1787" w14:textId="77777777" w:rsidR="004442FD" w:rsidRDefault="004442FD" w:rsidP="004442FD">
      <w:pPr>
        <w:tabs>
          <w:tab w:val="left" w:pos="6804"/>
          <w:tab w:val="left" w:pos="7938"/>
        </w:tabs>
        <w:spacing w:after="0"/>
        <w:ind w:left="720" w:hanging="294"/>
        <w:rPr>
          <w:iCs/>
        </w:rPr>
      </w:pPr>
      <w:r>
        <w:t>b.</w:t>
      </w:r>
      <w:r>
        <w:tab/>
      </w:r>
      <w:r w:rsidR="007D7202" w:rsidRPr="004442FD">
        <w:t xml:space="preserve">Plot and label E, the midpoint of </w:t>
      </w:r>
      <m:oMath>
        <m:acc>
          <m:accPr>
            <m:chr m:val="̅"/>
            <m:ctrlPr>
              <w:rPr>
                <w:rFonts w:ascii="Cambria Math" w:hAnsi="Cambria Math"/>
                <w:iCs/>
              </w:rPr>
            </m:ctrlPr>
          </m:accPr>
          <m:e>
            <m:r>
              <m:rPr>
                <m:sty m:val="p"/>
              </m:rPr>
              <w:rPr>
                <w:rFonts w:ascii="Cambria Math" w:hAnsi="Cambria Math"/>
              </w:rPr>
              <m:t>BC</m:t>
            </m:r>
          </m:e>
        </m:acc>
      </m:oMath>
      <w:r w:rsidR="007D7202" w:rsidRPr="004442FD">
        <w:rPr>
          <w:iCs/>
        </w:rPr>
        <w:t>,</w:t>
      </w:r>
      <w:r w:rsidR="007D7202" w:rsidRPr="004442FD">
        <w:t xml:space="preserve"> then determine the length and gradient of </w:t>
      </w:r>
      <m:oMath>
        <m:acc>
          <m:accPr>
            <m:chr m:val="̅"/>
            <m:ctrlPr>
              <w:rPr>
                <w:rFonts w:ascii="Cambria Math" w:hAnsi="Cambria Math"/>
                <w:iCs/>
              </w:rPr>
            </m:ctrlPr>
          </m:accPr>
          <m:e>
            <m:r>
              <m:rPr>
                <m:sty m:val="p"/>
              </m:rPr>
              <w:rPr>
                <w:rFonts w:ascii="Cambria Math" w:hAnsi="Cambria Math"/>
              </w:rPr>
              <m:t>DE</m:t>
            </m:r>
          </m:e>
        </m:acc>
      </m:oMath>
      <w:r w:rsidR="007D7202" w:rsidRPr="004442FD">
        <w:rPr>
          <w:iCs/>
        </w:rPr>
        <w:t>.</w:t>
      </w:r>
    </w:p>
    <w:p w14:paraId="3DCEADC6" w14:textId="5CA36382" w:rsidR="007D7202" w:rsidRPr="004442FD" w:rsidRDefault="004442FD" w:rsidP="004442FD">
      <w:pPr>
        <w:tabs>
          <w:tab w:val="left" w:pos="8222"/>
        </w:tabs>
        <w:ind w:left="720" w:hanging="295"/>
      </w:pPr>
      <w:r>
        <w:rPr>
          <w:iCs/>
        </w:rPr>
        <w:tab/>
      </w:r>
      <w:r>
        <w:rPr>
          <w:iCs/>
        </w:rPr>
        <w:tab/>
      </w:r>
      <w:r w:rsidR="007D7202" w:rsidRPr="004442FD">
        <w:t>(4 marks)</w:t>
      </w:r>
    </w:p>
    <w:p w14:paraId="675ED3D7" w14:textId="25753D0D" w:rsidR="00303EFD" w:rsidRDefault="007D7202" w:rsidP="00717144">
      <w:pPr>
        <w:pStyle w:val="SCSAAnswerLinesindented"/>
      </w:pPr>
      <w:r w:rsidRPr="007D7202">
        <w:tab/>
      </w:r>
    </w:p>
    <w:p w14:paraId="4502FA0F" w14:textId="74C3E3F7" w:rsidR="00303EFD" w:rsidRDefault="007D7202" w:rsidP="00717144">
      <w:pPr>
        <w:pStyle w:val="SCSAAnswerLinesindented"/>
      </w:pPr>
      <w:r w:rsidRPr="007D7202">
        <w:tab/>
      </w:r>
    </w:p>
    <w:p w14:paraId="3AC35BEB" w14:textId="4F3FD8AB" w:rsidR="00303EFD" w:rsidRDefault="007D7202" w:rsidP="00717144">
      <w:pPr>
        <w:pStyle w:val="SCSAAnswerLinesindented"/>
      </w:pPr>
      <w:r w:rsidRPr="007D7202">
        <w:tab/>
      </w:r>
    </w:p>
    <w:p w14:paraId="13DC36F3" w14:textId="0234B2FE" w:rsidR="00303EFD" w:rsidRDefault="007D7202" w:rsidP="00717144">
      <w:pPr>
        <w:pStyle w:val="SCSAAnswerLinesindented"/>
      </w:pPr>
      <w:r w:rsidRPr="007D7202">
        <w:tab/>
      </w:r>
    </w:p>
    <w:p w14:paraId="5E161DA6" w14:textId="26F38B5D" w:rsidR="00303EFD" w:rsidRDefault="007D7202" w:rsidP="00717144">
      <w:pPr>
        <w:pStyle w:val="SCSAAnswerLinesindented"/>
      </w:pPr>
      <w:r w:rsidRPr="007D7202">
        <w:tab/>
      </w:r>
    </w:p>
    <w:p w14:paraId="67F7AACD" w14:textId="77777777" w:rsidR="00303EFD" w:rsidRDefault="007D7202" w:rsidP="00717144">
      <w:pPr>
        <w:pStyle w:val="SCSAAnswerLinesindented"/>
      </w:pPr>
      <w:r w:rsidRPr="007D7202">
        <w:tab/>
      </w:r>
    </w:p>
    <w:p w14:paraId="3CED515B" w14:textId="7D64C451" w:rsidR="007D7202" w:rsidRPr="007D7202" w:rsidRDefault="007D7202" w:rsidP="00717144">
      <w:pPr>
        <w:pStyle w:val="SCSAAnswerLinesindented"/>
      </w:pPr>
      <w:r w:rsidRPr="007D7202">
        <w:tab/>
      </w:r>
      <w:r w:rsidRPr="007D7202">
        <w:br w:type="page"/>
      </w:r>
    </w:p>
    <w:p w14:paraId="7756F462" w14:textId="03ADB458" w:rsidR="007D7202" w:rsidRPr="00714DDC" w:rsidRDefault="004442FD" w:rsidP="004442FD">
      <w:pPr>
        <w:tabs>
          <w:tab w:val="left" w:pos="8222"/>
        </w:tabs>
        <w:ind w:left="709" w:hanging="284"/>
        <w:rPr>
          <w:b/>
          <w:bCs/>
        </w:rPr>
      </w:pPr>
      <w:r>
        <w:lastRenderedPageBreak/>
        <w:t>c.</w:t>
      </w:r>
      <w:r>
        <w:tab/>
      </w:r>
      <w:r w:rsidR="007D7202" w:rsidRPr="00714DDC">
        <w:t xml:space="preserve">Point E is also the midpoint </w:t>
      </w:r>
      <w:r w:rsidR="007D7202" w:rsidRPr="004442FD">
        <w:t xml:space="preserve">of </w:t>
      </w:r>
      <m:oMath>
        <m:acc>
          <m:accPr>
            <m:chr m:val="̅"/>
            <m:ctrlPr>
              <w:rPr>
                <w:rFonts w:ascii="Cambria Math" w:hAnsi="Cambria Math"/>
              </w:rPr>
            </m:ctrlPr>
          </m:accPr>
          <m:e>
            <m:r>
              <m:rPr>
                <m:sty m:val="p"/>
              </m:rPr>
              <w:rPr>
                <w:rFonts w:ascii="Cambria Math" w:hAnsi="Cambria Math"/>
              </w:rPr>
              <m:t>DF</m:t>
            </m:r>
          </m:e>
        </m:acc>
      </m:oMath>
      <w:r w:rsidR="007D7202" w:rsidRPr="004442FD">
        <w:t>. Determine the coordin</w:t>
      </w:r>
      <w:r w:rsidR="007D7202" w:rsidRPr="00714DDC">
        <w:t>ates of F. Explain how you got th</w:t>
      </w:r>
      <w:r w:rsidR="005B2F99">
        <w:t>ese</w:t>
      </w:r>
      <w:r w:rsidR="007D7202" w:rsidRPr="00714DDC">
        <w:t xml:space="preserve"> coordinate</w:t>
      </w:r>
      <w:r w:rsidR="005B2F99">
        <w:t>s</w:t>
      </w:r>
      <w:r w:rsidR="007D7202" w:rsidRPr="00714DDC">
        <w:t>.</w:t>
      </w:r>
      <w:r w:rsidR="007D7202" w:rsidRPr="00714DDC">
        <w:tab/>
        <w:t>(3 marks)</w:t>
      </w:r>
    </w:p>
    <w:p w14:paraId="72811234" w14:textId="77777777" w:rsidR="00303EFD" w:rsidRDefault="007D7202" w:rsidP="00717144">
      <w:pPr>
        <w:pStyle w:val="SCSAAnswerLinesindented"/>
      </w:pPr>
      <w:bookmarkStart w:id="104" w:name="_Hlk213164897"/>
      <w:r w:rsidRPr="007D7202">
        <w:tab/>
      </w:r>
    </w:p>
    <w:p w14:paraId="23287C18" w14:textId="77777777" w:rsidR="00303EFD" w:rsidRDefault="007D7202" w:rsidP="00717144">
      <w:pPr>
        <w:pStyle w:val="SCSAAnswerLinesindented"/>
      </w:pPr>
      <w:r w:rsidRPr="007D7202">
        <w:tab/>
      </w:r>
    </w:p>
    <w:p w14:paraId="60D642B8" w14:textId="77777777" w:rsidR="00303EFD" w:rsidRDefault="007D7202" w:rsidP="00717144">
      <w:pPr>
        <w:pStyle w:val="SCSAAnswerLinesindented"/>
      </w:pPr>
      <w:r w:rsidRPr="007D7202">
        <w:tab/>
      </w:r>
    </w:p>
    <w:p w14:paraId="6EBAEEC5" w14:textId="77777777" w:rsidR="00303EFD" w:rsidRDefault="007D7202" w:rsidP="00717144">
      <w:pPr>
        <w:pStyle w:val="SCSAAnswerLinesindented"/>
      </w:pPr>
      <w:r w:rsidRPr="007D7202">
        <w:tab/>
      </w:r>
    </w:p>
    <w:p w14:paraId="5DEA5C1F" w14:textId="16CA6CC1" w:rsidR="007D7202" w:rsidRPr="007D7202" w:rsidRDefault="007D7202" w:rsidP="00717144">
      <w:pPr>
        <w:pStyle w:val="SCSAAnswerLinesindented"/>
      </w:pPr>
      <w:r w:rsidRPr="007D7202">
        <w:tab/>
      </w:r>
    </w:p>
    <w:bookmarkEnd w:id="104"/>
    <w:p w14:paraId="02DCE94E" w14:textId="3A9D8349" w:rsidR="007D7202" w:rsidRPr="00714DDC" w:rsidRDefault="004442FD" w:rsidP="004442FD">
      <w:pPr>
        <w:tabs>
          <w:tab w:val="left" w:pos="8222"/>
        </w:tabs>
        <w:ind w:left="709" w:hanging="284"/>
        <w:rPr>
          <w:b/>
          <w:bCs/>
        </w:rPr>
      </w:pPr>
      <w:r>
        <w:t>d.</w:t>
      </w:r>
      <w:r>
        <w:tab/>
      </w:r>
      <w:r w:rsidR="007D7202" w:rsidRPr="00714DDC">
        <w:t>When F is connected to B</w:t>
      </w:r>
      <w:r w:rsidR="00BD5A4B">
        <w:t xml:space="preserve"> and E</w:t>
      </w:r>
      <w:r w:rsidR="007D7202" w:rsidRPr="00714DDC">
        <w:t xml:space="preserve">, </w:t>
      </w:r>
      <w:r w:rsidR="000F27E8">
        <w:t>the points</w:t>
      </w:r>
      <w:r w:rsidR="000F27E8" w:rsidRPr="00714DDC">
        <w:t xml:space="preserve"> </w:t>
      </w:r>
      <w:r w:rsidR="007D7202" w:rsidRPr="00714DDC">
        <w:t>form an irregular pentagon, AFECD. What is the perimeter of this pentagon?</w:t>
      </w:r>
      <w:r w:rsidR="007D7202" w:rsidRPr="00714DDC">
        <w:tab/>
        <w:t>(8 marks)</w:t>
      </w:r>
    </w:p>
    <w:p w14:paraId="115BDD87" w14:textId="77777777" w:rsidR="00303EFD" w:rsidRDefault="00303EFD" w:rsidP="00717144">
      <w:pPr>
        <w:pStyle w:val="SCSAAnswerLinesindented"/>
      </w:pPr>
      <w:bookmarkStart w:id="105" w:name="_Hlk213165098"/>
      <w:r w:rsidRPr="007D7202">
        <w:tab/>
      </w:r>
    </w:p>
    <w:p w14:paraId="0C4E3F64" w14:textId="77777777" w:rsidR="00303EFD" w:rsidRDefault="00303EFD" w:rsidP="00717144">
      <w:pPr>
        <w:pStyle w:val="SCSAAnswerLinesindented"/>
      </w:pPr>
      <w:r w:rsidRPr="007D7202">
        <w:tab/>
      </w:r>
    </w:p>
    <w:p w14:paraId="30E28D69" w14:textId="77777777" w:rsidR="00303EFD" w:rsidRDefault="00303EFD" w:rsidP="00717144">
      <w:pPr>
        <w:pStyle w:val="SCSAAnswerLinesindented"/>
      </w:pPr>
      <w:r w:rsidRPr="007D7202">
        <w:tab/>
      </w:r>
    </w:p>
    <w:p w14:paraId="7E57C3D1" w14:textId="77777777" w:rsidR="00303EFD" w:rsidRDefault="00303EFD" w:rsidP="00717144">
      <w:pPr>
        <w:pStyle w:val="SCSAAnswerLinesindented"/>
      </w:pPr>
      <w:r w:rsidRPr="007D7202">
        <w:tab/>
      </w:r>
    </w:p>
    <w:p w14:paraId="08001E7E" w14:textId="77777777" w:rsidR="00303EFD" w:rsidRDefault="00303EFD" w:rsidP="00717144">
      <w:pPr>
        <w:pStyle w:val="SCSAAnswerLinesindented"/>
      </w:pPr>
      <w:r w:rsidRPr="007D7202">
        <w:tab/>
      </w:r>
    </w:p>
    <w:p w14:paraId="431A34AE" w14:textId="77777777" w:rsidR="00303EFD" w:rsidRDefault="00303EFD" w:rsidP="00717144">
      <w:pPr>
        <w:pStyle w:val="SCSAAnswerLinesindented"/>
      </w:pPr>
      <w:r w:rsidRPr="007D7202">
        <w:tab/>
      </w:r>
    </w:p>
    <w:bookmarkEnd w:id="105"/>
    <w:p w14:paraId="5F63D4F2" w14:textId="77777777" w:rsidR="00303EFD" w:rsidRDefault="00303EFD" w:rsidP="00717144">
      <w:pPr>
        <w:pStyle w:val="SCSAAnswerLinesindented"/>
      </w:pPr>
      <w:r w:rsidRPr="007D7202">
        <w:tab/>
      </w:r>
    </w:p>
    <w:p w14:paraId="13ED2AAC" w14:textId="77777777" w:rsidR="00303EFD" w:rsidRDefault="00303EFD" w:rsidP="00717144">
      <w:pPr>
        <w:pStyle w:val="SCSAAnswerLinesindented"/>
      </w:pPr>
      <w:r w:rsidRPr="007D7202">
        <w:tab/>
      </w:r>
    </w:p>
    <w:p w14:paraId="0C8ACB66" w14:textId="77777777" w:rsidR="00303EFD" w:rsidRDefault="00303EFD" w:rsidP="00717144">
      <w:pPr>
        <w:pStyle w:val="SCSAAnswerLinesindented"/>
      </w:pPr>
      <w:r w:rsidRPr="007D7202">
        <w:tab/>
      </w:r>
    </w:p>
    <w:p w14:paraId="058B1110" w14:textId="5A66B5CD" w:rsidR="00303EFD" w:rsidRDefault="00303EFD" w:rsidP="00717144">
      <w:pPr>
        <w:pStyle w:val="SCSAAnswerLinesindented"/>
      </w:pPr>
      <w:r w:rsidRPr="007D7202">
        <w:tab/>
      </w:r>
    </w:p>
    <w:p w14:paraId="0E650A8D" w14:textId="77777777" w:rsidR="00303EFD" w:rsidRDefault="00303EFD" w:rsidP="00717144">
      <w:pPr>
        <w:pStyle w:val="SCSAAnswerLinesindented"/>
      </w:pPr>
      <w:r w:rsidRPr="007D7202">
        <w:tab/>
      </w:r>
    </w:p>
    <w:p w14:paraId="55527679" w14:textId="77777777" w:rsidR="00303EFD" w:rsidRDefault="00303EFD" w:rsidP="00717144">
      <w:pPr>
        <w:pStyle w:val="SCSAAnswerLinesindented"/>
      </w:pPr>
      <w:r w:rsidRPr="007D7202">
        <w:tab/>
      </w:r>
    </w:p>
    <w:p w14:paraId="5797E316" w14:textId="77777777" w:rsidR="00303EFD" w:rsidRDefault="00303EFD" w:rsidP="00717144">
      <w:pPr>
        <w:pStyle w:val="SCSAAnswerLinesindented"/>
      </w:pPr>
      <w:r w:rsidRPr="007D7202">
        <w:tab/>
      </w:r>
    </w:p>
    <w:p w14:paraId="78EFA8BE" w14:textId="77777777" w:rsidR="00303EFD" w:rsidRDefault="00303EFD" w:rsidP="00717144">
      <w:pPr>
        <w:pStyle w:val="SCSAAnswerLinesindented"/>
      </w:pPr>
      <w:r w:rsidRPr="007D7202">
        <w:tab/>
      </w:r>
    </w:p>
    <w:p w14:paraId="1D29747E" w14:textId="77777777" w:rsidR="00303EFD" w:rsidRPr="007D7202" w:rsidRDefault="00303EFD" w:rsidP="00717144">
      <w:pPr>
        <w:pStyle w:val="SCSAAnswerLinesindented"/>
      </w:pPr>
      <w:r w:rsidRPr="007D7202">
        <w:tab/>
      </w:r>
    </w:p>
    <w:p w14:paraId="6FEF1938" w14:textId="1466E06C" w:rsidR="007D7202" w:rsidRPr="007D7202" w:rsidRDefault="007D7202" w:rsidP="00303EFD">
      <w:pPr>
        <w:pStyle w:val="SCSAAnswerLines"/>
      </w:pPr>
      <w:r w:rsidRPr="007D7202">
        <w:br w:type="page"/>
      </w:r>
    </w:p>
    <w:p w14:paraId="42A768EA" w14:textId="25B9D1E7" w:rsidR="007D7202" w:rsidRPr="004442FD" w:rsidRDefault="003E47C3" w:rsidP="00345527">
      <w:pPr>
        <w:tabs>
          <w:tab w:val="left" w:pos="8080"/>
        </w:tabs>
        <w:ind w:left="426" w:hanging="426"/>
      </w:pPr>
      <w:r w:rsidRPr="003E47C3">
        <w:lastRenderedPageBreak/>
        <w:t>3.</w:t>
      </w:r>
      <w:r>
        <w:tab/>
      </w:r>
      <w:r w:rsidR="007D7202" w:rsidRPr="004442FD">
        <w:t xml:space="preserve">The blueprint of a television has been placed on a Cartesian plane, </w:t>
      </w:r>
      <w:r w:rsidR="00080907" w:rsidRPr="004442FD">
        <w:t xml:space="preserve">with </w:t>
      </w:r>
      <w:r w:rsidR="007D7202" w:rsidRPr="004442FD">
        <w:t>each unit representing 1 cm. The power cord</w:t>
      </w:r>
      <w:r w:rsidR="008A3968" w:rsidRPr="004442FD">
        <w:t xml:space="preserve"> </w:t>
      </w:r>
      <w:r w:rsidR="007D7202" w:rsidRPr="004442FD">
        <w:t xml:space="preserve">and the TV aerial </w:t>
      </w:r>
      <w:r w:rsidR="009E5B67" w:rsidRPr="004442FD">
        <w:t xml:space="preserve">cord </w:t>
      </w:r>
      <w:r w:rsidR="007D7202" w:rsidRPr="004442FD">
        <w:t xml:space="preserve">at the back of the television need to be </w:t>
      </w:r>
      <w:r w:rsidR="008A3968" w:rsidRPr="004442FD">
        <w:t>attached</w:t>
      </w:r>
      <w:r w:rsidR="007D7202" w:rsidRPr="004442FD">
        <w:t xml:space="preserve"> appropriately.</w:t>
      </w:r>
      <w:r w:rsidR="007D7202" w:rsidRPr="004442FD">
        <w:tab/>
        <w:t>(1</w:t>
      </w:r>
      <w:r w:rsidR="00546AD7" w:rsidRPr="004442FD">
        <w:t>4</w:t>
      </w:r>
      <w:r w:rsidR="007D7202" w:rsidRPr="004442FD">
        <w:t xml:space="preserve"> marks)</w:t>
      </w:r>
    </w:p>
    <w:p w14:paraId="2B70B53F" w14:textId="4BD6A486" w:rsidR="007D7202" w:rsidRPr="000E5943" w:rsidRDefault="007D7202" w:rsidP="00345527">
      <w:pPr>
        <w:pStyle w:val="ListParagraph"/>
        <w:numPr>
          <w:ilvl w:val="0"/>
          <w:numId w:val="50"/>
        </w:numPr>
        <w:ind w:left="723" w:hanging="297"/>
      </w:pPr>
      <w:r w:rsidRPr="000E5943">
        <w:rPr>
          <w:rFonts w:ascii="Calibri" w:hAnsi="Calibri" w:cs="Calibri"/>
        </w:rPr>
        <w:t xml:space="preserve">To </w:t>
      </w:r>
      <w:r w:rsidR="008A3968">
        <w:rPr>
          <w:rFonts w:ascii="Calibri" w:hAnsi="Calibri" w:cs="Calibri"/>
        </w:rPr>
        <w:t>attach</w:t>
      </w:r>
      <w:r w:rsidRPr="000E5943">
        <w:rPr>
          <w:rFonts w:ascii="Calibri" w:hAnsi="Calibri" w:cs="Calibri"/>
        </w:rPr>
        <w:t xml:space="preserve"> </w:t>
      </w:r>
      <w:r w:rsidRPr="000E5943">
        <w:t>the aerial</w:t>
      </w:r>
      <w:r w:rsidR="00F21752">
        <w:t xml:space="preserve"> cord</w:t>
      </w:r>
      <w:r w:rsidRPr="000E5943">
        <w:t xml:space="preserve">, the midpoint of the top edge of the television screen is marked </w:t>
      </w:r>
      <w:r w:rsidR="00E17677">
        <w:t>‘</w:t>
      </w:r>
      <w:r w:rsidR="008A3968">
        <w:t>C</w:t>
      </w:r>
      <w:r w:rsidR="00E17677">
        <w:t>’</w:t>
      </w:r>
      <w:r w:rsidRPr="000E5943">
        <w:t xml:space="preserve">. The aerial </w:t>
      </w:r>
      <w:r w:rsidR="00F21752">
        <w:t>cord</w:t>
      </w:r>
      <w:r w:rsidR="008A3968">
        <w:t xml:space="preserve"> </w:t>
      </w:r>
      <w:r w:rsidRPr="000E5943">
        <w:t xml:space="preserve">is </w:t>
      </w:r>
      <w:r w:rsidR="00164B41">
        <w:t xml:space="preserve">then </w:t>
      </w:r>
      <w:r w:rsidRPr="000E5943">
        <w:t xml:space="preserve">connected at the midpoint </w:t>
      </w:r>
      <w:r w:rsidR="00BD7D4E">
        <w:t xml:space="preserve">(A) </w:t>
      </w:r>
      <w:r w:rsidRPr="000E5943">
        <w:t xml:space="preserve">of the line segment </w:t>
      </w:r>
      <w:r w:rsidR="00CB2BF4">
        <w:t>joining</w:t>
      </w:r>
      <w:r w:rsidRPr="000E5943">
        <w:t xml:space="preserve"> </w:t>
      </w:r>
      <w:r w:rsidR="008A3968">
        <w:t>C</w:t>
      </w:r>
      <w:r w:rsidRPr="000E5943">
        <w:t xml:space="preserve"> to the bottom right corner of the television.</w:t>
      </w:r>
    </w:p>
    <w:p w14:paraId="1DE5FC5E" w14:textId="0E157FE1" w:rsidR="007D7202" w:rsidRPr="000E5943" w:rsidRDefault="007D7202" w:rsidP="00345527">
      <w:pPr>
        <w:pStyle w:val="ListParagraph"/>
        <w:numPr>
          <w:ilvl w:val="0"/>
          <w:numId w:val="50"/>
        </w:numPr>
        <w:ind w:left="723" w:hanging="297"/>
        <w:rPr>
          <w:rFonts w:ascii="Calibri" w:hAnsi="Calibri" w:cs="Calibri"/>
        </w:rPr>
      </w:pPr>
      <w:r w:rsidRPr="000E5943">
        <w:t xml:space="preserve">To </w:t>
      </w:r>
      <w:r w:rsidR="00985671">
        <w:t>attach</w:t>
      </w:r>
      <w:r w:rsidRPr="000E5943">
        <w:t xml:space="preserve"> the power cord, the midpoint of</w:t>
      </w:r>
      <w:r w:rsidR="0058648C">
        <w:t xml:space="preserve"> the line segment from</w:t>
      </w:r>
      <w:r w:rsidRPr="000E5943">
        <w:t xml:space="preserve"> </w:t>
      </w:r>
      <w:r w:rsidR="00985671">
        <w:t>C</w:t>
      </w:r>
      <w:r w:rsidRPr="000E5943">
        <w:t xml:space="preserve"> </w:t>
      </w:r>
      <w:r w:rsidR="0058648C">
        <w:t>to</w:t>
      </w:r>
      <w:r w:rsidRPr="000E5943">
        <w:t xml:space="preserve"> the top right corner is marked</w:t>
      </w:r>
      <w:r w:rsidR="00E17677">
        <w:t xml:space="preserve"> ‘</w:t>
      </w:r>
      <w:r w:rsidR="00985671">
        <w:t>D</w:t>
      </w:r>
      <w:r w:rsidR="00E17677">
        <w:t>’</w:t>
      </w:r>
      <w:r w:rsidRPr="000E5943">
        <w:t xml:space="preserve">. A line is then drawn from </w:t>
      </w:r>
      <w:r w:rsidR="00985671">
        <w:t>D</w:t>
      </w:r>
      <w:r w:rsidRPr="000E5943">
        <w:t xml:space="preserve"> to the bottom</w:t>
      </w:r>
      <w:r w:rsidRPr="000E5943">
        <w:rPr>
          <w:rFonts w:ascii="Calibri" w:hAnsi="Calibri" w:cs="Calibri"/>
        </w:rPr>
        <w:t xml:space="preserve"> right corner of the television. The midpoint </w:t>
      </w:r>
      <w:r w:rsidR="001E155B">
        <w:rPr>
          <w:rFonts w:ascii="Calibri" w:hAnsi="Calibri" w:cs="Calibri"/>
        </w:rPr>
        <w:t>(P)</w:t>
      </w:r>
      <w:r w:rsidR="001E155B" w:rsidRPr="000E5943">
        <w:rPr>
          <w:rFonts w:ascii="Calibri" w:hAnsi="Calibri" w:cs="Calibri"/>
        </w:rPr>
        <w:t xml:space="preserve"> </w:t>
      </w:r>
      <w:r w:rsidRPr="000E5943">
        <w:rPr>
          <w:rFonts w:ascii="Calibri" w:hAnsi="Calibri" w:cs="Calibri"/>
        </w:rPr>
        <w:t>of this line is where the power cord</w:t>
      </w:r>
      <w:r w:rsidR="00A26233">
        <w:rPr>
          <w:rFonts w:ascii="Calibri" w:hAnsi="Calibri" w:cs="Calibri"/>
        </w:rPr>
        <w:t xml:space="preserve"> </w:t>
      </w:r>
      <w:r w:rsidRPr="000E5943">
        <w:rPr>
          <w:rFonts w:ascii="Calibri" w:hAnsi="Calibri" w:cs="Calibri"/>
        </w:rPr>
        <w:t>is placed.</w:t>
      </w:r>
    </w:p>
    <w:p w14:paraId="1B0F6AC2" w14:textId="1BDC5E96" w:rsidR="007D7202" w:rsidRPr="007D7202" w:rsidRDefault="00345527" w:rsidP="00345527">
      <w:pPr>
        <w:pStyle w:val="SCSAQuestion"/>
        <w:ind w:left="709" w:hanging="283"/>
      </w:pPr>
      <w:r>
        <w:rPr>
          <w:b w:val="0"/>
          <w:bCs w:val="0"/>
        </w:rPr>
        <w:t>a.</w:t>
      </w:r>
      <w:r>
        <w:rPr>
          <w:b w:val="0"/>
          <w:bCs w:val="0"/>
        </w:rPr>
        <w:tab/>
      </w:r>
      <w:r w:rsidR="007D7202" w:rsidRPr="00714DDC">
        <w:rPr>
          <w:b w:val="0"/>
          <w:bCs w:val="0"/>
        </w:rPr>
        <w:t>Represent the location of these two c</w:t>
      </w:r>
      <w:r w:rsidR="009E5B67">
        <w:rPr>
          <w:b w:val="0"/>
          <w:bCs w:val="0"/>
        </w:rPr>
        <w:t xml:space="preserve">ords </w:t>
      </w:r>
      <w:r w:rsidR="007D7202" w:rsidRPr="00714DDC">
        <w:rPr>
          <w:b w:val="0"/>
          <w:bCs w:val="0"/>
        </w:rPr>
        <w:t xml:space="preserve">on the diagram below, clearly labelling all relevant points. Show </w:t>
      </w:r>
      <w:r w:rsidR="00D95EEA">
        <w:rPr>
          <w:b w:val="0"/>
          <w:bCs w:val="0"/>
        </w:rPr>
        <w:t>any</w:t>
      </w:r>
      <w:r w:rsidR="007D7202" w:rsidRPr="00714DDC">
        <w:rPr>
          <w:b w:val="0"/>
          <w:bCs w:val="0"/>
        </w:rPr>
        <w:t xml:space="preserve"> calculations in the space provided below.</w:t>
      </w:r>
      <w:r w:rsidR="007D7202" w:rsidRPr="00714DDC">
        <w:rPr>
          <w:b w:val="0"/>
          <w:bCs w:val="0"/>
        </w:rPr>
        <w:tab/>
        <w:t>(6 marks)</w:t>
      </w:r>
    </w:p>
    <w:p w14:paraId="5143B6CE" w14:textId="10408167" w:rsidR="000E5943" w:rsidRDefault="0018146D" w:rsidP="00717144">
      <w:pPr>
        <w:pStyle w:val="SCSAAnswerLinesindented"/>
      </w:pPr>
      <w:r>
        <w:rPr>
          <w:noProof/>
        </w:rPr>
        <w:drawing>
          <wp:inline distT="0" distB="0" distL="0" distR="0" wp14:anchorId="15B109DD" wp14:editId="3B9C4D25">
            <wp:extent cx="5759450" cy="4143375"/>
            <wp:effectExtent l="0" t="0" r="0" b="9525"/>
            <wp:docPr id="622977215" name="Picture 1" descr="Graph showing a rectangle formed by a line at y=60 extending from x=0 to x=100, then a vertical line dropping from (100, 60) to (100, 0) and the x and y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77215" name="Picture 1" descr="Graph showing a rectangle formed by a line at y=60 extending from x=0 to x=100, then a vertical line dropping from (100, 60) to (100, 0) and the x and y axes. "/>
                    <pic:cNvPicPr/>
                  </pic:nvPicPr>
                  <pic:blipFill>
                    <a:blip r:embed="rId95"/>
                    <a:stretch>
                      <a:fillRect/>
                    </a:stretch>
                  </pic:blipFill>
                  <pic:spPr>
                    <a:xfrm>
                      <a:off x="0" y="0"/>
                      <a:ext cx="5759450" cy="4143375"/>
                    </a:xfrm>
                    <a:prstGeom prst="rect">
                      <a:avLst/>
                    </a:prstGeom>
                  </pic:spPr>
                </pic:pic>
              </a:graphicData>
            </a:graphic>
          </wp:inline>
        </w:drawing>
      </w:r>
      <w:r w:rsidR="000E5943" w:rsidRPr="007D7202">
        <w:tab/>
      </w:r>
    </w:p>
    <w:p w14:paraId="2DC8E151" w14:textId="77777777" w:rsidR="000E5943" w:rsidRDefault="000E5943" w:rsidP="00717144">
      <w:pPr>
        <w:pStyle w:val="SCSAAnswerLinesindented"/>
      </w:pPr>
      <w:r w:rsidRPr="007D7202">
        <w:tab/>
      </w:r>
    </w:p>
    <w:p w14:paraId="0E78AA29" w14:textId="77777777" w:rsidR="000E5943" w:rsidRDefault="000E5943" w:rsidP="00717144">
      <w:pPr>
        <w:pStyle w:val="SCSAAnswerLinesindented"/>
      </w:pPr>
      <w:r w:rsidRPr="007D7202">
        <w:tab/>
      </w:r>
    </w:p>
    <w:p w14:paraId="4624902E" w14:textId="77777777" w:rsidR="000E5943" w:rsidRDefault="000E5943" w:rsidP="00717144">
      <w:pPr>
        <w:pStyle w:val="SCSAAnswerLinesindented"/>
      </w:pPr>
      <w:r w:rsidRPr="007D7202">
        <w:tab/>
      </w:r>
    </w:p>
    <w:p w14:paraId="03BC11C7" w14:textId="77777777" w:rsidR="000E5943" w:rsidRDefault="000E5943" w:rsidP="00717144">
      <w:pPr>
        <w:pStyle w:val="SCSAAnswerLinesindented"/>
      </w:pPr>
      <w:r w:rsidRPr="007D7202">
        <w:tab/>
      </w:r>
    </w:p>
    <w:p w14:paraId="6102A355" w14:textId="77777777" w:rsidR="000E5943" w:rsidRDefault="000E5943" w:rsidP="00717144">
      <w:pPr>
        <w:pStyle w:val="SCSAAnswerLinesindented"/>
      </w:pPr>
      <w:r w:rsidRPr="007D7202">
        <w:tab/>
      </w:r>
    </w:p>
    <w:p w14:paraId="63068CAA" w14:textId="78EA83E7" w:rsidR="007D7202" w:rsidRPr="00714DDC" w:rsidRDefault="00345527" w:rsidP="00345527">
      <w:pPr>
        <w:tabs>
          <w:tab w:val="left" w:pos="8222"/>
        </w:tabs>
        <w:ind w:left="709" w:hanging="284"/>
        <w:rPr>
          <w:b/>
          <w:bCs/>
        </w:rPr>
      </w:pPr>
      <w:r>
        <w:lastRenderedPageBreak/>
        <w:t>b.</w:t>
      </w:r>
      <w:r w:rsidRPr="00345527">
        <w:tab/>
      </w:r>
      <w:r w:rsidR="007D7202" w:rsidRPr="00345527">
        <w:t>The power c</w:t>
      </w:r>
      <w:r w:rsidR="00211766" w:rsidRPr="00345527">
        <w:t>ord</w:t>
      </w:r>
      <w:r w:rsidR="007D7202" w:rsidRPr="00345527">
        <w:t xml:space="preserve"> connects </w:t>
      </w:r>
      <w:r w:rsidR="00FA7215" w:rsidRPr="00345527">
        <w:t xml:space="preserve">in a straight line </w:t>
      </w:r>
      <w:r w:rsidR="007D7202" w:rsidRPr="00345527">
        <w:t>inside the television</w:t>
      </w:r>
      <w:r w:rsidR="005E2D3E" w:rsidRPr="00345527">
        <w:t xml:space="preserve"> from P</w:t>
      </w:r>
      <w:r w:rsidR="007D7202" w:rsidRPr="00345527">
        <w:t xml:space="preserve"> to a light at </w:t>
      </w:r>
      <m:oMath>
        <m:d>
          <m:dPr>
            <m:ctrlPr>
              <w:rPr>
                <w:rFonts w:ascii="Cambria Math" w:hAnsi="Cambria Math"/>
              </w:rPr>
            </m:ctrlPr>
          </m:dPr>
          <m:e>
            <m:r>
              <m:rPr>
                <m:sty m:val="p"/>
              </m:rPr>
              <w:rPr>
                <w:rFonts w:ascii="Cambria Math" w:hAnsi="Cambria Math"/>
              </w:rPr>
              <m:t>0, 0</m:t>
            </m:r>
          </m:e>
        </m:d>
        <m:r>
          <m:rPr>
            <m:sty m:val="p"/>
          </m:rPr>
          <w:rPr>
            <w:rFonts w:ascii="Cambria Math" w:hAnsi="Cambria Math"/>
          </w:rPr>
          <m:t>,</m:t>
        </m:r>
        <m:r>
          <m:rPr>
            <m:sty m:val="b"/>
          </m:rPr>
          <w:rPr>
            <w:rFonts w:ascii="Cambria Math" w:hAnsi="Cambria Math"/>
          </w:rPr>
          <m:t xml:space="preserve"> </m:t>
        </m:r>
      </m:oMath>
      <w:r w:rsidR="007D7202" w:rsidRPr="008C7C79">
        <w:t>wh</w:t>
      </w:r>
      <w:r w:rsidR="007D7202" w:rsidRPr="00714DDC">
        <w:t xml:space="preserve">ich indicates whether the power is on or off. Determine the length of the power </w:t>
      </w:r>
      <w:r w:rsidR="00A11F5F">
        <w:t>cord</w:t>
      </w:r>
      <w:r w:rsidR="00FA7215">
        <w:t xml:space="preserve"> inside the television</w:t>
      </w:r>
      <w:r w:rsidR="007D7202" w:rsidRPr="00714DDC">
        <w:t>.</w:t>
      </w:r>
      <w:r w:rsidR="007D7202" w:rsidRPr="00714DDC">
        <w:tab/>
        <w:t>(2 marks)</w:t>
      </w:r>
    </w:p>
    <w:p w14:paraId="797BEF4E" w14:textId="77777777" w:rsidR="000E5943" w:rsidRPr="00185BC5" w:rsidRDefault="000E5943" w:rsidP="00185BC5">
      <w:pPr>
        <w:pStyle w:val="SCSAAnswerLinesindented"/>
      </w:pPr>
      <w:r w:rsidRPr="00185BC5">
        <w:tab/>
      </w:r>
    </w:p>
    <w:p w14:paraId="22988650" w14:textId="77777777" w:rsidR="000E5943" w:rsidRPr="00185BC5" w:rsidRDefault="000E5943" w:rsidP="00185BC5">
      <w:pPr>
        <w:pStyle w:val="SCSAAnswerLinesindented"/>
      </w:pPr>
      <w:r w:rsidRPr="00185BC5">
        <w:tab/>
      </w:r>
    </w:p>
    <w:p w14:paraId="50657205" w14:textId="77777777" w:rsidR="000E5943" w:rsidRPr="00185BC5" w:rsidRDefault="000E5943" w:rsidP="00185BC5">
      <w:pPr>
        <w:pStyle w:val="SCSAAnswerLinesindented"/>
      </w:pPr>
      <w:r w:rsidRPr="00185BC5">
        <w:tab/>
      </w:r>
    </w:p>
    <w:p w14:paraId="5ED4042E" w14:textId="77777777" w:rsidR="000E5943" w:rsidRPr="00185BC5" w:rsidRDefault="000E5943" w:rsidP="00185BC5">
      <w:pPr>
        <w:pStyle w:val="SCSAAnswerLinesindented"/>
      </w:pPr>
      <w:r w:rsidRPr="00185BC5">
        <w:tab/>
      </w:r>
    </w:p>
    <w:p w14:paraId="06B134CD" w14:textId="77777777" w:rsidR="000E5943" w:rsidRPr="00185BC5" w:rsidRDefault="000E5943" w:rsidP="00185BC5">
      <w:pPr>
        <w:pStyle w:val="SCSAAnswerLinesindented"/>
      </w:pPr>
      <w:r w:rsidRPr="00185BC5">
        <w:tab/>
      </w:r>
    </w:p>
    <w:p w14:paraId="57435903" w14:textId="77777777" w:rsidR="000E5943" w:rsidRPr="00185BC5" w:rsidRDefault="000E5943" w:rsidP="00185BC5">
      <w:pPr>
        <w:pStyle w:val="SCSAAnswerLinesindented"/>
      </w:pPr>
      <w:r w:rsidRPr="00185BC5">
        <w:tab/>
      </w:r>
    </w:p>
    <w:p w14:paraId="2FECE009" w14:textId="2D5B8F5D" w:rsidR="000E5943" w:rsidRPr="00185BC5" w:rsidRDefault="000E5943" w:rsidP="00185BC5">
      <w:pPr>
        <w:pStyle w:val="SCSAAnswerLinesindented"/>
      </w:pPr>
      <w:r w:rsidRPr="00185BC5">
        <w:tab/>
      </w:r>
    </w:p>
    <w:p w14:paraId="527A0B53" w14:textId="2F115103" w:rsidR="000E5943" w:rsidRDefault="000E5943" w:rsidP="00717144">
      <w:pPr>
        <w:pStyle w:val="SCSAAnswerLinesindented"/>
      </w:pPr>
      <w:r>
        <w:tab/>
      </w:r>
    </w:p>
    <w:p w14:paraId="3479D461" w14:textId="61B3754F" w:rsidR="007D7202" w:rsidRPr="00714DDC" w:rsidRDefault="00345527" w:rsidP="00345527">
      <w:pPr>
        <w:tabs>
          <w:tab w:val="left" w:pos="8222"/>
        </w:tabs>
        <w:ind w:left="709" w:hanging="284"/>
        <w:rPr>
          <w:b/>
          <w:bCs/>
        </w:rPr>
      </w:pPr>
      <w:r>
        <w:t>c.</w:t>
      </w:r>
      <w:r>
        <w:tab/>
      </w:r>
      <w:r w:rsidR="007D7202" w:rsidRPr="00714DDC">
        <w:t>Is the triangle formed</w:t>
      </w:r>
      <w:r w:rsidR="007D7202" w:rsidRPr="00345527">
        <w:t xml:space="preserve"> by </w:t>
      </w:r>
      <m:oMath>
        <m:r>
          <m:rPr>
            <m:sty m:val="p"/>
          </m:rPr>
          <w:rPr>
            <w:rFonts w:ascii="Cambria Math" w:hAnsi="Cambria Math"/>
          </w:rPr>
          <m:t>(0, 0)</m:t>
        </m:r>
      </m:oMath>
      <w:r w:rsidR="007D7202" w:rsidRPr="00345527">
        <w:t xml:space="preserve">, </w:t>
      </w:r>
      <m:oMath>
        <m:r>
          <m:rPr>
            <m:sty m:val="p"/>
          </m:rPr>
          <w:rPr>
            <w:rFonts w:ascii="Cambria Math" w:hAnsi="Cambria Math"/>
          </w:rPr>
          <m:t>(100, 0)</m:t>
        </m:r>
      </m:oMath>
      <w:r w:rsidR="007D7202" w:rsidRPr="00345527">
        <w:t xml:space="preserve"> a</w:t>
      </w:r>
      <w:r w:rsidR="007D7202" w:rsidRPr="00BA3D1E">
        <w:t>nd</w:t>
      </w:r>
      <w:r w:rsidR="007D7202" w:rsidRPr="008C7C79">
        <w:t xml:space="preserve"> </w:t>
      </w:r>
      <w:r w:rsidR="007D7202" w:rsidRPr="00714DDC">
        <w:t xml:space="preserve">the </w:t>
      </w:r>
      <w:r w:rsidR="00064A55">
        <w:t>attachment point</w:t>
      </w:r>
      <w:r w:rsidR="007D7202" w:rsidRPr="00714DDC">
        <w:t xml:space="preserve"> of your power </w:t>
      </w:r>
      <w:r w:rsidR="00A11F5F">
        <w:t>cord</w:t>
      </w:r>
      <w:r w:rsidR="00A11F5F" w:rsidRPr="00714DDC">
        <w:t xml:space="preserve"> </w:t>
      </w:r>
      <w:r w:rsidR="007E1607">
        <w:t xml:space="preserve">(P) </w:t>
      </w:r>
      <w:r w:rsidR="007D7202" w:rsidRPr="00714DDC">
        <w:t>a right-angled triangle? Support your answer with appropriate evidence.</w:t>
      </w:r>
      <w:r w:rsidR="007D7202" w:rsidRPr="00714DDC">
        <w:tab/>
        <w:t>(6 marks)</w:t>
      </w:r>
    </w:p>
    <w:p w14:paraId="5B95417F" w14:textId="77777777" w:rsidR="000E5943" w:rsidRDefault="000E5943" w:rsidP="00717144">
      <w:pPr>
        <w:pStyle w:val="SCSAAnswerLinesindented"/>
      </w:pPr>
      <w:r w:rsidRPr="007D7202">
        <w:tab/>
      </w:r>
    </w:p>
    <w:p w14:paraId="07FE8978" w14:textId="77777777" w:rsidR="000E5943" w:rsidRDefault="000E5943" w:rsidP="00717144">
      <w:pPr>
        <w:pStyle w:val="SCSAAnswerLinesindented"/>
      </w:pPr>
      <w:r w:rsidRPr="007D7202">
        <w:tab/>
      </w:r>
    </w:p>
    <w:p w14:paraId="4AEC7C63" w14:textId="77777777" w:rsidR="000E5943" w:rsidRDefault="000E5943" w:rsidP="00717144">
      <w:pPr>
        <w:pStyle w:val="SCSAAnswerLinesindented"/>
      </w:pPr>
      <w:r w:rsidRPr="007D7202">
        <w:tab/>
      </w:r>
    </w:p>
    <w:p w14:paraId="6D6CB9DA" w14:textId="77777777" w:rsidR="000E5943" w:rsidRDefault="000E5943" w:rsidP="00717144">
      <w:pPr>
        <w:pStyle w:val="SCSAAnswerLinesindented"/>
      </w:pPr>
      <w:r w:rsidRPr="007D7202">
        <w:tab/>
      </w:r>
    </w:p>
    <w:p w14:paraId="7F22E2DE" w14:textId="77777777" w:rsidR="000E5943" w:rsidRDefault="000E5943" w:rsidP="00717144">
      <w:pPr>
        <w:pStyle w:val="SCSAAnswerLinesindented"/>
      </w:pPr>
      <w:r w:rsidRPr="007D7202">
        <w:tab/>
      </w:r>
    </w:p>
    <w:p w14:paraId="78665675" w14:textId="77777777" w:rsidR="000E5943" w:rsidRDefault="000E5943" w:rsidP="00717144">
      <w:pPr>
        <w:pStyle w:val="SCSAAnswerLinesindented"/>
      </w:pPr>
      <w:r w:rsidRPr="007D7202">
        <w:tab/>
      </w:r>
    </w:p>
    <w:p w14:paraId="59B4E627" w14:textId="0BEE57B0" w:rsidR="000E5943" w:rsidRDefault="000E5943" w:rsidP="00717144">
      <w:pPr>
        <w:pStyle w:val="SCSAAnswerLinesindented"/>
      </w:pPr>
      <w:r>
        <w:tab/>
      </w:r>
    </w:p>
    <w:p w14:paraId="038EFDE6" w14:textId="1FAF0BB7" w:rsidR="000E5943" w:rsidRDefault="000E5943" w:rsidP="00717144">
      <w:pPr>
        <w:pStyle w:val="SCSAAnswerLinesindented"/>
      </w:pPr>
      <w:r>
        <w:tab/>
      </w:r>
    </w:p>
    <w:p w14:paraId="4185454B" w14:textId="30C01940" w:rsidR="000E5943" w:rsidRDefault="000E5943" w:rsidP="00717144">
      <w:pPr>
        <w:pStyle w:val="SCSAAnswerLinesindented"/>
      </w:pPr>
      <w:r>
        <w:tab/>
      </w:r>
    </w:p>
    <w:p w14:paraId="06405DCD" w14:textId="6E5B2BE1" w:rsidR="000E5943" w:rsidRDefault="000E5943" w:rsidP="00717144">
      <w:pPr>
        <w:pStyle w:val="SCSAAnswerLinesindented"/>
      </w:pPr>
      <w:r>
        <w:tab/>
      </w:r>
    </w:p>
    <w:p w14:paraId="728D79F8" w14:textId="388D13AF" w:rsidR="000E5943" w:rsidRDefault="000E5943" w:rsidP="00717144">
      <w:pPr>
        <w:pStyle w:val="SCSAAnswerLinesindented"/>
      </w:pPr>
      <w:r>
        <w:tab/>
      </w:r>
    </w:p>
    <w:p w14:paraId="7DCF1E7D" w14:textId="0DD1A8A9" w:rsidR="000E5943" w:rsidRDefault="000E5943" w:rsidP="00717144">
      <w:pPr>
        <w:pStyle w:val="SCSAAnswerLinesindented"/>
      </w:pPr>
      <w:r>
        <w:tab/>
      </w:r>
    </w:p>
    <w:p w14:paraId="7B2B0E59" w14:textId="3DD2747A" w:rsidR="000E5943" w:rsidRDefault="000E5943" w:rsidP="00717144">
      <w:pPr>
        <w:pStyle w:val="SCSAAnswerLinesindented"/>
      </w:pPr>
      <w:r>
        <w:tab/>
      </w:r>
      <w:r>
        <w:br w:type="page"/>
      </w:r>
    </w:p>
    <w:p w14:paraId="56E0106D" w14:textId="51FAE6F0" w:rsidR="007D7202" w:rsidRPr="000E5943" w:rsidRDefault="00345527" w:rsidP="00345527">
      <w:pPr>
        <w:tabs>
          <w:tab w:val="left" w:pos="8080"/>
        </w:tabs>
        <w:ind w:left="425" w:hanging="425"/>
      </w:pPr>
      <w:r>
        <w:lastRenderedPageBreak/>
        <w:t>4.</w:t>
      </w:r>
      <w:r>
        <w:tab/>
      </w:r>
      <w:r w:rsidR="007D7202" w:rsidRPr="000E5943">
        <w:t xml:space="preserve">Televisions are comprised of </w:t>
      </w:r>
      <w:r w:rsidR="005E3BA1">
        <w:t>three</w:t>
      </w:r>
      <w:r w:rsidR="007D7202" w:rsidRPr="000E5943">
        <w:t xml:space="preserve"> main parts:</w:t>
      </w:r>
      <w:r w:rsidR="007D7202" w:rsidRPr="000E5943">
        <w:tab/>
      </w:r>
      <w:r w:rsidR="007D7202" w:rsidRPr="001B0588">
        <w:t>(18 marks)</w:t>
      </w:r>
    </w:p>
    <w:p w14:paraId="6CE30FD8" w14:textId="77777777" w:rsidR="007D7202" w:rsidRPr="000E5943" w:rsidRDefault="007D7202" w:rsidP="00A0426F">
      <w:pPr>
        <w:pStyle w:val="ListParagraph"/>
        <w:numPr>
          <w:ilvl w:val="0"/>
          <w:numId w:val="51"/>
        </w:numPr>
        <w:ind w:left="723"/>
      </w:pPr>
      <w:r w:rsidRPr="000E5943">
        <w:t>the glass screen</w:t>
      </w:r>
    </w:p>
    <w:p w14:paraId="5DE3C109" w14:textId="77777777" w:rsidR="007D7202" w:rsidRPr="000E5943" w:rsidRDefault="007D7202" w:rsidP="00A0426F">
      <w:pPr>
        <w:pStyle w:val="ListParagraph"/>
        <w:numPr>
          <w:ilvl w:val="0"/>
          <w:numId w:val="51"/>
        </w:numPr>
        <w:ind w:left="723"/>
      </w:pPr>
      <w:r w:rsidRPr="000E5943">
        <w:t>the plastic casing</w:t>
      </w:r>
    </w:p>
    <w:p w14:paraId="057161F2" w14:textId="77777777" w:rsidR="007D7202" w:rsidRPr="000E5943" w:rsidRDefault="007D7202" w:rsidP="00A0426F">
      <w:pPr>
        <w:pStyle w:val="ListParagraph"/>
        <w:numPr>
          <w:ilvl w:val="0"/>
          <w:numId w:val="51"/>
        </w:numPr>
        <w:ind w:left="723"/>
      </w:pPr>
      <w:r w:rsidRPr="000E5943">
        <w:t>the electronics.</w:t>
      </w:r>
    </w:p>
    <w:p w14:paraId="69C73510" w14:textId="232B54D1" w:rsidR="007D7202" w:rsidRPr="007D7202" w:rsidRDefault="007D7202" w:rsidP="000E5943">
      <w:pPr>
        <w:ind w:left="363"/>
        <w:rPr>
          <w:rFonts w:ascii="Calibri" w:hAnsi="Calibri" w:cs="Calibri"/>
        </w:rPr>
      </w:pPr>
      <w:r w:rsidRPr="007D7202">
        <w:rPr>
          <w:rFonts w:ascii="Calibri" w:hAnsi="Calibri" w:cs="Calibri"/>
        </w:rPr>
        <w:t>These parts are all made in separate fac</w:t>
      </w:r>
      <w:r w:rsidR="00B44956">
        <w:rPr>
          <w:rFonts w:ascii="Calibri" w:hAnsi="Calibri" w:cs="Calibri"/>
        </w:rPr>
        <w:t>tories</w:t>
      </w:r>
      <w:r w:rsidRPr="007D7202">
        <w:rPr>
          <w:rFonts w:ascii="Calibri" w:hAnsi="Calibri" w:cs="Calibri"/>
        </w:rPr>
        <w:t xml:space="preserve"> and then transported</w:t>
      </w:r>
      <w:r w:rsidR="00117656">
        <w:rPr>
          <w:rFonts w:ascii="Calibri" w:hAnsi="Calibri" w:cs="Calibri"/>
        </w:rPr>
        <w:t xml:space="preserve">, </w:t>
      </w:r>
      <w:r w:rsidR="00B40608">
        <w:rPr>
          <w:rFonts w:ascii="Calibri" w:hAnsi="Calibri" w:cs="Calibri"/>
        </w:rPr>
        <w:t xml:space="preserve">using the roads shown in the diagram below, </w:t>
      </w:r>
      <w:r w:rsidRPr="007D7202">
        <w:rPr>
          <w:rFonts w:ascii="Calibri" w:hAnsi="Calibri" w:cs="Calibri"/>
        </w:rPr>
        <w:t xml:space="preserve">to </w:t>
      </w:r>
      <w:r w:rsidR="00593D0C">
        <w:rPr>
          <w:rFonts w:ascii="Calibri" w:hAnsi="Calibri" w:cs="Calibri"/>
        </w:rPr>
        <w:t>a warehouse</w:t>
      </w:r>
      <w:r w:rsidR="0031297E">
        <w:rPr>
          <w:rFonts w:ascii="Calibri" w:hAnsi="Calibri" w:cs="Calibri"/>
        </w:rPr>
        <w:t xml:space="preserve"> located at</w:t>
      </w:r>
      <w:r w:rsidR="00391777">
        <w:rPr>
          <w:rFonts w:ascii="Calibri" w:hAnsi="Calibri" w:cs="Calibri"/>
        </w:rPr>
        <w:t xml:space="preserve"> (8, 8)</w:t>
      </w:r>
      <w:r w:rsidRPr="007D7202">
        <w:rPr>
          <w:rFonts w:ascii="Calibri" w:hAnsi="Calibri" w:cs="Calibri"/>
        </w:rPr>
        <w:t xml:space="preserve">. The manufacturers want to move the existing </w:t>
      </w:r>
      <w:r w:rsidR="0070479F">
        <w:rPr>
          <w:rFonts w:ascii="Calibri" w:hAnsi="Calibri" w:cs="Calibri"/>
        </w:rPr>
        <w:t>warehouse</w:t>
      </w:r>
      <w:r w:rsidR="008F2C1A" w:rsidRPr="007D7202">
        <w:rPr>
          <w:rFonts w:ascii="Calibri" w:hAnsi="Calibri" w:cs="Calibri"/>
        </w:rPr>
        <w:t>,</w:t>
      </w:r>
      <w:r w:rsidRPr="007D7202">
        <w:rPr>
          <w:rFonts w:ascii="Calibri" w:hAnsi="Calibri" w:cs="Calibri"/>
        </w:rPr>
        <w:t xml:space="preserve"> so it reduces the total distance travelled for </w:t>
      </w:r>
      <w:r w:rsidR="00B76DBD">
        <w:rPr>
          <w:rFonts w:ascii="Calibri" w:hAnsi="Calibri" w:cs="Calibri"/>
        </w:rPr>
        <w:t>the</w:t>
      </w:r>
      <w:r w:rsidRPr="007D7202">
        <w:rPr>
          <w:rFonts w:ascii="Calibri" w:hAnsi="Calibri" w:cs="Calibri"/>
        </w:rPr>
        <w:t xml:space="preserve"> component parts. To do this, they will relocate the </w:t>
      </w:r>
      <w:r w:rsidR="0070479F">
        <w:rPr>
          <w:rFonts w:ascii="Calibri" w:hAnsi="Calibri" w:cs="Calibri"/>
        </w:rPr>
        <w:t>warehouse</w:t>
      </w:r>
      <w:r w:rsidR="0070479F" w:rsidRPr="007D7202">
        <w:rPr>
          <w:rFonts w:ascii="Calibri" w:hAnsi="Calibri" w:cs="Calibri"/>
        </w:rPr>
        <w:t xml:space="preserve"> </w:t>
      </w:r>
      <w:r w:rsidRPr="007D7202">
        <w:rPr>
          <w:rFonts w:ascii="Calibri" w:hAnsi="Calibri" w:cs="Calibri"/>
        </w:rPr>
        <w:t xml:space="preserve">to </w:t>
      </w:r>
      <w:r w:rsidR="000D086E">
        <w:rPr>
          <w:rFonts w:ascii="Calibri" w:hAnsi="Calibri" w:cs="Calibri"/>
        </w:rPr>
        <w:t>location</w:t>
      </w:r>
      <w:r w:rsidRPr="007D7202">
        <w:rPr>
          <w:rFonts w:ascii="Calibri" w:hAnsi="Calibri" w:cs="Calibri"/>
        </w:rPr>
        <w:t xml:space="preserve"> </w:t>
      </w:r>
      <w:r w:rsidR="00783139">
        <w:rPr>
          <w:rFonts w:ascii="Calibri" w:hAnsi="Calibri" w:cs="Calibri"/>
        </w:rPr>
        <w:t xml:space="preserve">A, </w:t>
      </w:r>
      <w:r w:rsidRPr="007D7202">
        <w:rPr>
          <w:rFonts w:ascii="Calibri" w:hAnsi="Calibri" w:cs="Calibri"/>
        </w:rPr>
        <w:t xml:space="preserve">B, C or </w:t>
      </w:r>
      <w:r w:rsidR="00783139">
        <w:rPr>
          <w:rFonts w:ascii="Calibri" w:hAnsi="Calibri" w:cs="Calibri"/>
        </w:rPr>
        <w:t>D</w:t>
      </w:r>
      <w:r w:rsidRPr="007D7202">
        <w:rPr>
          <w:rFonts w:ascii="Calibri" w:hAnsi="Calibri" w:cs="Calibri"/>
        </w:rPr>
        <w:t>.</w:t>
      </w:r>
    </w:p>
    <w:p w14:paraId="5B1B6826" w14:textId="5171E8EC" w:rsidR="0063551C" w:rsidRPr="0063551C" w:rsidRDefault="007D7202" w:rsidP="003E47C3">
      <w:pPr>
        <w:pStyle w:val="SCSAQuestion"/>
        <w:numPr>
          <w:ilvl w:val="7"/>
          <w:numId w:val="13"/>
        </w:numPr>
        <w:ind w:left="723"/>
        <w:rPr>
          <w:b w:val="0"/>
          <w:bCs w:val="0"/>
        </w:rPr>
      </w:pPr>
      <w:r w:rsidRPr="0063551C">
        <w:rPr>
          <w:b w:val="0"/>
          <w:bCs w:val="0"/>
        </w:rPr>
        <w:t xml:space="preserve">Determine the </w:t>
      </w:r>
      <w:r w:rsidR="000D086E">
        <w:rPr>
          <w:b w:val="0"/>
          <w:bCs w:val="0"/>
        </w:rPr>
        <w:t>coordinates</w:t>
      </w:r>
      <w:r w:rsidRPr="0063551C">
        <w:rPr>
          <w:b w:val="0"/>
          <w:bCs w:val="0"/>
        </w:rPr>
        <w:t xml:space="preserve"> of point </w:t>
      </w:r>
      <w:r w:rsidR="001C5EAF">
        <w:rPr>
          <w:b w:val="0"/>
          <w:bCs w:val="0"/>
        </w:rPr>
        <w:t>M</w:t>
      </w:r>
      <w:r w:rsidRPr="0063551C">
        <w:rPr>
          <w:b w:val="0"/>
          <w:bCs w:val="0"/>
        </w:rPr>
        <w:t>, the midpoint of the electronics and plastics factories.</w:t>
      </w:r>
      <w:r w:rsidRPr="0063551C">
        <w:rPr>
          <w:b w:val="0"/>
          <w:bCs w:val="0"/>
        </w:rPr>
        <w:tab/>
      </w:r>
      <w:r w:rsidR="0063551C">
        <w:rPr>
          <w:b w:val="0"/>
          <w:bCs w:val="0"/>
        </w:rPr>
        <w:br/>
      </w:r>
      <w:r w:rsidR="0063551C">
        <w:rPr>
          <w:b w:val="0"/>
          <w:bCs w:val="0"/>
        </w:rPr>
        <w:tab/>
        <w:t>(</w:t>
      </w:r>
      <w:r w:rsidR="00B62000">
        <w:rPr>
          <w:b w:val="0"/>
          <w:bCs w:val="0"/>
        </w:rPr>
        <w:t>2</w:t>
      </w:r>
      <w:r w:rsidR="0063551C">
        <w:rPr>
          <w:b w:val="0"/>
          <w:bCs w:val="0"/>
        </w:rPr>
        <w:t xml:space="preserve"> marks)</w:t>
      </w:r>
    </w:p>
    <w:p w14:paraId="2AA8D4D3" w14:textId="3F6D7FEB" w:rsidR="000E5943" w:rsidRDefault="00425978" w:rsidP="00717144">
      <w:pPr>
        <w:pStyle w:val="SCSAAnswerLinesindented"/>
      </w:pPr>
      <w:r>
        <w:rPr>
          <w:noProof/>
        </w:rPr>
        <w:drawing>
          <wp:inline distT="0" distB="0" distL="0" distR="0" wp14:anchorId="66D12645" wp14:editId="2B458E83">
            <wp:extent cx="5759450" cy="4316095"/>
            <wp:effectExtent l="0" t="0" r="0" b="8255"/>
            <wp:docPr id="439941512" name="Picture 1" descr="Graph displaying geometric relationships between points labelled Electronics (E), Warehouse (W), Plastics (P), and Glassware (G) on a coordinate plane with x and y axes ranging from -10 to 10. The graph highlights a polygon connecting these points with additional labelled points A, B, C and D along a line joining M, a point on EP to 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41512" name="Picture 1" descr="Graph displaying geometric relationships between points labelled Electronics (E), Warehouse (W), Plastics (P), and Glassware (G) on a coordinate plane with x and y axes ranging from -10 to 10. The graph highlights a polygon connecting these points with additional labelled points A, B, C and D along a line joining M, a point on EP to G.&#10;"/>
                    <pic:cNvPicPr/>
                  </pic:nvPicPr>
                  <pic:blipFill>
                    <a:blip r:embed="rId96"/>
                    <a:stretch>
                      <a:fillRect/>
                    </a:stretch>
                  </pic:blipFill>
                  <pic:spPr>
                    <a:xfrm>
                      <a:off x="0" y="0"/>
                      <a:ext cx="5759450" cy="4316095"/>
                    </a:xfrm>
                    <a:prstGeom prst="rect">
                      <a:avLst/>
                    </a:prstGeom>
                  </pic:spPr>
                </pic:pic>
              </a:graphicData>
            </a:graphic>
          </wp:inline>
        </w:drawing>
      </w:r>
      <w:r w:rsidR="000E5943" w:rsidRPr="007D7202">
        <w:tab/>
      </w:r>
    </w:p>
    <w:p w14:paraId="29F97E97" w14:textId="77777777" w:rsidR="000E5943" w:rsidRDefault="000E5943" w:rsidP="00717144">
      <w:pPr>
        <w:pStyle w:val="SCSAAnswerLinesindented"/>
      </w:pPr>
      <w:r w:rsidRPr="007D7202">
        <w:tab/>
      </w:r>
    </w:p>
    <w:p w14:paraId="637A3BD3" w14:textId="77777777" w:rsidR="000E5943" w:rsidRDefault="000E5943" w:rsidP="00717144">
      <w:pPr>
        <w:pStyle w:val="SCSAAnswerLinesindented"/>
      </w:pPr>
      <w:r w:rsidRPr="007D7202">
        <w:tab/>
      </w:r>
    </w:p>
    <w:p w14:paraId="60003C67" w14:textId="1FE3CD2B" w:rsidR="007D7202" w:rsidRPr="000E5943" w:rsidRDefault="000E5943" w:rsidP="00717144">
      <w:pPr>
        <w:pStyle w:val="SCSAAnswerLinesindented"/>
      </w:pPr>
      <w:r w:rsidRPr="007D7202">
        <w:tab/>
      </w:r>
      <w:r w:rsidR="007D7202" w:rsidRPr="007D7202">
        <w:rPr>
          <w:rFonts w:ascii="Calibri" w:hAnsi="Calibri" w:cs="Calibri"/>
        </w:rPr>
        <w:br w:type="page"/>
      </w:r>
    </w:p>
    <w:p w14:paraId="041A3362" w14:textId="5E7312AA" w:rsidR="007D7202" w:rsidRPr="0063551C" w:rsidRDefault="007D7202" w:rsidP="001971E4">
      <w:pPr>
        <w:pStyle w:val="SCSAQuestion"/>
        <w:numPr>
          <w:ilvl w:val="1"/>
          <w:numId w:val="13"/>
        </w:numPr>
        <w:rPr>
          <w:b w:val="0"/>
          <w:bCs w:val="0"/>
        </w:rPr>
      </w:pPr>
      <w:r w:rsidRPr="0063551C">
        <w:rPr>
          <w:b w:val="0"/>
          <w:bCs w:val="0"/>
        </w:rPr>
        <w:lastRenderedPageBreak/>
        <w:t xml:space="preserve">Calculate the gradient and length of the line from point </w:t>
      </w:r>
      <w:r w:rsidR="001C5EAF">
        <w:rPr>
          <w:b w:val="0"/>
          <w:bCs w:val="0"/>
        </w:rPr>
        <w:t>M</w:t>
      </w:r>
      <w:r w:rsidRPr="0063551C">
        <w:rPr>
          <w:b w:val="0"/>
          <w:bCs w:val="0"/>
        </w:rPr>
        <w:t xml:space="preserve"> to the glassware factory.</w:t>
      </w:r>
      <w:r w:rsidRPr="0063551C">
        <w:rPr>
          <w:b w:val="0"/>
          <w:bCs w:val="0"/>
        </w:rPr>
        <w:tab/>
        <w:t>(3 marks)</w:t>
      </w:r>
    </w:p>
    <w:p w14:paraId="751A4803" w14:textId="77777777" w:rsidR="000E5943" w:rsidRDefault="000E5943" w:rsidP="00717144">
      <w:pPr>
        <w:pStyle w:val="SCSAAnswerLinesindented"/>
      </w:pPr>
      <w:r w:rsidRPr="007D7202">
        <w:tab/>
      </w:r>
    </w:p>
    <w:p w14:paraId="0C498C3C" w14:textId="77777777" w:rsidR="000E5943" w:rsidRDefault="000E5943" w:rsidP="00717144">
      <w:pPr>
        <w:pStyle w:val="SCSAAnswerLinesindented"/>
      </w:pPr>
      <w:r w:rsidRPr="007D7202">
        <w:tab/>
      </w:r>
    </w:p>
    <w:p w14:paraId="7C95980F" w14:textId="77777777" w:rsidR="000E5943" w:rsidRDefault="000E5943" w:rsidP="00717144">
      <w:pPr>
        <w:pStyle w:val="SCSAAnswerLinesindented"/>
      </w:pPr>
      <w:r w:rsidRPr="007D7202">
        <w:tab/>
      </w:r>
    </w:p>
    <w:p w14:paraId="11F7757B" w14:textId="77777777" w:rsidR="000E5943" w:rsidRDefault="000E5943" w:rsidP="00717144">
      <w:pPr>
        <w:pStyle w:val="SCSAAnswerLinesindented"/>
      </w:pPr>
      <w:r w:rsidRPr="007D7202">
        <w:tab/>
      </w:r>
    </w:p>
    <w:p w14:paraId="5D62B73D" w14:textId="77777777" w:rsidR="000E5943" w:rsidRDefault="000E5943" w:rsidP="00717144">
      <w:pPr>
        <w:pStyle w:val="SCSAAnswerLinesindented"/>
      </w:pPr>
      <w:r w:rsidRPr="007D7202">
        <w:tab/>
      </w:r>
    </w:p>
    <w:p w14:paraId="2F1C8AE9" w14:textId="77777777" w:rsidR="000E5943" w:rsidRDefault="000E5943" w:rsidP="00717144">
      <w:pPr>
        <w:pStyle w:val="SCSAAnswerLinesindented"/>
      </w:pPr>
      <w:r w:rsidRPr="007D7202">
        <w:tab/>
      </w:r>
    </w:p>
    <w:p w14:paraId="6957FAC1" w14:textId="6F3B9E8B" w:rsidR="000E5943" w:rsidRDefault="000E5943" w:rsidP="00717144">
      <w:pPr>
        <w:pStyle w:val="SCSAAnswerLinesindented"/>
      </w:pPr>
      <w:r>
        <w:tab/>
      </w:r>
    </w:p>
    <w:p w14:paraId="360E65FB" w14:textId="616B24F3" w:rsidR="000E5943" w:rsidRDefault="000E5943" w:rsidP="00717144">
      <w:pPr>
        <w:pStyle w:val="SCSAAnswerLinesindented"/>
      </w:pPr>
      <w:r>
        <w:tab/>
      </w:r>
    </w:p>
    <w:p w14:paraId="40B67211" w14:textId="3242DB68" w:rsidR="000E5943" w:rsidRDefault="000E5943" w:rsidP="00717144">
      <w:pPr>
        <w:pStyle w:val="SCSAAnswerLinesindented"/>
      </w:pPr>
      <w:r>
        <w:tab/>
      </w:r>
    </w:p>
    <w:p w14:paraId="60A7B365" w14:textId="1C9A0A80" w:rsidR="000E5943" w:rsidRDefault="000E5943" w:rsidP="00717144">
      <w:pPr>
        <w:pStyle w:val="SCSAAnswerLinesindented"/>
      </w:pPr>
      <w:r>
        <w:tab/>
      </w:r>
    </w:p>
    <w:p w14:paraId="20D13FBE" w14:textId="322A02C1" w:rsidR="007D7202" w:rsidRPr="0063551C" w:rsidRDefault="00241861" w:rsidP="003E47C3">
      <w:pPr>
        <w:pStyle w:val="SCSAQuestion"/>
        <w:numPr>
          <w:ilvl w:val="1"/>
          <w:numId w:val="13"/>
        </w:numPr>
        <w:ind w:left="723"/>
        <w:rPr>
          <w:b w:val="0"/>
          <w:bCs w:val="0"/>
        </w:rPr>
      </w:pPr>
      <w:r>
        <w:rPr>
          <w:b w:val="0"/>
          <w:bCs w:val="0"/>
        </w:rPr>
        <w:t>Determine which</w:t>
      </w:r>
      <w:r w:rsidR="006040AF">
        <w:rPr>
          <w:b w:val="0"/>
          <w:bCs w:val="0"/>
        </w:rPr>
        <w:t xml:space="preserve"> new location</w:t>
      </w:r>
      <w:r w:rsidR="00C327D2">
        <w:rPr>
          <w:b w:val="0"/>
          <w:bCs w:val="0"/>
        </w:rPr>
        <w:t xml:space="preserve"> </w:t>
      </w:r>
      <w:r w:rsidR="00B8165D">
        <w:rPr>
          <w:b w:val="0"/>
          <w:bCs w:val="0"/>
        </w:rPr>
        <w:t>(</w:t>
      </w:r>
      <w:r w:rsidR="00C327D2">
        <w:rPr>
          <w:b w:val="0"/>
          <w:bCs w:val="0"/>
        </w:rPr>
        <w:t>A, B, C or D</w:t>
      </w:r>
      <w:r w:rsidR="00B8165D">
        <w:rPr>
          <w:b w:val="0"/>
          <w:bCs w:val="0"/>
        </w:rPr>
        <w:t>)</w:t>
      </w:r>
      <w:r w:rsidR="006040AF">
        <w:rPr>
          <w:b w:val="0"/>
          <w:bCs w:val="0"/>
        </w:rPr>
        <w:t xml:space="preserve"> will provide the </w:t>
      </w:r>
      <w:r w:rsidR="00B44956">
        <w:rPr>
          <w:b w:val="0"/>
          <w:bCs w:val="0"/>
        </w:rPr>
        <w:t xml:space="preserve">shortest </w:t>
      </w:r>
      <w:r w:rsidR="008D6262">
        <w:rPr>
          <w:b w:val="0"/>
          <w:bCs w:val="0"/>
        </w:rPr>
        <w:t xml:space="preserve">distance to </w:t>
      </w:r>
      <w:r w:rsidR="001F1ACD">
        <w:rPr>
          <w:b w:val="0"/>
          <w:bCs w:val="0"/>
        </w:rPr>
        <w:t xml:space="preserve">travel </w:t>
      </w:r>
      <w:r w:rsidR="00C55A78">
        <w:rPr>
          <w:b w:val="0"/>
          <w:bCs w:val="0"/>
        </w:rPr>
        <w:t xml:space="preserve">from all the </w:t>
      </w:r>
      <w:r w:rsidR="002B4DF8">
        <w:rPr>
          <w:b w:val="0"/>
          <w:bCs w:val="0"/>
        </w:rPr>
        <w:t xml:space="preserve">factories </w:t>
      </w:r>
      <w:r w:rsidR="00237093">
        <w:rPr>
          <w:b w:val="0"/>
          <w:bCs w:val="0"/>
        </w:rPr>
        <w:t>to the warehouse</w:t>
      </w:r>
      <w:r w:rsidR="007D7202" w:rsidRPr="0063551C">
        <w:rPr>
          <w:b w:val="0"/>
          <w:bCs w:val="0"/>
        </w:rPr>
        <w:t>. Justify your choice.</w:t>
      </w:r>
      <w:r w:rsidR="007D7202" w:rsidRPr="0063551C">
        <w:rPr>
          <w:b w:val="0"/>
          <w:bCs w:val="0"/>
        </w:rPr>
        <w:tab/>
        <w:t>(12 marks)</w:t>
      </w:r>
    </w:p>
    <w:p w14:paraId="4A4BB72B" w14:textId="77777777" w:rsidR="000E5943" w:rsidRDefault="000E5943" w:rsidP="00717144">
      <w:pPr>
        <w:pStyle w:val="SCSAAnswerLinesindented"/>
      </w:pPr>
      <w:r w:rsidRPr="007D7202">
        <w:tab/>
      </w:r>
    </w:p>
    <w:p w14:paraId="55BED60B" w14:textId="77777777" w:rsidR="000E5943" w:rsidRDefault="000E5943" w:rsidP="00717144">
      <w:pPr>
        <w:pStyle w:val="SCSAAnswerLinesindented"/>
      </w:pPr>
      <w:r w:rsidRPr="007D7202">
        <w:tab/>
      </w:r>
    </w:p>
    <w:p w14:paraId="152653A4" w14:textId="77777777" w:rsidR="000E5943" w:rsidRDefault="000E5943" w:rsidP="00717144">
      <w:pPr>
        <w:pStyle w:val="SCSAAnswerLinesindented"/>
      </w:pPr>
      <w:r w:rsidRPr="007D7202">
        <w:tab/>
      </w:r>
    </w:p>
    <w:p w14:paraId="7A6386C7" w14:textId="77777777" w:rsidR="000E5943" w:rsidRDefault="000E5943" w:rsidP="00717144">
      <w:pPr>
        <w:pStyle w:val="SCSAAnswerLinesindented"/>
      </w:pPr>
      <w:r w:rsidRPr="007D7202">
        <w:tab/>
      </w:r>
    </w:p>
    <w:p w14:paraId="57367614" w14:textId="77777777" w:rsidR="000E5943" w:rsidRDefault="000E5943" w:rsidP="00717144">
      <w:pPr>
        <w:pStyle w:val="SCSAAnswerLinesindented"/>
      </w:pPr>
      <w:r w:rsidRPr="007D7202">
        <w:tab/>
      </w:r>
    </w:p>
    <w:p w14:paraId="5F5CCBC9" w14:textId="77777777" w:rsidR="000E5943" w:rsidRDefault="000E5943" w:rsidP="00717144">
      <w:pPr>
        <w:pStyle w:val="SCSAAnswerLinesindented"/>
      </w:pPr>
      <w:r w:rsidRPr="007D7202">
        <w:tab/>
      </w:r>
    </w:p>
    <w:p w14:paraId="11038CF6" w14:textId="77777777" w:rsidR="000E5943" w:rsidRDefault="000E5943" w:rsidP="00717144">
      <w:pPr>
        <w:pStyle w:val="SCSAAnswerLinesindented"/>
        <w:rPr>
          <w:rFonts w:ascii="Calibri" w:hAnsi="Calibri" w:cs="Calibri"/>
        </w:rPr>
      </w:pPr>
      <w:r>
        <w:rPr>
          <w:rFonts w:ascii="Calibri" w:hAnsi="Calibri" w:cs="Calibri"/>
        </w:rPr>
        <w:tab/>
      </w:r>
    </w:p>
    <w:p w14:paraId="5E62CFA6" w14:textId="77777777" w:rsidR="000E5943" w:rsidRDefault="000E5943" w:rsidP="00717144">
      <w:pPr>
        <w:pStyle w:val="SCSAAnswerLinesindented"/>
      </w:pPr>
      <w:r w:rsidRPr="007D7202">
        <w:tab/>
      </w:r>
    </w:p>
    <w:p w14:paraId="0FC4FF48" w14:textId="77777777" w:rsidR="000E5943" w:rsidRDefault="000E5943" w:rsidP="00717144">
      <w:pPr>
        <w:pStyle w:val="SCSAAnswerLinesindented"/>
      </w:pPr>
      <w:r w:rsidRPr="007D7202">
        <w:tab/>
      </w:r>
    </w:p>
    <w:p w14:paraId="138216D2" w14:textId="77777777" w:rsidR="000E5943" w:rsidRDefault="000E5943" w:rsidP="00717144">
      <w:pPr>
        <w:pStyle w:val="SCSAAnswerLinesindented"/>
      </w:pPr>
      <w:r w:rsidRPr="007D7202">
        <w:tab/>
      </w:r>
    </w:p>
    <w:p w14:paraId="00B22978" w14:textId="77777777" w:rsidR="000E5943" w:rsidRDefault="000E5943" w:rsidP="00717144">
      <w:pPr>
        <w:pStyle w:val="SCSAAnswerLinesindented"/>
      </w:pPr>
      <w:r w:rsidRPr="007D7202">
        <w:tab/>
      </w:r>
    </w:p>
    <w:p w14:paraId="4F5EA0A0" w14:textId="77777777" w:rsidR="00E12968" w:rsidRDefault="00E12968" w:rsidP="00E12968">
      <w:pPr>
        <w:pStyle w:val="SCSAAnswerLinesindented"/>
      </w:pPr>
      <w:r w:rsidRPr="007D7202">
        <w:tab/>
      </w:r>
    </w:p>
    <w:p w14:paraId="0A793336" w14:textId="77777777" w:rsidR="00CC3EF5" w:rsidRDefault="00CC3EF5" w:rsidP="00CC3EF5">
      <w:pPr>
        <w:pStyle w:val="SCSAAnswerLinesindented"/>
      </w:pPr>
      <w:r w:rsidRPr="007D7202">
        <w:lastRenderedPageBreak/>
        <w:tab/>
      </w:r>
    </w:p>
    <w:p w14:paraId="66AE4F18" w14:textId="77777777" w:rsidR="00CC3EF5" w:rsidRDefault="00CC3EF5" w:rsidP="00CC3EF5">
      <w:pPr>
        <w:pStyle w:val="SCSAAnswerLinesindented"/>
      </w:pPr>
      <w:r w:rsidRPr="007D7202">
        <w:tab/>
      </w:r>
    </w:p>
    <w:p w14:paraId="481D3990" w14:textId="77777777" w:rsidR="00CC3EF5" w:rsidRDefault="00CC3EF5" w:rsidP="00CC3EF5">
      <w:pPr>
        <w:pStyle w:val="SCSAAnswerLinesindented"/>
      </w:pPr>
      <w:r w:rsidRPr="007D7202">
        <w:tab/>
      </w:r>
    </w:p>
    <w:p w14:paraId="24362E18" w14:textId="77777777" w:rsidR="00CC3EF5" w:rsidRDefault="00CC3EF5" w:rsidP="00CC3EF5">
      <w:pPr>
        <w:pStyle w:val="SCSAAnswerLinesindented"/>
      </w:pPr>
      <w:r w:rsidRPr="007D7202">
        <w:tab/>
      </w:r>
    </w:p>
    <w:p w14:paraId="4D930DF5" w14:textId="77777777" w:rsidR="00CC3EF5" w:rsidRDefault="00CC3EF5" w:rsidP="00CC3EF5">
      <w:pPr>
        <w:pStyle w:val="SCSAAnswerLinesindented"/>
      </w:pPr>
      <w:r w:rsidRPr="007D7202">
        <w:tab/>
      </w:r>
    </w:p>
    <w:p w14:paraId="1D8B5589" w14:textId="77777777" w:rsidR="00CC3EF5" w:rsidRDefault="00CC3EF5" w:rsidP="00CC3EF5">
      <w:pPr>
        <w:pStyle w:val="SCSAAnswerLinesindented"/>
      </w:pPr>
      <w:r w:rsidRPr="007D7202">
        <w:tab/>
      </w:r>
    </w:p>
    <w:p w14:paraId="055D20F8" w14:textId="77777777" w:rsidR="00CC3EF5" w:rsidRDefault="00CC3EF5" w:rsidP="00CC3EF5">
      <w:pPr>
        <w:pStyle w:val="SCSAAnswerLinesindented"/>
        <w:rPr>
          <w:rFonts w:ascii="Calibri" w:hAnsi="Calibri" w:cs="Calibri"/>
        </w:rPr>
      </w:pPr>
      <w:r>
        <w:rPr>
          <w:rFonts w:ascii="Calibri" w:hAnsi="Calibri" w:cs="Calibri"/>
        </w:rPr>
        <w:tab/>
      </w:r>
    </w:p>
    <w:p w14:paraId="60C68669" w14:textId="77777777" w:rsidR="00CC3EF5" w:rsidRDefault="00CC3EF5" w:rsidP="00CC3EF5">
      <w:pPr>
        <w:pStyle w:val="SCSAAnswerLinesindented"/>
      </w:pPr>
      <w:r w:rsidRPr="007D7202">
        <w:tab/>
      </w:r>
    </w:p>
    <w:p w14:paraId="3B1F4C73" w14:textId="77777777" w:rsidR="00CC3EF5" w:rsidRDefault="00CC3EF5" w:rsidP="00CC3EF5">
      <w:pPr>
        <w:pStyle w:val="SCSAAnswerLinesindented"/>
      </w:pPr>
      <w:r w:rsidRPr="007D7202">
        <w:tab/>
      </w:r>
    </w:p>
    <w:p w14:paraId="3AC4BD9B" w14:textId="77777777" w:rsidR="00CC3EF5" w:rsidRDefault="00CC3EF5" w:rsidP="00CC3EF5">
      <w:pPr>
        <w:pStyle w:val="SCSAAnswerLinesindented"/>
      </w:pPr>
      <w:r w:rsidRPr="007D7202">
        <w:tab/>
      </w:r>
    </w:p>
    <w:p w14:paraId="28AAB761" w14:textId="77777777" w:rsidR="00CC3EF5" w:rsidRDefault="00CC3EF5" w:rsidP="00CC3EF5">
      <w:pPr>
        <w:pStyle w:val="SCSAAnswerLinesindented"/>
      </w:pPr>
      <w:r w:rsidRPr="007D7202">
        <w:tab/>
      </w:r>
    </w:p>
    <w:p w14:paraId="4517B32D" w14:textId="77777777" w:rsidR="00CC3EF5" w:rsidRDefault="00CC3EF5" w:rsidP="00CC3EF5">
      <w:pPr>
        <w:pStyle w:val="SCSAAnswerLinesindented"/>
      </w:pPr>
      <w:r w:rsidRPr="007D7202">
        <w:tab/>
      </w:r>
    </w:p>
    <w:p w14:paraId="3941A2EF" w14:textId="77777777" w:rsidR="00CC3EF5" w:rsidRDefault="00CC3EF5" w:rsidP="00CC3EF5">
      <w:pPr>
        <w:pStyle w:val="SCSAAnswerLinesindented"/>
      </w:pPr>
      <w:r w:rsidRPr="007D7202">
        <w:tab/>
      </w:r>
    </w:p>
    <w:p w14:paraId="26147FA5" w14:textId="77777777" w:rsidR="00CC3EF5" w:rsidRDefault="00CC3EF5" w:rsidP="00CC3EF5">
      <w:pPr>
        <w:pStyle w:val="SCSAAnswerLinesindented"/>
      </w:pPr>
      <w:r w:rsidRPr="007D7202">
        <w:tab/>
      </w:r>
    </w:p>
    <w:p w14:paraId="7B71A817" w14:textId="77777777" w:rsidR="00CC3EF5" w:rsidRDefault="00CC3EF5" w:rsidP="00CC3EF5">
      <w:pPr>
        <w:pStyle w:val="SCSAAnswerLinesindented"/>
      </w:pPr>
      <w:r w:rsidRPr="007D7202">
        <w:tab/>
      </w:r>
    </w:p>
    <w:p w14:paraId="524A81AD" w14:textId="77777777" w:rsidR="00CC3EF5" w:rsidRDefault="00CC3EF5" w:rsidP="00CC3EF5">
      <w:pPr>
        <w:pStyle w:val="SCSAAnswerLinesindented"/>
      </w:pPr>
      <w:r w:rsidRPr="007D7202">
        <w:tab/>
      </w:r>
    </w:p>
    <w:p w14:paraId="0F5DA57D" w14:textId="77777777" w:rsidR="00CC3EF5" w:rsidRDefault="00CC3EF5" w:rsidP="00CC3EF5">
      <w:pPr>
        <w:pStyle w:val="SCSAAnswerLinesindented"/>
      </w:pPr>
      <w:r w:rsidRPr="007D7202">
        <w:tab/>
      </w:r>
    </w:p>
    <w:p w14:paraId="16A26582" w14:textId="77777777" w:rsidR="00CC3EF5" w:rsidRDefault="00CC3EF5" w:rsidP="00CC3EF5">
      <w:pPr>
        <w:pStyle w:val="SCSAAnswerLinesindented"/>
        <w:rPr>
          <w:rFonts w:ascii="Calibri" w:hAnsi="Calibri" w:cs="Calibri"/>
        </w:rPr>
      </w:pPr>
      <w:r>
        <w:rPr>
          <w:rFonts w:ascii="Calibri" w:hAnsi="Calibri" w:cs="Calibri"/>
        </w:rPr>
        <w:tab/>
      </w:r>
    </w:p>
    <w:p w14:paraId="6F1CEF6F" w14:textId="77777777" w:rsidR="00CC3EF5" w:rsidRDefault="00CC3EF5" w:rsidP="00CC3EF5">
      <w:pPr>
        <w:pStyle w:val="SCSAAnswerLinesindented"/>
      </w:pPr>
      <w:r w:rsidRPr="007D7202">
        <w:tab/>
      </w:r>
    </w:p>
    <w:p w14:paraId="441A72E7" w14:textId="77777777" w:rsidR="00CC3EF5" w:rsidRDefault="00CC3EF5" w:rsidP="00CC3EF5">
      <w:pPr>
        <w:pStyle w:val="SCSAAnswerLinesindented"/>
      </w:pPr>
      <w:r w:rsidRPr="007D7202">
        <w:tab/>
      </w:r>
    </w:p>
    <w:p w14:paraId="45B6F23E" w14:textId="77777777" w:rsidR="00CC3EF5" w:rsidRDefault="00CC3EF5" w:rsidP="00CC3EF5">
      <w:pPr>
        <w:pStyle w:val="SCSAAnswerLinesindented"/>
      </w:pPr>
      <w:r w:rsidRPr="007D7202">
        <w:tab/>
      </w:r>
    </w:p>
    <w:p w14:paraId="167804B3" w14:textId="77777777" w:rsidR="00CC3EF5" w:rsidRDefault="00CC3EF5" w:rsidP="00CC3EF5">
      <w:pPr>
        <w:pStyle w:val="SCSAAnswerLinesindented"/>
      </w:pPr>
      <w:r w:rsidRPr="007D7202">
        <w:tab/>
      </w:r>
    </w:p>
    <w:p w14:paraId="521AE543" w14:textId="57876197" w:rsidR="00717144" w:rsidRDefault="00CC3EF5" w:rsidP="001971E4">
      <w:pPr>
        <w:pStyle w:val="SCSAAnswerLinesindented"/>
      </w:pPr>
      <w:r w:rsidRPr="007D7202">
        <w:tab/>
      </w:r>
      <w:r w:rsidR="007D7202" w:rsidRPr="007D7202">
        <w:br w:type="page"/>
      </w:r>
    </w:p>
    <w:p w14:paraId="1687277B" w14:textId="421C489F" w:rsidR="007D7202" w:rsidRPr="000F622E" w:rsidRDefault="000E5943" w:rsidP="000F622E">
      <w:pPr>
        <w:pStyle w:val="SCSALessonAppendixHeading2"/>
      </w:pPr>
      <w:r w:rsidRPr="000F622E">
        <w:lastRenderedPageBreak/>
        <w:t>Marking key</w:t>
      </w:r>
    </w:p>
    <w:tbl>
      <w:tblPr>
        <w:tblStyle w:val="SCSAP-10Table"/>
        <w:tblW w:w="5000" w:type="pct"/>
        <w:tblLayout w:type="fixed"/>
        <w:tblLook w:val="04A0" w:firstRow="1" w:lastRow="0" w:firstColumn="1" w:lastColumn="0" w:noHBand="0" w:noVBand="1"/>
        <w:tblCaption w:val="Sample Solution and Marking Key – Pythagoras’ TV-rem"/>
        <w:tblDescription w:val="The Sample Solution and Marking Key – Pythagoras’ TV-rem table provides example answers and corresponding marks for Summative Assessment, totalling 56 marks."/>
      </w:tblPr>
      <w:tblGrid>
        <w:gridCol w:w="8072"/>
        <w:gridCol w:w="988"/>
      </w:tblGrid>
      <w:tr w:rsidR="007D7202" w:rsidRPr="007D7202" w14:paraId="709AF090" w14:textId="77777777" w:rsidTr="00F960F1">
        <w:trPr>
          <w:cnfStyle w:val="100000000000" w:firstRow="1" w:lastRow="0" w:firstColumn="0" w:lastColumn="0" w:oddVBand="0" w:evenVBand="0" w:oddHBand="0" w:evenHBand="0" w:firstRowFirstColumn="0" w:firstRowLastColumn="0" w:lastRowFirstColumn="0" w:lastRowLastColumn="0"/>
          <w:trHeight w:val="22"/>
        </w:trPr>
        <w:tc>
          <w:tcPr>
            <w:tcW w:w="8072" w:type="dxa"/>
            <w:noWrap/>
          </w:tcPr>
          <w:p w14:paraId="30D0C9FD" w14:textId="44C58D10" w:rsidR="007D7202" w:rsidRPr="0012490D" w:rsidRDefault="007D7202" w:rsidP="00CF7E2A">
            <w:pPr>
              <w:rPr>
                <w:rFonts w:cs="Calibri"/>
                <w:color w:val="FFFFFF" w:themeColor="background1"/>
                <w:sz w:val="20"/>
                <w:szCs w:val="20"/>
              </w:rPr>
            </w:pPr>
            <w:r w:rsidRPr="0012490D">
              <w:rPr>
                <w:rFonts w:cs="Calibri"/>
                <w:color w:val="FFFFFF" w:themeColor="background1"/>
                <w:sz w:val="20"/>
                <w:szCs w:val="20"/>
              </w:rPr>
              <w:t>Description</w:t>
            </w:r>
          </w:p>
        </w:tc>
        <w:tc>
          <w:tcPr>
            <w:tcW w:w="988" w:type="dxa"/>
            <w:noWrap/>
          </w:tcPr>
          <w:p w14:paraId="54E1AC47" w14:textId="6A8CCE91" w:rsidR="007D7202" w:rsidRPr="0012490D" w:rsidRDefault="007D7202" w:rsidP="00CF7E2A">
            <w:pPr>
              <w:jc w:val="center"/>
              <w:rPr>
                <w:rFonts w:cs="Calibri"/>
                <w:color w:val="FFFFFF" w:themeColor="background1"/>
                <w:sz w:val="20"/>
                <w:szCs w:val="20"/>
              </w:rPr>
            </w:pPr>
            <w:r w:rsidRPr="0012490D">
              <w:rPr>
                <w:rFonts w:cs="Calibri"/>
                <w:color w:val="FFFFFF" w:themeColor="background1"/>
                <w:sz w:val="20"/>
                <w:szCs w:val="20"/>
              </w:rPr>
              <w:t>Mark</w:t>
            </w:r>
            <w:r w:rsidR="001B0588">
              <w:rPr>
                <w:rFonts w:cs="Calibri"/>
                <w:color w:val="FFFFFF" w:themeColor="background1"/>
                <w:sz w:val="20"/>
                <w:szCs w:val="20"/>
              </w:rPr>
              <w:t>s</w:t>
            </w:r>
          </w:p>
        </w:tc>
      </w:tr>
      <w:tr w:rsidR="007D7202" w:rsidRPr="007D7202" w14:paraId="74651A5F" w14:textId="77777777" w:rsidTr="000E4E00">
        <w:trPr>
          <w:trHeight w:val="283"/>
        </w:trPr>
        <w:tc>
          <w:tcPr>
            <w:tcW w:w="9060" w:type="dxa"/>
            <w:gridSpan w:val="2"/>
            <w:shd w:val="clear" w:color="auto" w:fill="FAE8DA" w:themeFill="accent5"/>
            <w:noWrap/>
          </w:tcPr>
          <w:p w14:paraId="030BBD2D" w14:textId="77777777" w:rsidR="007D7202" w:rsidRPr="0012490D" w:rsidRDefault="007D7202" w:rsidP="00CF7E2A">
            <w:pPr>
              <w:rPr>
                <w:rFonts w:ascii="Calibri" w:hAnsi="Calibri" w:cs="Calibri"/>
                <w:b/>
                <w:sz w:val="20"/>
                <w:szCs w:val="20"/>
              </w:rPr>
            </w:pPr>
            <w:r w:rsidRPr="0012490D">
              <w:rPr>
                <w:rFonts w:ascii="Calibri" w:hAnsi="Calibri" w:cs="Calibri"/>
                <w:b/>
                <w:sz w:val="20"/>
                <w:szCs w:val="20"/>
              </w:rPr>
              <w:t>Question 1</w:t>
            </w:r>
          </w:p>
        </w:tc>
      </w:tr>
      <w:tr w:rsidR="007D7202" w:rsidRPr="007D7202" w14:paraId="2D458FD7" w14:textId="77777777" w:rsidTr="00F960F1">
        <w:trPr>
          <w:trHeight w:val="1489"/>
        </w:trPr>
        <w:tc>
          <w:tcPr>
            <w:tcW w:w="9060" w:type="dxa"/>
            <w:gridSpan w:val="2"/>
            <w:noWrap/>
          </w:tcPr>
          <w:p w14:paraId="65B1A31A" w14:textId="5D6FA7EB" w:rsidR="007D7202" w:rsidRPr="00E45DB9" w:rsidRDefault="007D7202" w:rsidP="001B0588">
            <w:pPr>
              <w:pStyle w:val="ListParagraph"/>
              <w:numPr>
                <w:ilvl w:val="4"/>
                <w:numId w:val="12"/>
              </w:numPr>
              <w:spacing w:before="120"/>
              <w:ind w:left="360"/>
              <w:contextualSpacing w:val="0"/>
              <w:rPr>
                <w:rFonts w:ascii="Calibri" w:hAnsi="Calibri" w:cs="Calibri"/>
              </w:rPr>
            </w:pPr>
            <m:oMath>
              <m:r>
                <m:rPr>
                  <m:sty m:val="p"/>
                </m:rPr>
                <w:rPr>
                  <w:rFonts w:ascii="Cambria Math" w:hAnsi="Cambria Math" w:cs="Calibri"/>
                </w:rPr>
                <m:t>Advertised siz</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60</m:t>
                  </m:r>
                </m:e>
                <m:sup>
                  <m:r>
                    <w:rPr>
                      <w:rFonts w:ascii="Cambria Math" w:hAnsi="Cambria Math" w:cs="Calibri"/>
                    </w:rPr>
                    <m:t>2</m:t>
                  </m:r>
                </m:sup>
              </m:sSup>
              <m:r>
                <w:rPr>
                  <w:rFonts w:ascii="Cambria Math" w:hAnsi="Cambria Math" w:cs="Calibri"/>
                </w:rPr>
                <m:t>+10</m:t>
              </m:r>
              <m:sSup>
                <m:sSupPr>
                  <m:ctrlPr>
                    <w:rPr>
                      <w:rFonts w:ascii="Cambria Math" w:hAnsi="Cambria Math" w:cs="Calibri"/>
                      <w:i/>
                    </w:rPr>
                  </m:ctrlPr>
                </m:sSupPr>
                <m:e>
                  <m:r>
                    <w:rPr>
                      <w:rFonts w:ascii="Cambria Math" w:hAnsi="Cambria Math" w:cs="Calibri"/>
                    </w:rPr>
                    <m:t>5</m:t>
                  </m:r>
                </m:e>
                <m:sup>
                  <m:r>
                    <w:rPr>
                      <w:rFonts w:ascii="Cambria Math" w:hAnsi="Cambria Math" w:cs="Calibri"/>
                    </w:rPr>
                    <m:t>2</m:t>
                  </m:r>
                </m:sup>
              </m:sSup>
              <m:r>
                <w:rPr>
                  <w:rFonts w:ascii="Cambria Math" w:hAnsi="Cambria Math" w:cs="Calibri"/>
                </w:rPr>
                <m:t>=3600+11 025</m:t>
              </m:r>
            </m:oMath>
          </w:p>
          <w:p w14:paraId="6ACAFF46" w14:textId="5A15B704" w:rsidR="007D7202" w:rsidRPr="007D7202" w:rsidRDefault="007D7202" w:rsidP="004F65F4">
            <w:pPr>
              <w:pStyle w:val="ListParagraph"/>
              <w:spacing w:after="120"/>
              <w:ind w:left="473" w:hanging="357"/>
              <w:contextualSpacing w:val="0"/>
              <w:rPr>
                <w:rFonts w:ascii="Calibri" w:hAnsi="Calibri" w:cs="Calibri"/>
              </w:rPr>
            </w:pPr>
            <m:oMathPara>
              <m:oMathParaPr>
                <m:jc m:val="left"/>
              </m:oMathParaPr>
              <m:oMath>
                <m:r>
                  <m:rPr>
                    <m:sty m:val="p"/>
                  </m:rPr>
                  <w:rPr>
                    <w:rFonts w:ascii="Cambria Math" w:hAnsi="Cambria Math" w:cs="Calibri"/>
                  </w:rPr>
                  <m:t>Advertised size=120.93 cm ≈121 cm</m:t>
                </m:r>
              </m:oMath>
            </m:oMathPara>
          </w:p>
          <w:p w14:paraId="57366DEB" w14:textId="1E8C0BA1" w:rsidR="002330ED" w:rsidRPr="002330ED" w:rsidRDefault="008F0EEA" w:rsidP="003D2105">
            <w:pPr>
              <w:pStyle w:val="ListParagraph"/>
              <w:numPr>
                <w:ilvl w:val="4"/>
                <w:numId w:val="12"/>
              </w:numPr>
              <w:ind w:left="360"/>
              <w:contextualSpacing w:val="0"/>
              <w:rPr>
                <w:rFonts w:ascii="Calibri" w:hAnsi="Calibri" w:cs="Calibri"/>
              </w:rPr>
            </w:pPr>
            <m:oMath>
              <m:sSup>
                <m:sSupPr>
                  <m:ctrlPr>
                    <w:rPr>
                      <w:rFonts w:ascii="Cambria Math" w:hAnsi="Cambria Math" w:cs="Calibri"/>
                    </w:rPr>
                  </m:ctrlPr>
                </m:sSupPr>
                <m:e>
                  <m:r>
                    <m:rPr>
                      <m:sty m:val="p"/>
                    </m:rPr>
                    <w:rPr>
                      <w:rFonts w:ascii="Cambria Math" w:hAnsi="Cambria Math" w:cs="Calibri"/>
                    </w:rPr>
                    <m:t>Height</m:t>
                  </m:r>
                </m:e>
                <m:sup>
                  <m:r>
                    <m:rPr>
                      <m:sty m:val="p"/>
                    </m:rPr>
                    <w:rPr>
                      <w:rFonts w:ascii="Cambria Math" w:hAnsi="Cambria Math" w:cs="Calibri"/>
                    </w:rPr>
                    <m:t>2</m:t>
                  </m:r>
                </m:sup>
              </m:sSup>
              <m:r>
                <m:rPr>
                  <m:sty m:val="p"/>
                </m:rPr>
                <w:rPr>
                  <w:rFonts w:ascii="Cambria Math" w:hAnsi="Cambria Math" w:cs="Calibri"/>
                </w:rPr>
                <m:t>=13</m:t>
              </m:r>
              <m:sSup>
                <m:sSupPr>
                  <m:ctrlPr>
                    <w:rPr>
                      <w:rFonts w:ascii="Cambria Math" w:hAnsi="Cambria Math" w:cs="Calibri"/>
                    </w:rPr>
                  </m:ctrlPr>
                </m:sSupPr>
                <m:e>
                  <m:r>
                    <m:rPr>
                      <m:sty m:val="p"/>
                    </m:rPr>
                    <w:rPr>
                      <w:rFonts w:ascii="Cambria Math" w:hAnsi="Cambria Math" w:cs="Calibri"/>
                    </w:rPr>
                    <m:t>4</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113</m:t>
                  </m:r>
                </m:e>
                <m:sup>
                  <m:r>
                    <m:rPr>
                      <m:sty m:val="p"/>
                    </m:rPr>
                    <w:rPr>
                      <w:rFonts w:ascii="Cambria Math" w:hAnsi="Cambria Math" w:cs="Calibri"/>
                    </w:rPr>
                    <m:t>2</m:t>
                  </m:r>
                </m:sup>
              </m:sSup>
              <m:r>
                <m:rPr>
                  <m:sty m:val="p"/>
                </m:rPr>
                <w:rPr>
                  <w:rFonts w:ascii="Cambria Math" w:hAnsi="Cambria Math" w:cs="Calibri"/>
                </w:rPr>
                <m:t>=17 956-12 769</m:t>
              </m:r>
            </m:oMath>
          </w:p>
          <w:p w14:paraId="657C7438" w14:textId="065CA08F" w:rsidR="007D7202" w:rsidRPr="005E2F62" w:rsidRDefault="005E2F62" w:rsidP="002330ED">
            <w:pPr>
              <w:rPr>
                <w:rFonts w:ascii="Calibri" w:hAnsi="Calibri" w:cs="Calibri"/>
              </w:rPr>
            </w:pPr>
            <w:r>
              <w:rPr>
                <w:rFonts w:ascii="Calibri" w:hAnsi="Calibri" w:cs="Calibri"/>
              </w:rPr>
              <w:t xml:space="preserve">         </w:t>
            </w:r>
            <m:oMath>
              <m:r>
                <m:rPr>
                  <m:sty m:val="p"/>
                </m:rPr>
                <w:rPr>
                  <w:rFonts w:ascii="Cambria Math" w:hAnsi="Cambria Math" w:cs="Calibri"/>
                </w:rPr>
                <m:t>Height=72.02 cm ≈72 cm</m:t>
              </m:r>
            </m:oMath>
          </w:p>
          <w:p w14:paraId="72836B19" w14:textId="147C17F5" w:rsidR="007D7202" w:rsidRPr="007D7202" w:rsidRDefault="008F0EEA" w:rsidP="001B0588">
            <w:pPr>
              <w:pStyle w:val="ListParagraph"/>
              <w:numPr>
                <w:ilvl w:val="4"/>
                <w:numId w:val="12"/>
              </w:numPr>
              <w:ind w:left="360"/>
              <w:contextualSpacing w:val="0"/>
              <w:rPr>
                <w:rFonts w:ascii="Calibri" w:hAnsi="Calibri" w:cs="Calibri"/>
              </w:rPr>
            </w:pPr>
            <m:oMath>
              <m:sSup>
                <m:sSupPr>
                  <m:ctrlPr>
                    <w:rPr>
                      <w:rFonts w:ascii="Cambria Math" w:hAnsi="Cambria Math" w:cs="Calibri"/>
                    </w:rPr>
                  </m:ctrlPr>
                </m:sSupPr>
                <m:e>
                  <m:r>
                    <m:rPr>
                      <m:sty m:val="p"/>
                    </m:rPr>
                    <w:rPr>
                      <w:rFonts w:ascii="Cambria Math" w:hAnsi="Cambria Math" w:cs="Calibri"/>
                    </w:rPr>
                    <m:t>Width</m:t>
                  </m:r>
                </m:e>
                <m:sup>
                  <m:r>
                    <m:rPr>
                      <m:sty m:val="p"/>
                    </m:rPr>
                    <w:rPr>
                      <w:rFonts w:ascii="Cambria Math" w:hAnsi="Cambria Math" w:cs="Calibri"/>
                    </w:rPr>
                    <m:t>2</m:t>
                  </m:r>
                </m:sup>
              </m:sSup>
              <m:r>
                <m:rPr>
                  <m:sty m:val="p"/>
                </m:rPr>
                <w:rPr>
                  <w:rFonts w:ascii="Cambria Math" w:hAnsi="Cambria Math" w:cs="Calibri"/>
                </w:rPr>
                <m:t>=14</m:t>
              </m:r>
              <m:sSup>
                <m:sSupPr>
                  <m:ctrlPr>
                    <w:rPr>
                      <w:rFonts w:ascii="Cambria Math" w:hAnsi="Cambria Math" w:cs="Calibri"/>
                    </w:rPr>
                  </m:ctrlPr>
                </m:sSupPr>
                <m:e>
                  <m:r>
                    <m:rPr>
                      <m:sty m:val="p"/>
                    </m:rPr>
                    <w:rPr>
                      <w:rFonts w:ascii="Cambria Math" w:hAnsi="Cambria Math" w:cs="Calibri"/>
                    </w:rPr>
                    <m:t>0</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76.88</m:t>
                  </m:r>
                </m:e>
                <m:sup>
                  <m:r>
                    <m:rPr>
                      <m:sty m:val="p"/>
                    </m:rPr>
                    <w:rPr>
                      <w:rFonts w:ascii="Cambria Math" w:hAnsi="Cambria Math" w:cs="Calibri"/>
                    </w:rPr>
                    <m:t>2</m:t>
                  </m:r>
                </m:sup>
              </m:sSup>
              <m:r>
                <m:rPr>
                  <m:sty m:val="p"/>
                </m:rPr>
                <w:rPr>
                  <w:rFonts w:ascii="Cambria Math" w:hAnsi="Cambria Math" w:cs="Calibri"/>
                </w:rPr>
                <m:t>=19 600-5910.53</m:t>
              </m:r>
            </m:oMath>
          </w:p>
          <w:p w14:paraId="36B0875B" w14:textId="02D15E9E" w:rsidR="007D7202" w:rsidRPr="00D610D6" w:rsidRDefault="007D7202" w:rsidP="002C3420">
            <w:pPr>
              <w:spacing w:after="120"/>
              <w:ind w:left="447"/>
              <w:rPr>
                <w:rFonts w:ascii="Calibri" w:hAnsi="Calibri" w:cs="Calibri"/>
              </w:rPr>
            </w:pPr>
            <m:oMathPara>
              <m:oMathParaPr>
                <m:jc m:val="left"/>
              </m:oMathParaPr>
              <m:oMath>
                <m:r>
                  <m:rPr>
                    <m:sty m:val="p"/>
                  </m:rPr>
                  <w:rPr>
                    <w:rFonts w:ascii="Cambria Math" w:hAnsi="Cambria Math" w:cs="Calibri"/>
                  </w:rPr>
                  <m:t>Width=117.00 cm≈117 cm</m:t>
                </m:r>
              </m:oMath>
            </m:oMathPara>
          </w:p>
        </w:tc>
      </w:tr>
      <w:tr w:rsidR="007D7202" w:rsidRPr="007D7202" w14:paraId="32DFC896" w14:textId="77777777" w:rsidTr="00F960F1">
        <w:trPr>
          <w:trHeight w:val="86"/>
        </w:trPr>
        <w:tc>
          <w:tcPr>
            <w:tcW w:w="8072" w:type="dxa"/>
            <w:noWrap/>
          </w:tcPr>
          <w:p w14:paraId="60AC0684" w14:textId="4254DA82" w:rsidR="007D7202" w:rsidRPr="002C3420" w:rsidRDefault="007D7202" w:rsidP="002C3420">
            <w:pPr>
              <w:rPr>
                <w:sz w:val="20"/>
                <w:szCs w:val="20"/>
              </w:rPr>
            </w:pPr>
            <w:r w:rsidRPr="002C3420">
              <w:rPr>
                <w:sz w:val="20"/>
                <w:szCs w:val="20"/>
              </w:rPr>
              <w:t xml:space="preserve">Calculates the length of the hypotenuse from a diagram using Pythagoras’ </w:t>
            </w:r>
            <w:r w:rsidR="00546AD7" w:rsidRPr="002C3420">
              <w:rPr>
                <w:sz w:val="20"/>
                <w:szCs w:val="20"/>
              </w:rPr>
              <w:t>t</w:t>
            </w:r>
            <w:r w:rsidRPr="002C3420">
              <w:rPr>
                <w:sz w:val="20"/>
                <w:szCs w:val="20"/>
              </w:rPr>
              <w:t>heorem</w:t>
            </w:r>
          </w:p>
        </w:tc>
        <w:tc>
          <w:tcPr>
            <w:tcW w:w="988" w:type="dxa"/>
            <w:noWrap/>
          </w:tcPr>
          <w:p w14:paraId="4282E6DF" w14:textId="77777777" w:rsidR="007D7202" w:rsidRPr="002C3420" w:rsidRDefault="007D7202" w:rsidP="002C3420">
            <w:pPr>
              <w:jc w:val="center"/>
              <w:rPr>
                <w:sz w:val="20"/>
                <w:szCs w:val="20"/>
              </w:rPr>
            </w:pPr>
            <w:r w:rsidRPr="002C3420">
              <w:rPr>
                <w:sz w:val="20"/>
                <w:szCs w:val="20"/>
              </w:rPr>
              <w:t>1</w:t>
            </w:r>
          </w:p>
        </w:tc>
      </w:tr>
      <w:tr w:rsidR="007D7202" w:rsidRPr="007D7202" w14:paraId="6F1DBE14" w14:textId="77777777" w:rsidTr="00F960F1">
        <w:trPr>
          <w:trHeight w:val="38"/>
        </w:trPr>
        <w:tc>
          <w:tcPr>
            <w:tcW w:w="8072" w:type="dxa"/>
            <w:noWrap/>
          </w:tcPr>
          <w:p w14:paraId="4E1EF896" w14:textId="7D64C951" w:rsidR="007D7202" w:rsidRPr="002C3420" w:rsidRDefault="007D7202" w:rsidP="002C3420">
            <w:pPr>
              <w:rPr>
                <w:sz w:val="20"/>
                <w:szCs w:val="20"/>
              </w:rPr>
            </w:pPr>
            <w:r w:rsidRPr="002C3420">
              <w:rPr>
                <w:sz w:val="20"/>
                <w:szCs w:val="20"/>
              </w:rPr>
              <w:t xml:space="preserve">Identifies other side lengths are found through using subtraction with Pythagoras’ </w:t>
            </w:r>
            <w:r w:rsidR="00546AD7" w:rsidRPr="002C3420">
              <w:rPr>
                <w:sz w:val="20"/>
                <w:szCs w:val="20"/>
              </w:rPr>
              <w:t>t</w:t>
            </w:r>
            <w:r w:rsidRPr="002C3420">
              <w:rPr>
                <w:sz w:val="20"/>
                <w:szCs w:val="20"/>
              </w:rPr>
              <w:t>heorem</w:t>
            </w:r>
          </w:p>
        </w:tc>
        <w:tc>
          <w:tcPr>
            <w:tcW w:w="988" w:type="dxa"/>
            <w:noWrap/>
          </w:tcPr>
          <w:p w14:paraId="15336105" w14:textId="77777777" w:rsidR="007D7202" w:rsidRPr="002C3420" w:rsidRDefault="007D7202" w:rsidP="002C3420">
            <w:pPr>
              <w:jc w:val="center"/>
              <w:rPr>
                <w:sz w:val="20"/>
                <w:szCs w:val="20"/>
              </w:rPr>
            </w:pPr>
            <w:r w:rsidRPr="002C3420">
              <w:rPr>
                <w:sz w:val="20"/>
                <w:szCs w:val="20"/>
              </w:rPr>
              <w:t>1</w:t>
            </w:r>
          </w:p>
        </w:tc>
      </w:tr>
      <w:tr w:rsidR="007D7202" w:rsidRPr="007D7202" w14:paraId="642CAA1D" w14:textId="77777777" w:rsidTr="00F960F1">
        <w:trPr>
          <w:trHeight w:val="22"/>
        </w:trPr>
        <w:tc>
          <w:tcPr>
            <w:tcW w:w="8072" w:type="dxa"/>
            <w:noWrap/>
          </w:tcPr>
          <w:p w14:paraId="6311E71F" w14:textId="2006DA13" w:rsidR="007D7202" w:rsidRPr="002C3420" w:rsidRDefault="007D7202" w:rsidP="002C3420">
            <w:pPr>
              <w:rPr>
                <w:sz w:val="20"/>
                <w:szCs w:val="20"/>
              </w:rPr>
            </w:pPr>
            <w:r w:rsidRPr="002C3420">
              <w:rPr>
                <w:sz w:val="20"/>
                <w:szCs w:val="20"/>
              </w:rPr>
              <w:t>Calculates the</w:t>
            </w:r>
            <w:r w:rsidR="00790024">
              <w:rPr>
                <w:sz w:val="20"/>
                <w:szCs w:val="20"/>
              </w:rPr>
              <w:t xml:space="preserve"> side</w:t>
            </w:r>
            <w:r w:rsidRPr="002C3420">
              <w:rPr>
                <w:sz w:val="20"/>
                <w:szCs w:val="20"/>
              </w:rPr>
              <w:t xml:space="preserve"> length other than the hypotenuse using Pythagoras’ </w:t>
            </w:r>
            <w:r w:rsidR="00546AD7" w:rsidRPr="002C3420">
              <w:rPr>
                <w:sz w:val="20"/>
                <w:szCs w:val="20"/>
              </w:rPr>
              <w:t>t</w:t>
            </w:r>
            <w:r w:rsidRPr="002C3420">
              <w:rPr>
                <w:sz w:val="20"/>
                <w:szCs w:val="20"/>
              </w:rPr>
              <w:t xml:space="preserve">heorem </w:t>
            </w:r>
            <w:r w:rsidR="00790024">
              <w:rPr>
                <w:sz w:val="20"/>
                <w:szCs w:val="20"/>
              </w:rPr>
              <w:t>[</w:t>
            </w:r>
            <w:r w:rsidRPr="002C3420">
              <w:rPr>
                <w:sz w:val="20"/>
                <w:szCs w:val="20"/>
              </w:rPr>
              <w:t xml:space="preserve">1 </w:t>
            </w:r>
            <w:r w:rsidR="00790024">
              <w:rPr>
                <w:sz w:val="20"/>
                <w:szCs w:val="20"/>
              </w:rPr>
              <w:t xml:space="preserve">mark </w:t>
            </w:r>
            <w:r w:rsidRPr="002C3420">
              <w:rPr>
                <w:sz w:val="20"/>
                <w:szCs w:val="20"/>
              </w:rPr>
              <w:t>each</w:t>
            </w:r>
            <w:r w:rsidR="00790024">
              <w:rPr>
                <w:sz w:val="20"/>
                <w:szCs w:val="20"/>
              </w:rPr>
              <w:t>]</w:t>
            </w:r>
          </w:p>
        </w:tc>
        <w:tc>
          <w:tcPr>
            <w:tcW w:w="988" w:type="dxa"/>
            <w:noWrap/>
          </w:tcPr>
          <w:p w14:paraId="40DC72CB" w14:textId="77777777" w:rsidR="007D7202" w:rsidRPr="002C3420" w:rsidRDefault="007D7202" w:rsidP="002C3420">
            <w:pPr>
              <w:jc w:val="center"/>
              <w:rPr>
                <w:sz w:val="20"/>
                <w:szCs w:val="20"/>
              </w:rPr>
            </w:pPr>
            <w:r w:rsidRPr="002C3420">
              <w:rPr>
                <w:sz w:val="20"/>
                <w:szCs w:val="20"/>
              </w:rPr>
              <w:t>2</w:t>
            </w:r>
          </w:p>
        </w:tc>
      </w:tr>
      <w:tr w:rsidR="007D7202" w:rsidRPr="007D7202" w14:paraId="0418FABB" w14:textId="77777777" w:rsidTr="00F960F1">
        <w:trPr>
          <w:trHeight w:val="20"/>
        </w:trPr>
        <w:tc>
          <w:tcPr>
            <w:tcW w:w="8072" w:type="dxa"/>
            <w:noWrap/>
          </w:tcPr>
          <w:p w14:paraId="2087089B" w14:textId="77777777" w:rsidR="007D7202" w:rsidRPr="002C3420" w:rsidRDefault="007D7202" w:rsidP="002C3420">
            <w:pPr>
              <w:rPr>
                <w:sz w:val="20"/>
                <w:szCs w:val="20"/>
              </w:rPr>
            </w:pPr>
            <w:r w:rsidRPr="002C3420">
              <w:rPr>
                <w:sz w:val="20"/>
                <w:szCs w:val="20"/>
              </w:rPr>
              <w:t>Rounds answers appropriately</w:t>
            </w:r>
          </w:p>
        </w:tc>
        <w:tc>
          <w:tcPr>
            <w:tcW w:w="988" w:type="dxa"/>
            <w:noWrap/>
          </w:tcPr>
          <w:p w14:paraId="7761F5A0" w14:textId="77777777" w:rsidR="007D7202" w:rsidRPr="002C3420" w:rsidRDefault="007D7202" w:rsidP="002C3420">
            <w:pPr>
              <w:jc w:val="center"/>
              <w:rPr>
                <w:sz w:val="20"/>
                <w:szCs w:val="20"/>
              </w:rPr>
            </w:pPr>
            <w:r w:rsidRPr="002C3420">
              <w:rPr>
                <w:sz w:val="20"/>
                <w:szCs w:val="20"/>
              </w:rPr>
              <w:t>1</w:t>
            </w:r>
          </w:p>
        </w:tc>
      </w:tr>
      <w:tr w:rsidR="007D7202" w:rsidRPr="007D7202" w14:paraId="5923AC82" w14:textId="77777777" w:rsidTr="00F960F1">
        <w:trPr>
          <w:trHeight w:val="22"/>
        </w:trPr>
        <w:tc>
          <w:tcPr>
            <w:tcW w:w="8072" w:type="dxa"/>
            <w:noWrap/>
          </w:tcPr>
          <w:p w14:paraId="4D57984C" w14:textId="77777777" w:rsidR="007D7202" w:rsidRPr="002C3420" w:rsidRDefault="007D7202" w:rsidP="002C3420">
            <w:pPr>
              <w:jc w:val="right"/>
              <w:rPr>
                <w:b/>
                <w:bCs/>
                <w:sz w:val="20"/>
                <w:szCs w:val="20"/>
              </w:rPr>
            </w:pPr>
            <w:r w:rsidRPr="002C3420">
              <w:rPr>
                <w:b/>
                <w:bCs/>
                <w:sz w:val="20"/>
                <w:szCs w:val="20"/>
              </w:rPr>
              <w:t>Subtotal</w:t>
            </w:r>
          </w:p>
        </w:tc>
        <w:tc>
          <w:tcPr>
            <w:tcW w:w="988" w:type="dxa"/>
            <w:noWrap/>
          </w:tcPr>
          <w:p w14:paraId="347A7693" w14:textId="77777777" w:rsidR="007D7202" w:rsidRPr="002C3420" w:rsidRDefault="007D7202" w:rsidP="002C3420">
            <w:pPr>
              <w:jc w:val="right"/>
              <w:rPr>
                <w:b/>
                <w:bCs/>
                <w:sz w:val="20"/>
                <w:szCs w:val="20"/>
              </w:rPr>
            </w:pPr>
            <w:r w:rsidRPr="002C3420">
              <w:rPr>
                <w:b/>
                <w:bCs/>
                <w:sz w:val="20"/>
                <w:szCs w:val="20"/>
              </w:rPr>
              <w:t>/5</w:t>
            </w:r>
          </w:p>
        </w:tc>
      </w:tr>
      <w:tr w:rsidR="007D7202" w:rsidRPr="007D7202" w14:paraId="6B9511E3" w14:textId="77777777" w:rsidTr="000E4E00">
        <w:trPr>
          <w:trHeight w:val="22"/>
        </w:trPr>
        <w:tc>
          <w:tcPr>
            <w:tcW w:w="9060" w:type="dxa"/>
            <w:gridSpan w:val="2"/>
            <w:shd w:val="clear" w:color="auto" w:fill="FAE8DA" w:themeFill="accent5"/>
            <w:noWrap/>
          </w:tcPr>
          <w:p w14:paraId="489DDF87" w14:textId="77777777" w:rsidR="007D7202" w:rsidRPr="002C3420" w:rsidRDefault="007D7202" w:rsidP="006501F2">
            <w:pPr>
              <w:rPr>
                <w:b/>
                <w:bCs/>
                <w:sz w:val="20"/>
                <w:szCs w:val="20"/>
              </w:rPr>
            </w:pPr>
            <w:r w:rsidRPr="002C3420">
              <w:rPr>
                <w:b/>
                <w:bCs/>
                <w:sz w:val="20"/>
                <w:szCs w:val="20"/>
              </w:rPr>
              <w:t>Question 2</w:t>
            </w:r>
          </w:p>
        </w:tc>
      </w:tr>
      <w:tr w:rsidR="007D7202" w:rsidRPr="007D7202" w14:paraId="26231038" w14:textId="77777777" w:rsidTr="00F960F1">
        <w:trPr>
          <w:trHeight w:val="6446"/>
        </w:trPr>
        <w:tc>
          <w:tcPr>
            <w:tcW w:w="9060" w:type="dxa"/>
            <w:gridSpan w:val="2"/>
            <w:noWrap/>
          </w:tcPr>
          <w:p w14:paraId="50DC151E" w14:textId="0BE58C65" w:rsidR="007D7202" w:rsidRPr="007D7202" w:rsidRDefault="00ED79A2" w:rsidP="001B0588">
            <w:pPr>
              <w:pStyle w:val="ListParagraph"/>
              <w:numPr>
                <w:ilvl w:val="4"/>
                <w:numId w:val="10"/>
              </w:numPr>
              <w:spacing w:after="5880"/>
              <w:ind w:left="360"/>
              <w:rPr>
                <w:rFonts w:ascii="Calibri" w:hAnsi="Calibri" w:cs="Calibri"/>
                <w:b/>
                <w:bCs/>
              </w:rPr>
            </w:pPr>
            <w:r w:rsidRPr="00ED79A2">
              <w:rPr>
                <w:rFonts w:ascii="Calibri" w:hAnsi="Calibri" w:cs="Calibri"/>
                <w:b/>
                <w:bCs/>
                <w:noProof/>
              </w:rPr>
              <w:drawing>
                <wp:anchor distT="0" distB="0" distL="114300" distR="114300" simplePos="0" relativeHeight="251749888" behindDoc="0" locked="0" layoutInCell="1" allowOverlap="1" wp14:anchorId="148A7196" wp14:editId="3990CCA2">
                  <wp:simplePos x="0" y="0"/>
                  <wp:positionH relativeFrom="column">
                    <wp:posOffset>806406</wp:posOffset>
                  </wp:positionH>
                  <wp:positionV relativeFrom="paragraph">
                    <wp:posOffset>382285</wp:posOffset>
                  </wp:positionV>
                  <wp:extent cx="4020111" cy="3553321"/>
                  <wp:effectExtent l="0" t="0" r="0" b="9525"/>
                  <wp:wrapSquare wrapText="bothSides"/>
                  <wp:docPr id="2126956141" name="Picture 1" descr="Coordinate plane graph with grid lines, axes marked from -10 to 10, showing  quadrilateral, ABCD and E, the midpoint of BC. E D is joined. Coordinates of given points are: A(-4, 6), B(6, 6), C(2, -2), D(-8, -2), and E(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6141" name="Picture 1" descr="Coordinate plane graph with grid lines, axes marked from -10 to 10, showing  quadrilateral, ABCD and E, the midpoint of BC. E D is joined. Coordinates of given points are: A(-4, 6), B(6, 6), C(2, -2), D(-8, -2), and E(4, 2)."/>
                          <pic:cNvPicPr/>
                        </pic:nvPicPr>
                        <pic:blipFill>
                          <a:blip r:embed="rId97">
                            <a:extLst>
                              <a:ext uri="{28A0092B-C50C-407E-A947-70E740481C1C}">
                                <a14:useLocalDpi xmlns:a14="http://schemas.microsoft.com/office/drawing/2010/main" val="0"/>
                              </a:ext>
                            </a:extLst>
                          </a:blip>
                          <a:stretch>
                            <a:fillRect/>
                          </a:stretch>
                        </pic:blipFill>
                        <pic:spPr>
                          <a:xfrm>
                            <a:off x="0" y="0"/>
                            <a:ext cx="4020111" cy="3553321"/>
                          </a:xfrm>
                          <a:prstGeom prst="rect">
                            <a:avLst/>
                          </a:prstGeom>
                        </pic:spPr>
                      </pic:pic>
                    </a:graphicData>
                  </a:graphic>
                  <wp14:sizeRelH relativeFrom="page">
                    <wp14:pctWidth>0</wp14:pctWidth>
                  </wp14:sizeRelH>
                  <wp14:sizeRelV relativeFrom="page">
                    <wp14:pctHeight>0</wp14:pctHeight>
                  </wp14:sizeRelV>
                </wp:anchor>
              </w:drawing>
            </w:r>
          </w:p>
        </w:tc>
      </w:tr>
      <w:tr w:rsidR="007D7202" w:rsidRPr="007D7202" w14:paraId="782CC11E" w14:textId="77777777" w:rsidTr="00F960F1">
        <w:trPr>
          <w:trHeight w:val="20"/>
        </w:trPr>
        <w:tc>
          <w:tcPr>
            <w:tcW w:w="8072" w:type="dxa"/>
            <w:noWrap/>
          </w:tcPr>
          <w:p w14:paraId="2A31F289" w14:textId="6614A3EA" w:rsidR="007D7202" w:rsidRPr="002C3420" w:rsidRDefault="007D7202" w:rsidP="006501F2">
            <w:pPr>
              <w:rPr>
                <w:sz w:val="20"/>
                <w:szCs w:val="20"/>
              </w:rPr>
            </w:pPr>
            <w:r w:rsidRPr="002C3420">
              <w:rPr>
                <w:sz w:val="20"/>
                <w:szCs w:val="20"/>
              </w:rPr>
              <w:t>Plots points</w:t>
            </w:r>
            <w:r w:rsidR="00D41BE8">
              <w:rPr>
                <w:sz w:val="20"/>
                <w:szCs w:val="20"/>
              </w:rPr>
              <w:t xml:space="preserve"> A, B, C and D</w:t>
            </w:r>
            <w:r w:rsidRPr="002C3420">
              <w:rPr>
                <w:sz w:val="20"/>
                <w:szCs w:val="20"/>
              </w:rPr>
              <w:t xml:space="preserve"> accurately</w:t>
            </w:r>
          </w:p>
        </w:tc>
        <w:tc>
          <w:tcPr>
            <w:tcW w:w="988" w:type="dxa"/>
            <w:noWrap/>
          </w:tcPr>
          <w:p w14:paraId="59324277" w14:textId="77777777" w:rsidR="007D7202" w:rsidRPr="002C3420" w:rsidRDefault="007D7202" w:rsidP="002C3420">
            <w:pPr>
              <w:jc w:val="center"/>
              <w:rPr>
                <w:sz w:val="20"/>
                <w:szCs w:val="20"/>
              </w:rPr>
            </w:pPr>
            <w:r w:rsidRPr="002C3420">
              <w:rPr>
                <w:sz w:val="20"/>
                <w:szCs w:val="20"/>
              </w:rPr>
              <w:t>1</w:t>
            </w:r>
          </w:p>
        </w:tc>
      </w:tr>
      <w:tr w:rsidR="007D7202" w:rsidRPr="007D7202" w14:paraId="67AC09E9" w14:textId="77777777" w:rsidTr="00F960F1">
        <w:trPr>
          <w:trHeight w:val="113"/>
        </w:trPr>
        <w:tc>
          <w:tcPr>
            <w:tcW w:w="8072" w:type="dxa"/>
            <w:noWrap/>
          </w:tcPr>
          <w:p w14:paraId="67F99FB2" w14:textId="77777777" w:rsidR="007D7202" w:rsidRPr="002C3420" w:rsidRDefault="007D7202" w:rsidP="006501F2">
            <w:pPr>
              <w:rPr>
                <w:sz w:val="20"/>
                <w:szCs w:val="20"/>
              </w:rPr>
            </w:pPr>
            <w:r w:rsidRPr="002C3420">
              <w:rPr>
                <w:sz w:val="20"/>
                <w:szCs w:val="20"/>
              </w:rPr>
              <w:t>Draws parallelogram</w:t>
            </w:r>
          </w:p>
        </w:tc>
        <w:tc>
          <w:tcPr>
            <w:tcW w:w="988" w:type="dxa"/>
            <w:noWrap/>
          </w:tcPr>
          <w:p w14:paraId="6E705CFB" w14:textId="77777777" w:rsidR="007D7202" w:rsidRPr="002C3420" w:rsidRDefault="007D7202" w:rsidP="002C3420">
            <w:pPr>
              <w:jc w:val="center"/>
              <w:rPr>
                <w:sz w:val="20"/>
                <w:szCs w:val="20"/>
              </w:rPr>
            </w:pPr>
            <w:r w:rsidRPr="002C3420">
              <w:rPr>
                <w:sz w:val="20"/>
                <w:szCs w:val="20"/>
              </w:rPr>
              <w:t>1</w:t>
            </w:r>
          </w:p>
        </w:tc>
      </w:tr>
      <w:tr w:rsidR="007D7202" w:rsidRPr="007D7202" w14:paraId="4A3CD61E" w14:textId="77777777" w:rsidTr="00F960F1">
        <w:trPr>
          <w:trHeight w:val="474"/>
        </w:trPr>
        <w:tc>
          <w:tcPr>
            <w:tcW w:w="9060" w:type="dxa"/>
            <w:gridSpan w:val="2"/>
            <w:noWrap/>
          </w:tcPr>
          <w:p w14:paraId="4E050BE1" w14:textId="4916E4B2" w:rsidR="007D7202" w:rsidRPr="007D7202" w:rsidRDefault="00BC2E5B" w:rsidP="001B0588">
            <w:pPr>
              <w:pStyle w:val="ListParagraph"/>
              <w:numPr>
                <w:ilvl w:val="4"/>
                <w:numId w:val="10"/>
              </w:numPr>
              <w:ind w:left="360"/>
              <w:rPr>
                <w:rFonts w:ascii="Calibri" w:hAnsi="Calibri" w:cs="Calibri"/>
                <w:b/>
                <w:bCs/>
              </w:rPr>
            </w:pPr>
            <w:r w:rsidRPr="00BC2E5B">
              <w:rPr>
                <w:rFonts w:ascii="Calibri" w:hAnsi="Calibri" w:cs="Calibri"/>
                <w:noProof/>
              </w:rPr>
              <w:lastRenderedPageBreak/>
              <w:drawing>
                <wp:anchor distT="0" distB="0" distL="114300" distR="114300" simplePos="0" relativeHeight="251765248" behindDoc="1" locked="0" layoutInCell="1" allowOverlap="1" wp14:anchorId="286FCB57" wp14:editId="2B7E9A36">
                  <wp:simplePos x="0" y="0"/>
                  <wp:positionH relativeFrom="column">
                    <wp:posOffset>2468892</wp:posOffset>
                  </wp:positionH>
                  <wp:positionV relativeFrom="paragraph">
                    <wp:posOffset>23279</wp:posOffset>
                  </wp:positionV>
                  <wp:extent cx="3028950" cy="2095500"/>
                  <wp:effectExtent l="0" t="0" r="0" b="0"/>
                  <wp:wrapTight wrapText="bothSides">
                    <wp:wrapPolygon edited="0">
                      <wp:start x="0" y="0"/>
                      <wp:lineTo x="0" y="21404"/>
                      <wp:lineTo x="21464" y="21404"/>
                      <wp:lineTo x="21464" y="0"/>
                      <wp:lineTo x="0" y="0"/>
                    </wp:wrapPolygon>
                  </wp:wrapTight>
                  <wp:docPr id="1987010013" name="Picture 1" descr="A coordinate plane graph showing points D (-8, -2), E (4, 2), and Z (4, -2) connected by line segments forming a right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10013" name="Picture 1" descr="A coordinate plane graph showing points D (-8, -2), E (4, 2), and Z (4, -2) connected by line segments forming a right triangle. "/>
                          <pic:cNvPicPr/>
                        </pic:nvPicPr>
                        <pic:blipFill>
                          <a:blip r:embed="rId98">
                            <a:extLst>
                              <a:ext uri="{28A0092B-C50C-407E-A947-70E740481C1C}">
                                <a14:useLocalDpi xmlns:a14="http://schemas.microsoft.com/office/drawing/2010/main" val="0"/>
                              </a:ext>
                            </a:extLst>
                          </a:blip>
                          <a:stretch>
                            <a:fillRect/>
                          </a:stretch>
                        </pic:blipFill>
                        <pic:spPr>
                          <a:xfrm>
                            <a:off x="0" y="0"/>
                            <a:ext cx="3028950" cy="2095500"/>
                          </a:xfrm>
                          <a:prstGeom prst="rect">
                            <a:avLst/>
                          </a:prstGeom>
                        </pic:spPr>
                      </pic:pic>
                    </a:graphicData>
                  </a:graphic>
                  <wp14:sizeRelH relativeFrom="page">
                    <wp14:pctWidth>0</wp14:pctWidth>
                  </wp14:sizeRelH>
                  <wp14:sizeRelV relativeFrom="page">
                    <wp14:pctHeight>0</wp14:pctHeight>
                  </wp14:sizeRelV>
                </wp:anchor>
              </w:drawing>
            </w:r>
          </w:p>
          <w:p w14:paraId="32A5A795" w14:textId="41E8C4D2" w:rsidR="007D7202" w:rsidRPr="0009684F" w:rsidRDefault="007D7202" w:rsidP="004F65F4">
            <w:pPr>
              <w:spacing w:after="80"/>
              <w:rPr>
                <w:rFonts w:ascii="Calibri" w:hAnsi="Calibri" w:cs="Calibri"/>
              </w:rPr>
            </w:pPr>
            <m:oMathPara>
              <m:oMathParaPr>
                <m:jc m:val="left"/>
              </m:oMathParaPr>
              <m:oMath>
                <m:r>
                  <m:rPr>
                    <m:sty m:val="p"/>
                  </m:rPr>
                  <w:rPr>
                    <w:rFonts w:ascii="Cambria Math" w:hAnsi="Cambria Math" w:cs="Calibri"/>
                  </w:rPr>
                  <m:t>Midpoint of</m:t>
                </m:r>
                <m:r>
                  <w:rPr>
                    <w:rFonts w:ascii="Cambria Math" w:hAnsi="Cambria Math" w:cs="Calibri"/>
                  </w:rPr>
                  <m:t xml:space="preserve"> </m:t>
                </m:r>
                <m:r>
                  <m:rPr>
                    <m:sty m:val="p"/>
                  </m:rPr>
                  <w:rPr>
                    <w:rFonts w:ascii="Cambria Math" w:hAnsi="Cambria Math" w:cs="Calibri"/>
                  </w:rPr>
                  <m:t xml:space="preserve">BC, E </m:t>
                </m:r>
                <m:r>
                  <w:rPr>
                    <w:rFonts w:ascii="Cambria Math" w:hAnsi="Cambria Math" w:cs="Calibri"/>
                  </w:rPr>
                  <m:t>=(4, 2)</m:t>
                </m:r>
                <m:r>
                  <m:rPr>
                    <m:sty m:val="p"/>
                  </m:rPr>
                  <w:rPr>
                    <w:rFonts w:ascii="Cambria Math" w:hAnsi="Cambria Math" w:cs="Calibri"/>
                  </w:rPr>
                  <m:t xml:space="preserve"> </m:t>
                </m:r>
              </m:oMath>
            </m:oMathPara>
          </w:p>
          <w:p w14:paraId="181AC7BD" w14:textId="35891AE0" w:rsidR="007D7202" w:rsidRPr="007D7202" w:rsidRDefault="007D7202" w:rsidP="00FA4512">
            <w:pPr>
              <w:spacing w:after="120"/>
              <w:rPr>
                <w:rFonts w:ascii="Calibri" w:hAnsi="Calibri" w:cs="Calibri"/>
              </w:rPr>
            </w:pPr>
            <w:r w:rsidRPr="007D7202">
              <w:rPr>
                <w:rFonts w:ascii="Calibri" w:hAnsi="Calibri" w:cs="Calibri"/>
              </w:rPr>
              <w:t xml:space="preserve"> (shown </w:t>
            </w:r>
            <w:r w:rsidR="00C64366">
              <w:rPr>
                <w:rFonts w:ascii="Calibri" w:hAnsi="Calibri" w:cs="Calibri"/>
              </w:rPr>
              <w:t>on previous page</w:t>
            </w:r>
            <w:r w:rsidRPr="007D7202">
              <w:rPr>
                <w:rFonts w:ascii="Calibri" w:hAnsi="Calibri" w:cs="Calibri"/>
              </w:rPr>
              <w:t>)</w:t>
            </w:r>
          </w:p>
          <w:p w14:paraId="566D5182" w14:textId="77777777" w:rsidR="007D7202" w:rsidRPr="007D7202" w:rsidRDefault="007D7202" w:rsidP="004F65F4">
            <w:pPr>
              <w:spacing w:after="120"/>
              <w:rPr>
                <w:rFonts w:ascii="Calibri" w:hAnsi="Calibri" w:cs="Calibri"/>
              </w:rPr>
            </w:pPr>
            <m:oMathPara>
              <m:oMathParaPr>
                <m:jc m:val="left"/>
              </m:oMathParaPr>
              <m:oMath>
                <m:r>
                  <m:rPr>
                    <m:sty m:val="p"/>
                  </m:rPr>
                  <w:rPr>
                    <w:rFonts w:ascii="Cambria Math" w:hAnsi="Cambria Math" w:cs="Calibri"/>
                  </w:rPr>
                  <m:t>D</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r>
                  <m:rPr>
                    <m:sty m:val="p"/>
                  </m:rPr>
                  <w:rPr>
                    <w:rFonts w:ascii="Cambria Math" w:hAnsi="Cambria Math" w:cs="Calibri"/>
                  </w:rPr>
                  <m:t>=D</m:t>
                </m:r>
                <m:sSup>
                  <m:sSupPr>
                    <m:ctrlPr>
                      <w:rPr>
                        <w:rFonts w:ascii="Cambria Math" w:hAnsi="Cambria Math" w:cs="Calibri"/>
                      </w:rPr>
                    </m:ctrlPr>
                  </m:sSupPr>
                  <m:e>
                    <m:r>
                      <m:rPr>
                        <m:sty m:val="p"/>
                      </m:rPr>
                      <w:rPr>
                        <w:rFonts w:ascii="Cambria Math" w:hAnsi="Cambria Math" w:cs="Calibri"/>
                      </w:rPr>
                      <m:t>Z</m:t>
                    </m:r>
                  </m:e>
                  <m:sup>
                    <m:r>
                      <m:rPr>
                        <m:sty m:val="p"/>
                      </m:rPr>
                      <w:rPr>
                        <w:rFonts w:ascii="Cambria Math" w:hAnsi="Cambria Math" w:cs="Calibri"/>
                      </w:rPr>
                      <m:t>2</m:t>
                    </m:r>
                  </m:sup>
                </m:sSup>
                <m:r>
                  <m:rPr>
                    <m:sty m:val="p"/>
                  </m:rPr>
                  <w:rPr>
                    <w:rFonts w:ascii="Cambria Math" w:hAnsi="Cambria Math" w:cs="Calibri"/>
                  </w:rPr>
                  <m:t>+E</m:t>
                </m:r>
                <m:sSup>
                  <m:sSupPr>
                    <m:ctrlPr>
                      <w:rPr>
                        <w:rFonts w:ascii="Cambria Math" w:hAnsi="Cambria Math" w:cs="Calibri"/>
                      </w:rPr>
                    </m:ctrlPr>
                  </m:sSupPr>
                  <m:e>
                    <m:r>
                      <m:rPr>
                        <m:sty m:val="p"/>
                      </m:rPr>
                      <w:rPr>
                        <w:rFonts w:ascii="Cambria Math" w:hAnsi="Cambria Math" w:cs="Calibri"/>
                      </w:rPr>
                      <m:t>Z</m:t>
                    </m:r>
                  </m:e>
                  <m:sup>
                    <m:r>
                      <m:rPr>
                        <m:sty m:val="p"/>
                      </m:rPr>
                      <w:rPr>
                        <w:rFonts w:ascii="Cambria Math" w:hAnsi="Cambria Math" w:cs="Calibri"/>
                      </w:rPr>
                      <m:t>2</m:t>
                    </m:r>
                  </m:sup>
                </m:sSup>
              </m:oMath>
            </m:oMathPara>
          </w:p>
          <w:p w14:paraId="3ADCDCBE" w14:textId="77777777" w:rsidR="007D7202" w:rsidRPr="007D7202" w:rsidRDefault="007D7202" w:rsidP="004F65F4">
            <w:pPr>
              <w:spacing w:after="120"/>
              <w:rPr>
                <w:rFonts w:ascii="Calibri" w:hAnsi="Calibri" w:cs="Calibri"/>
              </w:rPr>
            </w:pPr>
            <m:oMathPara>
              <m:oMathParaPr>
                <m:jc m:val="left"/>
              </m:oMathParaPr>
              <m:oMath>
                <m:r>
                  <m:rPr>
                    <m:sty m:val="p"/>
                  </m:rPr>
                  <w:rPr>
                    <w:rFonts w:ascii="Cambria Math" w:hAnsi="Cambria Math" w:cs="Calibri"/>
                  </w:rPr>
                  <m:t>D</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r>
                  <m:rPr>
                    <m:sty m:val="p"/>
                  </m:rPr>
                  <w:rPr>
                    <w:rFonts w:ascii="Cambria Math" w:hAnsi="Cambria Math" w:cs="Calibri"/>
                  </w:rPr>
                  <m:t>=</m:t>
                </m:r>
                <m:rad>
                  <m:radPr>
                    <m:degHide m:val="1"/>
                    <m:ctrlPr>
                      <w:rPr>
                        <w:rFonts w:ascii="Cambria Math" w:hAnsi="Cambria Math" w:cs="Calibri"/>
                      </w:rPr>
                    </m:ctrlPr>
                  </m:radPr>
                  <m:deg/>
                  <m:e>
                    <m:sSup>
                      <m:sSupPr>
                        <m:ctrlPr>
                          <w:rPr>
                            <w:rFonts w:ascii="Cambria Math" w:hAnsi="Cambria Math" w:cs="Calibri"/>
                          </w:rPr>
                        </m:ctrlPr>
                      </m:sSupPr>
                      <m:e>
                        <m:d>
                          <m:dPr>
                            <m:ctrlPr>
                              <w:rPr>
                                <w:rFonts w:ascii="Cambria Math" w:hAnsi="Cambria Math" w:cs="Calibri"/>
                              </w:rPr>
                            </m:ctrlPr>
                          </m:dPr>
                          <m:e>
                            <m:r>
                              <m:rPr>
                                <m:sty m:val="p"/>
                              </m:rPr>
                              <w:rPr>
                                <w:rFonts w:ascii="Cambria Math" w:hAnsi="Cambria Math" w:cs="Calibri"/>
                              </w:rPr>
                              <m:t xml:space="preserve"> 4-</m:t>
                            </m:r>
                            <m:d>
                              <m:dPr>
                                <m:ctrlPr>
                                  <w:rPr>
                                    <w:rFonts w:ascii="Cambria Math" w:hAnsi="Cambria Math" w:cs="Calibri"/>
                                  </w:rPr>
                                </m:ctrlPr>
                              </m:dPr>
                              <m:e>
                                <m:r>
                                  <m:rPr>
                                    <m:sty m:val="p"/>
                                  </m:rPr>
                                  <w:rPr>
                                    <w:rFonts w:ascii="Cambria Math" w:hAnsi="Cambria Math" w:cs="Calibri"/>
                                  </w:rPr>
                                  <m:t>-8</m:t>
                                </m:r>
                              </m:e>
                            </m:d>
                          </m:e>
                        </m:d>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d>
                          <m:dPr>
                            <m:ctrlPr>
                              <w:rPr>
                                <w:rFonts w:ascii="Cambria Math" w:hAnsi="Cambria Math" w:cs="Calibri"/>
                              </w:rPr>
                            </m:ctrlPr>
                          </m:dPr>
                          <m:e>
                            <m:r>
                              <m:rPr>
                                <m:sty m:val="p"/>
                              </m:rPr>
                              <w:rPr>
                                <w:rFonts w:ascii="Cambria Math" w:hAnsi="Cambria Math" w:cs="Calibri"/>
                              </w:rPr>
                              <m:t>2-</m:t>
                            </m:r>
                            <m:d>
                              <m:dPr>
                                <m:ctrlPr>
                                  <w:rPr>
                                    <w:rFonts w:ascii="Cambria Math" w:hAnsi="Cambria Math" w:cs="Calibri"/>
                                  </w:rPr>
                                </m:ctrlPr>
                              </m:dPr>
                              <m:e>
                                <m:r>
                                  <m:rPr>
                                    <m:sty m:val="p"/>
                                  </m:rPr>
                                  <w:rPr>
                                    <w:rFonts w:ascii="Cambria Math" w:hAnsi="Cambria Math" w:cs="Calibri"/>
                                  </w:rPr>
                                  <m:t>-2</m:t>
                                </m:r>
                              </m:e>
                            </m:d>
                          </m:e>
                        </m:d>
                      </m:e>
                      <m:sup>
                        <m:r>
                          <m:rPr>
                            <m:sty m:val="p"/>
                          </m:rPr>
                          <w:rPr>
                            <w:rFonts w:ascii="Cambria Math" w:hAnsi="Cambria Math" w:cs="Calibri"/>
                          </w:rPr>
                          <m:t>2</m:t>
                        </m:r>
                      </m:sup>
                    </m:sSup>
                  </m:e>
                </m:rad>
                <m:r>
                  <m:rPr>
                    <m:sty m:val="p"/>
                  </m:rPr>
                  <w:rPr>
                    <w:rFonts w:ascii="Cambria Math" w:hAnsi="Cambria Math" w:cs="Calibri"/>
                  </w:rPr>
                  <m:t xml:space="preserve"> </m:t>
                </m:r>
              </m:oMath>
            </m:oMathPara>
          </w:p>
          <w:p w14:paraId="460D29CF" w14:textId="77777777" w:rsidR="007D7202" w:rsidRPr="007D7202" w:rsidRDefault="007D7202" w:rsidP="004F65F4">
            <w:pPr>
              <w:spacing w:after="120"/>
              <w:rPr>
                <w:rFonts w:ascii="Calibri" w:hAnsi="Calibri" w:cs="Calibri"/>
              </w:rPr>
            </w:pPr>
            <m:oMathPara>
              <m:oMathParaPr>
                <m:jc m:val="left"/>
              </m:oMathParaPr>
              <m:oMath>
                <m:r>
                  <m:rPr>
                    <m:sty m:val="p"/>
                  </m:rPr>
                  <w:rPr>
                    <w:rFonts w:ascii="Cambria Math" w:hAnsi="Cambria Math" w:cs="Calibri"/>
                  </w:rPr>
                  <m:t>DE=</m:t>
                </m:r>
                <m:rad>
                  <m:radPr>
                    <m:degHide m:val="1"/>
                    <m:ctrlPr>
                      <w:rPr>
                        <w:rFonts w:ascii="Cambria Math" w:hAnsi="Cambria Math" w:cs="Calibri"/>
                      </w:rPr>
                    </m:ctrlPr>
                  </m:radPr>
                  <m:deg/>
                  <m:e>
                    <m:r>
                      <m:rPr>
                        <m:sty m:val="p"/>
                      </m:rPr>
                      <w:rPr>
                        <w:rFonts w:ascii="Cambria Math" w:hAnsi="Cambria Math" w:cs="Calibri"/>
                      </w:rPr>
                      <m:t>160</m:t>
                    </m:r>
                  </m:e>
                </m:rad>
                <m:r>
                  <m:rPr>
                    <m:sty m:val="p"/>
                  </m:rPr>
                  <w:rPr>
                    <w:rFonts w:ascii="Cambria Math" w:hAnsi="Cambria Math" w:cs="Calibri"/>
                  </w:rPr>
                  <m:t>=12.65 units</m:t>
                </m:r>
              </m:oMath>
            </m:oMathPara>
          </w:p>
          <w:p w14:paraId="0209BA4D" w14:textId="02A9D9D8" w:rsidR="007D7202" w:rsidRPr="007D7202" w:rsidRDefault="00B92619" w:rsidP="004F65F4">
            <w:pPr>
              <w:spacing w:after="80"/>
              <w:rPr>
                <w:rFonts w:ascii="Calibri" w:hAnsi="Calibri" w:cs="Calibri"/>
              </w:rPr>
            </w:pPr>
            <m:oMathPara>
              <m:oMathParaPr>
                <m:jc m:val="left"/>
              </m:oMathParaPr>
              <m:oMath>
                <m:r>
                  <m:rPr>
                    <m:sty m:val="p"/>
                  </m:rPr>
                  <w:rPr>
                    <w:rFonts w:ascii="Cambria Math" w:hAnsi="Cambria Math" w:cstheme="minorHAnsi"/>
                  </w:rPr>
                  <m:t xml:space="preserve">Gradient of </m:t>
                </m:r>
                <m:acc>
                  <m:accPr>
                    <m:chr m:val="̅"/>
                    <m:ctrlPr>
                      <w:rPr>
                        <w:rFonts w:ascii="Cambria Math" w:hAnsi="Cambria Math" w:cstheme="minorHAnsi"/>
                      </w:rPr>
                    </m:ctrlPr>
                  </m:accPr>
                  <m:e>
                    <m:r>
                      <m:rPr>
                        <m:sty m:val="p"/>
                      </m:rPr>
                      <w:rPr>
                        <w:rFonts w:ascii="Cambria Math" w:hAnsi="Cambria Math" w:cstheme="minorHAnsi"/>
                      </w:rPr>
                      <m:t>DE</m:t>
                    </m:r>
                  </m:e>
                </m:acc>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4</m:t>
                    </m:r>
                  </m:num>
                  <m:den>
                    <m:r>
                      <m:rPr>
                        <m:sty m:val="p"/>
                      </m:rPr>
                      <w:rPr>
                        <w:rFonts w:ascii="Cambria Math" w:hAnsi="Cambria Math" w:cstheme="minorHAnsi"/>
                      </w:rPr>
                      <m:t>12</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r>
                      <m:rPr>
                        <m:sty m:val="p"/>
                      </m:rPr>
                      <w:rPr>
                        <w:rFonts w:ascii="Cambria Math" w:hAnsi="Cambria Math" w:cstheme="minorHAnsi"/>
                      </w:rPr>
                      <m:t>3</m:t>
                    </m:r>
                  </m:den>
                </m:f>
              </m:oMath>
            </m:oMathPara>
          </w:p>
        </w:tc>
      </w:tr>
      <w:tr w:rsidR="007D7202" w:rsidRPr="007D7202" w14:paraId="54327B30" w14:textId="77777777" w:rsidTr="00F960F1">
        <w:trPr>
          <w:trHeight w:val="20"/>
        </w:trPr>
        <w:tc>
          <w:tcPr>
            <w:tcW w:w="8072" w:type="dxa"/>
            <w:noWrap/>
          </w:tcPr>
          <w:p w14:paraId="1AEF14F2" w14:textId="652636A1" w:rsidR="007D7202" w:rsidRPr="002C3420" w:rsidRDefault="007D7202" w:rsidP="006501F2">
            <w:pPr>
              <w:rPr>
                <w:sz w:val="20"/>
                <w:szCs w:val="20"/>
              </w:rPr>
            </w:pPr>
            <w:r w:rsidRPr="002C3420">
              <w:rPr>
                <w:sz w:val="20"/>
                <w:szCs w:val="20"/>
              </w:rPr>
              <w:t xml:space="preserve">Clearly plots and labels </w:t>
            </w:r>
            <w:r w:rsidR="00F75A15">
              <w:rPr>
                <w:sz w:val="20"/>
                <w:szCs w:val="20"/>
              </w:rPr>
              <w:t>p</w:t>
            </w:r>
            <w:r w:rsidRPr="002C3420">
              <w:rPr>
                <w:sz w:val="20"/>
                <w:szCs w:val="20"/>
              </w:rPr>
              <w:t>oint E</w:t>
            </w:r>
          </w:p>
        </w:tc>
        <w:tc>
          <w:tcPr>
            <w:tcW w:w="988" w:type="dxa"/>
            <w:noWrap/>
          </w:tcPr>
          <w:p w14:paraId="61033C70" w14:textId="77777777" w:rsidR="007D7202" w:rsidRPr="002C3420" w:rsidRDefault="007D7202" w:rsidP="002C3420">
            <w:pPr>
              <w:jc w:val="center"/>
              <w:rPr>
                <w:sz w:val="20"/>
                <w:szCs w:val="20"/>
              </w:rPr>
            </w:pPr>
            <w:r w:rsidRPr="002C3420">
              <w:rPr>
                <w:sz w:val="20"/>
                <w:szCs w:val="20"/>
              </w:rPr>
              <w:t>1</w:t>
            </w:r>
          </w:p>
        </w:tc>
      </w:tr>
      <w:tr w:rsidR="007D7202" w:rsidRPr="007D7202" w14:paraId="7C28CE80" w14:textId="77777777" w:rsidTr="00F960F1">
        <w:trPr>
          <w:trHeight w:val="20"/>
        </w:trPr>
        <w:tc>
          <w:tcPr>
            <w:tcW w:w="8072" w:type="dxa"/>
            <w:noWrap/>
          </w:tcPr>
          <w:p w14:paraId="2FACCCDC" w14:textId="77777777" w:rsidR="007D7202" w:rsidRPr="002C3420" w:rsidRDefault="007D7202" w:rsidP="006501F2">
            <w:pPr>
              <w:rPr>
                <w:sz w:val="20"/>
                <w:szCs w:val="20"/>
              </w:rPr>
            </w:pPr>
            <w:r w:rsidRPr="002C3420">
              <w:rPr>
                <w:sz w:val="20"/>
                <w:szCs w:val="20"/>
              </w:rPr>
              <w:t>Identifies vertical and horizontal change from D to E</w:t>
            </w:r>
          </w:p>
        </w:tc>
        <w:tc>
          <w:tcPr>
            <w:tcW w:w="988" w:type="dxa"/>
            <w:noWrap/>
          </w:tcPr>
          <w:p w14:paraId="133BE765" w14:textId="77777777" w:rsidR="007D7202" w:rsidRPr="002C3420" w:rsidRDefault="007D7202" w:rsidP="002C3420">
            <w:pPr>
              <w:jc w:val="center"/>
              <w:rPr>
                <w:sz w:val="20"/>
                <w:szCs w:val="20"/>
              </w:rPr>
            </w:pPr>
            <w:r w:rsidRPr="002C3420">
              <w:rPr>
                <w:sz w:val="20"/>
                <w:szCs w:val="20"/>
              </w:rPr>
              <w:t>1</w:t>
            </w:r>
          </w:p>
        </w:tc>
      </w:tr>
      <w:tr w:rsidR="007D7202" w:rsidRPr="007D7202" w14:paraId="1F635D89" w14:textId="77777777" w:rsidTr="00F960F1">
        <w:trPr>
          <w:trHeight w:val="20"/>
        </w:trPr>
        <w:tc>
          <w:tcPr>
            <w:tcW w:w="8072" w:type="dxa"/>
            <w:noWrap/>
          </w:tcPr>
          <w:p w14:paraId="44870946" w14:textId="248CCB5D" w:rsidR="007D7202" w:rsidRPr="002C3420" w:rsidRDefault="007D7202" w:rsidP="006501F2">
            <w:pPr>
              <w:rPr>
                <w:sz w:val="20"/>
                <w:szCs w:val="20"/>
              </w:rPr>
            </w:pPr>
            <w:r w:rsidRPr="002C3420">
              <w:rPr>
                <w:sz w:val="20"/>
                <w:szCs w:val="20"/>
              </w:rPr>
              <w:t xml:space="preserve">Calculates length DE using distance formula or Pythagoras’ </w:t>
            </w:r>
            <w:r w:rsidR="00546AD7" w:rsidRPr="002C3420">
              <w:rPr>
                <w:sz w:val="20"/>
                <w:szCs w:val="20"/>
              </w:rPr>
              <w:t>t</w:t>
            </w:r>
            <w:r w:rsidRPr="002C3420">
              <w:rPr>
                <w:sz w:val="20"/>
                <w:szCs w:val="20"/>
              </w:rPr>
              <w:t>heorem</w:t>
            </w:r>
          </w:p>
        </w:tc>
        <w:tc>
          <w:tcPr>
            <w:tcW w:w="988" w:type="dxa"/>
            <w:noWrap/>
          </w:tcPr>
          <w:p w14:paraId="0B7B972D" w14:textId="77777777" w:rsidR="007D7202" w:rsidRPr="002C3420" w:rsidRDefault="007D7202" w:rsidP="002C3420">
            <w:pPr>
              <w:jc w:val="center"/>
              <w:rPr>
                <w:sz w:val="20"/>
                <w:szCs w:val="20"/>
              </w:rPr>
            </w:pPr>
            <w:r w:rsidRPr="002C3420">
              <w:rPr>
                <w:sz w:val="20"/>
                <w:szCs w:val="20"/>
              </w:rPr>
              <w:t>1</w:t>
            </w:r>
          </w:p>
        </w:tc>
      </w:tr>
      <w:tr w:rsidR="007D7202" w:rsidRPr="007D7202" w14:paraId="1C8570F1" w14:textId="77777777" w:rsidTr="00F960F1">
        <w:trPr>
          <w:trHeight w:val="20"/>
        </w:trPr>
        <w:tc>
          <w:tcPr>
            <w:tcW w:w="8072" w:type="dxa"/>
            <w:noWrap/>
          </w:tcPr>
          <w:p w14:paraId="42080F7C" w14:textId="77777777" w:rsidR="007D7202" w:rsidRPr="002C3420" w:rsidRDefault="007D7202" w:rsidP="006501F2">
            <w:pPr>
              <w:rPr>
                <w:sz w:val="20"/>
                <w:szCs w:val="20"/>
              </w:rPr>
            </w:pPr>
            <w:r w:rsidRPr="002C3420">
              <w:rPr>
                <w:sz w:val="20"/>
                <w:szCs w:val="20"/>
              </w:rPr>
              <w:t>Calculates gradient of DE using vertical and horizontal change</w:t>
            </w:r>
          </w:p>
        </w:tc>
        <w:tc>
          <w:tcPr>
            <w:tcW w:w="988" w:type="dxa"/>
            <w:noWrap/>
          </w:tcPr>
          <w:p w14:paraId="4A46E329" w14:textId="77777777" w:rsidR="007D7202" w:rsidRPr="002C3420" w:rsidRDefault="007D7202" w:rsidP="002C3420">
            <w:pPr>
              <w:jc w:val="center"/>
              <w:rPr>
                <w:sz w:val="20"/>
                <w:szCs w:val="20"/>
              </w:rPr>
            </w:pPr>
            <w:r w:rsidRPr="002C3420">
              <w:rPr>
                <w:sz w:val="20"/>
                <w:szCs w:val="20"/>
              </w:rPr>
              <w:t>1</w:t>
            </w:r>
          </w:p>
        </w:tc>
      </w:tr>
      <w:tr w:rsidR="007D7202" w:rsidRPr="007D7202" w14:paraId="403818C2" w14:textId="77777777" w:rsidTr="00F960F1">
        <w:trPr>
          <w:trHeight w:val="474"/>
        </w:trPr>
        <w:tc>
          <w:tcPr>
            <w:tcW w:w="9060" w:type="dxa"/>
            <w:gridSpan w:val="2"/>
            <w:noWrap/>
          </w:tcPr>
          <w:p w14:paraId="464A873F" w14:textId="480A247A" w:rsidR="007D7202" w:rsidRPr="007D7202" w:rsidRDefault="00531499" w:rsidP="001B0588">
            <w:pPr>
              <w:pStyle w:val="ListParagraph"/>
              <w:numPr>
                <w:ilvl w:val="4"/>
                <w:numId w:val="10"/>
              </w:numPr>
              <w:ind w:left="360"/>
              <w:rPr>
                <w:rFonts w:ascii="Calibri" w:hAnsi="Calibri" w:cs="Calibri"/>
                <w:bCs/>
              </w:rPr>
            </w:pPr>
            <w:r>
              <w:rPr>
                <w:rFonts w:ascii="Calibri" w:hAnsi="Calibri" w:cs="Calibri"/>
                <w:bCs/>
                <w:noProof/>
              </w:rPr>
              <w:drawing>
                <wp:anchor distT="0" distB="0" distL="114300" distR="114300" simplePos="0" relativeHeight="251751936" behindDoc="1" locked="0" layoutInCell="1" allowOverlap="1" wp14:anchorId="543C01E5" wp14:editId="2569CD31">
                  <wp:simplePos x="0" y="0"/>
                  <wp:positionH relativeFrom="column">
                    <wp:posOffset>2515235</wp:posOffset>
                  </wp:positionH>
                  <wp:positionV relativeFrom="paragraph">
                    <wp:posOffset>89506</wp:posOffset>
                  </wp:positionV>
                  <wp:extent cx="3077210" cy="1419225"/>
                  <wp:effectExtent l="0" t="0" r="8890" b="9525"/>
                  <wp:wrapTight wrapText="bothSides">
                    <wp:wrapPolygon edited="0">
                      <wp:start x="0" y="0"/>
                      <wp:lineTo x="0" y="21455"/>
                      <wp:lineTo x="21529" y="21455"/>
                      <wp:lineTo x="21529" y="0"/>
                      <wp:lineTo x="0" y="0"/>
                    </wp:wrapPolygon>
                  </wp:wrapTight>
                  <wp:docPr id="2133221762" name="Picture 38" descr="Diagram of a line segment showing points D(-8, -2), E(4, 2), and F(16, 6) with labelled distances. Horizontal distances of 12, 12, and 24 units and vertical distances of 4, 4, and 8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21762" name="Picture 38" descr="Diagram of a line segment showing points D(-8, -2), E(4, 2), and F(16, 6) with labelled distances. Horizontal distances of 12, 12, and 24 units and vertical distances of 4, 4, and 8 uni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7210" cy="1419225"/>
                          </a:xfrm>
                          <a:prstGeom prst="rect">
                            <a:avLst/>
                          </a:prstGeom>
                          <a:noFill/>
                        </pic:spPr>
                      </pic:pic>
                    </a:graphicData>
                  </a:graphic>
                  <wp14:sizeRelH relativeFrom="page">
                    <wp14:pctWidth>0</wp14:pctWidth>
                  </wp14:sizeRelH>
                  <wp14:sizeRelV relativeFrom="page">
                    <wp14:pctHeight>0</wp14:pctHeight>
                  </wp14:sizeRelV>
                </wp:anchor>
              </w:drawing>
            </w:r>
          </w:p>
          <w:p w14:paraId="2FA35B4C" w14:textId="3528291B" w:rsidR="007D7202" w:rsidRPr="00A35D99" w:rsidRDefault="008F0EEA" w:rsidP="004F65F4">
            <w:pPr>
              <w:spacing w:after="120"/>
              <w:ind w:left="-794"/>
            </w:pPr>
            <m:oMathPara>
              <m:oMathParaPr>
                <m:jc m:val="left"/>
              </m:oMathParaPr>
              <m:oMath>
                <m:d>
                  <m:dPr>
                    <m:ctrlPr>
                      <w:rPr>
                        <w:rFonts w:ascii="Cambria Math" w:hAnsi="Cambria Math"/>
                      </w:rPr>
                    </m:ctrlPr>
                  </m:dPr>
                  <m:e>
                    <m:r>
                      <m:rPr>
                        <m:sty m:val="p"/>
                      </m:rPr>
                      <w:rPr>
                        <w:rFonts w:ascii="Cambria Math" w:hAnsi="Cambria Math"/>
                      </w:rPr>
                      <m:t>4, 2</m:t>
                    </m:r>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-8+</m:t>
                        </m:r>
                        <m:r>
                          <w:rPr>
                            <w:rFonts w:ascii="Cambria Math" w:hAnsi="Cambria Math"/>
                          </w:rPr>
                          <m:t>x</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y</m:t>
                        </m:r>
                      </m:num>
                      <m:den>
                        <m:r>
                          <m:rPr>
                            <m:sty m:val="p"/>
                          </m:rPr>
                          <w:rPr>
                            <w:rFonts w:ascii="Cambria Math" w:hAnsi="Cambria Math"/>
                          </w:rPr>
                          <m:t>2</m:t>
                        </m:r>
                      </m:den>
                    </m:f>
                  </m:e>
                </m:d>
              </m:oMath>
            </m:oMathPara>
          </w:p>
          <w:p w14:paraId="28F23991" w14:textId="77777777" w:rsidR="007D7202" w:rsidRPr="004F65F4" w:rsidRDefault="007D7202" w:rsidP="004F65F4">
            <w:pPr>
              <w:spacing w:after="120"/>
            </w:pPr>
            <m:oMathPara>
              <m:oMathParaPr>
                <m:jc m:val="left"/>
              </m:oMathParaPr>
              <m:oMath>
                <m:r>
                  <m:rPr>
                    <m:sty m:val="p"/>
                  </m:rPr>
                  <w:rPr>
                    <w:rFonts w:ascii="Cambria Math" w:hAnsi="Cambria Math"/>
                  </w:rPr>
                  <m:t>8=-8+</m:t>
                </m:r>
                <m:r>
                  <w:rPr>
                    <w:rFonts w:ascii="Cambria Math" w:hAnsi="Cambria Math"/>
                  </w:rPr>
                  <m:t>x</m:t>
                </m:r>
              </m:oMath>
            </m:oMathPara>
          </w:p>
          <w:p w14:paraId="1A003DB9" w14:textId="3F5EDBEF" w:rsidR="007D7202" w:rsidRPr="004F65F4" w:rsidRDefault="007D7202" w:rsidP="004F65F4">
            <w:pPr>
              <w:spacing w:after="120"/>
              <w:ind w:left="-2494"/>
            </w:pPr>
            <m:oMathPara>
              <m:oMath>
                <m:r>
                  <w:rPr>
                    <w:rFonts w:ascii="Cambria Math" w:hAnsi="Cambria Math"/>
                  </w:rPr>
                  <m:t>x</m:t>
                </m:r>
                <m:r>
                  <m:rPr>
                    <m:sty m:val="p"/>
                  </m:rPr>
                  <w:rPr>
                    <w:rFonts w:ascii="Cambria Math" w:hAnsi="Cambria Math"/>
                  </w:rPr>
                  <m:t>=16</m:t>
                </m:r>
              </m:oMath>
            </m:oMathPara>
          </w:p>
          <w:p w14:paraId="164C9ED4" w14:textId="77777777" w:rsidR="007D7202" w:rsidRPr="004F65F4" w:rsidRDefault="007D7202" w:rsidP="004F65F4">
            <w:pPr>
              <w:spacing w:after="120"/>
            </w:pPr>
            <m:oMathPara>
              <m:oMathParaPr>
                <m:jc m:val="left"/>
              </m:oMathParaPr>
              <m:oMath>
                <m:r>
                  <m:rPr>
                    <m:sty m:val="p"/>
                  </m:rPr>
                  <w:rPr>
                    <w:rFonts w:ascii="Cambria Math" w:hAnsi="Cambria Math"/>
                  </w:rPr>
                  <m:t>4=-2+</m:t>
                </m:r>
                <m:r>
                  <w:rPr>
                    <w:rFonts w:ascii="Cambria Math" w:hAnsi="Cambria Math"/>
                  </w:rPr>
                  <m:t>y</m:t>
                </m:r>
              </m:oMath>
            </m:oMathPara>
          </w:p>
          <w:p w14:paraId="1475DC79" w14:textId="77777777" w:rsidR="007D7202" w:rsidRPr="004F65F4" w:rsidRDefault="007D7202" w:rsidP="004F65F4">
            <w:pPr>
              <w:spacing w:after="120"/>
            </w:pPr>
            <m:oMathPara>
              <m:oMathParaPr>
                <m:jc m:val="left"/>
              </m:oMathParaPr>
              <m:oMath>
                <m:r>
                  <w:rPr>
                    <w:rFonts w:ascii="Cambria Math" w:hAnsi="Cambria Math"/>
                  </w:rPr>
                  <m:t>y</m:t>
                </m:r>
                <m:r>
                  <m:rPr>
                    <m:sty m:val="p"/>
                  </m:rPr>
                  <w:rPr>
                    <w:rFonts w:ascii="Cambria Math" w:hAnsi="Cambria Math"/>
                  </w:rPr>
                  <m:t>=6</m:t>
                </m:r>
              </m:oMath>
            </m:oMathPara>
          </w:p>
          <w:p w14:paraId="26C61492" w14:textId="4A0638E6" w:rsidR="004F65F4" w:rsidRDefault="001620C1" w:rsidP="004F65F4">
            <w:pPr>
              <w:rPr>
                <w:rFonts w:ascii="Calibri" w:hAnsi="Calibri" w:cs="Calibri"/>
                <w:bCs/>
              </w:rPr>
            </w:pPr>
            <w:r w:rsidRPr="00447D03">
              <w:rPr>
                <w:rFonts w:ascii="Cambria Math" w:hAnsi="Cambria Math" w:cs="Cambria Math" w:hint="eastAsia"/>
              </w:rPr>
              <w:t>∴</w:t>
            </w:r>
            <w:r w:rsidR="007D7202" w:rsidRPr="007D7202">
              <w:rPr>
                <w:rFonts w:ascii="Calibri" w:hAnsi="Calibri" w:cs="Calibri"/>
                <w:bCs/>
              </w:rPr>
              <w:t xml:space="preserve"> </w:t>
            </w:r>
            <m:oMath>
              <m:r>
                <m:rPr>
                  <m:sty m:val="p"/>
                </m:rPr>
                <w:rPr>
                  <w:rFonts w:ascii="Cambria Math" w:hAnsi="Cambria Math" w:cs="Calibri"/>
                </w:rPr>
                <m:t>F</m:t>
              </m:r>
              <m:r>
                <w:rPr>
                  <w:rFonts w:ascii="Cambria Math" w:hAnsi="Cambria Math" w:cs="Calibri"/>
                </w:rPr>
                <m:t>=(16,  6)</m:t>
              </m:r>
            </m:oMath>
            <w:r w:rsidR="00191E41">
              <w:rPr>
                <w:rFonts w:ascii="Calibri" w:hAnsi="Calibri" w:cs="Calibri"/>
              </w:rPr>
              <w:t xml:space="preserve"> or E is 12 units across and 4 up from D, so F will be 12 units across and 4 up </w:t>
            </w:r>
            <w:r w:rsidR="001F1570">
              <w:rPr>
                <w:rFonts w:ascii="Calibri" w:hAnsi="Calibri" w:cs="Calibri"/>
              </w:rPr>
              <w:t>from E</w:t>
            </w:r>
            <w:r w:rsidR="00C64366">
              <w:rPr>
                <w:rFonts w:ascii="Calibri" w:hAnsi="Calibri" w:cs="Calibri"/>
              </w:rPr>
              <w:t>.</w:t>
            </w:r>
          </w:p>
          <w:p w14:paraId="0897BCF1" w14:textId="5F8E7CF0" w:rsidR="007D7202" w:rsidRPr="007D7202" w:rsidRDefault="007D7202" w:rsidP="004F65F4">
            <w:pPr>
              <w:rPr>
                <w:rFonts w:ascii="Calibri" w:hAnsi="Calibri" w:cs="Calibri"/>
                <w:bCs/>
              </w:rPr>
            </w:pPr>
            <w:r w:rsidRPr="00546AD7">
              <w:rPr>
                <w:rFonts w:ascii="Calibri" w:hAnsi="Calibri" w:cs="Calibri"/>
                <w:bCs/>
              </w:rPr>
              <w:t>Note:</w:t>
            </w:r>
            <w:r w:rsidRPr="007D7202">
              <w:rPr>
                <w:rFonts w:ascii="Calibri" w:hAnsi="Calibri" w:cs="Calibri"/>
                <w:bCs/>
              </w:rPr>
              <w:t xml:space="preserve"> </w:t>
            </w:r>
            <w:r w:rsidR="00E04125">
              <w:rPr>
                <w:rFonts w:ascii="Calibri" w:hAnsi="Calibri" w:cs="Calibri"/>
                <w:bCs/>
              </w:rPr>
              <w:t xml:space="preserve">using the </w:t>
            </w:r>
            <w:r w:rsidRPr="007D7202">
              <w:rPr>
                <w:rFonts w:ascii="Calibri" w:hAnsi="Calibri" w:cs="Calibri"/>
                <w:bCs/>
              </w:rPr>
              <w:t>midpoint formula is optional content. Students may show other appropriate calculation</w:t>
            </w:r>
            <w:r w:rsidR="00FA6C00">
              <w:rPr>
                <w:rFonts w:ascii="Calibri" w:hAnsi="Calibri" w:cs="Calibri"/>
                <w:bCs/>
              </w:rPr>
              <w:t>s or reasoning</w:t>
            </w:r>
            <w:r w:rsidRPr="007D7202">
              <w:rPr>
                <w:rFonts w:ascii="Calibri" w:hAnsi="Calibri" w:cs="Calibri"/>
                <w:bCs/>
              </w:rPr>
              <w:t xml:space="preserve"> to determine the midpoint.</w:t>
            </w:r>
          </w:p>
        </w:tc>
      </w:tr>
      <w:tr w:rsidR="007D7202" w:rsidRPr="007D7202" w14:paraId="72BA692D" w14:textId="77777777" w:rsidTr="00F960F1">
        <w:trPr>
          <w:trHeight w:val="20"/>
        </w:trPr>
        <w:tc>
          <w:tcPr>
            <w:tcW w:w="8072" w:type="dxa"/>
            <w:noWrap/>
          </w:tcPr>
          <w:p w14:paraId="431A8E96" w14:textId="77777777" w:rsidR="007D7202" w:rsidRPr="002C3420" w:rsidRDefault="007D7202" w:rsidP="006501F2">
            <w:pPr>
              <w:rPr>
                <w:sz w:val="20"/>
                <w:szCs w:val="20"/>
              </w:rPr>
            </w:pPr>
            <w:r w:rsidRPr="002C3420">
              <w:rPr>
                <w:sz w:val="20"/>
                <w:szCs w:val="20"/>
              </w:rPr>
              <w:t xml:space="preserve">Uses an appropriate approach to determine the </w:t>
            </w:r>
            <w:r w:rsidRPr="008A0CC2">
              <w:rPr>
                <w:rFonts w:ascii="Times New Roman" w:hAnsi="Times New Roman" w:cs="Times New Roman"/>
                <w:i/>
                <w:iCs/>
                <w:sz w:val="20"/>
                <w:szCs w:val="20"/>
              </w:rPr>
              <w:t>x</w:t>
            </w:r>
            <w:r w:rsidRPr="002C3420">
              <w:rPr>
                <w:sz w:val="20"/>
                <w:szCs w:val="20"/>
              </w:rPr>
              <w:t>-coordinate of F</w:t>
            </w:r>
          </w:p>
        </w:tc>
        <w:tc>
          <w:tcPr>
            <w:tcW w:w="988" w:type="dxa"/>
            <w:noWrap/>
          </w:tcPr>
          <w:p w14:paraId="6CDCEE9A" w14:textId="77777777" w:rsidR="007D7202" w:rsidRPr="002C3420" w:rsidRDefault="007D7202" w:rsidP="002C3420">
            <w:pPr>
              <w:jc w:val="center"/>
              <w:rPr>
                <w:sz w:val="20"/>
                <w:szCs w:val="20"/>
              </w:rPr>
            </w:pPr>
            <w:r w:rsidRPr="002C3420">
              <w:rPr>
                <w:sz w:val="20"/>
                <w:szCs w:val="20"/>
              </w:rPr>
              <w:t>1</w:t>
            </w:r>
          </w:p>
        </w:tc>
      </w:tr>
      <w:tr w:rsidR="007D7202" w:rsidRPr="007D7202" w14:paraId="38310EF6" w14:textId="77777777" w:rsidTr="00F960F1">
        <w:trPr>
          <w:trHeight w:val="20"/>
        </w:trPr>
        <w:tc>
          <w:tcPr>
            <w:tcW w:w="8072" w:type="dxa"/>
            <w:noWrap/>
          </w:tcPr>
          <w:p w14:paraId="7461DE74" w14:textId="77777777" w:rsidR="007D7202" w:rsidRPr="002C3420" w:rsidRDefault="007D7202" w:rsidP="006501F2">
            <w:pPr>
              <w:rPr>
                <w:sz w:val="20"/>
                <w:szCs w:val="20"/>
              </w:rPr>
            </w:pPr>
            <w:r w:rsidRPr="002C3420">
              <w:rPr>
                <w:sz w:val="20"/>
                <w:szCs w:val="20"/>
              </w:rPr>
              <w:t xml:space="preserve">Uses an appropriate approach to determine the </w:t>
            </w:r>
            <w:r w:rsidRPr="008A0CC2">
              <w:rPr>
                <w:rFonts w:ascii="Times New Roman" w:hAnsi="Times New Roman" w:cs="Times New Roman"/>
                <w:i/>
                <w:iCs/>
                <w:sz w:val="20"/>
                <w:szCs w:val="20"/>
              </w:rPr>
              <w:t>y</w:t>
            </w:r>
            <w:r w:rsidRPr="002C3420">
              <w:rPr>
                <w:sz w:val="20"/>
                <w:szCs w:val="20"/>
              </w:rPr>
              <w:t>-coordinate of F</w:t>
            </w:r>
          </w:p>
        </w:tc>
        <w:tc>
          <w:tcPr>
            <w:tcW w:w="988" w:type="dxa"/>
            <w:noWrap/>
          </w:tcPr>
          <w:p w14:paraId="699FF2C3" w14:textId="77777777" w:rsidR="007D7202" w:rsidRPr="002C3420" w:rsidRDefault="007D7202" w:rsidP="002C3420">
            <w:pPr>
              <w:jc w:val="center"/>
              <w:rPr>
                <w:sz w:val="20"/>
                <w:szCs w:val="20"/>
              </w:rPr>
            </w:pPr>
            <w:r w:rsidRPr="002C3420">
              <w:rPr>
                <w:sz w:val="20"/>
                <w:szCs w:val="20"/>
              </w:rPr>
              <w:t>1</w:t>
            </w:r>
          </w:p>
        </w:tc>
      </w:tr>
      <w:tr w:rsidR="007D7202" w:rsidRPr="007D7202" w14:paraId="44B08C79" w14:textId="77777777" w:rsidTr="00F960F1">
        <w:trPr>
          <w:trHeight w:val="20"/>
        </w:trPr>
        <w:tc>
          <w:tcPr>
            <w:tcW w:w="8072" w:type="dxa"/>
            <w:noWrap/>
          </w:tcPr>
          <w:p w14:paraId="4D17D154" w14:textId="77777777" w:rsidR="007D7202" w:rsidRPr="002C3420" w:rsidRDefault="007D7202" w:rsidP="006501F2">
            <w:pPr>
              <w:rPr>
                <w:sz w:val="20"/>
                <w:szCs w:val="20"/>
              </w:rPr>
            </w:pPr>
            <w:r w:rsidRPr="002C3420">
              <w:rPr>
                <w:sz w:val="20"/>
                <w:szCs w:val="20"/>
              </w:rPr>
              <w:t>Explains their answer, justifying the mathematics used (any appropriate approach)</w:t>
            </w:r>
          </w:p>
        </w:tc>
        <w:tc>
          <w:tcPr>
            <w:tcW w:w="988" w:type="dxa"/>
            <w:noWrap/>
          </w:tcPr>
          <w:p w14:paraId="25C654D1" w14:textId="77777777" w:rsidR="007D7202" w:rsidRPr="002C3420" w:rsidRDefault="007D7202" w:rsidP="002C3420">
            <w:pPr>
              <w:jc w:val="center"/>
              <w:rPr>
                <w:sz w:val="20"/>
                <w:szCs w:val="20"/>
              </w:rPr>
            </w:pPr>
            <w:r w:rsidRPr="002C3420">
              <w:rPr>
                <w:sz w:val="20"/>
                <w:szCs w:val="20"/>
              </w:rPr>
              <w:t>1</w:t>
            </w:r>
          </w:p>
        </w:tc>
      </w:tr>
      <w:tr w:rsidR="007D7202" w:rsidRPr="007D7202" w14:paraId="2BCA3355" w14:textId="77777777" w:rsidTr="00F960F1">
        <w:trPr>
          <w:trHeight w:val="474"/>
        </w:trPr>
        <w:tc>
          <w:tcPr>
            <w:tcW w:w="9060" w:type="dxa"/>
            <w:gridSpan w:val="2"/>
            <w:noWrap/>
          </w:tcPr>
          <w:p w14:paraId="4409E0CA" w14:textId="4826291F" w:rsidR="007D7202" w:rsidRPr="007D7202" w:rsidRDefault="007D7202" w:rsidP="001B0588">
            <w:pPr>
              <w:pStyle w:val="ListParagraph"/>
              <w:numPr>
                <w:ilvl w:val="4"/>
                <w:numId w:val="10"/>
              </w:numPr>
              <w:ind w:left="360"/>
              <w:rPr>
                <w:rFonts w:ascii="Calibri" w:hAnsi="Calibri" w:cs="Calibri"/>
                <w:b/>
                <w:bCs/>
              </w:rPr>
            </w:pPr>
          </w:p>
          <w:p w14:paraId="4A016F43" w14:textId="76FD2136" w:rsidR="007D7202" w:rsidRPr="007D7202" w:rsidRDefault="00F40893" w:rsidP="004F65F4">
            <w:pPr>
              <w:spacing w:after="120"/>
              <w:rPr>
                <w:rFonts w:ascii="Calibri" w:hAnsi="Calibri" w:cs="Calibri"/>
              </w:rPr>
            </w:pPr>
            <w:r>
              <w:rPr>
                <w:rFonts w:ascii="Calibri" w:hAnsi="Calibri" w:cs="Calibri"/>
                <w:noProof/>
              </w:rPr>
              <w:drawing>
                <wp:anchor distT="0" distB="0" distL="114300" distR="114300" simplePos="0" relativeHeight="251752960" behindDoc="1" locked="0" layoutInCell="1" allowOverlap="1" wp14:anchorId="171AF214" wp14:editId="5D99C3E4">
                  <wp:simplePos x="0" y="0"/>
                  <wp:positionH relativeFrom="column">
                    <wp:posOffset>2770107</wp:posOffset>
                  </wp:positionH>
                  <wp:positionV relativeFrom="paragraph">
                    <wp:posOffset>11903</wp:posOffset>
                  </wp:positionV>
                  <wp:extent cx="2743835" cy="1381125"/>
                  <wp:effectExtent l="0" t="0" r="0" b="9525"/>
                  <wp:wrapTight wrapText="bothSides">
                    <wp:wrapPolygon edited="0">
                      <wp:start x="0" y="0"/>
                      <wp:lineTo x="0" y="21451"/>
                      <wp:lineTo x="21445" y="21451"/>
                      <wp:lineTo x="21445" y="0"/>
                      <wp:lineTo x="0" y="0"/>
                    </wp:wrapPolygon>
                  </wp:wrapTight>
                  <wp:docPr id="941869725" name="Picture 39" descr="Diagram showing a geometric figure with points labelled A, D, C, E, and F connected by line segments forming an irregular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9725" name="Picture 39" descr="Diagram showing a geometric figure with points labelled A, D, C, E, and F connected by line segments forming an irregular polyg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835" cy="1381125"/>
                          </a:xfrm>
                          <a:prstGeom prst="rect">
                            <a:avLst/>
                          </a:prstGeom>
                          <a:noFill/>
                        </pic:spPr>
                      </pic:pic>
                    </a:graphicData>
                  </a:graphic>
                  <wp14:sizeRelH relativeFrom="page">
                    <wp14:pctWidth>0</wp14:pctWidth>
                  </wp14:sizeRelH>
                  <wp14:sizeRelV relativeFrom="page">
                    <wp14:pctHeight>0</wp14:pctHeight>
                  </wp14:sizeRelV>
                </wp:anchor>
              </w:drawing>
            </w:r>
            <w:r w:rsidR="007D7202" w:rsidRPr="007D7202">
              <w:rPr>
                <w:rFonts w:ascii="Calibri" w:hAnsi="Calibri" w:cs="Calibri"/>
              </w:rPr>
              <w:t xml:space="preserve">Length </w:t>
            </w:r>
            <m:oMath>
              <m:r>
                <m:rPr>
                  <m:sty m:val="p"/>
                </m:rPr>
                <w:rPr>
                  <w:rFonts w:ascii="Cambria Math" w:hAnsi="Cambria Math" w:cs="Calibri"/>
                </w:rPr>
                <m:t>AF</m:t>
              </m:r>
            </m:oMath>
            <w:r w:rsidR="007D7202" w:rsidRPr="007D7202">
              <w:rPr>
                <w:rFonts w:ascii="Calibri" w:hAnsi="Calibri" w:cs="Calibri"/>
              </w:rPr>
              <w:t xml:space="preserve"> = 20 units</w:t>
            </w:r>
          </w:p>
          <w:p w14:paraId="34163AED" w14:textId="77777777" w:rsidR="007D7202" w:rsidRPr="007D7202" w:rsidRDefault="007D7202" w:rsidP="004F65F4">
            <w:pPr>
              <w:spacing w:after="120"/>
              <w:rPr>
                <w:rFonts w:ascii="Calibri" w:hAnsi="Calibri" w:cs="Calibri"/>
              </w:rPr>
            </w:pPr>
            <w:r w:rsidRPr="007D7202">
              <w:rPr>
                <w:rFonts w:ascii="Calibri" w:hAnsi="Calibri" w:cs="Calibri"/>
              </w:rPr>
              <w:t xml:space="preserve">Length </w:t>
            </w:r>
            <m:oMath>
              <m:r>
                <m:rPr>
                  <m:sty m:val="p"/>
                </m:rPr>
                <w:rPr>
                  <w:rFonts w:ascii="Cambria Math" w:hAnsi="Cambria Math" w:cs="Calibri"/>
                </w:rPr>
                <m:t>DC</m:t>
              </m:r>
            </m:oMath>
            <w:r w:rsidRPr="007D7202">
              <w:rPr>
                <w:rFonts w:ascii="Calibri" w:hAnsi="Calibri" w:cs="Calibri"/>
              </w:rPr>
              <w:t xml:space="preserve"> = 10 units</w:t>
            </w:r>
          </w:p>
          <w:p w14:paraId="53DF6AEA" w14:textId="058BD1C1" w:rsidR="007D7202" w:rsidRPr="007D7202" w:rsidRDefault="007D7202" w:rsidP="004F65F4">
            <w:pPr>
              <w:spacing w:after="120"/>
              <w:rPr>
                <w:rFonts w:ascii="Calibri" w:hAnsi="Calibri" w:cs="Calibri"/>
              </w:rPr>
            </w:pPr>
            <w:r w:rsidRPr="007D7202">
              <w:rPr>
                <w:rFonts w:ascii="Calibri" w:hAnsi="Calibri" w:cs="Calibri"/>
              </w:rPr>
              <w:t xml:space="preserve">Length </w:t>
            </w:r>
            <m:oMath>
              <m:r>
                <m:rPr>
                  <m:sty m:val="p"/>
                </m:rPr>
                <w:rPr>
                  <w:rFonts w:ascii="Cambria Math" w:hAnsi="Cambria Math" w:cs="Calibri"/>
                </w:rPr>
                <m:t>EF</m:t>
              </m:r>
            </m:oMath>
            <w:r w:rsidRPr="007D7202">
              <w:rPr>
                <w:rFonts w:ascii="Calibri" w:hAnsi="Calibri" w:cs="Calibri"/>
              </w:rPr>
              <w:t xml:space="preserve"> = </w:t>
            </w:r>
            <m:oMath>
              <m:r>
                <m:rPr>
                  <m:sty m:val="p"/>
                </m:rPr>
                <w:rPr>
                  <w:rFonts w:ascii="Cambria Math" w:hAnsi="Cambria Math" w:cs="Calibri"/>
                </w:rPr>
                <m:t>DE</m:t>
              </m:r>
            </m:oMath>
            <w:r w:rsidRPr="007D7202">
              <w:rPr>
                <w:rFonts w:ascii="Calibri" w:hAnsi="Calibri" w:cs="Calibri"/>
              </w:rPr>
              <w:t xml:space="preserve"> = 12.65 units</w:t>
            </w:r>
          </w:p>
          <w:p w14:paraId="3D158486" w14:textId="77777777" w:rsidR="007D7202" w:rsidRPr="007D7202" w:rsidRDefault="007D7202" w:rsidP="004F65F4">
            <w:pPr>
              <w:spacing w:after="120"/>
              <w:rPr>
                <w:rFonts w:ascii="Calibri" w:hAnsi="Calibri" w:cs="Calibri"/>
              </w:rPr>
            </w:pPr>
            <w:r w:rsidRPr="007D7202">
              <w:rPr>
                <w:rFonts w:ascii="Calibri" w:hAnsi="Calibri" w:cs="Calibri"/>
              </w:rPr>
              <w:t xml:space="preserve">Length </w:t>
            </w:r>
            <m:oMath>
              <m:r>
                <m:rPr>
                  <m:sty m:val="p"/>
                </m:rPr>
                <w:rPr>
                  <w:rFonts w:ascii="Cambria Math" w:hAnsi="Cambria Math" w:cs="Calibri"/>
                </w:rPr>
                <m:t>C</m:t>
              </m:r>
              <m:sSup>
                <m:sSupPr>
                  <m:ctrlPr>
                    <w:rPr>
                      <w:rFonts w:ascii="Cambria Math" w:hAnsi="Cambria Math" w:cs="Calibri"/>
                    </w:rPr>
                  </m:ctrlPr>
                </m:sSupPr>
                <m:e>
                  <m:r>
                    <m:rPr>
                      <m:sty m:val="p"/>
                    </m:rPr>
                    <w:rPr>
                      <w:rFonts w:ascii="Cambria Math" w:hAnsi="Cambria Math" w:cs="Calibri"/>
                    </w:rPr>
                    <m:t>E</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2</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rPr>
                  </m:ctrlPr>
                </m:sSupPr>
                <m:e>
                  <m:r>
                    <m:rPr>
                      <m:sty m:val="p"/>
                    </m:rPr>
                    <w:rPr>
                      <w:rFonts w:ascii="Cambria Math" w:hAnsi="Cambria Math" w:cs="Calibri"/>
                    </w:rPr>
                    <m:t>4</m:t>
                  </m:r>
                </m:e>
                <m:sup>
                  <m:r>
                    <m:rPr>
                      <m:sty m:val="p"/>
                    </m:rPr>
                    <w:rPr>
                      <w:rFonts w:ascii="Cambria Math" w:hAnsi="Cambria Math" w:cs="Calibri"/>
                    </w:rPr>
                    <m:t>2</m:t>
                  </m:r>
                </m:sup>
              </m:sSup>
              <m:r>
                <m:rPr>
                  <m:sty m:val="p"/>
                </m:rPr>
                <w:rPr>
                  <w:rFonts w:ascii="Cambria Math" w:hAnsi="Cambria Math" w:cs="Calibri"/>
                </w:rPr>
                <m:t>=20</m:t>
              </m:r>
            </m:oMath>
          </w:p>
          <w:p w14:paraId="7D89E9A2" w14:textId="313988B9" w:rsidR="007D7202" w:rsidRPr="007D7202" w:rsidRDefault="007D7202" w:rsidP="004F65F4">
            <w:pPr>
              <w:spacing w:after="120"/>
              <w:rPr>
                <w:rFonts w:ascii="Calibri" w:hAnsi="Calibri" w:cs="Calibri"/>
              </w:rPr>
            </w:pPr>
            <w:r w:rsidRPr="007D7202">
              <w:rPr>
                <w:rFonts w:ascii="Calibri" w:hAnsi="Calibri" w:cs="Calibri"/>
              </w:rPr>
              <w:t xml:space="preserve">Length </w:t>
            </w:r>
            <m:oMath>
              <m:r>
                <m:rPr>
                  <m:sty m:val="p"/>
                </m:rPr>
                <w:rPr>
                  <w:rFonts w:ascii="Cambria Math" w:hAnsi="Cambria Math" w:cs="Calibri"/>
                </w:rPr>
                <m:t>CE</m:t>
              </m:r>
            </m:oMath>
            <w:r w:rsidRPr="007D7202">
              <w:rPr>
                <w:rFonts w:ascii="Calibri" w:hAnsi="Calibri" w:cs="Calibri"/>
              </w:rPr>
              <w:t xml:space="preserve"> = </w:t>
            </w:r>
            <m:oMath>
              <m:rad>
                <m:radPr>
                  <m:degHide m:val="1"/>
                  <m:ctrlPr>
                    <w:rPr>
                      <w:rFonts w:ascii="Cambria Math" w:hAnsi="Cambria Math" w:cs="Calibri"/>
                      <w:i/>
                    </w:rPr>
                  </m:ctrlPr>
                </m:radPr>
                <m:deg/>
                <m:e>
                  <m:r>
                    <w:rPr>
                      <w:rFonts w:ascii="Cambria Math" w:hAnsi="Cambria Math" w:cs="Calibri"/>
                    </w:rPr>
                    <m:t>20</m:t>
                  </m:r>
                </m:e>
              </m:rad>
              <m:r>
                <w:rPr>
                  <w:rFonts w:ascii="Cambria Math" w:hAnsi="Cambria Math" w:cs="Calibri"/>
                </w:rPr>
                <m:t>=</m:t>
              </m:r>
              <m:r>
                <m:rPr>
                  <m:sty m:val="p"/>
                </m:rPr>
                <w:rPr>
                  <w:rFonts w:ascii="Cambria Math" w:hAnsi="Cambria Math" w:cs="Calibri"/>
                </w:rPr>
                <m:t>4.47 units</m:t>
              </m:r>
            </m:oMath>
          </w:p>
          <w:p w14:paraId="2ED4EDB4" w14:textId="23731BDF" w:rsidR="007D7202" w:rsidRPr="007D7202" w:rsidRDefault="007D7202" w:rsidP="004F65F4">
            <w:pPr>
              <w:spacing w:after="120"/>
              <w:rPr>
                <w:rFonts w:ascii="Calibri" w:hAnsi="Calibri" w:cs="Calibri"/>
              </w:rPr>
            </w:pPr>
            <w:r w:rsidRPr="007D7202">
              <w:rPr>
                <w:rFonts w:ascii="Calibri" w:hAnsi="Calibri" w:cs="Calibri"/>
              </w:rPr>
              <w:t xml:space="preserve">Length </w:t>
            </w:r>
            <m:oMath>
              <m:r>
                <m:rPr>
                  <m:sty m:val="p"/>
                </m:rPr>
                <w:rPr>
                  <w:rFonts w:ascii="Cambria Math" w:hAnsi="Cambria Math" w:cs="Calibri"/>
                </w:rPr>
                <m:t>AD</m:t>
              </m:r>
            </m:oMath>
            <w:r w:rsidRPr="007D7202">
              <w:rPr>
                <w:rFonts w:ascii="Calibri" w:hAnsi="Calibri" w:cs="Calibri"/>
              </w:rPr>
              <w:t xml:space="preserve"> = </w:t>
            </w:r>
            <m:oMath>
              <m:r>
                <w:rPr>
                  <w:rFonts w:ascii="Cambria Math" w:hAnsi="Cambria Math" w:cs="Calibri"/>
                </w:rPr>
                <m:t>2×</m:t>
              </m:r>
              <m:r>
                <m:rPr>
                  <m:sty m:val="p"/>
                </m:rPr>
                <w:rPr>
                  <w:rFonts w:ascii="Cambria Math" w:hAnsi="Cambria Math" w:cs="Calibri"/>
                </w:rPr>
                <m:t>CE</m:t>
              </m:r>
              <m:r>
                <w:rPr>
                  <w:rFonts w:ascii="Cambria Math" w:hAnsi="Cambria Math" w:cs="Calibri"/>
                </w:rPr>
                <m:t xml:space="preserve"> </m:t>
              </m:r>
            </m:oMath>
            <w:r w:rsidRPr="007D7202">
              <w:rPr>
                <w:rFonts w:ascii="Calibri" w:hAnsi="Calibri" w:cs="Calibri"/>
              </w:rPr>
              <w:t xml:space="preserve">= 2 </w:t>
            </w:r>
            <m:oMath>
              <m:r>
                <w:rPr>
                  <w:rFonts w:ascii="Cambria Math" w:hAnsi="Cambria Math" w:cs="Calibri"/>
                </w:rPr>
                <m:t>×</m:t>
              </m:r>
            </m:oMath>
            <w:r w:rsidRPr="007D7202">
              <w:rPr>
                <w:rFonts w:ascii="Calibri" w:hAnsi="Calibri" w:cs="Calibri"/>
              </w:rPr>
              <w:t xml:space="preserve"> 4.47 = 8.94</w:t>
            </w:r>
          </w:p>
          <w:p w14:paraId="39AFE3FD" w14:textId="1E0DAFF3" w:rsidR="007D7202" w:rsidRPr="007D7202" w:rsidRDefault="007D7202" w:rsidP="004F65F4">
            <w:pPr>
              <w:spacing w:after="120"/>
              <w:rPr>
                <w:rFonts w:ascii="Calibri" w:hAnsi="Calibri" w:cs="Calibri"/>
                <w:bCs/>
              </w:rPr>
            </w:pPr>
            <w:r w:rsidRPr="007D7202">
              <w:rPr>
                <w:rFonts w:ascii="Calibri" w:hAnsi="Calibri" w:cs="Calibri"/>
                <w:bCs/>
              </w:rPr>
              <w:t xml:space="preserve">Total perimeter = 20 + 10 + 12.65 + 4.47 + </w:t>
            </w:r>
            <w:r w:rsidRPr="004F65F4">
              <w:rPr>
                <w:rFonts w:ascii="Calibri" w:hAnsi="Calibri" w:cs="Calibri"/>
                <w:bCs/>
              </w:rPr>
              <w:t>8.</w:t>
            </w:r>
            <w:r w:rsidRPr="007D7202">
              <w:rPr>
                <w:rFonts w:ascii="Calibri" w:hAnsi="Calibri" w:cs="Calibri"/>
                <w:bCs/>
              </w:rPr>
              <w:t xml:space="preserve">94 </w:t>
            </w:r>
            <m:oMath>
              <m:r>
                <w:rPr>
                  <w:rFonts w:ascii="Cambria Math" w:hAnsi="Cambria Math" w:cs="Calibri"/>
                </w:rPr>
                <m:t>≈</m:t>
              </m:r>
            </m:oMath>
            <w:r w:rsidRPr="007D7202">
              <w:rPr>
                <w:rFonts w:ascii="Calibri" w:hAnsi="Calibri" w:cs="Calibri"/>
                <w:bCs/>
              </w:rPr>
              <w:t xml:space="preserve"> 56.06 units</w:t>
            </w:r>
          </w:p>
        </w:tc>
      </w:tr>
      <w:tr w:rsidR="007D7202" w:rsidRPr="007D7202" w14:paraId="54C35D46" w14:textId="77777777" w:rsidTr="00F960F1">
        <w:trPr>
          <w:trHeight w:val="23"/>
        </w:trPr>
        <w:tc>
          <w:tcPr>
            <w:tcW w:w="8072" w:type="dxa"/>
            <w:noWrap/>
          </w:tcPr>
          <w:p w14:paraId="0720163B" w14:textId="08B15B08" w:rsidR="007D7202" w:rsidRPr="002C3420" w:rsidRDefault="007D7202" w:rsidP="006501F2">
            <w:pPr>
              <w:rPr>
                <w:sz w:val="20"/>
                <w:szCs w:val="20"/>
              </w:rPr>
            </w:pPr>
            <w:r w:rsidRPr="002C3420">
              <w:rPr>
                <w:sz w:val="20"/>
                <w:szCs w:val="20"/>
              </w:rPr>
              <w:lastRenderedPageBreak/>
              <w:t xml:space="preserve">Determines the length of horizontal lines, AF and DC [1 </w:t>
            </w:r>
            <w:r w:rsidR="00DD719E">
              <w:rPr>
                <w:sz w:val="20"/>
                <w:szCs w:val="20"/>
              </w:rPr>
              <w:t xml:space="preserve">mark </w:t>
            </w:r>
            <w:r w:rsidRPr="002C3420">
              <w:rPr>
                <w:sz w:val="20"/>
                <w:szCs w:val="20"/>
              </w:rPr>
              <w:t>each]</w:t>
            </w:r>
          </w:p>
        </w:tc>
        <w:tc>
          <w:tcPr>
            <w:tcW w:w="988" w:type="dxa"/>
            <w:noWrap/>
          </w:tcPr>
          <w:p w14:paraId="75017A72" w14:textId="77777777" w:rsidR="007D7202" w:rsidRPr="002C3420" w:rsidRDefault="007D7202" w:rsidP="002C3420">
            <w:pPr>
              <w:jc w:val="center"/>
              <w:rPr>
                <w:sz w:val="20"/>
                <w:szCs w:val="20"/>
              </w:rPr>
            </w:pPr>
            <w:r w:rsidRPr="002C3420">
              <w:rPr>
                <w:sz w:val="20"/>
                <w:szCs w:val="20"/>
              </w:rPr>
              <w:t>2</w:t>
            </w:r>
          </w:p>
        </w:tc>
      </w:tr>
      <w:tr w:rsidR="007D7202" w:rsidRPr="007D7202" w14:paraId="1D4EDF99" w14:textId="77777777" w:rsidTr="00F960F1">
        <w:trPr>
          <w:trHeight w:val="20"/>
        </w:trPr>
        <w:tc>
          <w:tcPr>
            <w:tcW w:w="8072" w:type="dxa"/>
            <w:noWrap/>
          </w:tcPr>
          <w:p w14:paraId="65DE3BFD" w14:textId="77777777" w:rsidR="007D7202" w:rsidRPr="002C3420" w:rsidRDefault="007D7202" w:rsidP="006501F2">
            <w:pPr>
              <w:rPr>
                <w:sz w:val="20"/>
                <w:szCs w:val="20"/>
              </w:rPr>
            </w:pPr>
            <w:r w:rsidRPr="002C3420">
              <w:rPr>
                <w:sz w:val="20"/>
                <w:szCs w:val="20"/>
              </w:rPr>
              <w:t xml:space="preserve">Determines the length of EF using an appropriate method </w:t>
            </w:r>
          </w:p>
        </w:tc>
        <w:tc>
          <w:tcPr>
            <w:tcW w:w="988" w:type="dxa"/>
            <w:noWrap/>
          </w:tcPr>
          <w:p w14:paraId="19B058E4" w14:textId="77777777" w:rsidR="007D7202" w:rsidRPr="002C3420" w:rsidRDefault="007D7202" w:rsidP="002C3420">
            <w:pPr>
              <w:jc w:val="center"/>
              <w:rPr>
                <w:sz w:val="20"/>
                <w:szCs w:val="20"/>
              </w:rPr>
            </w:pPr>
            <w:r w:rsidRPr="002C3420">
              <w:rPr>
                <w:sz w:val="20"/>
                <w:szCs w:val="20"/>
              </w:rPr>
              <w:t>1</w:t>
            </w:r>
          </w:p>
        </w:tc>
      </w:tr>
      <w:tr w:rsidR="007D7202" w:rsidRPr="007D7202" w14:paraId="63653457" w14:textId="77777777" w:rsidTr="00F960F1">
        <w:trPr>
          <w:trHeight w:val="20"/>
        </w:trPr>
        <w:tc>
          <w:tcPr>
            <w:tcW w:w="8072" w:type="dxa"/>
            <w:noWrap/>
          </w:tcPr>
          <w:p w14:paraId="75E4AFF8" w14:textId="043A952B" w:rsidR="007D7202" w:rsidRPr="002C3420" w:rsidRDefault="007D7202" w:rsidP="006501F2">
            <w:pPr>
              <w:rPr>
                <w:sz w:val="20"/>
                <w:szCs w:val="20"/>
              </w:rPr>
            </w:pPr>
            <w:r w:rsidRPr="002C3420">
              <w:rPr>
                <w:sz w:val="20"/>
                <w:szCs w:val="20"/>
              </w:rPr>
              <w:t xml:space="preserve">Determines the length of CE using Pythagoras’ </w:t>
            </w:r>
            <w:r w:rsidR="00546AD7" w:rsidRPr="002C3420">
              <w:rPr>
                <w:sz w:val="20"/>
                <w:szCs w:val="20"/>
              </w:rPr>
              <w:t>t</w:t>
            </w:r>
            <w:r w:rsidRPr="002C3420">
              <w:rPr>
                <w:sz w:val="20"/>
                <w:szCs w:val="20"/>
              </w:rPr>
              <w:t>heorem or distance formula (optional)</w:t>
            </w:r>
          </w:p>
        </w:tc>
        <w:tc>
          <w:tcPr>
            <w:tcW w:w="988" w:type="dxa"/>
            <w:noWrap/>
          </w:tcPr>
          <w:p w14:paraId="613FB08E" w14:textId="77777777" w:rsidR="007D7202" w:rsidRPr="002C3420" w:rsidRDefault="007D7202" w:rsidP="002C3420">
            <w:pPr>
              <w:jc w:val="center"/>
              <w:rPr>
                <w:sz w:val="20"/>
                <w:szCs w:val="20"/>
              </w:rPr>
            </w:pPr>
            <w:r w:rsidRPr="002C3420">
              <w:rPr>
                <w:sz w:val="20"/>
                <w:szCs w:val="20"/>
              </w:rPr>
              <w:t>1</w:t>
            </w:r>
          </w:p>
        </w:tc>
      </w:tr>
      <w:tr w:rsidR="007D7202" w:rsidRPr="007D7202" w14:paraId="3684B938" w14:textId="77777777" w:rsidTr="00F960F1">
        <w:trPr>
          <w:trHeight w:val="20"/>
        </w:trPr>
        <w:tc>
          <w:tcPr>
            <w:tcW w:w="8072" w:type="dxa"/>
            <w:noWrap/>
          </w:tcPr>
          <w:p w14:paraId="3C95D801" w14:textId="7572F67E" w:rsidR="007D7202" w:rsidRPr="002C3420" w:rsidRDefault="007D7202" w:rsidP="006501F2">
            <w:pPr>
              <w:rPr>
                <w:sz w:val="20"/>
                <w:szCs w:val="20"/>
              </w:rPr>
            </w:pPr>
            <w:r w:rsidRPr="002C3420">
              <w:rPr>
                <w:sz w:val="20"/>
                <w:szCs w:val="20"/>
              </w:rPr>
              <w:t xml:space="preserve">Determines the length of AD using </w:t>
            </w:r>
            <w:r w:rsidR="00385823">
              <w:rPr>
                <w:sz w:val="20"/>
                <w:szCs w:val="20"/>
              </w:rPr>
              <w:t xml:space="preserve">an </w:t>
            </w:r>
            <w:r w:rsidRPr="002C3420">
              <w:rPr>
                <w:sz w:val="20"/>
                <w:szCs w:val="20"/>
              </w:rPr>
              <w:t>appropriate method</w:t>
            </w:r>
          </w:p>
        </w:tc>
        <w:tc>
          <w:tcPr>
            <w:tcW w:w="988" w:type="dxa"/>
            <w:noWrap/>
          </w:tcPr>
          <w:p w14:paraId="5B8C7581" w14:textId="77777777" w:rsidR="007D7202" w:rsidRPr="002C3420" w:rsidRDefault="007D7202" w:rsidP="002C3420">
            <w:pPr>
              <w:jc w:val="center"/>
              <w:rPr>
                <w:sz w:val="20"/>
                <w:szCs w:val="20"/>
              </w:rPr>
            </w:pPr>
            <w:r w:rsidRPr="002C3420">
              <w:rPr>
                <w:sz w:val="20"/>
                <w:szCs w:val="20"/>
              </w:rPr>
              <w:t>1</w:t>
            </w:r>
          </w:p>
        </w:tc>
      </w:tr>
      <w:tr w:rsidR="007D7202" w:rsidRPr="007D7202" w14:paraId="744113DD" w14:textId="77777777" w:rsidTr="00F960F1">
        <w:trPr>
          <w:trHeight w:val="20"/>
        </w:trPr>
        <w:tc>
          <w:tcPr>
            <w:tcW w:w="8072" w:type="dxa"/>
            <w:noWrap/>
          </w:tcPr>
          <w:p w14:paraId="1CC26DA4" w14:textId="77777777" w:rsidR="007D7202" w:rsidRPr="002C3420" w:rsidRDefault="007D7202" w:rsidP="006501F2">
            <w:pPr>
              <w:rPr>
                <w:sz w:val="20"/>
                <w:szCs w:val="20"/>
              </w:rPr>
            </w:pPr>
            <w:r w:rsidRPr="002C3420">
              <w:rPr>
                <w:sz w:val="20"/>
                <w:szCs w:val="20"/>
              </w:rPr>
              <w:t xml:space="preserve">Recognises that DE = EF, or that CE is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Pr="002C3420">
              <w:rPr>
                <w:sz w:val="20"/>
                <w:szCs w:val="20"/>
              </w:rPr>
              <w:t xml:space="preserve"> of AD, using this to calculate the lengths</w:t>
            </w:r>
          </w:p>
        </w:tc>
        <w:tc>
          <w:tcPr>
            <w:tcW w:w="988" w:type="dxa"/>
            <w:noWrap/>
          </w:tcPr>
          <w:p w14:paraId="69F4ED50" w14:textId="77777777" w:rsidR="007D7202" w:rsidRPr="002C3420" w:rsidRDefault="007D7202" w:rsidP="002C3420">
            <w:pPr>
              <w:jc w:val="center"/>
              <w:rPr>
                <w:sz w:val="20"/>
                <w:szCs w:val="20"/>
              </w:rPr>
            </w:pPr>
            <w:r w:rsidRPr="002C3420">
              <w:rPr>
                <w:sz w:val="20"/>
                <w:szCs w:val="20"/>
              </w:rPr>
              <w:t>1</w:t>
            </w:r>
          </w:p>
        </w:tc>
      </w:tr>
      <w:tr w:rsidR="007D7202" w:rsidRPr="007D7202" w14:paraId="155F8442" w14:textId="77777777" w:rsidTr="00F960F1">
        <w:trPr>
          <w:trHeight w:val="20"/>
        </w:trPr>
        <w:tc>
          <w:tcPr>
            <w:tcW w:w="8072" w:type="dxa"/>
            <w:noWrap/>
          </w:tcPr>
          <w:p w14:paraId="7FA40483" w14:textId="77777777" w:rsidR="007D7202" w:rsidRPr="002C3420" w:rsidRDefault="007D7202" w:rsidP="006501F2">
            <w:pPr>
              <w:rPr>
                <w:sz w:val="20"/>
                <w:szCs w:val="20"/>
              </w:rPr>
            </w:pPr>
            <w:r w:rsidRPr="002C3420">
              <w:rPr>
                <w:sz w:val="20"/>
                <w:szCs w:val="20"/>
              </w:rPr>
              <w:t>Calculates the total perimeter using all previous measurements</w:t>
            </w:r>
          </w:p>
        </w:tc>
        <w:tc>
          <w:tcPr>
            <w:tcW w:w="988" w:type="dxa"/>
            <w:noWrap/>
          </w:tcPr>
          <w:p w14:paraId="524DFFEA" w14:textId="77777777" w:rsidR="007D7202" w:rsidRPr="002C3420" w:rsidRDefault="007D7202" w:rsidP="002C3420">
            <w:pPr>
              <w:jc w:val="center"/>
              <w:rPr>
                <w:sz w:val="20"/>
                <w:szCs w:val="20"/>
              </w:rPr>
            </w:pPr>
            <w:r w:rsidRPr="002C3420">
              <w:rPr>
                <w:sz w:val="20"/>
                <w:szCs w:val="20"/>
              </w:rPr>
              <w:t>1</w:t>
            </w:r>
          </w:p>
        </w:tc>
      </w:tr>
      <w:tr w:rsidR="007D7202" w:rsidRPr="007D7202" w14:paraId="578F6EE2" w14:textId="77777777" w:rsidTr="00F960F1">
        <w:trPr>
          <w:trHeight w:val="20"/>
        </w:trPr>
        <w:tc>
          <w:tcPr>
            <w:tcW w:w="8072" w:type="dxa"/>
            <w:noWrap/>
          </w:tcPr>
          <w:p w14:paraId="0C61A010" w14:textId="77777777" w:rsidR="007D7202" w:rsidRPr="002C3420" w:rsidRDefault="007D7202" w:rsidP="006501F2">
            <w:pPr>
              <w:rPr>
                <w:sz w:val="20"/>
                <w:szCs w:val="20"/>
              </w:rPr>
            </w:pPr>
            <w:r w:rsidRPr="002C3420">
              <w:rPr>
                <w:sz w:val="20"/>
                <w:szCs w:val="20"/>
              </w:rPr>
              <w:t>Includes appropriate units and rounding</w:t>
            </w:r>
          </w:p>
        </w:tc>
        <w:tc>
          <w:tcPr>
            <w:tcW w:w="988" w:type="dxa"/>
            <w:noWrap/>
          </w:tcPr>
          <w:p w14:paraId="18462F40" w14:textId="77777777" w:rsidR="007D7202" w:rsidRPr="002C3420" w:rsidRDefault="007D7202" w:rsidP="002C3420">
            <w:pPr>
              <w:jc w:val="center"/>
              <w:rPr>
                <w:sz w:val="20"/>
                <w:szCs w:val="20"/>
              </w:rPr>
            </w:pPr>
            <w:r w:rsidRPr="002C3420">
              <w:rPr>
                <w:sz w:val="20"/>
                <w:szCs w:val="20"/>
              </w:rPr>
              <w:t>1</w:t>
            </w:r>
          </w:p>
        </w:tc>
      </w:tr>
      <w:tr w:rsidR="007D7202" w:rsidRPr="007D7202" w14:paraId="78C51EAA" w14:textId="77777777" w:rsidTr="00F960F1">
        <w:trPr>
          <w:trHeight w:val="20"/>
        </w:trPr>
        <w:tc>
          <w:tcPr>
            <w:tcW w:w="8072" w:type="dxa"/>
            <w:noWrap/>
          </w:tcPr>
          <w:p w14:paraId="349DBCA1" w14:textId="77777777" w:rsidR="007D7202" w:rsidRPr="002C3420" w:rsidRDefault="007D7202" w:rsidP="002C3420">
            <w:pPr>
              <w:jc w:val="right"/>
              <w:rPr>
                <w:b/>
                <w:bCs/>
                <w:sz w:val="20"/>
                <w:szCs w:val="20"/>
              </w:rPr>
            </w:pPr>
            <w:r w:rsidRPr="002C3420">
              <w:rPr>
                <w:b/>
                <w:bCs/>
                <w:sz w:val="20"/>
                <w:szCs w:val="20"/>
              </w:rPr>
              <w:t>Subtotal</w:t>
            </w:r>
          </w:p>
        </w:tc>
        <w:tc>
          <w:tcPr>
            <w:tcW w:w="988" w:type="dxa"/>
            <w:noWrap/>
          </w:tcPr>
          <w:p w14:paraId="225A2EE0" w14:textId="77777777" w:rsidR="007D7202" w:rsidRPr="002C3420" w:rsidRDefault="007D7202" w:rsidP="002C3420">
            <w:pPr>
              <w:jc w:val="right"/>
              <w:rPr>
                <w:b/>
                <w:bCs/>
                <w:sz w:val="20"/>
                <w:szCs w:val="20"/>
              </w:rPr>
            </w:pPr>
            <w:r w:rsidRPr="002C3420">
              <w:rPr>
                <w:b/>
                <w:bCs/>
                <w:sz w:val="20"/>
                <w:szCs w:val="20"/>
              </w:rPr>
              <w:t>/17</w:t>
            </w:r>
          </w:p>
        </w:tc>
      </w:tr>
      <w:tr w:rsidR="007D7202" w:rsidRPr="007D7202" w14:paraId="67D02BC6" w14:textId="77777777" w:rsidTr="000E4E00">
        <w:trPr>
          <w:trHeight w:val="149"/>
        </w:trPr>
        <w:tc>
          <w:tcPr>
            <w:tcW w:w="9060" w:type="dxa"/>
            <w:gridSpan w:val="2"/>
            <w:shd w:val="clear" w:color="auto" w:fill="FAE8DA" w:themeFill="accent5"/>
            <w:noWrap/>
          </w:tcPr>
          <w:p w14:paraId="3D36510D" w14:textId="77777777" w:rsidR="007D7202" w:rsidRPr="002C3420" w:rsidRDefault="007D7202" w:rsidP="00CF7E2A">
            <w:pPr>
              <w:rPr>
                <w:rFonts w:ascii="Calibri" w:hAnsi="Calibri" w:cs="Calibri"/>
                <w:b/>
                <w:bCs/>
                <w:sz w:val="20"/>
                <w:szCs w:val="20"/>
              </w:rPr>
            </w:pPr>
            <w:r w:rsidRPr="002C3420">
              <w:rPr>
                <w:rFonts w:ascii="Calibri" w:hAnsi="Calibri" w:cs="Calibri"/>
                <w:b/>
                <w:bCs/>
                <w:sz w:val="20"/>
                <w:szCs w:val="20"/>
              </w:rPr>
              <w:t>Question 3</w:t>
            </w:r>
          </w:p>
        </w:tc>
      </w:tr>
      <w:tr w:rsidR="007D7202" w:rsidRPr="007D7202" w14:paraId="58DB4D2F" w14:textId="77777777" w:rsidTr="00F960F1">
        <w:trPr>
          <w:trHeight w:val="474"/>
        </w:trPr>
        <w:tc>
          <w:tcPr>
            <w:tcW w:w="9060" w:type="dxa"/>
            <w:gridSpan w:val="2"/>
            <w:noWrap/>
          </w:tcPr>
          <w:p w14:paraId="382C32C8" w14:textId="669DFB16" w:rsidR="007D7202" w:rsidRPr="004F65F4" w:rsidRDefault="00147DDC" w:rsidP="001B0588">
            <w:pPr>
              <w:pStyle w:val="ListParagraph"/>
              <w:numPr>
                <w:ilvl w:val="4"/>
                <w:numId w:val="11"/>
              </w:numPr>
              <w:spacing w:after="120"/>
              <w:ind w:left="360"/>
              <w:rPr>
                <w:rFonts w:ascii="Calibri" w:hAnsi="Calibri" w:cs="Calibri"/>
                <w:bCs/>
                <w:sz w:val="20"/>
                <w:szCs w:val="20"/>
              </w:rPr>
            </w:pPr>
            <w:r>
              <w:rPr>
                <w:noProof/>
              </w:rPr>
              <w:drawing>
                <wp:anchor distT="0" distB="0" distL="114300" distR="114300" simplePos="0" relativeHeight="251733504" behindDoc="1" locked="0" layoutInCell="1" allowOverlap="1" wp14:anchorId="55B67905" wp14:editId="123A7BAD">
                  <wp:simplePos x="0" y="0"/>
                  <wp:positionH relativeFrom="column">
                    <wp:posOffset>2104445</wp:posOffset>
                  </wp:positionH>
                  <wp:positionV relativeFrom="paragraph">
                    <wp:posOffset>47708</wp:posOffset>
                  </wp:positionV>
                  <wp:extent cx="3140710" cy="2230120"/>
                  <wp:effectExtent l="0" t="0" r="2540" b="0"/>
                  <wp:wrapTight wrapText="bothSides">
                    <wp:wrapPolygon edited="0">
                      <wp:start x="0" y="0"/>
                      <wp:lineTo x="0" y="21403"/>
                      <wp:lineTo x="21486" y="21403"/>
                      <wp:lineTo x="21486" y="0"/>
                      <wp:lineTo x="0" y="0"/>
                    </wp:wrapPolygon>
                  </wp:wrapTight>
                  <wp:docPr id="1835514286" name="Picture 1" descr="Graph showing points and line segments on an XY coordinate plane with grid lines and labelled axes ranging from 0 to 120 on X and 0 to 80 on Y. Key points labelled A (75, 30), C (50, 60), D (75, 60), P (87.5, 30), and (100, 60) form horizontal and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14286" name="Picture 1" descr="Graph showing points and line segments on an XY coordinate plane with grid lines and labelled axes ranging from 0 to 120 on X and 0 to 80 on Y. Key points labelled A (75, 30), C (50, 60), D (75, 60), P (87.5, 30), and (100, 60) form horizontal and diagonal lines."/>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40710" cy="2230120"/>
                          </a:xfrm>
                          <a:prstGeom prst="rect">
                            <a:avLst/>
                          </a:prstGeom>
                        </pic:spPr>
                      </pic:pic>
                    </a:graphicData>
                  </a:graphic>
                  <wp14:sizeRelH relativeFrom="page">
                    <wp14:pctWidth>0</wp14:pctWidth>
                  </wp14:sizeRelH>
                  <wp14:sizeRelV relativeFrom="page">
                    <wp14:pctHeight>0</wp14:pctHeight>
                  </wp14:sizeRelV>
                </wp:anchor>
              </w:drawing>
            </w:r>
          </w:p>
          <w:p w14:paraId="12A4F30F" w14:textId="4DC2D55F" w:rsidR="007D7202" w:rsidRPr="007D7202" w:rsidRDefault="007D7202" w:rsidP="00CF7E2A">
            <w:pPr>
              <w:pStyle w:val="ListParagraph"/>
              <w:ind w:left="357" w:hanging="357"/>
              <w:rPr>
                <w:rFonts w:ascii="Calibri" w:hAnsi="Calibri" w:cs="Calibri"/>
                <w:bCs/>
                <w:lang w:val="it-IT"/>
              </w:rPr>
            </w:pPr>
            <w:r w:rsidRPr="007D7202">
              <w:rPr>
                <w:rFonts w:ascii="Calibri" w:hAnsi="Calibri" w:cs="Calibri"/>
                <w:bCs/>
                <w:lang w:val="it-IT"/>
              </w:rPr>
              <w:t>Aeria</w:t>
            </w:r>
            <w:r w:rsidR="007A2A53">
              <w:rPr>
                <w:rFonts w:ascii="Calibri" w:hAnsi="Calibri" w:cs="Calibri"/>
                <w:bCs/>
                <w:lang w:val="it-IT"/>
              </w:rPr>
              <w:t>l</w:t>
            </w:r>
            <w:r w:rsidR="00C46916">
              <w:rPr>
                <w:rFonts w:ascii="Calibri" w:hAnsi="Calibri" w:cs="Calibri"/>
                <w:bCs/>
                <w:lang w:val="it-IT"/>
              </w:rPr>
              <w:t xml:space="preserve"> cord</w:t>
            </w:r>
            <w:r w:rsidR="00023617">
              <w:rPr>
                <w:rFonts w:ascii="Calibri" w:hAnsi="Calibri" w:cs="Calibri"/>
                <w:bCs/>
                <w:lang w:val="it-IT"/>
              </w:rPr>
              <w:t xml:space="preserve"> (A) </w:t>
            </w:r>
            <m:oMath>
              <m:r>
                <w:rPr>
                  <w:rFonts w:ascii="Cambria Math" w:hAnsi="Cambria Math" w:cs="Calibri"/>
                </w:rPr>
                <m:t>=(75,  30)</m:t>
              </m:r>
            </m:oMath>
          </w:p>
          <w:p w14:paraId="5D0D361A" w14:textId="77777777" w:rsidR="007D7202" w:rsidRPr="007D7202" w:rsidRDefault="007D7202" w:rsidP="00CF7E2A">
            <w:pPr>
              <w:pStyle w:val="ListParagraph"/>
              <w:tabs>
                <w:tab w:val="left" w:pos="5817"/>
              </w:tabs>
              <w:spacing w:after="360"/>
              <w:ind w:left="543" w:hanging="543"/>
              <w:contextualSpacing w:val="0"/>
              <w:jc w:val="both"/>
              <w:rPr>
                <w:rFonts w:ascii="Calibri" w:hAnsi="Calibri" w:cs="Calibri"/>
                <w:bCs/>
              </w:rPr>
            </w:pPr>
            <w:r w:rsidRPr="007D7202">
              <w:rPr>
                <w:rFonts w:ascii="Calibri" w:hAnsi="Calibri" w:cs="Calibri"/>
                <w:lang w:val="it-IT"/>
              </w:rPr>
              <w:tab/>
            </w:r>
            <w:r w:rsidRPr="007D7202">
              <w:rPr>
                <w:rFonts w:ascii="Calibri" w:hAnsi="Calibri" w:cs="Calibri"/>
                <w:bCs/>
                <w:sz w:val="8"/>
                <w:lang w:val="it-IT"/>
              </w:rPr>
              <w:t xml:space="preserve"> </w:t>
            </w:r>
          </w:p>
          <w:p w14:paraId="5EE1715D" w14:textId="2F086878" w:rsidR="007D7202" w:rsidRPr="007D7202" w:rsidRDefault="007D7202" w:rsidP="00CF7E2A">
            <w:pPr>
              <w:pStyle w:val="ListParagraph"/>
              <w:ind w:left="357" w:hanging="357"/>
              <w:rPr>
                <w:rFonts w:ascii="Calibri" w:hAnsi="Calibri" w:cs="Calibri"/>
                <w:bCs/>
              </w:rPr>
            </w:pPr>
            <w:r w:rsidRPr="007D7202">
              <w:rPr>
                <w:rFonts w:ascii="Calibri" w:hAnsi="Calibri" w:cs="Calibri"/>
                <w:bCs/>
              </w:rPr>
              <w:t xml:space="preserve">Power </w:t>
            </w:r>
            <w:r w:rsidR="0006580D">
              <w:rPr>
                <w:rFonts w:ascii="Calibri" w:hAnsi="Calibri" w:cs="Calibri"/>
                <w:bCs/>
              </w:rPr>
              <w:t>c</w:t>
            </w:r>
            <w:r w:rsidRPr="007D7202">
              <w:rPr>
                <w:rFonts w:ascii="Calibri" w:hAnsi="Calibri" w:cs="Calibri"/>
                <w:bCs/>
              </w:rPr>
              <w:t>ord</w:t>
            </w:r>
            <w:r w:rsidR="00023617">
              <w:rPr>
                <w:rFonts w:ascii="Calibri" w:hAnsi="Calibri" w:cs="Calibri"/>
                <w:bCs/>
              </w:rPr>
              <w:t xml:space="preserve"> (P)</w:t>
            </w:r>
            <m:oMath>
              <m:r>
                <w:rPr>
                  <w:rFonts w:ascii="Cambria Math" w:hAnsi="Cambria Math" w:cs="Calibri"/>
                </w:rPr>
                <m:t xml:space="preserve"> =</m:t>
              </m:r>
              <m:d>
                <m:dPr>
                  <m:ctrlPr>
                    <w:rPr>
                      <w:rFonts w:ascii="Cambria Math" w:hAnsi="Cambria Math" w:cs="Calibri"/>
                      <w:bCs/>
                      <w:i/>
                    </w:rPr>
                  </m:ctrlPr>
                </m:dPr>
                <m:e>
                  <m:r>
                    <w:rPr>
                      <w:rFonts w:ascii="Cambria Math" w:hAnsi="Cambria Math" w:cs="Calibri"/>
                    </w:rPr>
                    <m:t>87.5,  30</m:t>
                  </m:r>
                </m:e>
              </m:d>
            </m:oMath>
          </w:p>
          <w:p w14:paraId="09C6E889" w14:textId="77777777" w:rsidR="007D7202" w:rsidRPr="007D7202" w:rsidRDefault="007D7202" w:rsidP="00CF7E2A">
            <w:pPr>
              <w:pStyle w:val="ListParagraph"/>
              <w:spacing w:after="1440"/>
              <w:ind w:left="1089"/>
              <w:jc w:val="both"/>
              <w:rPr>
                <w:rFonts w:ascii="Calibri" w:hAnsi="Calibri" w:cs="Calibri"/>
              </w:rPr>
            </w:pPr>
          </w:p>
          <w:p w14:paraId="2ED38AE4" w14:textId="77777777" w:rsidR="007D7202" w:rsidRPr="004F65F4" w:rsidRDefault="007D7202" w:rsidP="004F65F4">
            <w:pPr>
              <w:jc w:val="both"/>
              <w:rPr>
                <w:rFonts w:ascii="Calibri" w:hAnsi="Calibri" w:cs="Calibri"/>
                <w:bCs/>
              </w:rPr>
            </w:pPr>
          </w:p>
          <w:p w14:paraId="04840C5F" w14:textId="77777777" w:rsidR="007D7202" w:rsidRPr="007D7202" w:rsidRDefault="007D7202" w:rsidP="00CF7E2A">
            <w:pPr>
              <w:jc w:val="center"/>
              <w:rPr>
                <w:rFonts w:ascii="Calibri" w:hAnsi="Calibri" w:cs="Calibri"/>
                <w:bCs/>
              </w:rPr>
            </w:pPr>
          </w:p>
        </w:tc>
      </w:tr>
      <w:tr w:rsidR="007D7202" w:rsidRPr="007D7202" w14:paraId="181F62DD" w14:textId="77777777" w:rsidTr="00F960F1">
        <w:trPr>
          <w:trHeight w:val="239"/>
        </w:trPr>
        <w:tc>
          <w:tcPr>
            <w:tcW w:w="8072" w:type="dxa"/>
            <w:noWrap/>
          </w:tcPr>
          <w:p w14:paraId="702CF883" w14:textId="18C78275" w:rsidR="007D7202" w:rsidRPr="004F65F4" w:rsidRDefault="007D7202" w:rsidP="006501F2">
            <w:pPr>
              <w:rPr>
                <w:sz w:val="20"/>
                <w:szCs w:val="20"/>
              </w:rPr>
            </w:pPr>
            <w:r w:rsidRPr="004F65F4">
              <w:rPr>
                <w:sz w:val="20"/>
                <w:szCs w:val="20"/>
              </w:rPr>
              <w:t xml:space="preserve">Determines the location of </w:t>
            </w:r>
            <w:r w:rsidR="00023617">
              <w:rPr>
                <w:sz w:val="20"/>
                <w:szCs w:val="20"/>
              </w:rPr>
              <w:t>C</w:t>
            </w:r>
            <w:r w:rsidRPr="004F65F4">
              <w:rPr>
                <w:sz w:val="20"/>
                <w:szCs w:val="20"/>
              </w:rPr>
              <w:t xml:space="preserve"> and </w:t>
            </w:r>
            <w:r w:rsidR="00023617">
              <w:rPr>
                <w:sz w:val="20"/>
                <w:szCs w:val="20"/>
              </w:rPr>
              <w:t>D</w:t>
            </w:r>
            <w:r w:rsidRPr="004F65F4">
              <w:rPr>
                <w:sz w:val="20"/>
                <w:szCs w:val="20"/>
              </w:rPr>
              <w:t xml:space="preserve"> from the statement [1 mark each]</w:t>
            </w:r>
          </w:p>
        </w:tc>
        <w:tc>
          <w:tcPr>
            <w:tcW w:w="988" w:type="dxa"/>
            <w:noWrap/>
          </w:tcPr>
          <w:p w14:paraId="08469DC6" w14:textId="77777777" w:rsidR="007D7202" w:rsidRPr="004F65F4" w:rsidRDefault="007D7202" w:rsidP="004F65F4">
            <w:pPr>
              <w:jc w:val="center"/>
              <w:rPr>
                <w:sz w:val="20"/>
                <w:szCs w:val="20"/>
              </w:rPr>
            </w:pPr>
            <w:r w:rsidRPr="004F65F4">
              <w:rPr>
                <w:sz w:val="20"/>
                <w:szCs w:val="20"/>
              </w:rPr>
              <w:t>2</w:t>
            </w:r>
          </w:p>
        </w:tc>
      </w:tr>
      <w:tr w:rsidR="007D7202" w:rsidRPr="007D7202" w14:paraId="520456A0" w14:textId="77777777" w:rsidTr="00F960F1">
        <w:trPr>
          <w:trHeight w:val="239"/>
        </w:trPr>
        <w:tc>
          <w:tcPr>
            <w:tcW w:w="8072" w:type="dxa"/>
            <w:noWrap/>
          </w:tcPr>
          <w:p w14:paraId="07207907" w14:textId="298B58AD" w:rsidR="007D7202" w:rsidRPr="004F65F4" w:rsidRDefault="007D7202" w:rsidP="006501F2">
            <w:pPr>
              <w:rPr>
                <w:sz w:val="20"/>
                <w:szCs w:val="20"/>
              </w:rPr>
            </w:pPr>
            <w:r w:rsidRPr="004F65F4">
              <w:rPr>
                <w:sz w:val="20"/>
                <w:szCs w:val="20"/>
              </w:rPr>
              <w:t xml:space="preserve">Locates the midpoint of both line segments (graphically or algebraically) [1 </w:t>
            </w:r>
            <w:r w:rsidR="00556A1A">
              <w:rPr>
                <w:sz w:val="20"/>
                <w:szCs w:val="20"/>
              </w:rPr>
              <w:t xml:space="preserve">mark </w:t>
            </w:r>
            <w:r w:rsidRPr="004F65F4">
              <w:rPr>
                <w:sz w:val="20"/>
                <w:szCs w:val="20"/>
              </w:rPr>
              <w:t>each]</w:t>
            </w:r>
          </w:p>
        </w:tc>
        <w:tc>
          <w:tcPr>
            <w:tcW w:w="988" w:type="dxa"/>
            <w:noWrap/>
          </w:tcPr>
          <w:p w14:paraId="03CFB2A0" w14:textId="77777777" w:rsidR="007D7202" w:rsidRPr="004F65F4" w:rsidRDefault="007D7202" w:rsidP="004F65F4">
            <w:pPr>
              <w:jc w:val="center"/>
              <w:rPr>
                <w:sz w:val="20"/>
                <w:szCs w:val="20"/>
              </w:rPr>
            </w:pPr>
            <w:r w:rsidRPr="004F65F4">
              <w:rPr>
                <w:sz w:val="20"/>
                <w:szCs w:val="20"/>
              </w:rPr>
              <w:t>2</w:t>
            </w:r>
          </w:p>
        </w:tc>
      </w:tr>
      <w:tr w:rsidR="007D7202" w:rsidRPr="007D7202" w14:paraId="15C12EFA" w14:textId="77777777" w:rsidTr="00F960F1">
        <w:trPr>
          <w:trHeight w:val="239"/>
        </w:trPr>
        <w:tc>
          <w:tcPr>
            <w:tcW w:w="8072" w:type="dxa"/>
            <w:noWrap/>
          </w:tcPr>
          <w:p w14:paraId="0B7C224D" w14:textId="52FB7073" w:rsidR="007D7202" w:rsidRPr="004F65F4" w:rsidRDefault="007D7202" w:rsidP="006501F2">
            <w:pPr>
              <w:rPr>
                <w:sz w:val="20"/>
                <w:szCs w:val="20"/>
              </w:rPr>
            </w:pPr>
            <w:r w:rsidRPr="004F65F4">
              <w:rPr>
                <w:sz w:val="20"/>
                <w:szCs w:val="20"/>
              </w:rPr>
              <w:t>States the coordinates of the aerial</w:t>
            </w:r>
            <w:r w:rsidR="00A11F5F">
              <w:rPr>
                <w:sz w:val="20"/>
                <w:szCs w:val="20"/>
              </w:rPr>
              <w:t xml:space="preserve"> cord</w:t>
            </w:r>
            <w:r w:rsidRPr="004F65F4">
              <w:rPr>
                <w:sz w:val="20"/>
                <w:szCs w:val="20"/>
              </w:rPr>
              <w:t xml:space="preserve"> </w:t>
            </w:r>
            <w:r w:rsidR="00023617">
              <w:rPr>
                <w:sz w:val="20"/>
                <w:szCs w:val="20"/>
              </w:rPr>
              <w:t>(</w:t>
            </w:r>
            <w:r w:rsidR="00A67EF2">
              <w:rPr>
                <w:sz w:val="20"/>
                <w:szCs w:val="20"/>
              </w:rPr>
              <w:t xml:space="preserve">A) </w:t>
            </w:r>
            <w:r w:rsidRPr="004F65F4">
              <w:rPr>
                <w:sz w:val="20"/>
                <w:szCs w:val="20"/>
              </w:rPr>
              <w:t>[1 mark] and the power cord</w:t>
            </w:r>
            <w:r w:rsidR="00A67EF2">
              <w:rPr>
                <w:sz w:val="20"/>
                <w:szCs w:val="20"/>
              </w:rPr>
              <w:t xml:space="preserve"> (P)</w:t>
            </w:r>
            <w:r w:rsidRPr="004F65F4">
              <w:rPr>
                <w:sz w:val="20"/>
                <w:szCs w:val="20"/>
              </w:rPr>
              <w:t xml:space="preserve"> [1 mark]</w:t>
            </w:r>
          </w:p>
        </w:tc>
        <w:tc>
          <w:tcPr>
            <w:tcW w:w="988" w:type="dxa"/>
            <w:noWrap/>
          </w:tcPr>
          <w:p w14:paraId="343CA636" w14:textId="77777777" w:rsidR="007D7202" w:rsidRPr="004F65F4" w:rsidRDefault="007D7202" w:rsidP="004F65F4">
            <w:pPr>
              <w:jc w:val="center"/>
              <w:rPr>
                <w:sz w:val="20"/>
                <w:szCs w:val="20"/>
              </w:rPr>
            </w:pPr>
            <w:r w:rsidRPr="004F65F4">
              <w:rPr>
                <w:sz w:val="20"/>
                <w:szCs w:val="20"/>
              </w:rPr>
              <w:t>2</w:t>
            </w:r>
          </w:p>
        </w:tc>
      </w:tr>
      <w:tr w:rsidR="007D7202" w:rsidRPr="007D7202" w14:paraId="190B1038" w14:textId="77777777" w:rsidTr="00F960F1">
        <w:trPr>
          <w:trHeight w:val="239"/>
        </w:trPr>
        <w:tc>
          <w:tcPr>
            <w:tcW w:w="9060" w:type="dxa"/>
            <w:gridSpan w:val="2"/>
            <w:noWrap/>
          </w:tcPr>
          <w:p w14:paraId="2F33D9A1" w14:textId="77777777" w:rsidR="007D7202" w:rsidRPr="007D7202" w:rsidRDefault="007D7202" w:rsidP="001B0588">
            <w:pPr>
              <w:pStyle w:val="ListParagraph"/>
              <w:numPr>
                <w:ilvl w:val="4"/>
                <w:numId w:val="11"/>
              </w:numPr>
              <w:ind w:left="360"/>
              <w:rPr>
                <w:rFonts w:ascii="Calibri" w:hAnsi="Calibri" w:cs="Calibri"/>
                <w:b/>
                <w:bCs/>
              </w:rPr>
            </w:pPr>
          </w:p>
          <w:p w14:paraId="7330C0CA" w14:textId="5DA75A26" w:rsidR="007D7202" w:rsidRPr="007D7202" w:rsidRDefault="007D7202" w:rsidP="004F65F4">
            <w:pPr>
              <w:spacing w:after="120"/>
              <w:rPr>
                <w:rFonts w:ascii="Calibri" w:hAnsi="Calibri" w:cs="Calibri"/>
                <w:b/>
                <w:bCs/>
              </w:rPr>
            </w:pPr>
            <w:r w:rsidRPr="007D7202">
              <w:rPr>
                <w:rFonts w:ascii="Calibri" w:hAnsi="Calibri" w:cs="Calibri"/>
                <w:bCs/>
              </w:rPr>
              <w:t>Coordinates of the light</w:t>
            </w:r>
            <w:r w:rsidR="00AB4592">
              <w:rPr>
                <w:rFonts w:ascii="Calibri" w:hAnsi="Calibri" w:cs="Calibri"/>
                <w:bCs/>
              </w:rPr>
              <w:t>:</w:t>
            </w:r>
            <w:r w:rsidRPr="007D7202">
              <w:rPr>
                <w:rFonts w:ascii="Calibri" w:hAnsi="Calibri" w:cs="Calibri"/>
                <w:bCs/>
              </w:rPr>
              <w:t xml:space="preserve"> (0, 0).</w:t>
            </w:r>
          </w:p>
          <w:p w14:paraId="3060F447" w14:textId="6BC1AA97" w:rsidR="007D7202" w:rsidRPr="007D7202" w:rsidRDefault="007D7202" w:rsidP="00CF7E2A">
            <w:pPr>
              <w:spacing w:after="200"/>
              <w:rPr>
                <w:rFonts w:ascii="Calibri" w:hAnsi="Calibri" w:cs="Calibri"/>
                <w:b/>
                <w:bCs/>
              </w:rPr>
            </w:pPr>
            <w:r w:rsidRPr="007D7202">
              <w:rPr>
                <w:rFonts w:ascii="Calibri" w:hAnsi="Calibri" w:cs="Calibri"/>
                <w:bCs/>
              </w:rPr>
              <w:t>Coordinates of the power c</w:t>
            </w:r>
            <w:r w:rsidR="00A11F5F">
              <w:rPr>
                <w:rFonts w:ascii="Calibri" w:hAnsi="Calibri" w:cs="Calibri"/>
                <w:bCs/>
              </w:rPr>
              <w:t>ord</w:t>
            </w:r>
            <w:r w:rsidR="00AB4592">
              <w:rPr>
                <w:rFonts w:ascii="Calibri" w:hAnsi="Calibri" w:cs="Calibri"/>
                <w:bCs/>
              </w:rPr>
              <w:t>:</w:t>
            </w:r>
            <w:r w:rsidRPr="007D7202">
              <w:rPr>
                <w:rFonts w:ascii="Calibri" w:hAnsi="Calibri" w:cs="Calibri"/>
                <w:bCs/>
              </w:rPr>
              <w:t xml:space="preserve"> (87.5, 30)</w:t>
            </w:r>
            <w:r w:rsidR="00AB4592">
              <w:rPr>
                <w:rFonts w:ascii="Calibri" w:hAnsi="Calibri" w:cs="Calibri"/>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7D7202" w:rsidRPr="007D7202" w14:paraId="3B66E1EC" w14:textId="77777777" w:rsidTr="00CF7E2A">
              <w:tc>
                <w:tcPr>
                  <w:tcW w:w="4417" w:type="dxa"/>
                </w:tcPr>
                <w:p w14:paraId="41006BA9" w14:textId="783A4BA7" w:rsidR="004F65F4" w:rsidRPr="004F65F4" w:rsidRDefault="00F37CD1" w:rsidP="004F65F4">
                  <w:pPr>
                    <w:rPr>
                      <w:rFonts w:ascii="Calibri" w:hAnsi="Calibri" w:cs="Calibri"/>
                    </w:rPr>
                  </w:pPr>
                  <m:oMathPara>
                    <m:oMathParaPr>
                      <m:jc m:val="left"/>
                    </m:oMathParaPr>
                    <m:oMath>
                      <m:r>
                        <m:rPr>
                          <m:sty m:val="p"/>
                        </m:rPr>
                        <w:rPr>
                          <w:rFonts w:ascii="Cambria Math" w:hAnsi="Cambria Math" w:cs="Calibri"/>
                        </w:rPr>
                        <m:t>Lengt</m:t>
                      </m:r>
                      <m:sSup>
                        <m:sSupPr>
                          <m:ctrlPr>
                            <w:rPr>
                              <w:rFonts w:ascii="Cambria Math" w:hAnsi="Cambria Math" w:cs="Calibri"/>
                              <w:bCs/>
                              <w:color w:val="000000"/>
                            </w:rPr>
                          </m:ctrlPr>
                        </m:sSupPr>
                        <m:e>
                          <m:r>
                            <m:rPr>
                              <m:sty m:val="p"/>
                            </m:rPr>
                            <w:rPr>
                              <w:rFonts w:ascii="Cambria Math" w:hAnsi="Cambria Math" w:cs="Calibri"/>
                            </w:rPr>
                            <m:t>h</m:t>
                          </m:r>
                          <m:ctrlPr>
                            <w:rPr>
                              <w:rFonts w:ascii="Cambria Math" w:hAnsi="Cambria Math" w:cs="Calibri"/>
                              <w:bCs/>
                            </w:rPr>
                          </m:ctrlPr>
                        </m:e>
                        <m:sup>
                          <m:r>
                            <m:rPr>
                              <m:sty m:val="p"/>
                            </m:rPr>
                            <w:rPr>
                              <w:rFonts w:ascii="Cambria Math" w:hAnsi="Cambria Math" w:cs="Calibri"/>
                            </w:rPr>
                            <m:t>2</m:t>
                          </m:r>
                        </m:sup>
                      </m:sSup>
                      <m:r>
                        <m:rPr>
                          <m:sty m:val="p"/>
                        </m:rPr>
                        <w:rPr>
                          <w:rFonts w:ascii="Cambria Math" w:hAnsi="Cambria Math" w:cs="Calibri"/>
                        </w:rPr>
                        <m:t>=87.</m:t>
                      </m:r>
                      <m:sSup>
                        <m:sSupPr>
                          <m:ctrlPr>
                            <w:rPr>
                              <w:rFonts w:ascii="Cambria Math" w:hAnsi="Cambria Math" w:cs="Calibri"/>
                              <w:bCs/>
                              <w:color w:val="000000"/>
                            </w:rPr>
                          </m:ctrlPr>
                        </m:sSupPr>
                        <m:e>
                          <m:r>
                            <m:rPr>
                              <m:sty m:val="p"/>
                            </m:rPr>
                            <w:rPr>
                              <w:rFonts w:ascii="Cambria Math" w:hAnsi="Cambria Math" w:cs="Calibri"/>
                            </w:rPr>
                            <m:t>5</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color w:val="000000"/>
                            </w:rPr>
                          </m:ctrlPr>
                        </m:sSupPr>
                        <m:e>
                          <m:r>
                            <m:rPr>
                              <m:sty m:val="p"/>
                            </m:rPr>
                            <w:rPr>
                              <w:rFonts w:ascii="Cambria Math" w:hAnsi="Cambria Math" w:cs="Calibri"/>
                            </w:rPr>
                            <m:t>30</m:t>
                          </m:r>
                          <m:ctrlPr>
                            <w:rPr>
                              <w:rFonts w:ascii="Cambria Math" w:hAnsi="Cambria Math" w:cs="Calibri"/>
                              <w:bCs/>
                            </w:rPr>
                          </m:ctrlPr>
                        </m:e>
                        <m:sup>
                          <m:r>
                            <m:rPr>
                              <m:sty m:val="p"/>
                            </m:rPr>
                            <w:rPr>
                              <w:rFonts w:ascii="Cambria Math" w:hAnsi="Cambria Math" w:cs="Calibri"/>
                            </w:rPr>
                            <m:t>2</m:t>
                          </m:r>
                        </m:sup>
                      </m:sSup>
                    </m:oMath>
                  </m:oMathPara>
                </w:p>
                <w:p w14:paraId="12881B0B" w14:textId="6F753C6D" w:rsidR="007D7202" w:rsidRPr="00546AD7" w:rsidRDefault="009D3696" w:rsidP="004F65F4">
                  <w:pPr>
                    <w:ind w:left="-1814"/>
                    <w:rPr>
                      <w:rFonts w:ascii="Calibri" w:hAnsi="Calibri" w:cs="Calibri"/>
                    </w:rPr>
                  </w:pPr>
                  <m:oMathPara>
                    <m:oMath>
                      <m:r>
                        <m:rPr>
                          <m:sty m:val="p"/>
                        </m:rPr>
                        <w:rPr>
                          <w:rFonts w:ascii="Cambria Math" w:hAnsi="Cambria Math" w:cs="Calibri"/>
                        </w:rPr>
                        <m:t>Lengt</m:t>
                      </m:r>
                      <m:sSup>
                        <m:sSupPr>
                          <m:ctrlPr>
                            <w:rPr>
                              <w:rFonts w:ascii="Cambria Math" w:hAnsi="Cambria Math" w:cs="Calibri"/>
                              <w:bCs/>
                              <w:color w:val="000000"/>
                            </w:rPr>
                          </m:ctrlPr>
                        </m:sSupPr>
                        <m:e>
                          <m:r>
                            <m:rPr>
                              <m:sty m:val="p"/>
                            </m:rPr>
                            <w:rPr>
                              <w:rFonts w:ascii="Cambria Math" w:hAnsi="Cambria Math" w:cs="Calibri"/>
                            </w:rPr>
                            <m:t>h</m:t>
                          </m:r>
                          <m:ctrlPr>
                            <w:rPr>
                              <w:rFonts w:ascii="Cambria Math" w:hAnsi="Cambria Math" w:cs="Calibri"/>
                              <w:bCs/>
                            </w:rPr>
                          </m:ctrlPr>
                        </m:e>
                        <m:sup>
                          <m:r>
                            <m:rPr>
                              <m:sty m:val="p"/>
                            </m:rPr>
                            <w:rPr>
                              <w:rFonts w:ascii="Cambria Math" w:hAnsi="Cambria Math" w:cs="Calibri"/>
                            </w:rPr>
                            <m:t>2</m:t>
                          </m:r>
                        </m:sup>
                      </m:sSup>
                      <m:r>
                        <m:rPr>
                          <m:sty m:val="p"/>
                        </m:rPr>
                        <w:rPr>
                          <w:rFonts w:ascii="Cambria Math" w:hAnsi="Cambria Math" w:cs="Calibri"/>
                        </w:rPr>
                        <m:t>=7656.25+900</m:t>
                      </m:r>
                    </m:oMath>
                  </m:oMathPara>
                </w:p>
                <w:p w14:paraId="0A8220E8" w14:textId="173131BD" w:rsidR="007D7202" w:rsidRPr="007D7202" w:rsidRDefault="00F37CD1" w:rsidP="004F65F4">
                  <w:pPr>
                    <w:rPr>
                      <w:rFonts w:ascii="Calibri" w:hAnsi="Calibri" w:cs="Calibri"/>
                      <w:bCs/>
                    </w:rPr>
                  </w:pPr>
                  <m:oMathPara>
                    <m:oMathParaPr>
                      <m:jc m:val="left"/>
                    </m:oMathParaPr>
                    <m:oMath>
                      <m:r>
                        <m:rPr>
                          <m:sty m:val="p"/>
                        </m:rPr>
                        <w:rPr>
                          <w:rFonts w:ascii="Cambria Math" w:hAnsi="Cambria Math" w:cs="Calibri"/>
                        </w:rPr>
                        <m:t>Length  =</m:t>
                      </m:r>
                      <m:rad>
                        <m:radPr>
                          <m:degHide m:val="1"/>
                          <m:ctrlPr>
                            <w:rPr>
                              <w:rFonts w:ascii="Cambria Math" w:hAnsi="Cambria Math" w:cs="Calibri"/>
                              <w:bCs/>
                              <w:color w:val="000000"/>
                            </w:rPr>
                          </m:ctrlPr>
                        </m:radPr>
                        <m:deg>
                          <m:ctrlPr>
                            <w:rPr>
                              <w:rFonts w:ascii="Cambria Math" w:hAnsi="Cambria Math" w:cs="Calibri"/>
                              <w:bCs/>
                            </w:rPr>
                          </m:ctrlPr>
                        </m:deg>
                        <m:e>
                          <m:r>
                            <m:rPr>
                              <m:sty m:val="p"/>
                            </m:rPr>
                            <w:rPr>
                              <w:rFonts w:ascii="Cambria Math" w:hAnsi="Cambria Math" w:cs="Calibri"/>
                            </w:rPr>
                            <m:t>8556.25</m:t>
                          </m:r>
                        </m:e>
                      </m:rad>
                      <m:r>
                        <m:rPr>
                          <m:sty m:val="p"/>
                        </m:rPr>
                        <w:rPr>
                          <w:rFonts w:ascii="Cambria Math" w:hAnsi="Cambria Math" w:cs="Calibri"/>
                        </w:rPr>
                        <m:t>=92.5 cm</m:t>
                      </m:r>
                    </m:oMath>
                  </m:oMathPara>
                </w:p>
              </w:tc>
              <w:tc>
                <w:tcPr>
                  <w:tcW w:w="4417" w:type="dxa"/>
                </w:tcPr>
                <w:p w14:paraId="3D3528B1" w14:textId="77777777" w:rsidR="007D7202" w:rsidRPr="007D7202" w:rsidRDefault="007D7202" w:rsidP="00CF7E2A">
                  <w:pPr>
                    <w:rPr>
                      <w:rFonts w:ascii="Calibri" w:hAnsi="Calibri" w:cs="Calibri"/>
                      <w:bCs/>
                    </w:rPr>
                  </w:pPr>
                </w:p>
              </w:tc>
            </w:tr>
          </w:tbl>
          <w:p w14:paraId="74F5E97B" w14:textId="77777777" w:rsidR="007D7202" w:rsidRPr="007D7202" w:rsidRDefault="007D7202" w:rsidP="00CF7E2A">
            <w:pPr>
              <w:rPr>
                <w:rFonts w:ascii="Calibri" w:hAnsi="Calibri" w:cs="Calibri"/>
                <w:b/>
                <w:bCs/>
              </w:rPr>
            </w:pPr>
          </w:p>
        </w:tc>
      </w:tr>
      <w:tr w:rsidR="007D7202" w:rsidRPr="007D7202" w14:paraId="3DF870E1" w14:textId="77777777" w:rsidTr="00F960F1">
        <w:trPr>
          <w:trHeight w:val="239"/>
        </w:trPr>
        <w:tc>
          <w:tcPr>
            <w:tcW w:w="8072" w:type="dxa"/>
            <w:noWrap/>
          </w:tcPr>
          <w:p w14:paraId="5879E39F" w14:textId="77777777" w:rsidR="007D7202" w:rsidRPr="004F65F4" w:rsidRDefault="007D7202" w:rsidP="006501F2">
            <w:pPr>
              <w:rPr>
                <w:sz w:val="20"/>
                <w:szCs w:val="20"/>
              </w:rPr>
            </w:pPr>
            <w:r w:rsidRPr="004F65F4">
              <w:rPr>
                <w:sz w:val="20"/>
                <w:szCs w:val="20"/>
              </w:rPr>
              <w:t>Identifies the vertical and horizontal components of the right-angled triangle formed</w:t>
            </w:r>
          </w:p>
        </w:tc>
        <w:tc>
          <w:tcPr>
            <w:tcW w:w="988" w:type="dxa"/>
            <w:noWrap/>
          </w:tcPr>
          <w:p w14:paraId="571E3C34" w14:textId="77777777" w:rsidR="007D7202" w:rsidRPr="004F65F4" w:rsidRDefault="007D7202" w:rsidP="004F65F4">
            <w:pPr>
              <w:jc w:val="center"/>
              <w:rPr>
                <w:sz w:val="20"/>
                <w:szCs w:val="20"/>
              </w:rPr>
            </w:pPr>
            <w:r w:rsidRPr="004F65F4">
              <w:rPr>
                <w:sz w:val="20"/>
                <w:szCs w:val="20"/>
              </w:rPr>
              <w:t>1</w:t>
            </w:r>
          </w:p>
        </w:tc>
      </w:tr>
      <w:tr w:rsidR="007D7202" w:rsidRPr="007D7202" w14:paraId="58D327BB" w14:textId="77777777" w:rsidTr="00F960F1">
        <w:trPr>
          <w:trHeight w:val="239"/>
        </w:trPr>
        <w:tc>
          <w:tcPr>
            <w:tcW w:w="8072" w:type="dxa"/>
            <w:noWrap/>
          </w:tcPr>
          <w:p w14:paraId="7F0F4758" w14:textId="03CE126A" w:rsidR="007D7202" w:rsidRPr="004F65F4" w:rsidRDefault="007D7202" w:rsidP="006501F2">
            <w:pPr>
              <w:rPr>
                <w:sz w:val="20"/>
                <w:szCs w:val="20"/>
              </w:rPr>
            </w:pPr>
            <w:r w:rsidRPr="004F65F4">
              <w:rPr>
                <w:sz w:val="20"/>
                <w:szCs w:val="20"/>
              </w:rPr>
              <w:t xml:space="preserve">Uses Pythagoras’ </w:t>
            </w:r>
            <w:r w:rsidR="00546AD7" w:rsidRPr="004F65F4">
              <w:rPr>
                <w:sz w:val="20"/>
                <w:szCs w:val="20"/>
              </w:rPr>
              <w:t>t</w:t>
            </w:r>
            <w:r w:rsidRPr="004F65F4">
              <w:rPr>
                <w:sz w:val="20"/>
                <w:szCs w:val="20"/>
              </w:rPr>
              <w:t xml:space="preserve">heorem to calculate the length </w:t>
            </w:r>
          </w:p>
        </w:tc>
        <w:tc>
          <w:tcPr>
            <w:tcW w:w="988" w:type="dxa"/>
            <w:noWrap/>
          </w:tcPr>
          <w:p w14:paraId="0830F27C" w14:textId="77777777" w:rsidR="007D7202" w:rsidRPr="004F65F4" w:rsidRDefault="007D7202" w:rsidP="004F65F4">
            <w:pPr>
              <w:jc w:val="center"/>
              <w:rPr>
                <w:sz w:val="20"/>
                <w:szCs w:val="20"/>
              </w:rPr>
            </w:pPr>
            <w:r w:rsidRPr="004F65F4">
              <w:rPr>
                <w:sz w:val="20"/>
                <w:szCs w:val="20"/>
              </w:rPr>
              <w:t>1</w:t>
            </w:r>
          </w:p>
        </w:tc>
      </w:tr>
      <w:tr w:rsidR="007D7202" w:rsidRPr="007D7202" w14:paraId="101F0D73" w14:textId="77777777" w:rsidTr="00F960F1">
        <w:trPr>
          <w:trHeight w:val="239"/>
        </w:trPr>
        <w:tc>
          <w:tcPr>
            <w:tcW w:w="9060" w:type="dxa"/>
            <w:gridSpan w:val="2"/>
            <w:noWrap/>
          </w:tcPr>
          <w:p w14:paraId="37A822FA" w14:textId="793303DC" w:rsidR="007D7202" w:rsidRPr="00752BB3" w:rsidRDefault="00752BB3" w:rsidP="00876C7A">
            <w:pPr>
              <w:keepNext/>
              <w:jc w:val="both"/>
              <w:rPr>
                <w:rFonts w:ascii="Calibri" w:hAnsi="Calibri" w:cs="Calibri"/>
                <w:bCs/>
              </w:rPr>
            </w:pPr>
            <w:r w:rsidRPr="00876C7A">
              <w:rPr>
                <w:rFonts w:ascii="Calibri" w:hAnsi="Calibri" w:cs="Calibri"/>
                <w:bCs/>
                <w:sz w:val="20"/>
                <w:szCs w:val="20"/>
              </w:rPr>
              <w:lastRenderedPageBreak/>
              <w:t>c</w:t>
            </w:r>
            <w:r>
              <w:rPr>
                <w:rFonts w:ascii="Calibri" w:hAnsi="Calibri" w:cs="Calibri"/>
                <w:bCs/>
              </w:rPr>
              <w:t>.</w:t>
            </w:r>
          </w:p>
          <w:p w14:paraId="485295D4" w14:textId="208B6CF3" w:rsidR="007D7202" w:rsidRPr="007D7202" w:rsidRDefault="00335BB8" w:rsidP="00876C7A">
            <w:pPr>
              <w:keepNext/>
              <w:spacing w:after="120"/>
              <w:rPr>
                <w:rFonts w:ascii="Calibri" w:hAnsi="Calibri" w:cs="Calibri"/>
                <w:b/>
                <w:bCs/>
              </w:rPr>
            </w:pPr>
            <w:r>
              <w:rPr>
                <w:noProof/>
                <w14:ligatures w14:val="standardContextual"/>
              </w:rPr>
              <w:drawing>
                <wp:anchor distT="0" distB="0" distL="114300" distR="114300" simplePos="0" relativeHeight="251734528" behindDoc="0" locked="0" layoutInCell="1" allowOverlap="1" wp14:anchorId="75040D95" wp14:editId="4BEC982B">
                  <wp:simplePos x="0" y="0"/>
                  <wp:positionH relativeFrom="column">
                    <wp:posOffset>2597343</wp:posOffset>
                  </wp:positionH>
                  <wp:positionV relativeFrom="paragraph">
                    <wp:posOffset>190362</wp:posOffset>
                  </wp:positionV>
                  <wp:extent cx="2965450" cy="1242695"/>
                  <wp:effectExtent l="0" t="0" r="6350" b="0"/>
                  <wp:wrapSquare wrapText="bothSides"/>
                  <wp:docPr id="794651541" name="Picture 1" descr="Diagram showing a triangle formed by points O (0,0), P (87.5,30), and B (100,0) on a grid with labelled coordin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1541" name="Picture 1" descr="Diagram showing a triangle formed by points O (0,0), P (87.5,30), and B (100,0) on a grid with labelled coordinates. "/>
                          <pic:cNvPicPr/>
                        </pic:nvPicPr>
                        <pic:blipFill>
                          <a:blip r:embed="rId102">
                            <a:extLst>
                              <a:ext uri="{28A0092B-C50C-407E-A947-70E740481C1C}">
                                <a14:useLocalDpi xmlns:a14="http://schemas.microsoft.com/office/drawing/2010/main" val="0"/>
                              </a:ext>
                            </a:extLst>
                          </a:blip>
                          <a:stretch>
                            <a:fillRect/>
                          </a:stretch>
                        </pic:blipFill>
                        <pic:spPr>
                          <a:xfrm>
                            <a:off x="0" y="0"/>
                            <a:ext cx="2965450" cy="1242695"/>
                          </a:xfrm>
                          <a:prstGeom prst="rect">
                            <a:avLst/>
                          </a:prstGeom>
                        </pic:spPr>
                      </pic:pic>
                    </a:graphicData>
                  </a:graphic>
                  <wp14:sizeRelH relativeFrom="page">
                    <wp14:pctWidth>0</wp14:pctWidth>
                  </wp14:sizeRelH>
                  <wp14:sizeRelV relativeFrom="page">
                    <wp14:pctHeight>0</wp14:pctHeight>
                  </wp14:sizeRelV>
                </wp:anchor>
              </w:drawing>
            </w:r>
            <w:r w:rsidR="007D7202" w:rsidRPr="007D7202">
              <w:rPr>
                <w:rFonts w:ascii="Calibri" w:hAnsi="Calibri" w:cs="Calibri"/>
                <w:bCs/>
              </w:rPr>
              <w:t>If right</w:t>
            </w:r>
            <w:r w:rsidR="007C682E">
              <w:rPr>
                <w:rFonts w:ascii="Calibri" w:hAnsi="Calibri" w:cs="Calibri"/>
                <w:bCs/>
              </w:rPr>
              <w:t>-</w:t>
            </w:r>
            <w:r w:rsidR="007D7202" w:rsidRPr="007D7202">
              <w:rPr>
                <w:rFonts w:ascii="Calibri" w:hAnsi="Calibri" w:cs="Calibri"/>
                <w:bCs/>
              </w:rPr>
              <w:t xml:space="preserve">angled, then </w:t>
            </w:r>
          </w:p>
          <w:p w14:paraId="234ACB05" w14:textId="48F09014" w:rsidR="007D7202" w:rsidRPr="007D7202" w:rsidRDefault="005B2243" w:rsidP="00876C7A">
            <w:pPr>
              <w:keepNext/>
              <w:spacing w:after="120"/>
              <w:rPr>
                <w:rFonts w:ascii="Calibri" w:hAnsi="Calibri" w:cs="Calibri"/>
                <w:bCs/>
              </w:rPr>
            </w:pPr>
            <m:oMathPara>
              <m:oMathParaPr>
                <m:jc m:val="left"/>
              </m:oMathParaPr>
              <m:oMath>
                <m:r>
                  <m:rPr>
                    <m:sty m:val="p"/>
                  </m:rPr>
                  <w:rPr>
                    <w:rFonts w:ascii="Cambria Math" w:hAnsi="Cambria Math" w:cs="Calibri"/>
                  </w:rPr>
                  <m:t>O</m:t>
                </m:r>
                <m:sSup>
                  <m:sSupPr>
                    <m:ctrlPr>
                      <w:rPr>
                        <w:rFonts w:ascii="Cambria Math" w:hAnsi="Cambria Math" w:cs="Calibri"/>
                        <w:bCs/>
                      </w:rPr>
                    </m:ctrlPr>
                  </m:sSupPr>
                  <m:e>
                    <m:r>
                      <m:rPr>
                        <m:sty m:val="p"/>
                      </m:rPr>
                      <w:rPr>
                        <w:rFonts w:ascii="Cambria Math" w:hAnsi="Cambria Math" w:cs="Calibri"/>
                      </w:rPr>
                      <m:t>B</m:t>
                    </m:r>
                  </m:e>
                  <m:sup>
                    <m:r>
                      <m:rPr>
                        <m:sty m:val="p"/>
                      </m:rPr>
                      <w:rPr>
                        <w:rFonts w:ascii="Cambria Math" w:hAnsi="Cambria Math" w:cs="Calibri"/>
                      </w:rPr>
                      <m:t>2</m:t>
                    </m:r>
                  </m:sup>
                </m:sSup>
                <m:r>
                  <m:rPr>
                    <m:sty m:val="p"/>
                  </m:rPr>
                  <w:rPr>
                    <w:rFonts w:ascii="Cambria Math" w:hAnsi="Cambria Math" w:cs="Calibri"/>
                  </w:rPr>
                  <m:t>=O</m:t>
                </m:r>
                <m:sSup>
                  <m:sSupPr>
                    <m:ctrlPr>
                      <w:rPr>
                        <w:rFonts w:ascii="Cambria Math" w:hAnsi="Cambria Math" w:cs="Calibri"/>
                        <w:bCs/>
                      </w:rPr>
                    </m:ctrlPr>
                  </m:sSupPr>
                  <m:e>
                    <m:r>
                      <m:rPr>
                        <m:sty m:val="p"/>
                      </m:rPr>
                      <w:rPr>
                        <w:rFonts w:ascii="Cambria Math" w:hAnsi="Cambria Math" w:cs="Calibri"/>
                      </w:rPr>
                      <m:t>P</m:t>
                    </m:r>
                  </m:e>
                  <m:sup>
                    <m:r>
                      <m:rPr>
                        <m:sty m:val="p"/>
                      </m:rPr>
                      <w:rPr>
                        <w:rFonts w:ascii="Cambria Math" w:hAnsi="Cambria Math" w:cs="Calibri"/>
                      </w:rPr>
                      <m:t>2</m:t>
                    </m:r>
                  </m:sup>
                </m:sSup>
                <m:r>
                  <m:rPr>
                    <m:sty m:val="p"/>
                  </m:rPr>
                  <w:rPr>
                    <w:rFonts w:ascii="Cambria Math" w:hAnsi="Cambria Math" w:cs="Calibri"/>
                  </w:rPr>
                  <m:t>+P</m:t>
                </m:r>
                <m:sSup>
                  <m:sSupPr>
                    <m:ctrlPr>
                      <w:rPr>
                        <w:rFonts w:ascii="Cambria Math" w:hAnsi="Cambria Math" w:cs="Calibri"/>
                        <w:bCs/>
                      </w:rPr>
                    </m:ctrlPr>
                  </m:sSupPr>
                  <m:e>
                    <m:r>
                      <m:rPr>
                        <m:sty m:val="p"/>
                      </m:rPr>
                      <w:rPr>
                        <w:rFonts w:ascii="Cambria Math" w:hAnsi="Cambria Math" w:cs="Calibri"/>
                      </w:rPr>
                      <m:t>B</m:t>
                    </m:r>
                  </m:e>
                  <m:sup>
                    <m:r>
                      <m:rPr>
                        <m:sty m:val="p"/>
                      </m:rPr>
                      <w:rPr>
                        <w:rFonts w:ascii="Cambria Math" w:hAnsi="Cambria Math" w:cs="Calibri"/>
                      </w:rPr>
                      <m:t>2</m:t>
                    </m:r>
                  </m:sup>
                </m:sSup>
              </m:oMath>
            </m:oMathPara>
          </w:p>
          <w:p w14:paraId="558A8088" w14:textId="70A90097" w:rsidR="007D7202" w:rsidRPr="001A5FD9" w:rsidRDefault="003F6606" w:rsidP="00876C7A">
            <w:pPr>
              <w:keepNext/>
              <w:spacing w:after="120"/>
              <w:rPr>
                <w:rFonts w:ascii="Calibri" w:hAnsi="Calibri" w:cs="Calibri"/>
              </w:rPr>
            </w:pPr>
            <m:oMathPara>
              <m:oMath>
                <m:r>
                  <m:rPr>
                    <m:sty m:val="p"/>
                  </m:rPr>
                  <w:rPr>
                    <w:rFonts w:ascii="Cambria Math" w:hAnsi="Cambria Math" w:cs="Calibri"/>
                  </w:rPr>
                  <m:t xml:space="preserve">OP=92.5 cm </m:t>
                </m:r>
                <m:d>
                  <m:dPr>
                    <m:ctrlPr>
                      <w:rPr>
                        <w:rFonts w:ascii="Cambria Math" w:hAnsi="Cambria Math" w:cs="Calibri"/>
                        <w:bCs/>
                      </w:rPr>
                    </m:ctrlPr>
                  </m:dPr>
                  <m:e>
                    <m:r>
                      <m:rPr>
                        <m:sty m:val="p"/>
                      </m:rPr>
                      <w:rPr>
                        <w:rFonts w:ascii="Cambria Math" w:hAnsi="Cambria Math" w:cs="Calibri"/>
                      </w:rPr>
                      <m:t>from question b.</m:t>
                    </m:r>
                  </m:e>
                </m:d>
              </m:oMath>
            </m:oMathPara>
          </w:p>
          <w:p w14:paraId="3D71C117" w14:textId="7209210C" w:rsidR="007D7202" w:rsidRPr="007D7202" w:rsidRDefault="00644C43" w:rsidP="004F65F4">
            <w:pPr>
              <w:spacing w:after="120"/>
              <w:rPr>
                <w:rFonts w:ascii="Calibri" w:hAnsi="Calibri" w:cs="Calibri"/>
              </w:rPr>
            </w:pPr>
            <m:oMathPara>
              <m:oMathParaPr>
                <m:jc m:val="left"/>
              </m:oMathParaPr>
              <m:oMath>
                <m:r>
                  <m:rPr>
                    <m:sty m:val="p"/>
                  </m:rPr>
                  <w:rPr>
                    <w:rFonts w:ascii="Cambria Math" w:hAnsi="Cambria Math" w:cs="Calibri"/>
                  </w:rPr>
                  <m:t>P</m:t>
                </m:r>
                <m:sSup>
                  <m:sSupPr>
                    <m:ctrlPr>
                      <w:rPr>
                        <w:rFonts w:ascii="Cambria Math" w:hAnsi="Cambria Math" w:cs="Calibri"/>
                        <w:bCs/>
                      </w:rPr>
                    </m:ctrlPr>
                  </m:sSupPr>
                  <m:e>
                    <m:r>
                      <m:rPr>
                        <m:sty m:val="p"/>
                      </m:rPr>
                      <w:rPr>
                        <w:rFonts w:ascii="Cambria Math" w:hAnsi="Cambria Math" w:cs="Calibri"/>
                      </w:rPr>
                      <m:t>B</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12.5</m:t>
                    </m:r>
                  </m:e>
                  <m:sup>
                    <m:r>
                      <m:rPr>
                        <m:sty m:val="p"/>
                      </m:rPr>
                      <w:rPr>
                        <w:rFonts w:ascii="Cambria Math" w:hAnsi="Cambria Math" w:cs="Calibri"/>
                      </w:rPr>
                      <m:t>2</m:t>
                    </m:r>
                  </m:sup>
                </m:sSup>
                <m:r>
                  <m:rPr>
                    <m:sty m:val="p"/>
                  </m:rPr>
                  <w:rPr>
                    <w:rFonts w:ascii="Cambria Math" w:hAnsi="Cambria Math" w:cs="Calibri"/>
                  </w:rPr>
                  <m:t>+3</m:t>
                </m:r>
                <m:sSup>
                  <m:sSupPr>
                    <m:ctrlPr>
                      <w:rPr>
                        <w:rFonts w:ascii="Cambria Math" w:hAnsi="Cambria Math" w:cs="Calibri"/>
                        <w:bCs/>
                      </w:rPr>
                    </m:ctrlPr>
                  </m:sSupPr>
                  <m:e>
                    <m:r>
                      <m:rPr>
                        <m:sty m:val="p"/>
                      </m:rPr>
                      <w:rPr>
                        <w:rFonts w:ascii="Cambria Math" w:hAnsi="Cambria Math" w:cs="Calibri"/>
                      </w:rPr>
                      <m:t>0</m:t>
                    </m:r>
                  </m:e>
                  <m:sup>
                    <m:r>
                      <m:rPr>
                        <m:sty m:val="p"/>
                      </m:rPr>
                      <w:rPr>
                        <w:rFonts w:ascii="Cambria Math" w:hAnsi="Cambria Math" w:cs="Calibri"/>
                      </w:rPr>
                      <m:t>2</m:t>
                    </m:r>
                  </m:sup>
                </m:sSup>
              </m:oMath>
            </m:oMathPara>
          </w:p>
          <w:p w14:paraId="50096778" w14:textId="35C4D0F6" w:rsidR="007D7202" w:rsidRPr="007D7202" w:rsidRDefault="00644C43" w:rsidP="004F65F4">
            <w:pPr>
              <w:spacing w:after="120"/>
              <w:rPr>
                <w:rFonts w:ascii="Calibri" w:hAnsi="Calibri" w:cs="Calibri"/>
                <w:bCs/>
              </w:rPr>
            </w:pPr>
            <m:oMathPara>
              <m:oMathParaPr>
                <m:jc m:val="left"/>
              </m:oMathParaPr>
              <m:oMath>
                <m:r>
                  <m:rPr>
                    <m:sty m:val="p"/>
                  </m:rPr>
                  <w:rPr>
                    <w:rFonts w:ascii="Cambria Math" w:hAnsi="Cambria Math" w:cs="Calibri"/>
                  </w:rPr>
                  <m:t>PB=</m:t>
                </m:r>
                <m:rad>
                  <m:radPr>
                    <m:degHide m:val="1"/>
                    <m:ctrlPr>
                      <w:rPr>
                        <w:rFonts w:ascii="Cambria Math" w:hAnsi="Cambria Math" w:cs="Calibri"/>
                        <w:bCs/>
                      </w:rPr>
                    </m:ctrlPr>
                  </m:radPr>
                  <m:deg/>
                  <m:e>
                    <m:r>
                      <m:rPr>
                        <m:sty m:val="p"/>
                      </m:rPr>
                      <w:rPr>
                        <w:rFonts w:ascii="Cambria Math" w:hAnsi="Cambria Math" w:cs="Calibri"/>
                      </w:rPr>
                      <m:t>1056.25</m:t>
                    </m:r>
                  </m:e>
                </m:rad>
                <m:r>
                  <m:rPr>
                    <m:sty m:val="p"/>
                  </m:rPr>
                  <w:rPr>
                    <w:rFonts w:ascii="Cambria Math" w:hAnsi="Cambria Math" w:cs="Calibri"/>
                  </w:rPr>
                  <m:t>=32.5 cm</m:t>
                </m:r>
              </m:oMath>
            </m:oMathPara>
          </w:p>
          <w:p w14:paraId="13D357D0" w14:textId="003B0590" w:rsidR="007D7202" w:rsidRPr="007D7202" w:rsidRDefault="007635A5" w:rsidP="004F65F4">
            <w:pPr>
              <w:spacing w:after="120"/>
              <w:rPr>
                <w:rFonts w:ascii="Calibri" w:hAnsi="Calibri" w:cs="Calibri"/>
              </w:rPr>
            </w:pPr>
            <m:oMathPara>
              <m:oMathParaPr>
                <m:jc m:val="left"/>
              </m:oMathParaPr>
              <m:oMath>
                <m:r>
                  <m:rPr>
                    <m:sty m:val="p"/>
                  </m:rPr>
                  <w:rPr>
                    <w:rFonts w:ascii="Cambria Math" w:hAnsi="Cambria Math" w:cs="Calibri"/>
                  </w:rPr>
                  <m:t>0</m:t>
                </m:r>
                <m:sSup>
                  <m:sSupPr>
                    <m:ctrlPr>
                      <w:rPr>
                        <w:rFonts w:ascii="Cambria Math" w:hAnsi="Cambria Math" w:cs="Calibri"/>
                        <w:bCs/>
                      </w:rPr>
                    </m:ctrlPr>
                  </m:sSupPr>
                  <m:e>
                    <m:r>
                      <m:rPr>
                        <m:sty m:val="p"/>
                      </m:rPr>
                      <w:rPr>
                        <w:rFonts w:ascii="Cambria Math" w:hAnsi="Cambria Math" w:cs="Calibri"/>
                      </w:rPr>
                      <m:t>B</m:t>
                    </m:r>
                  </m:e>
                  <m:sup>
                    <m:r>
                      <m:rPr>
                        <m:sty m:val="p"/>
                      </m:rPr>
                      <w:rPr>
                        <w:rFonts w:ascii="Cambria Math" w:hAnsi="Cambria Math" w:cs="Calibri"/>
                      </w:rPr>
                      <m:t>2</m:t>
                    </m:r>
                  </m:sup>
                </m:sSup>
                <m:r>
                  <m:rPr>
                    <m:sty m:val="p"/>
                  </m:rPr>
                  <w:rPr>
                    <w:rFonts w:ascii="Cambria Math" w:hAnsi="Cambria Math" w:cs="Calibri"/>
                  </w:rPr>
                  <m:t>=92.</m:t>
                </m:r>
                <m:sSup>
                  <m:sSupPr>
                    <m:ctrlPr>
                      <w:rPr>
                        <w:rFonts w:ascii="Cambria Math" w:hAnsi="Cambria Math" w:cs="Calibri"/>
                        <w:bCs/>
                      </w:rPr>
                    </m:ctrlPr>
                  </m:sSupPr>
                  <m:e>
                    <m:r>
                      <m:rPr>
                        <m:sty m:val="p"/>
                      </m:rPr>
                      <w:rPr>
                        <w:rFonts w:ascii="Cambria Math" w:hAnsi="Cambria Math" w:cs="Calibri"/>
                      </w:rPr>
                      <m:t>5</m:t>
                    </m:r>
                  </m:e>
                  <m:sup>
                    <m:r>
                      <m:rPr>
                        <m:sty m:val="p"/>
                      </m:rPr>
                      <w:rPr>
                        <w:rFonts w:ascii="Cambria Math" w:hAnsi="Cambria Math" w:cs="Calibri"/>
                      </w:rPr>
                      <m:t>2</m:t>
                    </m:r>
                  </m:sup>
                </m:sSup>
                <m:r>
                  <m:rPr>
                    <m:sty m:val="p"/>
                  </m:rPr>
                  <w:rPr>
                    <w:rFonts w:ascii="Cambria Math" w:hAnsi="Cambria Math" w:cs="Calibri"/>
                  </w:rPr>
                  <m:t>+</m:t>
                </m:r>
                <m:sSup>
                  <m:sSupPr>
                    <m:ctrlPr>
                      <w:rPr>
                        <w:rFonts w:ascii="Cambria Math" w:hAnsi="Cambria Math" w:cs="Calibri"/>
                        <w:bCs/>
                      </w:rPr>
                    </m:ctrlPr>
                  </m:sSupPr>
                  <m:e>
                    <m:r>
                      <m:rPr>
                        <m:sty m:val="p"/>
                      </m:rPr>
                      <w:rPr>
                        <w:rFonts w:ascii="Cambria Math" w:hAnsi="Cambria Math" w:cs="Calibri"/>
                      </w:rPr>
                      <m:t>32.5</m:t>
                    </m:r>
                  </m:e>
                  <m:sup>
                    <m:r>
                      <m:rPr>
                        <m:sty m:val="p"/>
                      </m:rPr>
                      <w:rPr>
                        <w:rFonts w:ascii="Cambria Math" w:hAnsi="Cambria Math" w:cs="Calibri"/>
                      </w:rPr>
                      <m:t>2</m:t>
                    </m:r>
                  </m:sup>
                </m:sSup>
              </m:oMath>
            </m:oMathPara>
          </w:p>
          <w:p w14:paraId="2DDC8BA6" w14:textId="3CCCF973" w:rsidR="007D7202" w:rsidRPr="007D7202" w:rsidRDefault="008515BB" w:rsidP="004F65F4">
            <w:pPr>
              <w:spacing w:after="120"/>
              <w:rPr>
                <w:rFonts w:ascii="Calibri" w:hAnsi="Calibri" w:cs="Calibri"/>
              </w:rPr>
            </w:pPr>
            <m:oMathPara>
              <m:oMathParaPr>
                <m:jc m:val="left"/>
              </m:oMathParaPr>
              <m:oMath>
                <m:r>
                  <m:rPr>
                    <m:sty m:val="p"/>
                  </m:rPr>
                  <w:rPr>
                    <w:rFonts w:ascii="Cambria Math" w:hAnsi="Cambria Math" w:cs="Calibri"/>
                  </w:rPr>
                  <m:t>0</m:t>
                </m:r>
                <m:sSup>
                  <m:sSupPr>
                    <m:ctrlPr>
                      <w:rPr>
                        <w:rFonts w:ascii="Cambria Math" w:hAnsi="Cambria Math" w:cs="Calibri"/>
                        <w:bCs/>
                      </w:rPr>
                    </m:ctrlPr>
                  </m:sSupPr>
                  <m:e>
                    <m:r>
                      <m:rPr>
                        <m:sty m:val="p"/>
                      </m:rPr>
                      <w:rPr>
                        <w:rFonts w:ascii="Cambria Math" w:hAnsi="Cambria Math" w:cs="Calibri"/>
                      </w:rPr>
                      <m:t>B</m:t>
                    </m:r>
                  </m:e>
                  <m:sup>
                    <m:r>
                      <m:rPr>
                        <m:sty m:val="p"/>
                      </m:rPr>
                      <w:rPr>
                        <w:rFonts w:ascii="Cambria Math" w:hAnsi="Cambria Math" w:cs="Calibri"/>
                      </w:rPr>
                      <m:t>2</m:t>
                    </m:r>
                  </m:sup>
                </m:sSup>
                <m:r>
                  <m:rPr>
                    <m:sty m:val="p"/>
                  </m:rPr>
                  <w:rPr>
                    <w:rFonts w:ascii="Cambria Math" w:hAnsi="Cambria Math" w:cs="Calibri"/>
                  </w:rPr>
                  <m:t>=9612.5</m:t>
                </m:r>
              </m:oMath>
            </m:oMathPara>
          </w:p>
          <w:p w14:paraId="00E624EB" w14:textId="5E52CF18" w:rsidR="007D7202" w:rsidRPr="007D7202" w:rsidRDefault="008515BB" w:rsidP="004F65F4">
            <w:pPr>
              <w:spacing w:after="120"/>
              <w:rPr>
                <w:rFonts w:ascii="Calibri" w:hAnsi="Calibri" w:cs="Calibri"/>
              </w:rPr>
            </w:pPr>
            <m:oMathPara>
              <m:oMathParaPr>
                <m:jc m:val="left"/>
              </m:oMathParaPr>
              <m:oMath>
                <m:r>
                  <m:rPr>
                    <m:sty m:val="p"/>
                  </m:rPr>
                  <w:rPr>
                    <w:rFonts w:ascii="Cambria Math" w:hAnsi="Cambria Math" w:cs="Calibri"/>
                  </w:rPr>
                  <m:t>OB=</m:t>
                </m:r>
                <m:rad>
                  <m:radPr>
                    <m:degHide m:val="1"/>
                    <m:ctrlPr>
                      <w:rPr>
                        <w:rFonts w:ascii="Cambria Math" w:hAnsi="Cambria Math" w:cs="Calibri"/>
                        <w:bCs/>
                      </w:rPr>
                    </m:ctrlPr>
                  </m:radPr>
                  <m:deg/>
                  <m:e>
                    <m:r>
                      <m:rPr>
                        <m:sty m:val="p"/>
                      </m:rPr>
                      <w:rPr>
                        <w:rFonts w:ascii="Cambria Math" w:hAnsi="Cambria Math" w:cs="Calibri"/>
                      </w:rPr>
                      <m:t>9612.5</m:t>
                    </m:r>
                  </m:e>
                </m:rad>
                <m:r>
                  <m:rPr>
                    <m:sty m:val="p"/>
                  </m:rPr>
                  <w:rPr>
                    <w:rFonts w:ascii="Cambria Math" w:hAnsi="Cambria Math" w:cs="Calibri"/>
                  </w:rPr>
                  <m:t xml:space="preserve">=98.04 cm≠100 cm </m:t>
                </m:r>
              </m:oMath>
            </m:oMathPara>
          </w:p>
          <w:p w14:paraId="1822F509" w14:textId="6115C3D0" w:rsidR="007D7202" w:rsidRPr="007D7202" w:rsidRDefault="007D7202" w:rsidP="00CF7E2A">
            <w:pPr>
              <w:rPr>
                <w:rFonts w:ascii="Calibri" w:hAnsi="Calibri" w:cs="Calibri"/>
                <w:b/>
                <w:bCs/>
              </w:rPr>
            </w:pPr>
            <w:r w:rsidRPr="007D7202">
              <w:rPr>
                <w:rFonts w:ascii="Calibri" w:hAnsi="Calibri" w:cs="Calibri"/>
                <w:bCs/>
              </w:rPr>
              <w:t xml:space="preserve">Therefore, </w:t>
            </w:r>
            <w:r w:rsidR="00926E55" w:rsidRPr="00926E55">
              <w:rPr>
                <w:rFonts w:ascii="Cambria Math" w:hAnsi="Cambria Math" w:cs="Cambria Math"/>
                <w:bCs/>
              </w:rPr>
              <w:t>△</w:t>
            </w:r>
            <w:r w:rsidR="00B265B7">
              <w:rPr>
                <w:rFonts w:ascii="Calibri" w:hAnsi="Calibri" w:cs="Calibri"/>
                <w:bCs/>
              </w:rPr>
              <w:t>OPB</w:t>
            </w:r>
            <w:r w:rsidR="00926E55">
              <w:rPr>
                <w:rFonts w:ascii="Calibri" w:hAnsi="Calibri" w:cs="Calibri"/>
                <w:bCs/>
              </w:rPr>
              <w:t xml:space="preserve"> </w:t>
            </w:r>
            <w:r w:rsidR="00F1158F">
              <w:rPr>
                <w:rFonts w:ascii="Calibri" w:hAnsi="Calibri" w:cs="Calibri"/>
                <w:bCs/>
              </w:rPr>
              <w:t xml:space="preserve">is </w:t>
            </w:r>
            <w:r w:rsidRPr="007D7202">
              <w:rPr>
                <w:rFonts w:ascii="Calibri" w:hAnsi="Calibri" w:cs="Calibri"/>
                <w:bCs/>
              </w:rPr>
              <w:t>not a right-angled triangle</w:t>
            </w:r>
            <w:r w:rsidR="00926E55">
              <w:rPr>
                <w:rFonts w:ascii="Calibri" w:hAnsi="Calibri" w:cs="Calibri"/>
                <w:bCs/>
              </w:rPr>
              <w:t>.</w:t>
            </w:r>
          </w:p>
        </w:tc>
      </w:tr>
      <w:tr w:rsidR="007D7202" w:rsidRPr="007D7202" w14:paraId="43F9F5BD" w14:textId="77777777" w:rsidTr="00F960F1">
        <w:trPr>
          <w:trHeight w:val="239"/>
        </w:trPr>
        <w:tc>
          <w:tcPr>
            <w:tcW w:w="8072" w:type="dxa"/>
            <w:noWrap/>
          </w:tcPr>
          <w:p w14:paraId="1253B615" w14:textId="429A8345" w:rsidR="007D7202" w:rsidRPr="004F65F4" w:rsidRDefault="007D7202" w:rsidP="006501F2">
            <w:pPr>
              <w:rPr>
                <w:sz w:val="20"/>
                <w:szCs w:val="20"/>
              </w:rPr>
            </w:pPr>
            <w:r w:rsidRPr="004F65F4">
              <w:rPr>
                <w:sz w:val="20"/>
                <w:szCs w:val="20"/>
              </w:rPr>
              <w:t xml:space="preserve">Identifies Pythagoras’ </w:t>
            </w:r>
            <w:r w:rsidR="00546AD7" w:rsidRPr="004F65F4">
              <w:rPr>
                <w:sz w:val="20"/>
                <w:szCs w:val="20"/>
              </w:rPr>
              <w:t>t</w:t>
            </w:r>
            <w:r w:rsidRPr="004F65F4">
              <w:rPr>
                <w:sz w:val="20"/>
                <w:szCs w:val="20"/>
              </w:rPr>
              <w:t>heorem required to check for a right angle</w:t>
            </w:r>
          </w:p>
        </w:tc>
        <w:tc>
          <w:tcPr>
            <w:tcW w:w="988" w:type="dxa"/>
            <w:noWrap/>
          </w:tcPr>
          <w:p w14:paraId="307CEF6D" w14:textId="77777777" w:rsidR="007D7202" w:rsidRPr="004F65F4" w:rsidRDefault="007D7202" w:rsidP="004F65F4">
            <w:pPr>
              <w:jc w:val="center"/>
              <w:rPr>
                <w:sz w:val="20"/>
                <w:szCs w:val="20"/>
              </w:rPr>
            </w:pPr>
            <w:r w:rsidRPr="004F65F4">
              <w:rPr>
                <w:sz w:val="20"/>
                <w:szCs w:val="20"/>
              </w:rPr>
              <w:t>1</w:t>
            </w:r>
          </w:p>
        </w:tc>
      </w:tr>
      <w:tr w:rsidR="007D7202" w:rsidRPr="007D7202" w14:paraId="4F411D5A" w14:textId="77777777" w:rsidTr="00F960F1">
        <w:trPr>
          <w:trHeight w:val="239"/>
        </w:trPr>
        <w:tc>
          <w:tcPr>
            <w:tcW w:w="8072" w:type="dxa"/>
            <w:noWrap/>
          </w:tcPr>
          <w:p w14:paraId="67551A47" w14:textId="095D2E86" w:rsidR="007D7202" w:rsidRPr="004F65F4" w:rsidRDefault="007D7202" w:rsidP="006501F2">
            <w:pPr>
              <w:rPr>
                <w:sz w:val="20"/>
                <w:szCs w:val="20"/>
              </w:rPr>
            </w:pPr>
            <w:r w:rsidRPr="004F65F4">
              <w:rPr>
                <w:sz w:val="20"/>
                <w:szCs w:val="20"/>
              </w:rPr>
              <w:t xml:space="preserve">Identifies </w:t>
            </w:r>
            <w:r w:rsidR="0024154F">
              <w:rPr>
                <w:sz w:val="20"/>
                <w:szCs w:val="20"/>
              </w:rPr>
              <w:t>OB</w:t>
            </w:r>
            <w:r w:rsidRPr="004F65F4">
              <w:rPr>
                <w:sz w:val="20"/>
                <w:szCs w:val="20"/>
              </w:rPr>
              <w:t xml:space="preserve"> as longest side</w:t>
            </w:r>
          </w:p>
        </w:tc>
        <w:tc>
          <w:tcPr>
            <w:tcW w:w="988" w:type="dxa"/>
            <w:noWrap/>
          </w:tcPr>
          <w:p w14:paraId="46DE0A62" w14:textId="77777777" w:rsidR="007D7202" w:rsidRPr="004F65F4" w:rsidRDefault="007D7202" w:rsidP="004F65F4">
            <w:pPr>
              <w:jc w:val="center"/>
              <w:rPr>
                <w:sz w:val="20"/>
                <w:szCs w:val="20"/>
              </w:rPr>
            </w:pPr>
            <w:r w:rsidRPr="004F65F4">
              <w:rPr>
                <w:sz w:val="20"/>
                <w:szCs w:val="20"/>
              </w:rPr>
              <w:t>1</w:t>
            </w:r>
          </w:p>
        </w:tc>
      </w:tr>
      <w:tr w:rsidR="007D7202" w:rsidRPr="007D7202" w14:paraId="7A7B76AF" w14:textId="77777777" w:rsidTr="00F960F1">
        <w:trPr>
          <w:trHeight w:val="239"/>
        </w:trPr>
        <w:tc>
          <w:tcPr>
            <w:tcW w:w="8072" w:type="dxa"/>
            <w:noWrap/>
          </w:tcPr>
          <w:p w14:paraId="100FF80A" w14:textId="6EF11C7C" w:rsidR="007D7202" w:rsidRPr="004F65F4" w:rsidRDefault="00080B31" w:rsidP="006501F2">
            <w:pPr>
              <w:rPr>
                <w:sz w:val="20"/>
                <w:szCs w:val="20"/>
              </w:rPr>
            </w:pPr>
            <w:r>
              <w:rPr>
                <w:sz w:val="20"/>
                <w:szCs w:val="20"/>
              </w:rPr>
              <w:t>Determines</w:t>
            </w:r>
            <w:r w:rsidR="007D7202" w:rsidRPr="004F65F4">
              <w:rPr>
                <w:sz w:val="20"/>
                <w:szCs w:val="20"/>
              </w:rPr>
              <w:t xml:space="preserve"> the length of </w:t>
            </w:r>
            <w:r w:rsidR="0096354B">
              <w:rPr>
                <w:sz w:val="20"/>
                <w:szCs w:val="20"/>
              </w:rPr>
              <w:t>PB</w:t>
            </w:r>
            <w:r w:rsidR="007D7202" w:rsidRPr="004F65F4">
              <w:rPr>
                <w:sz w:val="20"/>
                <w:szCs w:val="20"/>
              </w:rPr>
              <w:t xml:space="preserve"> </w:t>
            </w:r>
          </w:p>
        </w:tc>
        <w:tc>
          <w:tcPr>
            <w:tcW w:w="988" w:type="dxa"/>
            <w:noWrap/>
          </w:tcPr>
          <w:p w14:paraId="4FAB5227" w14:textId="77777777" w:rsidR="007D7202" w:rsidRPr="004F65F4" w:rsidRDefault="007D7202" w:rsidP="004F65F4">
            <w:pPr>
              <w:jc w:val="center"/>
              <w:rPr>
                <w:sz w:val="20"/>
                <w:szCs w:val="20"/>
              </w:rPr>
            </w:pPr>
            <w:r w:rsidRPr="004F65F4">
              <w:rPr>
                <w:sz w:val="20"/>
                <w:szCs w:val="20"/>
              </w:rPr>
              <w:t>1</w:t>
            </w:r>
          </w:p>
        </w:tc>
      </w:tr>
      <w:tr w:rsidR="007D7202" w:rsidRPr="007D7202" w14:paraId="16F6D931" w14:textId="77777777" w:rsidTr="00F960F1">
        <w:trPr>
          <w:trHeight w:val="239"/>
        </w:trPr>
        <w:tc>
          <w:tcPr>
            <w:tcW w:w="8072" w:type="dxa"/>
            <w:noWrap/>
          </w:tcPr>
          <w:p w14:paraId="6D851394" w14:textId="3EA1810F" w:rsidR="007D7202" w:rsidRPr="004F65F4" w:rsidRDefault="000878E2" w:rsidP="006501F2">
            <w:pPr>
              <w:rPr>
                <w:sz w:val="20"/>
                <w:szCs w:val="20"/>
              </w:rPr>
            </w:pPr>
            <w:r>
              <w:rPr>
                <w:sz w:val="20"/>
                <w:szCs w:val="20"/>
              </w:rPr>
              <w:t>D</w:t>
            </w:r>
            <w:r w:rsidRPr="000878E2">
              <w:rPr>
                <w:sz w:val="20"/>
                <w:szCs w:val="20"/>
              </w:rPr>
              <w:t>etermines the length of OB</w:t>
            </w:r>
          </w:p>
        </w:tc>
        <w:tc>
          <w:tcPr>
            <w:tcW w:w="988" w:type="dxa"/>
            <w:noWrap/>
          </w:tcPr>
          <w:p w14:paraId="254D0649" w14:textId="77777777" w:rsidR="007D7202" w:rsidRPr="004F65F4" w:rsidRDefault="007D7202" w:rsidP="004F65F4">
            <w:pPr>
              <w:jc w:val="center"/>
              <w:rPr>
                <w:sz w:val="20"/>
                <w:szCs w:val="20"/>
              </w:rPr>
            </w:pPr>
            <w:r w:rsidRPr="004F65F4">
              <w:rPr>
                <w:sz w:val="20"/>
                <w:szCs w:val="20"/>
              </w:rPr>
              <w:t>1</w:t>
            </w:r>
          </w:p>
        </w:tc>
      </w:tr>
      <w:tr w:rsidR="007D7202" w:rsidRPr="007D7202" w14:paraId="62D9A10B" w14:textId="77777777" w:rsidTr="00F960F1">
        <w:trPr>
          <w:trHeight w:val="239"/>
        </w:trPr>
        <w:tc>
          <w:tcPr>
            <w:tcW w:w="8072" w:type="dxa"/>
            <w:noWrap/>
          </w:tcPr>
          <w:p w14:paraId="16F6E8E5" w14:textId="1BC3BDC1" w:rsidR="007D7202" w:rsidRPr="004F65F4" w:rsidRDefault="007D7202" w:rsidP="006501F2">
            <w:pPr>
              <w:rPr>
                <w:sz w:val="20"/>
                <w:szCs w:val="20"/>
              </w:rPr>
            </w:pPr>
            <w:r w:rsidRPr="004F65F4">
              <w:rPr>
                <w:sz w:val="20"/>
                <w:szCs w:val="20"/>
              </w:rPr>
              <w:t xml:space="preserve">Compares calculated length of </w:t>
            </w:r>
            <w:r w:rsidR="00587DCD">
              <w:rPr>
                <w:sz w:val="20"/>
                <w:szCs w:val="20"/>
              </w:rPr>
              <w:t>OB</w:t>
            </w:r>
            <w:r w:rsidRPr="004F65F4">
              <w:rPr>
                <w:sz w:val="20"/>
                <w:szCs w:val="20"/>
              </w:rPr>
              <w:t xml:space="preserve"> to actual length</w:t>
            </w:r>
          </w:p>
        </w:tc>
        <w:tc>
          <w:tcPr>
            <w:tcW w:w="988" w:type="dxa"/>
            <w:noWrap/>
          </w:tcPr>
          <w:p w14:paraId="19516698" w14:textId="77777777" w:rsidR="007D7202" w:rsidRPr="004F65F4" w:rsidRDefault="007D7202" w:rsidP="004F65F4">
            <w:pPr>
              <w:jc w:val="center"/>
              <w:rPr>
                <w:sz w:val="20"/>
                <w:szCs w:val="20"/>
              </w:rPr>
            </w:pPr>
            <w:r w:rsidRPr="004F65F4">
              <w:rPr>
                <w:sz w:val="20"/>
                <w:szCs w:val="20"/>
              </w:rPr>
              <w:t>1</w:t>
            </w:r>
          </w:p>
        </w:tc>
      </w:tr>
      <w:tr w:rsidR="007D7202" w:rsidRPr="007D7202" w14:paraId="69CFC8F9" w14:textId="77777777" w:rsidTr="00F960F1">
        <w:trPr>
          <w:trHeight w:val="239"/>
        </w:trPr>
        <w:tc>
          <w:tcPr>
            <w:tcW w:w="8072" w:type="dxa"/>
            <w:noWrap/>
          </w:tcPr>
          <w:p w14:paraId="52041C4E" w14:textId="77777777" w:rsidR="007D7202" w:rsidRPr="004F65F4" w:rsidRDefault="007D7202" w:rsidP="006501F2">
            <w:pPr>
              <w:rPr>
                <w:sz w:val="20"/>
                <w:szCs w:val="20"/>
              </w:rPr>
            </w:pPr>
            <w:r w:rsidRPr="004F65F4">
              <w:rPr>
                <w:sz w:val="20"/>
                <w:szCs w:val="20"/>
              </w:rPr>
              <w:t>Identifies the triangle is not right-angled</w:t>
            </w:r>
          </w:p>
        </w:tc>
        <w:tc>
          <w:tcPr>
            <w:tcW w:w="988" w:type="dxa"/>
            <w:noWrap/>
          </w:tcPr>
          <w:p w14:paraId="02BEB91A" w14:textId="77777777" w:rsidR="007D7202" w:rsidRPr="004F65F4" w:rsidRDefault="007D7202" w:rsidP="004F65F4">
            <w:pPr>
              <w:jc w:val="center"/>
              <w:rPr>
                <w:sz w:val="20"/>
                <w:szCs w:val="20"/>
              </w:rPr>
            </w:pPr>
            <w:r w:rsidRPr="004F65F4">
              <w:rPr>
                <w:sz w:val="20"/>
                <w:szCs w:val="20"/>
              </w:rPr>
              <w:t>1</w:t>
            </w:r>
          </w:p>
        </w:tc>
      </w:tr>
      <w:tr w:rsidR="007D7202" w:rsidRPr="007D7202" w14:paraId="33666C20" w14:textId="77777777" w:rsidTr="00F960F1">
        <w:trPr>
          <w:trHeight w:val="20"/>
        </w:trPr>
        <w:tc>
          <w:tcPr>
            <w:tcW w:w="8072" w:type="dxa"/>
            <w:noWrap/>
          </w:tcPr>
          <w:p w14:paraId="635DF0F1" w14:textId="77777777" w:rsidR="007D7202" w:rsidRPr="004F65F4" w:rsidRDefault="007D7202" w:rsidP="004F65F4">
            <w:pPr>
              <w:jc w:val="right"/>
              <w:rPr>
                <w:b/>
                <w:bCs/>
                <w:sz w:val="20"/>
                <w:szCs w:val="20"/>
              </w:rPr>
            </w:pPr>
            <w:r w:rsidRPr="004F65F4">
              <w:rPr>
                <w:b/>
                <w:bCs/>
                <w:sz w:val="20"/>
                <w:szCs w:val="20"/>
              </w:rPr>
              <w:t>Subtotal</w:t>
            </w:r>
          </w:p>
        </w:tc>
        <w:tc>
          <w:tcPr>
            <w:tcW w:w="988" w:type="dxa"/>
            <w:noWrap/>
          </w:tcPr>
          <w:p w14:paraId="25F14164" w14:textId="237863E0" w:rsidR="007D7202" w:rsidRPr="004F65F4" w:rsidRDefault="007D7202" w:rsidP="004F65F4">
            <w:pPr>
              <w:jc w:val="right"/>
              <w:rPr>
                <w:b/>
                <w:bCs/>
                <w:sz w:val="20"/>
                <w:szCs w:val="20"/>
              </w:rPr>
            </w:pPr>
            <w:r w:rsidRPr="004F65F4">
              <w:rPr>
                <w:b/>
                <w:bCs/>
                <w:sz w:val="20"/>
                <w:szCs w:val="20"/>
              </w:rPr>
              <w:t>/1</w:t>
            </w:r>
            <w:r w:rsidR="00DC7A78" w:rsidRPr="004F65F4">
              <w:rPr>
                <w:b/>
                <w:bCs/>
                <w:sz w:val="20"/>
                <w:szCs w:val="20"/>
              </w:rPr>
              <w:t>4</w:t>
            </w:r>
          </w:p>
        </w:tc>
      </w:tr>
      <w:tr w:rsidR="007D7202" w:rsidRPr="007D7202" w14:paraId="1A85D6EA" w14:textId="77777777" w:rsidTr="000E4E00">
        <w:trPr>
          <w:trHeight w:val="20"/>
        </w:trPr>
        <w:tc>
          <w:tcPr>
            <w:tcW w:w="9060" w:type="dxa"/>
            <w:gridSpan w:val="2"/>
            <w:shd w:val="clear" w:color="auto" w:fill="FAE8DA" w:themeFill="accent5"/>
            <w:noWrap/>
          </w:tcPr>
          <w:p w14:paraId="7B4ED672" w14:textId="77777777" w:rsidR="007D7202" w:rsidRPr="004F65F4" w:rsidRDefault="007D7202" w:rsidP="00CF7E2A">
            <w:pPr>
              <w:rPr>
                <w:rFonts w:ascii="Calibri" w:hAnsi="Calibri" w:cs="Calibri"/>
                <w:b/>
                <w:sz w:val="20"/>
                <w:szCs w:val="20"/>
              </w:rPr>
            </w:pPr>
            <w:r w:rsidRPr="004F65F4">
              <w:rPr>
                <w:rFonts w:ascii="Calibri" w:hAnsi="Calibri" w:cs="Calibri"/>
                <w:b/>
                <w:bCs/>
                <w:sz w:val="20"/>
                <w:szCs w:val="20"/>
              </w:rPr>
              <w:t>Question 4</w:t>
            </w:r>
          </w:p>
        </w:tc>
      </w:tr>
      <w:tr w:rsidR="007D7202" w:rsidRPr="007D7202" w14:paraId="596BF921" w14:textId="77777777" w:rsidTr="00F960F1">
        <w:trPr>
          <w:trHeight w:val="287"/>
        </w:trPr>
        <w:tc>
          <w:tcPr>
            <w:tcW w:w="9060" w:type="dxa"/>
            <w:gridSpan w:val="2"/>
            <w:noWrap/>
          </w:tcPr>
          <w:p w14:paraId="1B92A075" w14:textId="000643F8" w:rsidR="007D7202" w:rsidRPr="00752BB3" w:rsidRDefault="007D7202" w:rsidP="00752BB3">
            <w:pPr>
              <w:pStyle w:val="ListParagraph"/>
              <w:numPr>
                <w:ilvl w:val="7"/>
                <w:numId w:val="13"/>
              </w:numPr>
              <w:ind w:left="734" w:hanging="709"/>
              <w:rPr>
                <w:rFonts w:ascii="Calibri" w:hAnsi="Calibri" w:cs="Calibri"/>
                <w:bCs/>
              </w:rPr>
            </w:pPr>
          </w:p>
          <w:p w14:paraId="3ABC0080" w14:textId="57F5325C" w:rsidR="007D7202" w:rsidRPr="007D7202" w:rsidRDefault="00C422A0" w:rsidP="004F65F4">
            <w:pPr>
              <w:spacing w:after="120"/>
              <w:rPr>
                <w:rFonts w:ascii="Calibri" w:hAnsi="Calibri" w:cs="Calibri"/>
                <w:bCs/>
              </w:rPr>
            </w:pPr>
            <w:r w:rsidRPr="00C422A0">
              <w:rPr>
                <w:rFonts w:ascii="Calibri" w:hAnsi="Calibri" w:cs="Calibri"/>
              </w:rPr>
              <w:t xml:space="preserve">Coordinates of </w:t>
            </w:r>
            <w:r w:rsidR="00C10613">
              <w:rPr>
                <w:rFonts w:ascii="Calibri" w:hAnsi="Calibri" w:cs="Calibri"/>
              </w:rPr>
              <w:t>M</w:t>
            </w:r>
            <w:r w:rsidR="007D7202" w:rsidRPr="007D7202">
              <w:rPr>
                <w:rFonts w:ascii="Calibri" w:hAnsi="Calibri" w:cs="Calibri"/>
                <w:bCs/>
              </w:rPr>
              <w:t xml:space="preserve"> </w:t>
            </w:r>
            <m:oMath>
              <m:r>
                <m:rPr>
                  <m:sty m:val="p"/>
                </m:rPr>
                <w:rPr>
                  <w:rFonts w:ascii="Cambria Math" w:hAnsi="Cambria Math" w:cs="Calibri"/>
                </w:rPr>
                <m:t>=</m:t>
              </m:r>
              <m:d>
                <m:dPr>
                  <m:ctrlPr>
                    <w:rPr>
                      <w:rFonts w:ascii="Cambria Math" w:hAnsi="Cambria Math" w:cs="Calibri"/>
                      <w:bCs/>
                    </w:rPr>
                  </m:ctrlPr>
                </m:dPr>
                <m:e>
                  <m:r>
                    <m:rPr>
                      <m:sty m:val="p"/>
                    </m:rPr>
                    <w:rPr>
                      <w:rFonts w:ascii="Cambria Math" w:hAnsi="Cambria Math" w:cs="Calibri"/>
                    </w:rPr>
                    <m:t>-5.5, 2.5</m:t>
                  </m:r>
                </m:e>
              </m:d>
            </m:oMath>
          </w:p>
        </w:tc>
      </w:tr>
      <w:tr w:rsidR="007D7202" w:rsidRPr="007D7202" w14:paraId="51FEC423" w14:textId="77777777" w:rsidTr="00F960F1">
        <w:trPr>
          <w:trHeight w:val="20"/>
        </w:trPr>
        <w:tc>
          <w:tcPr>
            <w:tcW w:w="8072" w:type="dxa"/>
            <w:noWrap/>
          </w:tcPr>
          <w:p w14:paraId="1E413D88" w14:textId="5828D99A" w:rsidR="007D7202" w:rsidRPr="004F65F4" w:rsidRDefault="007D7202" w:rsidP="006501F2">
            <w:pPr>
              <w:rPr>
                <w:sz w:val="20"/>
                <w:szCs w:val="20"/>
              </w:rPr>
            </w:pPr>
            <w:r w:rsidRPr="004F65F4">
              <w:rPr>
                <w:sz w:val="20"/>
                <w:szCs w:val="20"/>
              </w:rPr>
              <w:t xml:space="preserve">Identifies the </w:t>
            </w:r>
            <w:r w:rsidR="005D5FBF">
              <w:rPr>
                <w:sz w:val="20"/>
                <w:szCs w:val="20"/>
              </w:rPr>
              <w:t>x-</w:t>
            </w:r>
            <w:r w:rsidRPr="004F65F4">
              <w:rPr>
                <w:sz w:val="20"/>
                <w:szCs w:val="20"/>
              </w:rPr>
              <w:t xml:space="preserve">coordinate of </w:t>
            </w:r>
            <w:r w:rsidR="005D5FBF">
              <w:rPr>
                <w:sz w:val="20"/>
                <w:szCs w:val="20"/>
              </w:rPr>
              <w:t>the midpoint</w:t>
            </w:r>
          </w:p>
        </w:tc>
        <w:tc>
          <w:tcPr>
            <w:tcW w:w="988" w:type="dxa"/>
            <w:noWrap/>
          </w:tcPr>
          <w:p w14:paraId="47E25C61" w14:textId="77777777" w:rsidR="007D7202" w:rsidRPr="004F65F4" w:rsidRDefault="007D7202" w:rsidP="004F65F4">
            <w:pPr>
              <w:jc w:val="center"/>
              <w:rPr>
                <w:sz w:val="20"/>
                <w:szCs w:val="20"/>
              </w:rPr>
            </w:pPr>
            <w:r w:rsidRPr="004F65F4">
              <w:rPr>
                <w:sz w:val="20"/>
                <w:szCs w:val="20"/>
              </w:rPr>
              <w:t>1</w:t>
            </w:r>
          </w:p>
        </w:tc>
      </w:tr>
      <w:tr w:rsidR="007D7202" w:rsidRPr="007D7202" w14:paraId="3DE52963" w14:textId="77777777" w:rsidTr="00F960F1">
        <w:trPr>
          <w:trHeight w:val="13"/>
        </w:trPr>
        <w:tc>
          <w:tcPr>
            <w:tcW w:w="8072" w:type="dxa"/>
            <w:noWrap/>
          </w:tcPr>
          <w:p w14:paraId="35B756D2" w14:textId="2B82BB62" w:rsidR="007D7202" w:rsidRPr="004F65F4" w:rsidRDefault="005D5FBF" w:rsidP="006501F2">
            <w:pPr>
              <w:rPr>
                <w:sz w:val="20"/>
                <w:szCs w:val="20"/>
              </w:rPr>
            </w:pPr>
            <w:r w:rsidRPr="004F65F4">
              <w:rPr>
                <w:sz w:val="20"/>
                <w:szCs w:val="20"/>
              </w:rPr>
              <w:t xml:space="preserve">Identifies the </w:t>
            </w:r>
            <w:r>
              <w:rPr>
                <w:sz w:val="20"/>
                <w:szCs w:val="20"/>
              </w:rPr>
              <w:t>y-</w:t>
            </w:r>
            <w:r w:rsidRPr="004F65F4">
              <w:rPr>
                <w:sz w:val="20"/>
                <w:szCs w:val="20"/>
              </w:rPr>
              <w:t xml:space="preserve">coordinate of </w:t>
            </w:r>
            <w:r>
              <w:rPr>
                <w:sz w:val="20"/>
                <w:szCs w:val="20"/>
              </w:rPr>
              <w:t>the midpoint</w:t>
            </w:r>
          </w:p>
        </w:tc>
        <w:tc>
          <w:tcPr>
            <w:tcW w:w="988" w:type="dxa"/>
            <w:noWrap/>
          </w:tcPr>
          <w:p w14:paraId="558A838A" w14:textId="77777777" w:rsidR="007D7202" w:rsidRPr="004F65F4" w:rsidRDefault="007D7202" w:rsidP="004F65F4">
            <w:pPr>
              <w:jc w:val="center"/>
              <w:rPr>
                <w:sz w:val="20"/>
                <w:szCs w:val="20"/>
              </w:rPr>
            </w:pPr>
            <w:r w:rsidRPr="004F65F4">
              <w:rPr>
                <w:sz w:val="20"/>
                <w:szCs w:val="20"/>
              </w:rPr>
              <w:t>1</w:t>
            </w:r>
          </w:p>
        </w:tc>
      </w:tr>
      <w:tr w:rsidR="005F3D31" w:rsidRPr="007D7202" w14:paraId="3F08098C" w14:textId="77777777" w:rsidTr="00F960F1">
        <w:trPr>
          <w:trHeight w:val="13"/>
        </w:trPr>
        <w:tc>
          <w:tcPr>
            <w:tcW w:w="9060" w:type="dxa"/>
            <w:gridSpan w:val="2"/>
            <w:noWrap/>
          </w:tcPr>
          <w:p w14:paraId="05779B88" w14:textId="2C6B1E6D" w:rsidR="005F3D31" w:rsidRPr="00752BB3" w:rsidRDefault="001929EB" w:rsidP="00752BB3">
            <w:pPr>
              <w:pStyle w:val="ListParagraph"/>
              <w:numPr>
                <w:ilvl w:val="7"/>
                <w:numId w:val="13"/>
              </w:numPr>
              <w:ind w:left="357" w:hanging="357"/>
              <w:rPr>
                <w:rFonts w:ascii="Calibri" w:hAnsi="Calibri" w:cs="Calibri"/>
                <w:bCs/>
                <w:color w:val="000000" w:themeColor="text1"/>
              </w:rPr>
            </w:pPr>
            <w:r>
              <w:rPr>
                <w:noProof/>
              </w:rPr>
              <w:drawing>
                <wp:anchor distT="0" distB="0" distL="114300" distR="114300" simplePos="0" relativeHeight="251735552" behindDoc="0" locked="0" layoutInCell="1" allowOverlap="1" wp14:anchorId="7CF90ACF" wp14:editId="639BEF45">
                  <wp:simplePos x="0" y="0"/>
                  <wp:positionH relativeFrom="column">
                    <wp:posOffset>2484755</wp:posOffset>
                  </wp:positionH>
                  <wp:positionV relativeFrom="paragraph">
                    <wp:posOffset>70485</wp:posOffset>
                  </wp:positionV>
                  <wp:extent cx="2830195" cy="2167890"/>
                  <wp:effectExtent l="0" t="0" r="8255" b="3810"/>
                  <wp:wrapSquare wrapText="bothSides"/>
                  <wp:docPr id="1291017241" name="Picture 1" descr="Graph showing a geometric layout of connected points labelled Electronics (E), Warehouse (W), Plastics (P), and Glassware (G) on a coordinate plane with x and y axes. The graph includes points A, B, C, and D plotted along the line joining M, the midpoint of EP t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7241" name="Picture 1" descr="Graph showing a geometric layout of connected points labelled Electronics (E), Warehouse (W), Plastics (P), and Glassware (G) on a coordinate plane with x and y axes. The graph includes points A, B, C, and D plotted along the line joining M, the midpoint of EP to 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30195" cy="2167890"/>
                          </a:xfrm>
                          <a:prstGeom prst="rect">
                            <a:avLst/>
                          </a:prstGeom>
                        </pic:spPr>
                      </pic:pic>
                    </a:graphicData>
                  </a:graphic>
                  <wp14:sizeRelH relativeFrom="page">
                    <wp14:pctWidth>0</wp14:pctWidth>
                  </wp14:sizeRelH>
                  <wp14:sizeRelV relativeFrom="page">
                    <wp14:pctHeight>0</wp14:pctHeight>
                  </wp14:sizeRelV>
                </wp:anchor>
              </w:drawing>
            </w:r>
          </w:p>
          <w:p w14:paraId="5896526C" w14:textId="0DEA48CD" w:rsidR="005F3D31" w:rsidRPr="007D7202" w:rsidRDefault="005F3D31" w:rsidP="005F3D31">
            <w:pPr>
              <w:spacing w:after="120"/>
              <w:ind w:left="27"/>
              <w:jc w:val="both"/>
              <w:rPr>
                <w:rFonts w:ascii="Calibri" w:hAnsi="Calibri" w:cs="Calibri"/>
                <w:bCs/>
                <w:color w:val="000000" w:themeColor="text1"/>
              </w:rPr>
            </w:pPr>
            <m:oMath>
              <m:r>
                <m:rPr>
                  <m:sty m:val="p"/>
                </m:rPr>
                <w:rPr>
                  <w:rFonts w:ascii="Cambria Math" w:hAnsi="Cambria Math" w:cs="Calibri"/>
                  <w:color w:val="000000" w:themeColor="text1"/>
                </w:rPr>
                <m:t xml:space="preserve">Gradient </m:t>
              </m:r>
              <m:acc>
                <m:accPr>
                  <m:chr m:val="̅"/>
                  <m:ctrlPr>
                    <w:rPr>
                      <w:rFonts w:ascii="Cambria Math" w:hAnsi="Cambria Math" w:cs="Calibri"/>
                      <w:bCs/>
                      <w:color w:val="000000" w:themeColor="text1"/>
                    </w:rPr>
                  </m:ctrlPr>
                </m:accPr>
                <m:e>
                  <m:r>
                    <m:rPr>
                      <m:sty m:val="p"/>
                    </m:rPr>
                    <w:rPr>
                      <w:rFonts w:ascii="Cambria Math" w:hAnsi="Cambria Math" w:cs="Calibri"/>
                      <w:color w:val="000000" w:themeColor="text1"/>
                    </w:rPr>
                    <m:t>MG</m:t>
                  </m:r>
                </m:e>
              </m:acc>
            </m:oMath>
            <w:r w:rsidR="002705EE">
              <w:rPr>
                <w:rFonts w:ascii="Calibri" w:hAnsi="Calibri" w:cs="Calibri"/>
                <w:bCs/>
                <w:color w:val="000000" w:themeColor="text1"/>
              </w:rPr>
              <w:t xml:space="preserve"> </w:t>
            </w:r>
            <w:r w:rsidR="00DA1FED">
              <w:rPr>
                <w:rFonts w:ascii="Calibri" w:hAnsi="Calibri" w:cs="Calibri"/>
                <w:bCs/>
                <w:color w:val="000000" w:themeColor="text1"/>
              </w:rPr>
              <w:t>=</w:t>
            </w:r>
            <w:r w:rsidR="006D5BD7">
              <w:rPr>
                <w:rFonts w:ascii="Calibri" w:hAnsi="Calibri" w:cs="Calibri"/>
                <w:bCs/>
                <w:color w:val="000000" w:themeColor="text1"/>
              </w:rPr>
              <w:t xml:space="preserve">  </w:t>
            </w:r>
            <m:oMath>
              <m:f>
                <m:fPr>
                  <m:ctrlPr>
                    <w:rPr>
                      <w:rFonts w:ascii="Cambria Math" w:hAnsi="Cambria Math" w:cs="Calibri"/>
                      <w:bCs/>
                      <w:iCs/>
                      <w:color w:val="000000" w:themeColor="text1"/>
                    </w:rPr>
                  </m:ctrlPr>
                </m:fPr>
                <m:num>
                  <m:r>
                    <m:rPr>
                      <m:sty m:val="p"/>
                    </m:rPr>
                    <w:rPr>
                      <w:rFonts w:ascii="Cambria Math" w:hAnsi="Cambria Math" w:cs="Calibri"/>
                      <w:color w:val="000000" w:themeColor="text1"/>
                    </w:rPr>
                    <m:t>rise</m:t>
                  </m:r>
                </m:num>
                <m:den>
                  <m:r>
                    <m:rPr>
                      <m:sty m:val="p"/>
                    </m:rPr>
                    <w:rPr>
                      <w:rFonts w:ascii="Cambria Math" w:hAnsi="Cambria Math" w:cs="Calibri"/>
                      <w:color w:val="000000" w:themeColor="text1"/>
                    </w:rPr>
                    <m:t>run</m:t>
                  </m:r>
                </m:den>
              </m:f>
            </m:oMath>
          </w:p>
          <w:p w14:paraId="19E4E4E9" w14:textId="32A2EE9E" w:rsidR="005F3D31" w:rsidRPr="007D7202" w:rsidRDefault="005F3D31" w:rsidP="005F3D31">
            <w:pPr>
              <w:tabs>
                <w:tab w:val="left" w:pos="6755"/>
              </w:tabs>
              <w:spacing w:after="120"/>
              <w:ind w:left="1229"/>
              <w:rPr>
                <w:rFonts w:ascii="Calibri" w:hAnsi="Calibri" w:cs="Calibri"/>
                <w:bCs/>
                <w:color w:val="000000" w:themeColor="text1"/>
              </w:rPr>
            </w:pPr>
            <m:oMathPara>
              <m:oMathParaPr>
                <m:jc m:val="left"/>
              </m:oMathParaPr>
              <m:oMath>
                <m:r>
                  <w:rPr>
                    <w:rFonts w:ascii="Cambria Math" w:hAnsi="Cambria Math" w:cs="Calibri"/>
                    <w:color w:val="000000" w:themeColor="text1"/>
                  </w:rPr>
                  <m:t>=</m:t>
                </m:r>
                <m:f>
                  <m:fPr>
                    <m:ctrlPr>
                      <w:rPr>
                        <w:rFonts w:ascii="Cambria Math" w:hAnsi="Cambria Math" w:cs="Calibri"/>
                        <w:bCs/>
                        <w:i/>
                        <w:color w:val="000000" w:themeColor="text1"/>
                      </w:rPr>
                    </m:ctrlPr>
                  </m:fPr>
                  <m:num>
                    <m:r>
                      <w:rPr>
                        <w:rFonts w:ascii="Cambria Math" w:hAnsi="Cambria Math" w:cs="Calibri"/>
                        <w:color w:val="000000" w:themeColor="text1"/>
                      </w:rPr>
                      <m:t>-4.5</m:t>
                    </m:r>
                  </m:num>
                  <m:den>
                    <m:r>
                      <w:rPr>
                        <w:rFonts w:ascii="Cambria Math" w:hAnsi="Cambria Math" w:cs="Calibri"/>
                        <w:color w:val="000000" w:themeColor="text1"/>
                      </w:rPr>
                      <m:t>13.5</m:t>
                    </m:r>
                  </m:den>
                </m:f>
              </m:oMath>
            </m:oMathPara>
          </w:p>
          <w:p w14:paraId="7D2E72CB" w14:textId="77777777" w:rsidR="005F3D31" w:rsidRPr="007D7202" w:rsidRDefault="005F3D31" w:rsidP="005F3D31">
            <w:pPr>
              <w:tabs>
                <w:tab w:val="left" w:pos="6755"/>
              </w:tabs>
              <w:spacing w:after="120"/>
              <w:ind w:left="1229"/>
              <w:rPr>
                <w:rFonts w:ascii="Calibri" w:hAnsi="Calibri" w:cs="Calibri"/>
                <w:bCs/>
                <w:color w:val="000000" w:themeColor="text1"/>
              </w:rPr>
            </w:pPr>
            <m:oMathPara>
              <m:oMathParaPr>
                <m:jc m:val="left"/>
              </m:oMathParaPr>
              <m:oMath>
                <m:r>
                  <w:rPr>
                    <w:rFonts w:ascii="Cambria Math" w:hAnsi="Cambria Math" w:cs="Calibri"/>
                    <w:color w:val="000000" w:themeColor="text1"/>
                  </w:rPr>
                  <m:t>=-</m:t>
                </m:r>
                <m:f>
                  <m:fPr>
                    <m:ctrlPr>
                      <w:rPr>
                        <w:rFonts w:ascii="Cambria Math" w:hAnsi="Cambria Math" w:cs="Calibri"/>
                        <w:bCs/>
                        <w:i/>
                        <w:color w:val="000000" w:themeColor="text1"/>
                      </w:rPr>
                    </m:ctrlPr>
                  </m:fPr>
                  <m:num>
                    <m:r>
                      <w:rPr>
                        <w:rFonts w:ascii="Cambria Math" w:hAnsi="Cambria Math" w:cs="Calibri"/>
                        <w:color w:val="000000" w:themeColor="text1"/>
                      </w:rPr>
                      <m:t>1</m:t>
                    </m:r>
                  </m:num>
                  <m:den>
                    <m:r>
                      <w:rPr>
                        <w:rFonts w:ascii="Cambria Math" w:hAnsi="Cambria Math" w:cs="Calibri"/>
                        <w:color w:val="000000" w:themeColor="text1"/>
                      </w:rPr>
                      <m:t>3</m:t>
                    </m:r>
                  </m:den>
                </m:f>
              </m:oMath>
            </m:oMathPara>
          </w:p>
          <w:p w14:paraId="79F6BFC4" w14:textId="173A0844" w:rsidR="005F3D31" w:rsidRPr="007D7202" w:rsidRDefault="00B01FCF" w:rsidP="005F3D31">
            <w:pPr>
              <w:tabs>
                <w:tab w:val="left" w:pos="6727"/>
              </w:tabs>
              <w:spacing w:after="120"/>
              <w:ind w:left="27"/>
              <w:rPr>
                <w:rFonts w:ascii="Calibri" w:hAnsi="Calibri" w:cs="Calibri"/>
                <w:color w:val="000000" w:themeColor="text1"/>
              </w:rPr>
            </w:pPr>
            <m:oMathPara>
              <m:oMathParaPr>
                <m:jc m:val="left"/>
              </m:oMathParaPr>
              <m:oMath>
                <m:r>
                  <m:rPr>
                    <m:sty m:val="p"/>
                  </m:rPr>
                  <w:rPr>
                    <w:rFonts w:ascii="Cambria Math" w:hAnsi="Cambria Math" w:cs="Calibri"/>
                    <w:color w:val="000000" w:themeColor="text1"/>
                  </w:rPr>
                  <m:t xml:space="preserve">Length </m:t>
                </m:r>
                <m:sSup>
                  <m:sSupPr>
                    <m:ctrlPr>
                      <w:rPr>
                        <w:rFonts w:ascii="Cambria Math" w:hAnsi="Cambria Math" w:cs="Calibri"/>
                        <w:bCs/>
                        <w:color w:val="000000" w:themeColor="text1"/>
                      </w:rPr>
                    </m:ctrlPr>
                  </m:sSupPr>
                  <m:e>
                    <m:r>
                      <m:rPr>
                        <m:sty m:val="p"/>
                      </m:rPr>
                      <w:rPr>
                        <w:rFonts w:ascii="Cambria Math" w:hAnsi="Cambria Math" w:cs="Calibri"/>
                        <w:color w:val="000000" w:themeColor="text1"/>
                      </w:rPr>
                      <m:t>MG</m:t>
                    </m:r>
                  </m:e>
                  <m:sup>
                    <m:r>
                      <m:rPr>
                        <m:sty m:val="p"/>
                      </m:rPr>
                      <w:rPr>
                        <w:rFonts w:ascii="Cambria Math" w:hAnsi="Cambria Math" w:cs="Calibri"/>
                        <w:color w:val="000000" w:themeColor="text1"/>
                      </w:rPr>
                      <m:t>2</m:t>
                    </m:r>
                  </m:sup>
                </m:sSup>
                <m:r>
                  <m:rPr>
                    <m:sty m:val="p"/>
                  </m:rPr>
                  <w:rPr>
                    <w:rFonts w:ascii="Cambria Math" w:hAnsi="Cambria Math" w:cs="Calibri"/>
                    <w:color w:val="000000" w:themeColor="text1"/>
                  </w:rPr>
                  <m:t>=4.</m:t>
                </m:r>
                <m:sSup>
                  <m:sSupPr>
                    <m:ctrlPr>
                      <w:rPr>
                        <w:rFonts w:ascii="Cambria Math" w:hAnsi="Cambria Math" w:cs="Calibri"/>
                        <w:bCs/>
                        <w:color w:val="000000" w:themeColor="text1"/>
                      </w:rPr>
                    </m:ctrlPr>
                  </m:sSupPr>
                  <m:e>
                    <m:r>
                      <m:rPr>
                        <m:sty m:val="p"/>
                      </m:rPr>
                      <w:rPr>
                        <w:rFonts w:ascii="Cambria Math" w:hAnsi="Cambria Math" w:cs="Calibri"/>
                        <w:color w:val="000000" w:themeColor="text1"/>
                      </w:rPr>
                      <m:t>5</m:t>
                    </m:r>
                  </m:e>
                  <m:sup>
                    <m:r>
                      <m:rPr>
                        <m:sty m:val="p"/>
                      </m:rPr>
                      <w:rPr>
                        <w:rFonts w:ascii="Cambria Math" w:hAnsi="Cambria Math" w:cs="Calibri"/>
                        <w:color w:val="000000" w:themeColor="text1"/>
                      </w:rPr>
                      <m:t>2</m:t>
                    </m:r>
                  </m:sup>
                </m:sSup>
                <m:r>
                  <m:rPr>
                    <m:sty m:val="p"/>
                  </m:rPr>
                  <w:rPr>
                    <w:rFonts w:ascii="Cambria Math" w:hAnsi="Cambria Math" w:cs="Calibri"/>
                    <w:color w:val="000000" w:themeColor="text1"/>
                  </w:rPr>
                  <m:t>+</m:t>
                </m:r>
                <m:sSup>
                  <m:sSupPr>
                    <m:ctrlPr>
                      <w:rPr>
                        <w:rFonts w:ascii="Cambria Math" w:hAnsi="Cambria Math" w:cs="Calibri"/>
                        <w:bCs/>
                        <w:color w:val="000000" w:themeColor="text1"/>
                      </w:rPr>
                    </m:ctrlPr>
                  </m:sSupPr>
                  <m:e>
                    <m:r>
                      <m:rPr>
                        <m:sty m:val="p"/>
                      </m:rPr>
                      <w:rPr>
                        <w:rFonts w:ascii="Cambria Math" w:hAnsi="Cambria Math" w:cs="Calibri"/>
                        <w:color w:val="000000" w:themeColor="text1"/>
                      </w:rPr>
                      <m:t>13.5</m:t>
                    </m:r>
                  </m:e>
                  <m:sup>
                    <m:r>
                      <m:rPr>
                        <m:sty m:val="p"/>
                      </m:rPr>
                      <w:rPr>
                        <w:rFonts w:ascii="Cambria Math" w:hAnsi="Cambria Math" w:cs="Calibri"/>
                        <w:color w:val="000000" w:themeColor="text1"/>
                      </w:rPr>
                      <m:t>2</m:t>
                    </m:r>
                  </m:sup>
                </m:sSup>
              </m:oMath>
            </m:oMathPara>
          </w:p>
          <w:p w14:paraId="0A27C34F" w14:textId="77777777" w:rsidR="005F3D31" w:rsidRPr="007D7202" w:rsidRDefault="005F3D31" w:rsidP="005F3D31">
            <w:pPr>
              <w:tabs>
                <w:tab w:val="left" w:pos="6727"/>
              </w:tabs>
              <w:spacing w:after="120"/>
              <w:ind w:left="1341"/>
              <w:rPr>
                <w:rFonts w:ascii="Calibri" w:hAnsi="Calibri" w:cs="Calibri"/>
                <w:color w:val="000000" w:themeColor="text1"/>
              </w:rPr>
            </w:pPr>
            <m:oMathPara>
              <m:oMathParaPr>
                <m:jc m:val="left"/>
              </m:oMathParaPr>
              <m:oMath>
                <m:r>
                  <m:rPr>
                    <m:sty m:val="p"/>
                  </m:rPr>
                  <w:rPr>
                    <w:rFonts w:ascii="Cambria Math" w:hAnsi="Cambria Math" w:cs="Calibri"/>
                    <w:color w:val="000000" w:themeColor="text1"/>
                  </w:rPr>
                  <m:t>=20.25+182.25</m:t>
                </m:r>
              </m:oMath>
            </m:oMathPara>
          </w:p>
          <w:p w14:paraId="327C5FFA" w14:textId="0A9239B1" w:rsidR="005F3D31" w:rsidRPr="007D7202" w:rsidRDefault="005F3D31" w:rsidP="005F3D31">
            <w:pPr>
              <w:tabs>
                <w:tab w:val="left" w:pos="6727"/>
              </w:tabs>
              <w:spacing w:after="120"/>
              <w:ind w:left="1341"/>
              <w:rPr>
                <w:rFonts w:ascii="Calibri" w:hAnsi="Calibri" w:cs="Calibri"/>
                <w:color w:val="000000" w:themeColor="text1"/>
              </w:rPr>
            </w:pPr>
            <m:oMathPara>
              <m:oMath>
                <m:r>
                  <m:rPr>
                    <m:sty m:val="p"/>
                  </m:rPr>
                  <w:rPr>
                    <w:rFonts w:ascii="Cambria Math" w:hAnsi="Cambria Math" w:cs="Calibri"/>
                    <w:color w:val="000000" w:themeColor="text1"/>
                  </w:rPr>
                  <m:t>=202.5</m:t>
                </m:r>
              </m:oMath>
            </m:oMathPara>
          </w:p>
          <w:p w14:paraId="687ACF16" w14:textId="147F6CF8" w:rsidR="005F3D31" w:rsidRPr="007D7202" w:rsidRDefault="00C54FA4" w:rsidP="005F3D31">
            <w:pPr>
              <w:tabs>
                <w:tab w:val="left" w:pos="6391"/>
              </w:tabs>
              <w:spacing w:after="120"/>
              <w:ind w:left="1005"/>
              <w:rPr>
                <w:rFonts w:ascii="Calibri" w:hAnsi="Calibri" w:cs="Calibri"/>
              </w:rPr>
            </w:pPr>
            <m:oMathPara>
              <m:oMathParaPr>
                <m:jc m:val="left"/>
              </m:oMathParaPr>
              <m:oMath>
                <m:r>
                  <m:rPr>
                    <m:sty m:val="p"/>
                  </m:rPr>
                  <w:rPr>
                    <w:rFonts w:ascii="Cambria Math" w:hAnsi="Cambria Math" w:cs="Calibri"/>
                    <w:color w:val="000000" w:themeColor="text1"/>
                  </w:rPr>
                  <m:t>MG=</m:t>
                </m:r>
                <m:rad>
                  <m:radPr>
                    <m:degHide m:val="1"/>
                    <m:ctrlPr>
                      <w:rPr>
                        <w:rFonts w:ascii="Cambria Math" w:hAnsi="Cambria Math" w:cs="Calibri"/>
                        <w:bCs/>
                        <w:color w:val="000000" w:themeColor="text1"/>
                      </w:rPr>
                    </m:ctrlPr>
                  </m:radPr>
                  <m:deg/>
                  <m:e>
                    <m:r>
                      <m:rPr>
                        <m:sty m:val="p"/>
                      </m:rPr>
                      <w:rPr>
                        <w:rFonts w:ascii="Cambria Math" w:hAnsi="Cambria Math" w:cs="Calibri"/>
                        <w:color w:val="000000" w:themeColor="text1"/>
                      </w:rPr>
                      <m:t>202.5</m:t>
                    </m:r>
                  </m:e>
                </m:rad>
              </m:oMath>
            </m:oMathPara>
          </w:p>
          <w:p w14:paraId="13F554B0" w14:textId="20546860" w:rsidR="005F3D31" w:rsidRPr="009420A4" w:rsidRDefault="005F3D31" w:rsidP="009420A4">
            <w:pPr>
              <w:ind w:left="-4762"/>
              <w:jc w:val="both"/>
              <w:rPr>
                <w:rFonts w:ascii="Calibri" w:hAnsi="Calibri" w:cs="Calibri"/>
                <w:color w:val="000000" w:themeColor="text1"/>
              </w:rPr>
            </w:pPr>
            <m:oMathPara>
              <m:oMath>
                <m:r>
                  <m:rPr>
                    <m:sty m:val="p"/>
                  </m:rPr>
                  <w:rPr>
                    <w:rFonts w:ascii="Cambria Math" w:hAnsi="Cambria Math" w:cs="Calibri"/>
                    <w:color w:val="000000" w:themeColor="text1"/>
                  </w:rPr>
                  <m:t>=14.23 units</m:t>
                </m:r>
              </m:oMath>
            </m:oMathPara>
          </w:p>
        </w:tc>
      </w:tr>
      <w:tr w:rsidR="005F3D31" w:rsidRPr="007D7202" w14:paraId="5AEE629D" w14:textId="77777777" w:rsidTr="00F960F1">
        <w:trPr>
          <w:trHeight w:val="13"/>
        </w:trPr>
        <w:tc>
          <w:tcPr>
            <w:tcW w:w="8072" w:type="dxa"/>
            <w:noWrap/>
          </w:tcPr>
          <w:p w14:paraId="32630F49" w14:textId="2310BEAF" w:rsidR="005F3D31" w:rsidRPr="005F3D31" w:rsidRDefault="005F3D31" w:rsidP="005F3D31">
            <w:pPr>
              <w:rPr>
                <w:sz w:val="20"/>
                <w:szCs w:val="20"/>
              </w:rPr>
            </w:pPr>
            <w:r w:rsidRPr="005F3D31">
              <w:rPr>
                <w:rFonts w:ascii="Calibri" w:hAnsi="Calibri" w:cs="Calibri"/>
                <w:bCs/>
                <w:sz w:val="20"/>
                <w:szCs w:val="20"/>
              </w:rPr>
              <w:lastRenderedPageBreak/>
              <w:t>Determines magnitude of gradient</w:t>
            </w:r>
          </w:p>
        </w:tc>
        <w:tc>
          <w:tcPr>
            <w:tcW w:w="988" w:type="dxa"/>
            <w:noWrap/>
          </w:tcPr>
          <w:p w14:paraId="1D4E2BAE" w14:textId="54700C4D" w:rsidR="005F3D31" w:rsidRPr="005F3D31" w:rsidRDefault="005F3D31" w:rsidP="005F3D31">
            <w:pPr>
              <w:jc w:val="center"/>
              <w:rPr>
                <w:sz w:val="20"/>
                <w:szCs w:val="20"/>
              </w:rPr>
            </w:pPr>
            <w:r w:rsidRPr="005F3D31">
              <w:rPr>
                <w:rFonts w:ascii="Calibri" w:hAnsi="Calibri" w:cs="Calibri"/>
                <w:bCs/>
                <w:sz w:val="20"/>
                <w:szCs w:val="20"/>
              </w:rPr>
              <w:t>1</w:t>
            </w:r>
          </w:p>
        </w:tc>
      </w:tr>
      <w:tr w:rsidR="005F3D31" w:rsidRPr="007D7202" w14:paraId="651DDFB9" w14:textId="77777777" w:rsidTr="00F960F1">
        <w:trPr>
          <w:trHeight w:val="13"/>
        </w:trPr>
        <w:tc>
          <w:tcPr>
            <w:tcW w:w="8072" w:type="dxa"/>
            <w:noWrap/>
          </w:tcPr>
          <w:p w14:paraId="064A07EA" w14:textId="6994BFCF" w:rsidR="005F3D31" w:rsidRPr="005F3D31" w:rsidRDefault="005F3D31" w:rsidP="005F3D31">
            <w:pPr>
              <w:rPr>
                <w:sz w:val="20"/>
                <w:szCs w:val="20"/>
              </w:rPr>
            </w:pPr>
            <w:r w:rsidRPr="005F3D31">
              <w:rPr>
                <w:rFonts w:ascii="Calibri" w:hAnsi="Calibri" w:cs="Calibri"/>
                <w:bCs/>
                <w:sz w:val="20"/>
                <w:szCs w:val="20"/>
              </w:rPr>
              <w:t>Determines direction of gradient</w:t>
            </w:r>
          </w:p>
        </w:tc>
        <w:tc>
          <w:tcPr>
            <w:tcW w:w="988" w:type="dxa"/>
            <w:noWrap/>
          </w:tcPr>
          <w:p w14:paraId="611E5E8B" w14:textId="0A8F603D" w:rsidR="005F3D31" w:rsidRPr="005F3D31" w:rsidRDefault="005F3D31" w:rsidP="005F3D31">
            <w:pPr>
              <w:jc w:val="center"/>
              <w:rPr>
                <w:sz w:val="20"/>
                <w:szCs w:val="20"/>
              </w:rPr>
            </w:pPr>
            <w:r w:rsidRPr="005F3D31">
              <w:rPr>
                <w:rFonts w:ascii="Calibri" w:hAnsi="Calibri" w:cs="Calibri"/>
                <w:bCs/>
                <w:sz w:val="20"/>
                <w:szCs w:val="20"/>
              </w:rPr>
              <w:t>1</w:t>
            </w:r>
          </w:p>
        </w:tc>
      </w:tr>
      <w:tr w:rsidR="005F3D31" w:rsidRPr="007D7202" w14:paraId="1DD7301A" w14:textId="77777777" w:rsidTr="00F960F1">
        <w:trPr>
          <w:trHeight w:val="13"/>
        </w:trPr>
        <w:tc>
          <w:tcPr>
            <w:tcW w:w="8072" w:type="dxa"/>
            <w:noWrap/>
          </w:tcPr>
          <w:p w14:paraId="461CA542" w14:textId="24D8250E" w:rsidR="005F3D31" w:rsidRPr="005F3D31" w:rsidRDefault="005F3D31" w:rsidP="005F3D31">
            <w:pPr>
              <w:rPr>
                <w:sz w:val="20"/>
                <w:szCs w:val="20"/>
              </w:rPr>
            </w:pPr>
            <w:r w:rsidRPr="005F3D31">
              <w:rPr>
                <w:rFonts w:ascii="Calibri" w:hAnsi="Calibri" w:cs="Calibri"/>
                <w:bCs/>
                <w:sz w:val="20"/>
                <w:szCs w:val="20"/>
              </w:rPr>
              <w:t xml:space="preserve">Calculates the </w:t>
            </w:r>
            <w:r w:rsidR="00B01FCF">
              <w:rPr>
                <w:rFonts w:ascii="Calibri" w:hAnsi="Calibri" w:cs="Calibri"/>
                <w:bCs/>
                <w:sz w:val="20"/>
                <w:szCs w:val="20"/>
              </w:rPr>
              <w:t>length of</w:t>
            </w:r>
            <w:r w:rsidRPr="005F3D31">
              <w:rPr>
                <w:rFonts w:ascii="Calibri" w:hAnsi="Calibri" w:cs="Calibri"/>
                <w:bCs/>
                <w:sz w:val="20"/>
                <w:szCs w:val="20"/>
              </w:rPr>
              <w:t xml:space="preserve"> </w:t>
            </w:r>
            <m:oMath>
              <m:acc>
                <m:accPr>
                  <m:chr m:val="̅"/>
                  <m:ctrlPr>
                    <w:rPr>
                      <w:rFonts w:ascii="Cambria Math" w:hAnsi="Cambria Math" w:cs="Calibri"/>
                      <w:bCs/>
                      <w:i/>
                      <w:sz w:val="20"/>
                      <w:szCs w:val="20"/>
                    </w:rPr>
                  </m:ctrlPr>
                </m:accPr>
                <m:e>
                  <m:r>
                    <m:rPr>
                      <m:sty m:val="p"/>
                    </m:rPr>
                    <w:rPr>
                      <w:rFonts w:ascii="Cambria Math" w:hAnsi="Cambria Math" w:cs="Calibri"/>
                      <w:sz w:val="20"/>
                      <w:szCs w:val="20"/>
                    </w:rPr>
                    <m:t>MG</m:t>
                  </m:r>
                </m:e>
              </m:acc>
            </m:oMath>
            <w:r w:rsidRPr="005F3D31">
              <w:rPr>
                <w:rFonts w:ascii="Calibri" w:hAnsi="Calibri" w:cs="Calibri"/>
                <w:bCs/>
                <w:sz w:val="20"/>
                <w:szCs w:val="20"/>
              </w:rPr>
              <w:t xml:space="preserve"> using an appropriate method</w:t>
            </w:r>
          </w:p>
        </w:tc>
        <w:tc>
          <w:tcPr>
            <w:tcW w:w="988" w:type="dxa"/>
            <w:noWrap/>
          </w:tcPr>
          <w:p w14:paraId="53FCA1C7" w14:textId="745F7AA9" w:rsidR="005F3D31" w:rsidRPr="005F3D31" w:rsidRDefault="005F3D31" w:rsidP="005F3D31">
            <w:pPr>
              <w:jc w:val="center"/>
              <w:rPr>
                <w:sz w:val="20"/>
                <w:szCs w:val="20"/>
              </w:rPr>
            </w:pPr>
            <w:r w:rsidRPr="005F3D31">
              <w:rPr>
                <w:rFonts w:ascii="Calibri" w:hAnsi="Calibri" w:cs="Calibri"/>
                <w:bCs/>
                <w:sz w:val="20"/>
                <w:szCs w:val="20"/>
              </w:rPr>
              <w:t>1</w:t>
            </w:r>
          </w:p>
        </w:tc>
      </w:tr>
      <w:tr w:rsidR="005F3D31" w:rsidRPr="007D7202" w14:paraId="29F61620" w14:textId="77777777" w:rsidTr="00F960F1">
        <w:trPr>
          <w:trHeight w:val="13"/>
        </w:trPr>
        <w:tc>
          <w:tcPr>
            <w:tcW w:w="9060" w:type="dxa"/>
            <w:gridSpan w:val="2"/>
            <w:noWrap/>
          </w:tcPr>
          <w:p w14:paraId="38B946A2" w14:textId="0B168C3D" w:rsidR="005F3D31" w:rsidRPr="005F3D31" w:rsidRDefault="00EC7459" w:rsidP="00752BB3">
            <w:pPr>
              <w:pStyle w:val="ListParagraph"/>
              <w:numPr>
                <w:ilvl w:val="7"/>
                <w:numId w:val="13"/>
              </w:numPr>
              <w:ind w:left="357" w:hanging="357"/>
            </w:pPr>
            <w:r>
              <w:rPr>
                <w:noProof/>
              </w:rPr>
              <w:drawing>
                <wp:anchor distT="0" distB="0" distL="114300" distR="114300" simplePos="0" relativeHeight="251736576" behindDoc="0" locked="0" layoutInCell="1" allowOverlap="1" wp14:anchorId="1D137739" wp14:editId="0A6CFD34">
                  <wp:simplePos x="0" y="0"/>
                  <wp:positionH relativeFrom="column">
                    <wp:posOffset>2680970</wp:posOffset>
                  </wp:positionH>
                  <wp:positionV relativeFrom="paragraph">
                    <wp:posOffset>32385</wp:posOffset>
                  </wp:positionV>
                  <wp:extent cx="2933700" cy="2173605"/>
                  <wp:effectExtent l="0" t="0" r="0" b="0"/>
                  <wp:wrapSquare wrapText="bothSides"/>
                  <wp:docPr id="234966105" name="Picture 1" descr="Coordinate plane diagram illustrating locations of Electronics (E), Warehouse (W), Plastics (P), Glassware (G) and M, the midpoint of EP with labelled points A, B, C, and D on the line joining M and G. Axes labelled x and y with gr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66105" name="Picture 1" descr="Coordinate plane diagram illustrating locations of Electronics (E), Warehouse (W), Plastics (P), Glassware (G) and M, the midpoint of EP with labelled points A, B, C, and D on the line joining M and G. Axes labelled x and y with grid lines."/>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933700" cy="2173605"/>
                          </a:xfrm>
                          <a:prstGeom prst="rect">
                            <a:avLst/>
                          </a:prstGeom>
                        </pic:spPr>
                      </pic:pic>
                    </a:graphicData>
                  </a:graphic>
                  <wp14:sizeRelH relativeFrom="page">
                    <wp14:pctWidth>0</wp14:pctWidth>
                  </wp14:sizeRelH>
                  <wp14:sizeRelV relativeFrom="page">
                    <wp14:pctHeight>0</wp14:pctHeight>
                  </wp14:sizeRelV>
                </wp:anchor>
              </w:drawing>
            </w:r>
          </w:p>
          <w:p w14:paraId="42CFEF06" w14:textId="11E9D665" w:rsidR="005F3D31" w:rsidRPr="005F3D31" w:rsidRDefault="004828A2" w:rsidP="005F3D31">
            <w:r>
              <w:t>Need to c</w:t>
            </w:r>
            <w:r w:rsidR="005F3D31" w:rsidRPr="005F3D31">
              <w:t xml:space="preserve">heck </w:t>
            </w:r>
            <w:r w:rsidR="002960C6" w:rsidRPr="00B80006">
              <w:t>total distance if the warehouse is moved</w:t>
            </w:r>
            <w:r w:rsidR="002960C6">
              <w:t xml:space="preserve"> to location A, B, C or D</w:t>
            </w:r>
          </w:p>
          <w:p w14:paraId="73ED1DD4" w14:textId="77777777" w:rsidR="00180811" w:rsidRDefault="00180811" w:rsidP="00180811"/>
          <w:p w14:paraId="2DC8337D" w14:textId="0A442932" w:rsidR="00180811" w:rsidRDefault="00180811" w:rsidP="00180811">
            <w:r>
              <w:t>New warehouse location A</w:t>
            </w:r>
          </w:p>
          <w:p w14:paraId="746C1341" w14:textId="10A39675" w:rsidR="00180811" w:rsidRDefault="00180811" w:rsidP="00180811">
            <w:r>
              <w:t xml:space="preserve">Total distance </w:t>
            </w:r>
            <w:r w:rsidRPr="001971E4">
              <w:rPr>
                <w:rFonts w:ascii="Cambria Math" w:hAnsi="Cambria Math"/>
              </w:rPr>
              <w:t>= EA + PA + GA</w:t>
            </w:r>
          </w:p>
          <w:p w14:paraId="712BA470" w14:textId="6E0483CB" w:rsidR="00180811" w:rsidRPr="001971E4" w:rsidRDefault="00180811" w:rsidP="00180811">
            <w:pPr>
              <w:rPr>
                <w:rFonts w:ascii="Cambria Math" w:hAnsi="Cambria Math"/>
              </w:rPr>
            </w:pPr>
            <w:r w:rsidRPr="001971E4">
              <w:rPr>
                <w:rFonts w:ascii="Cambria Math" w:hAnsi="Cambria Math"/>
              </w:rPr>
              <w:t>EA = EM + MA</w:t>
            </w:r>
          </w:p>
          <w:p w14:paraId="3C5D951D" w14:textId="5178E721" w:rsidR="00180811" w:rsidRDefault="00180811" w:rsidP="00180811">
            <w:r w:rsidRPr="001971E4">
              <w:rPr>
                <w:rFonts w:ascii="Cambria Math" w:hAnsi="Cambria Math"/>
              </w:rPr>
              <w:t xml:space="preserve">EM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5.5</m:t>
                      </m:r>
                    </m:e>
                    <m:sup>
                      <m:r>
                        <w:rPr>
                          <w:rFonts w:ascii="Cambria Math" w:hAnsi="Cambria Math"/>
                        </w:rPr>
                        <m:t>2</m:t>
                      </m:r>
                    </m:sup>
                  </m:sSup>
                </m:e>
              </m:rad>
            </m:oMath>
            <w:r w:rsidRPr="001971E4">
              <w:rPr>
                <w:rFonts w:ascii="Cambria Math" w:hAnsi="Cambria Math"/>
              </w:rPr>
              <w:t xml:space="preserve"> = 5.70</w:t>
            </w:r>
            <w:r>
              <w:t xml:space="preserve"> units</w:t>
            </w:r>
          </w:p>
          <w:p w14:paraId="32505865" w14:textId="531024D8" w:rsidR="00180811" w:rsidRDefault="00180811" w:rsidP="00180811">
            <w:r w:rsidRPr="001971E4">
              <w:rPr>
                <w:rFonts w:ascii="Cambria Math" w:hAnsi="Cambria Math"/>
              </w:rPr>
              <w:t xml:space="preserve">MA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0.5</m:t>
                      </m:r>
                    </m:e>
                    <m:sup>
                      <m:r>
                        <w:rPr>
                          <w:rFonts w:ascii="Cambria Math" w:hAnsi="Cambria Math"/>
                        </w:rPr>
                        <m:t>2</m:t>
                      </m:r>
                    </m:sup>
                  </m:sSup>
                </m:e>
              </m:rad>
            </m:oMath>
            <w:r w:rsidRPr="001971E4">
              <w:rPr>
                <w:rFonts w:ascii="Cambria Math" w:hAnsi="Cambria Math"/>
              </w:rPr>
              <w:t xml:space="preserve"> = 1.58</w:t>
            </w:r>
            <w:r>
              <w:t xml:space="preserve"> units</w:t>
            </w:r>
          </w:p>
          <w:p w14:paraId="151FDE53" w14:textId="59A3DC29" w:rsidR="00180811" w:rsidRDefault="00180811" w:rsidP="00180811">
            <w:r>
              <w:sym w:font="Symbol" w:char="F05C"/>
            </w:r>
            <w:r w:rsidR="00361DB7">
              <w:t xml:space="preserve"> </w:t>
            </w:r>
            <w:r w:rsidRPr="001971E4">
              <w:rPr>
                <w:rFonts w:ascii="Cambria Math" w:hAnsi="Cambria Math"/>
              </w:rPr>
              <w:t>EA = 5.70 + 1.58 = 7.28</w:t>
            </w:r>
            <w:r>
              <w:t xml:space="preserve"> units</w:t>
            </w:r>
          </w:p>
          <w:p w14:paraId="02A0C9C8" w14:textId="62EDBF6F" w:rsidR="00180811" w:rsidRDefault="00180811" w:rsidP="00180811">
            <w:r w:rsidRPr="001971E4">
              <w:rPr>
                <w:rFonts w:ascii="Cambria Math" w:hAnsi="Cambria Math"/>
              </w:rPr>
              <w:t>PA = EA</w:t>
            </w:r>
            <w:r>
              <w:t xml:space="preserve"> as </w:t>
            </w:r>
            <w:r w:rsidRPr="001971E4">
              <w:rPr>
                <w:rFonts w:ascii="Cambria Math" w:hAnsi="Cambria Math"/>
              </w:rPr>
              <w:t>M</w:t>
            </w:r>
            <w:r>
              <w:t xml:space="preserve"> represents the midpoint</w:t>
            </w:r>
          </w:p>
          <w:p w14:paraId="6D69B6E6" w14:textId="0BB178CB" w:rsidR="00180811" w:rsidRDefault="00180811" w:rsidP="00180811">
            <w:r>
              <w:sym w:font="Symbol" w:char="F05C"/>
            </w:r>
            <w:r>
              <w:t xml:space="preserve"> </w:t>
            </w:r>
            <w:r w:rsidRPr="001971E4">
              <w:rPr>
                <w:rFonts w:ascii="Cambria Math" w:hAnsi="Cambria Math"/>
              </w:rPr>
              <w:t>PA = 7.28</w:t>
            </w:r>
            <w:r>
              <w:t xml:space="preserve"> units </w:t>
            </w:r>
          </w:p>
          <w:p w14:paraId="0B9A8D12" w14:textId="35C5BA2F" w:rsidR="00180811" w:rsidRDefault="00180811" w:rsidP="00180811">
            <w:r w:rsidRPr="001971E4">
              <w:rPr>
                <w:rFonts w:ascii="Cambria Math" w:hAnsi="Cambria Math"/>
              </w:rPr>
              <w:t xml:space="preserve">GA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m:t>
                      </m:r>
                    </m:e>
                    <m:sup>
                      <m:r>
                        <w:rPr>
                          <w:rFonts w:ascii="Cambria Math" w:hAnsi="Cambria Math"/>
                        </w:rPr>
                        <m:t>2</m:t>
                      </m:r>
                    </m:sup>
                  </m:sSup>
                </m:e>
              </m:rad>
            </m:oMath>
            <w:r w:rsidRPr="001971E4">
              <w:rPr>
                <w:rFonts w:ascii="Cambria Math" w:hAnsi="Cambria Math"/>
              </w:rPr>
              <w:t xml:space="preserve"> = 12.65</w:t>
            </w:r>
            <w:r>
              <w:t xml:space="preserve"> units</w:t>
            </w:r>
          </w:p>
          <w:p w14:paraId="4322AB27" w14:textId="37CFEB5D" w:rsidR="00180811" w:rsidRDefault="0060306A" w:rsidP="00180811">
            <w:r>
              <w:rPr>
                <w:noProof/>
                <w14:ligatures w14:val="standardContextual"/>
              </w:rPr>
              <mc:AlternateContent>
                <mc:Choice Requires="wps">
                  <w:drawing>
                    <wp:anchor distT="0" distB="0" distL="114300" distR="114300" simplePos="0" relativeHeight="251737600" behindDoc="0" locked="0" layoutInCell="1" allowOverlap="1" wp14:anchorId="1D182410" wp14:editId="0ACA9179">
                      <wp:simplePos x="0" y="0"/>
                      <wp:positionH relativeFrom="column">
                        <wp:posOffset>3206115</wp:posOffset>
                      </wp:positionH>
                      <wp:positionV relativeFrom="paragraph">
                        <wp:posOffset>140970</wp:posOffset>
                      </wp:positionV>
                      <wp:extent cx="2265680" cy="2509520"/>
                      <wp:effectExtent l="0" t="0" r="1270" b="5080"/>
                      <wp:wrapNone/>
                      <wp:docPr id="115413253" name="Text Box 24"/>
                      <wp:cNvGraphicFramePr/>
                      <a:graphic xmlns:a="http://schemas.openxmlformats.org/drawingml/2006/main">
                        <a:graphicData uri="http://schemas.microsoft.com/office/word/2010/wordprocessingShape">
                          <wps:wsp>
                            <wps:cNvSpPr txBox="1"/>
                            <wps:spPr>
                              <a:xfrm>
                                <a:off x="0" y="0"/>
                                <a:ext cx="2265680" cy="2509520"/>
                              </a:xfrm>
                              <a:prstGeom prst="rect">
                                <a:avLst/>
                              </a:prstGeom>
                              <a:solidFill>
                                <a:schemeClr val="lt1"/>
                              </a:solidFill>
                              <a:ln w="6350">
                                <a:noFill/>
                              </a:ln>
                            </wps:spPr>
                            <wps:txbx>
                              <w:txbxContent>
                                <w:p w14:paraId="5355785D" w14:textId="7D7AFD32" w:rsidR="00505353" w:rsidRDefault="00505353" w:rsidP="00505353">
                                  <w:r>
                                    <w:t>Using reasoning to explain that moving the warehouse from A to B will increase the distance travelled, as</w:t>
                                  </w:r>
                                  <w:r w:rsidRPr="000F57AA">
                                    <w:t xml:space="preserve"> </w:t>
                                  </w:r>
                                  <w:r>
                                    <w:t xml:space="preserve">AB will need to be travelled twice (once from </w:t>
                                  </w:r>
                                  <w:r w:rsidR="0060306A">
                                    <w:t xml:space="preserve">the </w:t>
                                  </w:r>
                                  <w:r>
                                    <w:t xml:space="preserve">Electronics </w:t>
                                  </w:r>
                                  <w:r w:rsidR="0060306A">
                                    <w:t xml:space="preserve">factory </w:t>
                                  </w:r>
                                  <w:r>
                                    <w:t xml:space="preserve">and once from </w:t>
                                  </w:r>
                                  <w:r w:rsidR="0060306A">
                                    <w:t xml:space="preserve">the </w:t>
                                  </w:r>
                                  <w:r>
                                    <w:t>Plastics factory)</w:t>
                                  </w:r>
                                  <w:r w:rsidR="0060306A">
                                    <w:t xml:space="preserve">. </w:t>
                                  </w:r>
                                  <w:r>
                                    <w:t xml:space="preserve"> </w:t>
                                  </w:r>
                                  <w:r w:rsidR="0060306A">
                                    <w:t xml:space="preserve">In comparison, the </w:t>
                                  </w:r>
                                  <w:r>
                                    <w:t>distance of travel from</w:t>
                                  </w:r>
                                  <w:r w:rsidR="0060306A">
                                    <w:t xml:space="preserve"> the</w:t>
                                  </w:r>
                                  <w:r>
                                    <w:t xml:space="preserve"> </w:t>
                                  </w:r>
                                  <w:r w:rsidR="0060306A">
                                    <w:t>G</w:t>
                                  </w:r>
                                  <w:r>
                                    <w:t xml:space="preserve">lassware factory has only been reduced by </w:t>
                                  </w:r>
                                  <w:r w:rsidR="0060306A">
                                    <w:t>one</w:t>
                                  </w:r>
                                  <w:r>
                                    <w:t xml:space="preserve"> lot of AB</w:t>
                                  </w:r>
                                  <w:r w:rsidR="0060306A">
                                    <w:t>.</w:t>
                                  </w:r>
                                  <w:r>
                                    <w:t xml:space="preserve"> </w:t>
                                  </w:r>
                                  <w:r w:rsidR="0060306A">
                                    <w:t>T</w:t>
                                  </w:r>
                                  <w:r>
                                    <w:t>herefore</w:t>
                                  </w:r>
                                  <w:r w:rsidR="0060306A">
                                    <w:t>,</w:t>
                                  </w:r>
                                  <w:r>
                                    <w:t xml:space="preserve"> total distance to travel if </w:t>
                                  </w:r>
                                  <w:r w:rsidR="0060306A">
                                    <w:t xml:space="preserve">the </w:t>
                                  </w:r>
                                  <w:r>
                                    <w:t>warehouse moves to B will be greater than A.</w:t>
                                  </w:r>
                                </w:p>
                                <w:p w14:paraId="63364BF1" w14:textId="77777777" w:rsidR="00505353" w:rsidRDefault="00505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2410" id="Text Box 24" o:spid="_x0000_s1037" type="#_x0000_t202" style="position:absolute;margin-left:252.45pt;margin-top:11.1pt;width:178.4pt;height:197.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" fillcolor="white [3201]" stroked="f" strokeweight=".5pt">
                      <v:textbox>
                        <w:txbxContent>
                          <w:p w14:paraId="5355785D" w14:textId="7D7AFD32" w:rsidR="00505353" w:rsidRDefault="00505353" w:rsidP="00505353">
                            <w:r>
                              <w:t>Using reasoning to explain that moving the warehouse from A to B will increase the distance travelled, as</w:t>
                            </w:r>
                            <w:r w:rsidRPr="000F57AA">
                              <w:t xml:space="preserve"> </w:t>
                            </w:r>
                            <w:r>
                              <w:t xml:space="preserve">AB will need to be travelled twice (once from </w:t>
                            </w:r>
                            <w:r w:rsidR="0060306A">
                              <w:t xml:space="preserve">the </w:t>
                            </w:r>
                            <w:r>
                              <w:t xml:space="preserve">Electronics </w:t>
                            </w:r>
                            <w:r w:rsidR="0060306A">
                              <w:t xml:space="preserve">factory </w:t>
                            </w:r>
                            <w:r>
                              <w:t xml:space="preserve">and once from </w:t>
                            </w:r>
                            <w:r w:rsidR="0060306A">
                              <w:t xml:space="preserve">the </w:t>
                            </w:r>
                            <w:r>
                              <w:t>Plastics factory)</w:t>
                            </w:r>
                            <w:r w:rsidR="0060306A">
                              <w:t xml:space="preserve">. </w:t>
                            </w:r>
                            <w:r>
                              <w:t xml:space="preserve"> </w:t>
                            </w:r>
                            <w:r w:rsidR="0060306A">
                              <w:t xml:space="preserve">In comparison, the </w:t>
                            </w:r>
                            <w:r>
                              <w:t>distance of travel from</w:t>
                            </w:r>
                            <w:r w:rsidR="0060306A">
                              <w:t xml:space="preserve"> the</w:t>
                            </w:r>
                            <w:r>
                              <w:t xml:space="preserve"> </w:t>
                            </w:r>
                            <w:r w:rsidR="0060306A">
                              <w:t>G</w:t>
                            </w:r>
                            <w:r>
                              <w:t xml:space="preserve">lassware factory has only been reduced by </w:t>
                            </w:r>
                            <w:r w:rsidR="0060306A">
                              <w:t>one</w:t>
                            </w:r>
                            <w:r>
                              <w:t xml:space="preserve"> lot of AB</w:t>
                            </w:r>
                            <w:r w:rsidR="0060306A">
                              <w:t>.</w:t>
                            </w:r>
                            <w:r>
                              <w:t xml:space="preserve"> </w:t>
                            </w:r>
                            <w:r w:rsidR="0060306A">
                              <w:t>T</w:t>
                            </w:r>
                            <w:r>
                              <w:t>herefore</w:t>
                            </w:r>
                            <w:r w:rsidR="0060306A">
                              <w:t>,</w:t>
                            </w:r>
                            <w:r>
                              <w:t xml:space="preserve"> total distance to travel if </w:t>
                            </w:r>
                            <w:r w:rsidR="0060306A">
                              <w:t xml:space="preserve">the </w:t>
                            </w:r>
                            <w:r>
                              <w:t>warehouse moves to B will be greater than A.</w:t>
                            </w:r>
                          </w:p>
                          <w:p w14:paraId="63364BF1" w14:textId="77777777" w:rsidR="00505353" w:rsidRDefault="00505353"/>
                        </w:txbxContent>
                      </v:textbox>
                    </v:shape>
                  </w:pict>
                </mc:Fallback>
              </mc:AlternateContent>
            </w:r>
            <w:r w:rsidR="00180811">
              <w:t xml:space="preserve">Total distance </w:t>
            </w:r>
            <w:r w:rsidR="00180811" w:rsidRPr="001971E4">
              <w:rPr>
                <w:rFonts w:ascii="Cambria Math" w:hAnsi="Cambria Math"/>
              </w:rPr>
              <w:t>= 7.28 + 7.28 + 12.65 = 27.21</w:t>
            </w:r>
            <w:r w:rsidR="00180811" w:rsidRPr="00354649">
              <w:t xml:space="preserve"> units</w:t>
            </w:r>
          </w:p>
          <w:p w14:paraId="49750B94" w14:textId="29623675" w:rsidR="005F3D31" w:rsidRDefault="005F3D31" w:rsidP="00A0426F">
            <w:pPr>
              <w:tabs>
                <w:tab w:val="left" w:pos="7122"/>
              </w:tabs>
              <w:rPr>
                <w:rFonts w:ascii="Calibri" w:hAnsi="Calibri" w:cs="Calibri"/>
                <w:b/>
                <w:bCs/>
              </w:rPr>
            </w:pPr>
          </w:p>
          <w:p w14:paraId="3DF86533" w14:textId="56237679" w:rsidR="00354649" w:rsidRDefault="00354649" w:rsidP="00354649">
            <w:r>
              <w:t>New warehouse location B</w:t>
            </w:r>
          </w:p>
          <w:p w14:paraId="6ADA293F" w14:textId="6F7BC366" w:rsidR="0020641F" w:rsidRDefault="0020641F" w:rsidP="0020641F">
            <w:pPr>
              <w:ind w:left="4252"/>
            </w:pPr>
            <w:r>
              <w:t>o</w:t>
            </w:r>
            <w:r w:rsidRPr="000F57AA">
              <w:t>r</w:t>
            </w:r>
          </w:p>
          <w:p w14:paraId="2A1DB578" w14:textId="12A9A018" w:rsidR="00F960F1" w:rsidRDefault="00354649" w:rsidP="00F960F1">
            <w:r>
              <w:t xml:space="preserve">Total distance </w:t>
            </w:r>
            <w:r w:rsidRPr="001971E4">
              <w:rPr>
                <w:rFonts w:ascii="Cambria Math" w:hAnsi="Cambria Math"/>
              </w:rPr>
              <w:t>= EB + PB + GB</w:t>
            </w:r>
          </w:p>
          <w:p w14:paraId="62BEF079" w14:textId="296F3011" w:rsidR="00354649" w:rsidRPr="001971E4" w:rsidRDefault="00354649" w:rsidP="00354649">
            <w:pPr>
              <w:rPr>
                <w:rFonts w:ascii="Cambria Math" w:hAnsi="Cambria Math"/>
              </w:rPr>
            </w:pPr>
            <w:r w:rsidRPr="001971E4">
              <w:rPr>
                <w:rFonts w:ascii="Cambria Math" w:hAnsi="Cambria Math"/>
              </w:rPr>
              <w:t>EB = EM + MB</w:t>
            </w:r>
          </w:p>
          <w:p w14:paraId="521C3B15" w14:textId="74A4214B" w:rsidR="00354649" w:rsidRDefault="00354649" w:rsidP="00354649">
            <w:r w:rsidRPr="001971E4">
              <w:rPr>
                <w:rFonts w:ascii="Cambria Math" w:hAnsi="Cambria Math"/>
              </w:rPr>
              <w:t xml:space="preserve">MB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e>
              </m:rad>
            </m:oMath>
            <w:r w:rsidRPr="001971E4">
              <w:rPr>
                <w:rFonts w:ascii="Cambria Math" w:hAnsi="Cambria Math"/>
              </w:rPr>
              <w:t xml:space="preserve"> = 4.74</w:t>
            </w:r>
            <w:r>
              <w:t xml:space="preserve"> units</w:t>
            </w:r>
          </w:p>
          <w:p w14:paraId="20136867" w14:textId="0E3D40CF" w:rsidR="00354649" w:rsidRDefault="00354649" w:rsidP="00354649">
            <w:r w:rsidRPr="001971E4">
              <w:rPr>
                <w:rFonts w:ascii="Cambria Math" w:hAnsi="Cambria Math"/>
              </w:rPr>
              <w:t>EM = 5.70</w:t>
            </w:r>
            <w:r>
              <w:t xml:space="preserve"> units</w:t>
            </w:r>
          </w:p>
          <w:p w14:paraId="2398EDBE" w14:textId="05304F71" w:rsidR="00354649" w:rsidRDefault="00354649" w:rsidP="00354649">
            <w:r>
              <w:sym w:font="Symbol" w:char="F05C"/>
            </w:r>
            <w:r w:rsidR="0001577A">
              <w:t xml:space="preserve"> </w:t>
            </w:r>
            <w:r w:rsidRPr="001971E4">
              <w:rPr>
                <w:rFonts w:ascii="Cambria Math" w:hAnsi="Cambria Math"/>
              </w:rPr>
              <w:t>EB = 4.74 + 5.70 = 10.44</w:t>
            </w:r>
            <w:r>
              <w:t xml:space="preserve"> units</w:t>
            </w:r>
          </w:p>
          <w:p w14:paraId="3CE55FF3" w14:textId="7A94A7AC" w:rsidR="00354649" w:rsidRDefault="00354649" w:rsidP="00354649">
            <w:r w:rsidRPr="001971E4">
              <w:rPr>
                <w:rFonts w:ascii="Cambria Math" w:hAnsi="Cambria Math"/>
              </w:rPr>
              <w:t>PB = EB</w:t>
            </w:r>
            <w:r>
              <w:t xml:space="preserve"> as </w:t>
            </w:r>
            <w:r w:rsidRPr="001971E4">
              <w:rPr>
                <w:rFonts w:ascii="Cambria Math" w:hAnsi="Cambria Math"/>
              </w:rPr>
              <w:t>M</w:t>
            </w:r>
            <w:r>
              <w:t xml:space="preserve"> represents the midpoint</w:t>
            </w:r>
          </w:p>
          <w:p w14:paraId="469EC385" w14:textId="007C8EF9" w:rsidR="00354649" w:rsidRDefault="00354649" w:rsidP="00354649">
            <w:r>
              <w:sym w:font="Symbol" w:char="F05C"/>
            </w:r>
            <w:r>
              <w:t xml:space="preserve"> </w:t>
            </w:r>
            <w:r w:rsidRPr="001971E4">
              <w:rPr>
                <w:rFonts w:ascii="Cambria Math" w:hAnsi="Cambria Math"/>
              </w:rPr>
              <w:t>PB = 10.44</w:t>
            </w:r>
            <w:r>
              <w:t xml:space="preserve"> units </w:t>
            </w:r>
          </w:p>
          <w:p w14:paraId="53BFA1C7" w14:textId="5F8A26D5" w:rsidR="00354649" w:rsidRDefault="00354649" w:rsidP="00354649">
            <w:r w:rsidRPr="001971E4">
              <w:rPr>
                <w:rFonts w:ascii="Cambria Math" w:hAnsi="Cambria Math"/>
              </w:rPr>
              <w:t xml:space="preserve">GB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2</m:t>
                      </m:r>
                    </m:sup>
                  </m:sSup>
                </m:e>
              </m:rad>
            </m:oMath>
            <w:r w:rsidRPr="001971E4">
              <w:rPr>
                <w:rFonts w:ascii="Cambria Math" w:hAnsi="Cambria Math"/>
              </w:rPr>
              <w:t xml:space="preserve"> = 9.49</w:t>
            </w:r>
            <w:r>
              <w:t xml:space="preserve"> units</w:t>
            </w:r>
          </w:p>
          <w:p w14:paraId="79AE2EAC" w14:textId="77777777" w:rsidR="00354649" w:rsidRDefault="00354649" w:rsidP="00354649">
            <w:pPr>
              <w:rPr>
                <w:b/>
                <w:bCs/>
              </w:rPr>
            </w:pPr>
            <w:r>
              <w:t xml:space="preserve">Total distance </w:t>
            </w:r>
            <w:r w:rsidRPr="001971E4">
              <w:rPr>
                <w:rFonts w:ascii="Cambria Math" w:hAnsi="Cambria Math"/>
              </w:rPr>
              <w:t>= 10.44 + 10.44 + 9.49 = 30.37</w:t>
            </w:r>
            <w:r w:rsidRPr="00354649">
              <w:t xml:space="preserve"> units</w:t>
            </w:r>
            <w:r>
              <w:rPr>
                <w:b/>
                <w:bCs/>
              </w:rPr>
              <w:t xml:space="preserve"> </w:t>
            </w:r>
          </w:p>
          <w:p w14:paraId="2A418574" w14:textId="0EBE1764" w:rsidR="00354649" w:rsidRDefault="00354649" w:rsidP="00354649"/>
          <w:p w14:paraId="538340F7" w14:textId="77777777" w:rsidR="00F960F1" w:rsidRDefault="00361DB7" w:rsidP="00F960F1">
            <w:r>
              <w:rPr>
                <w:noProof/>
                <w14:ligatures w14:val="standardContextual"/>
              </w:rPr>
              <mc:AlternateContent>
                <mc:Choice Requires="wps">
                  <w:drawing>
                    <wp:anchor distT="0" distB="0" distL="114300" distR="114300" simplePos="0" relativeHeight="251739648" behindDoc="0" locked="0" layoutInCell="1" allowOverlap="1" wp14:anchorId="31D79F6C" wp14:editId="2016DD25">
                      <wp:simplePos x="0" y="0"/>
                      <wp:positionH relativeFrom="column">
                        <wp:posOffset>3206115</wp:posOffset>
                      </wp:positionH>
                      <wp:positionV relativeFrom="paragraph">
                        <wp:posOffset>195580</wp:posOffset>
                      </wp:positionV>
                      <wp:extent cx="2265680" cy="953770"/>
                      <wp:effectExtent l="0" t="0" r="1270" b="0"/>
                      <wp:wrapNone/>
                      <wp:docPr id="1287914499" name="Text Box 24"/>
                      <wp:cNvGraphicFramePr/>
                      <a:graphic xmlns:a="http://schemas.openxmlformats.org/drawingml/2006/main">
                        <a:graphicData uri="http://schemas.microsoft.com/office/word/2010/wordprocessingShape">
                          <wps:wsp>
                            <wps:cNvSpPr txBox="1"/>
                            <wps:spPr>
                              <a:xfrm>
                                <a:off x="0" y="0"/>
                                <a:ext cx="2265680" cy="953770"/>
                              </a:xfrm>
                              <a:prstGeom prst="rect">
                                <a:avLst/>
                              </a:prstGeom>
                              <a:solidFill>
                                <a:sysClr val="window" lastClr="FFFFFF"/>
                              </a:solidFill>
                              <a:ln w="6350">
                                <a:noFill/>
                              </a:ln>
                            </wps:spPr>
                            <wps:txbx>
                              <w:txbxContent>
                                <w:p w14:paraId="558819F9" w14:textId="2B0AC0D8" w:rsidR="00505353" w:rsidRDefault="00505353" w:rsidP="00505353">
                                  <w:r>
                                    <w:t>Using reasoning similar to above to explain that moving the warehouse from B to C will increase the distance travelled.</w:t>
                                  </w:r>
                                </w:p>
                                <w:p w14:paraId="61594DD5" w14:textId="77777777" w:rsidR="00505353" w:rsidRDefault="00505353" w:rsidP="00505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9F6C" id="_x0000_s1038" type="#_x0000_t202" style="position:absolute;margin-left:252.45pt;margin-top:15.4pt;width:178.4pt;height:75.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" fillcolor="window" stroked="f" strokeweight=".5pt">
                      <v:textbox>
                        <w:txbxContent>
                          <w:p w14:paraId="558819F9" w14:textId="2B0AC0D8" w:rsidR="00505353" w:rsidRDefault="00505353" w:rsidP="00505353">
                            <w:r>
                              <w:t>Using reasoning similar to above to explain that moving the warehouse from B to C will increase the distance travelled.</w:t>
                            </w:r>
                          </w:p>
                          <w:p w14:paraId="61594DD5" w14:textId="77777777" w:rsidR="00505353" w:rsidRDefault="00505353" w:rsidP="00505353"/>
                        </w:txbxContent>
                      </v:textbox>
                    </v:shape>
                  </w:pict>
                </mc:Fallback>
              </mc:AlternateContent>
            </w:r>
            <w:r w:rsidR="00354649">
              <w:t xml:space="preserve">New warehouse location </w:t>
            </w:r>
            <w:r w:rsidR="00354649" w:rsidRPr="001971E4">
              <w:rPr>
                <w:rFonts w:ascii="Cambria Math" w:hAnsi="Cambria Math"/>
              </w:rPr>
              <w:t>C</w:t>
            </w:r>
          </w:p>
          <w:p w14:paraId="62645868" w14:textId="7BB11518" w:rsidR="00354649" w:rsidRDefault="00505353" w:rsidP="00876C7A">
            <w:pPr>
              <w:ind w:left="4252"/>
            </w:pPr>
            <w:r>
              <w:t>or</w:t>
            </w:r>
          </w:p>
          <w:p w14:paraId="3EA068BF" w14:textId="2CDD1D15" w:rsidR="00354649" w:rsidRDefault="00354649" w:rsidP="00354649">
            <w:r>
              <w:t xml:space="preserve">Total distance </w:t>
            </w:r>
            <w:r w:rsidRPr="001971E4">
              <w:rPr>
                <w:rFonts w:ascii="Cambria Math" w:hAnsi="Cambria Math"/>
              </w:rPr>
              <w:t xml:space="preserve">= EC + </w:t>
            </w:r>
            <w:r w:rsidR="00505353" w:rsidRPr="001971E4">
              <w:rPr>
                <w:rFonts w:ascii="Cambria Math" w:hAnsi="Cambria Math"/>
              </w:rPr>
              <w:t>PC</w:t>
            </w:r>
            <w:r w:rsidRPr="001971E4">
              <w:rPr>
                <w:rFonts w:ascii="Cambria Math" w:hAnsi="Cambria Math"/>
              </w:rPr>
              <w:t xml:space="preserve"> + </w:t>
            </w:r>
            <w:r w:rsidR="00505353" w:rsidRPr="001971E4">
              <w:rPr>
                <w:rFonts w:ascii="Cambria Math" w:hAnsi="Cambria Math"/>
              </w:rPr>
              <w:t>GC</w:t>
            </w:r>
          </w:p>
          <w:p w14:paraId="2ADF2E7F" w14:textId="36A96FA7" w:rsidR="00354649" w:rsidRPr="001971E4" w:rsidRDefault="00505353" w:rsidP="00354649">
            <w:pPr>
              <w:rPr>
                <w:rFonts w:ascii="Cambria Math" w:hAnsi="Cambria Math"/>
              </w:rPr>
            </w:pPr>
            <w:r w:rsidRPr="001971E4">
              <w:rPr>
                <w:rFonts w:ascii="Cambria Math" w:hAnsi="Cambria Math"/>
              </w:rPr>
              <w:t>EC</w:t>
            </w:r>
            <w:r w:rsidR="00354649" w:rsidRPr="001971E4">
              <w:rPr>
                <w:rFonts w:ascii="Cambria Math" w:hAnsi="Cambria Math"/>
              </w:rPr>
              <w:t xml:space="preserve"> = </w:t>
            </w:r>
            <w:r w:rsidRPr="001971E4">
              <w:rPr>
                <w:rFonts w:ascii="Cambria Math" w:hAnsi="Cambria Math"/>
              </w:rPr>
              <w:t>EM</w:t>
            </w:r>
            <w:r w:rsidR="00354649" w:rsidRPr="001971E4">
              <w:rPr>
                <w:rFonts w:ascii="Cambria Math" w:hAnsi="Cambria Math"/>
              </w:rPr>
              <w:t xml:space="preserve"> + M</w:t>
            </w:r>
            <w:r w:rsidRPr="001971E4">
              <w:rPr>
                <w:rFonts w:ascii="Cambria Math" w:hAnsi="Cambria Math"/>
              </w:rPr>
              <w:t>C</w:t>
            </w:r>
          </w:p>
          <w:p w14:paraId="59C67F0A" w14:textId="294E40CE" w:rsidR="00354649" w:rsidRDefault="00505353" w:rsidP="00354649">
            <w:r w:rsidRPr="001971E4">
              <w:rPr>
                <w:rFonts w:ascii="Cambria Math" w:hAnsi="Cambria Math"/>
              </w:rPr>
              <w:t>EC</w:t>
            </w:r>
            <w:r w:rsidR="00354649" w:rsidRPr="001971E4">
              <w:rPr>
                <w:rFonts w:ascii="Cambria Math" w:hAnsi="Cambria Math"/>
              </w:rPr>
              <w:t xml:space="preserve"> = 13.61</w:t>
            </w:r>
            <w:r w:rsidR="00354649">
              <w:t xml:space="preserve"> units</w:t>
            </w:r>
          </w:p>
          <w:p w14:paraId="2F0492F4" w14:textId="18F136DE" w:rsidR="00354649" w:rsidRDefault="00505353" w:rsidP="00354649">
            <w:r w:rsidRPr="001971E4">
              <w:rPr>
                <w:rFonts w:ascii="Cambria Math" w:hAnsi="Cambria Math"/>
              </w:rPr>
              <w:t>PC</w:t>
            </w:r>
            <w:r w:rsidR="00354649" w:rsidRPr="001971E4">
              <w:rPr>
                <w:rFonts w:ascii="Cambria Math" w:hAnsi="Cambria Math"/>
              </w:rPr>
              <w:t xml:space="preserve"> = </w:t>
            </w:r>
            <w:r w:rsidRPr="001971E4">
              <w:rPr>
                <w:rFonts w:ascii="Cambria Math" w:hAnsi="Cambria Math"/>
              </w:rPr>
              <w:t>EC</w:t>
            </w:r>
            <w:r w:rsidR="00354649" w:rsidRPr="001971E4">
              <w:rPr>
                <w:rFonts w:ascii="Cambria Math" w:hAnsi="Cambria Math"/>
              </w:rPr>
              <w:t xml:space="preserve"> </w:t>
            </w:r>
            <w:r w:rsidRPr="001971E4">
              <w:rPr>
                <w:rFonts w:ascii="Cambria Math" w:hAnsi="Cambria Math"/>
              </w:rPr>
              <w:t>= 13.61</w:t>
            </w:r>
            <w:r>
              <w:t xml:space="preserve"> units</w:t>
            </w:r>
          </w:p>
          <w:p w14:paraId="060AB415" w14:textId="39DF37F0" w:rsidR="00354649" w:rsidRDefault="00505353" w:rsidP="00354649">
            <w:r w:rsidRPr="001971E4">
              <w:rPr>
                <w:rFonts w:ascii="Cambria Math" w:hAnsi="Cambria Math"/>
              </w:rPr>
              <w:t>GC</w:t>
            </w:r>
            <w:r w:rsidR="00354649" w:rsidRPr="001971E4">
              <w:rPr>
                <w:rFonts w:ascii="Cambria Math" w:hAnsi="Cambria Math"/>
              </w:rPr>
              <w:t xml:space="preserve">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e>
              </m:rad>
            </m:oMath>
            <w:r w:rsidR="00354649" w:rsidRPr="001971E4">
              <w:rPr>
                <w:rFonts w:ascii="Cambria Math" w:hAnsi="Cambria Math"/>
              </w:rPr>
              <w:t xml:space="preserve"> = 6.32</w:t>
            </w:r>
            <w:r w:rsidR="00354649">
              <w:t xml:space="preserve"> units</w:t>
            </w:r>
          </w:p>
          <w:p w14:paraId="63AB2ECB" w14:textId="2E1E39E4" w:rsidR="00354649" w:rsidRDefault="00354649" w:rsidP="00354649">
            <w:r>
              <w:t xml:space="preserve">Total distance </w:t>
            </w:r>
            <w:r w:rsidRPr="001971E4">
              <w:rPr>
                <w:rFonts w:ascii="Cambria Math" w:hAnsi="Cambria Math"/>
              </w:rPr>
              <w:t>= 13.61 + 13.61 + 6.32 = 33.54</w:t>
            </w:r>
            <w:r w:rsidRPr="00505353">
              <w:t xml:space="preserve"> units</w:t>
            </w:r>
          </w:p>
          <w:p w14:paraId="6ECD9A28" w14:textId="77777777" w:rsidR="00F960F1" w:rsidRDefault="00505353" w:rsidP="00F960F1">
            <w:pPr>
              <w:keepNext/>
            </w:pPr>
            <w:r>
              <w:lastRenderedPageBreak/>
              <w:t xml:space="preserve">New warehouse location </w:t>
            </w:r>
            <w:r w:rsidRPr="001971E4">
              <w:rPr>
                <w:rFonts w:ascii="Cambria Math" w:hAnsi="Cambria Math"/>
              </w:rPr>
              <w:t>D</w:t>
            </w:r>
            <w:r w:rsidR="00DC5B52">
              <w:t xml:space="preserve">                   </w:t>
            </w:r>
          </w:p>
          <w:p w14:paraId="1D8ACCE3" w14:textId="09288C74" w:rsidR="00505353" w:rsidRDefault="00F960F1" w:rsidP="00876C7A">
            <w:pPr>
              <w:keepNext/>
              <w:ind w:left="4252"/>
            </w:pPr>
            <w:r>
              <w:rPr>
                <w:noProof/>
                <w14:ligatures w14:val="standardContextual"/>
              </w:rPr>
              <mc:AlternateContent>
                <mc:Choice Requires="wps">
                  <w:drawing>
                    <wp:anchor distT="0" distB="0" distL="114300" distR="114300" simplePos="0" relativeHeight="251741696" behindDoc="0" locked="0" layoutInCell="1" allowOverlap="1" wp14:anchorId="0456B2E3" wp14:editId="21C731FD">
                      <wp:simplePos x="0" y="0"/>
                      <wp:positionH relativeFrom="column">
                        <wp:posOffset>3363595</wp:posOffset>
                      </wp:positionH>
                      <wp:positionV relativeFrom="paragraph">
                        <wp:posOffset>66040</wp:posOffset>
                      </wp:positionV>
                      <wp:extent cx="2265680" cy="858520"/>
                      <wp:effectExtent l="0" t="0" r="1270" b="0"/>
                      <wp:wrapNone/>
                      <wp:docPr id="1359376155" name="Text Box 24"/>
                      <wp:cNvGraphicFramePr/>
                      <a:graphic xmlns:a="http://schemas.openxmlformats.org/drawingml/2006/main">
                        <a:graphicData uri="http://schemas.microsoft.com/office/word/2010/wordprocessingShape">
                          <wps:wsp>
                            <wps:cNvSpPr txBox="1"/>
                            <wps:spPr>
                              <a:xfrm>
                                <a:off x="0" y="0"/>
                                <a:ext cx="2265680" cy="858520"/>
                              </a:xfrm>
                              <a:prstGeom prst="rect">
                                <a:avLst/>
                              </a:prstGeom>
                              <a:solidFill>
                                <a:sysClr val="window" lastClr="FFFFFF"/>
                              </a:solidFill>
                              <a:ln w="6350">
                                <a:noFill/>
                              </a:ln>
                            </wps:spPr>
                            <wps:txbx>
                              <w:txbxContent>
                                <w:p w14:paraId="1B9EC305" w14:textId="5D1AB37B" w:rsidR="00DC5B52" w:rsidRDefault="00DC5B52" w:rsidP="00DC5B52">
                                  <w:r>
                                    <w:t>Using reasoning similar to above to explain that moving the warehouse from C to D will increase the distance travelled.</w:t>
                                  </w:r>
                                </w:p>
                                <w:p w14:paraId="34AC6066" w14:textId="77777777" w:rsidR="00DC5B52" w:rsidRDefault="00DC5B52" w:rsidP="00DC5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B2E3" id="_x0000_s1039" type="#_x0000_t202" style="position:absolute;left:0;text-align:left;margin-left:264.85pt;margin-top:5.2pt;width:178.4pt;height:67.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" fillcolor="window" stroked="f" strokeweight=".5pt">
                      <v:textbox>
                        <w:txbxContent>
                          <w:p w14:paraId="1B9EC305" w14:textId="5D1AB37B" w:rsidR="00DC5B52" w:rsidRDefault="00DC5B52" w:rsidP="00DC5B52">
                            <w:r>
                              <w:t>Using reasoning similar to above to explain that moving the warehouse from C to D will increase the distance travelled.</w:t>
                            </w:r>
                          </w:p>
                          <w:p w14:paraId="34AC6066" w14:textId="77777777" w:rsidR="00DC5B52" w:rsidRDefault="00DC5B52" w:rsidP="00DC5B52"/>
                        </w:txbxContent>
                      </v:textbox>
                    </v:shape>
                  </w:pict>
                </mc:Fallback>
              </mc:AlternateContent>
            </w:r>
            <w:r w:rsidR="00DC5B52">
              <w:t>or</w:t>
            </w:r>
          </w:p>
          <w:p w14:paraId="70E2EEFD" w14:textId="2600D643" w:rsidR="00505353" w:rsidRDefault="00505353" w:rsidP="00F960F1">
            <w:pPr>
              <w:keepNext/>
            </w:pPr>
            <w:r>
              <w:t xml:space="preserve">Total distance </w:t>
            </w:r>
            <w:r w:rsidRPr="001971E4">
              <w:rPr>
                <w:rFonts w:ascii="Cambria Math" w:hAnsi="Cambria Math"/>
              </w:rPr>
              <w:t>= ED + PD + GD</w:t>
            </w:r>
          </w:p>
          <w:p w14:paraId="4CF74789" w14:textId="42F0B90F" w:rsidR="00505353" w:rsidRDefault="00505353" w:rsidP="00505353">
            <w:r w:rsidRPr="001971E4">
              <w:rPr>
                <w:rFonts w:ascii="Cambria Math" w:hAnsi="Cambria Math"/>
              </w:rPr>
              <w:t>ED = PD = 16.77</w:t>
            </w:r>
            <w:r>
              <w:t xml:space="preserve"> units </w:t>
            </w:r>
          </w:p>
          <w:p w14:paraId="4EF40B52" w14:textId="6686B775" w:rsidR="00505353" w:rsidRDefault="00505353" w:rsidP="00505353">
            <w:r w:rsidRPr="001971E4">
              <w:rPr>
                <w:rFonts w:ascii="Cambria Math" w:hAnsi="Cambria Math"/>
              </w:rPr>
              <w:t>GD = 3.16</w:t>
            </w:r>
            <w:r>
              <w:t xml:space="preserve"> units</w:t>
            </w:r>
          </w:p>
          <w:p w14:paraId="0363342A" w14:textId="77777777" w:rsidR="00505353" w:rsidRDefault="00505353" w:rsidP="00505353">
            <w:r>
              <w:t xml:space="preserve">Total distance </w:t>
            </w:r>
            <w:r w:rsidRPr="001971E4">
              <w:rPr>
                <w:rFonts w:ascii="Cambria Math" w:hAnsi="Cambria Math"/>
              </w:rPr>
              <w:t>= 16.77 + 16.77 + 3.16 = 36.7</w:t>
            </w:r>
            <w:r w:rsidRPr="00DC5B52">
              <w:t xml:space="preserve"> units</w:t>
            </w:r>
          </w:p>
          <w:p w14:paraId="1B2BFFE7" w14:textId="77777777" w:rsidR="00DC5B52" w:rsidRDefault="00DC5B52" w:rsidP="001F6993"/>
          <w:p w14:paraId="70B7A03D" w14:textId="3F334128" w:rsidR="005F3D31" w:rsidRPr="005F3D31" w:rsidRDefault="00DC5B52" w:rsidP="005F3D31">
            <w:r>
              <w:t>The best location with the shortest distance to travel between all factory</w:t>
            </w:r>
            <w:r w:rsidRPr="00DC5B52">
              <w:t xml:space="preserve"> locations</w:t>
            </w:r>
            <w:r>
              <w:t xml:space="preserve"> to the new warehouse</w:t>
            </w:r>
            <w:r w:rsidRPr="00DC5B52">
              <w:t xml:space="preserve"> is </w:t>
            </w:r>
            <w:r w:rsidRPr="001971E4">
              <w:rPr>
                <w:rFonts w:ascii="Cambria Math" w:hAnsi="Cambria Math"/>
              </w:rPr>
              <w:t>A = 27.21</w:t>
            </w:r>
            <w:r w:rsidRPr="00DC5B52">
              <w:t xml:space="preserve"> units</w:t>
            </w:r>
            <w:r w:rsidR="00E32128">
              <w:t>.</w:t>
            </w:r>
          </w:p>
        </w:tc>
      </w:tr>
      <w:tr w:rsidR="005F3D31" w:rsidRPr="007D7202" w14:paraId="08A0D8D8" w14:textId="77777777" w:rsidTr="000E2EFE">
        <w:trPr>
          <w:trHeight w:val="13"/>
        </w:trPr>
        <w:tc>
          <w:tcPr>
            <w:tcW w:w="8072" w:type="dxa"/>
            <w:noWrap/>
          </w:tcPr>
          <w:p w14:paraId="60BB8651" w14:textId="1404A890" w:rsidR="005F3D31" w:rsidRPr="005F3D31" w:rsidRDefault="005F3D31" w:rsidP="005F3D31">
            <w:pPr>
              <w:rPr>
                <w:sz w:val="20"/>
                <w:szCs w:val="20"/>
              </w:rPr>
            </w:pPr>
            <w:r w:rsidRPr="005F3D31">
              <w:rPr>
                <w:sz w:val="20"/>
                <w:szCs w:val="20"/>
              </w:rPr>
              <w:lastRenderedPageBreak/>
              <w:t xml:space="preserve">Determines the </w:t>
            </w:r>
            <w:r w:rsidR="00DC5B52">
              <w:rPr>
                <w:sz w:val="20"/>
                <w:szCs w:val="20"/>
              </w:rPr>
              <w:t>distance from the Electronics factory to a chosen location (A, B, C or D)</w:t>
            </w:r>
          </w:p>
        </w:tc>
        <w:tc>
          <w:tcPr>
            <w:tcW w:w="988" w:type="dxa"/>
            <w:noWrap/>
            <w:vAlign w:val="center"/>
          </w:tcPr>
          <w:p w14:paraId="151CB037" w14:textId="3511522A" w:rsidR="005F3D31" w:rsidRPr="005F3D31" w:rsidRDefault="00DC5B52" w:rsidP="000E2EFE">
            <w:pPr>
              <w:jc w:val="center"/>
              <w:rPr>
                <w:sz w:val="20"/>
                <w:szCs w:val="20"/>
              </w:rPr>
            </w:pPr>
            <w:r>
              <w:rPr>
                <w:sz w:val="20"/>
                <w:szCs w:val="20"/>
              </w:rPr>
              <w:t>1</w:t>
            </w:r>
          </w:p>
        </w:tc>
      </w:tr>
      <w:tr w:rsidR="005F3D31" w:rsidRPr="007D7202" w14:paraId="6C748C14" w14:textId="77777777" w:rsidTr="000E2EFE">
        <w:trPr>
          <w:trHeight w:val="13"/>
        </w:trPr>
        <w:tc>
          <w:tcPr>
            <w:tcW w:w="8072" w:type="dxa"/>
            <w:noWrap/>
          </w:tcPr>
          <w:p w14:paraId="059C0392" w14:textId="53FECE64" w:rsidR="005F3D31" w:rsidRPr="005F3D31" w:rsidRDefault="00DC5B52" w:rsidP="005F3D31">
            <w:pPr>
              <w:rPr>
                <w:sz w:val="20"/>
                <w:szCs w:val="20"/>
              </w:rPr>
            </w:pPr>
            <w:r w:rsidRPr="005F3D31">
              <w:rPr>
                <w:sz w:val="20"/>
                <w:szCs w:val="20"/>
              </w:rPr>
              <w:t xml:space="preserve">Determines the </w:t>
            </w:r>
            <w:r>
              <w:rPr>
                <w:sz w:val="20"/>
                <w:szCs w:val="20"/>
              </w:rPr>
              <w:t xml:space="preserve">distance from the Plastics factory to </w:t>
            </w:r>
            <w:r w:rsidR="006E1213">
              <w:rPr>
                <w:sz w:val="20"/>
                <w:szCs w:val="20"/>
              </w:rPr>
              <w:t>a</w:t>
            </w:r>
            <w:r>
              <w:rPr>
                <w:sz w:val="20"/>
                <w:szCs w:val="20"/>
              </w:rPr>
              <w:t xml:space="preserve"> chosen location </w:t>
            </w:r>
          </w:p>
        </w:tc>
        <w:tc>
          <w:tcPr>
            <w:tcW w:w="988" w:type="dxa"/>
            <w:noWrap/>
            <w:vAlign w:val="center"/>
          </w:tcPr>
          <w:p w14:paraId="4D41B2C8" w14:textId="3B98E592" w:rsidR="005F3D31" w:rsidRPr="005F3D31" w:rsidRDefault="005F3D31" w:rsidP="000E2EFE">
            <w:pPr>
              <w:jc w:val="center"/>
              <w:rPr>
                <w:sz w:val="20"/>
                <w:szCs w:val="20"/>
              </w:rPr>
            </w:pPr>
            <w:r w:rsidRPr="005F3D31">
              <w:rPr>
                <w:sz w:val="20"/>
                <w:szCs w:val="20"/>
              </w:rPr>
              <w:t>1</w:t>
            </w:r>
          </w:p>
        </w:tc>
      </w:tr>
      <w:tr w:rsidR="005F3D31" w:rsidRPr="007D7202" w14:paraId="346ACC00" w14:textId="77777777" w:rsidTr="000E2EFE">
        <w:trPr>
          <w:trHeight w:val="13"/>
        </w:trPr>
        <w:tc>
          <w:tcPr>
            <w:tcW w:w="8072" w:type="dxa"/>
            <w:noWrap/>
          </w:tcPr>
          <w:p w14:paraId="4E2ECAE9" w14:textId="55A00331" w:rsidR="005F3D31" w:rsidRPr="005F3D31" w:rsidRDefault="00DC5B52" w:rsidP="001F6993">
            <w:pPr>
              <w:rPr>
                <w:sz w:val="20"/>
                <w:szCs w:val="20"/>
              </w:rPr>
            </w:pPr>
            <w:r w:rsidRPr="005F3D31">
              <w:rPr>
                <w:sz w:val="20"/>
                <w:szCs w:val="20"/>
              </w:rPr>
              <w:t xml:space="preserve">Determines the </w:t>
            </w:r>
            <w:r>
              <w:rPr>
                <w:sz w:val="20"/>
                <w:szCs w:val="20"/>
              </w:rPr>
              <w:t xml:space="preserve">distance from the Glassware factory to </w:t>
            </w:r>
            <w:r w:rsidR="006E1213">
              <w:rPr>
                <w:sz w:val="20"/>
                <w:szCs w:val="20"/>
              </w:rPr>
              <w:t>a</w:t>
            </w:r>
            <w:r>
              <w:rPr>
                <w:sz w:val="20"/>
                <w:szCs w:val="20"/>
              </w:rPr>
              <w:t xml:space="preserve"> chosen location </w:t>
            </w:r>
          </w:p>
        </w:tc>
        <w:tc>
          <w:tcPr>
            <w:tcW w:w="988" w:type="dxa"/>
            <w:noWrap/>
            <w:vAlign w:val="center"/>
          </w:tcPr>
          <w:p w14:paraId="742B18FE" w14:textId="245715FE" w:rsidR="005F3D31" w:rsidRPr="005F3D31" w:rsidRDefault="005F3D31" w:rsidP="000E2EFE">
            <w:pPr>
              <w:jc w:val="center"/>
              <w:rPr>
                <w:sz w:val="20"/>
                <w:szCs w:val="20"/>
              </w:rPr>
            </w:pPr>
            <w:r w:rsidRPr="005F3D31">
              <w:rPr>
                <w:sz w:val="20"/>
                <w:szCs w:val="20"/>
              </w:rPr>
              <w:t>1</w:t>
            </w:r>
          </w:p>
        </w:tc>
      </w:tr>
      <w:tr w:rsidR="005F3D31" w:rsidRPr="007D7202" w14:paraId="668CA87C" w14:textId="77777777" w:rsidTr="000E2EFE">
        <w:trPr>
          <w:trHeight w:val="13"/>
        </w:trPr>
        <w:tc>
          <w:tcPr>
            <w:tcW w:w="8072" w:type="dxa"/>
            <w:noWrap/>
          </w:tcPr>
          <w:p w14:paraId="3500034C" w14:textId="76A75021" w:rsidR="005F3D31" w:rsidRPr="005F3D31" w:rsidRDefault="00DC5B52" w:rsidP="001F6993">
            <w:pPr>
              <w:rPr>
                <w:sz w:val="20"/>
                <w:szCs w:val="20"/>
              </w:rPr>
            </w:pPr>
            <w:r w:rsidRPr="005F3D31">
              <w:rPr>
                <w:sz w:val="20"/>
                <w:szCs w:val="20"/>
              </w:rPr>
              <w:t xml:space="preserve">Determines the </w:t>
            </w:r>
            <w:r>
              <w:rPr>
                <w:sz w:val="20"/>
                <w:szCs w:val="20"/>
              </w:rPr>
              <w:t xml:space="preserve">total distance from all factories to </w:t>
            </w:r>
            <w:r w:rsidR="006E1213">
              <w:rPr>
                <w:sz w:val="20"/>
                <w:szCs w:val="20"/>
              </w:rPr>
              <w:t>a</w:t>
            </w:r>
            <w:r>
              <w:rPr>
                <w:sz w:val="20"/>
                <w:szCs w:val="20"/>
              </w:rPr>
              <w:t xml:space="preserve"> chosen location</w:t>
            </w:r>
          </w:p>
        </w:tc>
        <w:tc>
          <w:tcPr>
            <w:tcW w:w="988" w:type="dxa"/>
            <w:noWrap/>
            <w:vAlign w:val="center"/>
          </w:tcPr>
          <w:p w14:paraId="5C8B496C" w14:textId="04F99994" w:rsidR="005F3D31" w:rsidRPr="005F3D31" w:rsidRDefault="005F3D31" w:rsidP="000E2EFE">
            <w:pPr>
              <w:jc w:val="center"/>
              <w:rPr>
                <w:sz w:val="20"/>
                <w:szCs w:val="20"/>
              </w:rPr>
            </w:pPr>
            <w:r w:rsidRPr="005F3D31">
              <w:rPr>
                <w:sz w:val="20"/>
                <w:szCs w:val="20"/>
              </w:rPr>
              <w:t>1</w:t>
            </w:r>
          </w:p>
        </w:tc>
      </w:tr>
      <w:tr w:rsidR="005F3D31" w:rsidRPr="007D7202" w14:paraId="37051480" w14:textId="77777777" w:rsidTr="000E2EFE">
        <w:trPr>
          <w:trHeight w:val="13"/>
        </w:trPr>
        <w:tc>
          <w:tcPr>
            <w:tcW w:w="8072" w:type="dxa"/>
            <w:noWrap/>
          </w:tcPr>
          <w:p w14:paraId="55E57AE0" w14:textId="0BBA0052" w:rsidR="005F3D31" w:rsidRDefault="00DC5B52" w:rsidP="001F6993">
            <w:pPr>
              <w:rPr>
                <w:sz w:val="20"/>
                <w:szCs w:val="20"/>
              </w:rPr>
            </w:pPr>
            <w:r>
              <w:rPr>
                <w:sz w:val="20"/>
                <w:szCs w:val="20"/>
              </w:rPr>
              <w:t xml:space="preserve">Determines the distance from the Electronics and Plastics factories to </w:t>
            </w:r>
            <w:r w:rsidR="006E1213">
              <w:rPr>
                <w:sz w:val="20"/>
                <w:szCs w:val="20"/>
              </w:rPr>
              <w:t>a</w:t>
            </w:r>
            <w:r>
              <w:rPr>
                <w:sz w:val="20"/>
                <w:szCs w:val="20"/>
              </w:rPr>
              <w:t xml:space="preserve"> second location</w:t>
            </w:r>
          </w:p>
          <w:p w14:paraId="7E0120D3" w14:textId="3AF4E4ED" w:rsidR="009F7699" w:rsidRDefault="009F7699" w:rsidP="001F6993">
            <w:pPr>
              <w:rPr>
                <w:sz w:val="20"/>
                <w:szCs w:val="20"/>
              </w:rPr>
            </w:pPr>
            <w:r>
              <w:rPr>
                <w:sz w:val="20"/>
                <w:szCs w:val="20"/>
              </w:rPr>
              <w:t>Or</w:t>
            </w:r>
          </w:p>
          <w:p w14:paraId="3D2882F3" w14:textId="79AB06DA" w:rsidR="009F7699" w:rsidRPr="005F3D31" w:rsidRDefault="009F7699" w:rsidP="001F6993">
            <w:pPr>
              <w:rPr>
                <w:sz w:val="20"/>
                <w:szCs w:val="20"/>
              </w:rPr>
            </w:pPr>
            <w:r>
              <w:rPr>
                <w:sz w:val="20"/>
                <w:szCs w:val="20"/>
              </w:rPr>
              <w:t xml:space="preserve">Explains the change in distance from the Electronics and Plastics factories to the warehouse if the warehouse is moved to </w:t>
            </w:r>
            <w:r w:rsidR="006E1213">
              <w:rPr>
                <w:sz w:val="20"/>
                <w:szCs w:val="20"/>
              </w:rPr>
              <w:t>a</w:t>
            </w:r>
            <w:r>
              <w:rPr>
                <w:sz w:val="20"/>
                <w:szCs w:val="20"/>
              </w:rPr>
              <w:t xml:space="preserve"> second location</w:t>
            </w:r>
          </w:p>
        </w:tc>
        <w:tc>
          <w:tcPr>
            <w:tcW w:w="988" w:type="dxa"/>
            <w:noWrap/>
            <w:vAlign w:val="center"/>
          </w:tcPr>
          <w:p w14:paraId="56347F50" w14:textId="7A076F54" w:rsidR="005F3D31" w:rsidRPr="005F3D31" w:rsidRDefault="005F3D31" w:rsidP="000E2EFE">
            <w:pPr>
              <w:jc w:val="center"/>
              <w:rPr>
                <w:sz w:val="20"/>
                <w:szCs w:val="20"/>
              </w:rPr>
            </w:pPr>
            <w:r w:rsidRPr="005F3D31">
              <w:rPr>
                <w:sz w:val="20"/>
                <w:szCs w:val="20"/>
              </w:rPr>
              <w:t>1</w:t>
            </w:r>
          </w:p>
        </w:tc>
      </w:tr>
      <w:tr w:rsidR="005F3D31" w:rsidRPr="007D7202" w14:paraId="5C4DBBA5" w14:textId="77777777" w:rsidTr="000E2EFE">
        <w:trPr>
          <w:trHeight w:val="13"/>
        </w:trPr>
        <w:tc>
          <w:tcPr>
            <w:tcW w:w="8072" w:type="dxa"/>
            <w:noWrap/>
          </w:tcPr>
          <w:p w14:paraId="2392A734" w14:textId="3132DAD3" w:rsidR="005F3D31" w:rsidRDefault="00DC5B52" w:rsidP="001F6993">
            <w:pPr>
              <w:rPr>
                <w:sz w:val="20"/>
                <w:szCs w:val="20"/>
              </w:rPr>
            </w:pPr>
            <w:r w:rsidRPr="005F3D31">
              <w:rPr>
                <w:sz w:val="20"/>
                <w:szCs w:val="20"/>
              </w:rPr>
              <w:t xml:space="preserve">Determines the </w:t>
            </w:r>
            <w:r>
              <w:rPr>
                <w:sz w:val="20"/>
                <w:szCs w:val="20"/>
              </w:rPr>
              <w:t xml:space="preserve">distance from the Glassware factory to </w:t>
            </w:r>
            <w:r w:rsidR="006E1213">
              <w:rPr>
                <w:sz w:val="20"/>
                <w:szCs w:val="20"/>
              </w:rPr>
              <w:t>a</w:t>
            </w:r>
            <w:r>
              <w:rPr>
                <w:sz w:val="20"/>
                <w:szCs w:val="20"/>
              </w:rPr>
              <w:t xml:space="preserve"> second location</w:t>
            </w:r>
          </w:p>
          <w:p w14:paraId="1B9CDE1B" w14:textId="10C7A2F5" w:rsidR="009F7699" w:rsidRDefault="009F7699" w:rsidP="001F6993">
            <w:pPr>
              <w:rPr>
                <w:sz w:val="20"/>
                <w:szCs w:val="20"/>
              </w:rPr>
            </w:pPr>
            <w:r>
              <w:rPr>
                <w:sz w:val="20"/>
                <w:szCs w:val="20"/>
              </w:rPr>
              <w:t>Or</w:t>
            </w:r>
          </w:p>
          <w:p w14:paraId="2CBACD18" w14:textId="07018D6C" w:rsidR="009F7699" w:rsidRPr="005F3D31" w:rsidRDefault="009F7699" w:rsidP="001F6993">
            <w:pPr>
              <w:rPr>
                <w:sz w:val="20"/>
                <w:szCs w:val="20"/>
              </w:rPr>
            </w:pPr>
            <w:r>
              <w:rPr>
                <w:sz w:val="20"/>
                <w:szCs w:val="20"/>
              </w:rPr>
              <w:t xml:space="preserve">Explains the change in distance from the Glassware factory to the warehouse if the warehouse is moved to </w:t>
            </w:r>
            <w:r w:rsidR="006E1213">
              <w:rPr>
                <w:sz w:val="20"/>
                <w:szCs w:val="20"/>
              </w:rPr>
              <w:t>a</w:t>
            </w:r>
            <w:r>
              <w:rPr>
                <w:sz w:val="20"/>
                <w:szCs w:val="20"/>
              </w:rPr>
              <w:t xml:space="preserve"> second location</w:t>
            </w:r>
          </w:p>
        </w:tc>
        <w:tc>
          <w:tcPr>
            <w:tcW w:w="988" w:type="dxa"/>
            <w:noWrap/>
            <w:vAlign w:val="center"/>
          </w:tcPr>
          <w:p w14:paraId="155AED49" w14:textId="5D530BA9" w:rsidR="005F3D31" w:rsidRPr="005F3D31" w:rsidRDefault="005F3D31" w:rsidP="000E2EFE">
            <w:pPr>
              <w:jc w:val="center"/>
              <w:rPr>
                <w:sz w:val="20"/>
                <w:szCs w:val="20"/>
              </w:rPr>
            </w:pPr>
            <w:r w:rsidRPr="005F3D31">
              <w:rPr>
                <w:sz w:val="20"/>
                <w:szCs w:val="20"/>
              </w:rPr>
              <w:t>1</w:t>
            </w:r>
          </w:p>
        </w:tc>
      </w:tr>
      <w:tr w:rsidR="005F3D31" w:rsidRPr="007D7202" w14:paraId="5E2880EE" w14:textId="77777777" w:rsidTr="000E2EFE">
        <w:trPr>
          <w:trHeight w:val="13"/>
        </w:trPr>
        <w:tc>
          <w:tcPr>
            <w:tcW w:w="8072" w:type="dxa"/>
            <w:noWrap/>
          </w:tcPr>
          <w:p w14:paraId="1C78941E" w14:textId="619B279F" w:rsidR="005F3D31" w:rsidRDefault="00DC5B52" w:rsidP="001F6993">
            <w:pPr>
              <w:rPr>
                <w:sz w:val="20"/>
                <w:szCs w:val="20"/>
              </w:rPr>
            </w:pPr>
            <w:r w:rsidRPr="005F3D31">
              <w:rPr>
                <w:sz w:val="20"/>
                <w:szCs w:val="20"/>
              </w:rPr>
              <w:t xml:space="preserve">Determines the </w:t>
            </w:r>
            <w:r>
              <w:rPr>
                <w:sz w:val="20"/>
                <w:szCs w:val="20"/>
              </w:rPr>
              <w:t xml:space="preserve">total distance from all factories to </w:t>
            </w:r>
            <w:r w:rsidR="006E1213">
              <w:rPr>
                <w:sz w:val="20"/>
                <w:szCs w:val="20"/>
              </w:rPr>
              <w:t>a</w:t>
            </w:r>
            <w:r w:rsidR="009F7699">
              <w:rPr>
                <w:sz w:val="20"/>
                <w:szCs w:val="20"/>
              </w:rPr>
              <w:t xml:space="preserve"> second </w:t>
            </w:r>
            <w:r>
              <w:rPr>
                <w:sz w:val="20"/>
                <w:szCs w:val="20"/>
              </w:rPr>
              <w:t>location</w:t>
            </w:r>
          </w:p>
          <w:p w14:paraId="7C19697B" w14:textId="29AB3A1C" w:rsidR="009F7699" w:rsidRDefault="009F7699" w:rsidP="001F6993">
            <w:pPr>
              <w:rPr>
                <w:sz w:val="20"/>
                <w:szCs w:val="20"/>
              </w:rPr>
            </w:pPr>
            <w:r>
              <w:rPr>
                <w:sz w:val="20"/>
                <w:szCs w:val="20"/>
              </w:rPr>
              <w:t>Or</w:t>
            </w:r>
          </w:p>
          <w:p w14:paraId="2D2496A3" w14:textId="184BF23B" w:rsidR="009F7699" w:rsidRPr="005F3D31" w:rsidRDefault="009F7699" w:rsidP="001F6993">
            <w:pPr>
              <w:rPr>
                <w:sz w:val="20"/>
                <w:szCs w:val="20"/>
              </w:rPr>
            </w:pPr>
            <w:r>
              <w:rPr>
                <w:sz w:val="20"/>
                <w:szCs w:val="20"/>
              </w:rPr>
              <w:t xml:space="preserve">Explains the total change in distance if the warehouse is moved to </w:t>
            </w:r>
            <w:r w:rsidR="006E1213">
              <w:rPr>
                <w:sz w:val="20"/>
                <w:szCs w:val="20"/>
              </w:rPr>
              <w:t>a</w:t>
            </w:r>
            <w:r>
              <w:rPr>
                <w:sz w:val="20"/>
                <w:szCs w:val="20"/>
              </w:rPr>
              <w:t xml:space="preserve"> second location</w:t>
            </w:r>
          </w:p>
        </w:tc>
        <w:tc>
          <w:tcPr>
            <w:tcW w:w="988" w:type="dxa"/>
            <w:noWrap/>
            <w:vAlign w:val="center"/>
          </w:tcPr>
          <w:p w14:paraId="6FB3C20E" w14:textId="6C50F2D7" w:rsidR="005F3D31" w:rsidRPr="005F3D31" w:rsidRDefault="005F3D31" w:rsidP="000E2EFE">
            <w:pPr>
              <w:jc w:val="center"/>
              <w:rPr>
                <w:sz w:val="20"/>
                <w:szCs w:val="20"/>
              </w:rPr>
            </w:pPr>
            <w:r w:rsidRPr="005F3D31">
              <w:rPr>
                <w:sz w:val="20"/>
                <w:szCs w:val="20"/>
              </w:rPr>
              <w:t>1</w:t>
            </w:r>
          </w:p>
        </w:tc>
      </w:tr>
      <w:tr w:rsidR="009F7699" w:rsidRPr="007D7202" w14:paraId="7202890E" w14:textId="77777777" w:rsidTr="000E2EFE">
        <w:trPr>
          <w:trHeight w:val="13"/>
        </w:trPr>
        <w:tc>
          <w:tcPr>
            <w:tcW w:w="8072" w:type="dxa"/>
            <w:noWrap/>
          </w:tcPr>
          <w:p w14:paraId="695F04AE" w14:textId="34987164" w:rsidR="00D626D0" w:rsidRDefault="009F7699" w:rsidP="001F6993">
            <w:pPr>
              <w:rPr>
                <w:sz w:val="20"/>
                <w:szCs w:val="20"/>
              </w:rPr>
            </w:pPr>
            <w:r>
              <w:rPr>
                <w:sz w:val="20"/>
                <w:szCs w:val="20"/>
              </w:rPr>
              <w:t xml:space="preserve">Determines the distance from each factory to </w:t>
            </w:r>
            <w:r w:rsidR="006E1213">
              <w:rPr>
                <w:sz w:val="20"/>
                <w:szCs w:val="20"/>
              </w:rPr>
              <w:t>a</w:t>
            </w:r>
            <w:r>
              <w:rPr>
                <w:sz w:val="20"/>
                <w:szCs w:val="20"/>
              </w:rPr>
              <w:t xml:space="preserve"> third location</w:t>
            </w:r>
          </w:p>
          <w:p w14:paraId="0B0EC7DD" w14:textId="75EC50D9" w:rsidR="00D626D0" w:rsidRDefault="00D626D0" w:rsidP="001F6993">
            <w:pPr>
              <w:rPr>
                <w:sz w:val="20"/>
                <w:szCs w:val="20"/>
              </w:rPr>
            </w:pPr>
            <w:r>
              <w:rPr>
                <w:sz w:val="20"/>
                <w:szCs w:val="20"/>
              </w:rPr>
              <w:t xml:space="preserve">Or </w:t>
            </w:r>
          </w:p>
          <w:p w14:paraId="5BD2EB83" w14:textId="5742C665" w:rsidR="009F7699" w:rsidRPr="005F3D31" w:rsidRDefault="00D626D0" w:rsidP="001F6993">
            <w:pPr>
              <w:rPr>
                <w:sz w:val="20"/>
                <w:szCs w:val="20"/>
              </w:rPr>
            </w:pPr>
            <w:r>
              <w:rPr>
                <w:sz w:val="20"/>
                <w:szCs w:val="20"/>
              </w:rPr>
              <w:t xml:space="preserve">Explains reasoning for the change in distance for </w:t>
            </w:r>
            <w:r w:rsidR="006E1213">
              <w:rPr>
                <w:sz w:val="20"/>
                <w:szCs w:val="20"/>
              </w:rPr>
              <w:t>a</w:t>
            </w:r>
            <w:r>
              <w:rPr>
                <w:sz w:val="20"/>
                <w:szCs w:val="20"/>
              </w:rPr>
              <w:t xml:space="preserve"> third location</w:t>
            </w:r>
            <w:r w:rsidR="009F7699">
              <w:rPr>
                <w:sz w:val="20"/>
                <w:szCs w:val="20"/>
              </w:rPr>
              <w:t xml:space="preserve"> </w:t>
            </w:r>
          </w:p>
        </w:tc>
        <w:tc>
          <w:tcPr>
            <w:tcW w:w="988" w:type="dxa"/>
            <w:noWrap/>
            <w:vAlign w:val="center"/>
          </w:tcPr>
          <w:p w14:paraId="45A1FA0C" w14:textId="57CB8AF9" w:rsidR="009F7699" w:rsidRPr="00CF7E2A" w:rsidRDefault="00D626D0" w:rsidP="000E2EFE">
            <w:pPr>
              <w:jc w:val="center"/>
              <w:rPr>
                <w:rFonts w:ascii="Calibri" w:hAnsi="Calibri" w:cs="Calibri"/>
                <w:bCs/>
                <w:sz w:val="20"/>
                <w:szCs w:val="20"/>
              </w:rPr>
            </w:pPr>
            <w:r>
              <w:rPr>
                <w:rFonts w:ascii="Calibri" w:hAnsi="Calibri" w:cs="Calibri"/>
                <w:bCs/>
                <w:sz w:val="20"/>
                <w:szCs w:val="20"/>
              </w:rPr>
              <w:t>1</w:t>
            </w:r>
          </w:p>
        </w:tc>
      </w:tr>
      <w:tr w:rsidR="009F7699" w:rsidRPr="007D7202" w14:paraId="57EF9D0D" w14:textId="77777777" w:rsidTr="000E2EFE">
        <w:trPr>
          <w:trHeight w:val="13"/>
        </w:trPr>
        <w:tc>
          <w:tcPr>
            <w:tcW w:w="8072" w:type="dxa"/>
            <w:noWrap/>
          </w:tcPr>
          <w:p w14:paraId="11A2DD9C" w14:textId="37C1EBF4" w:rsidR="009F7699" w:rsidRDefault="009F7699" w:rsidP="001F6993">
            <w:pPr>
              <w:rPr>
                <w:sz w:val="20"/>
                <w:szCs w:val="20"/>
              </w:rPr>
            </w:pPr>
            <w:r>
              <w:rPr>
                <w:sz w:val="20"/>
                <w:szCs w:val="20"/>
              </w:rPr>
              <w:t xml:space="preserve">Determines the total distance from all factories to </w:t>
            </w:r>
            <w:r w:rsidR="006E1213">
              <w:rPr>
                <w:sz w:val="20"/>
                <w:szCs w:val="20"/>
              </w:rPr>
              <w:t>a</w:t>
            </w:r>
            <w:r>
              <w:rPr>
                <w:sz w:val="20"/>
                <w:szCs w:val="20"/>
              </w:rPr>
              <w:t xml:space="preserve"> third location </w:t>
            </w:r>
          </w:p>
          <w:p w14:paraId="34BD7C49" w14:textId="77777777" w:rsidR="00D626D0" w:rsidRDefault="00D626D0" w:rsidP="001F6993">
            <w:pPr>
              <w:rPr>
                <w:sz w:val="20"/>
                <w:szCs w:val="20"/>
              </w:rPr>
            </w:pPr>
            <w:r>
              <w:rPr>
                <w:sz w:val="20"/>
                <w:szCs w:val="20"/>
              </w:rPr>
              <w:t xml:space="preserve">Or </w:t>
            </w:r>
          </w:p>
          <w:p w14:paraId="6B600719" w14:textId="2585D29F" w:rsidR="00D626D0" w:rsidRPr="005F3D31" w:rsidRDefault="00D626D0" w:rsidP="001F6993">
            <w:pPr>
              <w:rPr>
                <w:sz w:val="20"/>
                <w:szCs w:val="20"/>
              </w:rPr>
            </w:pPr>
            <w:r>
              <w:rPr>
                <w:sz w:val="20"/>
                <w:szCs w:val="20"/>
              </w:rPr>
              <w:t xml:space="preserve">Explains the total change in distance if the warehouse is moved to </w:t>
            </w:r>
            <w:r w:rsidR="006E1213">
              <w:rPr>
                <w:sz w:val="20"/>
                <w:szCs w:val="20"/>
              </w:rPr>
              <w:t>a</w:t>
            </w:r>
            <w:r>
              <w:rPr>
                <w:sz w:val="20"/>
                <w:szCs w:val="20"/>
              </w:rPr>
              <w:t xml:space="preserve"> third location</w:t>
            </w:r>
          </w:p>
        </w:tc>
        <w:tc>
          <w:tcPr>
            <w:tcW w:w="988" w:type="dxa"/>
            <w:noWrap/>
            <w:vAlign w:val="center"/>
          </w:tcPr>
          <w:p w14:paraId="5DFD4291" w14:textId="19ABE0DC" w:rsidR="009F7699" w:rsidRPr="00CF7E2A" w:rsidRDefault="00D626D0" w:rsidP="000E2EFE">
            <w:pPr>
              <w:jc w:val="center"/>
              <w:rPr>
                <w:rFonts w:ascii="Calibri" w:hAnsi="Calibri" w:cs="Calibri"/>
                <w:bCs/>
                <w:sz w:val="20"/>
                <w:szCs w:val="20"/>
              </w:rPr>
            </w:pPr>
            <w:r>
              <w:rPr>
                <w:rFonts w:ascii="Calibri" w:hAnsi="Calibri" w:cs="Calibri"/>
                <w:bCs/>
                <w:sz w:val="20"/>
                <w:szCs w:val="20"/>
              </w:rPr>
              <w:t>1</w:t>
            </w:r>
          </w:p>
        </w:tc>
      </w:tr>
      <w:tr w:rsidR="009F7699" w:rsidRPr="007D7202" w14:paraId="590BE0AC" w14:textId="77777777" w:rsidTr="000E2EFE">
        <w:trPr>
          <w:trHeight w:val="13"/>
        </w:trPr>
        <w:tc>
          <w:tcPr>
            <w:tcW w:w="8072" w:type="dxa"/>
            <w:noWrap/>
          </w:tcPr>
          <w:p w14:paraId="0DA59456" w14:textId="19EDF595" w:rsidR="009F7699" w:rsidRDefault="009F7699" w:rsidP="001F6993">
            <w:pPr>
              <w:rPr>
                <w:sz w:val="20"/>
                <w:szCs w:val="20"/>
              </w:rPr>
            </w:pPr>
            <w:r>
              <w:rPr>
                <w:sz w:val="20"/>
                <w:szCs w:val="20"/>
              </w:rPr>
              <w:t xml:space="preserve">Determines the distance from each factory to </w:t>
            </w:r>
            <w:r w:rsidR="006E1213">
              <w:rPr>
                <w:sz w:val="20"/>
                <w:szCs w:val="20"/>
              </w:rPr>
              <w:t>a</w:t>
            </w:r>
            <w:r>
              <w:rPr>
                <w:sz w:val="20"/>
                <w:szCs w:val="20"/>
              </w:rPr>
              <w:t xml:space="preserve"> fourth location</w:t>
            </w:r>
          </w:p>
          <w:p w14:paraId="24386A9B" w14:textId="77777777" w:rsidR="00D626D0" w:rsidRDefault="00D626D0" w:rsidP="001F6993">
            <w:pPr>
              <w:rPr>
                <w:sz w:val="20"/>
                <w:szCs w:val="20"/>
              </w:rPr>
            </w:pPr>
            <w:r>
              <w:rPr>
                <w:sz w:val="20"/>
                <w:szCs w:val="20"/>
              </w:rPr>
              <w:t xml:space="preserve">Or </w:t>
            </w:r>
          </w:p>
          <w:p w14:paraId="1D9E7B85" w14:textId="58F3041C" w:rsidR="00D626D0" w:rsidRPr="005F3D31" w:rsidRDefault="00D626D0" w:rsidP="001F6993">
            <w:pPr>
              <w:rPr>
                <w:sz w:val="20"/>
                <w:szCs w:val="20"/>
              </w:rPr>
            </w:pPr>
            <w:r>
              <w:rPr>
                <w:sz w:val="20"/>
                <w:szCs w:val="20"/>
              </w:rPr>
              <w:t xml:space="preserve">Explains reasoning for the change in distance for </w:t>
            </w:r>
            <w:r w:rsidR="006E1213">
              <w:rPr>
                <w:sz w:val="20"/>
                <w:szCs w:val="20"/>
              </w:rPr>
              <w:t>a</w:t>
            </w:r>
            <w:r>
              <w:rPr>
                <w:sz w:val="20"/>
                <w:szCs w:val="20"/>
              </w:rPr>
              <w:t xml:space="preserve"> fourth location</w:t>
            </w:r>
          </w:p>
        </w:tc>
        <w:tc>
          <w:tcPr>
            <w:tcW w:w="988" w:type="dxa"/>
            <w:noWrap/>
            <w:vAlign w:val="center"/>
          </w:tcPr>
          <w:p w14:paraId="63F56AB7" w14:textId="5A3FCA17" w:rsidR="009F7699" w:rsidRPr="00CF7E2A" w:rsidRDefault="009F7699" w:rsidP="000E2EFE">
            <w:pPr>
              <w:jc w:val="center"/>
              <w:rPr>
                <w:rFonts w:ascii="Calibri" w:hAnsi="Calibri" w:cs="Calibri"/>
                <w:bCs/>
                <w:sz w:val="20"/>
                <w:szCs w:val="20"/>
              </w:rPr>
            </w:pPr>
            <w:r>
              <w:rPr>
                <w:rFonts w:ascii="Calibri" w:hAnsi="Calibri" w:cs="Calibri"/>
                <w:bCs/>
                <w:sz w:val="20"/>
                <w:szCs w:val="20"/>
              </w:rPr>
              <w:t>1</w:t>
            </w:r>
          </w:p>
        </w:tc>
      </w:tr>
      <w:tr w:rsidR="009F7699" w:rsidRPr="007D7202" w14:paraId="6BC1EEA3" w14:textId="77777777" w:rsidTr="000E2EFE">
        <w:trPr>
          <w:trHeight w:val="13"/>
        </w:trPr>
        <w:tc>
          <w:tcPr>
            <w:tcW w:w="8072" w:type="dxa"/>
            <w:noWrap/>
          </w:tcPr>
          <w:p w14:paraId="401E7EC4" w14:textId="7DF17BBD" w:rsidR="009F7699" w:rsidRDefault="009F7699" w:rsidP="001F6993">
            <w:pPr>
              <w:rPr>
                <w:sz w:val="20"/>
                <w:szCs w:val="20"/>
              </w:rPr>
            </w:pPr>
            <w:r>
              <w:rPr>
                <w:sz w:val="20"/>
                <w:szCs w:val="20"/>
              </w:rPr>
              <w:t xml:space="preserve">Determines the total distance from all factories to </w:t>
            </w:r>
            <w:r w:rsidR="006E1213">
              <w:rPr>
                <w:sz w:val="20"/>
                <w:szCs w:val="20"/>
              </w:rPr>
              <w:t>a</w:t>
            </w:r>
            <w:r>
              <w:rPr>
                <w:sz w:val="20"/>
                <w:szCs w:val="20"/>
              </w:rPr>
              <w:t xml:space="preserve"> </w:t>
            </w:r>
            <w:r w:rsidR="00D626D0">
              <w:rPr>
                <w:sz w:val="20"/>
                <w:szCs w:val="20"/>
              </w:rPr>
              <w:t>fourth</w:t>
            </w:r>
            <w:r>
              <w:rPr>
                <w:sz w:val="20"/>
                <w:szCs w:val="20"/>
              </w:rPr>
              <w:t xml:space="preserve"> location</w:t>
            </w:r>
          </w:p>
          <w:p w14:paraId="6DF31247" w14:textId="28FC39F5" w:rsidR="00D626D0" w:rsidRDefault="00D626D0" w:rsidP="001F6993">
            <w:pPr>
              <w:rPr>
                <w:sz w:val="20"/>
                <w:szCs w:val="20"/>
              </w:rPr>
            </w:pPr>
            <w:r>
              <w:rPr>
                <w:sz w:val="20"/>
                <w:szCs w:val="20"/>
              </w:rPr>
              <w:t>Or</w:t>
            </w:r>
          </w:p>
          <w:p w14:paraId="090329A0" w14:textId="3424EC22" w:rsidR="00D626D0" w:rsidRPr="005F3D31" w:rsidRDefault="00D626D0" w:rsidP="001F6993">
            <w:pPr>
              <w:rPr>
                <w:sz w:val="20"/>
                <w:szCs w:val="20"/>
              </w:rPr>
            </w:pPr>
            <w:r>
              <w:rPr>
                <w:sz w:val="20"/>
                <w:szCs w:val="20"/>
              </w:rPr>
              <w:t xml:space="preserve">Explains the total change in distance if the warehouse is moved to </w:t>
            </w:r>
            <w:r w:rsidR="006E1213">
              <w:rPr>
                <w:sz w:val="20"/>
                <w:szCs w:val="20"/>
              </w:rPr>
              <w:t>a</w:t>
            </w:r>
            <w:r>
              <w:rPr>
                <w:sz w:val="20"/>
                <w:szCs w:val="20"/>
              </w:rPr>
              <w:t xml:space="preserve"> fourth location</w:t>
            </w:r>
          </w:p>
        </w:tc>
        <w:tc>
          <w:tcPr>
            <w:tcW w:w="988" w:type="dxa"/>
            <w:noWrap/>
            <w:vAlign w:val="center"/>
          </w:tcPr>
          <w:p w14:paraId="5960A5B5" w14:textId="71DE18A8" w:rsidR="009F7699" w:rsidRPr="00CF7E2A" w:rsidRDefault="00D626D0" w:rsidP="000E2EFE">
            <w:pPr>
              <w:jc w:val="center"/>
              <w:rPr>
                <w:rFonts w:ascii="Calibri" w:hAnsi="Calibri" w:cs="Calibri"/>
                <w:bCs/>
                <w:sz w:val="20"/>
                <w:szCs w:val="20"/>
              </w:rPr>
            </w:pPr>
            <w:r>
              <w:rPr>
                <w:rFonts w:ascii="Calibri" w:hAnsi="Calibri" w:cs="Calibri"/>
                <w:bCs/>
                <w:sz w:val="20"/>
                <w:szCs w:val="20"/>
              </w:rPr>
              <w:t>1</w:t>
            </w:r>
          </w:p>
        </w:tc>
      </w:tr>
      <w:tr w:rsidR="005F3D31" w:rsidRPr="007D7202" w14:paraId="43A90723" w14:textId="77777777" w:rsidTr="000E2EFE">
        <w:trPr>
          <w:trHeight w:val="13"/>
        </w:trPr>
        <w:tc>
          <w:tcPr>
            <w:tcW w:w="8072" w:type="dxa"/>
            <w:noWrap/>
          </w:tcPr>
          <w:p w14:paraId="3A1B4D62" w14:textId="22E44214" w:rsidR="005F3D31" w:rsidRPr="005F3D31" w:rsidRDefault="009F7699" w:rsidP="001F6993">
            <w:pPr>
              <w:rPr>
                <w:sz w:val="20"/>
                <w:szCs w:val="20"/>
              </w:rPr>
            </w:pPr>
            <w:r>
              <w:rPr>
                <w:sz w:val="20"/>
                <w:szCs w:val="20"/>
              </w:rPr>
              <w:t>Concludes that the best location for the warehouse will be at point A</w:t>
            </w:r>
          </w:p>
        </w:tc>
        <w:tc>
          <w:tcPr>
            <w:tcW w:w="988" w:type="dxa"/>
            <w:noWrap/>
            <w:vAlign w:val="center"/>
          </w:tcPr>
          <w:p w14:paraId="44747B3F" w14:textId="6ED2C8D2" w:rsidR="005F3D31" w:rsidRPr="00CF7E2A" w:rsidRDefault="009F7699" w:rsidP="000E2EFE">
            <w:pPr>
              <w:jc w:val="center"/>
              <w:rPr>
                <w:sz w:val="20"/>
                <w:szCs w:val="20"/>
              </w:rPr>
            </w:pPr>
            <w:r>
              <w:rPr>
                <w:rFonts w:ascii="Calibri" w:hAnsi="Calibri" w:cs="Calibri"/>
                <w:bCs/>
                <w:sz w:val="20"/>
                <w:szCs w:val="20"/>
              </w:rPr>
              <w:t>1</w:t>
            </w:r>
          </w:p>
        </w:tc>
      </w:tr>
      <w:tr w:rsidR="005F3D31" w:rsidRPr="007D7202" w14:paraId="063D8088" w14:textId="77777777" w:rsidTr="00F960F1">
        <w:trPr>
          <w:trHeight w:val="13"/>
        </w:trPr>
        <w:tc>
          <w:tcPr>
            <w:tcW w:w="8072" w:type="dxa"/>
            <w:noWrap/>
          </w:tcPr>
          <w:p w14:paraId="4683AF18" w14:textId="3A25773C" w:rsidR="005F3D31" w:rsidRPr="00CF7E2A" w:rsidRDefault="005F3D31" w:rsidP="00CF7E2A">
            <w:pPr>
              <w:jc w:val="right"/>
              <w:rPr>
                <w:b/>
                <w:sz w:val="20"/>
                <w:szCs w:val="20"/>
              </w:rPr>
            </w:pPr>
            <w:r w:rsidRPr="00CF7E2A">
              <w:rPr>
                <w:rFonts w:ascii="Calibri" w:hAnsi="Calibri" w:cs="Calibri"/>
                <w:b/>
                <w:sz w:val="20"/>
                <w:szCs w:val="20"/>
              </w:rPr>
              <w:t>Subtotal</w:t>
            </w:r>
          </w:p>
        </w:tc>
        <w:tc>
          <w:tcPr>
            <w:tcW w:w="988" w:type="dxa"/>
            <w:noWrap/>
          </w:tcPr>
          <w:p w14:paraId="44E0FC57" w14:textId="4A5C16FB" w:rsidR="005F3D31" w:rsidRPr="00CF7E2A" w:rsidRDefault="005F3D31" w:rsidP="00CF7E2A">
            <w:pPr>
              <w:jc w:val="right"/>
              <w:rPr>
                <w:b/>
                <w:sz w:val="20"/>
                <w:szCs w:val="20"/>
              </w:rPr>
            </w:pPr>
            <w:r w:rsidRPr="00CF7E2A">
              <w:rPr>
                <w:rFonts w:ascii="Calibri" w:hAnsi="Calibri" w:cs="Calibri"/>
                <w:b/>
                <w:sz w:val="20"/>
                <w:szCs w:val="20"/>
              </w:rPr>
              <w:t>/17</w:t>
            </w:r>
          </w:p>
        </w:tc>
      </w:tr>
      <w:tr w:rsidR="005F3D31" w:rsidRPr="007D7202" w14:paraId="175EE710" w14:textId="77777777" w:rsidTr="001F6993">
        <w:trPr>
          <w:trHeight w:val="13"/>
        </w:trPr>
        <w:tc>
          <w:tcPr>
            <w:tcW w:w="8072" w:type="dxa"/>
            <w:shd w:val="clear" w:color="auto" w:fill="F7A67A" w:themeFill="accent3"/>
            <w:noWrap/>
          </w:tcPr>
          <w:p w14:paraId="00789C9B" w14:textId="49EA8163" w:rsidR="005F3D31" w:rsidRPr="00CF7E2A" w:rsidRDefault="005F3D31" w:rsidP="00CF7E2A">
            <w:pPr>
              <w:jc w:val="right"/>
              <w:rPr>
                <w:sz w:val="20"/>
                <w:szCs w:val="20"/>
              </w:rPr>
            </w:pPr>
            <w:r w:rsidRPr="00CF7E2A">
              <w:rPr>
                <w:rFonts w:ascii="Calibri" w:hAnsi="Calibri" w:cs="Calibri"/>
                <w:b/>
                <w:bCs/>
                <w:sz w:val="20"/>
                <w:szCs w:val="20"/>
              </w:rPr>
              <w:t>Total</w:t>
            </w:r>
          </w:p>
        </w:tc>
        <w:tc>
          <w:tcPr>
            <w:tcW w:w="988" w:type="dxa"/>
            <w:shd w:val="clear" w:color="auto" w:fill="F7A67A" w:themeFill="accent3"/>
            <w:noWrap/>
          </w:tcPr>
          <w:p w14:paraId="2E1C8674" w14:textId="199608BB" w:rsidR="005F3D31" w:rsidRPr="00CF7E2A" w:rsidRDefault="008940F3" w:rsidP="00CF7E2A">
            <w:pPr>
              <w:jc w:val="right"/>
              <w:rPr>
                <w:sz w:val="20"/>
                <w:szCs w:val="20"/>
              </w:rPr>
            </w:pPr>
            <w:r>
              <w:rPr>
                <w:rFonts w:ascii="Calibri" w:hAnsi="Calibri" w:cs="Calibri"/>
                <w:b/>
                <w:bCs/>
                <w:sz w:val="20"/>
                <w:szCs w:val="20"/>
              </w:rPr>
              <w:t>/53</w:t>
            </w:r>
          </w:p>
        </w:tc>
      </w:tr>
    </w:tbl>
    <w:p w14:paraId="0F0DD863" w14:textId="36A794BE" w:rsidR="00CF7E2A" w:rsidRDefault="00CF7E2A" w:rsidP="007D7202">
      <w:pPr>
        <w:rPr>
          <w:rFonts w:ascii="Calibri" w:hAnsi="Calibri" w:cs="Calibri"/>
        </w:rPr>
      </w:pPr>
    </w:p>
    <w:p w14:paraId="263E55AD" w14:textId="5494D52A" w:rsidR="00CF7E2A" w:rsidRPr="007D7202" w:rsidRDefault="00CF7E2A" w:rsidP="007D7202">
      <w:pPr>
        <w:rPr>
          <w:rFonts w:ascii="Calibri" w:hAnsi="Calibri" w:cs="Calibri"/>
        </w:rPr>
        <w:sectPr w:rsidR="00CF7E2A" w:rsidRPr="007D7202" w:rsidSect="001B7C42">
          <w:headerReference w:type="default" r:id="rId105"/>
          <w:footerReference w:type="even" r:id="rId106"/>
          <w:footerReference w:type="default" r:id="rId107"/>
          <w:type w:val="oddPage"/>
          <w:pgSz w:w="11906" w:h="16838"/>
          <w:pgMar w:top="1644" w:right="1418" w:bottom="1276" w:left="1418" w:header="680" w:footer="567" w:gutter="0"/>
          <w:cols w:space="708"/>
          <w:docGrid w:linePitch="360"/>
        </w:sectPr>
      </w:pPr>
    </w:p>
    <w:p w14:paraId="77A7FA6D" w14:textId="77777777" w:rsidR="007D7202" w:rsidRPr="000F622E" w:rsidRDefault="007D7202" w:rsidP="00C12445">
      <w:pPr>
        <w:pStyle w:val="SCSAExemplarHeading1"/>
      </w:pPr>
      <w:bookmarkStart w:id="106" w:name="_Toc95225719"/>
      <w:bookmarkStart w:id="107" w:name="_Toc225785640"/>
      <w:r w:rsidRPr="000F622E">
        <w:lastRenderedPageBreak/>
        <w:t>Acknowledgements</w:t>
      </w:r>
      <w:bookmarkEnd w:id="106"/>
      <w:bookmarkEnd w:id="107"/>
    </w:p>
    <w:p w14:paraId="023F2EEC" w14:textId="77777777" w:rsidR="007D7202" w:rsidRPr="007D7202" w:rsidRDefault="007D7202" w:rsidP="007D7202">
      <w:pPr>
        <w:tabs>
          <w:tab w:val="left" w:pos="2126"/>
        </w:tabs>
        <w:spacing w:after="0"/>
        <w:rPr>
          <w:rFonts w:ascii="Calibri" w:hAnsi="Calibri" w:cs="Calibri"/>
          <w:b/>
          <w:color w:val="000000" w:themeColor="text1"/>
          <w:lang w:val="en"/>
        </w:rPr>
      </w:pPr>
      <w:r w:rsidRPr="007D7202">
        <w:rPr>
          <w:rFonts w:ascii="Calibri" w:hAnsi="Calibri" w:cs="Calibri"/>
          <w:b/>
          <w:color w:val="000000" w:themeColor="text1"/>
          <w:lang w:val="en"/>
        </w:rPr>
        <w:t>Lesson sequence</w:t>
      </w:r>
    </w:p>
    <w:p w14:paraId="58E73130" w14:textId="77CD8E95" w:rsidR="007D7202" w:rsidRPr="00547EC6" w:rsidRDefault="007D7202" w:rsidP="00547EC6">
      <w:pPr>
        <w:tabs>
          <w:tab w:val="left" w:pos="2126"/>
        </w:tabs>
        <w:ind w:left="2127" w:hanging="2127"/>
        <w:rPr>
          <w:bCs/>
          <w:color w:val="000000" w:themeColor="text1"/>
          <w:lang w:val="en"/>
        </w:rPr>
      </w:pPr>
      <w:r w:rsidRPr="007D7202">
        <w:rPr>
          <w:rFonts w:ascii="Calibri" w:hAnsi="Calibri" w:cs="Calibri"/>
          <w:color w:val="000000" w:themeColor="text1"/>
          <w:lang w:val="en"/>
        </w:rPr>
        <w:t>Lesson 4</w:t>
      </w:r>
      <w:r w:rsidRPr="007D7202">
        <w:rPr>
          <w:rFonts w:ascii="Calibri" w:hAnsi="Calibri" w:cs="Calibri"/>
          <w:color w:val="000000" w:themeColor="text1"/>
          <w:lang w:val="en"/>
        </w:rPr>
        <w:tab/>
      </w:r>
      <w:r w:rsidR="00547EC6" w:rsidRPr="00624F1E">
        <w:rPr>
          <w:bCs/>
          <w:color w:val="000000" w:themeColor="text1"/>
          <w:lang w:val="en"/>
        </w:rPr>
        <w:t xml:space="preserve">Street map adapted from: OpenStreetMap. (n.d.). [Graphic of a street map in Wembley, Perth]. Retrieved October, 2025, from </w:t>
      </w:r>
      <w:hyperlink r:id="rId108" w:anchor="map=17/-31.93738/115.81433" w:history="1">
        <w:r w:rsidR="00547EC6" w:rsidRPr="00624F1E">
          <w:rPr>
            <w:rStyle w:val="Hyperlink"/>
            <w:bCs/>
            <w:lang w:val="en"/>
          </w:rPr>
          <w:t>https://www.openstreetmap.org/#map=17/-31.93738/115.81433</w:t>
        </w:r>
      </w:hyperlink>
      <w:r w:rsidR="00547EC6" w:rsidRPr="00624F1E">
        <w:rPr>
          <w:bCs/>
          <w:color w:val="000000" w:themeColor="text1"/>
          <w:lang w:val="en"/>
        </w:rPr>
        <w:t xml:space="preserve"> </w:t>
      </w:r>
      <w:r w:rsidR="00547EC6">
        <w:rPr>
          <w:bCs/>
          <w:color w:val="000000" w:themeColor="text1"/>
          <w:lang w:val="en"/>
        </w:rPr>
        <w:br/>
      </w:r>
      <w:r w:rsidR="00547EC6" w:rsidRPr="00624F1E">
        <w:rPr>
          <w:bCs/>
          <w:color w:val="000000" w:themeColor="text1"/>
          <w:lang w:val="en"/>
        </w:rPr>
        <w:t xml:space="preserve">Used under an </w:t>
      </w:r>
      <w:hyperlink r:id="rId109" w:history="1">
        <w:r w:rsidR="00547EC6" w:rsidRPr="00624F1E">
          <w:rPr>
            <w:rStyle w:val="Hyperlink"/>
            <w:bCs/>
            <w:lang w:val="en"/>
          </w:rPr>
          <w:t>Open Data Commons Open Database licence</w:t>
        </w:r>
      </w:hyperlink>
      <w:r w:rsidRPr="007D7202">
        <w:rPr>
          <w:rFonts w:ascii="Calibri" w:hAnsi="Calibri" w:cs="Calibri"/>
          <w:lang w:val="en"/>
        </w:rPr>
        <w:t>.</w:t>
      </w:r>
    </w:p>
    <w:p w14:paraId="6F1EE8B8" w14:textId="0B8A607B" w:rsidR="00547EC6" w:rsidRPr="00547EC6" w:rsidRDefault="00547EC6" w:rsidP="00547EC6">
      <w:pPr>
        <w:pStyle w:val="BodyText1"/>
        <w:keepLines w:val="0"/>
        <w:spacing w:before="0" w:afterLines="60" w:after="144"/>
        <w:ind w:left="2127" w:hanging="2127"/>
        <w:rPr>
          <w:rFonts w:asciiTheme="minorHAnsi" w:hAnsiTheme="minorHAnsi" w:cstheme="minorHAnsi"/>
          <w:szCs w:val="22"/>
          <w:lang w:val="en"/>
        </w:rPr>
      </w:pPr>
      <w:r w:rsidRPr="00624F1E">
        <w:rPr>
          <w:b/>
          <w:bCs/>
          <w:szCs w:val="22"/>
          <w:lang w:val="en"/>
        </w:rPr>
        <w:t>Appendix A</w:t>
      </w:r>
      <w:r w:rsidRPr="00624F1E">
        <w:rPr>
          <w:szCs w:val="22"/>
          <w:lang w:val="en"/>
        </w:rPr>
        <w:tab/>
      </w:r>
      <w:r w:rsidRPr="00547EC6">
        <w:rPr>
          <w:rFonts w:asciiTheme="minorHAnsi" w:hAnsiTheme="minorHAnsi" w:cstheme="minorHAnsi"/>
          <w:szCs w:val="22"/>
          <w:lang w:val="en"/>
        </w:rPr>
        <w:t xml:space="preserve">Slope 1 image adapted from: </w:t>
      </w:r>
      <w:proofErr w:type="spellStart"/>
      <w:r w:rsidRPr="00547EC6">
        <w:rPr>
          <w:rFonts w:asciiTheme="minorHAnsi" w:hAnsiTheme="minorHAnsi" w:cstheme="minorHAnsi"/>
          <w:szCs w:val="22"/>
          <w:lang w:val="en"/>
        </w:rPr>
        <w:t>Vieli</w:t>
      </w:r>
      <w:proofErr w:type="spellEnd"/>
      <w:r w:rsidRPr="00547EC6">
        <w:rPr>
          <w:rFonts w:asciiTheme="minorHAnsi" w:hAnsiTheme="minorHAnsi" w:cstheme="minorHAnsi"/>
          <w:szCs w:val="22"/>
          <w:lang w:val="en"/>
        </w:rPr>
        <w:t xml:space="preserve">, J. (2019). [Photograph of a snowy </w:t>
      </w:r>
      <w:proofErr w:type="spellStart"/>
      <w:r w:rsidRPr="00547EC6">
        <w:rPr>
          <w:rFonts w:asciiTheme="minorHAnsi" w:hAnsiTheme="minorHAnsi" w:cstheme="minorHAnsi"/>
          <w:szCs w:val="22"/>
          <w:lang w:val="en"/>
        </w:rPr>
        <w:t>mountainscape</w:t>
      </w:r>
      <w:proofErr w:type="spellEnd"/>
      <w:r w:rsidRPr="00547EC6">
        <w:rPr>
          <w:rFonts w:asciiTheme="minorHAnsi" w:hAnsiTheme="minorHAnsi" w:cstheme="minorHAnsi"/>
          <w:szCs w:val="22"/>
          <w:lang w:val="en"/>
        </w:rPr>
        <w:t xml:space="preserve"> with trees and a blue sky]. Retrieved October, 2025, from </w:t>
      </w:r>
      <w:hyperlink r:id="rId110" w:history="1">
        <w:r w:rsidRPr="00547EC6">
          <w:rPr>
            <w:rStyle w:val="Hyperlink"/>
            <w:rFonts w:cstheme="minorHAnsi"/>
            <w:szCs w:val="22"/>
            <w:lang w:val="en"/>
          </w:rPr>
          <w:t>https://pixabay.com/photos/winter-nature-trees-season-4680713/</w:t>
        </w:r>
      </w:hyperlink>
      <w:r w:rsidRPr="00547EC6">
        <w:rPr>
          <w:rFonts w:asciiTheme="minorHAnsi" w:hAnsiTheme="minorHAnsi" w:cstheme="minorHAnsi"/>
          <w:szCs w:val="22"/>
          <w:lang w:val="en"/>
        </w:rPr>
        <w:t xml:space="preserve"> </w:t>
      </w:r>
    </w:p>
    <w:p w14:paraId="0FD2DA9A" w14:textId="77777777" w:rsidR="00547EC6" w:rsidRPr="00547EC6" w:rsidRDefault="00547EC6" w:rsidP="00547EC6">
      <w:pPr>
        <w:pStyle w:val="BodyText1"/>
        <w:keepLines w:val="0"/>
        <w:spacing w:before="0" w:afterLines="60" w:after="144"/>
        <w:ind w:left="2127" w:hanging="2127"/>
        <w:rPr>
          <w:rFonts w:asciiTheme="minorHAnsi" w:hAnsiTheme="minorHAnsi" w:cstheme="minorHAnsi"/>
          <w:szCs w:val="22"/>
        </w:rPr>
      </w:pPr>
      <w:r w:rsidRPr="00547EC6">
        <w:rPr>
          <w:rFonts w:asciiTheme="minorHAnsi" w:hAnsiTheme="minorHAnsi" w:cstheme="minorHAnsi"/>
          <w:szCs w:val="22"/>
          <w:lang w:val="en"/>
        </w:rPr>
        <w:tab/>
      </w:r>
      <w:r w:rsidRPr="00547EC6">
        <w:rPr>
          <w:rFonts w:asciiTheme="minorHAnsi" w:hAnsiTheme="minorHAnsi" w:cstheme="minorHAnsi"/>
          <w:color w:val="000000" w:themeColor="text1"/>
          <w:szCs w:val="22"/>
          <w:lang w:val="en"/>
        </w:rPr>
        <w:t xml:space="preserve">Slope 2 image adapted from: </w:t>
      </w:r>
      <w:proofErr w:type="spellStart"/>
      <w:r w:rsidRPr="00547EC6">
        <w:rPr>
          <w:rFonts w:asciiTheme="minorHAnsi" w:hAnsiTheme="minorHAnsi" w:cstheme="minorHAnsi"/>
          <w:color w:val="000000" w:themeColor="text1"/>
          <w:szCs w:val="22"/>
          <w:lang w:val="en"/>
        </w:rPr>
        <w:t>Pixabay</w:t>
      </w:r>
      <w:proofErr w:type="spellEnd"/>
      <w:r w:rsidRPr="00547EC6">
        <w:rPr>
          <w:rFonts w:asciiTheme="minorHAnsi" w:hAnsiTheme="minorHAnsi" w:cstheme="minorHAnsi"/>
          <w:color w:val="000000" w:themeColor="text1"/>
          <w:szCs w:val="22"/>
          <w:lang w:val="en"/>
        </w:rPr>
        <w:t xml:space="preserve">. (2021). [Photograph of two skiers in the snow]. Retrieved October, 2025, from </w:t>
      </w:r>
      <w:hyperlink r:id="rId111" w:history="1">
        <w:r w:rsidRPr="00547EC6">
          <w:rPr>
            <w:rStyle w:val="Hyperlink"/>
            <w:rFonts w:cstheme="minorHAnsi"/>
            <w:szCs w:val="22"/>
            <w:lang w:val="en"/>
          </w:rPr>
          <w:t>https://pixabay.com/photos/cross-country-skiing-skiers-ski-5908416/</w:t>
        </w:r>
      </w:hyperlink>
    </w:p>
    <w:p w14:paraId="2718EDE2" w14:textId="77777777" w:rsidR="00547EC6" w:rsidRPr="00547EC6" w:rsidRDefault="00547EC6" w:rsidP="00547EC6">
      <w:pPr>
        <w:pStyle w:val="BodyText1"/>
        <w:keepLines w:val="0"/>
        <w:spacing w:before="0" w:afterLines="60" w:after="144"/>
        <w:ind w:left="2127" w:hanging="2127"/>
        <w:rPr>
          <w:rFonts w:asciiTheme="minorHAnsi" w:hAnsiTheme="minorHAnsi" w:cstheme="minorHAnsi"/>
          <w:szCs w:val="22"/>
        </w:rPr>
      </w:pPr>
      <w:r w:rsidRPr="00547EC6">
        <w:rPr>
          <w:rFonts w:asciiTheme="minorHAnsi" w:hAnsiTheme="minorHAnsi" w:cstheme="minorHAnsi"/>
          <w:color w:val="000000" w:themeColor="text1"/>
          <w:szCs w:val="22"/>
          <w:lang w:val="en"/>
        </w:rPr>
        <w:tab/>
        <w:t xml:space="preserve">Slope 3 image adapted from: van de Wal, R. (2015). [Photograph of a person wearing white and red goggles skiing downhill]. Retrieved October, 2025, from </w:t>
      </w:r>
      <w:hyperlink r:id="rId112" w:history="1">
        <w:r w:rsidRPr="00547EC6">
          <w:rPr>
            <w:rStyle w:val="Hyperlink"/>
            <w:rFonts w:cstheme="minorHAnsi"/>
            <w:szCs w:val="22"/>
            <w:lang w:val="en"/>
          </w:rPr>
          <w:t>https://pixabay.com/photos/skiing-girl-sun-snow-winter-ski-1723857/</w:t>
        </w:r>
      </w:hyperlink>
    </w:p>
    <w:p w14:paraId="026AC9D4" w14:textId="77777777" w:rsidR="00547EC6" w:rsidRPr="00FD5995" w:rsidRDefault="00547EC6" w:rsidP="00547EC6">
      <w:pPr>
        <w:tabs>
          <w:tab w:val="left" w:pos="2126"/>
        </w:tabs>
        <w:spacing w:afterLines="60" w:after="144"/>
        <w:ind w:left="2126" w:hanging="2126"/>
        <w:rPr>
          <w:rFonts w:cstheme="minorHAnsi"/>
          <w:color w:val="000000" w:themeColor="text1"/>
          <w:lang w:val="en"/>
        </w:rPr>
      </w:pPr>
      <w:r w:rsidRPr="00FD5995">
        <w:rPr>
          <w:rFonts w:cstheme="minorHAnsi"/>
          <w:color w:val="000000" w:themeColor="text1"/>
          <w:lang w:val="en"/>
        </w:rPr>
        <w:tab/>
        <w:t xml:space="preserve">Slope 4 image adapted from: </w:t>
      </w:r>
      <w:proofErr w:type="spellStart"/>
      <w:r w:rsidRPr="00FD5995">
        <w:rPr>
          <w:rFonts w:cstheme="minorHAnsi"/>
          <w:color w:val="000000" w:themeColor="text1"/>
          <w:lang w:val="en"/>
        </w:rPr>
        <w:t>miaalthoff</w:t>
      </w:r>
      <w:proofErr w:type="spellEnd"/>
      <w:r w:rsidRPr="00FD5995">
        <w:rPr>
          <w:rFonts w:cstheme="minorHAnsi"/>
          <w:color w:val="000000" w:themeColor="text1"/>
          <w:lang w:val="en"/>
        </w:rPr>
        <w:t xml:space="preserve">. (2017). [Photograph of a person wearing a blue and yellow ski suit skiing downhill]. Retrieved October, 2025, from </w:t>
      </w:r>
      <w:hyperlink r:id="rId113" w:history="1">
        <w:r w:rsidRPr="00FD5995">
          <w:rPr>
            <w:rStyle w:val="Hyperlink"/>
            <w:rFonts w:cstheme="minorHAnsi"/>
            <w:lang w:val="en"/>
          </w:rPr>
          <w:t>https://pixabay.com/photos/snow-winter-sport-skier-mountain-3090067/</w:t>
        </w:r>
      </w:hyperlink>
      <w:r w:rsidRPr="00FD5995">
        <w:rPr>
          <w:rFonts w:cstheme="minorHAnsi"/>
          <w:color w:val="000000" w:themeColor="text1"/>
          <w:lang w:val="en"/>
        </w:rPr>
        <w:t xml:space="preserve"> </w:t>
      </w:r>
    </w:p>
    <w:p w14:paraId="55CD6B82" w14:textId="77777777" w:rsidR="00547EC6" w:rsidRPr="00FD5995" w:rsidRDefault="00547EC6" w:rsidP="00547EC6">
      <w:pPr>
        <w:tabs>
          <w:tab w:val="left" w:pos="2126"/>
        </w:tabs>
        <w:spacing w:afterLines="60" w:after="144"/>
        <w:ind w:left="2126" w:hanging="2126"/>
        <w:rPr>
          <w:rFonts w:cstheme="minorHAnsi"/>
          <w:color w:val="000000" w:themeColor="text1"/>
          <w:lang w:val="en"/>
        </w:rPr>
      </w:pPr>
      <w:r w:rsidRPr="00FD5995">
        <w:rPr>
          <w:rFonts w:cstheme="minorHAnsi"/>
          <w:color w:val="000000" w:themeColor="text1"/>
          <w:lang w:val="en"/>
        </w:rPr>
        <w:tab/>
        <w:t xml:space="preserve">Slope 5 image adapted from: Carli, M. (2017). [Photograph of tall trees on a snowy slope]. Retrieved October, 2025, from </w:t>
      </w:r>
      <w:hyperlink r:id="rId114" w:history="1">
        <w:r w:rsidRPr="00FD5995">
          <w:rPr>
            <w:rStyle w:val="Hyperlink"/>
            <w:rFonts w:cstheme="minorHAnsi"/>
            <w:lang w:val="en"/>
          </w:rPr>
          <w:t>https://pixabay.com/photos/winter-snow-snow-covered-wintry-2949606/</w:t>
        </w:r>
      </w:hyperlink>
      <w:r w:rsidRPr="00FD5995">
        <w:rPr>
          <w:rFonts w:cstheme="minorHAnsi"/>
          <w:color w:val="000000" w:themeColor="text1"/>
          <w:lang w:val="en"/>
        </w:rPr>
        <w:t xml:space="preserve"> </w:t>
      </w:r>
    </w:p>
    <w:p w14:paraId="44A23B7C" w14:textId="77777777" w:rsidR="00547EC6" w:rsidRPr="00FD5995" w:rsidRDefault="00547EC6" w:rsidP="00547EC6">
      <w:pPr>
        <w:tabs>
          <w:tab w:val="left" w:pos="2126"/>
        </w:tabs>
        <w:spacing w:afterLines="60" w:after="144"/>
        <w:ind w:left="2126" w:hanging="2126"/>
        <w:rPr>
          <w:rFonts w:cstheme="minorHAnsi"/>
          <w:color w:val="000000" w:themeColor="text1"/>
          <w:lang w:val="en"/>
        </w:rPr>
      </w:pPr>
      <w:r w:rsidRPr="00FD5995">
        <w:rPr>
          <w:lang w:val="en"/>
        </w:rPr>
        <w:tab/>
      </w:r>
      <w:r w:rsidRPr="00FD5995">
        <w:rPr>
          <w:rFonts w:cstheme="minorHAnsi"/>
          <w:color w:val="000000" w:themeColor="text1"/>
          <w:lang w:val="en"/>
        </w:rPr>
        <w:t xml:space="preserve">Slope 6 image adapted from: Simon. (2017). [Photograph of a chairlift on a steep snowy slope]. Retrieved October, 2025, from </w:t>
      </w:r>
      <w:hyperlink r:id="rId115" w:history="1">
        <w:r w:rsidRPr="00FD5995">
          <w:rPr>
            <w:rStyle w:val="Hyperlink"/>
            <w:rFonts w:cstheme="minorHAnsi"/>
            <w:lang w:val="en"/>
          </w:rPr>
          <w:t>https://pixabay.com/photos/chairlift-alpine-skiing-skiing-ski-2080001/</w:t>
        </w:r>
      </w:hyperlink>
      <w:r w:rsidRPr="00FD5995">
        <w:rPr>
          <w:rFonts w:cstheme="minorHAnsi"/>
          <w:color w:val="000000" w:themeColor="text1"/>
          <w:lang w:val="en"/>
        </w:rPr>
        <w:t xml:space="preserve"> </w:t>
      </w:r>
    </w:p>
    <w:p w14:paraId="1ED0EC0D" w14:textId="77777777" w:rsidR="00547EC6" w:rsidRDefault="00547EC6" w:rsidP="00547EC6">
      <w:pPr>
        <w:tabs>
          <w:tab w:val="left" w:pos="2126"/>
        </w:tabs>
        <w:spacing w:afterLines="60" w:after="144"/>
        <w:ind w:left="2126" w:hanging="2126"/>
        <w:rPr>
          <w:rFonts w:cstheme="minorHAnsi"/>
          <w:color w:val="000000" w:themeColor="text1"/>
          <w:lang w:val="en"/>
        </w:rPr>
      </w:pPr>
      <w:r w:rsidRPr="00FD5995">
        <w:rPr>
          <w:rFonts w:cstheme="minorHAnsi"/>
          <w:color w:val="000000" w:themeColor="text1"/>
          <w:lang w:val="en"/>
        </w:rPr>
        <w:tab/>
        <w:t xml:space="preserve">Slope </w:t>
      </w:r>
      <w:proofErr w:type="gramStart"/>
      <w:r w:rsidRPr="00FD5995">
        <w:rPr>
          <w:rFonts w:cstheme="minorHAnsi"/>
          <w:color w:val="000000" w:themeColor="text1"/>
          <w:lang w:val="en"/>
        </w:rPr>
        <w:t xml:space="preserve">7 </w:t>
      </w:r>
      <w:r>
        <w:rPr>
          <w:rFonts w:cstheme="minorHAnsi"/>
          <w:color w:val="000000" w:themeColor="text1"/>
          <w:lang w:val="en"/>
        </w:rPr>
        <w:t>image</w:t>
      </w:r>
      <w:proofErr w:type="gramEnd"/>
      <w:r>
        <w:rPr>
          <w:rFonts w:cstheme="minorHAnsi"/>
          <w:color w:val="000000" w:themeColor="text1"/>
          <w:lang w:val="en"/>
        </w:rPr>
        <w:t xml:space="preserve"> </w:t>
      </w:r>
      <w:r w:rsidRPr="00FD5995">
        <w:rPr>
          <w:rFonts w:cstheme="minorHAnsi"/>
          <w:color w:val="000000" w:themeColor="text1"/>
          <w:lang w:val="en"/>
        </w:rPr>
        <w:t>adapted from: [Photograph of a group of people hiking in the snow].</w:t>
      </w:r>
      <w:r>
        <w:rPr>
          <w:rFonts w:cstheme="minorHAnsi"/>
          <w:color w:val="000000" w:themeColor="text1"/>
          <w:lang w:val="en"/>
        </w:rPr>
        <w:t xml:space="preserve"> (n.d.).</w:t>
      </w:r>
      <w:r w:rsidRPr="00FD5995">
        <w:rPr>
          <w:rFonts w:cstheme="minorHAnsi"/>
          <w:color w:val="000000" w:themeColor="text1"/>
          <w:lang w:val="en"/>
        </w:rPr>
        <w:t xml:space="preserve"> Retrieved </w:t>
      </w:r>
      <w:r>
        <w:rPr>
          <w:rFonts w:cstheme="minorHAnsi"/>
          <w:color w:val="000000" w:themeColor="text1"/>
          <w:lang w:val="en"/>
        </w:rPr>
        <w:t>October</w:t>
      </w:r>
      <w:r w:rsidRPr="00FD5995">
        <w:rPr>
          <w:rFonts w:cstheme="minorHAnsi"/>
          <w:color w:val="000000" w:themeColor="text1"/>
          <w:lang w:val="en"/>
        </w:rPr>
        <w:t>, 202</w:t>
      </w:r>
      <w:r>
        <w:rPr>
          <w:rFonts w:cstheme="minorHAnsi"/>
          <w:color w:val="000000" w:themeColor="text1"/>
          <w:lang w:val="en"/>
        </w:rPr>
        <w:t>5</w:t>
      </w:r>
      <w:r w:rsidRPr="00FD5995">
        <w:rPr>
          <w:rFonts w:cstheme="minorHAnsi"/>
          <w:color w:val="000000" w:themeColor="text1"/>
          <w:lang w:val="en"/>
        </w:rPr>
        <w:t xml:space="preserve">, from </w:t>
      </w:r>
      <w:hyperlink r:id="rId116" w:history="1">
        <w:r w:rsidRPr="0049627E">
          <w:rPr>
            <w:rStyle w:val="Hyperlink"/>
            <w:rFonts w:cstheme="minorHAnsi"/>
            <w:lang w:val="en"/>
          </w:rPr>
          <w:t>https://www.pickpik.com/backcountry-skiiing-winter-hike-hike-winter-cold-run-149647</w:t>
        </w:r>
      </w:hyperlink>
      <w:r>
        <w:rPr>
          <w:rFonts w:cstheme="minorHAnsi"/>
          <w:color w:val="000000" w:themeColor="text1"/>
          <w:lang w:val="en"/>
        </w:rPr>
        <w:t xml:space="preserve"> </w:t>
      </w:r>
    </w:p>
    <w:p w14:paraId="4FFC66B2" w14:textId="77777777" w:rsidR="00547EC6" w:rsidRPr="00547EC6" w:rsidRDefault="00547EC6" w:rsidP="00547EC6">
      <w:pPr>
        <w:pStyle w:val="BodyText1"/>
        <w:keepLines w:val="0"/>
        <w:spacing w:before="0" w:afterLines="60" w:after="144"/>
        <w:ind w:left="2127" w:hanging="2127"/>
        <w:rPr>
          <w:rFonts w:asciiTheme="minorHAnsi" w:hAnsiTheme="minorHAnsi" w:cstheme="minorHAnsi"/>
          <w:szCs w:val="22"/>
          <w:lang w:val="en"/>
        </w:rPr>
      </w:pPr>
      <w:r>
        <w:rPr>
          <w:lang w:val="en"/>
        </w:rPr>
        <w:tab/>
      </w:r>
      <w:r w:rsidRPr="00547EC6">
        <w:rPr>
          <w:rFonts w:asciiTheme="minorHAnsi" w:hAnsiTheme="minorHAnsi" w:cstheme="minorHAnsi"/>
          <w:szCs w:val="22"/>
          <w:lang w:val="en"/>
        </w:rPr>
        <w:t xml:space="preserve">Slope 8 image adapted from: </w:t>
      </w:r>
      <w:proofErr w:type="spellStart"/>
      <w:r w:rsidRPr="00547EC6">
        <w:rPr>
          <w:rFonts w:asciiTheme="minorHAnsi" w:hAnsiTheme="minorHAnsi" w:cstheme="minorHAnsi"/>
          <w:szCs w:val="22"/>
          <w:lang w:val="en"/>
        </w:rPr>
        <w:t>Westendarp</w:t>
      </w:r>
      <w:proofErr w:type="spellEnd"/>
      <w:r w:rsidRPr="00547EC6">
        <w:rPr>
          <w:rFonts w:asciiTheme="minorHAnsi" w:hAnsiTheme="minorHAnsi" w:cstheme="minorHAnsi"/>
          <w:szCs w:val="22"/>
          <w:lang w:val="en"/>
        </w:rPr>
        <w:t xml:space="preserve">, E. (2017). [Photograph of a chairlift and people skiing in the snow]. Retrieved October, 2025, from </w:t>
      </w:r>
      <w:hyperlink r:id="rId117" w:history="1">
        <w:r w:rsidRPr="00547EC6">
          <w:rPr>
            <w:rStyle w:val="Hyperlink"/>
            <w:rFonts w:cstheme="minorHAnsi"/>
            <w:lang w:val="en"/>
          </w:rPr>
          <w:t>https://pixabay.com/photos/winterberg-north-slope-hochsauerland-1961027/</w:t>
        </w:r>
      </w:hyperlink>
    </w:p>
    <w:p w14:paraId="20FC8871" w14:textId="77777777" w:rsidR="00547EC6" w:rsidRPr="00547EC6" w:rsidRDefault="00547EC6" w:rsidP="00547EC6">
      <w:pPr>
        <w:pStyle w:val="BodyText1"/>
        <w:keepLines w:val="0"/>
        <w:spacing w:before="0" w:afterLines="60" w:after="144"/>
        <w:ind w:left="2127"/>
        <w:rPr>
          <w:rFonts w:asciiTheme="minorHAnsi" w:hAnsiTheme="minorHAnsi" w:cstheme="minorHAnsi"/>
          <w:szCs w:val="22"/>
          <w:lang w:val="en"/>
        </w:rPr>
      </w:pPr>
      <w:r w:rsidRPr="00547EC6">
        <w:rPr>
          <w:rFonts w:asciiTheme="minorHAnsi" w:hAnsiTheme="minorHAnsi" w:cstheme="minorHAnsi"/>
          <w:szCs w:val="22"/>
          <w:lang w:val="en"/>
        </w:rPr>
        <w:t xml:space="preserve">Slope 9 image adapted from: Kofler, P. (2016). [Photograph of a person skiing downhill past a building in the snow]. Retrieved October, 2025, from </w:t>
      </w:r>
      <w:hyperlink r:id="rId118" w:history="1">
        <w:r w:rsidRPr="00547EC6">
          <w:rPr>
            <w:rStyle w:val="Hyperlink"/>
            <w:rFonts w:cstheme="minorHAnsi"/>
            <w:lang w:val="en"/>
          </w:rPr>
          <w:t>https://pixabay.com/photos/skier-ski-piste-to-ski-winter-1274666/</w:t>
        </w:r>
      </w:hyperlink>
      <w:r w:rsidRPr="00547EC6">
        <w:rPr>
          <w:rFonts w:asciiTheme="minorHAnsi" w:hAnsiTheme="minorHAnsi" w:cstheme="minorHAnsi"/>
          <w:szCs w:val="22"/>
          <w:lang w:val="en"/>
        </w:rPr>
        <w:t xml:space="preserve"> </w:t>
      </w:r>
    </w:p>
    <w:p w14:paraId="130B1F5C" w14:textId="77777777" w:rsidR="00547EC6" w:rsidRPr="00547EC6" w:rsidRDefault="00547EC6" w:rsidP="00547EC6">
      <w:pPr>
        <w:pStyle w:val="BodyText1"/>
        <w:keepLines w:val="0"/>
        <w:spacing w:before="0" w:afterLines="60" w:after="144"/>
        <w:ind w:left="2127"/>
        <w:rPr>
          <w:rFonts w:asciiTheme="minorHAnsi" w:hAnsiTheme="minorHAnsi" w:cstheme="minorHAnsi"/>
          <w:szCs w:val="22"/>
          <w:lang w:val="en"/>
        </w:rPr>
      </w:pPr>
      <w:r w:rsidRPr="00547EC6">
        <w:rPr>
          <w:rFonts w:asciiTheme="minorHAnsi" w:hAnsiTheme="minorHAnsi" w:cstheme="minorHAnsi"/>
          <w:szCs w:val="22"/>
          <w:lang w:val="en"/>
        </w:rPr>
        <w:t xml:space="preserve">Slope 10 image adapted from: moritz320. (2016). [Photograph of a snowy mountain with trees]. Retrieved October, 2025, from </w:t>
      </w:r>
      <w:hyperlink r:id="rId119" w:history="1">
        <w:r w:rsidRPr="00547EC6">
          <w:rPr>
            <w:rStyle w:val="Hyperlink"/>
            <w:rFonts w:cstheme="minorHAnsi"/>
            <w:lang w:val="en"/>
          </w:rPr>
          <w:t>https://pixabay.com/photos/winter-mountains-snow-1159196/</w:t>
        </w:r>
      </w:hyperlink>
      <w:r w:rsidRPr="00547EC6">
        <w:rPr>
          <w:rFonts w:asciiTheme="minorHAnsi" w:hAnsiTheme="minorHAnsi" w:cstheme="minorHAnsi"/>
          <w:szCs w:val="22"/>
          <w:lang w:val="en"/>
        </w:rPr>
        <w:t xml:space="preserve"> </w:t>
      </w:r>
    </w:p>
    <w:p w14:paraId="2CBECAC4" w14:textId="77777777" w:rsidR="00547EC6" w:rsidRPr="00547EC6" w:rsidRDefault="00547EC6" w:rsidP="00547EC6">
      <w:pPr>
        <w:pStyle w:val="BodyText1"/>
        <w:keepLines w:val="0"/>
        <w:spacing w:before="0" w:afterLines="60" w:after="144"/>
        <w:ind w:left="2127"/>
        <w:rPr>
          <w:rFonts w:asciiTheme="minorHAnsi" w:hAnsiTheme="minorHAnsi" w:cstheme="minorHAnsi"/>
          <w:szCs w:val="22"/>
          <w:lang w:val="en"/>
        </w:rPr>
      </w:pPr>
      <w:r w:rsidRPr="00547EC6">
        <w:rPr>
          <w:rFonts w:asciiTheme="minorHAnsi" w:hAnsiTheme="minorHAnsi" w:cstheme="minorHAnsi"/>
          <w:szCs w:val="22"/>
          <w:lang w:val="en"/>
        </w:rPr>
        <w:t xml:space="preserve">Part 2: Features of a slope photograph adapted from: </w:t>
      </w:r>
      <w:proofErr w:type="spellStart"/>
      <w:r w:rsidRPr="00547EC6">
        <w:rPr>
          <w:rFonts w:asciiTheme="minorHAnsi" w:hAnsiTheme="minorHAnsi" w:cstheme="minorHAnsi"/>
          <w:szCs w:val="22"/>
          <w:lang w:val="en"/>
        </w:rPr>
        <w:t>Walkerssk</w:t>
      </w:r>
      <w:proofErr w:type="spellEnd"/>
      <w:r w:rsidRPr="00547EC6">
        <w:rPr>
          <w:rFonts w:asciiTheme="minorHAnsi" w:hAnsiTheme="minorHAnsi" w:cstheme="minorHAnsi"/>
          <w:szCs w:val="22"/>
          <w:lang w:val="en"/>
        </w:rPr>
        <w:t xml:space="preserve">. (2016). [Photograph of a snowy </w:t>
      </w:r>
      <w:proofErr w:type="spellStart"/>
      <w:r w:rsidRPr="00547EC6">
        <w:rPr>
          <w:rFonts w:asciiTheme="minorHAnsi" w:hAnsiTheme="minorHAnsi" w:cstheme="minorHAnsi"/>
          <w:szCs w:val="22"/>
          <w:lang w:val="en"/>
        </w:rPr>
        <w:t>mountainscape</w:t>
      </w:r>
      <w:proofErr w:type="spellEnd"/>
      <w:r w:rsidRPr="00547EC6">
        <w:rPr>
          <w:rFonts w:asciiTheme="minorHAnsi" w:hAnsiTheme="minorHAnsi" w:cstheme="minorHAnsi"/>
          <w:szCs w:val="22"/>
          <w:lang w:val="en"/>
        </w:rPr>
        <w:t xml:space="preserve"> with drawn slope lines]. Retrieved </w:t>
      </w:r>
      <w:r w:rsidRPr="00547EC6">
        <w:rPr>
          <w:rFonts w:asciiTheme="minorHAnsi" w:hAnsiTheme="minorHAnsi" w:cstheme="minorHAnsi"/>
          <w:szCs w:val="22"/>
          <w:lang w:val="en"/>
        </w:rPr>
        <w:lastRenderedPageBreak/>
        <w:t xml:space="preserve">October, 2025, from </w:t>
      </w:r>
      <w:hyperlink r:id="rId120" w:history="1">
        <w:r w:rsidRPr="00547EC6">
          <w:rPr>
            <w:rStyle w:val="Hyperlink"/>
            <w:rFonts w:cstheme="minorHAnsi"/>
            <w:lang w:val="en"/>
          </w:rPr>
          <w:t>https://pixabay.com/photos/alps-mountains-the-snow-winter-1368034/</w:t>
        </w:r>
      </w:hyperlink>
      <w:r w:rsidRPr="00547EC6">
        <w:rPr>
          <w:rStyle w:val="Hyperlink"/>
          <w:rFonts w:cstheme="minorHAnsi"/>
        </w:rPr>
        <w:t xml:space="preserve"> </w:t>
      </w:r>
    </w:p>
    <w:p w14:paraId="2E75797A" w14:textId="77777777" w:rsidR="00547EC6" w:rsidRPr="00547EC6" w:rsidRDefault="00547EC6" w:rsidP="00547EC6">
      <w:pPr>
        <w:pStyle w:val="BodyText1"/>
        <w:keepLines w:val="0"/>
        <w:spacing w:before="0" w:afterLines="60" w:after="144"/>
        <w:ind w:left="2127"/>
        <w:rPr>
          <w:rFonts w:asciiTheme="minorHAnsi" w:hAnsiTheme="minorHAnsi" w:cstheme="minorHAnsi"/>
          <w:szCs w:val="22"/>
          <w:lang w:val="en"/>
        </w:rPr>
      </w:pPr>
      <w:r w:rsidRPr="00547EC6">
        <w:rPr>
          <w:rFonts w:asciiTheme="minorHAnsi" w:hAnsiTheme="minorHAnsi" w:cstheme="minorHAnsi"/>
          <w:szCs w:val="22"/>
          <w:lang w:val="en"/>
        </w:rPr>
        <w:t xml:space="preserve">Part 4: A model of a ski slope image adapted from: Glitch. (2013). </w:t>
      </w:r>
      <w:r w:rsidRPr="00547EC6">
        <w:rPr>
          <w:rFonts w:asciiTheme="minorHAnsi" w:hAnsiTheme="minorHAnsi" w:cstheme="minorHAnsi"/>
          <w:i/>
          <w:iCs/>
          <w:szCs w:val="22"/>
          <w:lang w:val="en"/>
        </w:rPr>
        <w:t>Alpine Landscape Cone top Snow 01b Al1</w:t>
      </w:r>
      <w:r w:rsidRPr="00547EC6">
        <w:rPr>
          <w:rFonts w:asciiTheme="minorHAnsi" w:hAnsiTheme="minorHAnsi" w:cstheme="minorHAnsi"/>
          <w:szCs w:val="22"/>
          <w:lang w:val="en"/>
        </w:rPr>
        <w:t xml:space="preserve"> [Clipart]. Retrieved October, 2025, from </w:t>
      </w:r>
      <w:hyperlink r:id="rId121" w:history="1">
        <w:r w:rsidRPr="00547EC6">
          <w:rPr>
            <w:rStyle w:val="Hyperlink"/>
            <w:rFonts w:cstheme="minorHAnsi"/>
            <w:lang w:val="en"/>
          </w:rPr>
          <w:t>https://openclipart.org/detail/208716/alpine-landscape-cone-top-snow-01b-al1</w:t>
        </w:r>
      </w:hyperlink>
      <w:r w:rsidRPr="00547EC6">
        <w:rPr>
          <w:rFonts w:asciiTheme="minorHAnsi" w:hAnsiTheme="minorHAnsi" w:cstheme="minorHAnsi"/>
          <w:szCs w:val="22"/>
          <w:lang w:val="en"/>
        </w:rPr>
        <w:t xml:space="preserve"> </w:t>
      </w:r>
    </w:p>
    <w:p w14:paraId="5D1EEEAC" w14:textId="7B0F2D81" w:rsidR="00547EC6" w:rsidRPr="00547EC6" w:rsidRDefault="00547EC6" w:rsidP="008D4198">
      <w:pPr>
        <w:pStyle w:val="BodyText1"/>
        <w:keepLines w:val="0"/>
        <w:spacing w:before="0" w:afterLines="60" w:after="144"/>
        <w:ind w:left="2127"/>
        <w:rPr>
          <w:rFonts w:asciiTheme="minorHAnsi" w:hAnsiTheme="minorHAnsi" w:cstheme="minorHAnsi"/>
          <w:szCs w:val="22"/>
          <w:lang w:val="en"/>
        </w:rPr>
      </w:pPr>
      <w:r w:rsidRPr="00547EC6">
        <w:rPr>
          <w:rFonts w:asciiTheme="minorHAnsi" w:hAnsiTheme="minorHAnsi" w:cstheme="minorHAnsi"/>
          <w:szCs w:val="22"/>
          <w:lang w:val="en"/>
        </w:rPr>
        <w:t xml:space="preserve">Part 5: The gradient image adapted from: Glitch. (2013). </w:t>
      </w:r>
      <w:r w:rsidRPr="00547EC6">
        <w:rPr>
          <w:rFonts w:asciiTheme="minorHAnsi" w:hAnsiTheme="minorHAnsi" w:cstheme="minorHAnsi"/>
          <w:i/>
          <w:iCs/>
          <w:szCs w:val="22"/>
          <w:lang w:val="en"/>
        </w:rPr>
        <w:t>Alpine Landscape Cone top Snow 01a Al1</w:t>
      </w:r>
      <w:r w:rsidRPr="00547EC6">
        <w:rPr>
          <w:rFonts w:asciiTheme="minorHAnsi" w:hAnsiTheme="minorHAnsi" w:cstheme="minorHAnsi"/>
          <w:szCs w:val="22"/>
          <w:lang w:val="en"/>
        </w:rPr>
        <w:t xml:space="preserve"> [Clipart]. Retrieved October, 2025, from </w:t>
      </w:r>
      <w:hyperlink r:id="rId122" w:history="1">
        <w:r w:rsidRPr="00547EC6">
          <w:rPr>
            <w:rStyle w:val="Hyperlink"/>
            <w:rFonts w:cstheme="minorHAnsi"/>
            <w:lang w:val="en"/>
          </w:rPr>
          <w:t>https://openclipart.org/detail/208715/alpine-landscape-cone-top-snow-01a-al1</w:t>
        </w:r>
      </w:hyperlink>
      <w:r w:rsidRPr="00547EC6">
        <w:rPr>
          <w:rFonts w:asciiTheme="minorHAnsi" w:hAnsiTheme="minorHAnsi" w:cstheme="minorHAnsi"/>
          <w:szCs w:val="22"/>
          <w:lang w:val="en"/>
        </w:rPr>
        <w:t xml:space="preserve"> </w:t>
      </w:r>
    </w:p>
    <w:p w14:paraId="0F914011" w14:textId="2984B139" w:rsidR="007D7202" w:rsidRDefault="007D7202" w:rsidP="00546AD7">
      <w:pPr>
        <w:tabs>
          <w:tab w:val="left" w:pos="2126"/>
        </w:tabs>
        <w:spacing w:after="200"/>
        <w:ind w:left="2120" w:hanging="2120"/>
      </w:pPr>
      <w:r w:rsidRPr="007D7202">
        <w:rPr>
          <w:rFonts w:ascii="Calibri" w:hAnsi="Calibri" w:cs="Calibri"/>
          <w:lang w:val="en"/>
        </w:rPr>
        <w:tab/>
      </w:r>
      <w:r w:rsidRPr="007D7202">
        <w:rPr>
          <w:rFonts w:ascii="Calibri" w:hAnsi="Calibri" w:cs="Calibri"/>
          <w:lang w:val="en"/>
        </w:rPr>
        <w:tab/>
        <w:t xml:space="preserve">Map of Australia adapted from: Clker-Free-Vector-Images. (2012). [Outline of Australia with state/territory borders]. Retrieved June, 2021, from </w:t>
      </w:r>
      <w:hyperlink r:id="rId123" w:history="1">
        <w:r w:rsidRPr="007D7202">
          <w:rPr>
            <w:rStyle w:val="Hyperlink"/>
            <w:rFonts w:ascii="Calibri" w:hAnsi="Calibri" w:cs="Calibri"/>
            <w:lang w:val="en"/>
          </w:rPr>
          <w:t>https://pixabay.com/vectors/australia-continent-geography-map-23497/</w:t>
        </w:r>
      </w:hyperlink>
    </w:p>
    <w:p w14:paraId="6DAF70EE" w14:textId="77777777" w:rsidR="004A0544" w:rsidRDefault="004A0544" w:rsidP="00546AD7">
      <w:pPr>
        <w:tabs>
          <w:tab w:val="left" w:pos="2126"/>
        </w:tabs>
        <w:spacing w:after="200"/>
        <w:ind w:left="2120" w:hanging="2120"/>
      </w:pPr>
    </w:p>
    <w:p w14:paraId="16480F98" w14:textId="3CAAB805" w:rsidR="004A0544" w:rsidRPr="00546AD7" w:rsidRDefault="004A0544" w:rsidP="00546AD7">
      <w:pPr>
        <w:tabs>
          <w:tab w:val="left" w:pos="2126"/>
        </w:tabs>
        <w:spacing w:after="200"/>
        <w:ind w:left="2120" w:hanging="2120"/>
        <w:rPr>
          <w:rStyle w:val="Hyperlink"/>
          <w:rFonts w:ascii="Calibri" w:hAnsi="Calibri" w:cs="Calibri"/>
          <w:color w:val="auto"/>
          <w:u w:val="none"/>
          <w:lang w:val="en"/>
        </w:rPr>
        <w:sectPr w:rsidR="004A0544" w:rsidRPr="00546AD7" w:rsidSect="000E4E00">
          <w:footerReference w:type="even" r:id="rId124"/>
          <w:footerReference w:type="default" r:id="rId125"/>
          <w:pgSz w:w="11906" w:h="16838" w:code="9"/>
          <w:pgMar w:top="1644" w:right="1418" w:bottom="1276" w:left="1418" w:header="680" w:footer="567" w:gutter="0"/>
          <w:cols w:space="708"/>
          <w:docGrid w:linePitch="360"/>
        </w:sectPr>
      </w:pPr>
    </w:p>
    <w:p w14:paraId="396B11C6" w14:textId="3957ABCA" w:rsidR="009D6590" w:rsidRPr="007D7202" w:rsidRDefault="00B73EA8" w:rsidP="00F922F2">
      <w:pPr>
        <w:tabs>
          <w:tab w:val="left" w:pos="2126"/>
        </w:tabs>
        <w:spacing w:after="0"/>
        <w:rPr>
          <w:rFonts w:ascii="Calibri" w:hAnsi="Calibri" w:cs="Calibri"/>
        </w:rPr>
      </w:pPr>
      <w:r w:rsidRPr="002B1BBB">
        <w:rPr>
          <w:rFonts w:ascii="Calibri" w:eastAsia="Calibri" w:hAnsi="Calibri" w:cs="Calibri"/>
          <w:noProof/>
          <w:szCs w:val="24"/>
        </w:rPr>
        <w:lastRenderedPageBreak/>
        <w:drawing>
          <wp:anchor distT="0" distB="0" distL="114300" distR="114300" simplePos="0" relativeHeight="251692544" behindDoc="0" locked="0" layoutInCell="1" allowOverlap="1" wp14:anchorId="6CFCFB51" wp14:editId="33ABE50C">
            <wp:simplePos x="0" y="0"/>
            <wp:positionH relativeFrom="page">
              <wp:posOffset>-17780</wp:posOffset>
            </wp:positionH>
            <wp:positionV relativeFrom="margin">
              <wp:posOffset>-1048385</wp:posOffset>
            </wp:positionV>
            <wp:extent cx="7596000" cy="10742400"/>
            <wp:effectExtent l="0" t="0" r="5080" b="190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596000" cy="10742400"/>
                    </a:xfrm>
                    <a:prstGeom prst="rect">
                      <a:avLst/>
                    </a:prstGeom>
                  </pic:spPr>
                </pic:pic>
              </a:graphicData>
            </a:graphic>
            <wp14:sizeRelH relativeFrom="margin">
              <wp14:pctWidth>0</wp14:pctWidth>
            </wp14:sizeRelH>
            <wp14:sizeRelV relativeFrom="margin">
              <wp14:pctHeight>0</wp14:pctHeight>
            </wp14:sizeRelV>
          </wp:anchor>
        </w:drawing>
      </w:r>
      <w:r w:rsidR="00530E83">
        <w:rPr>
          <w:rFonts w:ascii="Calibri" w:eastAsia="Calibri" w:hAnsi="Calibri" w:cs="Calibri"/>
          <w:noProof/>
          <w:szCs w:val="24"/>
        </w:rPr>
        <w:t>s</w:t>
      </w:r>
      <w:r w:rsidR="00DE7667">
        <w:rPr>
          <w:rFonts w:ascii="Calibri" w:eastAsia="Calibri" w:hAnsi="Calibri" w:cs="Calibri"/>
          <w:noProof/>
          <w:szCs w:val="24"/>
        </w:rPr>
        <w:t>ss</w:t>
      </w:r>
    </w:p>
    <w:sectPr w:rsidR="009D6590" w:rsidRPr="007D7202" w:rsidSect="0095312F">
      <w:type w:val="evenPage"/>
      <w:pgSz w:w="11906" w:h="16838"/>
      <w:pgMar w:top="1644"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68B47" w14:textId="77777777" w:rsidR="008F0EEA" w:rsidRDefault="008F0EEA" w:rsidP="00494A2B">
      <w:pPr>
        <w:spacing w:after="0" w:line="240" w:lineRule="auto"/>
      </w:pPr>
      <w:r>
        <w:separator/>
      </w:r>
    </w:p>
  </w:endnote>
  <w:endnote w:type="continuationSeparator" w:id="0">
    <w:p w14:paraId="51BCA783" w14:textId="77777777" w:rsidR="008F0EEA" w:rsidRDefault="008F0EEA" w:rsidP="00494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234011"/>
      <w:docPartObj>
        <w:docPartGallery w:val="Page Numbers (Bottom of Page)"/>
        <w:docPartUnique/>
      </w:docPartObj>
    </w:sdtPr>
    <w:sdtEndPr/>
    <w:sdtContent>
      <w:p w14:paraId="35F438FF" w14:textId="4C2D1166" w:rsidR="000E7EA4" w:rsidRPr="004A0544" w:rsidRDefault="008D5EE0" w:rsidP="004A0544">
        <w:pPr>
          <w:pStyle w:val="SCSAFooterplain"/>
        </w:pPr>
        <w:r>
          <w:t>2025/64565[v</w:t>
        </w:r>
        <w:r w:rsidR="001971E4">
          <w:t>8</w:t>
        </w:r>
        <w:r>
          <w:t>]</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463918"/>
      <w:docPartObj>
        <w:docPartGallery w:val="Page Numbers (Bottom of Page)"/>
        <w:docPartUnique/>
      </w:docPartObj>
    </w:sdtPr>
    <w:sdtEndPr/>
    <w:sdtContent>
      <w:p w14:paraId="4559D974" w14:textId="04A5B201" w:rsidR="0025368E" w:rsidRPr="004A0544" w:rsidRDefault="008F0EEA" w:rsidP="0025368E">
        <w:pPr>
          <w:pStyle w:val="SCSAFooterplainlandscape"/>
        </w:pPr>
        <w:sdt>
          <w:sdtPr>
            <w:id w:val="1624197387"/>
            <w:docPartObj>
              <w:docPartGallery w:val="Page Numbers (Bottom of Page)"/>
              <w:docPartUnique/>
            </w:docPartObj>
          </w:sdtPr>
          <w:sdtEndPr/>
          <w:sdtContent>
            <w:r w:rsidR="0025368E" w:rsidRPr="00A1342A">
              <w:t>Mathematics</w:t>
            </w:r>
            <w:r w:rsidR="0025368E">
              <w:t xml:space="preserve"> </w:t>
            </w:r>
            <w:r w:rsidR="0025368E" w:rsidRPr="00A1342A">
              <w:t>| Measurement and Geometry | Year 9 | Teaching,</w:t>
            </w:r>
            <w:r w:rsidR="0025368E">
              <w:t xml:space="preserve"> learning</w:t>
            </w:r>
            <w:r w:rsidR="0025368E" w:rsidRPr="00A1342A">
              <w:t xml:space="preserve"> and </w:t>
            </w:r>
            <w:r w:rsidR="0025368E">
              <w:t>a</w:t>
            </w:r>
            <w:r w:rsidR="0025368E" w:rsidRPr="00A1342A">
              <w:t xml:space="preserve">ssessment </w:t>
            </w:r>
            <w:r w:rsidR="0025368E">
              <w:t>e</w:t>
            </w:r>
            <w:r w:rsidR="0025368E" w:rsidRPr="00A1342A">
              <w:t>xemplar</w:t>
            </w:r>
            <w:r w:rsidR="0025368E">
              <w:t xml:space="preserve"> | Appendix A</w:t>
            </w:r>
          </w:sdtContent>
        </w:sdt>
        <w:r w:rsidR="0025368E">
          <w:tab/>
        </w:r>
        <w:r w:rsidR="0025368E" w:rsidRPr="00A1342A">
          <w:fldChar w:fldCharType="begin"/>
        </w:r>
        <w:r w:rsidR="0025368E" w:rsidRPr="00A1342A">
          <w:instrText xml:space="preserve"> PAGE   \* MERGEFORMAT </w:instrText>
        </w:r>
        <w:r w:rsidR="0025368E" w:rsidRPr="00A1342A">
          <w:fldChar w:fldCharType="separate"/>
        </w:r>
        <w:r w:rsidR="0025368E">
          <w:t>93</w:t>
        </w:r>
        <w:r w:rsidR="0025368E" w:rsidRPr="00A1342A">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8F66" w14:textId="18A03861" w:rsidR="00A31DE2" w:rsidRPr="003753FD" w:rsidRDefault="00A31DE2" w:rsidP="0025368E">
    <w:pPr>
      <w:pStyle w:val="SCSAFooterplainlandscape"/>
    </w:pPr>
    <w:r>
      <w:t xml:space="preserve">Mathematics </w:t>
    </w:r>
    <w:r w:rsidRPr="003753FD">
      <w:t xml:space="preserve">| Year </w:t>
    </w:r>
    <w:r>
      <w:t>9 | Teaching, learning and assessment exemplar | Appendix A</w:t>
    </w:r>
    <w:r>
      <w:ptab w:relativeTo="margin" w:alignment="right" w:leader="none"/>
    </w:r>
    <w:r w:rsidRPr="00D43AF2">
      <w:fldChar w:fldCharType="begin"/>
    </w:r>
    <w:r w:rsidRPr="00D43AF2">
      <w:instrText xml:space="preserve"> PAGE   \* MERGEFORMAT </w:instrText>
    </w:r>
    <w:r w:rsidRPr="00D43AF2">
      <w:fldChar w:fldCharType="separate"/>
    </w:r>
    <w:r>
      <w:rPr>
        <w:noProof/>
      </w:rPr>
      <w:t>47</w:t>
    </w:r>
    <w:r w:rsidRPr="00D43AF2">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29960274"/>
      <w:docPartObj>
        <w:docPartGallery w:val="Page Numbers (Bottom of Page)"/>
        <w:docPartUnique/>
      </w:docPartObj>
    </w:sdtPr>
    <w:sdtEndPr>
      <w:rPr>
        <w:sz w:val="18"/>
        <w:szCs w:val="18"/>
      </w:rPr>
    </w:sdtEndPr>
    <w:sdtContent>
      <w:p w14:paraId="1272631B" w14:textId="2B5738E6" w:rsidR="0025368E" w:rsidRPr="00547EC6" w:rsidRDefault="008F0EEA" w:rsidP="004A0544">
        <w:pPr>
          <w:pStyle w:val="SCSAFooterplain"/>
        </w:pPr>
        <w:sdt>
          <w:sdtPr>
            <w:id w:val="1143848987"/>
            <w:docPartObj>
              <w:docPartGallery w:val="Page Numbers (Bottom of Page)"/>
              <w:docPartUnique/>
            </w:docPartObj>
          </w:sdtPr>
          <w:sdtEndPr/>
          <w:sdtContent>
            <w:r w:rsidR="0025368E" w:rsidRPr="00547EC6">
              <w:t>Mathematics | Year 9 | Teaching, learning and assessment exemplar | Appendix A</w:t>
            </w:r>
          </w:sdtContent>
        </w:sdt>
        <w:r w:rsidR="0025368E" w:rsidRPr="00547EC6">
          <w:tab/>
        </w:r>
        <w:r w:rsidR="0025368E" w:rsidRPr="00547EC6">
          <w:fldChar w:fldCharType="begin"/>
        </w:r>
        <w:r w:rsidR="0025368E" w:rsidRPr="00547EC6">
          <w:instrText xml:space="preserve"> PAGE   \* MERGEFORMAT </w:instrText>
        </w:r>
        <w:r w:rsidR="0025368E" w:rsidRPr="00547EC6">
          <w:fldChar w:fldCharType="separate"/>
        </w:r>
        <w:r w:rsidR="0025368E" w:rsidRPr="00547EC6">
          <w:t>93</w:t>
        </w:r>
        <w:r w:rsidR="0025368E" w:rsidRPr="00547EC6">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47D8" w14:textId="1BEF02D3" w:rsidR="0025368E" w:rsidRPr="003D4344" w:rsidRDefault="0025368E" w:rsidP="0025368E">
    <w:pPr>
      <w:pStyle w:val="SCSAFooterplainlandscape"/>
      <w:rPr>
        <w:sz w:val="16"/>
        <w:szCs w:val="16"/>
      </w:rPr>
    </w:pPr>
    <w:r w:rsidRPr="003D4344">
      <w:rPr>
        <w:sz w:val="16"/>
        <w:szCs w:val="16"/>
      </w:rPr>
      <w:t>Mathematics | Year 9 | Teaching, learning and assessment exemplar | Appendix A</w:t>
    </w:r>
    <w:r w:rsidRPr="003D4344">
      <w:rPr>
        <w:sz w:val="16"/>
        <w:szCs w:val="16"/>
      </w:rPr>
      <w:ptab w:relativeTo="margin" w:alignment="right" w:leader="none"/>
    </w:r>
    <w:r w:rsidRPr="003D4344">
      <w:rPr>
        <w:sz w:val="16"/>
        <w:szCs w:val="16"/>
      </w:rPr>
      <w:fldChar w:fldCharType="begin"/>
    </w:r>
    <w:r w:rsidRPr="003D4344">
      <w:rPr>
        <w:sz w:val="16"/>
        <w:szCs w:val="16"/>
      </w:rPr>
      <w:instrText xml:space="preserve"> PAGE   \* MERGEFORMAT </w:instrText>
    </w:r>
    <w:r w:rsidRPr="003D4344">
      <w:rPr>
        <w:sz w:val="16"/>
        <w:szCs w:val="16"/>
      </w:rPr>
      <w:fldChar w:fldCharType="separate"/>
    </w:r>
    <w:r w:rsidRPr="003D4344">
      <w:rPr>
        <w:noProof/>
        <w:sz w:val="16"/>
        <w:szCs w:val="16"/>
      </w:rPr>
      <w:t>47</w:t>
    </w:r>
    <w:r w:rsidRPr="003D4344">
      <w:rPr>
        <w:noProof/>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393234"/>
      <w:docPartObj>
        <w:docPartGallery w:val="Page Numbers (Bottom of Page)"/>
        <w:docPartUnique/>
      </w:docPartObj>
    </w:sdtPr>
    <w:sdtEndPr/>
    <w:sdtContent>
      <w:p w14:paraId="70333DF1" w14:textId="3B4C21A2" w:rsidR="000F622E" w:rsidRPr="004A0544" w:rsidRDefault="008F0EEA" w:rsidP="00773A83">
        <w:pPr>
          <w:pStyle w:val="SCSAFooterplainlandscape"/>
        </w:pPr>
        <w:sdt>
          <w:sdtPr>
            <w:id w:val="420837883"/>
            <w:docPartObj>
              <w:docPartGallery w:val="Page Numbers (Bottom of Page)"/>
              <w:docPartUnique/>
            </w:docPartObj>
          </w:sdtPr>
          <w:sdtEndPr/>
          <w:sdtContent>
            <w:r w:rsidR="000F622E" w:rsidRPr="00A1342A">
              <w:t>Mathematics</w:t>
            </w:r>
            <w:r w:rsidR="000F622E">
              <w:t xml:space="preserve"> </w:t>
            </w:r>
            <w:r w:rsidR="000F622E" w:rsidRPr="00A1342A">
              <w:t>| Year 9 | Teaching,</w:t>
            </w:r>
            <w:r w:rsidR="000F622E">
              <w:t xml:space="preserve"> learning</w:t>
            </w:r>
            <w:r w:rsidR="000F622E" w:rsidRPr="00A1342A">
              <w:t xml:space="preserve"> and </w:t>
            </w:r>
            <w:r w:rsidR="000F622E">
              <w:t>a</w:t>
            </w:r>
            <w:r w:rsidR="000F622E" w:rsidRPr="00A1342A">
              <w:t xml:space="preserve">ssessment </w:t>
            </w:r>
            <w:r w:rsidR="000F622E">
              <w:t>e</w:t>
            </w:r>
            <w:r w:rsidR="000F622E" w:rsidRPr="00A1342A">
              <w:t>xemplar</w:t>
            </w:r>
            <w:r w:rsidR="000F622E">
              <w:t xml:space="preserve"> | Appendix A</w:t>
            </w:r>
          </w:sdtContent>
        </w:sdt>
        <w:r w:rsidR="000F622E">
          <w:tab/>
        </w:r>
        <w:r w:rsidR="000F622E" w:rsidRPr="00A1342A">
          <w:fldChar w:fldCharType="begin"/>
        </w:r>
        <w:r w:rsidR="000F622E" w:rsidRPr="00A1342A">
          <w:instrText xml:space="preserve"> PAGE   \* MERGEFORMAT </w:instrText>
        </w:r>
        <w:r w:rsidR="000F622E" w:rsidRPr="00A1342A">
          <w:fldChar w:fldCharType="separate"/>
        </w:r>
        <w:r w:rsidR="000F622E">
          <w:t>93</w:t>
        </w:r>
        <w:r w:rsidR="000F622E" w:rsidRPr="00A1342A">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30268"/>
      <w:docPartObj>
        <w:docPartGallery w:val="Page Numbers (Bottom of Page)"/>
        <w:docPartUnique/>
      </w:docPartObj>
    </w:sdtPr>
    <w:sdtEndPr/>
    <w:sdtContent>
      <w:p w14:paraId="63497DEF" w14:textId="4B46A568" w:rsidR="0025368E" w:rsidRPr="00547EC6" w:rsidRDefault="008F0EEA" w:rsidP="004A0544">
        <w:pPr>
          <w:pStyle w:val="SCSAFooterplain"/>
        </w:pPr>
        <w:sdt>
          <w:sdtPr>
            <w:id w:val="-1186823385"/>
            <w:docPartObj>
              <w:docPartGallery w:val="Page Numbers (Bottom of Page)"/>
              <w:docPartUnique/>
            </w:docPartObj>
          </w:sdtPr>
          <w:sdtEndPr/>
          <w:sdtContent>
            <w:r w:rsidR="0025368E" w:rsidRPr="00547EC6">
              <w:t>Mathematics | Year 9 | Teaching, learning and assessment exemplar | Appendix A</w:t>
            </w:r>
          </w:sdtContent>
        </w:sdt>
        <w:r w:rsidR="0025368E" w:rsidRPr="00547EC6">
          <w:tab/>
        </w:r>
        <w:r w:rsidR="0025368E" w:rsidRPr="00547EC6">
          <w:fldChar w:fldCharType="begin"/>
        </w:r>
        <w:r w:rsidR="0025368E" w:rsidRPr="00547EC6">
          <w:instrText xml:space="preserve"> PAGE   \* MERGEFORMAT </w:instrText>
        </w:r>
        <w:r w:rsidR="0025368E" w:rsidRPr="00547EC6">
          <w:fldChar w:fldCharType="separate"/>
        </w:r>
        <w:r w:rsidR="0025368E" w:rsidRPr="00547EC6">
          <w:t>93</w:t>
        </w:r>
        <w:r w:rsidR="0025368E" w:rsidRPr="00547EC6">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18CC" w14:textId="2EFE380B" w:rsidR="0025368E" w:rsidRPr="00547EC6" w:rsidRDefault="0025368E" w:rsidP="0025368E">
    <w:pPr>
      <w:pStyle w:val="SCSAFooterplainlandscape"/>
    </w:pPr>
    <w:r w:rsidRPr="00547EC6">
      <w:t>Mathematics | Year 9 | Teaching, learning and assessment exemplar | Appendix A</w:t>
    </w:r>
    <w:r w:rsidRPr="00547EC6">
      <w:ptab w:relativeTo="margin" w:alignment="right" w:leader="none"/>
    </w:r>
    <w:r w:rsidRPr="00547EC6">
      <w:fldChar w:fldCharType="begin"/>
    </w:r>
    <w:r w:rsidRPr="00547EC6">
      <w:instrText xml:space="preserve"> PAGE   \* MERGEFORMAT </w:instrText>
    </w:r>
    <w:r w:rsidRPr="00547EC6">
      <w:fldChar w:fldCharType="separate"/>
    </w:r>
    <w:r w:rsidRPr="00547EC6">
      <w:rPr>
        <w:noProof/>
      </w:rPr>
      <w:t>47</w:t>
    </w:r>
    <w:r w:rsidRPr="00547EC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468328"/>
      <w:docPartObj>
        <w:docPartGallery w:val="Page Numbers (Bottom of Page)"/>
        <w:docPartUnique/>
      </w:docPartObj>
    </w:sdtPr>
    <w:sdtEndPr/>
    <w:sdtContent>
      <w:p w14:paraId="72B58425" w14:textId="0BF9B9C3" w:rsidR="0025368E" w:rsidRPr="004A0544" w:rsidRDefault="008F0EEA" w:rsidP="0025368E">
        <w:pPr>
          <w:pStyle w:val="SCSAFooterplainlandscape"/>
        </w:pPr>
        <w:sdt>
          <w:sdtPr>
            <w:id w:val="-849868702"/>
            <w:docPartObj>
              <w:docPartGallery w:val="Page Numbers (Bottom of Page)"/>
              <w:docPartUnique/>
            </w:docPartObj>
          </w:sdtPr>
          <w:sdtEndPr/>
          <w:sdtContent>
            <w:r w:rsidR="0025368E" w:rsidRPr="00A1342A">
              <w:t>Mathematics</w:t>
            </w:r>
            <w:r w:rsidR="0025368E">
              <w:t xml:space="preserve"> </w:t>
            </w:r>
            <w:r w:rsidR="0025368E" w:rsidRPr="00A1342A">
              <w:t>| Year 9 | Teaching,</w:t>
            </w:r>
            <w:r w:rsidR="0025368E">
              <w:t xml:space="preserve"> learning</w:t>
            </w:r>
            <w:r w:rsidR="0025368E" w:rsidRPr="00A1342A">
              <w:t xml:space="preserve"> and </w:t>
            </w:r>
            <w:r w:rsidR="0025368E">
              <w:t>a</w:t>
            </w:r>
            <w:r w:rsidR="0025368E" w:rsidRPr="00A1342A">
              <w:t xml:space="preserve">ssessment </w:t>
            </w:r>
            <w:r w:rsidR="0025368E">
              <w:t>e</w:t>
            </w:r>
            <w:r w:rsidR="0025368E" w:rsidRPr="00A1342A">
              <w:t>xemplar</w:t>
            </w:r>
            <w:r w:rsidR="0025368E">
              <w:t xml:space="preserve"> | Appendix A</w:t>
            </w:r>
          </w:sdtContent>
        </w:sdt>
        <w:r w:rsidR="0025368E">
          <w:tab/>
        </w:r>
        <w:r w:rsidR="0025368E" w:rsidRPr="00A1342A">
          <w:fldChar w:fldCharType="begin"/>
        </w:r>
        <w:r w:rsidR="0025368E" w:rsidRPr="00A1342A">
          <w:instrText xml:space="preserve"> PAGE   \* MERGEFORMAT </w:instrText>
        </w:r>
        <w:r w:rsidR="0025368E" w:rsidRPr="00A1342A">
          <w:fldChar w:fldCharType="separate"/>
        </w:r>
        <w:r w:rsidR="0025368E">
          <w:t>93</w:t>
        </w:r>
        <w:r w:rsidR="0025368E" w:rsidRPr="00A1342A">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32D9" w14:textId="6B1B28D1" w:rsidR="0025368E" w:rsidRPr="003753FD" w:rsidRDefault="0025368E" w:rsidP="0025368E">
    <w:pPr>
      <w:pStyle w:val="SCSAFooterplainlandscape"/>
    </w:pPr>
    <w:r>
      <w:t xml:space="preserve">Mathematics | </w:t>
    </w:r>
    <w:r w:rsidRPr="003753FD">
      <w:t xml:space="preserve">Year </w:t>
    </w:r>
    <w:r>
      <w:t>9 | Teaching, learning and assessment exemplar | Appendix A</w:t>
    </w:r>
    <w:r>
      <w:ptab w:relativeTo="margin" w:alignment="right" w:leader="none"/>
    </w:r>
    <w:r w:rsidRPr="00D43AF2">
      <w:fldChar w:fldCharType="begin"/>
    </w:r>
    <w:r w:rsidRPr="00D43AF2">
      <w:instrText xml:space="preserve"> PAGE   \* MERGEFORMAT </w:instrText>
    </w:r>
    <w:r w:rsidRPr="00D43AF2">
      <w:fldChar w:fldCharType="separate"/>
    </w:r>
    <w:r>
      <w:rPr>
        <w:noProof/>
      </w:rPr>
      <w:t>47</w:t>
    </w:r>
    <w:r w:rsidRPr="00D43AF2">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743465"/>
      <w:docPartObj>
        <w:docPartGallery w:val="Page Numbers (Bottom of Page)"/>
        <w:docPartUnique/>
      </w:docPartObj>
    </w:sdtPr>
    <w:sdtEndPr/>
    <w:sdtContent>
      <w:p w14:paraId="4ABD2533" w14:textId="17CFE2BA" w:rsidR="00185BC5" w:rsidRPr="00547EC6" w:rsidRDefault="008F0EEA" w:rsidP="004A0544">
        <w:pPr>
          <w:pStyle w:val="SCSAFooterplain"/>
        </w:pPr>
        <w:sdt>
          <w:sdtPr>
            <w:id w:val="-122699626"/>
            <w:docPartObj>
              <w:docPartGallery w:val="Page Numbers (Bottom of Page)"/>
              <w:docPartUnique/>
            </w:docPartObj>
          </w:sdtPr>
          <w:sdtEndPr/>
          <w:sdtContent>
            <w:r w:rsidR="00185BC5" w:rsidRPr="00547EC6">
              <w:t>Mathematics | Year 9 | Teaching, learning and assessment exemplar | Appendix A</w:t>
            </w:r>
          </w:sdtContent>
        </w:sdt>
        <w:r w:rsidR="00185BC5" w:rsidRPr="00547EC6">
          <w:tab/>
        </w:r>
        <w:r w:rsidR="00185BC5" w:rsidRPr="00547EC6">
          <w:fldChar w:fldCharType="begin"/>
        </w:r>
        <w:r w:rsidR="00185BC5" w:rsidRPr="00547EC6">
          <w:instrText xml:space="preserve"> PAGE   \* MERGEFORMAT </w:instrText>
        </w:r>
        <w:r w:rsidR="00185BC5" w:rsidRPr="00547EC6">
          <w:fldChar w:fldCharType="separate"/>
        </w:r>
        <w:r w:rsidR="00185BC5" w:rsidRPr="00547EC6">
          <w:t>93</w:t>
        </w:r>
        <w:r w:rsidR="00185BC5" w:rsidRPr="00547EC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6FE6" w14:textId="7E0F6135" w:rsidR="000E7EA4" w:rsidRPr="00A82577" w:rsidRDefault="00041994" w:rsidP="00CF7E2A">
    <w:pPr>
      <w:rPr>
        <w:sz w:val="18"/>
        <w:szCs w:val="18"/>
      </w:rPr>
    </w:pPr>
    <w:r>
      <w:rPr>
        <w:rFonts w:ascii="Calibri" w:eastAsia="Calibri" w:hAnsi="Calibri" w:cs="Calibri"/>
        <w:sz w:val="18"/>
        <w:szCs w:val="18"/>
      </w:rPr>
      <w:t>2025</w:t>
    </w:r>
    <w:r w:rsidR="000E7EA4">
      <w:rPr>
        <w:rFonts w:ascii="Calibri" w:eastAsia="Calibri" w:hAnsi="Calibri" w:cs="Calibri"/>
        <w:sz w:val="18"/>
        <w:szCs w:val="18"/>
      </w:rPr>
      <w:t>/</w:t>
    </w:r>
    <w:r w:rsidR="006E35A6">
      <w:rPr>
        <w:rFonts w:ascii="Calibri" w:eastAsia="Calibri" w:hAnsi="Calibri" w:cs="Calibri"/>
        <w:sz w:val="18"/>
        <w:szCs w:val="18"/>
      </w:rPr>
      <w:t>64565</w:t>
    </w:r>
    <w:r w:rsidR="00DC127F">
      <w:rPr>
        <w:rFonts w:ascii="Calibri" w:eastAsia="Calibri" w:hAnsi="Calibri" w:cs="Calibri"/>
        <w:sz w:val="18"/>
        <w:szCs w:val="18"/>
      </w:rPr>
      <w:t>[v3]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6007" w14:textId="0B72EC95" w:rsidR="00D81DFE" w:rsidRPr="00547EC6" w:rsidRDefault="00D81DFE" w:rsidP="00C36E1D">
    <w:pPr>
      <w:pStyle w:val="SCSAFooterplain"/>
    </w:pPr>
    <w:r w:rsidRPr="00547EC6">
      <w:t>Mathematics | Year 9 | Teaching, learning and assessment exemplar | Appendix A</w:t>
    </w:r>
    <w:r w:rsidRPr="00547EC6">
      <w:ptab w:relativeTo="margin" w:alignment="right" w:leader="none"/>
    </w:r>
    <w:r w:rsidRPr="00547EC6">
      <w:fldChar w:fldCharType="begin"/>
    </w:r>
    <w:r w:rsidRPr="00547EC6">
      <w:instrText xml:space="preserve"> PAGE   \* MERGEFORMAT </w:instrText>
    </w:r>
    <w:r w:rsidRPr="00547EC6">
      <w:fldChar w:fldCharType="separate"/>
    </w:r>
    <w:r w:rsidRPr="00547EC6">
      <w:t>47</w:t>
    </w:r>
    <w:r w:rsidRPr="00547EC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778851"/>
      <w:docPartObj>
        <w:docPartGallery w:val="Page Numbers (Bottom of Page)"/>
        <w:docPartUnique/>
      </w:docPartObj>
    </w:sdtPr>
    <w:sdtEndPr/>
    <w:sdtContent>
      <w:p w14:paraId="64C1FAEB" w14:textId="01A88131" w:rsidR="00185BC5" w:rsidRPr="00547EC6" w:rsidRDefault="008F0EEA" w:rsidP="004A0544">
        <w:pPr>
          <w:pStyle w:val="SCSAFooterplain"/>
        </w:pPr>
        <w:sdt>
          <w:sdtPr>
            <w:id w:val="-805159344"/>
            <w:docPartObj>
              <w:docPartGallery w:val="Page Numbers (Bottom of Page)"/>
              <w:docPartUnique/>
            </w:docPartObj>
          </w:sdtPr>
          <w:sdtEndPr/>
          <w:sdtContent>
            <w:r w:rsidR="00185BC5" w:rsidRPr="00547EC6">
              <w:t>Mathematics | Year 9 | Teaching, learning and assessment exemplar | Appendix B</w:t>
            </w:r>
          </w:sdtContent>
        </w:sdt>
        <w:r w:rsidR="00185BC5" w:rsidRPr="00547EC6">
          <w:tab/>
        </w:r>
        <w:r w:rsidR="00185BC5" w:rsidRPr="00547EC6">
          <w:fldChar w:fldCharType="begin"/>
        </w:r>
        <w:r w:rsidR="00185BC5" w:rsidRPr="00547EC6">
          <w:instrText xml:space="preserve"> PAGE   \* MERGEFORMAT </w:instrText>
        </w:r>
        <w:r w:rsidR="00185BC5" w:rsidRPr="00547EC6">
          <w:fldChar w:fldCharType="separate"/>
        </w:r>
        <w:r w:rsidR="00185BC5" w:rsidRPr="00547EC6">
          <w:t>93</w:t>
        </w:r>
        <w:r w:rsidR="00185BC5" w:rsidRPr="00547EC6">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3134" w14:textId="130FC6E9" w:rsidR="006D572B" w:rsidRPr="00547EC6" w:rsidRDefault="006D572B" w:rsidP="00745E2C">
    <w:pPr>
      <w:pStyle w:val="SCSAFooterplain"/>
    </w:pPr>
    <w:r w:rsidRPr="00547EC6">
      <w:t>Mathematics | Year 9 | Teaching, learning and assessment exemplar | Appendix B</w:t>
    </w:r>
    <w:r w:rsidRPr="00547EC6">
      <w:ptab w:relativeTo="margin" w:alignment="right" w:leader="none"/>
    </w:r>
    <w:r w:rsidRPr="00547EC6">
      <w:fldChar w:fldCharType="begin"/>
    </w:r>
    <w:r w:rsidRPr="00547EC6">
      <w:instrText xml:space="preserve"> PAGE   \* MERGEFORMAT </w:instrText>
    </w:r>
    <w:r w:rsidRPr="00547EC6">
      <w:fldChar w:fldCharType="separate"/>
    </w:r>
    <w:r w:rsidRPr="00547EC6">
      <w:rPr>
        <w:noProof/>
      </w:rPr>
      <w:t>47</w:t>
    </w:r>
    <w:r w:rsidRPr="00547EC6">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953142"/>
      <w:docPartObj>
        <w:docPartGallery w:val="Page Numbers (Bottom of Page)"/>
        <w:docPartUnique/>
      </w:docPartObj>
    </w:sdtPr>
    <w:sdtEndPr/>
    <w:sdtContent>
      <w:p w14:paraId="46E39607" w14:textId="5F4EA598" w:rsidR="004A0544" w:rsidRPr="00547EC6" w:rsidRDefault="008F0EEA" w:rsidP="004A0544">
        <w:pPr>
          <w:pStyle w:val="SCSAFooterplain"/>
        </w:pPr>
        <w:sdt>
          <w:sdtPr>
            <w:id w:val="-1437199140"/>
            <w:docPartObj>
              <w:docPartGallery w:val="Page Numbers (Bottom of Page)"/>
              <w:docPartUnique/>
            </w:docPartObj>
          </w:sdtPr>
          <w:sdtEndPr/>
          <w:sdtContent>
            <w:r w:rsidR="004A0544" w:rsidRPr="00547EC6">
              <w:t>Mathematics | Year 9 | Teaching, learning and assessment exemplar | Appendix C</w:t>
            </w:r>
          </w:sdtContent>
        </w:sdt>
        <w:r w:rsidR="004A0544" w:rsidRPr="00547EC6">
          <w:tab/>
        </w:r>
        <w:r w:rsidR="004A0544" w:rsidRPr="00547EC6">
          <w:fldChar w:fldCharType="begin"/>
        </w:r>
        <w:r w:rsidR="004A0544" w:rsidRPr="00547EC6">
          <w:instrText xml:space="preserve"> PAGE   \* MERGEFORMAT </w:instrText>
        </w:r>
        <w:r w:rsidR="004A0544" w:rsidRPr="00547EC6">
          <w:fldChar w:fldCharType="separate"/>
        </w:r>
        <w:r w:rsidR="004A0544" w:rsidRPr="00547EC6">
          <w:t>93</w:t>
        </w:r>
        <w:r w:rsidR="004A0544" w:rsidRPr="00547EC6">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469014"/>
      <w:docPartObj>
        <w:docPartGallery w:val="Page Numbers (Bottom of Page)"/>
        <w:docPartUnique/>
      </w:docPartObj>
    </w:sdtPr>
    <w:sdtEndPr/>
    <w:sdtContent>
      <w:p w14:paraId="68CBA982" w14:textId="40B17334" w:rsidR="007D7202" w:rsidRPr="00547EC6" w:rsidRDefault="008F0EEA" w:rsidP="004A0544">
        <w:pPr>
          <w:pStyle w:val="SCSAFooterplain"/>
        </w:pPr>
        <w:sdt>
          <w:sdtPr>
            <w:id w:val="641007984"/>
            <w:docPartObj>
              <w:docPartGallery w:val="Page Numbers (Bottom of Page)"/>
              <w:docPartUnique/>
            </w:docPartObj>
          </w:sdtPr>
          <w:sdtEndPr/>
          <w:sdtContent>
            <w:r w:rsidR="007D7202" w:rsidRPr="00547EC6">
              <w:t xml:space="preserve">Mathematics | Year 9 | Teaching, </w:t>
            </w:r>
            <w:r w:rsidR="00497DDE" w:rsidRPr="00547EC6">
              <w:t>l</w:t>
            </w:r>
            <w:r w:rsidR="007D7202" w:rsidRPr="00547EC6">
              <w:t xml:space="preserve">earning and </w:t>
            </w:r>
            <w:r w:rsidR="00497DDE" w:rsidRPr="00547EC6">
              <w:t>a</w:t>
            </w:r>
            <w:r w:rsidR="007D7202" w:rsidRPr="00547EC6">
              <w:t xml:space="preserve">ssessment </w:t>
            </w:r>
            <w:r w:rsidR="00497DDE" w:rsidRPr="00547EC6">
              <w:t>e</w:t>
            </w:r>
            <w:r w:rsidR="007D7202" w:rsidRPr="00547EC6">
              <w:t>xemplar | Appendix C</w:t>
            </w:r>
          </w:sdtContent>
        </w:sdt>
        <w:r w:rsidR="007D7202" w:rsidRPr="00547EC6">
          <w:tab/>
        </w:r>
        <w:r w:rsidR="007D7202" w:rsidRPr="00547EC6">
          <w:fldChar w:fldCharType="begin"/>
        </w:r>
        <w:r w:rsidR="007D7202" w:rsidRPr="00547EC6">
          <w:instrText xml:space="preserve"> PAGE   \* MERGEFORMAT </w:instrText>
        </w:r>
        <w:r w:rsidR="007D7202" w:rsidRPr="00547EC6">
          <w:fldChar w:fldCharType="separate"/>
        </w:r>
        <w:r w:rsidR="007D7202" w:rsidRPr="00547EC6">
          <w:rPr>
            <w:noProof/>
          </w:rPr>
          <w:t>153</w:t>
        </w:r>
        <w:r w:rsidR="007D7202" w:rsidRPr="00547EC6">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382811"/>
      <w:docPartObj>
        <w:docPartGallery w:val="Page Numbers (Bottom of Page)"/>
        <w:docPartUnique/>
      </w:docPartObj>
    </w:sdtPr>
    <w:sdtEndPr/>
    <w:sdtContent>
      <w:p w14:paraId="498C0137" w14:textId="471E3677" w:rsidR="004A0544" w:rsidRPr="00FE4126" w:rsidRDefault="008F0EEA" w:rsidP="004A0544">
        <w:pPr>
          <w:pStyle w:val="SCSAFooterplain"/>
        </w:pPr>
        <w:sdt>
          <w:sdtPr>
            <w:id w:val="-1456248405"/>
            <w:docPartObj>
              <w:docPartGallery w:val="Page Numbers (Bottom of Page)"/>
              <w:docPartUnique/>
            </w:docPartObj>
          </w:sdtPr>
          <w:sdtEndPr/>
          <w:sdtContent>
            <w:r w:rsidR="004A0544" w:rsidRPr="00FE4126">
              <w:t>Mathematics | Year 9 | Teaching, learning and assessment exemplar</w:t>
            </w:r>
          </w:sdtContent>
        </w:sdt>
        <w:r w:rsidR="004A0544" w:rsidRPr="00FE4126">
          <w:tab/>
        </w:r>
        <w:r w:rsidR="004A0544" w:rsidRPr="00FE4126">
          <w:fldChar w:fldCharType="begin"/>
        </w:r>
        <w:r w:rsidR="004A0544" w:rsidRPr="00FE4126">
          <w:instrText xml:space="preserve"> PAGE   \* MERGEFORMAT </w:instrText>
        </w:r>
        <w:r w:rsidR="004A0544" w:rsidRPr="00FE4126">
          <w:fldChar w:fldCharType="separate"/>
        </w:r>
        <w:r w:rsidR="004A0544" w:rsidRPr="00FE4126">
          <w:t>93</w:t>
        </w:r>
        <w:r w:rsidR="004A0544" w:rsidRPr="00FE4126">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792265"/>
      <w:docPartObj>
        <w:docPartGallery w:val="Page Numbers (Bottom of Page)"/>
        <w:docPartUnique/>
      </w:docPartObj>
    </w:sdtPr>
    <w:sdtEndPr/>
    <w:sdtContent>
      <w:p w14:paraId="02E42D1F" w14:textId="2F650945" w:rsidR="007D7202" w:rsidRPr="00FE4126" w:rsidRDefault="008F0EEA" w:rsidP="00CF7E2A">
        <w:pPr>
          <w:pStyle w:val="SCSAFooterplain"/>
        </w:pPr>
        <w:sdt>
          <w:sdtPr>
            <w:id w:val="-1493567184"/>
            <w:docPartObj>
              <w:docPartGallery w:val="Page Numbers (Bottom of Page)"/>
              <w:docPartUnique/>
            </w:docPartObj>
          </w:sdtPr>
          <w:sdtEndPr/>
          <w:sdtContent>
            <w:r w:rsidR="007D7202" w:rsidRPr="00FE4126">
              <w:t>Mathematics | Year 9 | Teaching,</w:t>
            </w:r>
            <w:r w:rsidR="00CF7E2A" w:rsidRPr="00FE4126">
              <w:t xml:space="preserve"> learning</w:t>
            </w:r>
            <w:r w:rsidR="007D7202" w:rsidRPr="00FE4126">
              <w:t xml:space="preserve"> and </w:t>
            </w:r>
            <w:r w:rsidR="00CF7E2A" w:rsidRPr="00FE4126">
              <w:t>a</w:t>
            </w:r>
            <w:r w:rsidR="007D7202" w:rsidRPr="00FE4126">
              <w:t xml:space="preserve">ssessment </w:t>
            </w:r>
            <w:r w:rsidR="00CF7E2A" w:rsidRPr="00FE4126">
              <w:t>e</w:t>
            </w:r>
            <w:r w:rsidR="007D7202" w:rsidRPr="00FE4126">
              <w:t>xemplar</w:t>
            </w:r>
          </w:sdtContent>
        </w:sdt>
        <w:r w:rsidR="007D7202" w:rsidRPr="00FE4126">
          <w:tab/>
        </w:r>
        <w:r w:rsidR="007D7202" w:rsidRPr="00FE4126">
          <w:fldChar w:fldCharType="begin"/>
        </w:r>
        <w:r w:rsidR="007D7202" w:rsidRPr="00FE4126">
          <w:instrText xml:space="preserve"> PAGE   \* MERGEFORMAT </w:instrText>
        </w:r>
        <w:r w:rsidR="007D7202" w:rsidRPr="00FE4126">
          <w:fldChar w:fldCharType="separate"/>
        </w:r>
        <w:r w:rsidR="007D7202" w:rsidRPr="00FE4126">
          <w:rPr>
            <w:noProof/>
          </w:rPr>
          <w:t>160</w:t>
        </w:r>
        <w:r w:rsidR="007D7202" w:rsidRPr="00FE4126">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794A" w14:textId="612CD19E" w:rsidR="00041994" w:rsidRPr="003753FD" w:rsidRDefault="00041994" w:rsidP="00745E2C">
    <w:pPr>
      <w:pStyle w:val="SCSAFooterplai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3766" w14:textId="0DEA9BAA" w:rsidR="008D5EE0" w:rsidRPr="004A0544" w:rsidRDefault="008D5EE0" w:rsidP="008D5EE0">
    <w:pPr>
      <w:pStyle w:val="SCSAFooterplain"/>
    </w:pPr>
    <w:r>
      <w:t xml:space="preserve">Mathematics | </w:t>
    </w:r>
    <w:r w:rsidRPr="003753FD">
      <w:t xml:space="preserve">Year </w:t>
    </w:r>
    <w:r>
      <w:t>9 | Teaching, learning and assessment exemplar</w:t>
    </w:r>
    <w:r>
      <w:ptab w:relativeTo="margin" w:alignment="right" w:leader="none"/>
    </w:r>
    <w:r w:rsidRPr="00D43AF2">
      <w:fldChar w:fldCharType="begin"/>
    </w:r>
    <w:r w:rsidRPr="00D43AF2">
      <w:instrText xml:space="preserve"> PAGE   \* MERGEFORMAT </w:instrText>
    </w:r>
    <w:r w:rsidRPr="00D43AF2">
      <w:fldChar w:fldCharType="separate"/>
    </w:r>
    <w:r>
      <w:t>3</w:t>
    </w:r>
    <w:r w:rsidRPr="00D43AF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F7C6" w14:textId="7F62D74D" w:rsidR="00D81DFE" w:rsidRPr="003753FD" w:rsidRDefault="00D81DFE" w:rsidP="00745E2C">
    <w:pPr>
      <w:pStyle w:val="SCSAFooterplain"/>
    </w:pPr>
    <w:r>
      <w:t xml:space="preserve">Mathematics | </w:t>
    </w:r>
    <w:r w:rsidRPr="003753FD">
      <w:t xml:space="preserve">Year </w:t>
    </w:r>
    <w:r>
      <w:t>9 | Teaching, learning and assessment exemplar</w:t>
    </w:r>
    <w:r>
      <w:ptab w:relativeTo="margin" w:alignment="right" w:leader="none"/>
    </w:r>
    <w:r w:rsidRPr="00D43AF2">
      <w:fldChar w:fldCharType="begin"/>
    </w:r>
    <w:r w:rsidRPr="00D43AF2">
      <w:instrText xml:space="preserve"> PAGE   \* MERGEFORMAT </w:instrText>
    </w:r>
    <w:r w:rsidRPr="00D43AF2">
      <w:fldChar w:fldCharType="separate"/>
    </w:r>
    <w:r>
      <w:rPr>
        <w:noProof/>
      </w:rPr>
      <w:t>47</w:t>
    </w:r>
    <w:r w:rsidRPr="00D43AF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345509"/>
      <w:docPartObj>
        <w:docPartGallery w:val="Page Numbers (Bottom of Page)"/>
        <w:docPartUnique/>
      </w:docPartObj>
    </w:sdtPr>
    <w:sdtEndPr/>
    <w:sdtContent>
      <w:p w14:paraId="373F90FC" w14:textId="7C627171" w:rsidR="0025368E" w:rsidRPr="004A0544" w:rsidRDefault="008F0EEA" w:rsidP="000F622E">
        <w:pPr>
          <w:pStyle w:val="SCSAFooterplain"/>
        </w:pPr>
        <w:sdt>
          <w:sdtPr>
            <w:id w:val="1021283610"/>
            <w:docPartObj>
              <w:docPartGallery w:val="Page Numbers (Bottom of Page)"/>
              <w:docPartUnique/>
            </w:docPartObj>
          </w:sdtPr>
          <w:sdtEndPr/>
          <w:sdtContent>
            <w:r w:rsidR="0025368E" w:rsidRPr="00A1342A">
              <w:t>Mathematics</w:t>
            </w:r>
            <w:r w:rsidR="0025368E">
              <w:t xml:space="preserve"> </w:t>
            </w:r>
            <w:r w:rsidR="0025368E" w:rsidRPr="00A1342A">
              <w:t>| Year 9 | Teaching,</w:t>
            </w:r>
            <w:r w:rsidR="0025368E">
              <w:t xml:space="preserve"> learning</w:t>
            </w:r>
            <w:r w:rsidR="0025368E" w:rsidRPr="00A1342A">
              <w:t xml:space="preserve"> and </w:t>
            </w:r>
            <w:r w:rsidR="0025368E">
              <w:t>a</w:t>
            </w:r>
            <w:r w:rsidR="0025368E" w:rsidRPr="00A1342A">
              <w:t xml:space="preserve">ssessment </w:t>
            </w:r>
            <w:r w:rsidR="0025368E">
              <w:t>e</w:t>
            </w:r>
            <w:r w:rsidR="0025368E" w:rsidRPr="00A1342A">
              <w:t>xemplar</w:t>
            </w:r>
          </w:sdtContent>
        </w:sdt>
        <w:r w:rsidR="0025368E">
          <w:tab/>
        </w:r>
        <w:r w:rsidR="0025368E" w:rsidRPr="00A1342A">
          <w:fldChar w:fldCharType="begin"/>
        </w:r>
        <w:r w:rsidR="0025368E" w:rsidRPr="00A1342A">
          <w:instrText xml:space="preserve"> PAGE   \* MERGEFORMAT </w:instrText>
        </w:r>
        <w:r w:rsidR="0025368E" w:rsidRPr="00A1342A">
          <w:fldChar w:fldCharType="separate"/>
        </w:r>
        <w:r w:rsidR="0025368E">
          <w:t>93</w:t>
        </w:r>
        <w:r w:rsidR="0025368E" w:rsidRPr="00A1342A">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0B073" w14:textId="04562338" w:rsidR="00A31DE2" w:rsidRPr="00A31DE2" w:rsidRDefault="00A31DE2" w:rsidP="00A31DE2">
    <w:pPr>
      <w:pStyle w:val="SCSAFooterplain"/>
    </w:pPr>
    <w:r>
      <w:t xml:space="preserve">Mathematics </w:t>
    </w:r>
    <w:r w:rsidRPr="003753FD">
      <w:t xml:space="preserve">| Year </w:t>
    </w:r>
    <w:r>
      <w:t>9 | Teaching, learning and assessment exemplar</w:t>
    </w:r>
    <w:r>
      <w:ptab w:relativeTo="margin" w:alignment="right" w:leader="none"/>
    </w:r>
    <w:r w:rsidRPr="00D43AF2">
      <w:fldChar w:fldCharType="begin"/>
    </w:r>
    <w:r w:rsidRPr="00D43AF2">
      <w:instrText xml:space="preserve"> PAGE   \* MERGEFORMAT </w:instrText>
    </w:r>
    <w:r w:rsidRPr="00D43AF2">
      <w:fldChar w:fldCharType="separate"/>
    </w:r>
    <w:r>
      <w:t>32</w:t>
    </w:r>
    <w:r w:rsidRPr="00D43AF2">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705470"/>
      <w:docPartObj>
        <w:docPartGallery w:val="Page Numbers (Bottom of Page)"/>
        <w:docPartUnique/>
      </w:docPartObj>
    </w:sdtPr>
    <w:sdtEndPr/>
    <w:sdtContent>
      <w:p w14:paraId="32681027" w14:textId="4D29C2B2" w:rsidR="000F622E" w:rsidRPr="004A0544" w:rsidRDefault="008F0EEA" w:rsidP="000F622E">
        <w:pPr>
          <w:pStyle w:val="SCSAFooterplain"/>
        </w:pPr>
        <w:sdt>
          <w:sdtPr>
            <w:id w:val="2043480826"/>
            <w:docPartObj>
              <w:docPartGallery w:val="Page Numbers (Bottom of Page)"/>
              <w:docPartUnique/>
            </w:docPartObj>
          </w:sdtPr>
          <w:sdtEndPr/>
          <w:sdtContent>
            <w:r w:rsidR="000F622E" w:rsidRPr="00547EC6">
              <w:t>Mathematics | Year 9 | Teaching, learning and assessment exemplar | Appendix A</w:t>
            </w:r>
          </w:sdtContent>
        </w:sdt>
        <w:r w:rsidR="000F622E">
          <w:tab/>
        </w:r>
        <w:r w:rsidR="000F622E" w:rsidRPr="00A1342A">
          <w:fldChar w:fldCharType="begin"/>
        </w:r>
        <w:r w:rsidR="000F622E" w:rsidRPr="00A1342A">
          <w:instrText xml:space="preserve"> PAGE   \* MERGEFORMAT </w:instrText>
        </w:r>
        <w:r w:rsidR="000F622E" w:rsidRPr="00A1342A">
          <w:fldChar w:fldCharType="separate"/>
        </w:r>
        <w:r w:rsidR="000F622E">
          <w:t>93</w:t>
        </w:r>
        <w:r w:rsidR="000F622E" w:rsidRPr="00A1342A">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7D0C" w14:textId="2370CCD8" w:rsidR="000F622E" w:rsidRPr="00547EC6" w:rsidRDefault="000F622E" w:rsidP="00A31DE2">
    <w:pPr>
      <w:pStyle w:val="SCSAFooterplain"/>
    </w:pPr>
    <w:r w:rsidRPr="00547EC6">
      <w:t>Mathematics | Year 9 | Teaching, learning and assessment exemplar | Appendix A</w:t>
    </w:r>
    <w:r w:rsidRPr="00547EC6">
      <w:ptab w:relativeTo="margin" w:alignment="right" w:leader="none"/>
    </w:r>
    <w:r w:rsidRPr="00547EC6">
      <w:fldChar w:fldCharType="begin"/>
    </w:r>
    <w:r w:rsidRPr="00547EC6">
      <w:instrText xml:space="preserve"> PAGE   \* MERGEFORMAT </w:instrText>
    </w:r>
    <w:r w:rsidRPr="00547EC6">
      <w:fldChar w:fldCharType="separate"/>
    </w:r>
    <w:r w:rsidRPr="00547EC6">
      <w:t>32</w:t>
    </w:r>
    <w:r w:rsidRPr="00547EC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8368F" w14:textId="77777777" w:rsidR="008F0EEA" w:rsidRDefault="008F0EEA" w:rsidP="00494A2B">
      <w:pPr>
        <w:spacing w:after="0" w:line="240" w:lineRule="auto"/>
      </w:pPr>
      <w:r>
        <w:separator/>
      </w:r>
    </w:p>
  </w:footnote>
  <w:footnote w:type="continuationSeparator" w:id="0">
    <w:p w14:paraId="0F049C08" w14:textId="77777777" w:rsidR="008F0EEA" w:rsidRDefault="008F0EEA" w:rsidP="00494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FCDE6" w14:textId="260795D9" w:rsidR="00E5799B" w:rsidRPr="000B199B" w:rsidRDefault="00E5799B" w:rsidP="00CF7E2A">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1535" w14:textId="61E8D179" w:rsidR="008D5EE0" w:rsidRPr="008D5EE0" w:rsidRDefault="008D5EE0" w:rsidP="008D5EE0">
    <w:r>
      <w:rPr>
        <w:rFonts w:cstheme="minorHAnsi"/>
        <w:noProof/>
        <w:sz w:val="18"/>
      </w:rPr>
      <w:drawing>
        <wp:anchor distT="0" distB="0" distL="114300" distR="114300" simplePos="0" relativeHeight="251667968" behindDoc="0" locked="1" layoutInCell="1" allowOverlap="1" wp14:anchorId="3BB8F4B6" wp14:editId="305C9093">
          <wp:simplePos x="0" y="0"/>
          <wp:positionH relativeFrom="column">
            <wp:posOffset>-453390</wp:posOffset>
          </wp:positionH>
          <wp:positionV relativeFrom="paragraph">
            <wp:posOffset>-619125</wp:posOffset>
          </wp:positionV>
          <wp:extent cx="4204800" cy="1209600"/>
          <wp:effectExtent l="0" t="0" r="5715" b="0"/>
          <wp:wrapNone/>
          <wp:docPr id="619885059" name="Picture 619885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061779" name="Picture 13660617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505F" w14:textId="77777777" w:rsidR="00D81DFE" w:rsidRPr="000B199B" w:rsidRDefault="00D81DFE" w:rsidP="00CF7E2A">
    <w:pPr>
      <w:rPr>
        <w:rFonts w:cstheme="minorHAnsi"/>
        <w:sz w:val="18"/>
      </w:rPr>
    </w:pPr>
    <w:r>
      <w:rPr>
        <w:rFonts w:cstheme="minorHAnsi"/>
        <w:noProof/>
        <w:sz w:val="18"/>
      </w:rPr>
      <w:drawing>
        <wp:anchor distT="0" distB="0" distL="114300" distR="114300" simplePos="0" relativeHeight="251665920" behindDoc="0" locked="1" layoutInCell="1" allowOverlap="1" wp14:anchorId="53EEF87E" wp14:editId="0ACF3818">
          <wp:simplePos x="0" y="0"/>
          <wp:positionH relativeFrom="column">
            <wp:posOffset>-453390</wp:posOffset>
          </wp:positionH>
          <wp:positionV relativeFrom="paragraph">
            <wp:posOffset>-619125</wp:posOffset>
          </wp:positionV>
          <wp:extent cx="4204800" cy="1209600"/>
          <wp:effectExtent l="0" t="0" r="5715" b="0"/>
          <wp:wrapNone/>
          <wp:docPr id="1019606523" name="Picture 1019606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616187" name="Picture 70861618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3DAE" w14:textId="77777777" w:rsidR="007D7202" w:rsidRPr="00395E25" w:rsidRDefault="007D7202" w:rsidP="00CF7E2A">
    <w:pPr>
      <w:tabs>
        <w:tab w:val="right" w:pos="10206"/>
      </w:tabs>
      <w:rPr>
        <w:rFonts w:cstheme="minorHAnsi"/>
      </w:rPr>
    </w:pPr>
    <w:r>
      <w:rPr>
        <w:rFonts w:cstheme="minorHAnsi"/>
        <w:noProof/>
        <w:sz w:val="18"/>
      </w:rPr>
      <w:drawing>
        <wp:anchor distT="0" distB="0" distL="114300" distR="114300" simplePos="0" relativeHeight="251658752" behindDoc="0" locked="1" layoutInCell="1" allowOverlap="1" wp14:anchorId="07052380" wp14:editId="6B2FA543">
          <wp:simplePos x="0" y="0"/>
          <wp:positionH relativeFrom="column">
            <wp:posOffset>-453390</wp:posOffset>
          </wp:positionH>
          <wp:positionV relativeFrom="paragraph">
            <wp:posOffset>-619125</wp:posOffset>
          </wp:positionV>
          <wp:extent cx="4204800" cy="1209600"/>
          <wp:effectExtent l="0" t="0" r="5715" b="0"/>
          <wp:wrapNone/>
          <wp:docPr id="1959803851" name="Picture 1959803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Picture 92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54050B7C" w14:textId="77777777" w:rsidR="007D7202" w:rsidRDefault="007D72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EB49" w14:textId="77777777" w:rsidR="007D7202" w:rsidRPr="000B199B" w:rsidRDefault="007D7202" w:rsidP="00CF7E2A">
    <w:pPr>
      <w:rPr>
        <w:rFonts w:cstheme="minorHAnsi"/>
        <w:sz w:val="18"/>
      </w:rPr>
    </w:pPr>
    <w:r>
      <w:rPr>
        <w:rFonts w:cstheme="minorHAnsi"/>
        <w:noProof/>
        <w:sz w:val="18"/>
      </w:rPr>
      <w:drawing>
        <wp:anchor distT="0" distB="0" distL="114300" distR="114300" simplePos="0" relativeHeight="251659776" behindDoc="0" locked="1" layoutInCell="1" allowOverlap="1" wp14:anchorId="0895A97B" wp14:editId="70939518">
          <wp:simplePos x="0" y="0"/>
          <wp:positionH relativeFrom="column">
            <wp:posOffset>-453390</wp:posOffset>
          </wp:positionH>
          <wp:positionV relativeFrom="paragraph">
            <wp:posOffset>-619125</wp:posOffset>
          </wp:positionV>
          <wp:extent cx="4204800" cy="1209600"/>
          <wp:effectExtent l="0" t="0" r="5715" b="0"/>
          <wp:wrapNone/>
          <wp:docPr id="653563491" name="Picture 653563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Picture 92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6327"/>
    <w:multiLevelType w:val="hybridMultilevel"/>
    <w:tmpl w:val="30547B06"/>
    <w:lvl w:ilvl="0" w:tplc="5F5E0A2A">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E1C83"/>
    <w:multiLevelType w:val="multilevel"/>
    <w:tmpl w:val="F46C8390"/>
    <w:numStyleLink w:val="SCSANumberedList"/>
  </w:abstractNum>
  <w:abstractNum w:abstractNumId="2" w15:restartNumberingAfterBreak="0">
    <w:nsid w:val="01554A66"/>
    <w:multiLevelType w:val="multilevel"/>
    <w:tmpl w:val="762853C8"/>
    <w:numStyleLink w:val="SCSABulletList"/>
  </w:abstractNum>
  <w:abstractNum w:abstractNumId="3"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4" w15:restartNumberingAfterBreak="0">
    <w:nsid w:val="05BC322A"/>
    <w:multiLevelType w:val="multilevel"/>
    <w:tmpl w:val="762853C8"/>
    <w:numStyleLink w:val="SCSABulletList"/>
  </w:abstractNum>
  <w:abstractNum w:abstractNumId="5" w15:restartNumberingAfterBreak="0">
    <w:nsid w:val="060D5CB2"/>
    <w:multiLevelType w:val="multilevel"/>
    <w:tmpl w:val="762853C8"/>
    <w:numStyleLink w:val="SCSABulletList"/>
  </w:abstractNum>
  <w:abstractNum w:abstractNumId="6" w15:restartNumberingAfterBreak="0">
    <w:nsid w:val="06A35233"/>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78520CB"/>
    <w:multiLevelType w:val="multilevel"/>
    <w:tmpl w:val="F0049284"/>
    <w:numStyleLink w:val="CSPbulletlist"/>
  </w:abstractNum>
  <w:abstractNum w:abstractNumId="8" w15:restartNumberingAfterBreak="0">
    <w:nsid w:val="0CC500AB"/>
    <w:multiLevelType w:val="multilevel"/>
    <w:tmpl w:val="762853C8"/>
    <w:numStyleLink w:val="SCSABulletList"/>
  </w:abstractNum>
  <w:abstractNum w:abstractNumId="9" w15:restartNumberingAfterBreak="0">
    <w:nsid w:val="0DA2339B"/>
    <w:multiLevelType w:val="hybridMultilevel"/>
    <w:tmpl w:val="41328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DF05FAF"/>
    <w:multiLevelType w:val="multilevel"/>
    <w:tmpl w:val="762853C8"/>
    <w:numStyleLink w:val="SCSABulletList"/>
  </w:abstractNum>
  <w:abstractNum w:abstractNumId="11" w15:restartNumberingAfterBreak="0">
    <w:nsid w:val="0E231211"/>
    <w:multiLevelType w:val="multilevel"/>
    <w:tmpl w:val="762853C8"/>
    <w:numStyleLink w:val="SCSABulletList"/>
  </w:abstractNum>
  <w:abstractNum w:abstractNumId="12" w15:restartNumberingAfterBreak="0">
    <w:nsid w:val="0E283C07"/>
    <w:multiLevelType w:val="hybridMultilevel"/>
    <w:tmpl w:val="40C8C152"/>
    <w:lvl w:ilvl="0" w:tplc="5F5E0A2A">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755ED9"/>
    <w:multiLevelType w:val="multilevel"/>
    <w:tmpl w:val="B49A0516"/>
    <w:styleLink w:val="CSPmathsnumberedbulletlis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1262B7"/>
    <w:multiLevelType w:val="multilevel"/>
    <w:tmpl w:val="762853C8"/>
    <w:numStyleLink w:val="SCSABulletList"/>
  </w:abstractNum>
  <w:abstractNum w:abstractNumId="15" w15:restartNumberingAfterBreak="0">
    <w:nsid w:val="106060B3"/>
    <w:multiLevelType w:val="multilevel"/>
    <w:tmpl w:val="762853C8"/>
    <w:numStyleLink w:val="SCSABulletList"/>
  </w:abstractNum>
  <w:abstractNum w:abstractNumId="16" w15:restartNumberingAfterBreak="0">
    <w:nsid w:val="10B8156C"/>
    <w:multiLevelType w:val="multilevel"/>
    <w:tmpl w:val="762853C8"/>
    <w:numStyleLink w:val="SCSABulletList"/>
  </w:abstractNum>
  <w:abstractNum w:abstractNumId="17" w15:restartNumberingAfterBreak="0">
    <w:nsid w:val="10D913C0"/>
    <w:multiLevelType w:val="hybridMultilevel"/>
    <w:tmpl w:val="9FE2133C"/>
    <w:lvl w:ilvl="0" w:tplc="D46A66F8">
      <w:start w:val="1"/>
      <w:numFmt w:val="lowerLetter"/>
      <w:lvlText w:val="%1)"/>
      <w:lvlJc w:val="left"/>
      <w:pPr>
        <w:ind w:left="785" w:hanging="360"/>
      </w:pPr>
      <w:rPr>
        <w:rFonts w:hint="default"/>
        <w:b w:val="0"/>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8" w15:restartNumberingAfterBreak="0">
    <w:nsid w:val="12C249FC"/>
    <w:multiLevelType w:val="multilevel"/>
    <w:tmpl w:val="B49A0516"/>
    <w:numStyleLink w:val="CSPmathsnumberedbulletlist"/>
  </w:abstractNum>
  <w:abstractNum w:abstractNumId="19" w15:restartNumberingAfterBreak="0">
    <w:nsid w:val="12F02602"/>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0" w15:restartNumberingAfterBreak="0">
    <w:nsid w:val="13111640"/>
    <w:multiLevelType w:val="hybridMultilevel"/>
    <w:tmpl w:val="7122B552"/>
    <w:lvl w:ilvl="0" w:tplc="5F5E0A2A">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A675CE"/>
    <w:multiLevelType w:val="multilevel"/>
    <w:tmpl w:val="F46C8390"/>
    <w:numStyleLink w:val="SCSANumberedList"/>
  </w:abstractNum>
  <w:abstractNum w:abstractNumId="22" w15:restartNumberingAfterBreak="0">
    <w:nsid w:val="169D4340"/>
    <w:multiLevelType w:val="multilevel"/>
    <w:tmpl w:val="762853C8"/>
    <w:numStyleLink w:val="SCSABulletList"/>
  </w:abstractNum>
  <w:abstractNum w:abstractNumId="23" w15:restartNumberingAfterBreak="0">
    <w:nsid w:val="17170D16"/>
    <w:multiLevelType w:val="multilevel"/>
    <w:tmpl w:val="F46C8390"/>
    <w:numStyleLink w:val="SCSANumberedList"/>
  </w:abstractNum>
  <w:abstractNum w:abstractNumId="24" w15:restartNumberingAfterBreak="0">
    <w:nsid w:val="17376155"/>
    <w:multiLevelType w:val="multilevel"/>
    <w:tmpl w:val="38C087D8"/>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5"/>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5" w15:restartNumberingAfterBreak="0">
    <w:nsid w:val="19161AF7"/>
    <w:multiLevelType w:val="multilevel"/>
    <w:tmpl w:val="43405B2E"/>
    <w:numStyleLink w:val="Outlinenumbered"/>
  </w:abstractNum>
  <w:abstractNum w:abstractNumId="26" w15:restartNumberingAfterBreak="0">
    <w:nsid w:val="197E24CD"/>
    <w:multiLevelType w:val="hybridMultilevel"/>
    <w:tmpl w:val="03985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9A87E5B"/>
    <w:multiLevelType w:val="hybridMultilevel"/>
    <w:tmpl w:val="342E2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786"/>
        </w:tabs>
        <w:ind w:left="786"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19C25A50"/>
    <w:multiLevelType w:val="hybridMultilevel"/>
    <w:tmpl w:val="E0F49DC0"/>
    <w:lvl w:ilvl="0" w:tplc="5F5E0A2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1" w15:restartNumberingAfterBreak="0">
    <w:nsid w:val="1AD47C9D"/>
    <w:multiLevelType w:val="multilevel"/>
    <w:tmpl w:val="762853C8"/>
    <w:numStyleLink w:val="SCSABulletList"/>
  </w:abstractNum>
  <w:abstractNum w:abstractNumId="32" w15:restartNumberingAfterBreak="0">
    <w:nsid w:val="1BF00465"/>
    <w:multiLevelType w:val="hybridMultilevel"/>
    <w:tmpl w:val="9078D960"/>
    <w:lvl w:ilvl="0" w:tplc="E4F429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4" w15:restartNumberingAfterBreak="0">
    <w:nsid w:val="1C9129D6"/>
    <w:multiLevelType w:val="hybridMultilevel"/>
    <w:tmpl w:val="457AB25E"/>
    <w:lvl w:ilvl="0" w:tplc="E4F429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6D08C8"/>
    <w:multiLevelType w:val="multilevel"/>
    <w:tmpl w:val="762853C8"/>
    <w:numStyleLink w:val="SCSABulletList"/>
  </w:abstractNum>
  <w:abstractNum w:abstractNumId="36" w15:restartNumberingAfterBreak="0">
    <w:nsid w:val="1EC47542"/>
    <w:multiLevelType w:val="hybridMultilevel"/>
    <w:tmpl w:val="61E87956"/>
    <w:lvl w:ilvl="0" w:tplc="E4F429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1B7DAA"/>
    <w:multiLevelType w:val="multilevel"/>
    <w:tmpl w:val="F46C8390"/>
    <w:numStyleLink w:val="SCSANumberedList"/>
  </w:abstractNum>
  <w:abstractNum w:abstractNumId="38"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9" w15:restartNumberingAfterBreak="0">
    <w:nsid w:val="1FF94FF6"/>
    <w:multiLevelType w:val="hybridMultilevel"/>
    <w:tmpl w:val="D4987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03844CA"/>
    <w:multiLevelType w:val="multilevel"/>
    <w:tmpl w:val="762853C8"/>
    <w:numStyleLink w:val="SCSABulletList"/>
  </w:abstractNum>
  <w:abstractNum w:abstractNumId="41" w15:restartNumberingAfterBreak="0">
    <w:nsid w:val="20FA4765"/>
    <w:multiLevelType w:val="multilevel"/>
    <w:tmpl w:val="DAF44BD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062"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643"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F96863"/>
    <w:multiLevelType w:val="hybridMultilevel"/>
    <w:tmpl w:val="0F266A22"/>
    <w:lvl w:ilvl="0" w:tplc="0C090017">
      <w:start w:val="1"/>
      <w:numFmt w:val="lowerLetter"/>
      <w:lvlText w:val="%1)"/>
      <w:lvlJc w:val="left"/>
      <w:pPr>
        <w:ind w:left="720" w:hanging="360"/>
      </w:pPr>
      <w:rPr>
        <w:rFonts w:hint="default"/>
      </w:rPr>
    </w:lvl>
    <w:lvl w:ilvl="1" w:tplc="D46A66F8">
      <w:start w:val="1"/>
      <w:numFmt w:val="lowerLetter"/>
      <w:lvlText w:val="%2)"/>
      <w:lvlJc w:val="left"/>
      <w:pPr>
        <w:ind w:left="785" w:hanging="360"/>
      </w:pPr>
      <w:rPr>
        <w:rFonts w:hint="default"/>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FBE2D690">
      <w:start w:val="1"/>
      <w:numFmt w:val="lowerLetter"/>
      <w:lvlText w:val="%5."/>
      <w:lvlJc w:val="left"/>
      <w:pPr>
        <w:ind w:left="3600" w:hanging="360"/>
      </w:pPr>
      <w:rPr>
        <w:sz w:val="20"/>
        <w:szCs w:val="2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3AB0EDD"/>
    <w:multiLevelType w:val="multilevel"/>
    <w:tmpl w:val="762853C8"/>
    <w:numStyleLink w:val="SCSABulletList"/>
  </w:abstractNum>
  <w:abstractNum w:abstractNumId="44" w15:restartNumberingAfterBreak="0">
    <w:nsid w:val="23B75C07"/>
    <w:multiLevelType w:val="hybridMultilevel"/>
    <w:tmpl w:val="9D88F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D46A66F8">
      <w:start w:val="1"/>
      <w:numFmt w:val="lowerLetter"/>
      <w:lvlText w:val="%8)"/>
      <w:lvlJc w:val="left"/>
      <w:pPr>
        <w:ind w:left="5760" w:hanging="360"/>
      </w:pPr>
      <w:rPr>
        <w:rFonts w:hint="default"/>
        <w:b w:val="0"/>
      </w:rPr>
    </w:lvl>
    <w:lvl w:ilvl="8" w:tplc="0C09001B" w:tentative="1">
      <w:start w:val="1"/>
      <w:numFmt w:val="lowerRoman"/>
      <w:lvlText w:val="%9."/>
      <w:lvlJc w:val="right"/>
      <w:pPr>
        <w:ind w:left="6480" w:hanging="180"/>
      </w:pPr>
    </w:lvl>
  </w:abstractNum>
  <w:abstractNum w:abstractNumId="45" w15:restartNumberingAfterBreak="0">
    <w:nsid w:val="29584FD3"/>
    <w:multiLevelType w:val="multilevel"/>
    <w:tmpl w:val="762853C8"/>
    <w:numStyleLink w:val="SCSABulletList"/>
  </w:abstractNum>
  <w:abstractNum w:abstractNumId="46" w15:restartNumberingAfterBreak="0">
    <w:nsid w:val="29F133F0"/>
    <w:multiLevelType w:val="multilevel"/>
    <w:tmpl w:val="762853C8"/>
    <w:numStyleLink w:val="SCSABulletList"/>
  </w:abstractNum>
  <w:abstractNum w:abstractNumId="47" w15:restartNumberingAfterBreak="0">
    <w:nsid w:val="29F26810"/>
    <w:multiLevelType w:val="multilevel"/>
    <w:tmpl w:val="762853C8"/>
    <w:numStyleLink w:val="SCSABulletList"/>
  </w:abstractNum>
  <w:abstractNum w:abstractNumId="48" w15:restartNumberingAfterBreak="0">
    <w:nsid w:val="2D234BCB"/>
    <w:multiLevelType w:val="multilevel"/>
    <w:tmpl w:val="762853C8"/>
    <w:numStyleLink w:val="SCSABulletList"/>
  </w:abstractNum>
  <w:abstractNum w:abstractNumId="49" w15:restartNumberingAfterBreak="0">
    <w:nsid w:val="2D2B082A"/>
    <w:multiLevelType w:val="multilevel"/>
    <w:tmpl w:val="F0049284"/>
    <w:numStyleLink w:val="CSPbulletlist"/>
  </w:abstractNum>
  <w:abstractNum w:abstractNumId="50" w15:restartNumberingAfterBreak="0">
    <w:nsid w:val="3232683C"/>
    <w:multiLevelType w:val="multilevel"/>
    <w:tmpl w:val="762853C8"/>
    <w:numStyleLink w:val="SCSABulletList"/>
  </w:abstractNum>
  <w:abstractNum w:abstractNumId="5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643"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4A6131F"/>
    <w:multiLevelType w:val="hybridMultilevel"/>
    <w:tmpl w:val="9806B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3D1F2A"/>
    <w:multiLevelType w:val="multilevel"/>
    <w:tmpl w:val="762853C8"/>
    <w:numStyleLink w:val="SCSABulletList"/>
  </w:abstractNum>
  <w:abstractNum w:abstractNumId="54" w15:restartNumberingAfterBreak="0">
    <w:nsid w:val="38FD0B04"/>
    <w:multiLevelType w:val="multilevel"/>
    <w:tmpl w:val="B49A0516"/>
    <w:numStyleLink w:val="CSPmathsnumberedbulletlist"/>
  </w:abstractNum>
  <w:abstractNum w:abstractNumId="55"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A093324"/>
    <w:multiLevelType w:val="multilevel"/>
    <w:tmpl w:val="762853C8"/>
    <w:numStyleLink w:val="SCSABulletList"/>
  </w:abstractNum>
  <w:abstractNum w:abstractNumId="57" w15:restartNumberingAfterBreak="0">
    <w:nsid w:val="3AFD4638"/>
    <w:multiLevelType w:val="hybridMultilevel"/>
    <w:tmpl w:val="45A66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D1515BE"/>
    <w:multiLevelType w:val="multilevel"/>
    <w:tmpl w:val="762853C8"/>
    <w:numStyleLink w:val="SCSABulletList"/>
  </w:abstractNum>
  <w:abstractNum w:abstractNumId="59" w15:restartNumberingAfterBreak="0">
    <w:nsid w:val="3DBA4D34"/>
    <w:multiLevelType w:val="hybridMultilevel"/>
    <w:tmpl w:val="D7C8D3AC"/>
    <w:lvl w:ilvl="0" w:tplc="E4F4292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DC623F9"/>
    <w:multiLevelType w:val="hybridMultilevel"/>
    <w:tmpl w:val="7482001A"/>
    <w:lvl w:ilvl="0" w:tplc="A510F7EA">
      <w:start w:val="1"/>
      <w:numFmt w:val="lowerLetter"/>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1" w15:restartNumberingAfterBreak="0">
    <w:nsid w:val="3FF73104"/>
    <w:multiLevelType w:val="multilevel"/>
    <w:tmpl w:val="762853C8"/>
    <w:numStyleLink w:val="SCSABulletList"/>
  </w:abstractNum>
  <w:abstractNum w:abstractNumId="62" w15:restartNumberingAfterBreak="0">
    <w:nsid w:val="40204F09"/>
    <w:multiLevelType w:val="hybridMultilevel"/>
    <w:tmpl w:val="35E291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943843"/>
    <w:multiLevelType w:val="hybridMultilevel"/>
    <w:tmpl w:val="F0463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5976B7C"/>
    <w:multiLevelType w:val="hybridMultilevel"/>
    <w:tmpl w:val="8B164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6736A0D"/>
    <w:multiLevelType w:val="multilevel"/>
    <w:tmpl w:val="762853C8"/>
    <w:numStyleLink w:val="SCSABulletList"/>
  </w:abstractNum>
  <w:abstractNum w:abstractNumId="66" w15:restartNumberingAfterBreak="0">
    <w:nsid w:val="47735B6B"/>
    <w:multiLevelType w:val="multilevel"/>
    <w:tmpl w:val="762853C8"/>
    <w:numStyleLink w:val="SCSABulletList"/>
  </w:abstractNum>
  <w:abstractNum w:abstractNumId="67" w15:restartNumberingAfterBreak="0">
    <w:nsid w:val="488A2B07"/>
    <w:multiLevelType w:val="multilevel"/>
    <w:tmpl w:val="005E4D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8" w15:restartNumberingAfterBreak="0">
    <w:nsid w:val="488D1CE0"/>
    <w:multiLevelType w:val="hybridMultilevel"/>
    <w:tmpl w:val="EB4A0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9A7615E"/>
    <w:multiLevelType w:val="hybridMultilevel"/>
    <w:tmpl w:val="F44CCE1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B8F7C31"/>
    <w:multiLevelType w:val="multilevel"/>
    <w:tmpl w:val="8CFAD5FE"/>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none"/>
      <w:lvlText w:val="b."/>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71" w15:restartNumberingAfterBreak="0">
    <w:nsid w:val="4C2575B1"/>
    <w:multiLevelType w:val="multilevel"/>
    <w:tmpl w:val="762853C8"/>
    <w:numStyleLink w:val="SCSABulletList"/>
  </w:abstractNum>
  <w:abstractNum w:abstractNumId="72" w15:restartNumberingAfterBreak="0">
    <w:nsid w:val="4E445E17"/>
    <w:multiLevelType w:val="hybridMultilevel"/>
    <w:tmpl w:val="A682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E6B1A69"/>
    <w:multiLevelType w:val="hybridMultilevel"/>
    <w:tmpl w:val="5802D8E2"/>
    <w:lvl w:ilvl="0" w:tplc="D46A66F8">
      <w:start w:val="1"/>
      <w:numFmt w:val="lowerLetter"/>
      <w:lvlText w:val="%1)"/>
      <w:lvlJc w:val="left"/>
      <w:pPr>
        <w:ind w:left="1495" w:hanging="360"/>
      </w:pPr>
      <w:rPr>
        <w:rFonts w:hint="default"/>
        <w:b w:val="0"/>
      </w:rPr>
    </w:lvl>
    <w:lvl w:ilvl="1" w:tplc="D46A66F8">
      <w:start w:val="1"/>
      <w:numFmt w:val="lowerLetter"/>
      <w:lvlText w:val="%2)"/>
      <w:lvlJc w:val="left"/>
      <w:pPr>
        <w:ind w:left="785" w:hanging="360"/>
      </w:pPr>
      <w:rPr>
        <w:rFonts w:hint="default"/>
        <w:b w:val="0"/>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E08017C0">
      <w:start w:val="1"/>
      <w:numFmt w:val="lowerLetter"/>
      <w:lvlText w:val="%5."/>
      <w:lvlJc w:val="left"/>
      <w:pPr>
        <w:ind w:left="3960" w:hanging="360"/>
      </w:pPr>
      <w:rPr>
        <w:b w:val="0"/>
        <w:bCs w:val="0"/>
        <w:sz w:val="20"/>
        <w:szCs w:val="20"/>
      </w:r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F943815"/>
    <w:multiLevelType w:val="hybridMultilevel"/>
    <w:tmpl w:val="6A9665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51ED3D9A"/>
    <w:multiLevelType w:val="hybridMultilevel"/>
    <w:tmpl w:val="0A34D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299734F"/>
    <w:multiLevelType w:val="multilevel"/>
    <w:tmpl w:val="762853C8"/>
    <w:numStyleLink w:val="SCSABulletList"/>
  </w:abstractNum>
  <w:abstractNum w:abstractNumId="77" w15:restartNumberingAfterBreak="0">
    <w:nsid w:val="52C045CF"/>
    <w:multiLevelType w:val="multilevel"/>
    <w:tmpl w:val="762853C8"/>
    <w:numStyleLink w:val="SCSABulletList"/>
  </w:abstractNum>
  <w:abstractNum w:abstractNumId="78" w15:restartNumberingAfterBreak="0">
    <w:nsid w:val="55833C74"/>
    <w:multiLevelType w:val="multilevel"/>
    <w:tmpl w:val="F0049284"/>
    <w:numStyleLink w:val="CSPbulletlist"/>
  </w:abstractNum>
  <w:abstractNum w:abstractNumId="79" w15:restartNumberingAfterBreak="0">
    <w:nsid w:val="56152B23"/>
    <w:multiLevelType w:val="multilevel"/>
    <w:tmpl w:val="762853C8"/>
    <w:numStyleLink w:val="SCSABulletList"/>
  </w:abstractNum>
  <w:abstractNum w:abstractNumId="80" w15:restartNumberingAfterBreak="0">
    <w:nsid w:val="57675959"/>
    <w:multiLevelType w:val="hybridMultilevel"/>
    <w:tmpl w:val="CCA8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BA3D59"/>
    <w:multiLevelType w:val="multilevel"/>
    <w:tmpl w:val="762853C8"/>
    <w:numStyleLink w:val="SCSABulletList"/>
  </w:abstractNum>
  <w:abstractNum w:abstractNumId="82" w15:restartNumberingAfterBreak="0">
    <w:nsid w:val="59B12437"/>
    <w:multiLevelType w:val="hybridMultilevel"/>
    <w:tmpl w:val="28244E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A537494"/>
    <w:multiLevelType w:val="hybridMultilevel"/>
    <w:tmpl w:val="450062F2"/>
    <w:lvl w:ilvl="0" w:tplc="1ABC00BC">
      <w:start w:val="1"/>
      <w:numFmt w:val="lowerLetter"/>
      <w:lvlText w:val="%1."/>
      <w:lvlJc w:val="left"/>
      <w:pPr>
        <w:ind w:left="790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DD32195"/>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5" w15:restartNumberingAfterBreak="0">
    <w:nsid w:val="5E7B6F02"/>
    <w:multiLevelType w:val="multilevel"/>
    <w:tmpl w:val="762853C8"/>
    <w:numStyleLink w:val="SCSABulletList"/>
  </w:abstractNum>
  <w:abstractNum w:abstractNumId="86" w15:restartNumberingAfterBreak="0">
    <w:nsid w:val="5EB16978"/>
    <w:multiLevelType w:val="hybridMultilevel"/>
    <w:tmpl w:val="BD2CC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026543A"/>
    <w:multiLevelType w:val="multilevel"/>
    <w:tmpl w:val="F0049284"/>
    <w:numStyleLink w:val="CSPbulletlist"/>
  </w:abstractNum>
  <w:abstractNum w:abstractNumId="88" w15:restartNumberingAfterBreak="0">
    <w:nsid w:val="60881D94"/>
    <w:multiLevelType w:val="multilevel"/>
    <w:tmpl w:val="2848A83C"/>
    <w:lvl w:ilvl="0">
      <w:start w:val="1"/>
      <w:numFmt w:val="lowerLetter"/>
      <w:lvlText w:val="%1)"/>
      <w:lvlJc w:val="left"/>
      <w:pPr>
        <w:ind w:left="360" w:hanging="360"/>
      </w:pPr>
      <w:rPr>
        <w:rFonts w:hint="default"/>
        <w:b w:val="0"/>
        <w:sz w:val="22"/>
      </w:rPr>
    </w:lvl>
    <w:lvl w:ilvl="1">
      <w:start w:val="1"/>
      <w:numFmt w:val="lowerLetter"/>
      <w:lvlText w:val="%2)"/>
      <w:lvlJc w:val="left"/>
      <w:pPr>
        <w:ind w:left="10117" w:hanging="360"/>
      </w:pPr>
      <w:rPr>
        <w:rFonts w:hint="default"/>
        <w:b w:val="0"/>
      </w:rPr>
    </w:lvl>
    <w:lvl w:ilvl="2">
      <w:start w:val="1"/>
      <w:numFmt w:val="lowerRoman"/>
      <w:lvlText w:val="%3."/>
      <w:lvlJc w:val="right"/>
      <w:pPr>
        <w:ind w:left="10837" w:hanging="180"/>
      </w:pPr>
      <w:rPr>
        <w:rFonts w:hint="default"/>
      </w:rPr>
    </w:lvl>
    <w:lvl w:ilvl="3">
      <w:start w:val="1"/>
      <w:numFmt w:val="decimal"/>
      <w:lvlText w:val="%4."/>
      <w:lvlJc w:val="left"/>
      <w:pPr>
        <w:ind w:left="11557" w:hanging="360"/>
      </w:pPr>
      <w:rPr>
        <w:rFonts w:hint="default"/>
      </w:rPr>
    </w:lvl>
    <w:lvl w:ilvl="4">
      <w:start w:val="1"/>
      <w:numFmt w:val="lowerLetter"/>
      <w:lvlText w:val="%5."/>
      <w:lvlJc w:val="left"/>
      <w:pPr>
        <w:ind w:left="12277" w:hanging="360"/>
      </w:pPr>
      <w:rPr>
        <w:rFonts w:hint="default"/>
      </w:rPr>
    </w:lvl>
    <w:lvl w:ilvl="5">
      <w:start w:val="1"/>
      <w:numFmt w:val="lowerRoman"/>
      <w:lvlText w:val="%6."/>
      <w:lvlJc w:val="right"/>
      <w:pPr>
        <w:ind w:left="12997" w:hanging="180"/>
      </w:pPr>
      <w:rPr>
        <w:rFonts w:hint="default"/>
      </w:rPr>
    </w:lvl>
    <w:lvl w:ilvl="6">
      <w:start w:val="1"/>
      <w:numFmt w:val="decimal"/>
      <w:lvlText w:val="%7."/>
      <w:lvlJc w:val="left"/>
      <w:pPr>
        <w:ind w:left="13717" w:hanging="360"/>
      </w:pPr>
      <w:rPr>
        <w:rFonts w:hint="default"/>
      </w:rPr>
    </w:lvl>
    <w:lvl w:ilvl="7">
      <w:start w:val="1"/>
      <w:numFmt w:val="lowerLetter"/>
      <w:lvlText w:val="%8."/>
      <w:lvlJc w:val="left"/>
      <w:pPr>
        <w:ind w:left="14437" w:hanging="360"/>
      </w:pPr>
      <w:rPr>
        <w:rFonts w:hint="default"/>
        <w:sz w:val="20"/>
        <w:szCs w:val="20"/>
      </w:rPr>
    </w:lvl>
    <w:lvl w:ilvl="8">
      <w:start w:val="1"/>
      <w:numFmt w:val="lowerRoman"/>
      <w:lvlText w:val="%9."/>
      <w:lvlJc w:val="right"/>
      <w:pPr>
        <w:ind w:left="15157" w:hanging="180"/>
      </w:pPr>
      <w:rPr>
        <w:rFonts w:hint="default"/>
      </w:rPr>
    </w:lvl>
  </w:abstractNum>
  <w:abstractNum w:abstractNumId="89" w15:restartNumberingAfterBreak="0">
    <w:nsid w:val="60DA540B"/>
    <w:multiLevelType w:val="multilevel"/>
    <w:tmpl w:val="F46C8390"/>
    <w:numStyleLink w:val="SCSANumberedList"/>
  </w:abstractNum>
  <w:abstractNum w:abstractNumId="90" w15:restartNumberingAfterBreak="0">
    <w:nsid w:val="612A5049"/>
    <w:multiLevelType w:val="multilevel"/>
    <w:tmpl w:val="762853C8"/>
    <w:numStyleLink w:val="SCSABulletList"/>
  </w:abstractNum>
  <w:abstractNum w:abstractNumId="91" w15:restartNumberingAfterBreak="0">
    <w:nsid w:val="614A21E8"/>
    <w:multiLevelType w:val="multilevel"/>
    <w:tmpl w:val="762853C8"/>
    <w:numStyleLink w:val="SCSABulletList"/>
  </w:abstractNum>
  <w:abstractNum w:abstractNumId="92" w15:restartNumberingAfterBreak="0">
    <w:nsid w:val="61FC3DB3"/>
    <w:multiLevelType w:val="multilevel"/>
    <w:tmpl w:val="762853C8"/>
    <w:numStyleLink w:val="SCSABulletList"/>
  </w:abstractNum>
  <w:abstractNum w:abstractNumId="93" w15:restartNumberingAfterBreak="0">
    <w:nsid w:val="62C55E92"/>
    <w:multiLevelType w:val="singleLevel"/>
    <w:tmpl w:val="D46A66F8"/>
    <w:lvl w:ilvl="0">
      <w:start w:val="1"/>
      <w:numFmt w:val="lowerLetter"/>
      <w:lvlText w:val="%1)"/>
      <w:lvlJc w:val="left"/>
      <w:pPr>
        <w:ind w:left="2860" w:hanging="360"/>
      </w:pPr>
      <w:rPr>
        <w:rFonts w:hint="default"/>
        <w:b w:val="0"/>
      </w:rPr>
    </w:lvl>
  </w:abstractNum>
  <w:abstractNum w:abstractNumId="94" w15:restartNumberingAfterBreak="0">
    <w:nsid w:val="631D28D2"/>
    <w:multiLevelType w:val="hybridMultilevel"/>
    <w:tmpl w:val="E76467BC"/>
    <w:lvl w:ilvl="0" w:tplc="5CF23E4E">
      <w:start w:val="1"/>
      <w:numFmt w:val="lowerLetter"/>
      <w:lvlText w:val="%1)"/>
      <w:lvlJc w:val="left"/>
      <w:pPr>
        <w:ind w:left="1080" w:hanging="360"/>
      </w:pPr>
      <w:rPr>
        <w:rFonts w:hint="default"/>
        <w:b w:val="0"/>
      </w:rPr>
    </w:lvl>
    <w:lvl w:ilvl="1" w:tplc="D46A66F8">
      <w:start w:val="1"/>
      <w:numFmt w:val="lowerLetter"/>
      <w:lvlText w:val="%2)"/>
      <w:lvlJc w:val="left"/>
      <w:pPr>
        <w:ind w:left="785" w:hanging="360"/>
      </w:pPr>
      <w:rPr>
        <w:rFonts w:hint="default"/>
        <w:b w:val="0"/>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9EE6D50">
      <w:start w:val="1"/>
      <w:numFmt w:val="lowerLetter"/>
      <w:lvlText w:val="%5."/>
      <w:lvlJc w:val="left"/>
      <w:pPr>
        <w:ind w:left="3960" w:hanging="360"/>
      </w:pPr>
      <w:rPr>
        <w:b w:val="0"/>
        <w:bCs w:val="0"/>
        <w:sz w:val="20"/>
        <w:szCs w:val="20"/>
      </w:r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63626C09"/>
    <w:multiLevelType w:val="multilevel"/>
    <w:tmpl w:val="F46C8390"/>
    <w:numStyleLink w:val="SCSANumberedList"/>
  </w:abstractNum>
  <w:abstractNum w:abstractNumId="96" w15:restartNumberingAfterBreak="0">
    <w:nsid w:val="63EF0CD1"/>
    <w:multiLevelType w:val="multilevel"/>
    <w:tmpl w:val="B70029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bCs w:val="0"/>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lvl>
  </w:abstractNum>
  <w:abstractNum w:abstractNumId="97" w15:restartNumberingAfterBreak="0">
    <w:nsid w:val="651242BC"/>
    <w:multiLevelType w:val="multilevel"/>
    <w:tmpl w:val="762853C8"/>
    <w:numStyleLink w:val="SCSABulletList"/>
  </w:abstractNum>
  <w:abstractNum w:abstractNumId="98" w15:restartNumberingAfterBreak="0">
    <w:nsid w:val="675E3B45"/>
    <w:multiLevelType w:val="multilevel"/>
    <w:tmpl w:val="762853C8"/>
    <w:numStyleLink w:val="SCSABulletList"/>
  </w:abstractNum>
  <w:abstractNum w:abstractNumId="99" w15:restartNumberingAfterBreak="0">
    <w:nsid w:val="67810724"/>
    <w:multiLevelType w:val="hybridMultilevel"/>
    <w:tmpl w:val="4458656A"/>
    <w:lvl w:ilvl="0" w:tplc="5F5E0A2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8C63199"/>
    <w:multiLevelType w:val="multilevel"/>
    <w:tmpl w:val="762853C8"/>
    <w:numStyleLink w:val="SCSABulletList"/>
  </w:abstractNum>
  <w:abstractNum w:abstractNumId="101" w15:restartNumberingAfterBreak="0">
    <w:nsid w:val="692161B4"/>
    <w:multiLevelType w:val="multilevel"/>
    <w:tmpl w:val="762853C8"/>
    <w:numStyleLink w:val="SCSABulletList"/>
  </w:abstractNum>
  <w:abstractNum w:abstractNumId="102" w15:restartNumberingAfterBreak="0">
    <w:nsid w:val="6A02108F"/>
    <w:multiLevelType w:val="multilevel"/>
    <w:tmpl w:val="43405B2E"/>
    <w:lvl w:ilvl="0">
      <w:start w:val="1"/>
      <w:numFmt w:val="lowerLetter"/>
      <w:lvlText w:val="%1)"/>
      <w:lvlJc w:val="left"/>
      <w:pPr>
        <w:ind w:left="360" w:hanging="360"/>
      </w:pPr>
      <w:rPr>
        <w:rFonts w:hint="default"/>
        <w:b w:val="0"/>
        <w:sz w:val="22"/>
      </w:rPr>
    </w:lvl>
    <w:lvl w:ilvl="1">
      <w:start w:val="1"/>
      <w:numFmt w:val="lowerLetter"/>
      <w:lvlText w:val="%2."/>
      <w:lvlJc w:val="left"/>
      <w:pPr>
        <w:ind w:left="10117" w:hanging="360"/>
      </w:pPr>
      <w:rPr>
        <w:rFonts w:hint="default"/>
      </w:rPr>
    </w:lvl>
    <w:lvl w:ilvl="2" w:tentative="1">
      <w:start w:val="1"/>
      <w:numFmt w:val="lowerRoman"/>
      <w:lvlText w:val="%3."/>
      <w:lvlJc w:val="right"/>
      <w:pPr>
        <w:ind w:left="10837" w:hanging="180"/>
      </w:pPr>
      <w:rPr>
        <w:rFonts w:hint="default"/>
      </w:rPr>
    </w:lvl>
    <w:lvl w:ilvl="3">
      <w:start w:val="1"/>
      <w:numFmt w:val="decimal"/>
      <w:lvlText w:val="%4."/>
      <w:lvlJc w:val="left"/>
      <w:pPr>
        <w:ind w:left="11557" w:hanging="360"/>
      </w:pPr>
      <w:rPr>
        <w:rFonts w:hint="default"/>
      </w:rPr>
    </w:lvl>
    <w:lvl w:ilvl="4" w:tentative="1">
      <w:start w:val="1"/>
      <w:numFmt w:val="lowerLetter"/>
      <w:lvlText w:val="%5."/>
      <w:lvlJc w:val="left"/>
      <w:pPr>
        <w:ind w:left="12277" w:hanging="360"/>
      </w:pPr>
      <w:rPr>
        <w:rFonts w:hint="default"/>
      </w:rPr>
    </w:lvl>
    <w:lvl w:ilvl="5" w:tentative="1">
      <w:start w:val="1"/>
      <w:numFmt w:val="lowerRoman"/>
      <w:lvlText w:val="%6."/>
      <w:lvlJc w:val="right"/>
      <w:pPr>
        <w:ind w:left="12997" w:hanging="180"/>
      </w:pPr>
      <w:rPr>
        <w:rFonts w:hint="default"/>
      </w:rPr>
    </w:lvl>
    <w:lvl w:ilvl="6" w:tentative="1">
      <w:start w:val="1"/>
      <w:numFmt w:val="decimal"/>
      <w:lvlText w:val="%7."/>
      <w:lvlJc w:val="left"/>
      <w:pPr>
        <w:ind w:left="13717" w:hanging="360"/>
      </w:pPr>
      <w:rPr>
        <w:rFonts w:hint="default"/>
      </w:rPr>
    </w:lvl>
    <w:lvl w:ilvl="7" w:tentative="1">
      <w:start w:val="1"/>
      <w:numFmt w:val="lowerLetter"/>
      <w:lvlText w:val="%8."/>
      <w:lvlJc w:val="left"/>
      <w:pPr>
        <w:ind w:left="14437" w:hanging="360"/>
      </w:pPr>
      <w:rPr>
        <w:rFonts w:hint="default"/>
      </w:rPr>
    </w:lvl>
    <w:lvl w:ilvl="8" w:tentative="1">
      <w:start w:val="1"/>
      <w:numFmt w:val="lowerRoman"/>
      <w:lvlText w:val="%9."/>
      <w:lvlJc w:val="right"/>
      <w:pPr>
        <w:ind w:left="15157" w:hanging="180"/>
      </w:pPr>
      <w:rPr>
        <w:rFonts w:hint="default"/>
      </w:rPr>
    </w:lvl>
  </w:abstractNum>
  <w:abstractNum w:abstractNumId="103" w15:restartNumberingAfterBreak="0">
    <w:nsid w:val="6A3A70D2"/>
    <w:multiLevelType w:val="multilevel"/>
    <w:tmpl w:val="F0049284"/>
    <w:numStyleLink w:val="CSPbulletlist"/>
  </w:abstractNum>
  <w:abstractNum w:abstractNumId="104" w15:restartNumberingAfterBreak="0">
    <w:nsid w:val="6A4078F7"/>
    <w:multiLevelType w:val="hybridMultilevel"/>
    <w:tmpl w:val="EB8E31AE"/>
    <w:lvl w:ilvl="0" w:tplc="E4F429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BE87D25"/>
    <w:multiLevelType w:val="multilevel"/>
    <w:tmpl w:val="762853C8"/>
    <w:numStyleLink w:val="SCSABulletList"/>
  </w:abstractNum>
  <w:abstractNum w:abstractNumId="106" w15:restartNumberingAfterBreak="0">
    <w:nsid w:val="6C5F5987"/>
    <w:multiLevelType w:val="hybridMultilevel"/>
    <w:tmpl w:val="B1209934"/>
    <w:lvl w:ilvl="0" w:tplc="5F5E0A2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D0E77D4"/>
    <w:multiLevelType w:val="multilevel"/>
    <w:tmpl w:val="762853C8"/>
    <w:numStyleLink w:val="SCSABulletList"/>
  </w:abstractNum>
  <w:abstractNum w:abstractNumId="108" w15:restartNumberingAfterBreak="0">
    <w:nsid w:val="6DD37981"/>
    <w:multiLevelType w:val="hybridMultilevel"/>
    <w:tmpl w:val="1A520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ED82A2F"/>
    <w:multiLevelType w:val="multilevel"/>
    <w:tmpl w:val="762853C8"/>
    <w:numStyleLink w:val="SCSABulletList"/>
  </w:abstractNum>
  <w:abstractNum w:abstractNumId="110" w15:restartNumberingAfterBreak="0">
    <w:nsid w:val="6EF33AD4"/>
    <w:multiLevelType w:val="multilevel"/>
    <w:tmpl w:val="762853C8"/>
    <w:numStyleLink w:val="SCSABulletList"/>
  </w:abstractNum>
  <w:abstractNum w:abstractNumId="111" w15:restartNumberingAfterBreak="0">
    <w:nsid w:val="6F475964"/>
    <w:multiLevelType w:val="hybridMultilevel"/>
    <w:tmpl w:val="26FC0C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F957B06"/>
    <w:multiLevelType w:val="multilevel"/>
    <w:tmpl w:val="762853C8"/>
    <w:numStyleLink w:val="SCSABulletList"/>
  </w:abstractNum>
  <w:abstractNum w:abstractNumId="113" w15:restartNumberingAfterBreak="0">
    <w:nsid w:val="70C325E5"/>
    <w:multiLevelType w:val="multilevel"/>
    <w:tmpl w:val="762853C8"/>
    <w:numStyleLink w:val="SCSABulletList"/>
  </w:abstractNum>
  <w:abstractNum w:abstractNumId="114" w15:restartNumberingAfterBreak="0">
    <w:nsid w:val="7160358A"/>
    <w:multiLevelType w:val="multilevel"/>
    <w:tmpl w:val="762853C8"/>
    <w:numStyleLink w:val="SCSABulletList"/>
  </w:abstractNum>
  <w:abstractNum w:abstractNumId="115" w15:restartNumberingAfterBreak="0">
    <w:nsid w:val="71F16A7F"/>
    <w:multiLevelType w:val="hybridMultilevel"/>
    <w:tmpl w:val="AA283492"/>
    <w:lvl w:ilvl="0" w:tplc="5F5E0A2A">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2D80A4D"/>
    <w:multiLevelType w:val="multilevel"/>
    <w:tmpl w:val="762853C8"/>
    <w:numStyleLink w:val="SCSABulletList"/>
  </w:abstractNum>
  <w:abstractNum w:abstractNumId="117" w15:restartNumberingAfterBreak="0">
    <w:nsid w:val="73595C00"/>
    <w:multiLevelType w:val="hybridMultilevel"/>
    <w:tmpl w:val="7A9AC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4F3676C"/>
    <w:multiLevelType w:val="hybridMultilevel"/>
    <w:tmpl w:val="E48A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7E01750"/>
    <w:multiLevelType w:val="hybridMultilevel"/>
    <w:tmpl w:val="120A4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7FD0012"/>
    <w:multiLevelType w:val="multilevel"/>
    <w:tmpl w:val="762853C8"/>
    <w:numStyleLink w:val="SCSABulletList"/>
  </w:abstractNum>
  <w:abstractNum w:abstractNumId="121" w15:restartNumberingAfterBreak="0">
    <w:nsid w:val="781E7790"/>
    <w:multiLevelType w:val="hybridMultilevel"/>
    <w:tmpl w:val="D2EAEF00"/>
    <w:lvl w:ilvl="0" w:tplc="9A509520">
      <w:start w:val="1"/>
      <w:numFmt w:val="lowerLetter"/>
      <w:lvlText w:val="%1."/>
      <w:lvlJc w:val="left"/>
      <w:pPr>
        <w:ind w:left="2860" w:hanging="360"/>
      </w:pPr>
      <w:rPr>
        <w:rFonts w:hint="default"/>
        <w:b w:val="0"/>
        <w:bCs w:val="0"/>
        <w:sz w:val="20"/>
        <w:szCs w:val="20"/>
      </w:rPr>
    </w:lvl>
    <w:lvl w:ilvl="1" w:tplc="0C090019">
      <w:start w:val="1"/>
      <w:numFmt w:val="lowerLetter"/>
      <w:lvlText w:val="%2."/>
      <w:lvlJc w:val="left"/>
      <w:pPr>
        <w:ind w:left="3580" w:hanging="360"/>
      </w:pPr>
    </w:lvl>
    <w:lvl w:ilvl="2" w:tplc="0C09001B" w:tentative="1">
      <w:start w:val="1"/>
      <w:numFmt w:val="lowerRoman"/>
      <w:lvlText w:val="%3."/>
      <w:lvlJc w:val="right"/>
      <w:pPr>
        <w:ind w:left="4300" w:hanging="180"/>
      </w:pPr>
    </w:lvl>
    <w:lvl w:ilvl="3" w:tplc="0C09000F">
      <w:start w:val="1"/>
      <w:numFmt w:val="decimal"/>
      <w:lvlText w:val="%4."/>
      <w:lvlJc w:val="left"/>
      <w:pPr>
        <w:ind w:left="5020" w:hanging="360"/>
      </w:pPr>
    </w:lvl>
    <w:lvl w:ilvl="4" w:tplc="0C090019">
      <w:start w:val="1"/>
      <w:numFmt w:val="lowerLetter"/>
      <w:lvlText w:val="%5."/>
      <w:lvlJc w:val="left"/>
      <w:pPr>
        <w:ind w:left="5740" w:hanging="360"/>
      </w:pPr>
    </w:lvl>
    <w:lvl w:ilvl="5" w:tplc="0C09001B">
      <w:start w:val="1"/>
      <w:numFmt w:val="lowerRoman"/>
      <w:lvlText w:val="%6."/>
      <w:lvlJc w:val="right"/>
      <w:pPr>
        <w:ind w:left="6460" w:hanging="180"/>
      </w:pPr>
    </w:lvl>
    <w:lvl w:ilvl="6" w:tplc="C6425752">
      <w:start w:val="1"/>
      <w:numFmt w:val="decimal"/>
      <w:lvlText w:val="%7."/>
      <w:lvlJc w:val="left"/>
      <w:pPr>
        <w:ind w:left="7180" w:hanging="360"/>
      </w:pPr>
      <w:rPr>
        <w:b w:val="0"/>
        <w:bCs w:val="0"/>
      </w:rPr>
    </w:lvl>
    <w:lvl w:ilvl="7" w:tplc="1ABC00BC">
      <w:start w:val="1"/>
      <w:numFmt w:val="lowerLetter"/>
      <w:lvlText w:val="%8."/>
      <w:lvlJc w:val="left"/>
      <w:pPr>
        <w:ind w:left="7900" w:hanging="360"/>
      </w:pPr>
      <w:rPr>
        <w:b w:val="0"/>
        <w:bCs w:val="0"/>
      </w:rPr>
    </w:lvl>
    <w:lvl w:ilvl="8" w:tplc="0C09001B" w:tentative="1">
      <w:start w:val="1"/>
      <w:numFmt w:val="lowerRoman"/>
      <w:lvlText w:val="%9."/>
      <w:lvlJc w:val="right"/>
      <w:pPr>
        <w:ind w:left="8620" w:hanging="180"/>
      </w:pPr>
    </w:lvl>
  </w:abstractNum>
  <w:abstractNum w:abstractNumId="122" w15:restartNumberingAfterBreak="0">
    <w:nsid w:val="79382C4C"/>
    <w:multiLevelType w:val="hybridMultilevel"/>
    <w:tmpl w:val="1A14B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97C5B73"/>
    <w:multiLevelType w:val="hybridMultilevel"/>
    <w:tmpl w:val="33524C84"/>
    <w:lvl w:ilvl="0" w:tplc="E4F4292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A9445A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5" w15:restartNumberingAfterBreak="0">
    <w:nsid w:val="7AF9789D"/>
    <w:multiLevelType w:val="multilevel"/>
    <w:tmpl w:val="F46C8390"/>
    <w:numStyleLink w:val="SCSANumberedList"/>
  </w:abstractNum>
  <w:abstractNum w:abstractNumId="126" w15:restartNumberingAfterBreak="0">
    <w:nsid w:val="7C1344FD"/>
    <w:multiLevelType w:val="multilevel"/>
    <w:tmpl w:val="762853C8"/>
    <w:numStyleLink w:val="SCSABulletList"/>
  </w:abstractNum>
  <w:abstractNum w:abstractNumId="127" w15:restartNumberingAfterBreak="0">
    <w:nsid w:val="7D866259"/>
    <w:multiLevelType w:val="hybridMultilevel"/>
    <w:tmpl w:val="80F82C38"/>
    <w:lvl w:ilvl="0" w:tplc="E4F4292E">
      <w:start w:val="1"/>
      <w:numFmt w:val="bullet"/>
      <w:lvlText w:val=""/>
      <w:lvlJc w:val="left"/>
      <w:pPr>
        <w:ind w:left="1440" w:hanging="360"/>
      </w:pPr>
      <w:rPr>
        <w:rFonts w:ascii="Symbol" w:hAnsi="Symbol"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8" w15:restartNumberingAfterBreak="0">
    <w:nsid w:val="7DA20FD6"/>
    <w:multiLevelType w:val="multilevel"/>
    <w:tmpl w:val="762853C8"/>
    <w:numStyleLink w:val="SCSABulletList"/>
  </w:abstractNum>
  <w:abstractNum w:abstractNumId="129" w15:restartNumberingAfterBreak="0">
    <w:nsid w:val="7EE142BA"/>
    <w:multiLevelType w:val="multilevel"/>
    <w:tmpl w:val="762853C8"/>
    <w:numStyleLink w:val="SCSABulletList"/>
  </w:abstractNum>
  <w:abstractNum w:abstractNumId="130" w15:restartNumberingAfterBreak="0">
    <w:nsid w:val="7EE579E7"/>
    <w:multiLevelType w:val="multilevel"/>
    <w:tmpl w:val="762853C8"/>
    <w:numStyleLink w:val="SCSABulletList"/>
  </w:abstractNum>
  <w:num w:numId="1" w16cid:durableId="651443955">
    <w:abstractNumId w:val="51"/>
  </w:num>
  <w:num w:numId="2" w16cid:durableId="146632313">
    <w:abstractNumId w:val="13"/>
  </w:num>
  <w:num w:numId="3" w16cid:durableId="677392089">
    <w:abstractNumId w:val="106"/>
  </w:num>
  <w:num w:numId="4" w16cid:durableId="40444387">
    <w:abstractNumId w:val="69"/>
  </w:num>
  <w:num w:numId="5" w16cid:durableId="284235319">
    <w:abstractNumId w:val="99"/>
  </w:num>
  <w:num w:numId="6" w16cid:durableId="333342537">
    <w:abstractNumId w:val="39"/>
  </w:num>
  <w:num w:numId="7" w16cid:durableId="235407706">
    <w:abstractNumId w:val="28"/>
  </w:num>
  <w:num w:numId="8" w16cid:durableId="586236741">
    <w:abstractNumId w:val="38"/>
  </w:num>
  <w:num w:numId="9" w16cid:durableId="818810802">
    <w:abstractNumId w:val="55"/>
  </w:num>
  <w:num w:numId="10" w16cid:durableId="1398553694">
    <w:abstractNumId w:val="73"/>
  </w:num>
  <w:num w:numId="11" w16cid:durableId="1487277802">
    <w:abstractNumId w:val="94"/>
  </w:num>
  <w:num w:numId="12" w16cid:durableId="2076001224">
    <w:abstractNumId w:val="42"/>
  </w:num>
  <w:num w:numId="13" w16cid:durableId="594902367">
    <w:abstractNumId w:val="7"/>
    <w:lvlOverride w:ilvl="0">
      <w:lvl w:ilvl="0">
        <w:start w:val="1"/>
        <w:numFmt w:val="decimal"/>
        <w:lvlText w:val="%1."/>
        <w:lvlJc w:val="left"/>
        <w:pPr>
          <w:ind w:left="720" w:hanging="360"/>
        </w:pPr>
      </w:lvl>
    </w:lvlOverride>
    <w:lvlOverride w:ilvl="1">
      <w:lvl w:ilvl="1">
        <w:start w:val="1"/>
        <w:numFmt w:val="lowerLetter"/>
        <w:lvlText w:val="%2."/>
        <w:lvlJc w:val="left"/>
        <w:pPr>
          <w:ind w:left="643" w:hanging="360"/>
        </w:pPr>
      </w:lvl>
    </w:lvlOverride>
    <w:lvlOverride w:ilvl="2">
      <w:lvl w:ilvl="2">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start w:val="1"/>
        <w:numFmt w:val="decimal"/>
        <w:lvlText w:val="%7."/>
        <w:lvlJc w:val="left"/>
        <w:pPr>
          <w:ind w:left="5040" w:hanging="360"/>
        </w:pPr>
        <w:rPr>
          <w:b w:val="0"/>
          <w:bCs w:val="0"/>
        </w:rPr>
      </w:lvl>
    </w:lvlOverride>
    <w:lvlOverride w:ilvl="7">
      <w:lvl w:ilvl="7">
        <w:start w:val="1"/>
        <w:numFmt w:val="lowerLetter"/>
        <w:lvlText w:val="%8."/>
        <w:lvlJc w:val="left"/>
        <w:pPr>
          <w:ind w:left="5760" w:hanging="360"/>
        </w:pPr>
        <w:rPr>
          <w:sz w:val="20"/>
          <w:szCs w:val="20"/>
        </w:rPr>
      </w:lvl>
    </w:lvlOverride>
    <w:lvlOverride w:ilvl="8">
      <w:lvl w:ilvl="8" w:tentative="1">
        <w:start w:val="1"/>
        <w:numFmt w:val="lowerRoman"/>
        <w:lvlText w:val="%9."/>
        <w:lvlJc w:val="right"/>
        <w:pPr>
          <w:ind w:left="6480" w:hanging="180"/>
        </w:pPr>
      </w:lvl>
    </w:lvlOverride>
  </w:num>
  <w:num w:numId="14" w16cid:durableId="1328706528">
    <w:abstractNumId w:val="26"/>
  </w:num>
  <w:num w:numId="15" w16cid:durableId="1319698462">
    <w:abstractNumId w:val="30"/>
  </w:num>
  <w:num w:numId="16" w16cid:durableId="562255151">
    <w:abstractNumId w:val="3"/>
  </w:num>
  <w:num w:numId="17" w16cid:durableId="905726094">
    <w:abstractNumId w:val="33"/>
  </w:num>
  <w:num w:numId="18" w16cid:durableId="445388920">
    <w:abstractNumId w:val="79"/>
  </w:num>
  <w:num w:numId="19" w16cid:durableId="894391819">
    <w:abstractNumId w:val="53"/>
  </w:num>
  <w:num w:numId="20" w16cid:durableId="1324895667">
    <w:abstractNumId w:val="10"/>
  </w:num>
  <w:num w:numId="21" w16cid:durableId="1272203818">
    <w:abstractNumId w:val="113"/>
  </w:num>
  <w:num w:numId="22" w16cid:durableId="40131670">
    <w:abstractNumId w:val="46"/>
  </w:num>
  <w:num w:numId="23" w16cid:durableId="414400008">
    <w:abstractNumId w:val="114"/>
  </w:num>
  <w:num w:numId="24" w16cid:durableId="809327947">
    <w:abstractNumId w:val="90"/>
  </w:num>
  <w:num w:numId="25" w16cid:durableId="709190182">
    <w:abstractNumId w:val="43"/>
  </w:num>
  <w:num w:numId="26" w16cid:durableId="943070575">
    <w:abstractNumId w:val="101"/>
  </w:num>
  <w:num w:numId="27" w16cid:durableId="1742172444">
    <w:abstractNumId w:val="11"/>
  </w:num>
  <w:num w:numId="28" w16cid:durableId="1362241965">
    <w:abstractNumId w:val="129"/>
  </w:num>
  <w:num w:numId="29" w16cid:durableId="1318651390">
    <w:abstractNumId w:val="130"/>
  </w:num>
  <w:num w:numId="30" w16cid:durableId="1820002981">
    <w:abstractNumId w:val="40"/>
  </w:num>
  <w:num w:numId="31" w16cid:durableId="588857510">
    <w:abstractNumId w:val="84"/>
  </w:num>
  <w:num w:numId="32" w16cid:durableId="1443066911">
    <w:abstractNumId w:val="8"/>
  </w:num>
  <w:num w:numId="33" w16cid:durableId="958874011">
    <w:abstractNumId w:val="5"/>
  </w:num>
  <w:num w:numId="34" w16cid:durableId="725446823">
    <w:abstractNumId w:val="19"/>
  </w:num>
  <w:num w:numId="35" w16cid:durableId="809205271">
    <w:abstractNumId w:val="124"/>
  </w:num>
  <w:num w:numId="36" w16cid:durableId="1014915876">
    <w:abstractNumId w:val="48"/>
  </w:num>
  <w:num w:numId="37" w16cid:durableId="1216115872">
    <w:abstractNumId w:val="100"/>
  </w:num>
  <w:num w:numId="38" w16cid:durableId="1611930447">
    <w:abstractNumId w:val="107"/>
  </w:num>
  <w:num w:numId="39" w16cid:durableId="964232184">
    <w:abstractNumId w:val="126"/>
  </w:num>
  <w:num w:numId="40" w16cid:durableId="1359892804">
    <w:abstractNumId w:val="116"/>
  </w:num>
  <w:num w:numId="41" w16cid:durableId="760834404">
    <w:abstractNumId w:val="2"/>
  </w:num>
  <w:num w:numId="42" w16cid:durableId="535630290">
    <w:abstractNumId w:val="98"/>
  </w:num>
  <w:num w:numId="43" w16cid:durableId="479228196">
    <w:abstractNumId w:val="56"/>
  </w:num>
  <w:num w:numId="44" w16cid:durableId="2010867100">
    <w:abstractNumId w:val="112"/>
  </w:num>
  <w:num w:numId="45" w16cid:durableId="1561474785">
    <w:abstractNumId w:val="15"/>
  </w:num>
  <w:num w:numId="46" w16cid:durableId="625503651">
    <w:abstractNumId w:val="96"/>
  </w:num>
  <w:num w:numId="47" w16cid:durableId="547650315">
    <w:abstractNumId w:val="47"/>
  </w:num>
  <w:num w:numId="48" w16cid:durableId="1455825140">
    <w:abstractNumId w:val="88"/>
  </w:num>
  <w:num w:numId="49" w16cid:durableId="1933926503">
    <w:abstractNumId w:val="25"/>
    <w:lvlOverride w:ilvl="0">
      <w:lvl w:ilvl="0">
        <w:start w:val="1"/>
        <w:numFmt w:val="lowerLetter"/>
        <w:lvlText w:val="%1)"/>
        <w:lvlJc w:val="left"/>
        <w:pPr>
          <w:ind w:left="11557" w:hanging="360"/>
        </w:pPr>
      </w:lvl>
    </w:lvlOverride>
    <w:lvlOverride w:ilvl="1">
      <w:lvl w:ilvl="1">
        <w:start w:val="1"/>
        <w:numFmt w:val="lowerLetter"/>
        <w:lvlText w:val="%2."/>
        <w:lvlJc w:val="left"/>
        <w:pPr>
          <w:ind w:left="12277" w:hanging="360"/>
        </w:pPr>
      </w:lvl>
    </w:lvlOverride>
    <w:lvlOverride w:ilvl="2">
      <w:lvl w:ilvl="2" w:tentative="1">
        <w:start w:val="1"/>
        <w:numFmt w:val="lowerRoman"/>
        <w:lvlText w:val="%3."/>
        <w:lvlJc w:val="right"/>
        <w:pPr>
          <w:ind w:left="12997" w:hanging="180"/>
        </w:pPr>
      </w:lvl>
    </w:lvlOverride>
    <w:lvlOverride w:ilvl="3">
      <w:lvl w:ilvl="3" w:tentative="1">
        <w:start w:val="1"/>
        <w:numFmt w:val="decimal"/>
        <w:lvlText w:val="%4."/>
        <w:lvlJc w:val="left"/>
        <w:pPr>
          <w:ind w:left="13717" w:hanging="360"/>
        </w:pPr>
      </w:lvl>
    </w:lvlOverride>
    <w:lvlOverride w:ilvl="4">
      <w:lvl w:ilvl="4">
        <w:start w:val="1"/>
        <w:numFmt w:val="lowerLetter"/>
        <w:lvlText w:val="%5."/>
        <w:lvlJc w:val="left"/>
        <w:pPr>
          <w:ind w:left="14437" w:hanging="360"/>
        </w:pPr>
      </w:lvl>
    </w:lvlOverride>
    <w:lvlOverride w:ilvl="5">
      <w:lvl w:ilvl="5" w:tentative="1">
        <w:start w:val="1"/>
        <w:numFmt w:val="lowerRoman"/>
        <w:lvlText w:val="%6."/>
        <w:lvlJc w:val="right"/>
        <w:pPr>
          <w:ind w:left="15157" w:hanging="180"/>
        </w:pPr>
      </w:lvl>
    </w:lvlOverride>
    <w:lvlOverride w:ilvl="6">
      <w:lvl w:ilvl="6" w:tentative="1">
        <w:start w:val="1"/>
        <w:numFmt w:val="decimal"/>
        <w:lvlText w:val="%7."/>
        <w:lvlJc w:val="left"/>
        <w:pPr>
          <w:ind w:left="15877" w:hanging="360"/>
        </w:pPr>
      </w:lvl>
    </w:lvlOverride>
    <w:lvlOverride w:ilvl="7">
      <w:lvl w:ilvl="7">
        <w:start w:val="1"/>
        <w:numFmt w:val="lowerLetter"/>
        <w:lvlText w:val="%8."/>
        <w:lvlJc w:val="left"/>
        <w:pPr>
          <w:ind w:left="16597" w:hanging="360"/>
        </w:pPr>
      </w:lvl>
    </w:lvlOverride>
    <w:lvlOverride w:ilvl="8">
      <w:lvl w:ilvl="8" w:tentative="1">
        <w:start w:val="1"/>
        <w:numFmt w:val="lowerRoman"/>
        <w:lvlText w:val="%9."/>
        <w:lvlJc w:val="right"/>
        <w:pPr>
          <w:ind w:left="17317" w:hanging="180"/>
        </w:pPr>
      </w:lvl>
    </w:lvlOverride>
  </w:num>
  <w:num w:numId="50" w16cid:durableId="892427437">
    <w:abstractNumId w:val="31"/>
    <w:lvlOverride w:ilvl="0">
      <w:lvl w:ilvl="0">
        <w:start w:val="1"/>
        <w:numFmt w:val="bullet"/>
        <w:lvlText w:val=""/>
        <w:lvlJc w:val="left"/>
        <w:pPr>
          <w:ind w:left="360" w:hanging="360"/>
        </w:pPr>
        <w:rPr>
          <w:rFonts w:ascii="Symbol" w:hAnsi="Symbol" w:hint="default"/>
        </w:rPr>
      </w:lvl>
    </w:lvlOverride>
  </w:num>
  <w:num w:numId="51" w16cid:durableId="1132478206">
    <w:abstractNumId w:val="85"/>
  </w:num>
  <w:num w:numId="52" w16cid:durableId="1287735767">
    <w:abstractNumId w:val="16"/>
  </w:num>
  <w:num w:numId="53" w16cid:durableId="1696882843">
    <w:abstractNumId w:val="109"/>
  </w:num>
  <w:num w:numId="54" w16cid:durableId="1498307130">
    <w:abstractNumId w:val="93"/>
  </w:num>
  <w:num w:numId="55" w16cid:durableId="1409771206">
    <w:abstractNumId w:val="1"/>
    <w:lvlOverride w:ilvl="7">
      <w:lvl w:ilvl="7">
        <w:start w:val="1"/>
        <w:numFmt w:val="lowerLetter"/>
        <w:lvlText w:val="%8."/>
        <w:lvlJc w:val="left"/>
        <w:pPr>
          <w:ind w:left="2858" w:hanging="358"/>
        </w:pPr>
        <w:rPr>
          <w:rFonts w:hint="default"/>
          <w:b w:val="0"/>
          <w:bCs w:val="0"/>
        </w:rPr>
      </w:lvl>
    </w:lvlOverride>
  </w:num>
  <w:num w:numId="56" w16cid:durableId="208151893">
    <w:abstractNumId w:val="95"/>
    <w:lvlOverride w:ilvl="7">
      <w:lvl w:ilvl="7">
        <w:start w:val="1"/>
        <w:numFmt w:val="lowerLetter"/>
        <w:lvlText w:val="%8."/>
        <w:lvlJc w:val="left"/>
        <w:pPr>
          <w:ind w:left="2858" w:hanging="358"/>
        </w:pPr>
        <w:rPr>
          <w:rFonts w:hint="default"/>
        </w:rPr>
      </w:lvl>
    </w:lvlOverride>
  </w:num>
  <w:num w:numId="57" w16cid:durableId="814177793">
    <w:abstractNumId w:val="45"/>
  </w:num>
  <w:num w:numId="58" w16cid:durableId="1314412315">
    <w:abstractNumId w:val="120"/>
  </w:num>
  <w:num w:numId="59" w16cid:durableId="1010722419">
    <w:abstractNumId w:val="14"/>
  </w:num>
  <w:num w:numId="60" w16cid:durableId="1748184378">
    <w:abstractNumId w:val="65"/>
  </w:num>
  <w:num w:numId="61" w16cid:durableId="490487043">
    <w:abstractNumId w:val="110"/>
  </w:num>
  <w:num w:numId="62" w16cid:durableId="1766534252">
    <w:abstractNumId w:val="105"/>
  </w:num>
  <w:num w:numId="63" w16cid:durableId="135689431">
    <w:abstractNumId w:val="61"/>
  </w:num>
  <w:num w:numId="64" w16cid:durableId="775638924">
    <w:abstractNumId w:val="4"/>
  </w:num>
  <w:num w:numId="65" w16cid:durableId="1367560070">
    <w:abstractNumId w:val="35"/>
  </w:num>
  <w:num w:numId="66" w16cid:durableId="1924337088">
    <w:abstractNumId w:val="50"/>
  </w:num>
  <w:num w:numId="67" w16cid:durableId="1225877053">
    <w:abstractNumId w:val="30"/>
  </w:num>
  <w:num w:numId="68" w16cid:durableId="198667164">
    <w:abstractNumId w:val="3"/>
  </w:num>
  <w:num w:numId="69" w16cid:durableId="233518483">
    <w:abstractNumId w:val="33"/>
  </w:num>
  <w:num w:numId="70" w16cid:durableId="996151175">
    <w:abstractNumId w:val="80"/>
  </w:num>
  <w:num w:numId="71" w16cid:durableId="1054810212">
    <w:abstractNumId w:val="86"/>
  </w:num>
  <w:num w:numId="72" w16cid:durableId="213665666">
    <w:abstractNumId w:val="20"/>
  </w:num>
  <w:num w:numId="73" w16cid:durableId="1175653744">
    <w:abstractNumId w:val="44"/>
  </w:num>
  <w:num w:numId="74" w16cid:durableId="2066292697">
    <w:abstractNumId w:val="17"/>
  </w:num>
  <w:num w:numId="75" w16cid:durableId="1862088803">
    <w:abstractNumId w:val="111"/>
  </w:num>
  <w:num w:numId="76" w16cid:durableId="2074346471">
    <w:abstractNumId w:val="102"/>
  </w:num>
  <w:num w:numId="77" w16cid:durableId="1494685803">
    <w:abstractNumId w:val="122"/>
  </w:num>
  <w:num w:numId="78" w16cid:durableId="1121605677">
    <w:abstractNumId w:val="108"/>
  </w:num>
  <w:num w:numId="79" w16cid:durableId="47268442">
    <w:abstractNumId w:val="57"/>
  </w:num>
  <w:num w:numId="80" w16cid:durableId="1826316250">
    <w:abstractNumId w:val="123"/>
  </w:num>
  <w:num w:numId="81" w16cid:durableId="1798530097">
    <w:abstractNumId w:val="115"/>
  </w:num>
  <w:num w:numId="82" w16cid:durableId="998927188">
    <w:abstractNumId w:val="74"/>
  </w:num>
  <w:num w:numId="83" w16cid:durableId="1971669393">
    <w:abstractNumId w:val="127"/>
  </w:num>
  <w:num w:numId="84" w16cid:durableId="829902099">
    <w:abstractNumId w:val="36"/>
  </w:num>
  <w:num w:numId="85" w16cid:durableId="537477035">
    <w:abstractNumId w:val="75"/>
  </w:num>
  <w:num w:numId="86" w16cid:durableId="969047175">
    <w:abstractNumId w:val="9"/>
  </w:num>
  <w:num w:numId="87" w16cid:durableId="2108965141">
    <w:abstractNumId w:val="117"/>
  </w:num>
  <w:num w:numId="88" w16cid:durableId="709837091">
    <w:abstractNumId w:val="12"/>
  </w:num>
  <w:num w:numId="89" w16cid:durableId="1824159365">
    <w:abstractNumId w:val="32"/>
  </w:num>
  <w:num w:numId="90" w16cid:durableId="2127314503">
    <w:abstractNumId w:val="104"/>
  </w:num>
  <w:num w:numId="91" w16cid:durableId="462770816">
    <w:abstractNumId w:val="68"/>
  </w:num>
  <w:num w:numId="92" w16cid:durableId="1699547606">
    <w:abstractNumId w:val="118"/>
  </w:num>
  <w:num w:numId="93" w16cid:durableId="1186943692">
    <w:abstractNumId w:val="27"/>
  </w:num>
  <w:num w:numId="94" w16cid:durableId="276720231">
    <w:abstractNumId w:val="62"/>
  </w:num>
  <w:num w:numId="95" w16cid:durableId="1414276716">
    <w:abstractNumId w:val="52"/>
  </w:num>
  <w:num w:numId="96" w16cid:durableId="1410541029">
    <w:abstractNumId w:val="0"/>
  </w:num>
  <w:num w:numId="97" w16cid:durableId="601650764">
    <w:abstractNumId w:val="29"/>
  </w:num>
  <w:num w:numId="98" w16cid:durableId="633290073">
    <w:abstractNumId w:val="59"/>
  </w:num>
  <w:num w:numId="99" w16cid:durableId="293799032">
    <w:abstractNumId w:val="34"/>
  </w:num>
  <w:num w:numId="100" w16cid:durableId="2046170495">
    <w:abstractNumId w:val="72"/>
  </w:num>
  <w:num w:numId="101" w16cid:durableId="2076927885">
    <w:abstractNumId w:val="92"/>
  </w:num>
  <w:num w:numId="102" w16cid:durableId="1968970014">
    <w:abstractNumId w:val="66"/>
  </w:num>
  <w:num w:numId="103" w16cid:durableId="935023067">
    <w:abstractNumId w:val="22"/>
  </w:num>
  <w:num w:numId="104" w16cid:durableId="467432718">
    <w:abstractNumId w:val="30"/>
  </w:num>
  <w:num w:numId="105" w16cid:durableId="1577089521">
    <w:abstractNumId w:val="91"/>
  </w:num>
  <w:num w:numId="106" w16cid:durableId="351537034">
    <w:abstractNumId w:val="97"/>
  </w:num>
  <w:num w:numId="107" w16cid:durableId="1963802606">
    <w:abstractNumId w:val="71"/>
  </w:num>
  <w:num w:numId="108" w16cid:durableId="1517188399">
    <w:abstractNumId w:val="76"/>
  </w:num>
  <w:num w:numId="109" w16cid:durableId="224606723">
    <w:abstractNumId w:val="60"/>
  </w:num>
  <w:num w:numId="110" w16cid:durableId="1862277887">
    <w:abstractNumId w:val="82"/>
  </w:num>
  <w:num w:numId="111" w16cid:durableId="1164399182">
    <w:abstractNumId w:val="63"/>
  </w:num>
  <w:num w:numId="112" w16cid:durableId="710766317">
    <w:abstractNumId w:val="64"/>
  </w:num>
  <w:num w:numId="113" w16cid:durableId="226576860">
    <w:abstractNumId w:val="58"/>
  </w:num>
  <w:num w:numId="114" w16cid:durableId="857543022">
    <w:abstractNumId w:val="77"/>
  </w:num>
  <w:num w:numId="115" w16cid:durableId="816844162">
    <w:abstractNumId w:val="103"/>
  </w:num>
  <w:num w:numId="116" w16cid:durableId="1730417500">
    <w:abstractNumId w:val="81"/>
  </w:num>
  <w:num w:numId="117" w16cid:durableId="794564859">
    <w:abstractNumId w:val="128"/>
  </w:num>
  <w:num w:numId="118" w16cid:durableId="1543980055">
    <w:abstractNumId w:val="125"/>
  </w:num>
  <w:num w:numId="119" w16cid:durableId="1730416414">
    <w:abstractNumId w:val="24"/>
  </w:num>
  <w:num w:numId="120" w16cid:durableId="567110500">
    <w:abstractNumId w:val="121"/>
  </w:num>
  <w:num w:numId="121" w16cid:durableId="408424710">
    <w:abstractNumId w:val="18"/>
  </w:num>
  <w:num w:numId="122" w16cid:durableId="946620606">
    <w:abstractNumId w:val="119"/>
  </w:num>
  <w:num w:numId="123" w16cid:durableId="212742312">
    <w:abstractNumId w:val="54"/>
  </w:num>
  <w:num w:numId="124" w16cid:durableId="1367295105">
    <w:abstractNumId w:val="87"/>
    <w:lvlOverride w:ilvl="6">
      <w:lvl w:ilvl="6">
        <w:start w:val="1"/>
        <w:numFmt w:val="decimal"/>
        <w:lvlText w:val="%7."/>
        <w:lvlJc w:val="left"/>
        <w:pPr>
          <w:ind w:left="2520" w:hanging="360"/>
        </w:pPr>
        <w:rPr>
          <w:rFonts w:hint="default"/>
          <w:b w:val="0"/>
          <w:bCs w:val="0"/>
        </w:rPr>
      </w:lvl>
    </w:lvlOverride>
  </w:num>
  <w:num w:numId="125" w16cid:durableId="433474859">
    <w:abstractNumId w:val="78"/>
  </w:num>
  <w:num w:numId="126" w16cid:durableId="153228918">
    <w:abstractNumId w:val="49"/>
  </w:num>
  <w:num w:numId="127" w16cid:durableId="1509633140">
    <w:abstractNumId w:val="6"/>
  </w:num>
  <w:num w:numId="128" w16cid:durableId="1634289831">
    <w:abstractNumId w:val="67"/>
  </w:num>
  <w:num w:numId="129" w16cid:durableId="602735386">
    <w:abstractNumId w:val="37"/>
    <w:lvlOverride w:ilvl="7">
      <w:lvl w:ilvl="7">
        <w:start w:val="1"/>
        <w:numFmt w:val="lowerLetter"/>
        <w:lvlText w:val="%8."/>
        <w:lvlJc w:val="left"/>
        <w:pPr>
          <w:ind w:left="2858" w:hanging="358"/>
        </w:pPr>
        <w:rPr>
          <w:rFonts w:hint="default"/>
          <w:b w:val="0"/>
          <w:bCs w:val="0"/>
        </w:rPr>
      </w:lvl>
    </w:lvlOverride>
  </w:num>
  <w:num w:numId="130" w16cid:durableId="1721972155">
    <w:abstractNumId w:val="23"/>
  </w:num>
  <w:num w:numId="131" w16cid:durableId="2076269432">
    <w:abstractNumId w:val="89"/>
    <w:lvlOverride w:ilvl="7">
      <w:lvl w:ilvl="7">
        <w:start w:val="1"/>
        <w:numFmt w:val="lowerLetter"/>
        <w:lvlText w:val="%8."/>
        <w:lvlJc w:val="left"/>
        <w:pPr>
          <w:ind w:left="2858" w:hanging="358"/>
        </w:pPr>
        <w:rPr>
          <w:rFonts w:hint="default"/>
          <w:b w:val="0"/>
          <w:bCs w:val="0"/>
        </w:rPr>
      </w:lvl>
    </w:lvlOverride>
  </w:num>
  <w:num w:numId="132" w16cid:durableId="20864580">
    <w:abstractNumId w:val="21"/>
    <w:lvlOverride w:ilvl="7">
      <w:lvl w:ilvl="7">
        <w:start w:val="1"/>
        <w:numFmt w:val="lowerLetter"/>
        <w:lvlText w:val="%8."/>
        <w:lvlJc w:val="left"/>
        <w:pPr>
          <w:ind w:left="2858" w:hanging="358"/>
        </w:pPr>
        <w:rPr>
          <w:rFonts w:hint="default"/>
          <w:b w:val="0"/>
          <w:bCs w:val="0"/>
        </w:rPr>
      </w:lvl>
    </w:lvlOverride>
  </w:num>
  <w:num w:numId="133" w16cid:durableId="1504512562">
    <w:abstractNumId w:val="70"/>
  </w:num>
  <w:num w:numId="134" w16cid:durableId="652376054">
    <w:abstractNumId w:val="41"/>
  </w:num>
  <w:num w:numId="135" w16cid:durableId="1089230909">
    <w:abstractNumId w:val="8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CC7"/>
    <w:rsid w:val="000000C3"/>
    <w:rsid w:val="0000125B"/>
    <w:rsid w:val="00003B70"/>
    <w:rsid w:val="00004864"/>
    <w:rsid w:val="00004A59"/>
    <w:rsid w:val="00010F71"/>
    <w:rsid w:val="00011563"/>
    <w:rsid w:val="00012E56"/>
    <w:rsid w:val="00014D1F"/>
    <w:rsid w:val="00015731"/>
    <w:rsid w:val="0001577A"/>
    <w:rsid w:val="00020F71"/>
    <w:rsid w:val="00021A71"/>
    <w:rsid w:val="00022731"/>
    <w:rsid w:val="00023617"/>
    <w:rsid w:val="0002437B"/>
    <w:rsid w:val="000256D7"/>
    <w:rsid w:val="000278EE"/>
    <w:rsid w:val="00032824"/>
    <w:rsid w:val="00032B01"/>
    <w:rsid w:val="00033549"/>
    <w:rsid w:val="0003381A"/>
    <w:rsid w:val="0003777D"/>
    <w:rsid w:val="00040200"/>
    <w:rsid w:val="000408D1"/>
    <w:rsid w:val="00041994"/>
    <w:rsid w:val="000429A7"/>
    <w:rsid w:val="00042DD2"/>
    <w:rsid w:val="0004387F"/>
    <w:rsid w:val="000445FC"/>
    <w:rsid w:val="00044BCC"/>
    <w:rsid w:val="00045D82"/>
    <w:rsid w:val="0004779D"/>
    <w:rsid w:val="00047B15"/>
    <w:rsid w:val="00050DC9"/>
    <w:rsid w:val="00050E34"/>
    <w:rsid w:val="00051855"/>
    <w:rsid w:val="00052177"/>
    <w:rsid w:val="0005259F"/>
    <w:rsid w:val="0005267C"/>
    <w:rsid w:val="00054766"/>
    <w:rsid w:val="0005607E"/>
    <w:rsid w:val="00056403"/>
    <w:rsid w:val="00056624"/>
    <w:rsid w:val="00056C6D"/>
    <w:rsid w:val="00061162"/>
    <w:rsid w:val="00062CD8"/>
    <w:rsid w:val="00062FF6"/>
    <w:rsid w:val="000635EA"/>
    <w:rsid w:val="000639C0"/>
    <w:rsid w:val="00064A55"/>
    <w:rsid w:val="00064AE8"/>
    <w:rsid w:val="00065779"/>
    <w:rsid w:val="0006580D"/>
    <w:rsid w:val="0006600F"/>
    <w:rsid w:val="0006661F"/>
    <w:rsid w:val="00067DE7"/>
    <w:rsid w:val="00067FF9"/>
    <w:rsid w:val="000700F2"/>
    <w:rsid w:val="0007243F"/>
    <w:rsid w:val="00072483"/>
    <w:rsid w:val="00074637"/>
    <w:rsid w:val="000762A3"/>
    <w:rsid w:val="00076361"/>
    <w:rsid w:val="000776DE"/>
    <w:rsid w:val="00080907"/>
    <w:rsid w:val="00080B31"/>
    <w:rsid w:val="00081822"/>
    <w:rsid w:val="00082502"/>
    <w:rsid w:val="00082675"/>
    <w:rsid w:val="00086180"/>
    <w:rsid w:val="00086407"/>
    <w:rsid w:val="0008644C"/>
    <w:rsid w:val="00086DEF"/>
    <w:rsid w:val="000878E2"/>
    <w:rsid w:val="0009047B"/>
    <w:rsid w:val="0009297E"/>
    <w:rsid w:val="0009300B"/>
    <w:rsid w:val="00093BB6"/>
    <w:rsid w:val="00094177"/>
    <w:rsid w:val="00094252"/>
    <w:rsid w:val="000946BA"/>
    <w:rsid w:val="000955E3"/>
    <w:rsid w:val="0009684F"/>
    <w:rsid w:val="000A0F07"/>
    <w:rsid w:val="000A1097"/>
    <w:rsid w:val="000A119F"/>
    <w:rsid w:val="000A204C"/>
    <w:rsid w:val="000A3323"/>
    <w:rsid w:val="000A6FDD"/>
    <w:rsid w:val="000A7A26"/>
    <w:rsid w:val="000B01E4"/>
    <w:rsid w:val="000B083B"/>
    <w:rsid w:val="000B0AF5"/>
    <w:rsid w:val="000B19BB"/>
    <w:rsid w:val="000B1DB0"/>
    <w:rsid w:val="000B31E7"/>
    <w:rsid w:val="000B5081"/>
    <w:rsid w:val="000B5357"/>
    <w:rsid w:val="000B5B61"/>
    <w:rsid w:val="000C1DED"/>
    <w:rsid w:val="000C2E74"/>
    <w:rsid w:val="000C35FB"/>
    <w:rsid w:val="000C3BB6"/>
    <w:rsid w:val="000C50F4"/>
    <w:rsid w:val="000C525E"/>
    <w:rsid w:val="000C640D"/>
    <w:rsid w:val="000C6503"/>
    <w:rsid w:val="000C7898"/>
    <w:rsid w:val="000D086E"/>
    <w:rsid w:val="000D171C"/>
    <w:rsid w:val="000D45AD"/>
    <w:rsid w:val="000D5BBC"/>
    <w:rsid w:val="000D6DF6"/>
    <w:rsid w:val="000D7229"/>
    <w:rsid w:val="000D7458"/>
    <w:rsid w:val="000E1799"/>
    <w:rsid w:val="000E2EFE"/>
    <w:rsid w:val="000E38CE"/>
    <w:rsid w:val="000E438D"/>
    <w:rsid w:val="000E4E00"/>
    <w:rsid w:val="000E5943"/>
    <w:rsid w:val="000E5CBE"/>
    <w:rsid w:val="000E5E84"/>
    <w:rsid w:val="000E5E86"/>
    <w:rsid w:val="000E677F"/>
    <w:rsid w:val="000E6A79"/>
    <w:rsid w:val="000E7E11"/>
    <w:rsid w:val="000E7EA4"/>
    <w:rsid w:val="000F0189"/>
    <w:rsid w:val="000F0CE5"/>
    <w:rsid w:val="000F108D"/>
    <w:rsid w:val="000F19C6"/>
    <w:rsid w:val="000F27E8"/>
    <w:rsid w:val="000F393F"/>
    <w:rsid w:val="000F3B34"/>
    <w:rsid w:val="000F465A"/>
    <w:rsid w:val="000F5BB3"/>
    <w:rsid w:val="000F5E07"/>
    <w:rsid w:val="000F622E"/>
    <w:rsid w:val="000F69D4"/>
    <w:rsid w:val="001015D4"/>
    <w:rsid w:val="00101756"/>
    <w:rsid w:val="00101E1D"/>
    <w:rsid w:val="00102375"/>
    <w:rsid w:val="00102B1D"/>
    <w:rsid w:val="00102EF5"/>
    <w:rsid w:val="001042FE"/>
    <w:rsid w:val="00104C09"/>
    <w:rsid w:val="0010532D"/>
    <w:rsid w:val="00105ED7"/>
    <w:rsid w:val="001063DF"/>
    <w:rsid w:val="00107C40"/>
    <w:rsid w:val="00111E9F"/>
    <w:rsid w:val="00113A95"/>
    <w:rsid w:val="00113DB3"/>
    <w:rsid w:val="001142E6"/>
    <w:rsid w:val="00114C7E"/>
    <w:rsid w:val="00115821"/>
    <w:rsid w:val="00116975"/>
    <w:rsid w:val="00117656"/>
    <w:rsid w:val="00117EFA"/>
    <w:rsid w:val="0012035C"/>
    <w:rsid w:val="0012132C"/>
    <w:rsid w:val="00121C31"/>
    <w:rsid w:val="001233E4"/>
    <w:rsid w:val="0012365D"/>
    <w:rsid w:val="00123F18"/>
    <w:rsid w:val="00124553"/>
    <w:rsid w:val="001246F5"/>
    <w:rsid w:val="0012490D"/>
    <w:rsid w:val="00124A40"/>
    <w:rsid w:val="0012621D"/>
    <w:rsid w:val="00126436"/>
    <w:rsid w:val="00126D52"/>
    <w:rsid w:val="001305A3"/>
    <w:rsid w:val="00130FC4"/>
    <w:rsid w:val="00132434"/>
    <w:rsid w:val="00132B3F"/>
    <w:rsid w:val="001341CC"/>
    <w:rsid w:val="001351DC"/>
    <w:rsid w:val="00135694"/>
    <w:rsid w:val="00135B85"/>
    <w:rsid w:val="0014016F"/>
    <w:rsid w:val="00144421"/>
    <w:rsid w:val="00144E56"/>
    <w:rsid w:val="00145091"/>
    <w:rsid w:val="001450AC"/>
    <w:rsid w:val="001454CB"/>
    <w:rsid w:val="0014563B"/>
    <w:rsid w:val="00146587"/>
    <w:rsid w:val="00146ED3"/>
    <w:rsid w:val="0014745F"/>
    <w:rsid w:val="001476D1"/>
    <w:rsid w:val="00147DDC"/>
    <w:rsid w:val="001501A9"/>
    <w:rsid w:val="001504C6"/>
    <w:rsid w:val="0015380E"/>
    <w:rsid w:val="0015520F"/>
    <w:rsid w:val="001620C1"/>
    <w:rsid w:val="00162250"/>
    <w:rsid w:val="00162F6A"/>
    <w:rsid w:val="0016420F"/>
    <w:rsid w:val="00164B41"/>
    <w:rsid w:val="001653E9"/>
    <w:rsid w:val="00165C2D"/>
    <w:rsid w:val="00166F19"/>
    <w:rsid w:val="001670D3"/>
    <w:rsid w:val="0017088C"/>
    <w:rsid w:val="001709E4"/>
    <w:rsid w:val="00171406"/>
    <w:rsid w:val="0017158D"/>
    <w:rsid w:val="00171A70"/>
    <w:rsid w:val="001764C8"/>
    <w:rsid w:val="00180811"/>
    <w:rsid w:val="00180B3D"/>
    <w:rsid w:val="00180EBC"/>
    <w:rsid w:val="0018146D"/>
    <w:rsid w:val="0018305D"/>
    <w:rsid w:val="001831F4"/>
    <w:rsid w:val="00185BC5"/>
    <w:rsid w:val="001873C7"/>
    <w:rsid w:val="0019028E"/>
    <w:rsid w:val="00190B51"/>
    <w:rsid w:val="00191985"/>
    <w:rsid w:val="00191E41"/>
    <w:rsid w:val="00191FBE"/>
    <w:rsid w:val="00192091"/>
    <w:rsid w:val="001923EB"/>
    <w:rsid w:val="00192616"/>
    <w:rsid w:val="00192629"/>
    <w:rsid w:val="001929EB"/>
    <w:rsid w:val="00192A92"/>
    <w:rsid w:val="0019322A"/>
    <w:rsid w:val="001944AD"/>
    <w:rsid w:val="00195519"/>
    <w:rsid w:val="00196A3E"/>
    <w:rsid w:val="001971E4"/>
    <w:rsid w:val="001976AA"/>
    <w:rsid w:val="001A10A6"/>
    <w:rsid w:val="001A14C1"/>
    <w:rsid w:val="001A1AFC"/>
    <w:rsid w:val="001A32E2"/>
    <w:rsid w:val="001A439C"/>
    <w:rsid w:val="001A568E"/>
    <w:rsid w:val="001A5D57"/>
    <w:rsid w:val="001A5FD9"/>
    <w:rsid w:val="001A793B"/>
    <w:rsid w:val="001A7B3C"/>
    <w:rsid w:val="001B0588"/>
    <w:rsid w:val="001B111E"/>
    <w:rsid w:val="001B11E6"/>
    <w:rsid w:val="001B331B"/>
    <w:rsid w:val="001B45C7"/>
    <w:rsid w:val="001B4B66"/>
    <w:rsid w:val="001B4C58"/>
    <w:rsid w:val="001B5421"/>
    <w:rsid w:val="001B63F7"/>
    <w:rsid w:val="001B6E2A"/>
    <w:rsid w:val="001B7C42"/>
    <w:rsid w:val="001C2528"/>
    <w:rsid w:val="001C2EA3"/>
    <w:rsid w:val="001C4DC4"/>
    <w:rsid w:val="001C5EAF"/>
    <w:rsid w:val="001C687F"/>
    <w:rsid w:val="001C7AB3"/>
    <w:rsid w:val="001D0162"/>
    <w:rsid w:val="001D0EE3"/>
    <w:rsid w:val="001D389E"/>
    <w:rsid w:val="001D42A4"/>
    <w:rsid w:val="001D43F2"/>
    <w:rsid w:val="001D55D7"/>
    <w:rsid w:val="001D6F93"/>
    <w:rsid w:val="001D7033"/>
    <w:rsid w:val="001D73F6"/>
    <w:rsid w:val="001D792D"/>
    <w:rsid w:val="001E0C9E"/>
    <w:rsid w:val="001E155B"/>
    <w:rsid w:val="001E52F3"/>
    <w:rsid w:val="001E5F32"/>
    <w:rsid w:val="001E6CC7"/>
    <w:rsid w:val="001E7580"/>
    <w:rsid w:val="001E7685"/>
    <w:rsid w:val="001E76CF"/>
    <w:rsid w:val="001F1170"/>
    <w:rsid w:val="001F1175"/>
    <w:rsid w:val="001F1570"/>
    <w:rsid w:val="001F1ACD"/>
    <w:rsid w:val="001F1DF9"/>
    <w:rsid w:val="001F1F29"/>
    <w:rsid w:val="001F20A4"/>
    <w:rsid w:val="001F2258"/>
    <w:rsid w:val="001F3AE7"/>
    <w:rsid w:val="001F3B18"/>
    <w:rsid w:val="001F6993"/>
    <w:rsid w:val="001F6DB9"/>
    <w:rsid w:val="00201514"/>
    <w:rsid w:val="00202DFD"/>
    <w:rsid w:val="00203701"/>
    <w:rsid w:val="002061C7"/>
    <w:rsid w:val="0020641F"/>
    <w:rsid w:val="00206ED9"/>
    <w:rsid w:val="00207542"/>
    <w:rsid w:val="00211766"/>
    <w:rsid w:val="00212281"/>
    <w:rsid w:val="0021248B"/>
    <w:rsid w:val="00212B7A"/>
    <w:rsid w:val="00213697"/>
    <w:rsid w:val="00215FE2"/>
    <w:rsid w:val="002174B0"/>
    <w:rsid w:val="00217D80"/>
    <w:rsid w:val="002200F9"/>
    <w:rsid w:val="002207E5"/>
    <w:rsid w:val="00220A01"/>
    <w:rsid w:val="00222AA9"/>
    <w:rsid w:val="00222D7A"/>
    <w:rsid w:val="00222D9B"/>
    <w:rsid w:val="00223251"/>
    <w:rsid w:val="00223EC0"/>
    <w:rsid w:val="00226AD0"/>
    <w:rsid w:val="00227F60"/>
    <w:rsid w:val="0023095B"/>
    <w:rsid w:val="00232BD8"/>
    <w:rsid w:val="002330ED"/>
    <w:rsid w:val="00233144"/>
    <w:rsid w:val="00233691"/>
    <w:rsid w:val="00233DC6"/>
    <w:rsid w:val="00234E05"/>
    <w:rsid w:val="002362C2"/>
    <w:rsid w:val="00236925"/>
    <w:rsid w:val="00237093"/>
    <w:rsid w:val="00240035"/>
    <w:rsid w:val="00240E91"/>
    <w:rsid w:val="0024146B"/>
    <w:rsid w:val="0024154F"/>
    <w:rsid w:val="00241861"/>
    <w:rsid w:val="002424B1"/>
    <w:rsid w:val="00242C26"/>
    <w:rsid w:val="00246CDF"/>
    <w:rsid w:val="00247ED3"/>
    <w:rsid w:val="00247EDF"/>
    <w:rsid w:val="00251BE5"/>
    <w:rsid w:val="0025368E"/>
    <w:rsid w:val="00254CBC"/>
    <w:rsid w:val="00256912"/>
    <w:rsid w:val="002573CC"/>
    <w:rsid w:val="00263E34"/>
    <w:rsid w:val="002641D8"/>
    <w:rsid w:val="0026437C"/>
    <w:rsid w:val="002663DC"/>
    <w:rsid w:val="00266BFA"/>
    <w:rsid w:val="002705EE"/>
    <w:rsid w:val="002725B6"/>
    <w:rsid w:val="002743C3"/>
    <w:rsid w:val="00276923"/>
    <w:rsid w:val="00277058"/>
    <w:rsid w:val="00280C85"/>
    <w:rsid w:val="0028183B"/>
    <w:rsid w:val="002833FA"/>
    <w:rsid w:val="002843E2"/>
    <w:rsid w:val="00284C61"/>
    <w:rsid w:val="002863E7"/>
    <w:rsid w:val="00286AF0"/>
    <w:rsid w:val="0029413B"/>
    <w:rsid w:val="002952AF"/>
    <w:rsid w:val="00295512"/>
    <w:rsid w:val="002957DA"/>
    <w:rsid w:val="00295D64"/>
    <w:rsid w:val="002960C6"/>
    <w:rsid w:val="002960D0"/>
    <w:rsid w:val="002960D4"/>
    <w:rsid w:val="002A0527"/>
    <w:rsid w:val="002A3A70"/>
    <w:rsid w:val="002A3BD0"/>
    <w:rsid w:val="002A40DE"/>
    <w:rsid w:val="002A6409"/>
    <w:rsid w:val="002A7117"/>
    <w:rsid w:val="002A7BCC"/>
    <w:rsid w:val="002A7F96"/>
    <w:rsid w:val="002B18B6"/>
    <w:rsid w:val="002B1BA6"/>
    <w:rsid w:val="002B2227"/>
    <w:rsid w:val="002B320D"/>
    <w:rsid w:val="002B32FD"/>
    <w:rsid w:val="002B4B7A"/>
    <w:rsid w:val="002B4DF8"/>
    <w:rsid w:val="002B6302"/>
    <w:rsid w:val="002B67F1"/>
    <w:rsid w:val="002C1A00"/>
    <w:rsid w:val="002C2335"/>
    <w:rsid w:val="002C2879"/>
    <w:rsid w:val="002C2DB3"/>
    <w:rsid w:val="002C3420"/>
    <w:rsid w:val="002C3C72"/>
    <w:rsid w:val="002C5A79"/>
    <w:rsid w:val="002C713B"/>
    <w:rsid w:val="002C775F"/>
    <w:rsid w:val="002D1701"/>
    <w:rsid w:val="002D23C9"/>
    <w:rsid w:val="002D5513"/>
    <w:rsid w:val="002D56EC"/>
    <w:rsid w:val="002D5703"/>
    <w:rsid w:val="002D6971"/>
    <w:rsid w:val="002D6C6E"/>
    <w:rsid w:val="002D70C1"/>
    <w:rsid w:val="002E194F"/>
    <w:rsid w:val="002E1D8A"/>
    <w:rsid w:val="002E4221"/>
    <w:rsid w:val="002E4B6E"/>
    <w:rsid w:val="002E4C83"/>
    <w:rsid w:val="002E4C8A"/>
    <w:rsid w:val="002E7335"/>
    <w:rsid w:val="002F063A"/>
    <w:rsid w:val="002F0778"/>
    <w:rsid w:val="002F0BD8"/>
    <w:rsid w:val="002F12F2"/>
    <w:rsid w:val="002F2861"/>
    <w:rsid w:val="002F2C3C"/>
    <w:rsid w:val="002F3405"/>
    <w:rsid w:val="002F4C18"/>
    <w:rsid w:val="002F4C4E"/>
    <w:rsid w:val="002F5334"/>
    <w:rsid w:val="002F603D"/>
    <w:rsid w:val="002F6964"/>
    <w:rsid w:val="002F7676"/>
    <w:rsid w:val="002F795B"/>
    <w:rsid w:val="003027F9"/>
    <w:rsid w:val="003029BF"/>
    <w:rsid w:val="00303EFD"/>
    <w:rsid w:val="003040D5"/>
    <w:rsid w:val="00305F95"/>
    <w:rsid w:val="003068B4"/>
    <w:rsid w:val="00306D75"/>
    <w:rsid w:val="00307015"/>
    <w:rsid w:val="00311109"/>
    <w:rsid w:val="0031192E"/>
    <w:rsid w:val="003126DD"/>
    <w:rsid w:val="0031297E"/>
    <w:rsid w:val="003131C4"/>
    <w:rsid w:val="0031575E"/>
    <w:rsid w:val="00316C49"/>
    <w:rsid w:val="0031728C"/>
    <w:rsid w:val="0031762E"/>
    <w:rsid w:val="00320596"/>
    <w:rsid w:val="003208A2"/>
    <w:rsid w:val="00320A8E"/>
    <w:rsid w:val="00324551"/>
    <w:rsid w:val="00325155"/>
    <w:rsid w:val="003268E1"/>
    <w:rsid w:val="00327F3B"/>
    <w:rsid w:val="00333757"/>
    <w:rsid w:val="00334DBD"/>
    <w:rsid w:val="00335A8D"/>
    <w:rsid w:val="00335BB8"/>
    <w:rsid w:val="00336046"/>
    <w:rsid w:val="00337B0F"/>
    <w:rsid w:val="00337C77"/>
    <w:rsid w:val="00341211"/>
    <w:rsid w:val="0034177B"/>
    <w:rsid w:val="00341970"/>
    <w:rsid w:val="00342811"/>
    <w:rsid w:val="00342EC8"/>
    <w:rsid w:val="003438EE"/>
    <w:rsid w:val="00345527"/>
    <w:rsid w:val="00345AE2"/>
    <w:rsid w:val="00345D6E"/>
    <w:rsid w:val="00345F91"/>
    <w:rsid w:val="003460F2"/>
    <w:rsid w:val="00346696"/>
    <w:rsid w:val="0034682A"/>
    <w:rsid w:val="003468EB"/>
    <w:rsid w:val="00346B5E"/>
    <w:rsid w:val="00347151"/>
    <w:rsid w:val="003472EA"/>
    <w:rsid w:val="0034747A"/>
    <w:rsid w:val="0035166B"/>
    <w:rsid w:val="00352115"/>
    <w:rsid w:val="00352765"/>
    <w:rsid w:val="003533EB"/>
    <w:rsid w:val="00354560"/>
    <w:rsid w:val="00354649"/>
    <w:rsid w:val="00355F9E"/>
    <w:rsid w:val="0035611F"/>
    <w:rsid w:val="00356524"/>
    <w:rsid w:val="0035757B"/>
    <w:rsid w:val="003601B6"/>
    <w:rsid w:val="003612AB"/>
    <w:rsid w:val="00361DB7"/>
    <w:rsid w:val="00361FD3"/>
    <w:rsid w:val="00361FEF"/>
    <w:rsid w:val="003620A7"/>
    <w:rsid w:val="00362A89"/>
    <w:rsid w:val="00362BFC"/>
    <w:rsid w:val="003633C2"/>
    <w:rsid w:val="003635EE"/>
    <w:rsid w:val="00364488"/>
    <w:rsid w:val="0036454E"/>
    <w:rsid w:val="00364CC4"/>
    <w:rsid w:val="00366099"/>
    <w:rsid w:val="00370D09"/>
    <w:rsid w:val="00372C6D"/>
    <w:rsid w:val="00374D90"/>
    <w:rsid w:val="003757FD"/>
    <w:rsid w:val="00377296"/>
    <w:rsid w:val="00377362"/>
    <w:rsid w:val="003777BF"/>
    <w:rsid w:val="00377A13"/>
    <w:rsid w:val="00380796"/>
    <w:rsid w:val="00380C45"/>
    <w:rsid w:val="0038411C"/>
    <w:rsid w:val="00385823"/>
    <w:rsid w:val="00391777"/>
    <w:rsid w:val="00391B4A"/>
    <w:rsid w:val="00391E32"/>
    <w:rsid w:val="00392F22"/>
    <w:rsid w:val="00394AAC"/>
    <w:rsid w:val="00395904"/>
    <w:rsid w:val="00396E88"/>
    <w:rsid w:val="003A00B0"/>
    <w:rsid w:val="003A0CAB"/>
    <w:rsid w:val="003A3D01"/>
    <w:rsid w:val="003A4E16"/>
    <w:rsid w:val="003A592F"/>
    <w:rsid w:val="003A5F55"/>
    <w:rsid w:val="003A7755"/>
    <w:rsid w:val="003B018F"/>
    <w:rsid w:val="003B041B"/>
    <w:rsid w:val="003B05A7"/>
    <w:rsid w:val="003B44A6"/>
    <w:rsid w:val="003B4F50"/>
    <w:rsid w:val="003C1E6A"/>
    <w:rsid w:val="003C4F54"/>
    <w:rsid w:val="003C51EE"/>
    <w:rsid w:val="003C61D3"/>
    <w:rsid w:val="003C7728"/>
    <w:rsid w:val="003D0253"/>
    <w:rsid w:val="003D06D1"/>
    <w:rsid w:val="003D0A3D"/>
    <w:rsid w:val="003D14A2"/>
    <w:rsid w:val="003D152B"/>
    <w:rsid w:val="003D1CEE"/>
    <w:rsid w:val="003D2105"/>
    <w:rsid w:val="003D253B"/>
    <w:rsid w:val="003D2C8D"/>
    <w:rsid w:val="003D2E53"/>
    <w:rsid w:val="003D4344"/>
    <w:rsid w:val="003D5CF0"/>
    <w:rsid w:val="003D5D4A"/>
    <w:rsid w:val="003D6D7E"/>
    <w:rsid w:val="003D717D"/>
    <w:rsid w:val="003D7E28"/>
    <w:rsid w:val="003E0E2D"/>
    <w:rsid w:val="003E120D"/>
    <w:rsid w:val="003E1DE9"/>
    <w:rsid w:val="003E260B"/>
    <w:rsid w:val="003E3186"/>
    <w:rsid w:val="003E47C3"/>
    <w:rsid w:val="003E503C"/>
    <w:rsid w:val="003E5BA1"/>
    <w:rsid w:val="003E6473"/>
    <w:rsid w:val="003E6B01"/>
    <w:rsid w:val="003E6E82"/>
    <w:rsid w:val="003E76D6"/>
    <w:rsid w:val="003E7DCF"/>
    <w:rsid w:val="003F3940"/>
    <w:rsid w:val="003F4429"/>
    <w:rsid w:val="003F551C"/>
    <w:rsid w:val="003F645A"/>
    <w:rsid w:val="003F6606"/>
    <w:rsid w:val="003F7A27"/>
    <w:rsid w:val="00400451"/>
    <w:rsid w:val="00400891"/>
    <w:rsid w:val="0040184B"/>
    <w:rsid w:val="00401881"/>
    <w:rsid w:val="0040296B"/>
    <w:rsid w:val="00403F92"/>
    <w:rsid w:val="00404B04"/>
    <w:rsid w:val="00405076"/>
    <w:rsid w:val="00407DB5"/>
    <w:rsid w:val="004115FE"/>
    <w:rsid w:val="00413CE8"/>
    <w:rsid w:val="00415322"/>
    <w:rsid w:val="00416F15"/>
    <w:rsid w:val="00417755"/>
    <w:rsid w:val="004212AC"/>
    <w:rsid w:val="00421A55"/>
    <w:rsid w:val="00421A87"/>
    <w:rsid w:val="00422826"/>
    <w:rsid w:val="00422E1E"/>
    <w:rsid w:val="00423372"/>
    <w:rsid w:val="004233C4"/>
    <w:rsid w:val="00424279"/>
    <w:rsid w:val="00424324"/>
    <w:rsid w:val="0042542F"/>
    <w:rsid w:val="00425978"/>
    <w:rsid w:val="00426427"/>
    <w:rsid w:val="004304AE"/>
    <w:rsid w:val="00431082"/>
    <w:rsid w:val="00433DFC"/>
    <w:rsid w:val="00433F96"/>
    <w:rsid w:val="00434364"/>
    <w:rsid w:val="00434CE5"/>
    <w:rsid w:val="00434FAD"/>
    <w:rsid w:val="00435286"/>
    <w:rsid w:val="00436597"/>
    <w:rsid w:val="0043677D"/>
    <w:rsid w:val="00437CE3"/>
    <w:rsid w:val="00440893"/>
    <w:rsid w:val="0044238D"/>
    <w:rsid w:val="004442FD"/>
    <w:rsid w:val="004444C0"/>
    <w:rsid w:val="0044482F"/>
    <w:rsid w:val="00444B72"/>
    <w:rsid w:val="00446A9C"/>
    <w:rsid w:val="004478DC"/>
    <w:rsid w:val="00447D03"/>
    <w:rsid w:val="00447E00"/>
    <w:rsid w:val="00447FB2"/>
    <w:rsid w:val="0045244F"/>
    <w:rsid w:val="00452645"/>
    <w:rsid w:val="00452DB5"/>
    <w:rsid w:val="00453427"/>
    <w:rsid w:val="004565B7"/>
    <w:rsid w:val="0045687C"/>
    <w:rsid w:val="0045797E"/>
    <w:rsid w:val="00460A2E"/>
    <w:rsid w:val="004613D9"/>
    <w:rsid w:val="0046180C"/>
    <w:rsid w:val="004659CE"/>
    <w:rsid w:val="00466993"/>
    <w:rsid w:val="00467F3A"/>
    <w:rsid w:val="00470EA7"/>
    <w:rsid w:val="00470EA8"/>
    <w:rsid w:val="004712A8"/>
    <w:rsid w:val="00471A67"/>
    <w:rsid w:val="00471AB6"/>
    <w:rsid w:val="00471DC1"/>
    <w:rsid w:val="00473122"/>
    <w:rsid w:val="004746A0"/>
    <w:rsid w:val="00474F35"/>
    <w:rsid w:val="00477AD2"/>
    <w:rsid w:val="00482538"/>
    <w:rsid w:val="004828A2"/>
    <w:rsid w:val="00484E89"/>
    <w:rsid w:val="004878D3"/>
    <w:rsid w:val="004903D5"/>
    <w:rsid w:val="0049135D"/>
    <w:rsid w:val="00492BBD"/>
    <w:rsid w:val="00492C7A"/>
    <w:rsid w:val="00492EFB"/>
    <w:rsid w:val="00494A2B"/>
    <w:rsid w:val="0049582C"/>
    <w:rsid w:val="00495A36"/>
    <w:rsid w:val="00497DDE"/>
    <w:rsid w:val="004A0430"/>
    <w:rsid w:val="004A0544"/>
    <w:rsid w:val="004A2951"/>
    <w:rsid w:val="004A29B9"/>
    <w:rsid w:val="004A2C73"/>
    <w:rsid w:val="004A36AE"/>
    <w:rsid w:val="004A44DC"/>
    <w:rsid w:val="004A48DA"/>
    <w:rsid w:val="004A796F"/>
    <w:rsid w:val="004B1953"/>
    <w:rsid w:val="004B1ABB"/>
    <w:rsid w:val="004B2B38"/>
    <w:rsid w:val="004B2D40"/>
    <w:rsid w:val="004B2E27"/>
    <w:rsid w:val="004B45FC"/>
    <w:rsid w:val="004B4939"/>
    <w:rsid w:val="004B5068"/>
    <w:rsid w:val="004B5BF0"/>
    <w:rsid w:val="004B65AA"/>
    <w:rsid w:val="004B7EC4"/>
    <w:rsid w:val="004C0D06"/>
    <w:rsid w:val="004C1673"/>
    <w:rsid w:val="004C46A6"/>
    <w:rsid w:val="004C5862"/>
    <w:rsid w:val="004C5A3D"/>
    <w:rsid w:val="004C5AE3"/>
    <w:rsid w:val="004D08AC"/>
    <w:rsid w:val="004D10ED"/>
    <w:rsid w:val="004D23B1"/>
    <w:rsid w:val="004D2512"/>
    <w:rsid w:val="004D2688"/>
    <w:rsid w:val="004D2847"/>
    <w:rsid w:val="004D2AD2"/>
    <w:rsid w:val="004D48C4"/>
    <w:rsid w:val="004D54EE"/>
    <w:rsid w:val="004D5ED3"/>
    <w:rsid w:val="004E010A"/>
    <w:rsid w:val="004E017B"/>
    <w:rsid w:val="004E061C"/>
    <w:rsid w:val="004E1603"/>
    <w:rsid w:val="004E1D0C"/>
    <w:rsid w:val="004E23BC"/>
    <w:rsid w:val="004E3290"/>
    <w:rsid w:val="004E5A29"/>
    <w:rsid w:val="004E754A"/>
    <w:rsid w:val="004E7BCB"/>
    <w:rsid w:val="004F027F"/>
    <w:rsid w:val="004F02E5"/>
    <w:rsid w:val="004F1A24"/>
    <w:rsid w:val="004F38F5"/>
    <w:rsid w:val="004F65F4"/>
    <w:rsid w:val="004F69CF"/>
    <w:rsid w:val="00500760"/>
    <w:rsid w:val="00502144"/>
    <w:rsid w:val="005044D3"/>
    <w:rsid w:val="00504DE2"/>
    <w:rsid w:val="00505353"/>
    <w:rsid w:val="00505527"/>
    <w:rsid w:val="0050571A"/>
    <w:rsid w:val="00505A62"/>
    <w:rsid w:val="00506288"/>
    <w:rsid w:val="00507CE1"/>
    <w:rsid w:val="00510709"/>
    <w:rsid w:val="00510AE7"/>
    <w:rsid w:val="00510FA6"/>
    <w:rsid w:val="005115C3"/>
    <w:rsid w:val="005128A1"/>
    <w:rsid w:val="00512EF0"/>
    <w:rsid w:val="00520363"/>
    <w:rsid w:val="005209F5"/>
    <w:rsid w:val="00520BB6"/>
    <w:rsid w:val="00521103"/>
    <w:rsid w:val="005217EC"/>
    <w:rsid w:val="00521FF5"/>
    <w:rsid w:val="00522848"/>
    <w:rsid w:val="00523886"/>
    <w:rsid w:val="00524BBC"/>
    <w:rsid w:val="0052722B"/>
    <w:rsid w:val="005275AF"/>
    <w:rsid w:val="00527673"/>
    <w:rsid w:val="00527E71"/>
    <w:rsid w:val="00530E83"/>
    <w:rsid w:val="005311F1"/>
    <w:rsid w:val="00531499"/>
    <w:rsid w:val="00531A78"/>
    <w:rsid w:val="00532909"/>
    <w:rsid w:val="00532E1C"/>
    <w:rsid w:val="00537F12"/>
    <w:rsid w:val="005407EB"/>
    <w:rsid w:val="005409EC"/>
    <w:rsid w:val="00541014"/>
    <w:rsid w:val="00542969"/>
    <w:rsid w:val="0054374C"/>
    <w:rsid w:val="0054502B"/>
    <w:rsid w:val="005450B4"/>
    <w:rsid w:val="0054605D"/>
    <w:rsid w:val="00546AD7"/>
    <w:rsid w:val="00546E07"/>
    <w:rsid w:val="005472D3"/>
    <w:rsid w:val="00547EC6"/>
    <w:rsid w:val="005500AC"/>
    <w:rsid w:val="0055050D"/>
    <w:rsid w:val="005516C3"/>
    <w:rsid w:val="005526AD"/>
    <w:rsid w:val="00552A04"/>
    <w:rsid w:val="00553FEC"/>
    <w:rsid w:val="00554FF6"/>
    <w:rsid w:val="0055551E"/>
    <w:rsid w:val="00555C35"/>
    <w:rsid w:val="0055637B"/>
    <w:rsid w:val="00556A1A"/>
    <w:rsid w:val="00562068"/>
    <w:rsid w:val="00563A81"/>
    <w:rsid w:val="00563F38"/>
    <w:rsid w:val="00564908"/>
    <w:rsid w:val="00564BF3"/>
    <w:rsid w:val="00566991"/>
    <w:rsid w:val="00566FAA"/>
    <w:rsid w:val="0057020B"/>
    <w:rsid w:val="005705F5"/>
    <w:rsid w:val="00570F56"/>
    <w:rsid w:val="0057117E"/>
    <w:rsid w:val="00571205"/>
    <w:rsid w:val="00571B1D"/>
    <w:rsid w:val="00571EEA"/>
    <w:rsid w:val="00572644"/>
    <w:rsid w:val="0057487F"/>
    <w:rsid w:val="00574D37"/>
    <w:rsid w:val="00576B7D"/>
    <w:rsid w:val="00576D87"/>
    <w:rsid w:val="00577D69"/>
    <w:rsid w:val="005814F3"/>
    <w:rsid w:val="00581524"/>
    <w:rsid w:val="00582912"/>
    <w:rsid w:val="00583A4A"/>
    <w:rsid w:val="0058481A"/>
    <w:rsid w:val="005854FE"/>
    <w:rsid w:val="0058648C"/>
    <w:rsid w:val="00586846"/>
    <w:rsid w:val="0058715B"/>
    <w:rsid w:val="00587DCD"/>
    <w:rsid w:val="00590C32"/>
    <w:rsid w:val="00592E52"/>
    <w:rsid w:val="00593BE7"/>
    <w:rsid w:val="00593D0C"/>
    <w:rsid w:val="005947A6"/>
    <w:rsid w:val="00596287"/>
    <w:rsid w:val="00596F9E"/>
    <w:rsid w:val="005A152B"/>
    <w:rsid w:val="005A1C13"/>
    <w:rsid w:val="005A1ECE"/>
    <w:rsid w:val="005A416F"/>
    <w:rsid w:val="005A5D56"/>
    <w:rsid w:val="005A62C1"/>
    <w:rsid w:val="005A64B2"/>
    <w:rsid w:val="005A76FA"/>
    <w:rsid w:val="005A7ED9"/>
    <w:rsid w:val="005B0E5F"/>
    <w:rsid w:val="005B2243"/>
    <w:rsid w:val="005B27A9"/>
    <w:rsid w:val="005B2F99"/>
    <w:rsid w:val="005B4F55"/>
    <w:rsid w:val="005B5C71"/>
    <w:rsid w:val="005C143F"/>
    <w:rsid w:val="005C42CA"/>
    <w:rsid w:val="005C52F2"/>
    <w:rsid w:val="005C5593"/>
    <w:rsid w:val="005C629A"/>
    <w:rsid w:val="005C74CA"/>
    <w:rsid w:val="005C7C80"/>
    <w:rsid w:val="005D00AA"/>
    <w:rsid w:val="005D0517"/>
    <w:rsid w:val="005D2FD9"/>
    <w:rsid w:val="005D3723"/>
    <w:rsid w:val="005D42DE"/>
    <w:rsid w:val="005D4372"/>
    <w:rsid w:val="005D46D5"/>
    <w:rsid w:val="005D58BA"/>
    <w:rsid w:val="005D5A8D"/>
    <w:rsid w:val="005D5FBF"/>
    <w:rsid w:val="005D6611"/>
    <w:rsid w:val="005D66FF"/>
    <w:rsid w:val="005E0327"/>
    <w:rsid w:val="005E1130"/>
    <w:rsid w:val="005E2871"/>
    <w:rsid w:val="005E2C8F"/>
    <w:rsid w:val="005E2D3E"/>
    <w:rsid w:val="005E2F62"/>
    <w:rsid w:val="005E3BA1"/>
    <w:rsid w:val="005E5415"/>
    <w:rsid w:val="005E5A87"/>
    <w:rsid w:val="005E60C9"/>
    <w:rsid w:val="005E6718"/>
    <w:rsid w:val="005E706E"/>
    <w:rsid w:val="005F1D3C"/>
    <w:rsid w:val="005F21AB"/>
    <w:rsid w:val="005F2A22"/>
    <w:rsid w:val="005F3D31"/>
    <w:rsid w:val="005F4E7F"/>
    <w:rsid w:val="00600B09"/>
    <w:rsid w:val="0060254D"/>
    <w:rsid w:val="0060306A"/>
    <w:rsid w:val="0060309E"/>
    <w:rsid w:val="0060357F"/>
    <w:rsid w:val="006040AF"/>
    <w:rsid w:val="00604A91"/>
    <w:rsid w:val="00605EE8"/>
    <w:rsid w:val="006076D4"/>
    <w:rsid w:val="006100B6"/>
    <w:rsid w:val="00610138"/>
    <w:rsid w:val="006103B1"/>
    <w:rsid w:val="00610D46"/>
    <w:rsid w:val="00612187"/>
    <w:rsid w:val="006129EC"/>
    <w:rsid w:val="00613089"/>
    <w:rsid w:val="0061492F"/>
    <w:rsid w:val="00615E33"/>
    <w:rsid w:val="006219F3"/>
    <w:rsid w:val="00622A18"/>
    <w:rsid w:val="00622C7B"/>
    <w:rsid w:val="00622EDB"/>
    <w:rsid w:val="0062320F"/>
    <w:rsid w:val="0062322E"/>
    <w:rsid w:val="00623321"/>
    <w:rsid w:val="00623AE0"/>
    <w:rsid w:val="00623FC7"/>
    <w:rsid w:val="00624A83"/>
    <w:rsid w:val="00625199"/>
    <w:rsid w:val="00625BF6"/>
    <w:rsid w:val="00625D91"/>
    <w:rsid w:val="00627278"/>
    <w:rsid w:val="00633359"/>
    <w:rsid w:val="00633547"/>
    <w:rsid w:val="00633618"/>
    <w:rsid w:val="00633B23"/>
    <w:rsid w:val="00633DE7"/>
    <w:rsid w:val="0063499B"/>
    <w:rsid w:val="0063551C"/>
    <w:rsid w:val="006362F7"/>
    <w:rsid w:val="00636816"/>
    <w:rsid w:val="00636FBB"/>
    <w:rsid w:val="00637035"/>
    <w:rsid w:val="006377A0"/>
    <w:rsid w:val="00637939"/>
    <w:rsid w:val="0064061E"/>
    <w:rsid w:val="0064364C"/>
    <w:rsid w:val="00643857"/>
    <w:rsid w:val="00644C43"/>
    <w:rsid w:val="00647FF3"/>
    <w:rsid w:val="006501F2"/>
    <w:rsid w:val="00650B34"/>
    <w:rsid w:val="00650C26"/>
    <w:rsid w:val="00650E18"/>
    <w:rsid w:val="00650E9F"/>
    <w:rsid w:val="00651825"/>
    <w:rsid w:val="00651B2D"/>
    <w:rsid w:val="0065260A"/>
    <w:rsid w:val="006533F6"/>
    <w:rsid w:val="006546F1"/>
    <w:rsid w:val="006554F3"/>
    <w:rsid w:val="006573D7"/>
    <w:rsid w:val="006579D8"/>
    <w:rsid w:val="0066049C"/>
    <w:rsid w:val="00666504"/>
    <w:rsid w:val="00667FEB"/>
    <w:rsid w:val="0067013D"/>
    <w:rsid w:val="0067083A"/>
    <w:rsid w:val="0067096E"/>
    <w:rsid w:val="00670C4A"/>
    <w:rsid w:val="00671157"/>
    <w:rsid w:val="00671567"/>
    <w:rsid w:val="006718F5"/>
    <w:rsid w:val="00672279"/>
    <w:rsid w:val="00676E59"/>
    <w:rsid w:val="00677128"/>
    <w:rsid w:val="00680A34"/>
    <w:rsid w:val="006810AA"/>
    <w:rsid w:val="00681BDB"/>
    <w:rsid w:val="006846C6"/>
    <w:rsid w:val="00685B6E"/>
    <w:rsid w:val="00686198"/>
    <w:rsid w:val="00687EE1"/>
    <w:rsid w:val="00690537"/>
    <w:rsid w:val="006907D8"/>
    <w:rsid w:val="006924C6"/>
    <w:rsid w:val="00693C34"/>
    <w:rsid w:val="00694321"/>
    <w:rsid w:val="006952B8"/>
    <w:rsid w:val="006953ED"/>
    <w:rsid w:val="00695666"/>
    <w:rsid w:val="00696180"/>
    <w:rsid w:val="0069675C"/>
    <w:rsid w:val="00696FD2"/>
    <w:rsid w:val="006976EC"/>
    <w:rsid w:val="006A0A23"/>
    <w:rsid w:val="006A3233"/>
    <w:rsid w:val="006A56E8"/>
    <w:rsid w:val="006A6459"/>
    <w:rsid w:val="006A7F70"/>
    <w:rsid w:val="006B3288"/>
    <w:rsid w:val="006B54A5"/>
    <w:rsid w:val="006B7B62"/>
    <w:rsid w:val="006C0297"/>
    <w:rsid w:val="006C070B"/>
    <w:rsid w:val="006C072E"/>
    <w:rsid w:val="006C1D35"/>
    <w:rsid w:val="006C3ED6"/>
    <w:rsid w:val="006C538E"/>
    <w:rsid w:val="006C69EF"/>
    <w:rsid w:val="006C73F6"/>
    <w:rsid w:val="006D117C"/>
    <w:rsid w:val="006D226F"/>
    <w:rsid w:val="006D42B6"/>
    <w:rsid w:val="006D44DB"/>
    <w:rsid w:val="006D4F33"/>
    <w:rsid w:val="006D572B"/>
    <w:rsid w:val="006D5BD7"/>
    <w:rsid w:val="006D6F3F"/>
    <w:rsid w:val="006D70A0"/>
    <w:rsid w:val="006D7B3B"/>
    <w:rsid w:val="006E0910"/>
    <w:rsid w:val="006E1213"/>
    <w:rsid w:val="006E12BB"/>
    <w:rsid w:val="006E18F3"/>
    <w:rsid w:val="006E2CC8"/>
    <w:rsid w:val="006E2EC2"/>
    <w:rsid w:val="006E35A6"/>
    <w:rsid w:val="006E4113"/>
    <w:rsid w:val="006E454C"/>
    <w:rsid w:val="006E58BB"/>
    <w:rsid w:val="006E64B1"/>
    <w:rsid w:val="006F6B64"/>
    <w:rsid w:val="006F7EEE"/>
    <w:rsid w:val="007001A1"/>
    <w:rsid w:val="00700A9C"/>
    <w:rsid w:val="00700E16"/>
    <w:rsid w:val="0070173F"/>
    <w:rsid w:val="007021E0"/>
    <w:rsid w:val="00703EAB"/>
    <w:rsid w:val="00704519"/>
    <w:rsid w:val="0070455F"/>
    <w:rsid w:val="0070479F"/>
    <w:rsid w:val="00705086"/>
    <w:rsid w:val="007053EC"/>
    <w:rsid w:val="00707E19"/>
    <w:rsid w:val="007101EC"/>
    <w:rsid w:val="007108B5"/>
    <w:rsid w:val="007113F7"/>
    <w:rsid w:val="0071154C"/>
    <w:rsid w:val="00712A95"/>
    <w:rsid w:val="00712AE7"/>
    <w:rsid w:val="0071333B"/>
    <w:rsid w:val="00714655"/>
    <w:rsid w:val="0071465A"/>
    <w:rsid w:val="00714DDC"/>
    <w:rsid w:val="00714EC7"/>
    <w:rsid w:val="007158D1"/>
    <w:rsid w:val="00715CC2"/>
    <w:rsid w:val="00716669"/>
    <w:rsid w:val="00717144"/>
    <w:rsid w:val="00717483"/>
    <w:rsid w:val="007204F0"/>
    <w:rsid w:val="00722865"/>
    <w:rsid w:val="00722CD0"/>
    <w:rsid w:val="007243FE"/>
    <w:rsid w:val="0072467A"/>
    <w:rsid w:val="007247F1"/>
    <w:rsid w:val="00725356"/>
    <w:rsid w:val="00725605"/>
    <w:rsid w:val="00725975"/>
    <w:rsid w:val="007261AA"/>
    <w:rsid w:val="00727E7C"/>
    <w:rsid w:val="00730E28"/>
    <w:rsid w:val="00732746"/>
    <w:rsid w:val="00732CEA"/>
    <w:rsid w:val="00733067"/>
    <w:rsid w:val="00735306"/>
    <w:rsid w:val="00735DCD"/>
    <w:rsid w:val="00736B28"/>
    <w:rsid w:val="00737B60"/>
    <w:rsid w:val="00740549"/>
    <w:rsid w:val="007420AD"/>
    <w:rsid w:val="00744C7A"/>
    <w:rsid w:val="00745348"/>
    <w:rsid w:val="00745D0C"/>
    <w:rsid w:val="00745E2C"/>
    <w:rsid w:val="00745E5C"/>
    <w:rsid w:val="0074735A"/>
    <w:rsid w:val="00750C15"/>
    <w:rsid w:val="00751017"/>
    <w:rsid w:val="00751530"/>
    <w:rsid w:val="0075154A"/>
    <w:rsid w:val="00751742"/>
    <w:rsid w:val="00752BB3"/>
    <w:rsid w:val="007536CB"/>
    <w:rsid w:val="007536CD"/>
    <w:rsid w:val="00753928"/>
    <w:rsid w:val="007561E8"/>
    <w:rsid w:val="00756288"/>
    <w:rsid w:val="0075633C"/>
    <w:rsid w:val="00762F84"/>
    <w:rsid w:val="007635A5"/>
    <w:rsid w:val="00763694"/>
    <w:rsid w:val="007640C2"/>
    <w:rsid w:val="00764CAB"/>
    <w:rsid w:val="00764E79"/>
    <w:rsid w:val="00766855"/>
    <w:rsid w:val="007672DE"/>
    <w:rsid w:val="007718F4"/>
    <w:rsid w:val="00771A03"/>
    <w:rsid w:val="00772A45"/>
    <w:rsid w:val="00773A83"/>
    <w:rsid w:val="00773F2C"/>
    <w:rsid w:val="007750AB"/>
    <w:rsid w:val="0077590C"/>
    <w:rsid w:val="007764E3"/>
    <w:rsid w:val="00776C3B"/>
    <w:rsid w:val="00776F4C"/>
    <w:rsid w:val="00781216"/>
    <w:rsid w:val="00782023"/>
    <w:rsid w:val="00783139"/>
    <w:rsid w:val="007837C0"/>
    <w:rsid w:val="00783900"/>
    <w:rsid w:val="00783F96"/>
    <w:rsid w:val="007854D8"/>
    <w:rsid w:val="00785E26"/>
    <w:rsid w:val="00787ADF"/>
    <w:rsid w:val="00790024"/>
    <w:rsid w:val="00790CF8"/>
    <w:rsid w:val="007919C6"/>
    <w:rsid w:val="00791BB8"/>
    <w:rsid w:val="00794CAA"/>
    <w:rsid w:val="00794F77"/>
    <w:rsid w:val="007956A3"/>
    <w:rsid w:val="007956AE"/>
    <w:rsid w:val="00795EDC"/>
    <w:rsid w:val="0079658D"/>
    <w:rsid w:val="00796CDF"/>
    <w:rsid w:val="007A00F8"/>
    <w:rsid w:val="007A1095"/>
    <w:rsid w:val="007A19E4"/>
    <w:rsid w:val="007A2A53"/>
    <w:rsid w:val="007A425B"/>
    <w:rsid w:val="007A53F7"/>
    <w:rsid w:val="007A5F65"/>
    <w:rsid w:val="007A6564"/>
    <w:rsid w:val="007A758C"/>
    <w:rsid w:val="007B0240"/>
    <w:rsid w:val="007B03F7"/>
    <w:rsid w:val="007B0A60"/>
    <w:rsid w:val="007B0FB5"/>
    <w:rsid w:val="007B2828"/>
    <w:rsid w:val="007B29B9"/>
    <w:rsid w:val="007B35B7"/>
    <w:rsid w:val="007B53E7"/>
    <w:rsid w:val="007B6728"/>
    <w:rsid w:val="007B6980"/>
    <w:rsid w:val="007B706D"/>
    <w:rsid w:val="007B7511"/>
    <w:rsid w:val="007C14EE"/>
    <w:rsid w:val="007C1C86"/>
    <w:rsid w:val="007C25AF"/>
    <w:rsid w:val="007C3730"/>
    <w:rsid w:val="007C44A6"/>
    <w:rsid w:val="007C45EA"/>
    <w:rsid w:val="007C5F61"/>
    <w:rsid w:val="007C682E"/>
    <w:rsid w:val="007D12B1"/>
    <w:rsid w:val="007D2DE8"/>
    <w:rsid w:val="007D4770"/>
    <w:rsid w:val="007D56F8"/>
    <w:rsid w:val="007D5718"/>
    <w:rsid w:val="007D635A"/>
    <w:rsid w:val="007D7202"/>
    <w:rsid w:val="007E14E3"/>
    <w:rsid w:val="007E1607"/>
    <w:rsid w:val="007E64F1"/>
    <w:rsid w:val="007E73D5"/>
    <w:rsid w:val="007E77CB"/>
    <w:rsid w:val="007F057C"/>
    <w:rsid w:val="007F0CDA"/>
    <w:rsid w:val="007F1795"/>
    <w:rsid w:val="007F26A6"/>
    <w:rsid w:val="007F33D0"/>
    <w:rsid w:val="007F3B42"/>
    <w:rsid w:val="007F3F22"/>
    <w:rsid w:val="007F497E"/>
    <w:rsid w:val="007F5C46"/>
    <w:rsid w:val="007F6054"/>
    <w:rsid w:val="007F67A1"/>
    <w:rsid w:val="007F6C95"/>
    <w:rsid w:val="007F7627"/>
    <w:rsid w:val="007F7BCB"/>
    <w:rsid w:val="007F7CD6"/>
    <w:rsid w:val="00804821"/>
    <w:rsid w:val="00805F82"/>
    <w:rsid w:val="00806116"/>
    <w:rsid w:val="008103C8"/>
    <w:rsid w:val="00810CB8"/>
    <w:rsid w:val="0081180D"/>
    <w:rsid w:val="008145A9"/>
    <w:rsid w:val="00815B35"/>
    <w:rsid w:val="00816056"/>
    <w:rsid w:val="008165A9"/>
    <w:rsid w:val="008168C0"/>
    <w:rsid w:val="00816F0A"/>
    <w:rsid w:val="008216D4"/>
    <w:rsid w:val="0082342C"/>
    <w:rsid w:val="008246C9"/>
    <w:rsid w:val="00824FFF"/>
    <w:rsid w:val="0082532D"/>
    <w:rsid w:val="00825734"/>
    <w:rsid w:val="00825BF7"/>
    <w:rsid w:val="0082613C"/>
    <w:rsid w:val="00827B44"/>
    <w:rsid w:val="00827D3C"/>
    <w:rsid w:val="00827D6D"/>
    <w:rsid w:val="00830B66"/>
    <w:rsid w:val="00830B9B"/>
    <w:rsid w:val="00830C44"/>
    <w:rsid w:val="008311BE"/>
    <w:rsid w:val="0083145B"/>
    <w:rsid w:val="00831E05"/>
    <w:rsid w:val="008328BA"/>
    <w:rsid w:val="0083336D"/>
    <w:rsid w:val="0083397F"/>
    <w:rsid w:val="00833AED"/>
    <w:rsid w:val="00835269"/>
    <w:rsid w:val="0083543A"/>
    <w:rsid w:val="00837CDF"/>
    <w:rsid w:val="0084029C"/>
    <w:rsid w:val="00841DF0"/>
    <w:rsid w:val="008426F9"/>
    <w:rsid w:val="00842762"/>
    <w:rsid w:val="008428AB"/>
    <w:rsid w:val="0084383C"/>
    <w:rsid w:val="00843869"/>
    <w:rsid w:val="0084391B"/>
    <w:rsid w:val="00844034"/>
    <w:rsid w:val="008440AF"/>
    <w:rsid w:val="00844F19"/>
    <w:rsid w:val="00845335"/>
    <w:rsid w:val="00845801"/>
    <w:rsid w:val="00845CF0"/>
    <w:rsid w:val="00845E59"/>
    <w:rsid w:val="00846145"/>
    <w:rsid w:val="00847960"/>
    <w:rsid w:val="008515BB"/>
    <w:rsid w:val="00853FA1"/>
    <w:rsid w:val="00855A1C"/>
    <w:rsid w:val="00856CDC"/>
    <w:rsid w:val="00857EDB"/>
    <w:rsid w:val="00861249"/>
    <w:rsid w:val="00861F84"/>
    <w:rsid w:val="008626C4"/>
    <w:rsid w:val="00866812"/>
    <w:rsid w:val="0086685F"/>
    <w:rsid w:val="0087120F"/>
    <w:rsid w:val="00871A4E"/>
    <w:rsid w:val="00871DB0"/>
    <w:rsid w:val="0087247A"/>
    <w:rsid w:val="00872608"/>
    <w:rsid w:val="0087268C"/>
    <w:rsid w:val="00872B3D"/>
    <w:rsid w:val="0087314F"/>
    <w:rsid w:val="00873C7F"/>
    <w:rsid w:val="00874E9D"/>
    <w:rsid w:val="0087503A"/>
    <w:rsid w:val="0087607C"/>
    <w:rsid w:val="008769C6"/>
    <w:rsid w:val="00876BC5"/>
    <w:rsid w:val="00876C7A"/>
    <w:rsid w:val="00877214"/>
    <w:rsid w:val="008804A1"/>
    <w:rsid w:val="00880C65"/>
    <w:rsid w:val="00881A4B"/>
    <w:rsid w:val="00882BF6"/>
    <w:rsid w:val="00884FCB"/>
    <w:rsid w:val="00885832"/>
    <w:rsid w:val="00886ABA"/>
    <w:rsid w:val="00887024"/>
    <w:rsid w:val="00891337"/>
    <w:rsid w:val="00891B43"/>
    <w:rsid w:val="0089268C"/>
    <w:rsid w:val="00892699"/>
    <w:rsid w:val="00893369"/>
    <w:rsid w:val="00893BCD"/>
    <w:rsid w:val="00893C96"/>
    <w:rsid w:val="008940F3"/>
    <w:rsid w:val="00894AF9"/>
    <w:rsid w:val="00895178"/>
    <w:rsid w:val="00895703"/>
    <w:rsid w:val="00895EA2"/>
    <w:rsid w:val="00895F96"/>
    <w:rsid w:val="00896B42"/>
    <w:rsid w:val="008A0CC2"/>
    <w:rsid w:val="008A0FFE"/>
    <w:rsid w:val="008A1E19"/>
    <w:rsid w:val="008A3968"/>
    <w:rsid w:val="008A39D6"/>
    <w:rsid w:val="008A4AB6"/>
    <w:rsid w:val="008A4BC2"/>
    <w:rsid w:val="008A5233"/>
    <w:rsid w:val="008A6F9A"/>
    <w:rsid w:val="008A7185"/>
    <w:rsid w:val="008B1794"/>
    <w:rsid w:val="008B29E3"/>
    <w:rsid w:val="008B3D4B"/>
    <w:rsid w:val="008B5038"/>
    <w:rsid w:val="008B50E5"/>
    <w:rsid w:val="008B6A07"/>
    <w:rsid w:val="008C0317"/>
    <w:rsid w:val="008C0955"/>
    <w:rsid w:val="008C0C0C"/>
    <w:rsid w:val="008C28A4"/>
    <w:rsid w:val="008C2FAC"/>
    <w:rsid w:val="008C3B76"/>
    <w:rsid w:val="008C4204"/>
    <w:rsid w:val="008C4FB1"/>
    <w:rsid w:val="008C64C1"/>
    <w:rsid w:val="008C7C79"/>
    <w:rsid w:val="008C7D24"/>
    <w:rsid w:val="008C7DAE"/>
    <w:rsid w:val="008D0016"/>
    <w:rsid w:val="008D036E"/>
    <w:rsid w:val="008D05DF"/>
    <w:rsid w:val="008D0A0B"/>
    <w:rsid w:val="008D1958"/>
    <w:rsid w:val="008D1D74"/>
    <w:rsid w:val="008D2043"/>
    <w:rsid w:val="008D238C"/>
    <w:rsid w:val="008D2FDD"/>
    <w:rsid w:val="008D307F"/>
    <w:rsid w:val="008D3EDE"/>
    <w:rsid w:val="008D4198"/>
    <w:rsid w:val="008D5EE0"/>
    <w:rsid w:val="008D6262"/>
    <w:rsid w:val="008D752C"/>
    <w:rsid w:val="008D785D"/>
    <w:rsid w:val="008E033D"/>
    <w:rsid w:val="008E0356"/>
    <w:rsid w:val="008E28FD"/>
    <w:rsid w:val="008E40B3"/>
    <w:rsid w:val="008E4DD0"/>
    <w:rsid w:val="008F0947"/>
    <w:rsid w:val="008F0EEA"/>
    <w:rsid w:val="008F268F"/>
    <w:rsid w:val="008F2929"/>
    <w:rsid w:val="008F2C1A"/>
    <w:rsid w:val="008F3503"/>
    <w:rsid w:val="008F6B00"/>
    <w:rsid w:val="008F787A"/>
    <w:rsid w:val="008F7B54"/>
    <w:rsid w:val="0090045A"/>
    <w:rsid w:val="00902AF1"/>
    <w:rsid w:val="00906619"/>
    <w:rsid w:val="00906B6E"/>
    <w:rsid w:val="009072A0"/>
    <w:rsid w:val="009115FB"/>
    <w:rsid w:val="0091199C"/>
    <w:rsid w:val="00912BF3"/>
    <w:rsid w:val="00912C54"/>
    <w:rsid w:val="00912EB0"/>
    <w:rsid w:val="0091302B"/>
    <w:rsid w:val="00913815"/>
    <w:rsid w:val="00917B92"/>
    <w:rsid w:val="00920A67"/>
    <w:rsid w:val="009230E1"/>
    <w:rsid w:val="0092357A"/>
    <w:rsid w:val="00923B1A"/>
    <w:rsid w:val="00926460"/>
    <w:rsid w:val="0092669E"/>
    <w:rsid w:val="00926C66"/>
    <w:rsid w:val="00926CD3"/>
    <w:rsid w:val="00926E55"/>
    <w:rsid w:val="009306A5"/>
    <w:rsid w:val="00931528"/>
    <w:rsid w:val="009315C3"/>
    <w:rsid w:val="00932539"/>
    <w:rsid w:val="0093283F"/>
    <w:rsid w:val="00933433"/>
    <w:rsid w:val="00933AF2"/>
    <w:rsid w:val="00933E30"/>
    <w:rsid w:val="00935E88"/>
    <w:rsid w:val="009372AD"/>
    <w:rsid w:val="009374FE"/>
    <w:rsid w:val="009375E5"/>
    <w:rsid w:val="00940797"/>
    <w:rsid w:val="00940853"/>
    <w:rsid w:val="009420A4"/>
    <w:rsid w:val="00942CA5"/>
    <w:rsid w:val="00944B5C"/>
    <w:rsid w:val="00944C88"/>
    <w:rsid w:val="0094584D"/>
    <w:rsid w:val="009460BD"/>
    <w:rsid w:val="00946C17"/>
    <w:rsid w:val="009470BF"/>
    <w:rsid w:val="00947781"/>
    <w:rsid w:val="009501D3"/>
    <w:rsid w:val="00950FF5"/>
    <w:rsid w:val="00952112"/>
    <w:rsid w:val="0095312F"/>
    <w:rsid w:val="00953242"/>
    <w:rsid w:val="00953C54"/>
    <w:rsid w:val="00955759"/>
    <w:rsid w:val="00955DA8"/>
    <w:rsid w:val="009561CF"/>
    <w:rsid w:val="00957241"/>
    <w:rsid w:val="00957ED5"/>
    <w:rsid w:val="009601DB"/>
    <w:rsid w:val="0096149A"/>
    <w:rsid w:val="00961BAA"/>
    <w:rsid w:val="009632CD"/>
    <w:rsid w:val="0096354B"/>
    <w:rsid w:val="0096389E"/>
    <w:rsid w:val="00963D12"/>
    <w:rsid w:val="00964FAF"/>
    <w:rsid w:val="00967AE0"/>
    <w:rsid w:val="00967F1D"/>
    <w:rsid w:val="009728F8"/>
    <w:rsid w:val="0097363D"/>
    <w:rsid w:val="009741FE"/>
    <w:rsid w:val="00976811"/>
    <w:rsid w:val="00976C04"/>
    <w:rsid w:val="009804A8"/>
    <w:rsid w:val="00981F1A"/>
    <w:rsid w:val="00982672"/>
    <w:rsid w:val="0098315D"/>
    <w:rsid w:val="009845F1"/>
    <w:rsid w:val="00985355"/>
    <w:rsid w:val="00985671"/>
    <w:rsid w:val="00985A66"/>
    <w:rsid w:val="0098615D"/>
    <w:rsid w:val="00986443"/>
    <w:rsid w:val="009864EB"/>
    <w:rsid w:val="0099253D"/>
    <w:rsid w:val="00992720"/>
    <w:rsid w:val="00992D1D"/>
    <w:rsid w:val="00993ACA"/>
    <w:rsid w:val="00993DEA"/>
    <w:rsid w:val="00995496"/>
    <w:rsid w:val="0099704D"/>
    <w:rsid w:val="00997CC1"/>
    <w:rsid w:val="009A0B11"/>
    <w:rsid w:val="009A1ACC"/>
    <w:rsid w:val="009A32BA"/>
    <w:rsid w:val="009A4BC3"/>
    <w:rsid w:val="009A5EF1"/>
    <w:rsid w:val="009A764A"/>
    <w:rsid w:val="009B0F00"/>
    <w:rsid w:val="009B1014"/>
    <w:rsid w:val="009B1E35"/>
    <w:rsid w:val="009B1F0A"/>
    <w:rsid w:val="009B2A3F"/>
    <w:rsid w:val="009B462E"/>
    <w:rsid w:val="009B71D6"/>
    <w:rsid w:val="009B7727"/>
    <w:rsid w:val="009C0DFA"/>
    <w:rsid w:val="009C1C79"/>
    <w:rsid w:val="009C300D"/>
    <w:rsid w:val="009C3AD2"/>
    <w:rsid w:val="009C4A37"/>
    <w:rsid w:val="009C4AE3"/>
    <w:rsid w:val="009C60D3"/>
    <w:rsid w:val="009C75F0"/>
    <w:rsid w:val="009C77EA"/>
    <w:rsid w:val="009D10E9"/>
    <w:rsid w:val="009D13E0"/>
    <w:rsid w:val="009D1FC9"/>
    <w:rsid w:val="009D27CA"/>
    <w:rsid w:val="009D3125"/>
    <w:rsid w:val="009D3516"/>
    <w:rsid w:val="009D3696"/>
    <w:rsid w:val="009D42C0"/>
    <w:rsid w:val="009D4E82"/>
    <w:rsid w:val="009D4ED9"/>
    <w:rsid w:val="009D55CC"/>
    <w:rsid w:val="009D6261"/>
    <w:rsid w:val="009D6590"/>
    <w:rsid w:val="009E0B2C"/>
    <w:rsid w:val="009E0CA4"/>
    <w:rsid w:val="009E4134"/>
    <w:rsid w:val="009E4573"/>
    <w:rsid w:val="009E5B67"/>
    <w:rsid w:val="009E72CD"/>
    <w:rsid w:val="009F09AF"/>
    <w:rsid w:val="009F159F"/>
    <w:rsid w:val="009F2CE4"/>
    <w:rsid w:val="009F4794"/>
    <w:rsid w:val="009F6299"/>
    <w:rsid w:val="009F6660"/>
    <w:rsid w:val="009F7699"/>
    <w:rsid w:val="009F7B70"/>
    <w:rsid w:val="00A026FA"/>
    <w:rsid w:val="00A0426F"/>
    <w:rsid w:val="00A052EF"/>
    <w:rsid w:val="00A06093"/>
    <w:rsid w:val="00A06126"/>
    <w:rsid w:val="00A0617C"/>
    <w:rsid w:val="00A065F6"/>
    <w:rsid w:val="00A06BFD"/>
    <w:rsid w:val="00A078C1"/>
    <w:rsid w:val="00A10B0C"/>
    <w:rsid w:val="00A11563"/>
    <w:rsid w:val="00A11F5F"/>
    <w:rsid w:val="00A13010"/>
    <w:rsid w:val="00A150BF"/>
    <w:rsid w:val="00A157A9"/>
    <w:rsid w:val="00A16F80"/>
    <w:rsid w:val="00A21831"/>
    <w:rsid w:val="00A249D9"/>
    <w:rsid w:val="00A258DF"/>
    <w:rsid w:val="00A26233"/>
    <w:rsid w:val="00A2754A"/>
    <w:rsid w:val="00A27E90"/>
    <w:rsid w:val="00A30C8D"/>
    <w:rsid w:val="00A31212"/>
    <w:rsid w:val="00A31DE2"/>
    <w:rsid w:val="00A32E53"/>
    <w:rsid w:val="00A35C81"/>
    <w:rsid w:val="00A35D99"/>
    <w:rsid w:val="00A35E6F"/>
    <w:rsid w:val="00A366ED"/>
    <w:rsid w:val="00A36897"/>
    <w:rsid w:val="00A411C4"/>
    <w:rsid w:val="00A42285"/>
    <w:rsid w:val="00A4480C"/>
    <w:rsid w:val="00A44B64"/>
    <w:rsid w:val="00A464D4"/>
    <w:rsid w:val="00A47338"/>
    <w:rsid w:val="00A47585"/>
    <w:rsid w:val="00A4796E"/>
    <w:rsid w:val="00A504BE"/>
    <w:rsid w:val="00A506B6"/>
    <w:rsid w:val="00A51034"/>
    <w:rsid w:val="00A51128"/>
    <w:rsid w:val="00A5147A"/>
    <w:rsid w:val="00A51BB3"/>
    <w:rsid w:val="00A54DD3"/>
    <w:rsid w:val="00A55808"/>
    <w:rsid w:val="00A564A9"/>
    <w:rsid w:val="00A5763E"/>
    <w:rsid w:val="00A612B4"/>
    <w:rsid w:val="00A63D3F"/>
    <w:rsid w:val="00A65B65"/>
    <w:rsid w:val="00A67EF2"/>
    <w:rsid w:val="00A70277"/>
    <w:rsid w:val="00A7126F"/>
    <w:rsid w:val="00A72CF8"/>
    <w:rsid w:val="00A74048"/>
    <w:rsid w:val="00A7420F"/>
    <w:rsid w:val="00A743AA"/>
    <w:rsid w:val="00A76483"/>
    <w:rsid w:val="00A776E1"/>
    <w:rsid w:val="00A8027B"/>
    <w:rsid w:val="00A80337"/>
    <w:rsid w:val="00A803FC"/>
    <w:rsid w:val="00A81DC3"/>
    <w:rsid w:val="00A82F60"/>
    <w:rsid w:val="00A831B4"/>
    <w:rsid w:val="00A849F8"/>
    <w:rsid w:val="00A85552"/>
    <w:rsid w:val="00A86B40"/>
    <w:rsid w:val="00A90013"/>
    <w:rsid w:val="00A9016D"/>
    <w:rsid w:val="00A92231"/>
    <w:rsid w:val="00A928D5"/>
    <w:rsid w:val="00A92EAE"/>
    <w:rsid w:val="00A93C92"/>
    <w:rsid w:val="00A950CA"/>
    <w:rsid w:val="00A9526E"/>
    <w:rsid w:val="00A9791C"/>
    <w:rsid w:val="00AA0908"/>
    <w:rsid w:val="00AA23D0"/>
    <w:rsid w:val="00AA328B"/>
    <w:rsid w:val="00AA3338"/>
    <w:rsid w:val="00AA3621"/>
    <w:rsid w:val="00AA410D"/>
    <w:rsid w:val="00AA5745"/>
    <w:rsid w:val="00AA73C6"/>
    <w:rsid w:val="00AA759A"/>
    <w:rsid w:val="00AA75A2"/>
    <w:rsid w:val="00AB073D"/>
    <w:rsid w:val="00AB09C7"/>
    <w:rsid w:val="00AB328D"/>
    <w:rsid w:val="00AB3925"/>
    <w:rsid w:val="00AB4592"/>
    <w:rsid w:val="00AB67A9"/>
    <w:rsid w:val="00AB69A5"/>
    <w:rsid w:val="00AC1549"/>
    <w:rsid w:val="00AC1724"/>
    <w:rsid w:val="00AC1AAF"/>
    <w:rsid w:val="00AC3CD8"/>
    <w:rsid w:val="00AC3DBB"/>
    <w:rsid w:val="00AC4BCA"/>
    <w:rsid w:val="00AC53A6"/>
    <w:rsid w:val="00AC73CC"/>
    <w:rsid w:val="00AC7701"/>
    <w:rsid w:val="00AC7752"/>
    <w:rsid w:val="00AD263E"/>
    <w:rsid w:val="00AD282B"/>
    <w:rsid w:val="00AD2878"/>
    <w:rsid w:val="00AD794B"/>
    <w:rsid w:val="00AE2645"/>
    <w:rsid w:val="00AE284C"/>
    <w:rsid w:val="00AE2AD5"/>
    <w:rsid w:val="00AE3A36"/>
    <w:rsid w:val="00AE3F7A"/>
    <w:rsid w:val="00AE53C2"/>
    <w:rsid w:val="00AE578E"/>
    <w:rsid w:val="00AF0C82"/>
    <w:rsid w:val="00AF3FF7"/>
    <w:rsid w:val="00AF6622"/>
    <w:rsid w:val="00AF7559"/>
    <w:rsid w:val="00B003A5"/>
    <w:rsid w:val="00B009E5"/>
    <w:rsid w:val="00B00E1C"/>
    <w:rsid w:val="00B013C9"/>
    <w:rsid w:val="00B01FCF"/>
    <w:rsid w:val="00B03E2B"/>
    <w:rsid w:val="00B05190"/>
    <w:rsid w:val="00B06DB2"/>
    <w:rsid w:val="00B1035D"/>
    <w:rsid w:val="00B1098F"/>
    <w:rsid w:val="00B119AF"/>
    <w:rsid w:val="00B12769"/>
    <w:rsid w:val="00B12CE0"/>
    <w:rsid w:val="00B13831"/>
    <w:rsid w:val="00B14504"/>
    <w:rsid w:val="00B145D9"/>
    <w:rsid w:val="00B145E6"/>
    <w:rsid w:val="00B14632"/>
    <w:rsid w:val="00B14A93"/>
    <w:rsid w:val="00B14EC9"/>
    <w:rsid w:val="00B16118"/>
    <w:rsid w:val="00B162B4"/>
    <w:rsid w:val="00B167D1"/>
    <w:rsid w:val="00B16EE4"/>
    <w:rsid w:val="00B2007F"/>
    <w:rsid w:val="00B20148"/>
    <w:rsid w:val="00B20CFA"/>
    <w:rsid w:val="00B24149"/>
    <w:rsid w:val="00B24BD5"/>
    <w:rsid w:val="00B262B3"/>
    <w:rsid w:val="00B265B7"/>
    <w:rsid w:val="00B2682B"/>
    <w:rsid w:val="00B270EF"/>
    <w:rsid w:val="00B272C3"/>
    <w:rsid w:val="00B27348"/>
    <w:rsid w:val="00B309AD"/>
    <w:rsid w:val="00B309CE"/>
    <w:rsid w:val="00B31610"/>
    <w:rsid w:val="00B3224A"/>
    <w:rsid w:val="00B32BF2"/>
    <w:rsid w:val="00B338A1"/>
    <w:rsid w:val="00B344DA"/>
    <w:rsid w:val="00B34C97"/>
    <w:rsid w:val="00B350BA"/>
    <w:rsid w:val="00B36679"/>
    <w:rsid w:val="00B366BE"/>
    <w:rsid w:val="00B3686A"/>
    <w:rsid w:val="00B36D85"/>
    <w:rsid w:val="00B37508"/>
    <w:rsid w:val="00B3769C"/>
    <w:rsid w:val="00B378EB"/>
    <w:rsid w:val="00B37C71"/>
    <w:rsid w:val="00B40608"/>
    <w:rsid w:val="00B4118C"/>
    <w:rsid w:val="00B41874"/>
    <w:rsid w:val="00B41FFD"/>
    <w:rsid w:val="00B4322D"/>
    <w:rsid w:val="00B44956"/>
    <w:rsid w:val="00B453B3"/>
    <w:rsid w:val="00B464EC"/>
    <w:rsid w:val="00B46DDD"/>
    <w:rsid w:val="00B47640"/>
    <w:rsid w:val="00B50B71"/>
    <w:rsid w:val="00B513E7"/>
    <w:rsid w:val="00B52817"/>
    <w:rsid w:val="00B531E0"/>
    <w:rsid w:val="00B53BC1"/>
    <w:rsid w:val="00B54B31"/>
    <w:rsid w:val="00B57339"/>
    <w:rsid w:val="00B5791A"/>
    <w:rsid w:val="00B60304"/>
    <w:rsid w:val="00B60372"/>
    <w:rsid w:val="00B60AD4"/>
    <w:rsid w:val="00B60B5E"/>
    <w:rsid w:val="00B62000"/>
    <w:rsid w:val="00B639F1"/>
    <w:rsid w:val="00B63B83"/>
    <w:rsid w:val="00B63E76"/>
    <w:rsid w:val="00B64C8A"/>
    <w:rsid w:val="00B652BB"/>
    <w:rsid w:val="00B6558B"/>
    <w:rsid w:val="00B65801"/>
    <w:rsid w:val="00B6667E"/>
    <w:rsid w:val="00B70B76"/>
    <w:rsid w:val="00B7190D"/>
    <w:rsid w:val="00B72623"/>
    <w:rsid w:val="00B730DD"/>
    <w:rsid w:val="00B73993"/>
    <w:rsid w:val="00B73EA8"/>
    <w:rsid w:val="00B75F98"/>
    <w:rsid w:val="00B76B65"/>
    <w:rsid w:val="00B76DBD"/>
    <w:rsid w:val="00B80006"/>
    <w:rsid w:val="00B80524"/>
    <w:rsid w:val="00B8165D"/>
    <w:rsid w:val="00B83136"/>
    <w:rsid w:val="00B83A7C"/>
    <w:rsid w:val="00B83F44"/>
    <w:rsid w:val="00B8464E"/>
    <w:rsid w:val="00B84DD2"/>
    <w:rsid w:val="00B871E7"/>
    <w:rsid w:val="00B874A9"/>
    <w:rsid w:val="00B90FED"/>
    <w:rsid w:val="00B91801"/>
    <w:rsid w:val="00B91AD8"/>
    <w:rsid w:val="00B9200E"/>
    <w:rsid w:val="00B924BB"/>
    <w:rsid w:val="00B92619"/>
    <w:rsid w:val="00B931A7"/>
    <w:rsid w:val="00B94BFC"/>
    <w:rsid w:val="00B951B9"/>
    <w:rsid w:val="00B96933"/>
    <w:rsid w:val="00B9739E"/>
    <w:rsid w:val="00B97A14"/>
    <w:rsid w:val="00B97D97"/>
    <w:rsid w:val="00BA100C"/>
    <w:rsid w:val="00BA1CB3"/>
    <w:rsid w:val="00BA2F8B"/>
    <w:rsid w:val="00BA3C53"/>
    <w:rsid w:val="00BA3D1E"/>
    <w:rsid w:val="00BA421A"/>
    <w:rsid w:val="00BA4265"/>
    <w:rsid w:val="00BA6005"/>
    <w:rsid w:val="00BA76F5"/>
    <w:rsid w:val="00BA7D59"/>
    <w:rsid w:val="00BB09F3"/>
    <w:rsid w:val="00BB0DA5"/>
    <w:rsid w:val="00BB123D"/>
    <w:rsid w:val="00BB24F1"/>
    <w:rsid w:val="00BB549F"/>
    <w:rsid w:val="00BB5E1D"/>
    <w:rsid w:val="00BB617E"/>
    <w:rsid w:val="00BB7994"/>
    <w:rsid w:val="00BC048A"/>
    <w:rsid w:val="00BC1432"/>
    <w:rsid w:val="00BC2E5B"/>
    <w:rsid w:val="00BC3591"/>
    <w:rsid w:val="00BC3932"/>
    <w:rsid w:val="00BC538F"/>
    <w:rsid w:val="00BC57B9"/>
    <w:rsid w:val="00BC597C"/>
    <w:rsid w:val="00BC5EA4"/>
    <w:rsid w:val="00BC67BE"/>
    <w:rsid w:val="00BD18D8"/>
    <w:rsid w:val="00BD2995"/>
    <w:rsid w:val="00BD3E4E"/>
    <w:rsid w:val="00BD5A4B"/>
    <w:rsid w:val="00BD6752"/>
    <w:rsid w:val="00BD6915"/>
    <w:rsid w:val="00BD7D4E"/>
    <w:rsid w:val="00BE1D83"/>
    <w:rsid w:val="00BE29A7"/>
    <w:rsid w:val="00BE45C9"/>
    <w:rsid w:val="00BE4A19"/>
    <w:rsid w:val="00BF2AC3"/>
    <w:rsid w:val="00BF33FF"/>
    <w:rsid w:val="00BF6193"/>
    <w:rsid w:val="00C00153"/>
    <w:rsid w:val="00C03E3B"/>
    <w:rsid w:val="00C04734"/>
    <w:rsid w:val="00C04795"/>
    <w:rsid w:val="00C0495C"/>
    <w:rsid w:val="00C04A62"/>
    <w:rsid w:val="00C05745"/>
    <w:rsid w:val="00C05E65"/>
    <w:rsid w:val="00C10613"/>
    <w:rsid w:val="00C11F73"/>
    <w:rsid w:val="00C1200A"/>
    <w:rsid w:val="00C120E0"/>
    <w:rsid w:val="00C1228B"/>
    <w:rsid w:val="00C12445"/>
    <w:rsid w:val="00C12C3F"/>
    <w:rsid w:val="00C12D79"/>
    <w:rsid w:val="00C133FB"/>
    <w:rsid w:val="00C13DDF"/>
    <w:rsid w:val="00C14CE2"/>
    <w:rsid w:val="00C1505A"/>
    <w:rsid w:val="00C15A06"/>
    <w:rsid w:val="00C2009E"/>
    <w:rsid w:val="00C20B59"/>
    <w:rsid w:val="00C20C13"/>
    <w:rsid w:val="00C2255A"/>
    <w:rsid w:val="00C22B9B"/>
    <w:rsid w:val="00C23787"/>
    <w:rsid w:val="00C23877"/>
    <w:rsid w:val="00C23A4A"/>
    <w:rsid w:val="00C23E22"/>
    <w:rsid w:val="00C23EC0"/>
    <w:rsid w:val="00C2415E"/>
    <w:rsid w:val="00C2450E"/>
    <w:rsid w:val="00C27358"/>
    <w:rsid w:val="00C2754F"/>
    <w:rsid w:val="00C30554"/>
    <w:rsid w:val="00C30731"/>
    <w:rsid w:val="00C313FF"/>
    <w:rsid w:val="00C31528"/>
    <w:rsid w:val="00C3202B"/>
    <w:rsid w:val="00C32700"/>
    <w:rsid w:val="00C327D2"/>
    <w:rsid w:val="00C3420B"/>
    <w:rsid w:val="00C351D7"/>
    <w:rsid w:val="00C36529"/>
    <w:rsid w:val="00C36E1D"/>
    <w:rsid w:val="00C36FC9"/>
    <w:rsid w:val="00C404C9"/>
    <w:rsid w:val="00C41D6D"/>
    <w:rsid w:val="00C422A0"/>
    <w:rsid w:val="00C434AE"/>
    <w:rsid w:val="00C4366C"/>
    <w:rsid w:val="00C43CEB"/>
    <w:rsid w:val="00C44F55"/>
    <w:rsid w:val="00C46916"/>
    <w:rsid w:val="00C47014"/>
    <w:rsid w:val="00C518CF"/>
    <w:rsid w:val="00C54FA4"/>
    <w:rsid w:val="00C55A78"/>
    <w:rsid w:val="00C56708"/>
    <w:rsid w:val="00C569D5"/>
    <w:rsid w:val="00C575FF"/>
    <w:rsid w:val="00C57F61"/>
    <w:rsid w:val="00C60218"/>
    <w:rsid w:val="00C60690"/>
    <w:rsid w:val="00C624F8"/>
    <w:rsid w:val="00C63E96"/>
    <w:rsid w:val="00C63E97"/>
    <w:rsid w:val="00C64366"/>
    <w:rsid w:val="00C677AA"/>
    <w:rsid w:val="00C709C1"/>
    <w:rsid w:val="00C70ECD"/>
    <w:rsid w:val="00C71080"/>
    <w:rsid w:val="00C73DF1"/>
    <w:rsid w:val="00C75F66"/>
    <w:rsid w:val="00C76357"/>
    <w:rsid w:val="00C7696A"/>
    <w:rsid w:val="00C7747E"/>
    <w:rsid w:val="00C81162"/>
    <w:rsid w:val="00C81ABB"/>
    <w:rsid w:val="00C82443"/>
    <w:rsid w:val="00C82F3D"/>
    <w:rsid w:val="00C835E5"/>
    <w:rsid w:val="00C84296"/>
    <w:rsid w:val="00C8487A"/>
    <w:rsid w:val="00C8505E"/>
    <w:rsid w:val="00C854FE"/>
    <w:rsid w:val="00C866ED"/>
    <w:rsid w:val="00C87415"/>
    <w:rsid w:val="00C87916"/>
    <w:rsid w:val="00C90751"/>
    <w:rsid w:val="00C911E9"/>
    <w:rsid w:val="00C91365"/>
    <w:rsid w:val="00C91CF5"/>
    <w:rsid w:val="00C91FF8"/>
    <w:rsid w:val="00C92546"/>
    <w:rsid w:val="00C92698"/>
    <w:rsid w:val="00C92908"/>
    <w:rsid w:val="00C92BA6"/>
    <w:rsid w:val="00C92FE0"/>
    <w:rsid w:val="00C9320C"/>
    <w:rsid w:val="00C94482"/>
    <w:rsid w:val="00C94ED6"/>
    <w:rsid w:val="00C96614"/>
    <w:rsid w:val="00C979C3"/>
    <w:rsid w:val="00CA0159"/>
    <w:rsid w:val="00CA0EFA"/>
    <w:rsid w:val="00CA464C"/>
    <w:rsid w:val="00CA4D88"/>
    <w:rsid w:val="00CA5771"/>
    <w:rsid w:val="00CA6127"/>
    <w:rsid w:val="00CB1D20"/>
    <w:rsid w:val="00CB21EA"/>
    <w:rsid w:val="00CB2BF4"/>
    <w:rsid w:val="00CB3948"/>
    <w:rsid w:val="00CB46C8"/>
    <w:rsid w:val="00CB4E48"/>
    <w:rsid w:val="00CB5378"/>
    <w:rsid w:val="00CB65ED"/>
    <w:rsid w:val="00CB7B94"/>
    <w:rsid w:val="00CB7D3C"/>
    <w:rsid w:val="00CC03A4"/>
    <w:rsid w:val="00CC2312"/>
    <w:rsid w:val="00CC2C6A"/>
    <w:rsid w:val="00CC3353"/>
    <w:rsid w:val="00CC3EF5"/>
    <w:rsid w:val="00CC4614"/>
    <w:rsid w:val="00CC474E"/>
    <w:rsid w:val="00CC48CB"/>
    <w:rsid w:val="00CC4D08"/>
    <w:rsid w:val="00CC628E"/>
    <w:rsid w:val="00CC796C"/>
    <w:rsid w:val="00CD2796"/>
    <w:rsid w:val="00CD2A56"/>
    <w:rsid w:val="00CD37DE"/>
    <w:rsid w:val="00CD3CEE"/>
    <w:rsid w:val="00CD51C8"/>
    <w:rsid w:val="00CD5262"/>
    <w:rsid w:val="00CD6090"/>
    <w:rsid w:val="00CD61D0"/>
    <w:rsid w:val="00CE04A8"/>
    <w:rsid w:val="00CE10CB"/>
    <w:rsid w:val="00CE16AA"/>
    <w:rsid w:val="00CE1CEA"/>
    <w:rsid w:val="00CE2E16"/>
    <w:rsid w:val="00CE3491"/>
    <w:rsid w:val="00CE3564"/>
    <w:rsid w:val="00CE4D08"/>
    <w:rsid w:val="00CE4E57"/>
    <w:rsid w:val="00CE5CAE"/>
    <w:rsid w:val="00CE724F"/>
    <w:rsid w:val="00CF3BCF"/>
    <w:rsid w:val="00CF4CA5"/>
    <w:rsid w:val="00CF53E1"/>
    <w:rsid w:val="00CF5746"/>
    <w:rsid w:val="00CF5D9C"/>
    <w:rsid w:val="00CF640D"/>
    <w:rsid w:val="00CF6FD3"/>
    <w:rsid w:val="00CF72BC"/>
    <w:rsid w:val="00CF73DA"/>
    <w:rsid w:val="00CF7E2A"/>
    <w:rsid w:val="00D0046B"/>
    <w:rsid w:val="00D0088E"/>
    <w:rsid w:val="00D01B25"/>
    <w:rsid w:val="00D025E5"/>
    <w:rsid w:val="00D043D8"/>
    <w:rsid w:val="00D0525F"/>
    <w:rsid w:val="00D05993"/>
    <w:rsid w:val="00D05D07"/>
    <w:rsid w:val="00D102E3"/>
    <w:rsid w:val="00D104DA"/>
    <w:rsid w:val="00D13194"/>
    <w:rsid w:val="00D13B7E"/>
    <w:rsid w:val="00D14CFF"/>
    <w:rsid w:val="00D16518"/>
    <w:rsid w:val="00D16B15"/>
    <w:rsid w:val="00D20466"/>
    <w:rsid w:val="00D20A6E"/>
    <w:rsid w:val="00D22DA7"/>
    <w:rsid w:val="00D23715"/>
    <w:rsid w:val="00D25F01"/>
    <w:rsid w:val="00D2660E"/>
    <w:rsid w:val="00D2733D"/>
    <w:rsid w:val="00D278E5"/>
    <w:rsid w:val="00D322E1"/>
    <w:rsid w:val="00D32934"/>
    <w:rsid w:val="00D347FB"/>
    <w:rsid w:val="00D363AE"/>
    <w:rsid w:val="00D3669F"/>
    <w:rsid w:val="00D3726D"/>
    <w:rsid w:val="00D40AC1"/>
    <w:rsid w:val="00D41BE8"/>
    <w:rsid w:val="00D41E36"/>
    <w:rsid w:val="00D43352"/>
    <w:rsid w:val="00D433FE"/>
    <w:rsid w:val="00D439EC"/>
    <w:rsid w:val="00D441E5"/>
    <w:rsid w:val="00D45112"/>
    <w:rsid w:val="00D46E11"/>
    <w:rsid w:val="00D500CD"/>
    <w:rsid w:val="00D51A39"/>
    <w:rsid w:val="00D5280D"/>
    <w:rsid w:val="00D5285E"/>
    <w:rsid w:val="00D5391E"/>
    <w:rsid w:val="00D56921"/>
    <w:rsid w:val="00D56B82"/>
    <w:rsid w:val="00D56C40"/>
    <w:rsid w:val="00D5775F"/>
    <w:rsid w:val="00D57D47"/>
    <w:rsid w:val="00D610D6"/>
    <w:rsid w:val="00D61420"/>
    <w:rsid w:val="00D61654"/>
    <w:rsid w:val="00D61A2F"/>
    <w:rsid w:val="00D626D0"/>
    <w:rsid w:val="00D65001"/>
    <w:rsid w:val="00D654DA"/>
    <w:rsid w:val="00D654F7"/>
    <w:rsid w:val="00D65919"/>
    <w:rsid w:val="00D65F0B"/>
    <w:rsid w:val="00D66039"/>
    <w:rsid w:val="00D702DF"/>
    <w:rsid w:val="00D70A82"/>
    <w:rsid w:val="00D70D6E"/>
    <w:rsid w:val="00D721B2"/>
    <w:rsid w:val="00D73AC7"/>
    <w:rsid w:val="00D7400B"/>
    <w:rsid w:val="00D7481E"/>
    <w:rsid w:val="00D74E26"/>
    <w:rsid w:val="00D75089"/>
    <w:rsid w:val="00D75E86"/>
    <w:rsid w:val="00D76071"/>
    <w:rsid w:val="00D80106"/>
    <w:rsid w:val="00D80359"/>
    <w:rsid w:val="00D81DFE"/>
    <w:rsid w:val="00D82923"/>
    <w:rsid w:val="00D83EC6"/>
    <w:rsid w:val="00D86FC1"/>
    <w:rsid w:val="00D87E0C"/>
    <w:rsid w:val="00D90783"/>
    <w:rsid w:val="00D92224"/>
    <w:rsid w:val="00D92B62"/>
    <w:rsid w:val="00D930AD"/>
    <w:rsid w:val="00D93484"/>
    <w:rsid w:val="00D93F7B"/>
    <w:rsid w:val="00D9522E"/>
    <w:rsid w:val="00D95B06"/>
    <w:rsid w:val="00D95CA8"/>
    <w:rsid w:val="00D95EEA"/>
    <w:rsid w:val="00D965C2"/>
    <w:rsid w:val="00D96D8A"/>
    <w:rsid w:val="00D96F0B"/>
    <w:rsid w:val="00DA006D"/>
    <w:rsid w:val="00DA129E"/>
    <w:rsid w:val="00DA1FED"/>
    <w:rsid w:val="00DA25F3"/>
    <w:rsid w:val="00DA29D3"/>
    <w:rsid w:val="00DA2D25"/>
    <w:rsid w:val="00DA309B"/>
    <w:rsid w:val="00DA746D"/>
    <w:rsid w:val="00DA7E73"/>
    <w:rsid w:val="00DB01D6"/>
    <w:rsid w:val="00DB04DE"/>
    <w:rsid w:val="00DB090E"/>
    <w:rsid w:val="00DB27D9"/>
    <w:rsid w:val="00DB63B6"/>
    <w:rsid w:val="00DB7324"/>
    <w:rsid w:val="00DC127F"/>
    <w:rsid w:val="00DC16BD"/>
    <w:rsid w:val="00DC3968"/>
    <w:rsid w:val="00DC4C5B"/>
    <w:rsid w:val="00DC52A5"/>
    <w:rsid w:val="00DC5B52"/>
    <w:rsid w:val="00DC7A78"/>
    <w:rsid w:val="00DD0A3B"/>
    <w:rsid w:val="00DD0B4A"/>
    <w:rsid w:val="00DD1361"/>
    <w:rsid w:val="00DD1991"/>
    <w:rsid w:val="00DD2457"/>
    <w:rsid w:val="00DD3D65"/>
    <w:rsid w:val="00DD6351"/>
    <w:rsid w:val="00DD719E"/>
    <w:rsid w:val="00DD7A40"/>
    <w:rsid w:val="00DE11C8"/>
    <w:rsid w:val="00DE19D5"/>
    <w:rsid w:val="00DE3A08"/>
    <w:rsid w:val="00DE41B7"/>
    <w:rsid w:val="00DE49D4"/>
    <w:rsid w:val="00DE5272"/>
    <w:rsid w:val="00DE5401"/>
    <w:rsid w:val="00DE715C"/>
    <w:rsid w:val="00DE7667"/>
    <w:rsid w:val="00DF08B6"/>
    <w:rsid w:val="00DF0AA1"/>
    <w:rsid w:val="00DF3153"/>
    <w:rsid w:val="00DF3528"/>
    <w:rsid w:val="00DF50FF"/>
    <w:rsid w:val="00DF52BF"/>
    <w:rsid w:val="00DF5C69"/>
    <w:rsid w:val="00DF5E78"/>
    <w:rsid w:val="00DF643C"/>
    <w:rsid w:val="00DF6D0C"/>
    <w:rsid w:val="00E003C3"/>
    <w:rsid w:val="00E01143"/>
    <w:rsid w:val="00E01211"/>
    <w:rsid w:val="00E023C3"/>
    <w:rsid w:val="00E0333E"/>
    <w:rsid w:val="00E04125"/>
    <w:rsid w:val="00E04C9C"/>
    <w:rsid w:val="00E050D4"/>
    <w:rsid w:val="00E05ED7"/>
    <w:rsid w:val="00E0702D"/>
    <w:rsid w:val="00E101D9"/>
    <w:rsid w:val="00E105A2"/>
    <w:rsid w:val="00E11190"/>
    <w:rsid w:val="00E11446"/>
    <w:rsid w:val="00E1145B"/>
    <w:rsid w:val="00E11653"/>
    <w:rsid w:val="00E11F8F"/>
    <w:rsid w:val="00E12360"/>
    <w:rsid w:val="00E12968"/>
    <w:rsid w:val="00E13F0A"/>
    <w:rsid w:val="00E145B7"/>
    <w:rsid w:val="00E1575F"/>
    <w:rsid w:val="00E16270"/>
    <w:rsid w:val="00E16344"/>
    <w:rsid w:val="00E169BF"/>
    <w:rsid w:val="00E17677"/>
    <w:rsid w:val="00E201B8"/>
    <w:rsid w:val="00E2050F"/>
    <w:rsid w:val="00E2078A"/>
    <w:rsid w:val="00E2094C"/>
    <w:rsid w:val="00E2149A"/>
    <w:rsid w:val="00E223BE"/>
    <w:rsid w:val="00E24099"/>
    <w:rsid w:val="00E24D6B"/>
    <w:rsid w:val="00E25018"/>
    <w:rsid w:val="00E25455"/>
    <w:rsid w:val="00E2774C"/>
    <w:rsid w:val="00E27FBE"/>
    <w:rsid w:val="00E32128"/>
    <w:rsid w:val="00E32EA3"/>
    <w:rsid w:val="00E33B7F"/>
    <w:rsid w:val="00E3400A"/>
    <w:rsid w:val="00E36D42"/>
    <w:rsid w:val="00E374AE"/>
    <w:rsid w:val="00E37587"/>
    <w:rsid w:val="00E4028C"/>
    <w:rsid w:val="00E40468"/>
    <w:rsid w:val="00E42378"/>
    <w:rsid w:val="00E43B39"/>
    <w:rsid w:val="00E4411C"/>
    <w:rsid w:val="00E45DB9"/>
    <w:rsid w:val="00E46278"/>
    <w:rsid w:val="00E46681"/>
    <w:rsid w:val="00E4680D"/>
    <w:rsid w:val="00E46918"/>
    <w:rsid w:val="00E46BE2"/>
    <w:rsid w:val="00E501AB"/>
    <w:rsid w:val="00E50F5D"/>
    <w:rsid w:val="00E51371"/>
    <w:rsid w:val="00E523C8"/>
    <w:rsid w:val="00E52EBD"/>
    <w:rsid w:val="00E5447C"/>
    <w:rsid w:val="00E548C1"/>
    <w:rsid w:val="00E558CE"/>
    <w:rsid w:val="00E561D5"/>
    <w:rsid w:val="00E5799B"/>
    <w:rsid w:val="00E57DF3"/>
    <w:rsid w:val="00E6055C"/>
    <w:rsid w:val="00E61551"/>
    <w:rsid w:val="00E644AF"/>
    <w:rsid w:val="00E6457A"/>
    <w:rsid w:val="00E67200"/>
    <w:rsid w:val="00E677CE"/>
    <w:rsid w:val="00E70B5C"/>
    <w:rsid w:val="00E711FD"/>
    <w:rsid w:val="00E716BC"/>
    <w:rsid w:val="00E72630"/>
    <w:rsid w:val="00E72CAE"/>
    <w:rsid w:val="00E7374E"/>
    <w:rsid w:val="00E74D0B"/>
    <w:rsid w:val="00E7638E"/>
    <w:rsid w:val="00E770D4"/>
    <w:rsid w:val="00E776A1"/>
    <w:rsid w:val="00E77BCE"/>
    <w:rsid w:val="00E80F05"/>
    <w:rsid w:val="00E83C88"/>
    <w:rsid w:val="00E854A0"/>
    <w:rsid w:val="00E86296"/>
    <w:rsid w:val="00E86580"/>
    <w:rsid w:val="00E87E28"/>
    <w:rsid w:val="00E908F0"/>
    <w:rsid w:val="00E91D51"/>
    <w:rsid w:val="00E9286B"/>
    <w:rsid w:val="00E92CEE"/>
    <w:rsid w:val="00E936E8"/>
    <w:rsid w:val="00E9448B"/>
    <w:rsid w:val="00E9519F"/>
    <w:rsid w:val="00E95904"/>
    <w:rsid w:val="00E95FD5"/>
    <w:rsid w:val="00E97BDB"/>
    <w:rsid w:val="00EA0DFD"/>
    <w:rsid w:val="00EA13FD"/>
    <w:rsid w:val="00EA1CE4"/>
    <w:rsid w:val="00EA2527"/>
    <w:rsid w:val="00EA2C8F"/>
    <w:rsid w:val="00EA365C"/>
    <w:rsid w:val="00EA39F4"/>
    <w:rsid w:val="00EA409A"/>
    <w:rsid w:val="00EA5704"/>
    <w:rsid w:val="00EA7632"/>
    <w:rsid w:val="00EB0331"/>
    <w:rsid w:val="00EB2A84"/>
    <w:rsid w:val="00EB314E"/>
    <w:rsid w:val="00EB63E2"/>
    <w:rsid w:val="00EB6887"/>
    <w:rsid w:val="00EB6914"/>
    <w:rsid w:val="00EB7358"/>
    <w:rsid w:val="00EC00FB"/>
    <w:rsid w:val="00EC1043"/>
    <w:rsid w:val="00EC22E0"/>
    <w:rsid w:val="00EC2DEB"/>
    <w:rsid w:val="00EC5526"/>
    <w:rsid w:val="00EC7459"/>
    <w:rsid w:val="00EC7D0C"/>
    <w:rsid w:val="00ED0538"/>
    <w:rsid w:val="00ED0F4F"/>
    <w:rsid w:val="00ED1860"/>
    <w:rsid w:val="00ED1CC8"/>
    <w:rsid w:val="00ED1D05"/>
    <w:rsid w:val="00ED260C"/>
    <w:rsid w:val="00ED39AA"/>
    <w:rsid w:val="00ED43D9"/>
    <w:rsid w:val="00ED532B"/>
    <w:rsid w:val="00ED5FBD"/>
    <w:rsid w:val="00ED79A2"/>
    <w:rsid w:val="00EE02D4"/>
    <w:rsid w:val="00EE0BE6"/>
    <w:rsid w:val="00EE2693"/>
    <w:rsid w:val="00EE279D"/>
    <w:rsid w:val="00EE2D9E"/>
    <w:rsid w:val="00EE2EBD"/>
    <w:rsid w:val="00EE35DD"/>
    <w:rsid w:val="00EE535D"/>
    <w:rsid w:val="00EE6E88"/>
    <w:rsid w:val="00EE788C"/>
    <w:rsid w:val="00EF2865"/>
    <w:rsid w:val="00EF5AE4"/>
    <w:rsid w:val="00EF7436"/>
    <w:rsid w:val="00EF7598"/>
    <w:rsid w:val="00EF7F22"/>
    <w:rsid w:val="00F018B4"/>
    <w:rsid w:val="00F0214F"/>
    <w:rsid w:val="00F02C45"/>
    <w:rsid w:val="00F03662"/>
    <w:rsid w:val="00F057D5"/>
    <w:rsid w:val="00F05ACE"/>
    <w:rsid w:val="00F0636F"/>
    <w:rsid w:val="00F06A5E"/>
    <w:rsid w:val="00F06BCF"/>
    <w:rsid w:val="00F073A6"/>
    <w:rsid w:val="00F078C1"/>
    <w:rsid w:val="00F07E8F"/>
    <w:rsid w:val="00F1158F"/>
    <w:rsid w:val="00F12921"/>
    <w:rsid w:val="00F12E25"/>
    <w:rsid w:val="00F16633"/>
    <w:rsid w:val="00F203EE"/>
    <w:rsid w:val="00F210E1"/>
    <w:rsid w:val="00F21752"/>
    <w:rsid w:val="00F220EF"/>
    <w:rsid w:val="00F23438"/>
    <w:rsid w:val="00F2388E"/>
    <w:rsid w:val="00F263CA"/>
    <w:rsid w:val="00F264C9"/>
    <w:rsid w:val="00F30178"/>
    <w:rsid w:val="00F31649"/>
    <w:rsid w:val="00F3557A"/>
    <w:rsid w:val="00F36AED"/>
    <w:rsid w:val="00F36D4B"/>
    <w:rsid w:val="00F373B6"/>
    <w:rsid w:val="00F378A0"/>
    <w:rsid w:val="00F37CD1"/>
    <w:rsid w:val="00F40132"/>
    <w:rsid w:val="00F40893"/>
    <w:rsid w:val="00F40BC1"/>
    <w:rsid w:val="00F412C0"/>
    <w:rsid w:val="00F42240"/>
    <w:rsid w:val="00F42B54"/>
    <w:rsid w:val="00F4410E"/>
    <w:rsid w:val="00F44D5D"/>
    <w:rsid w:val="00F45295"/>
    <w:rsid w:val="00F52C34"/>
    <w:rsid w:val="00F5356F"/>
    <w:rsid w:val="00F54601"/>
    <w:rsid w:val="00F567B3"/>
    <w:rsid w:val="00F5754B"/>
    <w:rsid w:val="00F60444"/>
    <w:rsid w:val="00F6125F"/>
    <w:rsid w:val="00F61915"/>
    <w:rsid w:val="00F61BAA"/>
    <w:rsid w:val="00F61F6A"/>
    <w:rsid w:val="00F623C8"/>
    <w:rsid w:val="00F62AF7"/>
    <w:rsid w:val="00F64128"/>
    <w:rsid w:val="00F64CB8"/>
    <w:rsid w:val="00F65334"/>
    <w:rsid w:val="00F66210"/>
    <w:rsid w:val="00F67D6D"/>
    <w:rsid w:val="00F704FD"/>
    <w:rsid w:val="00F70CC7"/>
    <w:rsid w:val="00F732F9"/>
    <w:rsid w:val="00F73470"/>
    <w:rsid w:val="00F75A15"/>
    <w:rsid w:val="00F808EF"/>
    <w:rsid w:val="00F81959"/>
    <w:rsid w:val="00F82FEB"/>
    <w:rsid w:val="00F85AFD"/>
    <w:rsid w:val="00F8649D"/>
    <w:rsid w:val="00F87E13"/>
    <w:rsid w:val="00F90A9F"/>
    <w:rsid w:val="00F90AE4"/>
    <w:rsid w:val="00F913B0"/>
    <w:rsid w:val="00F919C9"/>
    <w:rsid w:val="00F91D3F"/>
    <w:rsid w:val="00F91DAA"/>
    <w:rsid w:val="00F922F2"/>
    <w:rsid w:val="00F929F9"/>
    <w:rsid w:val="00F939D7"/>
    <w:rsid w:val="00F960F1"/>
    <w:rsid w:val="00F9767F"/>
    <w:rsid w:val="00F979C6"/>
    <w:rsid w:val="00FA019C"/>
    <w:rsid w:val="00FA1C84"/>
    <w:rsid w:val="00FA1ED5"/>
    <w:rsid w:val="00FA2479"/>
    <w:rsid w:val="00FA2772"/>
    <w:rsid w:val="00FA4512"/>
    <w:rsid w:val="00FA4FA6"/>
    <w:rsid w:val="00FA6C00"/>
    <w:rsid w:val="00FA7215"/>
    <w:rsid w:val="00FA72B9"/>
    <w:rsid w:val="00FA76FD"/>
    <w:rsid w:val="00FB02AC"/>
    <w:rsid w:val="00FB06E8"/>
    <w:rsid w:val="00FB1F58"/>
    <w:rsid w:val="00FB3403"/>
    <w:rsid w:val="00FB3C3D"/>
    <w:rsid w:val="00FB3DE8"/>
    <w:rsid w:val="00FB4B06"/>
    <w:rsid w:val="00FB59BD"/>
    <w:rsid w:val="00FB6BE4"/>
    <w:rsid w:val="00FC2AFD"/>
    <w:rsid w:val="00FC342A"/>
    <w:rsid w:val="00FC34B2"/>
    <w:rsid w:val="00FC3934"/>
    <w:rsid w:val="00FC3972"/>
    <w:rsid w:val="00FC5110"/>
    <w:rsid w:val="00FC51AE"/>
    <w:rsid w:val="00FC630B"/>
    <w:rsid w:val="00FC77C7"/>
    <w:rsid w:val="00FC77F6"/>
    <w:rsid w:val="00FD090C"/>
    <w:rsid w:val="00FD4171"/>
    <w:rsid w:val="00FD458F"/>
    <w:rsid w:val="00FD6156"/>
    <w:rsid w:val="00FD68C0"/>
    <w:rsid w:val="00FE1626"/>
    <w:rsid w:val="00FE4126"/>
    <w:rsid w:val="00FE4807"/>
    <w:rsid w:val="00FE4BDF"/>
    <w:rsid w:val="00FE7F97"/>
    <w:rsid w:val="00FF17FA"/>
    <w:rsid w:val="00FF1CE6"/>
    <w:rsid w:val="00FF2C75"/>
    <w:rsid w:val="00FF3160"/>
    <w:rsid w:val="00FF33EA"/>
    <w:rsid w:val="00FF4F58"/>
    <w:rsid w:val="00FF7E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43C290E7"/>
  <w15:chartTrackingRefBased/>
  <w15:docId w15:val="{E09C8C02-C6B1-4CE4-AA3F-872CC2FD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544"/>
    <w:rPr>
      <w:rFonts w:eastAsiaTheme="minorEastAsia"/>
      <w:kern w:val="0"/>
      <w:sz w:val="22"/>
      <w:szCs w:val="22"/>
      <w:lang w:eastAsia="zh-CN"/>
      <w14:ligatures w14:val="none"/>
    </w:rPr>
  </w:style>
  <w:style w:type="paragraph" w:styleId="Heading1">
    <w:name w:val="heading 1"/>
    <w:basedOn w:val="Normal"/>
    <w:next w:val="Normal"/>
    <w:link w:val="Heading1Char"/>
    <w:rsid w:val="001E6CC7"/>
    <w:pPr>
      <w:keepNext/>
      <w:keepLines/>
      <w:spacing w:before="360" w:after="80"/>
      <w:outlineLvl w:val="0"/>
    </w:pPr>
    <w:rPr>
      <w:rFonts w:asciiTheme="majorHAnsi" w:eastAsiaTheme="majorEastAsia" w:hAnsiTheme="majorHAnsi" w:cstheme="majorBidi"/>
      <w:color w:val="C24B0B" w:themeColor="accent1" w:themeShade="BF"/>
      <w:sz w:val="40"/>
      <w:szCs w:val="40"/>
    </w:rPr>
  </w:style>
  <w:style w:type="paragraph" w:styleId="Heading2">
    <w:name w:val="heading 2"/>
    <w:basedOn w:val="Normal"/>
    <w:next w:val="Normal"/>
    <w:link w:val="Heading2Char"/>
    <w:uiPriority w:val="9"/>
    <w:unhideWhenUsed/>
    <w:rsid w:val="001E6CC7"/>
    <w:pPr>
      <w:keepNext/>
      <w:keepLines/>
      <w:spacing w:before="160" w:after="80"/>
      <w:outlineLvl w:val="1"/>
    </w:pPr>
    <w:rPr>
      <w:rFonts w:asciiTheme="majorHAnsi" w:eastAsiaTheme="majorEastAsia" w:hAnsiTheme="majorHAnsi" w:cstheme="majorBidi"/>
      <w:color w:val="C24B0B" w:themeColor="accent1" w:themeShade="BF"/>
      <w:sz w:val="32"/>
      <w:szCs w:val="32"/>
    </w:rPr>
  </w:style>
  <w:style w:type="paragraph" w:styleId="Heading3">
    <w:name w:val="heading 3"/>
    <w:basedOn w:val="Normal"/>
    <w:next w:val="Normal"/>
    <w:link w:val="Heading3Char"/>
    <w:unhideWhenUsed/>
    <w:qFormat/>
    <w:rsid w:val="001E6CC7"/>
    <w:pPr>
      <w:keepNext/>
      <w:keepLines/>
      <w:spacing w:before="160" w:after="80"/>
      <w:outlineLvl w:val="2"/>
    </w:pPr>
    <w:rPr>
      <w:rFonts w:eastAsiaTheme="majorEastAsia" w:cstheme="majorBidi"/>
      <w:color w:val="C24B0B" w:themeColor="accent1" w:themeShade="BF"/>
      <w:sz w:val="28"/>
      <w:szCs w:val="28"/>
    </w:rPr>
  </w:style>
  <w:style w:type="paragraph" w:styleId="Heading4">
    <w:name w:val="heading 4"/>
    <w:basedOn w:val="Normal"/>
    <w:next w:val="Normal"/>
    <w:link w:val="Heading4Char"/>
    <w:uiPriority w:val="99"/>
    <w:unhideWhenUsed/>
    <w:qFormat/>
    <w:rsid w:val="001E6CC7"/>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unhideWhenUsed/>
    <w:qFormat/>
    <w:rsid w:val="001E6CC7"/>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unhideWhenUsed/>
    <w:qFormat/>
    <w:rsid w:val="001E6C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C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C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C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6CC7"/>
    <w:rPr>
      <w:rFonts w:asciiTheme="majorHAnsi" w:eastAsiaTheme="majorEastAsia" w:hAnsiTheme="majorHAnsi" w:cstheme="majorBidi"/>
      <w:color w:val="C24B0B" w:themeColor="accent1" w:themeShade="BF"/>
      <w:sz w:val="40"/>
      <w:szCs w:val="40"/>
    </w:rPr>
  </w:style>
  <w:style w:type="character" w:customStyle="1" w:styleId="Heading2Char">
    <w:name w:val="Heading 2 Char"/>
    <w:basedOn w:val="DefaultParagraphFont"/>
    <w:link w:val="Heading2"/>
    <w:uiPriority w:val="9"/>
    <w:rsid w:val="001E6CC7"/>
    <w:rPr>
      <w:rFonts w:asciiTheme="majorHAnsi" w:eastAsiaTheme="majorEastAsia" w:hAnsiTheme="majorHAnsi" w:cstheme="majorBidi"/>
      <w:color w:val="C24B0B" w:themeColor="accent1" w:themeShade="BF"/>
      <w:sz w:val="32"/>
      <w:szCs w:val="32"/>
    </w:rPr>
  </w:style>
  <w:style w:type="character" w:customStyle="1" w:styleId="Heading3Char">
    <w:name w:val="Heading 3 Char"/>
    <w:basedOn w:val="DefaultParagraphFont"/>
    <w:link w:val="Heading3"/>
    <w:rsid w:val="001E6CC7"/>
    <w:rPr>
      <w:rFonts w:eastAsiaTheme="majorEastAsia" w:cstheme="majorBidi"/>
      <w:color w:val="C24B0B" w:themeColor="accent1" w:themeShade="BF"/>
      <w:sz w:val="28"/>
      <w:szCs w:val="28"/>
    </w:rPr>
  </w:style>
  <w:style w:type="character" w:customStyle="1" w:styleId="Heading4Char">
    <w:name w:val="Heading 4 Char"/>
    <w:basedOn w:val="DefaultParagraphFont"/>
    <w:link w:val="Heading4"/>
    <w:uiPriority w:val="99"/>
    <w:rsid w:val="001E6CC7"/>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rsid w:val="001E6CC7"/>
    <w:rPr>
      <w:rFonts w:eastAsiaTheme="majorEastAsia" w:cstheme="majorBidi"/>
      <w:color w:val="C24B0B" w:themeColor="accent1" w:themeShade="BF"/>
    </w:rPr>
  </w:style>
  <w:style w:type="character" w:customStyle="1" w:styleId="Heading6Char">
    <w:name w:val="Heading 6 Char"/>
    <w:basedOn w:val="DefaultParagraphFont"/>
    <w:link w:val="Heading6"/>
    <w:uiPriority w:val="9"/>
    <w:rsid w:val="001E6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CC7"/>
    <w:rPr>
      <w:rFonts w:eastAsiaTheme="majorEastAsia" w:cstheme="majorBidi"/>
      <w:color w:val="272727" w:themeColor="text1" w:themeTint="D8"/>
    </w:rPr>
  </w:style>
  <w:style w:type="paragraph" w:styleId="Header">
    <w:name w:val="header"/>
    <w:basedOn w:val="Normal"/>
    <w:link w:val="HeaderChar"/>
    <w:unhideWhenUsed/>
    <w:rsid w:val="00D81DFE"/>
    <w:pPr>
      <w:tabs>
        <w:tab w:val="center" w:pos="4513"/>
        <w:tab w:val="right" w:pos="9026"/>
      </w:tabs>
      <w:spacing w:after="0" w:line="240" w:lineRule="auto"/>
    </w:pPr>
  </w:style>
  <w:style w:type="character" w:customStyle="1" w:styleId="HeaderChar">
    <w:name w:val="Header Char"/>
    <w:basedOn w:val="DefaultParagraphFont"/>
    <w:link w:val="Header"/>
    <w:rsid w:val="00D81DFE"/>
    <w:rPr>
      <w:rFonts w:eastAsiaTheme="minorEastAsia"/>
      <w:kern w:val="0"/>
      <w:sz w:val="22"/>
      <w:szCs w:val="22"/>
      <w:lang w:eastAsia="en-AU"/>
      <w14:ligatures w14:val="none"/>
    </w:rPr>
  </w:style>
  <w:style w:type="paragraph" w:styleId="Quote">
    <w:name w:val="Quote"/>
    <w:basedOn w:val="Normal"/>
    <w:next w:val="Normal"/>
    <w:link w:val="QuoteChar"/>
    <w:uiPriority w:val="29"/>
    <w:qFormat/>
    <w:rsid w:val="001E6CC7"/>
    <w:pPr>
      <w:spacing w:before="160"/>
      <w:jc w:val="center"/>
    </w:pPr>
    <w:rPr>
      <w:i/>
      <w:iCs/>
      <w:color w:val="404040" w:themeColor="text1" w:themeTint="BF"/>
    </w:rPr>
  </w:style>
  <w:style w:type="character" w:customStyle="1" w:styleId="QuoteChar">
    <w:name w:val="Quote Char"/>
    <w:basedOn w:val="DefaultParagraphFont"/>
    <w:link w:val="Quote"/>
    <w:uiPriority w:val="29"/>
    <w:rsid w:val="001E6CC7"/>
    <w:rPr>
      <w:i/>
      <w:iCs/>
      <w:color w:val="404040" w:themeColor="text1" w:themeTint="BF"/>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047B15"/>
    <w:pPr>
      <w:contextualSpacing/>
    </w:pPr>
    <w:rPr>
      <w:kern w:val="2"/>
      <w:lang w:eastAsia="ja-JP"/>
      <w14:ligatures w14:val="standardContextual"/>
    </w:rPr>
  </w:style>
  <w:style w:type="character" w:styleId="IntenseEmphasis">
    <w:name w:val="Intense Emphasis"/>
    <w:basedOn w:val="DefaultParagraphFont"/>
    <w:uiPriority w:val="21"/>
    <w:qFormat/>
    <w:rsid w:val="001E6CC7"/>
    <w:rPr>
      <w:i/>
      <w:iCs/>
      <w:color w:val="C24B0B" w:themeColor="accent1" w:themeShade="BF"/>
    </w:rPr>
  </w:style>
  <w:style w:type="paragraph" w:styleId="IntenseQuote">
    <w:name w:val="Intense Quote"/>
    <w:basedOn w:val="Normal"/>
    <w:next w:val="Normal"/>
    <w:link w:val="IntenseQuoteChar"/>
    <w:uiPriority w:val="30"/>
    <w:qFormat/>
    <w:rsid w:val="001E6CC7"/>
    <w:pPr>
      <w:pBdr>
        <w:top w:val="single" w:sz="4" w:space="10" w:color="C24B0B" w:themeColor="accent1" w:themeShade="BF"/>
        <w:bottom w:val="single" w:sz="4" w:space="10" w:color="C24B0B" w:themeColor="accent1" w:themeShade="BF"/>
      </w:pBdr>
      <w:spacing w:before="360" w:after="360"/>
      <w:ind w:left="864" w:right="864"/>
      <w:jc w:val="center"/>
    </w:pPr>
    <w:rPr>
      <w:i/>
      <w:iCs/>
      <w:color w:val="C24B0B" w:themeColor="accent1" w:themeShade="BF"/>
    </w:rPr>
  </w:style>
  <w:style w:type="character" w:customStyle="1" w:styleId="IntenseQuoteChar">
    <w:name w:val="Intense Quote Char"/>
    <w:basedOn w:val="DefaultParagraphFont"/>
    <w:link w:val="IntenseQuote"/>
    <w:uiPriority w:val="30"/>
    <w:rsid w:val="001E6CC7"/>
    <w:rPr>
      <w:i/>
      <w:iCs/>
      <w:color w:val="C24B0B" w:themeColor="accent1" w:themeShade="BF"/>
    </w:r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A8027B"/>
    <w:rPr>
      <w:rFonts w:eastAsiaTheme="minorEastAsia"/>
      <w:sz w:val="22"/>
      <w:szCs w:val="22"/>
      <w:lang w:eastAsia="ja-JP"/>
    </w:rPr>
  </w:style>
  <w:style w:type="numbering" w:customStyle="1" w:styleId="CSPbulletlist">
    <w:name w:val="CSP bullet list"/>
    <w:uiPriority w:val="99"/>
    <w:rsid w:val="001E6CC7"/>
    <w:pPr>
      <w:numPr>
        <w:numId w:val="1"/>
      </w:numPr>
    </w:pPr>
  </w:style>
  <w:style w:type="character" w:styleId="CommentReference">
    <w:name w:val="annotation reference"/>
    <w:basedOn w:val="DefaultParagraphFont"/>
    <w:uiPriority w:val="99"/>
    <w:semiHidden/>
    <w:unhideWhenUsed/>
    <w:rsid w:val="001E6CC7"/>
    <w:rPr>
      <w:sz w:val="16"/>
      <w:szCs w:val="16"/>
    </w:rPr>
  </w:style>
  <w:style w:type="numbering" w:customStyle="1" w:styleId="CSPmathsnumberedbulletlist">
    <w:name w:val="CSP maths numbered bullet list"/>
    <w:uiPriority w:val="99"/>
    <w:rsid w:val="001E6CC7"/>
    <w:pPr>
      <w:numPr>
        <w:numId w:val="2"/>
      </w:numPr>
    </w:pPr>
  </w:style>
  <w:style w:type="table" w:customStyle="1" w:styleId="TableGrid1">
    <w:name w:val="Table Grid1"/>
    <w:basedOn w:val="TableNormal"/>
    <w:next w:val="TableGrid"/>
    <w:uiPriority w:val="39"/>
    <w:rsid w:val="004A0544"/>
    <w:pPr>
      <w:spacing w:before="100" w:after="0" w:line="240" w:lineRule="auto"/>
    </w:pPr>
    <w:rPr>
      <w:rFonts w:eastAsiaTheme="minorEastAsia"/>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0544"/>
    <w:pPr>
      <w:widowControl w:val="0"/>
      <w:spacing w:before="80"/>
    </w:pPr>
    <w:rPr>
      <w:rFonts w:ascii="Arial" w:eastAsiaTheme="minorEastAsia" w:hAnsi="Arial"/>
      <w:kern w:val="0"/>
      <w:sz w:val="22"/>
      <w:szCs w:val="22"/>
      <w:lang w:eastAsia="en-AU"/>
      <w14:ligatures w14:val="none"/>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styleId="Hyperlink">
    <w:name w:val="Hyperlink"/>
    <w:basedOn w:val="FollowedHyperlink"/>
    <w:uiPriority w:val="99"/>
    <w:qFormat/>
    <w:rsid w:val="002C713B"/>
    <w:rPr>
      <w:rFonts w:asciiTheme="minorHAnsi" w:hAnsiTheme="minorHAnsi"/>
      <w:color w:val="580F8B"/>
      <w:u w:val="single"/>
    </w:rPr>
  </w:style>
  <w:style w:type="character" w:styleId="FollowedHyperlink">
    <w:name w:val="FollowedHyperlink"/>
    <w:basedOn w:val="DefaultParagraphFont"/>
    <w:uiPriority w:val="99"/>
    <w:unhideWhenUsed/>
    <w:qFormat/>
    <w:rsid w:val="002C713B"/>
    <w:rPr>
      <w:color w:val="514F59" w:themeColor="followedHyperlink"/>
      <w:u w:val="single"/>
    </w:rPr>
  </w:style>
  <w:style w:type="paragraph" w:customStyle="1" w:styleId="aaamaintext">
    <w:name w:val="aaa main text"/>
    <w:basedOn w:val="Normal"/>
    <w:link w:val="aaamaintextChar"/>
    <w:qFormat/>
    <w:rsid w:val="00424279"/>
    <w:pPr>
      <w:spacing w:after="200"/>
    </w:pPr>
  </w:style>
  <w:style w:type="character" w:customStyle="1" w:styleId="aaamaintextChar">
    <w:name w:val="aaa main text Char"/>
    <w:basedOn w:val="DefaultParagraphFont"/>
    <w:link w:val="aaamaintext"/>
    <w:rsid w:val="00424279"/>
    <w:rPr>
      <w:rFonts w:eastAsiaTheme="minorEastAsia"/>
      <w:kern w:val="0"/>
      <w:sz w:val="22"/>
      <w:szCs w:val="22"/>
      <w:lang w:eastAsia="zh-CN"/>
      <w14:ligatures w14:val="none"/>
    </w:rPr>
  </w:style>
  <w:style w:type="paragraph" w:styleId="NormalWeb">
    <w:name w:val="Normal (Web)"/>
    <w:basedOn w:val="Normal"/>
    <w:uiPriority w:val="99"/>
    <w:unhideWhenUsed/>
    <w:rsid w:val="007C5F61"/>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C45EA"/>
    <w:rPr>
      <w:color w:val="605E5C"/>
      <w:shd w:val="clear" w:color="auto" w:fill="E1DFDD"/>
    </w:rPr>
  </w:style>
  <w:style w:type="paragraph" w:styleId="Footer">
    <w:name w:val="footer"/>
    <w:basedOn w:val="Normal"/>
    <w:link w:val="FooterChar"/>
    <w:uiPriority w:val="99"/>
    <w:unhideWhenUsed/>
    <w:rsid w:val="00494A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A2B"/>
  </w:style>
  <w:style w:type="character" w:styleId="PlaceholderText">
    <w:name w:val="Placeholder Text"/>
    <w:uiPriority w:val="99"/>
    <w:semiHidden/>
    <w:rsid w:val="007D7202"/>
    <w:rPr>
      <w:color w:val="FF0000"/>
    </w:rPr>
  </w:style>
  <w:style w:type="paragraph" w:styleId="BalloonText">
    <w:name w:val="Balloon Text"/>
    <w:basedOn w:val="Normal"/>
    <w:link w:val="BalloonTextChar"/>
    <w:uiPriority w:val="99"/>
    <w:semiHidden/>
    <w:rsid w:val="007D7202"/>
    <w:pPr>
      <w:spacing w:before="80" w:line="260" w:lineRule="atLeas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7202"/>
    <w:rPr>
      <w:rFonts w:ascii="Tahoma" w:eastAsia="Times New Roman" w:hAnsi="Tahoma" w:cs="Tahoma"/>
      <w:kern w:val="0"/>
      <w:sz w:val="16"/>
      <w:szCs w:val="16"/>
      <w:lang w:eastAsia="en-AU"/>
      <w14:ligatures w14:val="none"/>
    </w:rPr>
  </w:style>
  <w:style w:type="numbering" w:customStyle="1" w:styleId="Outlinenumbered">
    <w:name w:val="Outline numbered"/>
    <w:basedOn w:val="NoList"/>
    <w:rsid w:val="007D7202"/>
    <w:pPr>
      <w:numPr>
        <w:numId w:val="7"/>
      </w:numPr>
    </w:pPr>
  </w:style>
  <w:style w:type="table" w:styleId="ColorfulList">
    <w:name w:val="Colorful List"/>
    <w:basedOn w:val="TableNormal"/>
    <w:uiPriority w:val="72"/>
    <w:rsid w:val="007D7202"/>
    <w:pPr>
      <w:spacing w:after="0" w:line="240" w:lineRule="auto"/>
    </w:pPr>
    <w:rPr>
      <w:rFonts w:ascii="Times New Roman" w:eastAsia="Times New Roman" w:hAnsi="Times New Roman" w:cs="Times New Roman"/>
      <w:color w:val="000000"/>
      <w:kern w:val="0"/>
      <w:sz w:val="20"/>
      <w:szCs w:val="20"/>
      <w:lang w:eastAsia="en-AU"/>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7D7202"/>
    <w:pPr>
      <w:spacing w:after="0" w:line="240" w:lineRule="auto"/>
    </w:pPr>
    <w:rPr>
      <w:rFonts w:ascii="Times New Roman" w:eastAsia="Times New Roman" w:hAnsi="Times New Roman" w:cs="Times New Roman"/>
      <w:color w:val="000000"/>
      <w:kern w:val="0"/>
      <w:sz w:val="20"/>
      <w:szCs w:val="20"/>
      <w:lang w:eastAsia="en-AU"/>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7D7202"/>
    <w:pPr>
      <w:spacing w:after="0" w:line="240" w:lineRule="auto"/>
    </w:pPr>
    <w:rPr>
      <w:rFonts w:ascii="Times New Roman" w:eastAsia="Times New Roman" w:hAnsi="Times New Roman" w:cs="Times New Roman"/>
      <w:color w:val="000000"/>
      <w:kern w:val="0"/>
      <w:sz w:val="20"/>
      <w:szCs w:val="20"/>
      <w:lang w:eastAsia="en-AU"/>
      <w14:ligatures w14:val="none"/>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7D7202"/>
    <w:pPr>
      <w:spacing w:after="0" w:line="240" w:lineRule="auto"/>
    </w:pPr>
    <w:rPr>
      <w:rFonts w:ascii="Times New Roman" w:eastAsia="Times New Roman" w:hAnsi="Times New Roman" w:cs="Times New Roman"/>
      <w:color w:val="000000"/>
      <w:kern w:val="0"/>
      <w:sz w:val="20"/>
      <w:szCs w:val="20"/>
      <w:lang w:eastAsia="en-AU"/>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7D7202"/>
    <w:pPr>
      <w:spacing w:after="0" w:line="240" w:lineRule="auto"/>
    </w:pPr>
    <w:rPr>
      <w:rFonts w:ascii="Times New Roman" w:eastAsia="Times New Roman" w:hAnsi="Times New Roman" w:cs="Times New Roman"/>
      <w:color w:val="000000"/>
      <w:kern w:val="0"/>
      <w:sz w:val="20"/>
      <w:szCs w:val="20"/>
      <w:lang w:eastAsia="en-AU"/>
      <w14:ligatures w14:val="non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7D7202"/>
    <w:pPr>
      <w:spacing w:after="0" w:line="240" w:lineRule="auto"/>
    </w:pPr>
    <w:rPr>
      <w:rFonts w:ascii="Arial" w:eastAsia="Times New Roman" w:hAnsi="Arial" w:cs="Times New Roman"/>
      <w:kern w:val="0"/>
      <w:sz w:val="21"/>
      <w:szCs w:val="21"/>
      <w:lang w:eastAsia="en-AU"/>
      <w14:ligatures w14:val="none"/>
    </w:rPr>
  </w:style>
  <w:style w:type="table" w:customStyle="1" w:styleId="1QSAtablestyle">
    <w:name w:val="1_QSA table style"/>
    <w:basedOn w:val="TableNormal"/>
    <w:rsid w:val="007D7202"/>
    <w:pPr>
      <w:spacing w:before="40" w:after="40" w:line="240" w:lineRule="auto"/>
    </w:pPr>
    <w:rPr>
      <w:rFonts w:ascii="Arial" w:eastAsia="Times New Roman" w:hAnsi="Arial" w:cs="Times New Roman"/>
      <w:kern w:val="0"/>
      <w:sz w:val="20"/>
      <w:szCs w:val="21"/>
      <w:lang w:eastAsia="en-AU"/>
      <w14:ligatures w14:val="none"/>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7D7202"/>
    <w:pPr>
      <w:spacing w:before="40" w:after="40" w:line="240" w:lineRule="auto"/>
    </w:pPr>
    <w:rPr>
      <w:rFonts w:ascii="Arial" w:eastAsia="Times New Roman" w:hAnsi="Arial" w:cs="Times New Roman"/>
      <w:kern w:val="0"/>
      <w:sz w:val="20"/>
      <w:szCs w:val="21"/>
      <w:lang w:eastAsia="en-AU"/>
      <w14:ligatures w14:val="none"/>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7D7202"/>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7D7202"/>
    <w:pPr>
      <w:spacing w:before="40" w:after="40" w:line="240" w:lineRule="auto"/>
    </w:pPr>
    <w:rPr>
      <w:rFonts w:ascii="Arial" w:eastAsia="Times New Roman" w:hAnsi="Arial" w:cs="Times New Roman"/>
      <w:kern w:val="0"/>
      <w:sz w:val="20"/>
      <w:szCs w:val="21"/>
      <w:lang w:eastAsia="en-AU"/>
      <w14:ligatures w14:val="none"/>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7D7202"/>
    <w:pPr>
      <w:spacing w:before="40" w:after="40" w:line="220" w:lineRule="atLeast"/>
    </w:pPr>
    <w:rPr>
      <w:rFonts w:ascii="Arial" w:eastAsia="Times New Roman" w:hAnsi="Arial" w:cs="Times New Roman"/>
      <w:kern w:val="0"/>
      <w:sz w:val="18"/>
      <w:szCs w:val="20"/>
      <w:lang w:eastAsia="en-AU"/>
      <w14:ligatures w14:val="none"/>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D7202"/>
    <w:pPr>
      <w:numPr>
        <w:numId w:val="8"/>
      </w:numPr>
    </w:pPr>
  </w:style>
  <w:style w:type="numbering" w:customStyle="1" w:styleId="List79">
    <w:name w:val="List 79"/>
    <w:rsid w:val="007D7202"/>
    <w:pPr>
      <w:numPr>
        <w:numId w:val="9"/>
      </w:numPr>
    </w:pPr>
  </w:style>
  <w:style w:type="table" w:customStyle="1" w:styleId="Style1">
    <w:name w:val="Style1"/>
    <w:basedOn w:val="TableNormal"/>
    <w:uiPriority w:val="99"/>
    <w:rsid w:val="004A0544"/>
    <w:pPr>
      <w:spacing w:after="0" w:line="240" w:lineRule="auto"/>
    </w:pPr>
    <w:rPr>
      <w:rFonts w:eastAsia="Times New Roman" w:cs="Times New Roman"/>
      <w:color w:val="000000"/>
      <w:kern w:val="0"/>
      <w:sz w:val="22"/>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4A0544"/>
    <w:pPr>
      <w:tabs>
        <w:tab w:val="right" w:leader="dot" w:pos="9060"/>
      </w:tabs>
      <w:spacing w:after="100"/>
    </w:pPr>
    <w:rPr>
      <w:b/>
      <w:noProof/>
      <w:lang w:eastAsia="en-AU"/>
      <w14:ligatures w14:val="standardContextual"/>
    </w:rPr>
  </w:style>
  <w:style w:type="table" w:customStyle="1" w:styleId="TableGrid2">
    <w:name w:val="Table Grid2"/>
    <w:basedOn w:val="TableNormal"/>
    <w:next w:val="TableGrid"/>
    <w:rsid w:val="004A054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A0544"/>
    <w:pPr>
      <w:tabs>
        <w:tab w:val="right" w:leader="dot" w:pos="9060"/>
      </w:tabs>
      <w:spacing w:after="100"/>
      <w:ind w:left="220"/>
    </w:pPr>
    <w:rPr>
      <w:rFonts w:cstheme="minorHAnsi"/>
      <w:noProof/>
      <w:lang w:eastAsia="en-AU"/>
      <w14:ligatures w14:val="standardContextual"/>
    </w:rPr>
  </w:style>
  <w:style w:type="table" w:customStyle="1" w:styleId="Style11">
    <w:name w:val="Style11"/>
    <w:basedOn w:val="TableNormal"/>
    <w:uiPriority w:val="99"/>
    <w:rsid w:val="007D7202"/>
    <w:pPr>
      <w:spacing w:after="0" w:line="240" w:lineRule="auto"/>
    </w:pPr>
    <w:rPr>
      <w:rFonts w:eastAsia="Times New Roman" w:cs="Times New Roman"/>
      <w:color w:val="000000"/>
      <w:kern w:val="0"/>
      <w:sz w:val="22"/>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val="0"/>
        <w:sz w:val="22"/>
      </w:rPr>
    </w:tblStylePr>
  </w:style>
  <w:style w:type="paragraph" w:customStyle="1" w:styleId="Equation">
    <w:name w:val="Equation"/>
    <w:basedOn w:val="ListParagraph"/>
    <w:link w:val="EquationChar"/>
    <w:qFormat/>
    <w:rsid w:val="007D7202"/>
    <w:pPr>
      <w:ind w:left="166"/>
      <w:contextualSpacing w:val="0"/>
      <w:jc w:val="both"/>
    </w:pPr>
    <w:rPr>
      <w:rFonts w:eastAsia="Times New Roman" w:cstheme="minorHAnsi"/>
      <w:bCs/>
      <w:noProof/>
      <w:color w:val="000000"/>
      <w:szCs w:val="21"/>
    </w:rPr>
  </w:style>
  <w:style w:type="character" w:customStyle="1" w:styleId="EquationChar">
    <w:name w:val="Equation Char"/>
    <w:basedOn w:val="ListParagraphChar"/>
    <w:link w:val="Equation"/>
    <w:rsid w:val="007D7202"/>
    <w:rPr>
      <w:rFonts w:eastAsia="Times New Roman" w:cstheme="minorHAnsi"/>
      <w:bCs/>
      <w:noProof/>
      <w:color w:val="000000"/>
      <w:kern w:val="0"/>
      <w:sz w:val="22"/>
      <w:szCs w:val="21"/>
      <w:lang w:eastAsia="en-AU"/>
      <w14:ligatures w14:val="none"/>
    </w:rPr>
  </w:style>
  <w:style w:type="character" w:customStyle="1" w:styleId="UnresolvedMention1">
    <w:name w:val="Unresolved Mention1"/>
    <w:basedOn w:val="DefaultParagraphFont"/>
    <w:uiPriority w:val="99"/>
    <w:semiHidden/>
    <w:unhideWhenUsed/>
    <w:rsid w:val="007D7202"/>
    <w:rPr>
      <w:color w:val="605E5C"/>
      <w:shd w:val="clear" w:color="auto" w:fill="E1DFDD"/>
    </w:rPr>
  </w:style>
  <w:style w:type="paragraph" w:styleId="CommentSubject">
    <w:name w:val="annotation subject"/>
    <w:basedOn w:val="Normal"/>
    <w:next w:val="Normal"/>
    <w:link w:val="CommentSubjectChar"/>
    <w:semiHidden/>
    <w:unhideWhenUsed/>
    <w:rsid w:val="002C3C72"/>
    <w:pPr>
      <w:spacing w:before="80" w:line="240" w:lineRule="auto"/>
    </w:pPr>
    <w:rPr>
      <w:rFonts w:eastAsia="Times New Roman" w:cs="Times New Roman"/>
      <w:b/>
      <w:bCs/>
      <w:sz w:val="20"/>
      <w:szCs w:val="20"/>
    </w:rPr>
  </w:style>
  <w:style w:type="character" w:customStyle="1" w:styleId="CommentSubjectChar">
    <w:name w:val="Comment Subject Char"/>
    <w:basedOn w:val="DefaultParagraphFont"/>
    <w:link w:val="CommentSubject"/>
    <w:semiHidden/>
    <w:rsid w:val="002C3C72"/>
    <w:rPr>
      <w:rFonts w:eastAsia="Times New Roman" w:cs="Times New Roman"/>
      <w:b/>
      <w:bCs/>
      <w:kern w:val="0"/>
      <w:sz w:val="20"/>
      <w:szCs w:val="20"/>
      <w:lang w:eastAsia="en-AU"/>
      <w14:ligatures w14:val="none"/>
    </w:rPr>
  </w:style>
  <w:style w:type="numbering" w:customStyle="1" w:styleId="SCSABulletList">
    <w:name w:val="SCSA Bullet List"/>
    <w:uiPriority w:val="99"/>
    <w:rsid w:val="00047B15"/>
    <w:pPr>
      <w:numPr>
        <w:numId w:val="15"/>
      </w:numPr>
    </w:pPr>
  </w:style>
  <w:style w:type="table" w:customStyle="1" w:styleId="SCSAExemplartable">
    <w:name w:val="SCSA Exemplar table"/>
    <w:basedOn w:val="TableNormal"/>
    <w:uiPriority w:val="99"/>
    <w:rsid w:val="004A0544"/>
    <w:rPr>
      <w:rFonts w:eastAsiaTheme="minorEastAsia"/>
      <w:sz w:val="20"/>
      <w:szCs w:val="20"/>
      <w:lang w:eastAsia="ja-JP"/>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FAC3A6" w:themeFill="accent4"/>
      </w:tcPr>
    </w:tblStylePr>
  </w:style>
  <w:style w:type="paragraph" w:customStyle="1" w:styleId="SCSAFooterplain">
    <w:name w:val="SCSA Footer plain"/>
    <w:basedOn w:val="Normal"/>
    <w:qFormat/>
    <w:rsid w:val="004A0544"/>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4A0544"/>
    <w:pPr>
      <w:tabs>
        <w:tab w:val="right" w:pos="15133"/>
      </w:tabs>
    </w:pPr>
    <w:rPr>
      <w:kern w:val="2"/>
      <w:sz w:val="18"/>
      <w:szCs w:val="18"/>
      <w:lang w:eastAsia="ja-JP"/>
      <w14:ligatures w14:val="standardContextual"/>
    </w:rPr>
  </w:style>
  <w:style w:type="numbering" w:customStyle="1" w:styleId="SCSANumberedBulletList">
    <w:name w:val="SCSA Numbered Bullet List"/>
    <w:uiPriority w:val="99"/>
    <w:rsid w:val="004A0544"/>
    <w:pPr>
      <w:numPr>
        <w:numId w:val="16"/>
      </w:numPr>
    </w:pPr>
  </w:style>
  <w:style w:type="numbering" w:customStyle="1" w:styleId="SCSANumberedList">
    <w:name w:val="SCSA Numbered List"/>
    <w:uiPriority w:val="99"/>
    <w:rsid w:val="004A0544"/>
    <w:pPr>
      <w:numPr>
        <w:numId w:val="17"/>
      </w:numPr>
    </w:pPr>
  </w:style>
  <w:style w:type="table" w:customStyle="1" w:styleId="SCSAP-10Table">
    <w:name w:val="SCSA P-10 Table"/>
    <w:basedOn w:val="TableNormal"/>
    <w:uiPriority w:val="99"/>
    <w:rsid w:val="002C3420"/>
    <w:pPr>
      <w:spacing w:after="0"/>
    </w:pPr>
    <w:rPr>
      <w:rFonts w:eastAsiaTheme="minorEastAsia"/>
      <w:sz w:val="20"/>
      <w:szCs w:val="20"/>
      <w:lang w:eastAsia="ja-JP"/>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rPr>
        <w:b/>
        <w:bCs/>
        <w:i w:val="0"/>
        <w:iCs w:val="0"/>
      </w:rPr>
      <w:tblPr/>
      <w:trPr>
        <w:tblHeader/>
      </w:trPr>
      <w:tcPr>
        <w:tcBorders>
          <w:top w:val="single" w:sz="4" w:space="0" w:color="F26A21" w:themeColor="accent1"/>
          <w:left w:val="single" w:sz="4" w:space="0" w:color="F26A21" w:themeColor="accent1"/>
          <w:bottom w:val="single" w:sz="4" w:space="0" w:color="F26A21" w:themeColor="accent1"/>
          <w:right w:val="single" w:sz="4" w:space="0" w:color="F26A21" w:themeColor="accent1"/>
          <w:insideH w:val="nil"/>
          <w:insideV w:val="single" w:sz="4" w:space="0" w:color="FFFFFF" w:themeColor="background1"/>
          <w:tl2br w:val="nil"/>
          <w:tr2bl w:val="nil"/>
        </w:tcBorders>
        <w:shd w:val="clear" w:color="auto" w:fill="F26A21" w:themeFill="accent1"/>
      </w:tcPr>
    </w:tblStylePr>
  </w:style>
  <w:style w:type="paragraph" w:customStyle="1" w:styleId="SCSAAnswerLinesindented">
    <w:name w:val="SCSA Answer Lines indented"/>
    <w:basedOn w:val="SCSAAnswerLines"/>
    <w:qFormat/>
    <w:rsid w:val="00717144"/>
    <w:pPr>
      <w:ind w:left="357"/>
    </w:pPr>
  </w:style>
  <w:style w:type="paragraph" w:customStyle="1" w:styleId="SCSATitle1">
    <w:name w:val="SCSA Title 1"/>
    <w:basedOn w:val="Normal"/>
    <w:link w:val="SCSATitle1Char"/>
    <w:qFormat/>
    <w:rsid w:val="008D5EE0"/>
    <w:pPr>
      <w:pBdr>
        <w:bottom w:val="single" w:sz="8" w:space="1" w:color="F26A21" w:themeColor="accent1"/>
      </w:pBdr>
      <w:spacing w:before="11000"/>
    </w:pPr>
    <w:rPr>
      <w:rFonts w:asciiTheme="majorHAnsi" w:eastAsiaTheme="majorEastAsia" w:hAnsiTheme="majorHAnsi" w:cstheme="majorBidi"/>
      <w:b/>
      <w:bCs/>
      <w:color w:val="FFFFFF" w:themeColor="background1"/>
      <w:spacing w:val="5"/>
      <w:kern w:val="28"/>
      <w:sz w:val="60"/>
      <w:szCs w:val="60"/>
    </w:rPr>
  </w:style>
  <w:style w:type="character" w:customStyle="1" w:styleId="SCSATitle1Char">
    <w:name w:val="SCSA Title 1 Char"/>
    <w:basedOn w:val="DefaultParagraphFont"/>
    <w:link w:val="SCSATitle1"/>
    <w:rsid w:val="008D5EE0"/>
    <w:rPr>
      <w:rFonts w:asciiTheme="majorHAnsi" w:eastAsiaTheme="majorEastAsia" w:hAnsiTheme="majorHAnsi" w:cstheme="majorBidi"/>
      <w:b/>
      <w:bCs/>
      <w:color w:val="FFFFFF" w:themeColor="background1"/>
      <w:spacing w:val="5"/>
      <w:kern w:val="28"/>
      <w:sz w:val="60"/>
      <w:szCs w:val="60"/>
      <w:lang w:eastAsia="zh-CN"/>
      <w14:ligatures w14:val="none"/>
    </w:rPr>
  </w:style>
  <w:style w:type="paragraph" w:customStyle="1" w:styleId="SCSATitle2">
    <w:name w:val="SCSA Title 2"/>
    <w:basedOn w:val="Normal"/>
    <w:qFormat/>
    <w:rsid w:val="00A8027B"/>
    <w:pPr>
      <w:spacing w:after="0"/>
    </w:pPr>
    <w:rPr>
      <w:rFonts w:ascii="Calibri Light" w:eastAsiaTheme="majorEastAsia" w:hAnsi="Calibri Light" w:cstheme="majorBidi"/>
      <w:b/>
      <w:bCs/>
      <w:color w:val="FFFFFF" w:themeColor="background1"/>
      <w:sz w:val="40"/>
      <w:szCs w:val="40"/>
    </w:rPr>
  </w:style>
  <w:style w:type="paragraph" w:customStyle="1" w:styleId="SCSATitle3">
    <w:name w:val="SCSA Title 3"/>
    <w:basedOn w:val="Normal"/>
    <w:link w:val="SCSATitle3Char"/>
    <w:qFormat/>
    <w:rsid w:val="00A8027B"/>
    <w:pPr>
      <w:spacing w:after="0"/>
    </w:pPr>
    <w:rPr>
      <w:rFonts w:asciiTheme="majorHAnsi" w:eastAsiaTheme="majorEastAsia" w:hAnsiTheme="majorHAnsi" w:cstheme="majorBidi"/>
      <w:b/>
      <w:bCs/>
      <w:color w:val="FFFFFF" w:themeColor="background1"/>
      <w:sz w:val="36"/>
      <w:szCs w:val="36"/>
    </w:rPr>
  </w:style>
  <w:style w:type="character" w:customStyle="1" w:styleId="SCSATitle3Char">
    <w:name w:val="SCSA Title 3 Char"/>
    <w:basedOn w:val="DefaultParagraphFont"/>
    <w:link w:val="SCSATitle3"/>
    <w:rsid w:val="00A8027B"/>
    <w:rPr>
      <w:rFonts w:asciiTheme="majorHAnsi" w:eastAsiaTheme="majorEastAsia" w:hAnsiTheme="majorHAnsi" w:cstheme="majorBidi"/>
      <w:b/>
      <w:bCs/>
      <w:color w:val="FFFFFF" w:themeColor="background1"/>
      <w:kern w:val="0"/>
      <w:sz w:val="36"/>
      <w:szCs w:val="36"/>
    </w:rPr>
  </w:style>
  <w:style w:type="paragraph" w:customStyle="1" w:styleId="SCSATOCHeading">
    <w:name w:val="SCSA TOC Heading"/>
    <w:basedOn w:val="SCSAExemplarHeading1"/>
    <w:qFormat/>
    <w:rsid w:val="004A0544"/>
    <w:pPr>
      <w:outlineLvl w:val="9"/>
    </w:pPr>
  </w:style>
  <w:style w:type="paragraph" w:customStyle="1" w:styleId="LessonPageLinebreak">
    <w:name w:val="Lesson Page Line break"/>
    <w:basedOn w:val="Normal"/>
    <w:qFormat/>
    <w:rsid w:val="008E28FD"/>
    <w:pPr>
      <w:tabs>
        <w:tab w:val="right" w:leader="underscore" w:pos="9072"/>
      </w:tabs>
    </w:pPr>
    <w:rPr>
      <w:color w:val="F26A21" w:themeColor="accent1"/>
      <w:lang w:eastAsia="en-US"/>
    </w:rPr>
  </w:style>
  <w:style w:type="paragraph" w:customStyle="1" w:styleId="SCSAAnswerLines">
    <w:name w:val="SCSA Answer Lines"/>
    <w:basedOn w:val="Normal"/>
    <w:qFormat/>
    <w:rsid w:val="00D61420"/>
    <w:pPr>
      <w:tabs>
        <w:tab w:val="right" w:leader="underscore" w:pos="9072"/>
      </w:tabs>
      <w:spacing w:before="260" w:after="260"/>
    </w:pPr>
    <w:rPr>
      <w:kern w:val="2"/>
      <w:lang w:eastAsia="ja-JP"/>
      <w14:ligatures w14:val="standardContextual"/>
    </w:rPr>
  </w:style>
  <w:style w:type="paragraph" w:customStyle="1" w:styleId="SCSAQuestion">
    <w:name w:val="SCSA Question"/>
    <w:basedOn w:val="Normal"/>
    <w:qFormat/>
    <w:rsid w:val="00146ED3"/>
    <w:pPr>
      <w:keepNext/>
      <w:tabs>
        <w:tab w:val="right" w:pos="9072"/>
      </w:tabs>
    </w:pPr>
    <w:rPr>
      <w:b/>
      <w:bCs/>
      <w:kern w:val="2"/>
      <w:lang w:eastAsia="ja-JP"/>
      <w14:ligatures w14:val="standardContextual"/>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kern w:val="0"/>
      <w:sz w:val="20"/>
      <w:szCs w:val="20"/>
      <w:lang w:eastAsia="en-AU"/>
      <w14:ligatures w14:val="none"/>
    </w:rPr>
  </w:style>
  <w:style w:type="paragraph" w:customStyle="1" w:styleId="SCSACoverTitle1">
    <w:name w:val="SCSA Cover Title 1"/>
    <w:basedOn w:val="Normal"/>
    <w:link w:val="SCSACoverTitle1Char"/>
    <w:rsid w:val="004A0544"/>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4A0544"/>
    <w:rPr>
      <w:rFonts w:eastAsiaTheme="minorEastAsia" w:cstheme="minorHAnsi"/>
      <w:b/>
      <w:bCs/>
      <w:color w:val="FFFFFF"/>
      <w:kern w:val="0"/>
      <w:sz w:val="52"/>
      <w:szCs w:val="52"/>
      <w:lang w:eastAsia="en-AU"/>
    </w:rPr>
  </w:style>
  <w:style w:type="paragraph" w:customStyle="1" w:styleId="SCSACoverTitle2">
    <w:name w:val="SCSA Cover Title 2"/>
    <w:basedOn w:val="Normal"/>
    <w:link w:val="SCSACoverTitle2Char"/>
    <w:rsid w:val="004A0544"/>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4A0544"/>
    <w:rPr>
      <w:rFonts w:eastAsiaTheme="minorEastAsia"/>
      <w:color w:val="FFFFFF"/>
      <w:kern w:val="0"/>
      <w:sz w:val="40"/>
      <w:szCs w:val="40"/>
      <w:lang w:eastAsia="x-none"/>
    </w:rPr>
  </w:style>
  <w:style w:type="paragraph" w:customStyle="1" w:styleId="SCSACoverTitle3">
    <w:name w:val="SCSA Cover Title 3"/>
    <w:basedOn w:val="Normal"/>
    <w:link w:val="SCSACoverTitle3Char"/>
    <w:rsid w:val="004A0544"/>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4A0544"/>
    <w:rPr>
      <w:rFonts w:eastAsiaTheme="minorEastAsia"/>
      <w:b/>
      <w:bCs/>
      <w:color w:val="FFFFFF"/>
      <w:kern w:val="0"/>
      <w:sz w:val="40"/>
      <w:szCs w:val="40"/>
      <w:lang w:eastAsia="x-none"/>
    </w:rPr>
  </w:style>
  <w:style w:type="paragraph" w:customStyle="1" w:styleId="SCSAExemplarHeading1">
    <w:name w:val="SCSA Exemplar Heading 1"/>
    <w:basedOn w:val="Normal"/>
    <w:qFormat/>
    <w:rsid w:val="004A0544"/>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4A0544"/>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4A0544"/>
    <w:pPr>
      <w:spacing w:after="0"/>
    </w:pPr>
    <w:rPr>
      <w:rFonts w:eastAsiaTheme="minorEastAsia"/>
      <w:sz w:val="20"/>
      <w:szCs w:val="20"/>
      <w:lang w:eastAsia="ja-JP"/>
    </w:rPr>
    <w:tblPr>
      <w:tblBorders>
        <w:top w:val="single" w:sz="4" w:space="0" w:color="F26A21" w:themeColor="accent1"/>
        <w:left w:val="single" w:sz="4" w:space="0" w:color="F26A21" w:themeColor="accent1"/>
        <w:bottom w:val="single" w:sz="4" w:space="0" w:color="F26A21" w:themeColor="accent1"/>
        <w:right w:val="single" w:sz="4" w:space="0" w:color="F26A21" w:themeColor="accent1"/>
        <w:insideH w:val="single" w:sz="4" w:space="0" w:color="F26A21" w:themeColor="accent1"/>
        <w:insideV w:val="single" w:sz="4" w:space="0" w:color="F26A21" w:themeColor="accent1"/>
      </w:tblBorders>
      <w:tblCellMar>
        <w:top w:w="57" w:type="dxa"/>
        <w:bottom w:w="57" w:type="dxa"/>
      </w:tblCellMar>
    </w:tblPr>
    <w:tblStylePr w:type="firstRow">
      <w:rPr>
        <w:b/>
        <w:bCs/>
        <w:i w:val="0"/>
        <w:iCs w:val="0"/>
      </w:rPr>
      <w:tblPr/>
      <w:trPr>
        <w:tblHeader/>
      </w:trPr>
      <w:tcPr>
        <w:tcBorders>
          <w:top w:val="single" w:sz="4" w:space="0" w:color="F26A21" w:themeColor="accent1"/>
          <w:left w:val="single" w:sz="4" w:space="0" w:color="F26A21" w:themeColor="accent1"/>
          <w:bottom w:val="single" w:sz="4" w:space="0" w:color="F26A21" w:themeColor="accent1"/>
          <w:right w:val="single" w:sz="4" w:space="0" w:color="F26A21" w:themeColor="accent1"/>
          <w:insideH w:val="nil"/>
          <w:insideV w:val="single" w:sz="4" w:space="0" w:color="FFFFFF" w:themeColor="background1"/>
          <w:tl2br w:val="nil"/>
          <w:tr2bl w:val="nil"/>
        </w:tcBorders>
        <w:shd w:val="clear" w:color="auto" w:fill="F26A21" w:themeFill="accent1"/>
      </w:tcPr>
    </w:tblStylePr>
  </w:style>
  <w:style w:type="paragraph" w:customStyle="1" w:styleId="SCSALessonLinedHeading2">
    <w:name w:val="SCSA Lesson Lined Heading 2"/>
    <w:basedOn w:val="Normal"/>
    <w:qFormat/>
    <w:rsid w:val="004A0544"/>
    <w:pPr>
      <w:keepNext/>
      <w:pBdr>
        <w:bottom w:val="single" w:sz="4" w:space="1" w:color="F26A21"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4A0544"/>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0F622E"/>
    <w:pPr>
      <w:keepNext/>
      <w:outlineLvl w:val="2"/>
    </w:pPr>
    <w:rPr>
      <w:b/>
      <w:bCs/>
      <w:sz w:val="24"/>
      <w:szCs w:val="24"/>
      <w:lang w:eastAsia="en-AU"/>
      <w14:ligatures w14:val="standardContextual"/>
    </w:rPr>
  </w:style>
  <w:style w:type="paragraph" w:customStyle="1" w:styleId="SCSALessonAppendixHeading4">
    <w:name w:val="SCSA Lesson/Appendix Heading 4"/>
    <w:basedOn w:val="Normal"/>
    <w:qFormat/>
    <w:rsid w:val="000F622E"/>
    <w:pPr>
      <w:keepNext/>
      <w:spacing w:after="0"/>
      <w:outlineLvl w:val="3"/>
    </w:pPr>
    <w:rPr>
      <w:b/>
      <w:bCs/>
      <w:lang w:eastAsia="en-US"/>
      <w14:ligatures w14:val="standardContextual"/>
    </w:rPr>
  </w:style>
  <w:style w:type="paragraph" w:customStyle="1" w:styleId="SCSASplashHeading">
    <w:name w:val="SCSA Splash Heading"/>
    <w:next w:val="Normal"/>
    <w:qFormat/>
    <w:rsid w:val="004A0544"/>
    <w:pPr>
      <w:pBdr>
        <w:bottom w:val="single" w:sz="4" w:space="1" w:color="auto"/>
      </w:pBdr>
      <w:spacing w:before="10800"/>
      <w:outlineLvl w:val="0"/>
    </w:pPr>
    <w:rPr>
      <w:rFonts w:eastAsiaTheme="minorEastAsia" w:cstheme="minorHAnsi"/>
      <w:b/>
      <w:bCs/>
      <w:color w:val="000000" w:themeColor="text1"/>
      <w:kern w:val="0"/>
      <w:sz w:val="52"/>
      <w:szCs w:val="52"/>
      <w:lang w:eastAsia="en-AU"/>
      <w14:ligatures w14:val="none"/>
    </w:rPr>
  </w:style>
  <w:style w:type="paragraph" w:customStyle="1" w:styleId="SCSASplashHeadinglandscape">
    <w:name w:val="SCSA Splash Heading landscape"/>
    <w:basedOn w:val="SCSASplashHeading"/>
    <w:qFormat/>
    <w:rsid w:val="004A0544"/>
    <w:pPr>
      <w:pBdr>
        <w:bottom w:val="single" w:sz="8" w:space="1" w:color="auto"/>
      </w:pBdr>
      <w:spacing w:before="6480"/>
      <w:ind w:right="9639"/>
    </w:pPr>
  </w:style>
  <w:style w:type="paragraph" w:customStyle="1" w:styleId="SCSASplashSubheading">
    <w:name w:val="SCSA Splash Subheading"/>
    <w:qFormat/>
    <w:rsid w:val="004A0544"/>
    <w:rPr>
      <w:rFonts w:eastAsiaTheme="minorEastAsia" w:cstheme="minorHAnsi"/>
      <w:color w:val="000000" w:themeColor="text1"/>
      <w:kern w:val="0"/>
      <w:sz w:val="40"/>
      <w:szCs w:val="40"/>
      <w:lang w:eastAsia="x-none"/>
      <w14:ligatures w14:val="none"/>
    </w:rPr>
  </w:style>
  <w:style w:type="paragraph" w:customStyle="1" w:styleId="SCSATaskText">
    <w:name w:val="SCSA Task Text"/>
    <w:basedOn w:val="Normal"/>
    <w:qFormat/>
    <w:rsid w:val="004A0544"/>
    <w:pPr>
      <w:tabs>
        <w:tab w:val="left" w:pos="2552"/>
      </w:tabs>
      <w:ind w:left="2552" w:hanging="2552"/>
    </w:pPr>
    <w:rPr>
      <w:kern w:val="2"/>
      <w:lang w:eastAsia="ja-JP"/>
      <w14:ligatures w14:val="standardContextual"/>
    </w:rPr>
  </w:style>
  <w:style w:type="table" w:styleId="TableGridLight">
    <w:name w:val="Grid Table Light"/>
    <w:basedOn w:val="TableNormal"/>
    <w:uiPriority w:val="40"/>
    <w:rsid w:val="004A0544"/>
    <w:rPr>
      <w:rFonts w:eastAsiaTheme="minorEastAsia"/>
      <w:kern w:val="0"/>
      <w:sz w:val="22"/>
      <w:szCs w:val="22"/>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4A0544"/>
    <w:pPr>
      <w:spacing w:after="100"/>
      <w:ind w:left="440"/>
    </w:pPr>
    <w:rPr>
      <w:lang w:eastAsia="en-AU"/>
      <w14:ligatures w14:val="standardContextual"/>
    </w:rPr>
  </w:style>
  <w:style w:type="paragraph" w:customStyle="1" w:styleId="pf0">
    <w:name w:val="pf0"/>
    <w:basedOn w:val="Normal"/>
    <w:rsid w:val="007E64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7E64F1"/>
    <w:rPr>
      <w:rFonts w:ascii="Segoe UI" w:hAnsi="Segoe UI" w:cs="Segoe UI" w:hint="default"/>
      <w:sz w:val="18"/>
      <w:szCs w:val="18"/>
    </w:rPr>
  </w:style>
  <w:style w:type="paragraph" w:customStyle="1" w:styleId="CSPlistparagraph">
    <w:name w:val="CSP list paragraph"/>
    <w:basedOn w:val="Normal"/>
    <w:link w:val="CSPlistparagraphChar"/>
    <w:qFormat/>
    <w:rsid w:val="0034682A"/>
    <w:pPr>
      <w:spacing w:after="200"/>
      <w:contextualSpacing/>
    </w:pPr>
    <w:rPr>
      <w:lang w:eastAsia="ja-JP"/>
    </w:rPr>
  </w:style>
  <w:style w:type="character" w:customStyle="1" w:styleId="CSPlistparagraphChar">
    <w:name w:val="CSP list paragraph Char"/>
    <w:basedOn w:val="DefaultParagraphFont"/>
    <w:link w:val="CSPlistparagraph"/>
    <w:rsid w:val="0034682A"/>
    <w:rPr>
      <w:rFonts w:eastAsiaTheme="minorEastAsia"/>
      <w:kern w:val="0"/>
      <w:sz w:val="22"/>
      <w:szCs w:val="22"/>
      <w:lang w:eastAsia="ja-JP"/>
      <w14:ligatures w14:val="none"/>
    </w:rPr>
  </w:style>
  <w:style w:type="paragraph" w:customStyle="1" w:styleId="BodyText1">
    <w:name w:val="Body Text 1"/>
    <w:link w:val="BodyText1Char"/>
    <w:rsid w:val="00547EC6"/>
    <w:pPr>
      <w:keepLines/>
      <w:spacing w:before="240" w:after="0" w:line="240" w:lineRule="auto"/>
      <w:ind w:left="1134"/>
    </w:pPr>
    <w:rPr>
      <w:rFonts w:ascii="Arial" w:eastAsia="Times New Roman" w:hAnsi="Arial" w:cs="Arial"/>
      <w:color w:val="000000"/>
      <w:kern w:val="0"/>
      <w:sz w:val="22"/>
      <w:lang w:eastAsia="en-AU"/>
      <w14:ligatures w14:val="none"/>
    </w:rPr>
  </w:style>
  <w:style w:type="character" w:customStyle="1" w:styleId="BodyText1Char">
    <w:name w:val="Body Text 1 Char"/>
    <w:link w:val="BodyText1"/>
    <w:rsid w:val="00547EC6"/>
    <w:rPr>
      <w:rFonts w:ascii="Arial" w:eastAsia="Times New Roman" w:hAnsi="Arial" w:cs="Arial"/>
      <w:color w:val="000000"/>
      <w:kern w:val="0"/>
      <w:sz w:val="22"/>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active-maths.com/pythagoras-proof-ggb.html" TargetMode="External"/><Relationship Id="rId117" Type="http://schemas.openxmlformats.org/officeDocument/2006/relationships/hyperlink" Target="https://pixabay.com/photos/winterberg-north-slope-hochsauerland-1961027/" TargetMode="External"/><Relationship Id="rId21" Type="http://schemas.openxmlformats.org/officeDocument/2006/relationships/image" Target="media/image3.jpg"/><Relationship Id="rId42" Type="http://schemas.openxmlformats.org/officeDocument/2006/relationships/hyperlink" Target="https://www.khanacademy.org/computing/pixar/pattern/dino/v/patterns2_new" TargetMode="External"/><Relationship Id="rId47" Type="http://schemas.openxmlformats.org/officeDocument/2006/relationships/oleObject" Target="embeddings/oleObject1.bin"/><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7.png"/><Relationship Id="rId89" Type="http://schemas.openxmlformats.org/officeDocument/2006/relationships/footer" Target="footer22.xml"/><Relationship Id="rId112" Type="http://schemas.openxmlformats.org/officeDocument/2006/relationships/hyperlink" Target="https://pixabay.com/photos/skiing-girl-sun-snow-winter-ski-1723857/" TargetMode="External"/><Relationship Id="rId16" Type="http://schemas.openxmlformats.org/officeDocument/2006/relationships/hyperlink" Target="https://k10outline.scsa.wa.edu.au/home/wa-curriculum/learning-areas/mathematics/overview/mathematics-ways-of-assessing" TargetMode="External"/><Relationship Id="rId107" Type="http://schemas.openxmlformats.org/officeDocument/2006/relationships/footer" Target="footer24.xml"/><Relationship Id="rId11" Type="http://schemas.openxmlformats.org/officeDocument/2006/relationships/footer" Target="footer2.xml"/><Relationship Id="rId32" Type="http://schemas.openxmlformats.org/officeDocument/2006/relationships/hyperlink" Target="https://resolve.edu.au/geometry-lunch-lap-trial" TargetMode="External"/><Relationship Id="rId37" Type="http://schemas.openxmlformats.org/officeDocument/2006/relationships/hyperlink" Target="https://apps.mathlearningcenter.org/geoboard/" TargetMode="External"/><Relationship Id="rId53" Type="http://schemas.openxmlformats.org/officeDocument/2006/relationships/footer" Target="footer12.xml"/><Relationship Id="rId58" Type="http://schemas.openxmlformats.org/officeDocument/2006/relationships/image" Target="media/image15.png"/><Relationship Id="rId74" Type="http://schemas.openxmlformats.org/officeDocument/2006/relationships/image" Target="media/image29.png"/><Relationship Id="rId79" Type="http://schemas.openxmlformats.org/officeDocument/2006/relationships/image" Target="media/image32.png"/><Relationship Id="rId102" Type="http://schemas.openxmlformats.org/officeDocument/2006/relationships/image" Target="media/image52.png"/><Relationship Id="rId123" Type="http://schemas.openxmlformats.org/officeDocument/2006/relationships/hyperlink" Target="https://pixabay.com/vectors/australia-continent-geography-map-23497/"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image" Target="media/image45.png"/><Relationship Id="rId22" Type="http://schemas.openxmlformats.org/officeDocument/2006/relationships/image" Target="media/image4.png"/><Relationship Id="rId27" Type="http://schemas.openxmlformats.org/officeDocument/2006/relationships/hyperlink" Target="https://www.interactive-maths.com/pythagoras-theorem-ggb.html" TargetMode="External"/><Relationship Id="rId43" Type="http://schemas.openxmlformats.org/officeDocument/2006/relationships/image" Target="media/image11.png"/><Relationship Id="rId48" Type="http://schemas.openxmlformats.org/officeDocument/2006/relationships/image" Target="media/image13.png"/><Relationship Id="rId64" Type="http://schemas.openxmlformats.org/officeDocument/2006/relationships/image" Target="media/image19.jpeg"/><Relationship Id="rId69" Type="http://schemas.openxmlformats.org/officeDocument/2006/relationships/image" Target="media/image24.jpeg"/><Relationship Id="rId113" Type="http://schemas.openxmlformats.org/officeDocument/2006/relationships/hyperlink" Target="https://pixabay.com/photos/snow-winter-sport-skier-mountain-3090067/" TargetMode="External"/><Relationship Id="rId118" Type="http://schemas.openxmlformats.org/officeDocument/2006/relationships/hyperlink" Target="https://pixabay.com/photos/skier-ski-piste-to-ski-winter-1274666/" TargetMode="External"/><Relationship Id="rId80" Type="http://schemas.openxmlformats.org/officeDocument/2006/relationships/image" Target="media/image33.png"/><Relationship Id="rId85" Type="http://schemas.openxmlformats.org/officeDocument/2006/relationships/oleObject" Target="embeddings/oleObject3.bin"/><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hyperlink" Target="https://www.khanacademy.org/computing/pixar/pattern/dino/v/patterns2_new" TargetMode="External"/><Relationship Id="rId38" Type="http://schemas.openxmlformats.org/officeDocument/2006/relationships/hyperlink" Target="https://www.interactive-maths.com/pythagoras-proof-ggb.html" TargetMode="External"/><Relationship Id="rId59" Type="http://schemas.openxmlformats.org/officeDocument/2006/relationships/footer" Target="footer17.xml"/><Relationship Id="rId103" Type="http://schemas.openxmlformats.org/officeDocument/2006/relationships/image" Target="media/image53.png"/><Relationship Id="rId108" Type="http://schemas.openxmlformats.org/officeDocument/2006/relationships/hyperlink" Target="https://www.openstreetmap.org/" TargetMode="External"/><Relationship Id="rId124" Type="http://schemas.openxmlformats.org/officeDocument/2006/relationships/footer" Target="footer25.xml"/><Relationship Id="rId54" Type="http://schemas.openxmlformats.org/officeDocument/2006/relationships/footer" Target="footer13.xml"/><Relationship Id="rId70" Type="http://schemas.openxmlformats.org/officeDocument/2006/relationships/image" Target="media/image25.jpeg"/><Relationship Id="rId75" Type="http://schemas.openxmlformats.org/officeDocument/2006/relationships/image" Target="media/image30.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pps.mathlearningcenter.org/geoboard/" TargetMode="External"/><Relationship Id="rId28" Type="http://schemas.openxmlformats.org/officeDocument/2006/relationships/image" Target="media/image7.png"/><Relationship Id="rId49" Type="http://schemas.openxmlformats.org/officeDocument/2006/relationships/oleObject" Target="embeddings/oleObject2.bin"/><Relationship Id="rId114" Type="http://schemas.openxmlformats.org/officeDocument/2006/relationships/hyperlink" Target="https://pixabay.com/photos/winter-snow-snow-covered-wintry-2949606/" TargetMode="External"/><Relationship Id="rId119" Type="http://schemas.openxmlformats.org/officeDocument/2006/relationships/hyperlink" Target="https://pixabay.com/photos/winter-mountains-snow-1159196/" TargetMode="External"/><Relationship Id="rId44" Type="http://schemas.openxmlformats.org/officeDocument/2006/relationships/footer" Target="footer8.xml"/><Relationship Id="rId60" Type="http://schemas.openxmlformats.org/officeDocument/2006/relationships/footer" Target="footer18.xml"/><Relationship Id="rId65" Type="http://schemas.openxmlformats.org/officeDocument/2006/relationships/image" Target="media/image20.jpeg"/><Relationship Id="rId81" Type="http://schemas.openxmlformats.org/officeDocument/2006/relationships/image" Target="media/image34.png"/><Relationship Id="rId86" Type="http://schemas.openxmlformats.org/officeDocument/2006/relationships/image" Target="media/image38.png"/><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yperlink" Target="https://www.interactive-maths.com/pythagoras-theorem-ggb.html" TargetMode="External"/><Relationship Id="rId109" Type="http://schemas.openxmlformats.org/officeDocument/2006/relationships/hyperlink" Target="https://opendatacommons.org/licenses/odbl/" TargetMode="External"/><Relationship Id="rId34" Type="http://schemas.openxmlformats.org/officeDocument/2006/relationships/hyperlink" Target="http://cfbrasz.github.io/VoronoiColoring.html" TargetMode="External"/><Relationship Id="rId50" Type="http://schemas.openxmlformats.org/officeDocument/2006/relationships/footer" Target="footer10.xml"/><Relationship Id="rId55" Type="http://schemas.openxmlformats.org/officeDocument/2006/relationships/footer" Target="footer14.xml"/><Relationship Id="rId76" Type="http://schemas.openxmlformats.org/officeDocument/2006/relationships/footer" Target="footer19.xml"/><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hyperlink" Target="https://pixabay.com/photos/alps-mountains-the-snow-winter-1368034/" TargetMode="External"/><Relationship Id="rId125"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hyperlink" Target="https://resolve.edu.au/geometry-lunch-lap-trial" TargetMode="External"/><Relationship Id="rId45" Type="http://schemas.openxmlformats.org/officeDocument/2006/relationships/footer" Target="footer9.xml"/><Relationship Id="rId66" Type="http://schemas.openxmlformats.org/officeDocument/2006/relationships/image" Target="media/image21.jpeg"/><Relationship Id="rId87" Type="http://schemas.openxmlformats.org/officeDocument/2006/relationships/image" Target="media/image39.png"/><Relationship Id="rId110" Type="http://schemas.openxmlformats.org/officeDocument/2006/relationships/hyperlink" Target="https://pixabay.com/photos/winter-nature-trees-season-4680713/" TargetMode="External"/><Relationship Id="rId115" Type="http://schemas.openxmlformats.org/officeDocument/2006/relationships/hyperlink" Target="https://pixabay.com/photos/chairlift-alpine-skiing-skiing-ski-2080001/" TargetMode="External"/><Relationship Id="rId61" Type="http://schemas.openxmlformats.org/officeDocument/2006/relationships/image" Target="media/image16.jpeg"/><Relationship Id="rId82" Type="http://schemas.openxmlformats.org/officeDocument/2006/relationships/image" Target="media/image35.png"/><Relationship Id="rId19" Type="http://schemas.openxmlformats.org/officeDocument/2006/relationships/footer" Target="footer4.xml"/><Relationship Id="rId14" Type="http://schemas.openxmlformats.org/officeDocument/2006/relationships/hyperlink" Target="https://k10outline.scsa.wa.edu.au/" TargetMode="External"/><Relationship Id="rId30" Type="http://schemas.openxmlformats.org/officeDocument/2006/relationships/image" Target="media/image9.png"/><Relationship Id="rId35" Type="http://schemas.openxmlformats.org/officeDocument/2006/relationships/footer" Target="footer6.xml"/><Relationship Id="rId56" Type="http://schemas.openxmlformats.org/officeDocument/2006/relationships/footer" Target="footer15.xml"/><Relationship Id="rId77" Type="http://schemas.openxmlformats.org/officeDocument/2006/relationships/footer" Target="footer20.xml"/><Relationship Id="rId100" Type="http://schemas.openxmlformats.org/officeDocument/2006/relationships/image" Target="media/image50.png"/><Relationship Id="rId105" Type="http://schemas.openxmlformats.org/officeDocument/2006/relationships/header" Target="header5.xml"/><Relationship Id="rId126"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27.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hyperlink" Target="https://openclipart.org/detail/208716/alpine-landscape-cone-top-snow-01b-al1"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2.png"/><Relationship Id="rId67" Type="http://schemas.openxmlformats.org/officeDocument/2006/relationships/image" Target="media/image22.jpeg"/><Relationship Id="rId116" Type="http://schemas.openxmlformats.org/officeDocument/2006/relationships/hyperlink" Target="https://www.pickpik.com/backcountry-skiiing-winter-hike-hike-winter-cold-run-149647" TargetMode="External"/><Relationship Id="rId20" Type="http://schemas.openxmlformats.org/officeDocument/2006/relationships/footer" Target="footer5.xml"/><Relationship Id="rId41" Type="http://schemas.openxmlformats.org/officeDocument/2006/relationships/hyperlink" Target="https://cfbrasz.github.io/VoronoiColoring.html" TargetMode="External"/><Relationship Id="rId62" Type="http://schemas.openxmlformats.org/officeDocument/2006/relationships/image" Target="media/image17.jpeg"/><Relationship Id="rId83" Type="http://schemas.openxmlformats.org/officeDocument/2006/relationships/image" Target="media/image36.png"/><Relationship Id="rId88" Type="http://schemas.openxmlformats.org/officeDocument/2006/relationships/footer" Target="footer21.xml"/><Relationship Id="rId111" Type="http://schemas.openxmlformats.org/officeDocument/2006/relationships/hyperlink" Target="https://pixabay.com/photos/cross-country-skiing-skiers-ski-5908416/" TargetMode="External"/><Relationship Id="rId15" Type="http://schemas.openxmlformats.org/officeDocument/2006/relationships/hyperlink" Target="https://k10outline.scsa.wa.edu.au/home/wa-curriculum/learning-areas/mathematics/overview/mathematics-ways-of-teaching" TargetMode="External"/><Relationship Id="rId36" Type="http://schemas.openxmlformats.org/officeDocument/2006/relationships/footer" Target="footer7.xml"/><Relationship Id="rId57" Type="http://schemas.openxmlformats.org/officeDocument/2006/relationships/footer" Target="footer16.xml"/><Relationship Id="rId106" Type="http://schemas.openxmlformats.org/officeDocument/2006/relationships/footer" Target="footer23.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14.png"/><Relationship Id="rId73" Type="http://schemas.openxmlformats.org/officeDocument/2006/relationships/image" Target="media/image28.png"/><Relationship Id="rId78" Type="http://schemas.openxmlformats.org/officeDocument/2006/relationships/image" Target="media/image31.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https://openclipart.org/detail/208715/alpine-landscape-cone-top-snow-01a-al1"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0.jpeg"/></Relationships>
</file>

<file path=word/_rels/header5.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SCSA Mathematics">
      <a:dk1>
        <a:sysClr val="windowText" lastClr="000000"/>
      </a:dk1>
      <a:lt1>
        <a:sysClr val="window" lastClr="FFFFFF"/>
      </a:lt1>
      <a:dk2>
        <a:srgbClr val="000000"/>
      </a:dk2>
      <a:lt2>
        <a:srgbClr val="FFFFFF"/>
      </a:lt2>
      <a:accent1>
        <a:srgbClr val="F26A21"/>
      </a:accent1>
      <a:accent2>
        <a:srgbClr val="F5884E"/>
      </a:accent2>
      <a:accent3>
        <a:srgbClr val="F7A67A"/>
      </a:accent3>
      <a:accent4>
        <a:srgbClr val="FAC3A6"/>
      </a:accent4>
      <a:accent5>
        <a:srgbClr val="FAE8DA"/>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84412-3740-4A9A-B638-3ABB3344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14165</Words>
  <Characters>76450</Characters>
  <Application>Microsoft Office Word</Application>
  <DocSecurity>0</DocSecurity>
  <Lines>2732</Lines>
  <Paragraphs>1147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Griffin</dc:creator>
  <cp:keywords/>
  <dc:description/>
  <cp:lastModifiedBy>Rachel Hoare</cp:lastModifiedBy>
  <cp:revision>2</cp:revision>
  <cp:lastPrinted>2026-03-30T09:54:00Z</cp:lastPrinted>
  <dcterms:created xsi:type="dcterms:W3CDTF">2026-03-30T10:02:00Z</dcterms:created>
  <dcterms:modified xsi:type="dcterms:W3CDTF">2026-03-30T10:02:00Z</dcterms:modified>
</cp:coreProperties>
</file>