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9759" w14:textId="4AAA068C" w:rsidR="00482A15" w:rsidRPr="009E5323" w:rsidRDefault="009E5323" w:rsidP="00243782">
      <w:pPr>
        <w:pStyle w:val="SCSAHeading1"/>
      </w:pPr>
      <w:r w:rsidRPr="009E5323">
        <w:t xml:space="preserve">Year levels: </w:t>
      </w:r>
      <w:r w:rsidR="00585A75">
        <w:t>Kindergarten, Pre-primary</w:t>
      </w:r>
      <w:r w:rsidR="00A15BDA">
        <w:t>,</w:t>
      </w:r>
      <w:r w:rsidR="00585A75">
        <w:t xml:space="preserve"> Year 1</w:t>
      </w:r>
      <w:r w:rsidR="00A15BDA">
        <w:t xml:space="preserve"> and Year 2</w:t>
      </w:r>
      <w:r w:rsidRPr="009E5323">
        <w:t xml:space="preserve"> </w:t>
      </w:r>
      <w:r w:rsidR="00243782">
        <w:t xml:space="preserve">| </w:t>
      </w:r>
      <w:r w:rsidRPr="009E5323">
        <w:t>Learning area: &lt; &gt;</w:t>
      </w:r>
    </w:p>
    <w:tbl>
      <w:tblPr>
        <w:tblStyle w:val="SCSATable"/>
        <w:tblW w:w="5002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177"/>
        <w:gridCol w:w="2206"/>
        <w:gridCol w:w="973"/>
        <w:gridCol w:w="822"/>
        <w:gridCol w:w="2357"/>
        <w:gridCol w:w="1232"/>
        <w:gridCol w:w="1948"/>
        <w:gridCol w:w="1641"/>
        <w:gridCol w:w="1794"/>
        <w:gridCol w:w="5384"/>
        <w:gridCol w:w="8"/>
      </w:tblGrid>
      <w:tr w:rsidR="00A15BDA" w:rsidRPr="00165D19" w14:paraId="6A87C31A" w14:textId="77777777" w:rsidTr="007432E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trHeight w:val="454"/>
        </w:trPr>
        <w:tc>
          <w:tcPr>
            <w:tcW w:w="21534" w:type="dxa"/>
            <w:gridSpan w:val="10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</w:tcPr>
          <w:p w14:paraId="4F1EC566" w14:textId="75A6C597" w:rsidR="00A15BDA" w:rsidRPr="00585A75" w:rsidRDefault="00A15BDA" w:rsidP="000C3C2D">
            <w:pPr>
              <w:pStyle w:val="Multi-agetableheader"/>
            </w:pPr>
            <w:r w:rsidRPr="000C60FA">
              <w:rPr>
                <w:b/>
                <w:bCs w:val="0"/>
              </w:rPr>
              <w:t>Plan for the early years</w:t>
            </w:r>
          </w:p>
        </w:tc>
      </w:tr>
      <w:tr w:rsidR="002E475D" w:rsidRPr="00165D19" w14:paraId="0F6C355D" w14:textId="77777777" w:rsidTr="002E475D">
        <w:trPr>
          <w:gridAfter w:val="1"/>
          <w:wAfter w:w="8" w:type="dxa"/>
          <w:trHeight w:val="454"/>
        </w:trPr>
        <w:tc>
          <w:tcPr>
            <w:tcW w:w="10767" w:type="dxa"/>
            <w:gridSpan w:val="6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4DF6724" w14:textId="017C0888" w:rsidR="002E475D" w:rsidRDefault="002E475D" w:rsidP="000C3C2D">
            <w:pPr>
              <w:pStyle w:val="Multi-agetableheader"/>
            </w:pPr>
            <w:r w:rsidRPr="009E5323">
              <w:t>Context</w:t>
            </w:r>
          </w:p>
        </w:tc>
        <w:tc>
          <w:tcPr>
            <w:tcW w:w="10767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94396F" w14:textId="3A4B4694" w:rsidR="002E475D" w:rsidRDefault="002E475D" w:rsidP="000C3C2D">
            <w:pPr>
              <w:pStyle w:val="Multi-agetableheader"/>
            </w:pPr>
            <w:r>
              <w:t>Funds of knowledge</w:t>
            </w:r>
          </w:p>
        </w:tc>
      </w:tr>
      <w:tr w:rsidR="002E475D" w:rsidRPr="00165D19" w14:paraId="5B2A178F" w14:textId="77777777" w:rsidTr="008F1874">
        <w:trPr>
          <w:gridAfter w:val="1"/>
          <w:wAfter w:w="8" w:type="dxa"/>
          <w:trHeight w:val="1984"/>
        </w:trPr>
        <w:tc>
          <w:tcPr>
            <w:tcW w:w="10767" w:type="dxa"/>
            <w:gridSpan w:val="6"/>
          </w:tcPr>
          <w:p w14:paraId="35AA7DC0" w14:textId="77777777" w:rsidR="002E475D" w:rsidRPr="00482A15" w:rsidRDefault="002E475D" w:rsidP="00482A15">
            <w:pPr>
              <w:spacing w:line="240" w:lineRule="auto"/>
            </w:pPr>
          </w:p>
        </w:tc>
        <w:tc>
          <w:tcPr>
            <w:tcW w:w="10767" w:type="dxa"/>
            <w:gridSpan w:val="4"/>
          </w:tcPr>
          <w:p w14:paraId="0EA1403D" w14:textId="3984C5F1" w:rsidR="002E475D" w:rsidRPr="00482A15" w:rsidRDefault="002E475D" w:rsidP="00482A15">
            <w:pPr>
              <w:spacing w:line="240" w:lineRule="auto"/>
              <w:rPr>
                <w:szCs w:val="22"/>
              </w:rPr>
            </w:pPr>
          </w:p>
        </w:tc>
      </w:tr>
      <w:tr w:rsidR="00A15BDA" w:rsidRPr="00165D19" w14:paraId="23C34437" w14:textId="77777777" w:rsidTr="009B5216">
        <w:trPr>
          <w:gridAfter w:val="1"/>
          <w:wAfter w:w="8" w:type="dxa"/>
          <w:trHeight w:val="454"/>
        </w:trPr>
        <w:tc>
          <w:tcPr>
            <w:tcW w:w="21534" w:type="dxa"/>
            <w:gridSpan w:val="10"/>
            <w:shd w:val="clear" w:color="auto" w:fill="E2DFEF"/>
          </w:tcPr>
          <w:p w14:paraId="731FBDDA" w14:textId="68A7085D" w:rsidR="00A15BDA" w:rsidRPr="00DF35A2" w:rsidRDefault="00A15BDA" w:rsidP="009E5323">
            <w:pPr>
              <w:pStyle w:val="Multi-agetableheader"/>
            </w:pPr>
            <w:r>
              <w:t>Teach</w:t>
            </w:r>
          </w:p>
        </w:tc>
      </w:tr>
      <w:tr w:rsidR="00A15BDA" w:rsidRPr="00165D19" w14:paraId="79205BD5" w14:textId="77777777" w:rsidTr="00A15BDA">
        <w:trPr>
          <w:trHeight w:val="454"/>
        </w:trPr>
        <w:tc>
          <w:tcPr>
            <w:tcW w:w="3177" w:type="dxa"/>
            <w:shd w:val="clear" w:color="auto" w:fill="E2DFEF"/>
            <w:vAlign w:val="center"/>
          </w:tcPr>
          <w:p w14:paraId="4D80537C" w14:textId="62CF3B2A" w:rsidR="00A15BDA" w:rsidRDefault="00A15BDA" w:rsidP="000C3C2D">
            <w:pPr>
              <w:pStyle w:val="Multi-agetableheader"/>
            </w:pPr>
            <w:r>
              <w:t>Kindergarten learning outcomes</w:t>
            </w:r>
          </w:p>
        </w:tc>
        <w:tc>
          <w:tcPr>
            <w:tcW w:w="3179" w:type="dxa"/>
            <w:gridSpan w:val="2"/>
            <w:shd w:val="clear" w:color="auto" w:fill="E2DFEF"/>
            <w:vAlign w:val="center"/>
          </w:tcPr>
          <w:p w14:paraId="4F0FAB9D" w14:textId="431DAC99" w:rsidR="00A15BDA" w:rsidRDefault="00A15BDA" w:rsidP="000C3C2D">
            <w:pPr>
              <w:pStyle w:val="Multi-agetableheader"/>
              <w:rPr>
                <w:rFonts w:cstheme="minorHAnsi"/>
              </w:rPr>
            </w:pPr>
            <w:r>
              <w:rPr>
                <w:rFonts w:cstheme="minorHAnsi"/>
              </w:rPr>
              <w:t>Pre-primary learning area content</w:t>
            </w:r>
          </w:p>
        </w:tc>
        <w:tc>
          <w:tcPr>
            <w:tcW w:w="3179" w:type="dxa"/>
            <w:gridSpan w:val="2"/>
            <w:shd w:val="clear" w:color="auto" w:fill="E2DFEF"/>
            <w:vAlign w:val="center"/>
          </w:tcPr>
          <w:p w14:paraId="273791A2" w14:textId="64734A76" w:rsidR="00A15BDA" w:rsidRDefault="00A15BDA" w:rsidP="000C3C2D">
            <w:pPr>
              <w:pStyle w:val="Multi-agetableheader"/>
              <w:rPr>
                <w:rFonts w:cstheme="minorHAnsi"/>
              </w:rPr>
            </w:pPr>
            <w:r>
              <w:rPr>
                <w:rFonts w:cstheme="minorHAnsi"/>
              </w:rPr>
              <w:t>Year 1 learning area content</w:t>
            </w:r>
          </w:p>
        </w:tc>
        <w:tc>
          <w:tcPr>
            <w:tcW w:w="3180" w:type="dxa"/>
            <w:gridSpan w:val="2"/>
            <w:shd w:val="clear" w:color="auto" w:fill="E2DFEF"/>
            <w:vAlign w:val="center"/>
          </w:tcPr>
          <w:p w14:paraId="7EB66E16" w14:textId="326A1DFF" w:rsidR="00A15BDA" w:rsidRDefault="00A15BDA" w:rsidP="00A15BDA">
            <w:pPr>
              <w:pStyle w:val="Multi-agetablehead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Year 2 learning area content</w:t>
            </w:r>
          </w:p>
        </w:tc>
        <w:tc>
          <w:tcPr>
            <w:tcW w:w="8827" w:type="dxa"/>
            <w:gridSpan w:val="4"/>
            <w:shd w:val="clear" w:color="auto" w:fill="E2DFEF"/>
            <w:vAlign w:val="center"/>
          </w:tcPr>
          <w:p w14:paraId="19DAC766" w14:textId="632788C2" w:rsidR="00A15BDA" w:rsidRDefault="00A15BDA" w:rsidP="000C3C2D">
            <w:pPr>
              <w:pStyle w:val="Multi-agetableheader"/>
              <w:rPr>
                <w:rFonts w:cstheme="minorHAnsi"/>
              </w:rPr>
            </w:pPr>
            <w:r>
              <w:rPr>
                <w:rFonts w:cstheme="minorHAnsi"/>
              </w:rPr>
              <w:t>Play-based learning experiences</w:t>
            </w:r>
          </w:p>
        </w:tc>
      </w:tr>
      <w:tr w:rsidR="00A15BDA" w:rsidRPr="00165D19" w14:paraId="6E5B47BF" w14:textId="77777777" w:rsidTr="008F1874">
        <w:trPr>
          <w:trHeight w:val="1587"/>
        </w:trPr>
        <w:tc>
          <w:tcPr>
            <w:tcW w:w="3177" w:type="dxa"/>
            <w:vMerge w:val="restart"/>
          </w:tcPr>
          <w:p w14:paraId="151CBABD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3179" w:type="dxa"/>
            <w:gridSpan w:val="2"/>
          </w:tcPr>
          <w:p w14:paraId="0A34A673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3179" w:type="dxa"/>
            <w:gridSpan w:val="2"/>
          </w:tcPr>
          <w:p w14:paraId="20E24FB0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14:paraId="1B49D803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8827" w:type="dxa"/>
            <w:gridSpan w:val="4"/>
          </w:tcPr>
          <w:p w14:paraId="1ED86304" w14:textId="37AA4C9C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</w:tr>
      <w:tr w:rsidR="00A15BDA" w:rsidRPr="00165D19" w14:paraId="3911C53F" w14:textId="77777777" w:rsidTr="008F1874">
        <w:trPr>
          <w:trHeight w:val="1587"/>
        </w:trPr>
        <w:tc>
          <w:tcPr>
            <w:tcW w:w="3177" w:type="dxa"/>
            <w:vMerge/>
          </w:tcPr>
          <w:p w14:paraId="42AEDE5D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3179" w:type="dxa"/>
            <w:gridSpan w:val="2"/>
          </w:tcPr>
          <w:p w14:paraId="4995680E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3179" w:type="dxa"/>
            <w:gridSpan w:val="2"/>
          </w:tcPr>
          <w:p w14:paraId="03C5CBDD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14:paraId="7E69F68A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8827" w:type="dxa"/>
            <w:gridSpan w:val="4"/>
          </w:tcPr>
          <w:p w14:paraId="562A8A8A" w14:textId="7AF0AEAC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</w:tr>
      <w:tr w:rsidR="00A15BDA" w:rsidRPr="00165D19" w14:paraId="6743C0B3" w14:textId="77777777" w:rsidTr="008F1874">
        <w:trPr>
          <w:trHeight w:val="1587"/>
        </w:trPr>
        <w:tc>
          <w:tcPr>
            <w:tcW w:w="3177" w:type="dxa"/>
            <w:vMerge/>
          </w:tcPr>
          <w:p w14:paraId="04981681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3179" w:type="dxa"/>
            <w:gridSpan w:val="2"/>
          </w:tcPr>
          <w:p w14:paraId="59A41134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3179" w:type="dxa"/>
            <w:gridSpan w:val="2"/>
          </w:tcPr>
          <w:p w14:paraId="0634D687" w14:textId="77777777" w:rsidR="00A15BDA" w:rsidRPr="00482A15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14:paraId="7B5ED7F8" w14:textId="77777777" w:rsidR="00A15BDA" w:rsidRDefault="00A15BDA" w:rsidP="00F615D0">
            <w:pPr>
              <w:rPr>
                <w:sz w:val="24"/>
                <w:szCs w:val="24"/>
              </w:rPr>
            </w:pPr>
          </w:p>
        </w:tc>
        <w:tc>
          <w:tcPr>
            <w:tcW w:w="8827" w:type="dxa"/>
            <w:gridSpan w:val="4"/>
          </w:tcPr>
          <w:p w14:paraId="3416BC54" w14:textId="4224084A" w:rsidR="00A15BDA" w:rsidRPr="00482A15" w:rsidRDefault="00A15BDA" w:rsidP="00F61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Whole/small group teaching:</w:t>
            </w:r>
          </w:p>
        </w:tc>
      </w:tr>
      <w:tr w:rsidR="00A15BDA" w:rsidRPr="00165D19" w14:paraId="614427A4" w14:textId="77777777" w:rsidTr="00A27665">
        <w:trPr>
          <w:gridAfter w:val="1"/>
          <w:wAfter w:w="8" w:type="dxa"/>
          <w:trHeight w:val="624"/>
        </w:trPr>
        <w:tc>
          <w:tcPr>
            <w:tcW w:w="21534" w:type="dxa"/>
            <w:gridSpan w:val="10"/>
            <w:shd w:val="clear" w:color="auto" w:fill="E2DFEF"/>
          </w:tcPr>
          <w:p w14:paraId="5557D441" w14:textId="0090442D" w:rsidR="00A15BDA" w:rsidRPr="00024DD5" w:rsidRDefault="00A15BDA" w:rsidP="0049078C">
            <w:pPr>
              <w:pStyle w:val="Multi-agetableheader"/>
              <w:rPr>
                <w:rFonts w:cstheme="minorHAnsi"/>
              </w:rPr>
            </w:pPr>
            <w:r w:rsidRPr="00024DD5">
              <w:t>Common understandings</w:t>
            </w:r>
            <w:r w:rsidRPr="00024DD5">
              <w:rPr>
                <w:rFonts w:cstheme="minorHAnsi"/>
              </w:rPr>
              <w:t xml:space="preserve"> </w:t>
            </w:r>
          </w:p>
          <w:p w14:paraId="2CB2C534" w14:textId="723F3CD5" w:rsidR="002E475D" w:rsidRPr="007432E5" w:rsidRDefault="00A15BDA" w:rsidP="007432E5">
            <w:pPr>
              <w:rPr>
                <w:i/>
                <w:iCs/>
                <w:color w:val="580F8B"/>
              </w:rPr>
            </w:pPr>
            <w:r w:rsidRPr="0049078C">
              <w:rPr>
                <w:i/>
                <w:iCs/>
                <w:color w:val="580F8B"/>
              </w:rPr>
              <w:t>Some suggested common understandings that could be applied across year groups for teaching</w:t>
            </w:r>
          </w:p>
        </w:tc>
      </w:tr>
      <w:tr w:rsidR="00A15BDA" w:rsidRPr="00165D19" w14:paraId="36BF3F66" w14:textId="77777777" w:rsidTr="00A15BDA">
        <w:trPr>
          <w:gridAfter w:val="1"/>
          <w:wAfter w:w="8" w:type="dxa"/>
          <w:trHeight w:val="1701"/>
        </w:trPr>
        <w:tc>
          <w:tcPr>
            <w:tcW w:w="7178" w:type="dxa"/>
            <w:gridSpan w:val="4"/>
          </w:tcPr>
          <w:p w14:paraId="7AE81DCF" w14:textId="77777777" w:rsidR="00A15BDA" w:rsidRDefault="00A15BDA" w:rsidP="0049078C">
            <w:pPr>
              <w:rPr>
                <w:szCs w:val="22"/>
              </w:rPr>
            </w:pPr>
            <w:r w:rsidRPr="00482A15">
              <w:rPr>
                <w:szCs w:val="22"/>
              </w:rPr>
              <w:t>Common vocabulary:</w:t>
            </w:r>
          </w:p>
          <w:p w14:paraId="04155072" w14:textId="77777777" w:rsidR="00F976F9" w:rsidRPr="00F976F9" w:rsidRDefault="00F976F9" w:rsidP="00F976F9"/>
          <w:p w14:paraId="7F18300B" w14:textId="77777777" w:rsidR="00F976F9" w:rsidRDefault="00F976F9" w:rsidP="00F976F9">
            <w:pPr>
              <w:rPr>
                <w:szCs w:val="22"/>
              </w:rPr>
            </w:pPr>
          </w:p>
          <w:p w14:paraId="0B4D4E83" w14:textId="7B3659E5" w:rsidR="00F976F9" w:rsidRPr="00F976F9" w:rsidRDefault="00F976F9" w:rsidP="00F976F9">
            <w:pPr>
              <w:tabs>
                <w:tab w:val="left" w:pos="6100"/>
              </w:tabs>
            </w:pPr>
          </w:p>
        </w:tc>
        <w:tc>
          <w:tcPr>
            <w:tcW w:w="7178" w:type="dxa"/>
            <w:gridSpan w:val="4"/>
          </w:tcPr>
          <w:p w14:paraId="774E9D95" w14:textId="03D7DD31" w:rsidR="00A15BDA" w:rsidRDefault="00A15BDA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skills:</w:t>
            </w:r>
          </w:p>
        </w:tc>
        <w:tc>
          <w:tcPr>
            <w:tcW w:w="7178" w:type="dxa"/>
            <w:gridSpan w:val="2"/>
          </w:tcPr>
          <w:p w14:paraId="0E1E2D5F" w14:textId="1FD87E36" w:rsidR="00A15BDA" w:rsidRDefault="00A15BDA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concepts:</w:t>
            </w:r>
          </w:p>
        </w:tc>
      </w:tr>
      <w:tr w:rsidR="00A15BDA" w:rsidRPr="00165D19" w14:paraId="60CD4341" w14:textId="77777777" w:rsidTr="00822E4F">
        <w:trPr>
          <w:gridAfter w:val="1"/>
          <w:wAfter w:w="8" w:type="dxa"/>
          <w:trHeight w:val="454"/>
        </w:trPr>
        <w:tc>
          <w:tcPr>
            <w:tcW w:w="21534" w:type="dxa"/>
            <w:gridSpan w:val="10"/>
            <w:shd w:val="clear" w:color="auto" w:fill="E2DFEF"/>
          </w:tcPr>
          <w:p w14:paraId="798790DC" w14:textId="2FC9A36D" w:rsidR="00A15BDA" w:rsidRPr="00050642" w:rsidRDefault="00A15BDA" w:rsidP="00CE318D">
            <w:pPr>
              <w:pStyle w:val="Multi-agetableheader"/>
              <w:keepNext/>
              <w:keepLines/>
              <w:rPr>
                <w:b w:val="0"/>
                <w:i/>
                <w:iCs/>
              </w:rPr>
            </w:pPr>
            <w:r>
              <w:lastRenderedPageBreak/>
              <w:t>Environments and provocations</w:t>
            </w:r>
          </w:p>
        </w:tc>
      </w:tr>
      <w:tr w:rsidR="00A15BDA" w:rsidRPr="00165D19" w14:paraId="044A5875" w14:textId="77777777" w:rsidTr="00A15BDA">
        <w:trPr>
          <w:gridAfter w:val="1"/>
          <w:wAfter w:w="8" w:type="dxa"/>
          <w:trHeight w:val="454"/>
        </w:trPr>
        <w:tc>
          <w:tcPr>
            <w:tcW w:w="10767" w:type="dxa"/>
            <w:gridSpan w:val="6"/>
            <w:shd w:val="clear" w:color="auto" w:fill="E2DFEF"/>
            <w:vAlign w:val="center"/>
          </w:tcPr>
          <w:p w14:paraId="4D5DE640" w14:textId="72816B60" w:rsidR="00A15BDA" w:rsidRDefault="00A15BDA" w:rsidP="00CE318D">
            <w:pPr>
              <w:pStyle w:val="Multi-agetableheader"/>
              <w:keepNext/>
              <w:keepLines/>
            </w:pPr>
            <w:r>
              <w:t>Indoor</w:t>
            </w:r>
          </w:p>
        </w:tc>
        <w:tc>
          <w:tcPr>
            <w:tcW w:w="10767" w:type="dxa"/>
            <w:gridSpan w:val="4"/>
            <w:shd w:val="clear" w:color="auto" w:fill="E2DFEF"/>
            <w:vAlign w:val="center"/>
          </w:tcPr>
          <w:p w14:paraId="6C3D3C97" w14:textId="45183960" w:rsidR="00A15BDA" w:rsidRPr="009E5323" w:rsidRDefault="00A15BDA" w:rsidP="00CE318D">
            <w:pPr>
              <w:pStyle w:val="Multi-agetableheader"/>
              <w:keepNext/>
              <w:keepLines/>
            </w:pPr>
            <w:r>
              <w:t>Outdoor</w:t>
            </w:r>
            <w:r w:rsidRPr="009E5323">
              <w:t xml:space="preserve"> </w:t>
            </w:r>
          </w:p>
        </w:tc>
      </w:tr>
      <w:tr w:rsidR="00A15BDA" w:rsidRPr="00165D19" w14:paraId="6346B35A" w14:textId="77777777" w:rsidTr="00A15BDA">
        <w:trPr>
          <w:gridAfter w:val="1"/>
          <w:wAfter w:w="8" w:type="dxa"/>
          <w:trHeight w:val="1701"/>
        </w:trPr>
        <w:tc>
          <w:tcPr>
            <w:tcW w:w="10767" w:type="dxa"/>
            <w:gridSpan w:val="6"/>
          </w:tcPr>
          <w:p w14:paraId="697AC888" w14:textId="77777777" w:rsidR="00A15BDA" w:rsidRPr="00482A15" w:rsidRDefault="00A15BDA" w:rsidP="00CE318D">
            <w:pPr>
              <w:keepNext/>
              <w:keepLines/>
              <w:rPr>
                <w:szCs w:val="22"/>
              </w:rPr>
            </w:pPr>
          </w:p>
          <w:p w14:paraId="266C027E" w14:textId="77777777" w:rsidR="00A15BDA" w:rsidRPr="00482A15" w:rsidRDefault="00A15BDA" w:rsidP="00CE318D">
            <w:pPr>
              <w:keepNext/>
              <w:keepLines/>
              <w:rPr>
                <w:szCs w:val="22"/>
              </w:rPr>
            </w:pPr>
          </w:p>
          <w:p w14:paraId="18A863A2" w14:textId="77777777" w:rsidR="00A15BDA" w:rsidRPr="00482A15" w:rsidRDefault="00A15BDA" w:rsidP="00CE318D">
            <w:pPr>
              <w:keepNext/>
              <w:keepLines/>
              <w:rPr>
                <w:szCs w:val="22"/>
              </w:rPr>
            </w:pPr>
          </w:p>
          <w:p w14:paraId="727F2749" w14:textId="77777777" w:rsidR="00A15BDA" w:rsidRPr="00482A15" w:rsidRDefault="00A15BDA" w:rsidP="00CE318D">
            <w:pPr>
              <w:keepNext/>
              <w:keepLines/>
            </w:pPr>
          </w:p>
        </w:tc>
        <w:tc>
          <w:tcPr>
            <w:tcW w:w="10767" w:type="dxa"/>
            <w:gridSpan w:val="4"/>
          </w:tcPr>
          <w:p w14:paraId="52411BA7" w14:textId="2656FEF1" w:rsidR="00A15BDA" w:rsidRPr="00482A15" w:rsidRDefault="00A15BDA" w:rsidP="00CE318D">
            <w:pPr>
              <w:keepNext/>
              <w:keepLines/>
              <w:rPr>
                <w:szCs w:val="22"/>
              </w:rPr>
            </w:pPr>
          </w:p>
          <w:p w14:paraId="26CEB6C7" w14:textId="77777777" w:rsidR="00A15BDA" w:rsidRPr="00482A15" w:rsidRDefault="00A15BDA" w:rsidP="00CE318D">
            <w:pPr>
              <w:keepNext/>
              <w:keepLines/>
              <w:rPr>
                <w:szCs w:val="22"/>
              </w:rPr>
            </w:pPr>
          </w:p>
        </w:tc>
      </w:tr>
      <w:tr w:rsidR="00A15BDA" w:rsidRPr="00165D19" w14:paraId="11649CD0" w14:textId="77777777" w:rsidTr="00FD2A27">
        <w:trPr>
          <w:gridAfter w:val="1"/>
          <w:wAfter w:w="8" w:type="dxa"/>
          <w:trHeight w:val="454"/>
        </w:trPr>
        <w:tc>
          <w:tcPr>
            <w:tcW w:w="21534" w:type="dxa"/>
            <w:gridSpan w:val="10"/>
          </w:tcPr>
          <w:p w14:paraId="60EE9108" w14:textId="1312FD27" w:rsidR="00A15BDA" w:rsidRPr="00585A75" w:rsidRDefault="00A15BDA" w:rsidP="00C255E9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Monitor and a</w:t>
            </w:r>
            <w:r>
              <w:rPr>
                <w:b/>
                <w:bCs/>
                <w:color w:val="580F8B"/>
                <w:sz w:val="24"/>
                <w:szCs w:val="24"/>
              </w:rPr>
              <w:t>ss</w:t>
            </w:r>
            <w:r w:rsidRPr="00585A75">
              <w:rPr>
                <w:b/>
                <w:bCs/>
                <w:color w:val="580F8B"/>
                <w:sz w:val="24"/>
                <w:szCs w:val="24"/>
              </w:rPr>
              <w:t>ess</w:t>
            </w:r>
          </w:p>
          <w:p w14:paraId="2A5B7357" w14:textId="4C57D761" w:rsidR="00A15BDA" w:rsidRPr="00585A75" w:rsidRDefault="00A15BDA" w:rsidP="00C255E9">
            <w:pPr>
              <w:spacing w:after="0"/>
              <w:rPr>
                <w:i/>
                <w:iCs/>
                <w:color w:val="580F8B"/>
                <w:sz w:val="24"/>
                <w:szCs w:val="24"/>
              </w:rPr>
            </w:pPr>
            <w:r w:rsidRPr="00585A75">
              <w:rPr>
                <w:i/>
                <w:iCs/>
                <w:color w:val="580F8B"/>
                <w:sz w:val="24"/>
                <w:szCs w:val="24"/>
              </w:rPr>
              <w:t>Consider the learning experiences and identify the points of assessment for learning, of learning and as learning</w:t>
            </w:r>
          </w:p>
        </w:tc>
      </w:tr>
      <w:tr w:rsidR="00A15BDA" w:rsidRPr="00165D19" w14:paraId="115894EC" w14:textId="77777777" w:rsidTr="001A0497">
        <w:trPr>
          <w:gridAfter w:val="1"/>
          <w:wAfter w:w="8" w:type="dxa"/>
          <w:trHeight w:val="454"/>
        </w:trPr>
        <w:tc>
          <w:tcPr>
            <w:tcW w:w="21534" w:type="dxa"/>
            <w:gridSpan w:val="10"/>
          </w:tcPr>
          <w:p w14:paraId="14580F88" w14:textId="771E029B" w:rsidR="00A15BDA" w:rsidRPr="00585A75" w:rsidRDefault="00A15BDA" w:rsidP="00585A75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Opportunities to assess and evaluate for learning, development and wellbeing</w:t>
            </w:r>
          </w:p>
        </w:tc>
      </w:tr>
      <w:tr w:rsidR="00A15BDA" w:rsidRPr="00165D19" w14:paraId="6E59DAB1" w14:textId="77777777" w:rsidTr="00DC6254">
        <w:trPr>
          <w:gridAfter w:val="1"/>
          <w:wAfter w:w="8" w:type="dxa"/>
          <w:trHeight w:val="454"/>
        </w:trPr>
        <w:tc>
          <w:tcPr>
            <w:tcW w:w="5383" w:type="dxa"/>
            <w:gridSpan w:val="2"/>
            <w:vAlign w:val="center"/>
          </w:tcPr>
          <w:p w14:paraId="2E1BB5D9" w14:textId="7F1BDDD4" w:rsidR="00A15BDA" w:rsidRPr="00585A75" w:rsidRDefault="00A15BDA" w:rsidP="00A15BDA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Kindergarten </w:t>
            </w:r>
          </w:p>
        </w:tc>
        <w:tc>
          <w:tcPr>
            <w:tcW w:w="5384" w:type="dxa"/>
            <w:gridSpan w:val="4"/>
            <w:vAlign w:val="center"/>
          </w:tcPr>
          <w:p w14:paraId="02CF90B1" w14:textId="044FBE66" w:rsidR="00A15BDA" w:rsidRPr="00585A75" w:rsidRDefault="00A15BDA" w:rsidP="00A15BDA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Pre-primary </w:t>
            </w:r>
          </w:p>
        </w:tc>
        <w:tc>
          <w:tcPr>
            <w:tcW w:w="5383" w:type="dxa"/>
            <w:gridSpan w:val="3"/>
            <w:vAlign w:val="center"/>
          </w:tcPr>
          <w:p w14:paraId="781C1421" w14:textId="572CE3C8" w:rsidR="00A15BDA" w:rsidRPr="00585A75" w:rsidRDefault="00A15BDA" w:rsidP="00A15BDA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Year 1 </w:t>
            </w:r>
          </w:p>
        </w:tc>
        <w:tc>
          <w:tcPr>
            <w:tcW w:w="5384" w:type="dxa"/>
            <w:vAlign w:val="center"/>
          </w:tcPr>
          <w:p w14:paraId="4CAEF0D4" w14:textId="6231EF93" w:rsidR="00A15BDA" w:rsidRPr="00585A75" w:rsidRDefault="00A15BDA" w:rsidP="00A15BDA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>
              <w:rPr>
                <w:b/>
                <w:bCs/>
                <w:color w:val="580F8B"/>
                <w:sz w:val="24"/>
                <w:szCs w:val="24"/>
              </w:rPr>
              <w:t>Year 2</w:t>
            </w:r>
          </w:p>
        </w:tc>
      </w:tr>
      <w:tr w:rsidR="00A15BDA" w:rsidRPr="00165D19" w14:paraId="1023104C" w14:textId="77777777" w:rsidTr="00DC6254">
        <w:trPr>
          <w:gridAfter w:val="1"/>
          <w:wAfter w:w="8" w:type="dxa"/>
          <w:trHeight w:val="1134"/>
        </w:trPr>
        <w:tc>
          <w:tcPr>
            <w:tcW w:w="5383" w:type="dxa"/>
            <w:gridSpan w:val="2"/>
          </w:tcPr>
          <w:p w14:paraId="40E55EED" w14:textId="77777777" w:rsidR="00A15BDA" w:rsidRPr="00C255E9" w:rsidRDefault="00A15BDA" w:rsidP="00A15BDA"/>
        </w:tc>
        <w:tc>
          <w:tcPr>
            <w:tcW w:w="5384" w:type="dxa"/>
            <w:gridSpan w:val="4"/>
          </w:tcPr>
          <w:p w14:paraId="2AF51950" w14:textId="77777777" w:rsidR="00A15BDA" w:rsidRPr="00C255E9" w:rsidRDefault="00A15BDA" w:rsidP="00A15BDA"/>
        </w:tc>
        <w:tc>
          <w:tcPr>
            <w:tcW w:w="5383" w:type="dxa"/>
            <w:gridSpan w:val="3"/>
          </w:tcPr>
          <w:p w14:paraId="3A77891B" w14:textId="6FEE7B17" w:rsidR="00A15BDA" w:rsidRPr="00C255E9" w:rsidRDefault="00A15BDA" w:rsidP="00A15BDA"/>
        </w:tc>
        <w:tc>
          <w:tcPr>
            <w:tcW w:w="5384" w:type="dxa"/>
          </w:tcPr>
          <w:p w14:paraId="0E55E446" w14:textId="309AE239" w:rsidR="00A15BDA" w:rsidRPr="00C255E9" w:rsidRDefault="00A15BDA" w:rsidP="00A15BDA"/>
        </w:tc>
      </w:tr>
      <w:tr w:rsidR="00A15BDA" w:rsidRPr="00165D19" w14:paraId="1C37610D" w14:textId="77777777" w:rsidTr="00DC6254">
        <w:trPr>
          <w:gridAfter w:val="1"/>
          <w:wAfter w:w="8" w:type="dxa"/>
          <w:trHeight w:val="454"/>
        </w:trPr>
        <w:tc>
          <w:tcPr>
            <w:tcW w:w="5383" w:type="dxa"/>
            <w:gridSpan w:val="2"/>
            <w:vAlign w:val="center"/>
          </w:tcPr>
          <w:p w14:paraId="4139F8D8" w14:textId="79730EA1" w:rsidR="00A15BDA" w:rsidRPr="00C255E9" w:rsidRDefault="00A15BDA" w:rsidP="00A15BDA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Kindergarten focus learning sub-outcomes</w:t>
            </w:r>
          </w:p>
        </w:tc>
        <w:tc>
          <w:tcPr>
            <w:tcW w:w="5384" w:type="dxa"/>
            <w:gridSpan w:val="4"/>
            <w:vAlign w:val="center"/>
          </w:tcPr>
          <w:p w14:paraId="759FE874" w14:textId="0247FDBD" w:rsidR="00A15BDA" w:rsidRPr="00585A75" w:rsidRDefault="00A15BDA" w:rsidP="00A15BDA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Relevant statements from the Pre-primary Achievement standard</w:t>
            </w:r>
          </w:p>
        </w:tc>
        <w:tc>
          <w:tcPr>
            <w:tcW w:w="5383" w:type="dxa"/>
            <w:gridSpan w:val="3"/>
            <w:vAlign w:val="center"/>
          </w:tcPr>
          <w:p w14:paraId="680C5FF7" w14:textId="702B528F" w:rsidR="00A15BDA" w:rsidRPr="00C255E9" w:rsidRDefault="00A15BDA" w:rsidP="00A15BDA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Relevant statements from the Year 1 Achievement standard</w:t>
            </w:r>
          </w:p>
        </w:tc>
        <w:tc>
          <w:tcPr>
            <w:tcW w:w="5384" w:type="dxa"/>
            <w:vAlign w:val="center"/>
          </w:tcPr>
          <w:p w14:paraId="3DCA7D58" w14:textId="6F940BAB" w:rsidR="00A15BDA" w:rsidRPr="00C255E9" w:rsidRDefault="00A15BDA" w:rsidP="00A15BDA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Relevant statements from the Year </w:t>
            </w:r>
            <w:r>
              <w:rPr>
                <w:b/>
                <w:bCs/>
                <w:color w:val="580F8B"/>
                <w:sz w:val="24"/>
                <w:szCs w:val="24"/>
              </w:rPr>
              <w:t>2</w:t>
            </w: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 Achievement standard</w:t>
            </w:r>
          </w:p>
        </w:tc>
      </w:tr>
      <w:tr w:rsidR="00A15BDA" w:rsidRPr="00165D19" w14:paraId="34771644" w14:textId="77777777" w:rsidTr="00DC6254">
        <w:trPr>
          <w:gridAfter w:val="1"/>
          <w:wAfter w:w="8" w:type="dxa"/>
          <w:trHeight w:val="1134"/>
        </w:trPr>
        <w:tc>
          <w:tcPr>
            <w:tcW w:w="5383" w:type="dxa"/>
            <w:gridSpan w:val="2"/>
          </w:tcPr>
          <w:p w14:paraId="7F42F03D" w14:textId="77777777" w:rsidR="00A15BDA" w:rsidRPr="00C255E9" w:rsidRDefault="00A15BDA" w:rsidP="00A15BDA"/>
        </w:tc>
        <w:tc>
          <w:tcPr>
            <w:tcW w:w="5384" w:type="dxa"/>
            <w:gridSpan w:val="4"/>
          </w:tcPr>
          <w:p w14:paraId="757CA6A1" w14:textId="77777777" w:rsidR="00A15BDA" w:rsidRPr="00C255E9" w:rsidRDefault="00A15BDA" w:rsidP="00A15BDA"/>
        </w:tc>
        <w:tc>
          <w:tcPr>
            <w:tcW w:w="5383" w:type="dxa"/>
            <w:gridSpan w:val="3"/>
          </w:tcPr>
          <w:p w14:paraId="460751F7" w14:textId="12A5961E" w:rsidR="00A15BDA" w:rsidRPr="00C255E9" w:rsidRDefault="00A15BDA" w:rsidP="00A15BDA"/>
        </w:tc>
        <w:tc>
          <w:tcPr>
            <w:tcW w:w="5384" w:type="dxa"/>
          </w:tcPr>
          <w:p w14:paraId="21E049AC" w14:textId="77777777" w:rsidR="00A15BDA" w:rsidRPr="00C255E9" w:rsidRDefault="00A15BDA" w:rsidP="00A15BDA"/>
        </w:tc>
      </w:tr>
    </w:tbl>
    <w:p w14:paraId="54B737E4" w14:textId="501B110B" w:rsidR="00050642" w:rsidRPr="00A1147D" w:rsidRDefault="00A1147D" w:rsidP="00A1147D">
      <w:pPr>
        <w:spacing w:before="120"/>
        <w:rPr>
          <w:rFonts w:ascii="Calibri" w:hAnsi="Calibri" w:cs="Calibri"/>
          <w:sz w:val="20"/>
          <w:szCs w:val="20"/>
        </w:rPr>
      </w:pPr>
      <w:r w:rsidRPr="00BA3104">
        <w:rPr>
          <w:rFonts w:ascii="Calibri" w:hAnsi="Calibri" w:cs="Calibri"/>
          <w:sz w:val="20"/>
          <w:szCs w:val="20"/>
        </w:rPr>
        <w:t>Butterfly header</w:t>
      </w:r>
      <w:r>
        <w:rPr>
          <w:rFonts w:ascii="Calibri" w:hAnsi="Calibri" w:cs="Calibri"/>
          <w:sz w:val="20"/>
          <w:szCs w:val="20"/>
        </w:rPr>
        <w:t xml:space="preserve"> graphics</w:t>
      </w:r>
      <w:r w:rsidRPr="00BA3104">
        <w:rPr>
          <w:rFonts w:ascii="Calibri" w:hAnsi="Calibri" w:cs="Calibri"/>
          <w:sz w:val="20"/>
          <w:szCs w:val="20"/>
        </w:rPr>
        <w:t xml:space="preserve"> adapted from: </w:t>
      </w:r>
      <w:proofErr w:type="spellStart"/>
      <w:r w:rsidRPr="00BA3104">
        <w:rPr>
          <w:rFonts w:ascii="Calibri" w:hAnsi="Calibri" w:cs="Calibri"/>
          <w:sz w:val="20"/>
          <w:szCs w:val="20"/>
        </w:rPr>
        <w:t>majivecka</w:t>
      </w:r>
      <w:proofErr w:type="spellEnd"/>
      <w:r w:rsidRPr="00BA3104">
        <w:rPr>
          <w:rFonts w:ascii="Calibri" w:hAnsi="Calibri" w:cs="Calibri"/>
          <w:sz w:val="20"/>
          <w:szCs w:val="20"/>
        </w:rPr>
        <w:t xml:space="preserve">. (2014). </w:t>
      </w:r>
      <w:r w:rsidRPr="00BA3104">
        <w:rPr>
          <w:rFonts w:ascii="Calibri" w:hAnsi="Calibri" w:cs="Calibri"/>
          <w:i/>
          <w:iCs/>
          <w:sz w:val="20"/>
          <w:szCs w:val="20"/>
        </w:rPr>
        <w:t>Vector White Background. Stock Illustration</w:t>
      </w:r>
      <w:r w:rsidRPr="00BA3104">
        <w:rPr>
          <w:rFonts w:ascii="Calibri" w:hAnsi="Calibri" w:cs="Calibri"/>
          <w:sz w:val="20"/>
          <w:szCs w:val="20"/>
        </w:rPr>
        <w:t xml:space="preserve">. Retrieved April, 2026, from </w:t>
      </w:r>
      <w:hyperlink r:id="rId8" w:history="1">
        <w:r w:rsidRPr="00BA3104">
          <w:rPr>
            <w:rStyle w:val="Hyperlink"/>
            <w:rFonts w:ascii="Calibri" w:hAnsi="Calibri" w:cs="Calibri"/>
            <w:szCs w:val="20"/>
          </w:rPr>
          <w:t>https://www.istockphoto.com/vector/vector-white-background-gm500869879-43143100?phrase=butterflies</w:t>
        </w:r>
      </w:hyperlink>
      <w:r w:rsidRPr="00BA3104">
        <w:rPr>
          <w:rFonts w:ascii="Calibri" w:hAnsi="Calibri" w:cs="Calibri"/>
          <w:sz w:val="20"/>
          <w:szCs w:val="20"/>
        </w:rPr>
        <w:t xml:space="preserve"> </w:t>
      </w:r>
    </w:p>
    <w:p w14:paraId="5F7AC29E" w14:textId="77777777" w:rsidR="00482A15" w:rsidRPr="00482A15" w:rsidRDefault="00482A15" w:rsidP="00482A15">
      <w:pPr>
        <w:rPr>
          <w:lang w:val="en-GB"/>
        </w:rPr>
      </w:pPr>
    </w:p>
    <w:sectPr w:rsidR="00482A15" w:rsidRPr="00482A15" w:rsidSect="0026433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23811" w:h="16838" w:orient="landscape" w:code="8"/>
      <w:pgMar w:top="1588" w:right="1134" w:bottom="1134" w:left="1134" w:header="709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6856B" w14:textId="77777777" w:rsidR="006D74E2" w:rsidRDefault="006D74E2" w:rsidP="00DF35A2">
      <w:pPr>
        <w:spacing w:after="0" w:line="240" w:lineRule="auto"/>
      </w:pPr>
      <w:r>
        <w:separator/>
      </w:r>
    </w:p>
  </w:endnote>
  <w:endnote w:type="continuationSeparator" w:id="0">
    <w:p w14:paraId="550E3C76" w14:textId="77777777" w:rsidR="006D74E2" w:rsidRDefault="006D74E2" w:rsidP="00DF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726" w14:textId="4320AF62" w:rsidR="00C255E9" w:rsidRPr="00C255E9" w:rsidRDefault="00C255E9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0C3C2D">
      <w:rPr>
        <w:sz w:val="18"/>
        <w:szCs w:val="18"/>
      </w:rPr>
      <w:t xml:space="preserve">Multi-age group classrooms | </w:t>
    </w:r>
    <w:r w:rsidR="000C3C2D">
      <w:rPr>
        <w:sz w:val="18"/>
        <w:szCs w:val="18"/>
      </w:rPr>
      <w:t>Early childhood</w:t>
    </w:r>
    <w:r w:rsidRPr="000C3C2D">
      <w:rPr>
        <w:sz w:val="18"/>
        <w:szCs w:val="18"/>
      </w:rPr>
      <w:t xml:space="preserve"> | Template | </w:t>
    </w:r>
    <w:r w:rsidR="00585A75" w:rsidRPr="000C3C2D">
      <w:rPr>
        <w:sz w:val="18"/>
        <w:szCs w:val="18"/>
      </w:rPr>
      <w:t>Kindergarten</w:t>
    </w:r>
    <w:r w:rsidR="000C3C2D" w:rsidRPr="000C3C2D">
      <w:rPr>
        <w:sz w:val="18"/>
        <w:szCs w:val="18"/>
      </w:rPr>
      <w:t>, Pre-primary</w:t>
    </w:r>
    <w:r w:rsidR="00F976F9">
      <w:rPr>
        <w:sz w:val="18"/>
        <w:szCs w:val="18"/>
      </w:rPr>
      <w:t>,</w:t>
    </w:r>
    <w:r w:rsidR="000C3C2D" w:rsidRPr="000C3C2D">
      <w:rPr>
        <w:sz w:val="18"/>
        <w:szCs w:val="18"/>
      </w:rPr>
      <w:t xml:space="preserve"> </w:t>
    </w:r>
    <w:r w:rsidR="00585A75" w:rsidRPr="000C3C2D">
      <w:rPr>
        <w:sz w:val="18"/>
        <w:szCs w:val="18"/>
      </w:rPr>
      <w:t>Year 1</w:t>
    </w:r>
    <w:r w:rsidR="00F976F9">
      <w:rPr>
        <w:sz w:val="18"/>
        <w:szCs w:val="18"/>
      </w:rPr>
      <w:t xml:space="preserve"> and Year 2</w:t>
    </w:r>
    <w:r w:rsidR="00264330"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61312" behindDoc="1" locked="0" layoutInCell="1" allowOverlap="1" wp14:anchorId="57F515EC" wp14:editId="678FE24C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407200" cy="648000"/>
          <wp:effectExtent l="0" t="0" r="3175" b="0"/>
          <wp:wrapNone/>
          <wp:docPr id="193772671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4072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279D">
      <w:rPr>
        <w:sz w:val="18"/>
        <w:szCs w:val="18"/>
      </w:rPr>
      <w:tab/>
    </w:r>
    <w:r w:rsidRPr="0054279D">
      <w:rPr>
        <w:sz w:val="18"/>
        <w:szCs w:val="18"/>
      </w:rPr>
      <w:fldChar w:fldCharType="begin"/>
    </w:r>
    <w:r w:rsidRPr="0054279D">
      <w:rPr>
        <w:sz w:val="18"/>
        <w:szCs w:val="18"/>
      </w:rPr>
      <w:instrText xml:space="preserve"> PAGE   \* MERGEFORMAT </w:instrText>
    </w:r>
    <w:r w:rsidRPr="0054279D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54279D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8DC9" w14:textId="4D66A973" w:rsidR="00C255E9" w:rsidRPr="000C3C2D" w:rsidRDefault="006E748B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6E748B">
      <w:rPr>
        <w:sz w:val="18"/>
        <w:szCs w:val="18"/>
      </w:rPr>
      <w:t>2026/49749</w:t>
    </w:r>
    <w:r w:rsidR="00264330"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59264" behindDoc="1" locked="0" layoutInCell="1" allowOverlap="1" wp14:anchorId="767F8E3F" wp14:editId="401A1191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407200" cy="648000"/>
          <wp:effectExtent l="0" t="0" r="3175" b="0"/>
          <wp:wrapNone/>
          <wp:docPr id="122095603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4072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5E9" w:rsidRPr="000C3C2D">
      <w:rPr>
        <w:sz w:val="18"/>
        <w:szCs w:val="18"/>
      </w:rPr>
      <w:tab/>
    </w:r>
    <w:r w:rsidR="00C255E9" w:rsidRPr="000C3C2D">
      <w:rPr>
        <w:sz w:val="18"/>
        <w:szCs w:val="18"/>
      </w:rPr>
      <w:fldChar w:fldCharType="begin"/>
    </w:r>
    <w:r w:rsidR="00C255E9" w:rsidRPr="000C3C2D">
      <w:rPr>
        <w:sz w:val="18"/>
        <w:szCs w:val="18"/>
      </w:rPr>
      <w:instrText xml:space="preserve"> PAGE   \* MERGEFORMAT </w:instrText>
    </w:r>
    <w:r w:rsidR="00C255E9" w:rsidRPr="000C3C2D">
      <w:rPr>
        <w:sz w:val="18"/>
        <w:szCs w:val="18"/>
      </w:rPr>
      <w:fldChar w:fldCharType="separate"/>
    </w:r>
    <w:r w:rsidR="00C255E9" w:rsidRPr="000C3C2D">
      <w:rPr>
        <w:sz w:val="18"/>
        <w:szCs w:val="18"/>
      </w:rPr>
      <w:t>2</w:t>
    </w:r>
    <w:r w:rsidR="00C255E9" w:rsidRPr="000C3C2D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20250" w14:textId="77777777" w:rsidR="006D74E2" w:rsidRDefault="006D74E2" w:rsidP="00DF35A2">
      <w:pPr>
        <w:spacing w:after="0" w:line="240" w:lineRule="auto"/>
      </w:pPr>
      <w:r>
        <w:separator/>
      </w:r>
    </w:p>
  </w:footnote>
  <w:footnote w:type="continuationSeparator" w:id="0">
    <w:p w14:paraId="28244125" w14:textId="77777777" w:rsidR="006D74E2" w:rsidRDefault="006D74E2" w:rsidP="00DF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D404" w14:textId="16B08C70" w:rsidR="00264330" w:rsidRDefault="0026433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E085013" wp14:editId="30AE12B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5469892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A3EE98" w14:textId="2F053302" w:rsidR="00264330" w:rsidRPr="00264330" w:rsidRDefault="00264330" w:rsidP="0026433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33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850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5FA3EE98" w14:textId="2F053302" w:rsidR="00264330" w:rsidRPr="00264330" w:rsidRDefault="00264330" w:rsidP="0026433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33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0232" w14:textId="31114543" w:rsidR="00DF35A2" w:rsidRDefault="00264330" w:rsidP="00385746">
    <w:pPr>
      <w:pStyle w:val="Header"/>
      <w:spacing w:after="240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E9AECA2" wp14:editId="64AB3234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4674187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E3E63" w14:textId="6E9C132F" w:rsidR="00264330" w:rsidRPr="00264330" w:rsidRDefault="00264330" w:rsidP="0026433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33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AEC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23AE3E63" w14:textId="6E9C132F" w:rsidR="00264330" w:rsidRPr="00264330" w:rsidRDefault="00264330" w:rsidP="0026433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33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EF35" w14:textId="6D28E4E2" w:rsidR="00DF35A2" w:rsidRDefault="00264330" w:rsidP="00C255E9">
    <w:pPr>
      <w:pStyle w:val="Header"/>
      <w:spacing w:before="120" w:after="360"/>
    </w:pPr>
    <w:r>
      <w:rPr>
        <w:b/>
        <w:bCs/>
        <w:noProof/>
        <w:lang w:eastAsia="en-AU"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E1A9B0" wp14:editId="0F60974D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573455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E49FF4" w14:textId="01D942B0" w:rsidR="00264330" w:rsidRPr="00264330" w:rsidRDefault="00264330" w:rsidP="0026433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33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1A9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4E49FF4" w14:textId="01D942B0" w:rsidR="00264330" w:rsidRPr="00264330" w:rsidRDefault="00264330" w:rsidP="0026433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33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35A2" w:rsidRPr="00D45B48">
      <w:rPr>
        <w:b/>
        <w:bCs/>
        <w:noProof/>
        <w:lang w:eastAsia="en-AU"/>
      </w:rPr>
      <w:drawing>
        <wp:inline distT="0" distB="0" distL="0" distR="0" wp14:anchorId="72A4940B" wp14:editId="2ED05EBC">
          <wp:extent cx="13291185" cy="586105"/>
          <wp:effectExtent l="0" t="0" r="5715" b="4445"/>
          <wp:docPr id="192398484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118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B09E5"/>
    <w:multiLevelType w:val="hybridMultilevel"/>
    <w:tmpl w:val="99C6A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26F49"/>
    <w:multiLevelType w:val="hybridMultilevel"/>
    <w:tmpl w:val="2EAE3D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4930709">
    <w:abstractNumId w:val="0"/>
  </w:num>
  <w:num w:numId="2" w16cid:durableId="1791850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15"/>
    <w:rsid w:val="00050642"/>
    <w:rsid w:val="0008214E"/>
    <w:rsid w:val="000C3C2D"/>
    <w:rsid w:val="00175EA3"/>
    <w:rsid w:val="0017757A"/>
    <w:rsid w:val="001B43C0"/>
    <w:rsid w:val="00243782"/>
    <w:rsid w:val="002618DB"/>
    <w:rsid w:val="00264330"/>
    <w:rsid w:val="0027373A"/>
    <w:rsid w:val="00297C3C"/>
    <w:rsid w:val="002E0BD7"/>
    <w:rsid w:val="002E475D"/>
    <w:rsid w:val="0030653E"/>
    <w:rsid w:val="00385746"/>
    <w:rsid w:val="003D455E"/>
    <w:rsid w:val="00425D05"/>
    <w:rsid w:val="004443C9"/>
    <w:rsid w:val="00482A15"/>
    <w:rsid w:val="00483CE6"/>
    <w:rsid w:val="0049078C"/>
    <w:rsid w:val="004B776C"/>
    <w:rsid w:val="00523DDF"/>
    <w:rsid w:val="005712CB"/>
    <w:rsid w:val="00585A75"/>
    <w:rsid w:val="00595901"/>
    <w:rsid w:val="005B14BC"/>
    <w:rsid w:val="00620C41"/>
    <w:rsid w:val="00693C66"/>
    <w:rsid w:val="006C53A2"/>
    <w:rsid w:val="006D53E8"/>
    <w:rsid w:val="006D74E2"/>
    <w:rsid w:val="006E748B"/>
    <w:rsid w:val="007432E5"/>
    <w:rsid w:val="00797A1C"/>
    <w:rsid w:val="007B2E37"/>
    <w:rsid w:val="007B4DD4"/>
    <w:rsid w:val="008F1874"/>
    <w:rsid w:val="009D243B"/>
    <w:rsid w:val="009D6AAA"/>
    <w:rsid w:val="009E5323"/>
    <w:rsid w:val="009F141A"/>
    <w:rsid w:val="00A1147D"/>
    <w:rsid w:val="00A15BDA"/>
    <w:rsid w:val="00AC19E0"/>
    <w:rsid w:val="00AE1B3F"/>
    <w:rsid w:val="00B0742D"/>
    <w:rsid w:val="00B10F11"/>
    <w:rsid w:val="00B64649"/>
    <w:rsid w:val="00BC6EBF"/>
    <w:rsid w:val="00BD3DD3"/>
    <w:rsid w:val="00C255E9"/>
    <w:rsid w:val="00CD017F"/>
    <w:rsid w:val="00CE318D"/>
    <w:rsid w:val="00CF368F"/>
    <w:rsid w:val="00D12E69"/>
    <w:rsid w:val="00D13B53"/>
    <w:rsid w:val="00D14B6D"/>
    <w:rsid w:val="00D17E03"/>
    <w:rsid w:val="00DB0982"/>
    <w:rsid w:val="00DC6254"/>
    <w:rsid w:val="00DE214B"/>
    <w:rsid w:val="00DF35A2"/>
    <w:rsid w:val="00E442F5"/>
    <w:rsid w:val="00E95E00"/>
    <w:rsid w:val="00ED238F"/>
    <w:rsid w:val="00F925A7"/>
    <w:rsid w:val="00F976F9"/>
    <w:rsid w:val="00FA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3D863"/>
  <w15:chartTrackingRefBased/>
  <w15:docId w15:val="{B46D51A8-3CA6-4409-A1E2-38534729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18D"/>
    <w:pPr>
      <w:spacing w:after="12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A15"/>
    <w:pPr>
      <w:keepNext/>
      <w:keepLines/>
      <w:spacing w:before="160" w:after="80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10B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A15"/>
    <w:pPr>
      <w:keepNext/>
      <w:keepLines/>
      <w:spacing w:before="80" w:after="40"/>
      <w:outlineLvl w:val="4"/>
    </w:pPr>
    <w:rPr>
      <w:rFonts w:eastAsiaTheme="majorEastAsia" w:cstheme="majorBidi"/>
      <w:color w:val="410B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A15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A15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A15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A15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A15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A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A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A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A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A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A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A15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A15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/>
      <w:ind w:left="864" w:right="864"/>
      <w:jc w:val="center"/>
    </w:pPr>
    <w:rPr>
      <w:i/>
      <w:iCs/>
      <w:color w:val="410B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A15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A15"/>
    <w:rPr>
      <w:b/>
      <w:bCs/>
      <w:smallCaps/>
      <w:color w:val="410B68" w:themeColor="accent1" w:themeShade="BF"/>
      <w:spacing w:val="5"/>
    </w:rPr>
  </w:style>
  <w:style w:type="table" w:customStyle="1" w:styleId="SCSATable">
    <w:name w:val="SCSA Table"/>
    <w:basedOn w:val="TableNormal"/>
    <w:uiPriority w:val="99"/>
    <w:rsid w:val="00CE318D"/>
    <w:pPr>
      <w:spacing w:after="120" w:line="276" w:lineRule="auto"/>
    </w:pPr>
    <w:rPr>
      <w:rFonts w:eastAsiaTheme="minorEastAsia"/>
      <w:kern w:val="0"/>
      <w:szCs w:val="20"/>
    </w:rPr>
    <w:tblPr>
      <w:tblBorders>
        <w:top w:val="single" w:sz="4" w:space="0" w:color="BC9FD1" w:themeColor="accent4"/>
        <w:left w:val="single" w:sz="4" w:space="0" w:color="BC9FD1" w:themeColor="accent4"/>
        <w:bottom w:val="single" w:sz="4" w:space="0" w:color="BC9FD1" w:themeColor="accent4"/>
        <w:right w:val="single" w:sz="4" w:space="0" w:color="BC9FD1" w:themeColor="accent4"/>
        <w:insideH w:val="single" w:sz="4" w:space="0" w:color="BC9FD1" w:themeColor="accent4"/>
        <w:insideV w:val="single" w:sz="4" w:space="0" w:color="BC9FD1" w:themeColor="accent4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b/>
        <w:color w:val="auto"/>
      </w:rPr>
      <w:tblPr/>
      <w:trPr>
        <w:tblHeader/>
      </w:trPr>
      <w:tcPr>
        <w:tcBorders>
          <w:top w:val="single" w:sz="4" w:space="0" w:color="BC9FD1" w:themeColor="accent4"/>
          <w:left w:val="single" w:sz="4" w:space="0" w:color="BC9FD1" w:themeColor="accent4"/>
          <w:bottom w:val="single" w:sz="4" w:space="0" w:color="BC9FD1" w:themeColor="accent4"/>
          <w:right w:val="single" w:sz="4" w:space="0" w:color="BC9FD1" w:themeColor="accent4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BC9FD1" w:themeFill="accent4"/>
      </w:tcPr>
    </w:tblStylePr>
  </w:style>
  <w:style w:type="paragraph" w:customStyle="1" w:styleId="Multi-agetableheader">
    <w:name w:val="Multi-age table header"/>
    <w:basedOn w:val="Normal"/>
    <w:qFormat/>
    <w:rsid w:val="009E5323"/>
    <w:pPr>
      <w:spacing w:after="0"/>
    </w:pPr>
    <w:rPr>
      <w:rFonts w:eastAsiaTheme="minorEastAsia"/>
      <w:b/>
      <w:bCs/>
      <w:color w:val="580F8B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A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A2"/>
    <w:rPr>
      <w:kern w:val="0"/>
      <w14:ligatures w14:val="none"/>
    </w:rPr>
  </w:style>
  <w:style w:type="paragraph" w:customStyle="1" w:styleId="SCSAHeading1">
    <w:name w:val="SCSA Heading 1"/>
    <w:basedOn w:val="Normal"/>
    <w:qFormat/>
    <w:rsid w:val="00243782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Calibri" w:eastAsiaTheme="minorEastAsia" w:hAnsi="Calibri" w:cs="Times New Roman"/>
      <w:b/>
      <w:color w:val="580F8B" w:themeColor="accent1"/>
      <w:sz w:val="32"/>
      <w:szCs w:val="24"/>
      <w:bdr w:val="nil"/>
    </w:rPr>
  </w:style>
  <w:style w:type="table" w:styleId="TableGrid">
    <w:name w:val="Table Grid"/>
    <w:basedOn w:val="TableNormal"/>
    <w:uiPriority w:val="39"/>
    <w:rsid w:val="00CE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A1147D"/>
    <w:rPr>
      <w:rFonts w:asciiTheme="minorHAnsi" w:hAnsiTheme="minorHAnsi"/>
      <w:color w:val="580F8B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ockphoto.com/vector/vector-white-background-gm500869879-43143100?phrase=butterfli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997A-C011-41AC-A926-BE222D7D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Pond</dc:creator>
  <cp:keywords/>
  <dc:description/>
  <cp:lastModifiedBy>Sophie Whettingsteel</cp:lastModifiedBy>
  <cp:revision>5</cp:revision>
  <cp:lastPrinted>2026-02-26T07:26:00Z</cp:lastPrinted>
  <dcterms:created xsi:type="dcterms:W3CDTF">2026-07-22T07:46:00Z</dcterms:created>
  <dcterms:modified xsi:type="dcterms:W3CDTF">2026-08-10T02:01:00Z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188ad9f,209a64a4,1bdc3e52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2026-08-10T01:58:39Z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daf6a409-e95f-45b5-94cd-172a2cef949c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