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040D" w14:textId="77777777" w:rsidR="00B96CB1" w:rsidRPr="00B96CB1" w:rsidRDefault="00B96CB1" w:rsidP="00B96CB1">
      <w:pPr>
        <w:pBdr>
          <w:top w:val="none" w:sz="0" w:space="0" w:color="auto"/>
          <w:left w:val="none" w:sz="0" w:space="0" w:color="auto"/>
          <w:bottom w:val="none" w:sz="0" w:space="0" w:color="auto"/>
          <w:right w:val="none" w:sz="0" w:space="0" w:color="auto"/>
          <w:between w:val="none" w:sz="0" w:space="0" w:color="auto"/>
          <w:bar w:val="none" w:sz="0" w:color="auto"/>
        </w:pBdr>
        <w:spacing w:before="7440" w:after="240"/>
        <w:rPr>
          <w:rFonts w:ascii="Calibri" w:eastAsia="Times New Roman" w:hAnsi="Calibri" w:cs="Calibri"/>
          <w:b/>
          <w:color w:val="46328C"/>
          <w:sz w:val="64"/>
          <w:szCs w:val="64"/>
          <w:bdr w:val="none" w:sz="0" w:space="0" w:color="auto"/>
        </w:rPr>
      </w:pPr>
      <w:bookmarkStart w:id="0" w:name="_Hlk122429600"/>
      <w:r w:rsidRPr="00B96CB1">
        <w:rPr>
          <w:rFonts w:ascii="Calibri" w:eastAsia="Times New Roman" w:hAnsi="Calibri" w:cs="Calibri"/>
          <w:b/>
          <w:noProof/>
          <w:color w:val="46328C"/>
          <w:sz w:val="64"/>
          <w:szCs w:val="64"/>
          <w:bdr w:val="none" w:sz="0" w:space="0" w:color="auto"/>
        </w:rPr>
        <w:drawing>
          <wp:anchor distT="0" distB="0" distL="114300" distR="114300" simplePos="0" relativeHeight="251661312" behindDoc="1" locked="0" layoutInCell="1" allowOverlap="1" wp14:anchorId="1C224DC6" wp14:editId="6B0E75B3">
            <wp:simplePos x="723900" y="2762250"/>
            <wp:positionH relativeFrom="page">
              <wp:align>left</wp:align>
            </wp:positionH>
            <wp:positionV relativeFrom="page">
              <wp:align>top</wp:align>
            </wp:positionV>
            <wp:extent cx="7546313" cy="10677525"/>
            <wp:effectExtent l="0" t="0" r="0" b="0"/>
            <wp:wrapNone/>
            <wp:docPr id="914417688" name="Picture 914417688"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421" cy="10691827"/>
                    </a:xfrm>
                    <a:prstGeom prst="rect">
                      <a:avLst/>
                    </a:prstGeom>
                  </pic:spPr>
                </pic:pic>
              </a:graphicData>
            </a:graphic>
            <wp14:sizeRelH relativeFrom="margin">
              <wp14:pctWidth>0</wp14:pctWidth>
            </wp14:sizeRelH>
            <wp14:sizeRelV relativeFrom="margin">
              <wp14:pctHeight>0</wp14:pctHeight>
            </wp14:sizeRelV>
          </wp:anchor>
        </w:drawing>
      </w:r>
      <w:r w:rsidRPr="00B96CB1">
        <w:rPr>
          <w:rFonts w:ascii="Calibri" w:eastAsia="Times New Roman" w:hAnsi="Calibri" w:cs="Calibri"/>
          <w:b/>
          <w:color w:val="46328C"/>
          <w:sz w:val="64"/>
          <w:szCs w:val="64"/>
          <w:bdr w:val="none" w:sz="0" w:space="0" w:color="auto"/>
        </w:rPr>
        <w:t>Western Australian Curriculum</w:t>
      </w:r>
    </w:p>
    <w:p w14:paraId="506928E2" w14:textId="624FD12A" w:rsidR="00B96CB1" w:rsidRPr="00EC72E5" w:rsidRDefault="00B96CB1" w:rsidP="00B96CB1">
      <w:pPr>
        <w:keepNext/>
        <w:keepLines/>
        <w:pBdr>
          <w:top w:val="none" w:sz="0" w:space="0" w:color="auto"/>
          <w:left w:val="none" w:sz="0" w:space="0" w:color="auto"/>
          <w:bottom w:val="single" w:sz="4" w:space="1" w:color="5C815C"/>
          <w:right w:val="none" w:sz="0" w:space="0" w:color="auto"/>
          <w:between w:val="none" w:sz="0" w:space="0" w:color="auto"/>
          <w:bar w:val="none" w:sz="0" w:color="auto"/>
        </w:pBdr>
        <w:spacing w:after="240" w:line="276" w:lineRule="auto"/>
        <w:ind w:right="1416"/>
        <w:outlineLvl w:val="1"/>
        <w:rPr>
          <w:rFonts w:ascii="Calibri" w:eastAsia="MS Gothic" w:hAnsi="Calibri" w:cs="Calibri"/>
          <w:bCs/>
          <w:sz w:val="52"/>
          <w:szCs w:val="26"/>
          <w:bdr w:val="none" w:sz="0" w:space="0" w:color="auto"/>
          <w:lang w:eastAsia="en-AU"/>
        </w:rPr>
      </w:pPr>
      <w:r w:rsidRPr="00EC72E5">
        <w:rPr>
          <w:rFonts w:ascii="Calibri" w:eastAsia="MS Gothic" w:hAnsi="Calibri" w:cs="Calibri"/>
          <w:bCs/>
          <w:sz w:val="52"/>
          <w:szCs w:val="26"/>
          <w:bdr w:val="none" w:sz="0" w:space="0" w:color="auto"/>
          <w:lang w:eastAsia="en-AU"/>
        </w:rPr>
        <w:t xml:space="preserve">English </w:t>
      </w:r>
      <w:r>
        <w:rPr>
          <w:rFonts w:ascii="Calibri" w:eastAsia="MS Gothic" w:hAnsi="Calibri" w:cs="Calibri"/>
          <w:bCs/>
          <w:sz w:val="52"/>
          <w:szCs w:val="26"/>
          <w:bdr w:val="none" w:sz="0" w:space="0" w:color="auto"/>
          <w:lang w:eastAsia="en-AU"/>
        </w:rPr>
        <w:t>| P–10</w:t>
      </w:r>
    </w:p>
    <w:p w14:paraId="6D524ED9" w14:textId="7DAEBE94" w:rsidR="00B96CB1" w:rsidRDefault="00B96CB1" w:rsidP="00B96CB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outlineLvl w:val="1"/>
        <w:rPr>
          <w:rFonts w:ascii="Calibri" w:eastAsia="MS Gothic" w:hAnsi="Calibri" w:cs="Calibri"/>
          <w:b/>
          <w:bCs/>
          <w:sz w:val="36"/>
          <w:szCs w:val="26"/>
          <w:bdr w:val="none" w:sz="0" w:space="0" w:color="auto"/>
          <w:lang w:eastAsia="en-AU"/>
        </w:rPr>
      </w:pPr>
      <w:r>
        <w:rPr>
          <w:rFonts w:ascii="Calibri" w:eastAsia="MS Gothic" w:hAnsi="Calibri" w:cs="Calibri"/>
          <w:b/>
          <w:bCs/>
          <w:sz w:val="36"/>
          <w:szCs w:val="26"/>
          <w:bdr w:val="none" w:sz="0" w:space="0" w:color="auto"/>
          <w:lang w:eastAsia="en-AU"/>
        </w:rPr>
        <w:t xml:space="preserve">English Scope and sequence </w:t>
      </w:r>
    </w:p>
    <w:p w14:paraId="09A7D87E" w14:textId="4480F699" w:rsidR="00B96CB1" w:rsidRDefault="00B96CB1" w:rsidP="00B96CB1">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between w:val="none" w:sz="0" w:space="0" w:color="auto"/>
          <w:bar w:val="none" w:sz="0" w:color="auto"/>
        </w:pBdr>
        <w:shd w:val="clear" w:color="auto" w:fill="F2F2F2" w:themeFill="background1" w:themeFillShade="F2"/>
        <w:spacing w:after="120" w:line="276" w:lineRule="auto"/>
        <w:rPr>
          <w:rFonts w:cstheme="minorHAnsi"/>
        </w:rPr>
      </w:pPr>
      <w:r>
        <w:rPr>
          <w:rFonts w:cstheme="minorHAnsi"/>
        </w:rPr>
        <w:t>This document contains the revised Scope and sequence for the Western Australian English</w:t>
      </w:r>
      <w:r w:rsidR="006A6D23">
        <w:rPr>
          <w:rFonts w:cstheme="minorHAnsi"/>
        </w:rPr>
        <w:t>, with</w:t>
      </w:r>
      <w:r>
        <w:rPr>
          <w:rFonts w:cstheme="minorHAnsi"/>
        </w:rPr>
        <w:t xml:space="preserve"> phonic and word knowledge curriculum content, for implementation in 2024.</w:t>
      </w:r>
    </w:p>
    <w:p w14:paraId="0728FE6B" w14:textId="77777777" w:rsidR="00B96CB1" w:rsidRDefault="00B96CB1" w:rsidP="00B96CB1">
      <w:pPr>
        <w:pBdr>
          <w:top w:val="single" w:sz="4" w:space="5" w:color="F2F2F2" w:themeColor="background1" w:themeShade="F2"/>
          <w:left w:val="single" w:sz="4" w:space="5" w:color="F2F2F2" w:themeColor="background1" w:themeShade="F2"/>
          <w:bottom w:val="single" w:sz="4" w:space="5" w:color="F2F2F2" w:themeColor="background1" w:themeShade="F2"/>
          <w:right w:val="single" w:sz="4" w:space="5" w:color="F2F2F2" w:themeColor="background1" w:themeShade="F2"/>
          <w:between w:val="none" w:sz="0" w:space="0" w:color="auto"/>
          <w:bar w:val="none" w:sz="0" w:color="auto"/>
        </w:pBdr>
        <w:shd w:val="clear" w:color="auto" w:fill="F2F2F2" w:themeFill="background1" w:themeFillShade="F2"/>
        <w:spacing w:after="120" w:line="276" w:lineRule="auto"/>
        <w:rPr>
          <w:rFonts w:cstheme="minorHAnsi"/>
        </w:rPr>
      </w:pPr>
      <w:r>
        <w:rPr>
          <w:rFonts w:cstheme="minorHAnsi"/>
        </w:rPr>
        <w:t xml:space="preserve">The </w:t>
      </w:r>
      <w:r w:rsidRPr="00595B2F">
        <w:rPr>
          <w:rFonts w:cstheme="minorHAnsi"/>
          <w:i/>
          <w:iCs/>
        </w:rPr>
        <w:t>Early Years Learning Framework</w:t>
      </w:r>
      <w:r>
        <w:rPr>
          <w:rFonts w:cstheme="minorHAnsi"/>
        </w:rPr>
        <w:t xml:space="preserve"> (</w:t>
      </w:r>
      <w:r w:rsidRPr="00D85AE7">
        <w:rPr>
          <w:rFonts w:cstheme="minorHAnsi"/>
          <w:i/>
          <w:iCs/>
        </w:rPr>
        <w:t>EYLF</w:t>
      </w:r>
      <w:r>
        <w:rPr>
          <w:rFonts w:cstheme="minorHAnsi"/>
        </w:rPr>
        <w:t xml:space="preserve">) and the </w:t>
      </w:r>
      <w:r w:rsidRPr="00595B2F">
        <w:rPr>
          <w:rFonts w:cstheme="minorHAnsi"/>
          <w:i/>
          <w:iCs/>
        </w:rPr>
        <w:t xml:space="preserve">Western Australian Curriculum and Assessment Outline </w:t>
      </w:r>
      <w:r>
        <w:rPr>
          <w:rFonts w:cstheme="minorHAnsi"/>
        </w:rPr>
        <w:t xml:space="preserve">(the </w:t>
      </w:r>
      <w:r w:rsidRPr="00375D31">
        <w:rPr>
          <w:rFonts w:cstheme="minorHAnsi"/>
        </w:rPr>
        <w:t>Outline</w:t>
      </w:r>
      <w:r>
        <w:rPr>
          <w:rFonts w:cstheme="minorHAnsi"/>
        </w:rPr>
        <w:t>) work together to give all students the best opportunity to develop and learn. Teachers of Pre</w:t>
      </w:r>
      <w:r>
        <w:rPr>
          <w:rFonts w:cstheme="minorHAnsi"/>
        </w:rPr>
        <w:noBreakHyphen/>
        <w:t xml:space="preserve">primary to Year 2 classes utilise both the </w:t>
      </w:r>
      <w:r w:rsidRPr="00D85AE7">
        <w:rPr>
          <w:rFonts w:cstheme="minorHAnsi"/>
          <w:i/>
          <w:iCs/>
        </w:rPr>
        <w:t>EYLF</w:t>
      </w:r>
      <w:r>
        <w:rPr>
          <w:rFonts w:cstheme="minorHAnsi"/>
        </w:rPr>
        <w:t xml:space="preserve"> and the </w:t>
      </w:r>
      <w:r w:rsidRPr="00D85AE7">
        <w:rPr>
          <w:rFonts w:cstheme="minorHAnsi"/>
          <w:i/>
          <w:iCs/>
        </w:rPr>
        <w:t>Outline</w:t>
      </w:r>
      <w:r>
        <w:rPr>
          <w:rFonts w:cstheme="minorHAnsi"/>
        </w:rPr>
        <w:t xml:space="preserve"> when planning teaching and learning programs.</w:t>
      </w:r>
    </w:p>
    <w:bookmarkEnd w:id="0"/>
    <w:p w14:paraId="10DB3DE4" w14:textId="6FFE57E0" w:rsidR="00B96CB1" w:rsidRDefault="00B96CB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r>
        <w:rPr>
          <w:rFonts w:ascii="Calibri" w:eastAsia="Times New Roman" w:hAnsi="Calibri" w:cs="Calibri"/>
          <w:b/>
          <w:noProof/>
          <w:color w:val="4F81BD" w:themeColor="accent1"/>
          <w:sz w:val="64"/>
          <w:szCs w:val="64"/>
          <w:bdr w:val="none" w:sz="0" w:space="0" w:color="auto"/>
        </w:rPr>
        <w:drawing>
          <wp:anchor distT="0" distB="0" distL="114300" distR="114300" simplePos="0" relativeHeight="251659264" behindDoc="1" locked="0" layoutInCell="1" allowOverlap="1" wp14:anchorId="0B7E2FE1" wp14:editId="2B7906FB">
            <wp:simplePos x="0" y="0"/>
            <wp:positionH relativeFrom="page">
              <wp:align>left</wp:align>
            </wp:positionH>
            <wp:positionV relativeFrom="page">
              <wp:align>top</wp:align>
            </wp:positionV>
            <wp:extent cx="7545600" cy="10677600"/>
            <wp:effectExtent l="0" t="0" r="0" b="0"/>
            <wp:wrapNone/>
            <wp:docPr id="1" name="Picture 1"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irc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0677600"/>
                    </a:xfrm>
                    <a:prstGeom prst="rect">
                      <a:avLst/>
                    </a:prstGeom>
                  </pic:spPr>
                </pic:pic>
              </a:graphicData>
            </a:graphic>
            <wp14:sizeRelH relativeFrom="margin">
              <wp14:pctWidth>0</wp14:pctWidth>
            </wp14:sizeRelH>
            <wp14:sizeRelV relativeFrom="margin">
              <wp14:pctHeight>0</wp14:pctHeight>
            </wp14:sizeRelV>
          </wp:anchor>
        </w:drawing>
      </w:r>
    </w:p>
    <w:p w14:paraId="2243BF5D" w14:textId="77777777" w:rsidR="00B96CB1" w:rsidRPr="00595B2F" w:rsidRDefault="00B96CB1" w:rsidP="00F075D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szCs w:val="22"/>
          <w:bdr w:val="none" w:sz="0" w:space="0" w:color="auto"/>
        </w:rPr>
      </w:pPr>
      <w:bookmarkStart w:id="1" w:name="_Hlk122429512"/>
      <w:r w:rsidRPr="00595B2F">
        <w:rPr>
          <w:rFonts w:ascii="Calibri" w:eastAsia="Times New Roman" w:hAnsi="Calibri" w:cs="Calibri"/>
          <w:b/>
          <w:szCs w:val="22"/>
          <w:bdr w:val="none" w:sz="0" w:space="0" w:color="auto"/>
        </w:rPr>
        <w:lastRenderedPageBreak/>
        <w:t>Acknowledgement of Country</w:t>
      </w:r>
    </w:p>
    <w:p w14:paraId="1C11139A" w14:textId="77777777" w:rsidR="00B96CB1" w:rsidRPr="00595B2F" w:rsidRDefault="00B96CB1" w:rsidP="00F075D2">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rPr>
          <w:rFonts w:ascii="Calibri" w:eastAsia="Calibri" w:hAnsi="Calibri" w:cs="Myanmar Text"/>
          <w:szCs w:val="22"/>
          <w:bdr w:val="none" w:sz="0" w:space="0" w:color="auto"/>
        </w:rPr>
      </w:pPr>
      <w:r w:rsidRPr="00595B2F">
        <w:rPr>
          <w:rFonts w:ascii="Calibri" w:eastAsia="Calibri" w:hAnsi="Calibri" w:cs="Myanmar Text"/>
          <w:szCs w:val="22"/>
          <w:bdr w:val="none" w:sz="0" w:space="0" w:color="auto"/>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629B2FE" w14:textId="77777777" w:rsidR="00B96CB1" w:rsidRPr="00E869DD" w:rsidRDefault="00B96CB1" w:rsidP="00614665">
      <w:pPr>
        <w:pBdr>
          <w:top w:val="none" w:sz="0" w:space="0" w:color="auto"/>
          <w:left w:val="none" w:sz="0" w:space="0" w:color="auto"/>
          <w:bottom w:val="none" w:sz="0" w:space="0" w:color="auto"/>
          <w:right w:val="none" w:sz="0" w:space="0" w:color="auto"/>
          <w:between w:val="none" w:sz="0" w:space="0" w:color="auto"/>
          <w:bar w:val="none" w:sz="0" w:color="auto"/>
        </w:pBdr>
        <w:spacing w:before="6480" w:after="120" w:line="276" w:lineRule="auto"/>
        <w:rPr>
          <w:rFonts w:ascii="Calibri" w:eastAsia="Times New Roman" w:hAnsi="Calibri"/>
          <w:b/>
          <w:sz w:val="20"/>
          <w:szCs w:val="20"/>
          <w:bdr w:val="none" w:sz="0" w:space="0" w:color="auto"/>
          <w:lang w:eastAsia="en-AU"/>
        </w:rPr>
      </w:pPr>
      <w:r w:rsidRPr="00E869DD">
        <w:rPr>
          <w:rFonts w:ascii="Calibri" w:eastAsia="Times New Roman" w:hAnsi="Calibri"/>
          <w:b/>
          <w:sz w:val="20"/>
          <w:szCs w:val="20"/>
          <w:bdr w:val="none" w:sz="0" w:space="0" w:color="auto"/>
          <w:lang w:eastAsia="en-AU"/>
        </w:rPr>
        <w:t>Copyright</w:t>
      </w:r>
    </w:p>
    <w:p w14:paraId="18C48F05" w14:textId="34E375BD" w:rsidR="00B96CB1" w:rsidRPr="00E869DD" w:rsidRDefault="00B96CB1" w:rsidP="00F075D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sz w:val="20"/>
          <w:szCs w:val="20"/>
          <w:bdr w:val="none" w:sz="0" w:space="0" w:color="auto"/>
          <w:lang w:eastAsia="en-AU"/>
        </w:rPr>
      </w:pPr>
      <w:r w:rsidRPr="00E869DD">
        <w:rPr>
          <w:rFonts w:ascii="Calibri" w:eastAsia="Times New Roman" w:hAnsi="Calibri"/>
          <w:sz w:val="20"/>
          <w:szCs w:val="20"/>
          <w:bdr w:val="none" w:sz="0" w:space="0" w:color="auto"/>
          <w:lang w:eastAsia="en-AU"/>
        </w:rPr>
        <w:t>© School Curriculum and Standards Authority, 202</w:t>
      </w:r>
      <w:r w:rsidR="006A6D23">
        <w:rPr>
          <w:rFonts w:ascii="Calibri" w:eastAsia="Times New Roman" w:hAnsi="Calibri"/>
          <w:sz w:val="20"/>
          <w:szCs w:val="20"/>
          <w:bdr w:val="none" w:sz="0" w:space="0" w:color="auto"/>
          <w:lang w:eastAsia="en-AU"/>
        </w:rPr>
        <w:t>4</w:t>
      </w:r>
    </w:p>
    <w:p w14:paraId="48AAEFFB" w14:textId="77777777" w:rsidR="00614665" w:rsidRPr="00614665" w:rsidRDefault="00614665" w:rsidP="0061466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kern w:val="2"/>
          <w:sz w:val="20"/>
          <w:szCs w:val="20"/>
          <w:bdr w:val="none" w:sz="0" w:space="0" w:color="auto"/>
          <w14:ligatures w14:val="standardContextual"/>
        </w:rPr>
      </w:pPr>
      <w:r w:rsidRPr="00614665">
        <w:rPr>
          <w:rFonts w:ascii="Calibri" w:eastAsia="Calibri" w:hAnsi="Calibri" w:cs="Calibri"/>
          <w:kern w:val="2"/>
          <w:sz w:val="20"/>
          <w:szCs w:val="20"/>
          <w:bdr w:val="none" w:sz="0" w:space="0" w:color="auto"/>
          <w14:ligatures w14:val="standardContextual"/>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0C55EC7" w14:textId="77777777" w:rsidR="00614665" w:rsidRPr="00614665" w:rsidRDefault="00614665" w:rsidP="0061466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kern w:val="2"/>
          <w:sz w:val="20"/>
          <w:szCs w:val="20"/>
          <w:bdr w:val="none" w:sz="0" w:space="0" w:color="auto"/>
          <w14:ligatures w14:val="standardContextual"/>
        </w:rPr>
      </w:pPr>
      <w:r w:rsidRPr="00614665">
        <w:rPr>
          <w:rFonts w:ascii="Calibri" w:eastAsia="Calibri" w:hAnsi="Calibri" w:cs="Calibri"/>
          <w:kern w:val="2"/>
          <w:sz w:val="20"/>
          <w:szCs w:val="20"/>
          <w:bdr w:val="none" w:sz="0" w:space="0" w:color="auto"/>
          <w14:ligatures w14:val="standardContextual"/>
        </w:rPr>
        <w:t>Copying or communication for any other purpose can be done only within the terms of the</w:t>
      </w:r>
      <w:r w:rsidRPr="00614665">
        <w:rPr>
          <w:rFonts w:ascii="Calibri" w:eastAsia="Calibri" w:hAnsi="Calibri" w:cs="Calibri"/>
          <w:i/>
          <w:iCs/>
          <w:kern w:val="2"/>
          <w:sz w:val="20"/>
          <w:szCs w:val="20"/>
          <w:bdr w:val="none" w:sz="0" w:space="0" w:color="auto"/>
          <w14:ligatures w14:val="standardContextual"/>
        </w:rPr>
        <w:t xml:space="preserve"> Copyright Act 1968</w:t>
      </w:r>
      <w:r w:rsidRPr="00614665">
        <w:rPr>
          <w:rFonts w:ascii="Calibri" w:eastAsia="Calibri" w:hAnsi="Calibri" w:cs="Calibri"/>
          <w:kern w:val="2"/>
          <w:sz w:val="20"/>
          <w:szCs w:val="20"/>
          <w:bdr w:val="none" w:sz="0" w:space="0" w:color="auto"/>
          <w14:ligatures w14:val="standardContextual"/>
        </w:rPr>
        <w:t xml:space="preserve"> or with prior written permission of the Authority. Copying or communication of any third-party copyright material can be done only within the terms of the </w:t>
      </w:r>
      <w:r w:rsidRPr="00614665">
        <w:rPr>
          <w:rFonts w:ascii="Calibri" w:eastAsia="Calibri" w:hAnsi="Calibri" w:cs="Calibri"/>
          <w:i/>
          <w:iCs/>
          <w:kern w:val="2"/>
          <w:sz w:val="20"/>
          <w:szCs w:val="20"/>
          <w:bdr w:val="none" w:sz="0" w:space="0" w:color="auto"/>
          <w14:ligatures w14:val="standardContextual"/>
        </w:rPr>
        <w:t>Copyright Act 1968</w:t>
      </w:r>
      <w:r w:rsidRPr="00614665">
        <w:rPr>
          <w:rFonts w:ascii="Calibri" w:eastAsia="Calibri" w:hAnsi="Calibri" w:cs="Calibri"/>
          <w:kern w:val="2"/>
          <w:sz w:val="20"/>
          <w:szCs w:val="20"/>
          <w:bdr w:val="none" w:sz="0" w:space="0" w:color="auto"/>
          <w14:ligatures w14:val="standardContextual"/>
        </w:rPr>
        <w:t xml:space="preserve"> or with permission of the copyright owners.</w:t>
      </w:r>
    </w:p>
    <w:p w14:paraId="0ED1D608" w14:textId="77777777" w:rsidR="00614665" w:rsidRPr="00614665" w:rsidRDefault="00614665" w:rsidP="0061466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Calibri" w:hAnsi="Calibri" w:cs="Calibri"/>
          <w:kern w:val="2"/>
          <w:sz w:val="20"/>
          <w:szCs w:val="20"/>
          <w:bdr w:val="none" w:sz="0" w:space="0" w:color="auto"/>
          <w14:ligatures w14:val="standardContextual"/>
        </w:rPr>
      </w:pPr>
      <w:r w:rsidRPr="00614665">
        <w:rPr>
          <w:rFonts w:ascii="Calibri" w:eastAsia="Calibri" w:hAnsi="Calibri" w:cs="Calibri"/>
          <w:kern w:val="2"/>
          <w:sz w:val="20"/>
          <w:szCs w:val="20"/>
          <w:bdr w:val="none" w:sz="0" w:space="0" w:color="auto"/>
          <w14:ligatures w14:val="standardContextual"/>
        </w:rPr>
        <w:t xml:space="preserve">Any content in this document that has been derived from the Australian Curriculum may be used under the terms of the </w:t>
      </w:r>
      <w:hyperlink r:id="rId9" w:tgtFrame="_blank" w:history="1">
        <w:r w:rsidRPr="00614665">
          <w:rPr>
            <w:rFonts w:ascii="Calibri" w:eastAsia="Calibri" w:hAnsi="Calibri" w:cs="Calibri"/>
            <w:color w:val="580F8B"/>
            <w:kern w:val="2"/>
            <w:sz w:val="20"/>
            <w:szCs w:val="20"/>
            <w:u w:val="single"/>
            <w:bdr w:val="none" w:sz="0" w:space="0" w:color="auto"/>
            <w14:ligatures w14:val="standardContextual"/>
          </w:rPr>
          <w:t>Creative Commons Attribution 4.0 International licence</w:t>
        </w:r>
      </w:hyperlink>
      <w:r w:rsidRPr="00614665">
        <w:rPr>
          <w:rFonts w:ascii="Calibri" w:eastAsia="Calibri" w:hAnsi="Calibri" w:cs="Calibri"/>
          <w:kern w:val="2"/>
          <w:sz w:val="20"/>
          <w:szCs w:val="20"/>
          <w:bdr w:val="none" w:sz="0" w:space="0" w:color="auto"/>
          <w14:ligatures w14:val="standardContextual"/>
        </w:rPr>
        <w:t>.</w:t>
      </w:r>
    </w:p>
    <w:p w14:paraId="77CFB047" w14:textId="77777777" w:rsidR="00B96CB1" w:rsidRPr="00E869DD" w:rsidRDefault="00B96CB1" w:rsidP="00F075D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b/>
          <w:sz w:val="20"/>
          <w:szCs w:val="20"/>
          <w:bdr w:val="none" w:sz="0" w:space="0" w:color="auto"/>
          <w:lang w:eastAsia="en-AU"/>
        </w:rPr>
      </w:pPr>
      <w:r w:rsidRPr="00E869DD">
        <w:rPr>
          <w:rFonts w:ascii="Calibri" w:eastAsia="Times New Roman" w:hAnsi="Calibri"/>
          <w:b/>
          <w:sz w:val="20"/>
          <w:szCs w:val="20"/>
          <w:bdr w:val="none" w:sz="0" w:space="0" w:color="auto"/>
          <w:lang w:eastAsia="en-AU"/>
        </w:rPr>
        <w:t>Disclaimer</w:t>
      </w:r>
    </w:p>
    <w:bookmarkEnd w:id="1"/>
    <w:p w14:paraId="0E52A993" w14:textId="6ED330C6" w:rsidR="00B96CB1" w:rsidRPr="00B96CB1" w:rsidRDefault="00614665" w:rsidP="00F075D2">
      <w:pPr>
        <w:spacing w:line="276" w:lineRule="auto"/>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0180F33E" w14:textId="77777777" w:rsidR="00B96CB1" w:rsidRDefault="00B96CB1" w:rsidP="00445DDD">
      <w:pPr>
        <w:pStyle w:val="BodyHeading"/>
        <w:framePr w:hSpace="0" w:wrap="auto" w:vAnchor="margin" w:hAnchor="text" w:yAlign="inline"/>
        <w:pBdr>
          <w:top w:val="nil"/>
          <w:left w:val="nil"/>
          <w:bottom w:val="nil"/>
          <w:right w:val="nil"/>
          <w:between w:val="nil"/>
          <w:bar w:val="nil"/>
        </w:pBdr>
        <w:rPr>
          <w:color w:val="auto"/>
        </w:rPr>
        <w:sectPr w:rsidR="00B96CB1" w:rsidSect="00247CD6">
          <w:headerReference w:type="default" r:id="rId10"/>
          <w:footerReference w:type="default" r:id="rId11"/>
          <w:headerReference w:type="first" r:id="rId12"/>
          <w:footerReference w:type="first" r:id="rId13"/>
          <w:pgSz w:w="11907" w:h="16840" w:code="9"/>
          <w:pgMar w:top="1440" w:right="1418" w:bottom="1440" w:left="1418" w:header="227" w:footer="425" w:gutter="0"/>
          <w:cols w:space="708"/>
          <w:titlePg/>
          <w:docGrid w:linePitch="360"/>
        </w:sectPr>
      </w:pPr>
    </w:p>
    <w:p w14:paraId="3524A32B" w14:textId="77777777" w:rsidR="006E1013" w:rsidRPr="00936323" w:rsidRDefault="00CE36B1"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English</w:t>
      </w:r>
      <w:r w:rsidR="006E1013" w:rsidRPr="00936323">
        <w:rPr>
          <w:color w:val="auto"/>
        </w:rPr>
        <w:t xml:space="preserve"> – </w:t>
      </w:r>
      <w:r w:rsidR="00936323">
        <w:rPr>
          <w:caps w:val="0"/>
          <w:color w:val="auto"/>
        </w:rPr>
        <w:t>Scope and s</w:t>
      </w:r>
      <w:r w:rsidR="006E1013"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6E1013" w:rsidRPr="006E1013" w14:paraId="3524A334" w14:textId="77777777" w:rsidTr="00936323">
        <w:trPr>
          <w:trHeight w:val="18"/>
        </w:trPr>
        <w:tc>
          <w:tcPr>
            <w:tcW w:w="1923" w:type="dxa"/>
            <w:shd w:val="clear" w:color="auto" w:fill="66D3E3"/>
            <w:tcMar>
              <w:top w:w="80" w:type="dxa"/>
              <w:left w:w="80" w:type="dxa"/>
              <w:bottom w:w="80" w:type="dxa"/>
              <w:right w:w="80" w:type="dxa"/>
            </w:tcMar>
          </w:tcPr>
          <w:p w14:paraId="3524A32C" w14:textId="77777777" w:rsidR="006E1013" w:rsidRPr="006E1013" w:rsidRDefault="006E1013" w:rsidP="00240CB3">
            <w:pPr>
              <w:rPr>
                <w:sz w:val="17"/>
                <w:szCs w:val="17"/>
              </w:rPr>
            </w:pPr>
          </w:p>
        </w:tc>
        <w:tc>
          <w:tcPr>
            <w:tcW w:w="1964" w:type="dxa"/>
            <w:shd w:val="clear" w:color="auto" w:fill="66D3E3"/>
            <w:tcMar>
              <w:top w:w="80" w:type="dxa"/>
              <w:left w:w="80" w:type="dxa"/>
              <w:bottom w:w="80" w:type="dxa"/>
              <w:right w:w="80" w:type="dxa"/>
            </w:tcMar>
            <w:vAlign w:val="center"/>
          </w:tcPr>
          <w:p w14:paraId="3524A32D" w14:textId="77777777" w:rsidR="006E1013" w:rsidRPr="000E6F88" w:rsidRDefault="006E1013" w:rsidP="00790208">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5" w:type="dxa"/>
            <w:shd w:val="clear" w:color="auto" w:fill="66D3E3"/>
            <w:tcMar>
              <w:top w:w="80" w:type="dxa"/>
              <w:left w:w="80" w:type="dxa"/>
              <w:bottom w:w="80" w:type="dxa"/>
              <w:right w:w="80" w:type="dxa"/>
            </w:tcMar>
            <w:vAlign w:val="center"/>
          </w:tcPr>
          <w:p w14:paraId="3524A32E" w14:textId="77777777" w:rsidR="006E1013" w:rsidRPr="000E6F88" w:rsidRDefault="006E1013" w:rsidP="00790208">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shd w:val="clear" w:color="auto" w:fill="66D3E3"/>
            <w:tcMar>
              <w:top w:w="80" w:type="dxa"/>
              <w:left w:w="80" w:type="dxa"/>
              <w:bottom w:w="80" w:type="dxa"/>
              <w:right w:w="80" w:type="dxa"/>
            </w:tcMar>
            <w:vAlign w:val="center"/>
          </w:tcPr>
          <w:p w14:paraId="3524A32F" w14:textId="77777777" w:rsidR="006E1013" w:rsidRPr="000E6F88" w:rsidRDefault="006E1013" w:rsidP="00790208">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shd w:val="clear" w:color="auto" w:fill="66D3E3"/>
            <w:vAlign w:val="center"/>
          </w:tcPr>
          <w:p w14:paraId="3524A330" w14:textId="77777777" w:rsidR="006E1013" w:rsidRPr="000E6F88" w:rsidRDefault="006E1013" w:rsidP="0079020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shd w:val="clear" w:color="auto" w:fill="66D3E3"/>
            <w:vAlign w:val="center"/>
          </w:tcPr>
          <w:p w14:paraId="3524A331" w14:textId="77777777" w:rsidR="006E1013" w:rsidRPr="000E6F88" w:rsidRDefault="006E1013" w:rsidP="0079020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shd w:val="clear" w:color="auto" w:fill="66D3E3"/>
            <w:vAlign w:val="center"/>
          </w:tcPr>
          <w:p w14:paraId="3524A332" w14:textId="77777777" w:rsidR="006E1013" w:rsidRPr="000E6F88" w:rsidRDefault="006E1013" w:rsidP="0079020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5" w:type="dxa"/>
            <w:shd w:val="clear" w:color="auto" w:fill="66D3E3"/>
            <w:vAlign w:val="center"/>
          </w:tcPr>
          <w:p w14:paraId="3524A333" w14:textId="77777777" w:rsidR="006E1013" w:rsidRPr="000E6F88" w:rsidRDefault="006E1013" w:rsidP="0079020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C96181" w:rsidRPr="006E1013" w14:paraId="3524A336" w14:textId="77777777" w:rsidTr="00936323">
        <w:trPr>
          <w:trHeight w:val="18"/>
        </w:trPr>
        <w:tc>
          <w:tcPr>
            <w:tcW w:w="15676" w:type="dxa"/>
            <w:gridSpan w:val="8"/>
            <w:shd w:val="clear" w:color="auto" w:fill="00B5D1"/>
            <w:tcMar>
              <w:top w:w="80" w:type="dxa"/>
              <w:left w:w="80" w:type="dxa"/>
              <w:bottom w:w="80" w:type="dxa"/>
              <w:right w:w="80" w:type="dxa"/>
            </w:tcMar>
            <w:vAlign w:val="center"/>
          </w:tcPr>
          <w:p w14:paraId="3524A335" w14:textId="77777777" w:rsidR="00C96181" w:rsidRPr="00C96181" w:rsidRDefault="00C96181" w:rsidP="000448A2">
            <w:pPr>
              <w:pStyle w:val="BodyA"/>
              <w:spacing w:after="0" w:line="240" w:lineRule="auto"/>
              <w:jc w:val="center"/>
              <w:rPr>
                <w:rFonts w:asciiTheme="minorHAnsi" w:eastAsia="MS Mincho" w:hAnsiTheme="minorHAnsi"/>
                <w:b/>
                <w:bCs/>
                <w:caps/>
                <w:color w:val="FFFFFF" w:themeColor="background1"/>
                <w:lang w:eastAsia="ja-JP"/>
              </w:rPr>
            </w:pPr>
            <w:r w:rsidRPr="00C96181">
              <w:rPr>
                <w:rFonts w:asciiTheme="minorHAnsi" w:eastAsia="MS Mincho" w:hAnsiTheme="minorHAnsi"/>
                <w:b/>
                <w:bCs/>
                <w:caps/>
                <w:color w:val="FFFFFF" w:themeColor="background1"/>
                <w:lang w:eastAsia="ja-JP"/>
              </w:rPr>
              <w:t>Language</w:t>
            </w:r>
          </w:p>
        </w:tc>
      </w:tr>
      <w:tr w:rsidR="006E1013" w:rsidRPr="006E1013" w14:paraId="3524A338" w14:textId="77777777" w:rsidTr="00936323">
        <w:trPr>
          <w:trHeight w:val="18"/>
        </w:trPr>
        <w:tc>
          <w:tcPr>
            <w:tcW w:w="15676" w:type="dxa"/>
            <w:gridSpan w:val="8"/>
            <w:shd w:val="clear" w:color="auto" w:fill="00B5D1"/>
            <w:tcMar>
              <w:top w:w="80" w:type="dxa"/>
              <w:left w:w="80" w:type="dxa"/>
              <w:bottom w:w="80" w:type="dxa"/>
              <w:right w:w="80" w:type="dxa"/>
            </w:tcMar>
            <w:vAlign w:val="center"/>
          </w:tcPr>
          <w:p w14:paraId="3524A337" w14:textId="77777777" w:rsidR="006E1013" w:rsidRPr="006E1013" w:rsidRDefault="006969D8" w:rsidP="000448A2">
            <w:pPr>
              <w:pStyle w:val="BodyA"/>
              <w:spacing w:after="0" w:line="240" w:lineRule="auto"/>
              <w:jc w:val="center"/>
              <w:rPr>
                <w:rFonts w:asciiTheme="minorHAnsi" w:eastAsia="MS Mincho" w:hAnsiTheme="minorHAnsi"/>
                <w:b/>
                <w:bCs/>
                <w:lang w:eastAsia="ja-JP"/>
              </w:rPr>
            </w:pPr>
            <w:r>
              <w:rPr>
                <w:rFonts w:asciiTheme="minorHAnsi" w:eastAsia="MS Mincho" w:hAnsiTheme="minorHAnsi"/>
                <w:b/>
                <w:bCs/>
                <w:color w:val="FFFFFF" w:themeColor="background1"/>
                <w:lang w:eastAsia="ja-JP"/>
              </w:rPr>
              <w:t>Language v</w:t>
            </w:r>
            <w:r w:rsidR="000448A2">
              <w:rPr>
                <w:rFonts w:asciiTheme="minorHAnsi" w:eastAsia="MS Mincho" w:hAnsiTheme="minorHAnsi"/>
                <w:b/>
                <w:bCs/>
                <w:color w:val="FFFFFF" w:themeColor="background1"/>
                <w:lang w:eastAsia="ja-JP"/>
              </w:rPr>
              <w:t>ariation and change</w:t>
            </w:r>
          </w:p>
        </w:tc>
      </w:tr>
      <w:tr w:rsidR="00CE36B1" w:rsidRPr="006E1013" w14:paraId="3524A342" w14:textId="77777777" w:rsidTr="00936323">
        <w:trPr>
          <w:trHeight w:val="1440"/>
        </w:trPr>
        <w:tc>
          <w:tcPr>
            <w:tcW w:w="1923" w:type="dxa"/>
            <w:shd w:val="clear" w:color="auto" w:fill="CCF0F6"/>
          </w:tcPr>
          <w:p w14:paraId="3524A339" w14:textId="77777777" w:rsidR="00CE36B1" w:rsidRPr="00CE36B1" w:rsidRDefault="00CE36B1" w:rsidP="00240CB3">
            <w:pPr>
              <w:pStyle w:val="BodyA"/>
              <w:spacing w:after="0" w:line="240" w:lineRule="auto"/>
              <w:rPr>
                <w:rFonts w:asciiTheme="minorHAnsi" w:eastAsia="Arial" w:hAnsiTheme="minorHAnsi" w:cs="Arial"/>
                <w:b/>
                <w:color w:val="auto"/>
                <w:position w:val="-2"/>
                <w:sz w:val="17"/>
                <w:szCs w:val="17"/>
              </w:rPr>
            </w:pPr>
            <w:r w:rsidRPr="00CE36B1">
              <w:rPr>
                <w:rFonts w:asciiTheme="minorHAnsi" w:eastAsia="Arial" w:hAnsiTheme="minorHAnsi" w:cs="Arial"/>
                <w:b/>
                <w:color w:val="auto"/>
                <w:position w:val="-2"/>
                <w:sz w:val="17"/>
                <w:szCs w:val="17"/>
              </w:rPr>
              <w:t>Language variation and change</w:t>
            </w:r>
          </w:p>
          <w:p w14:paraId="3524A33A" w14:textId="77777777" w:rsidR="00CE36B1" w:rsidRPr="006E1013" w:rsidRDefault="00CE36B1"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MS Mincho" w:hAnsiTheme="minorHAnsi"/>
                <w:b/>
                <w:bCs/>
                <w:sz w:val="17"/>
                <w:szCs w:val="17"/>
                <w:lang w:eastAsia="ja-JP"/>
              </w:rPr>
            </w:pPr>
            <w:r w:rsidRPr="00CE36B1">
              <w:rPr>
                <w:rFonts w:asciiTheme="minorHAnsi" w:eastAsia="Arial" w:hAnsiTheme="minorHAnsi" w:cs="Arial"/>
                <w:color w:val="auto"/>
                <w:position w:val="-2"/>
                <w:sz w:val="17"/>
                <w:szCs w:val="17"/>
              </w:rPr>
              <w:t>How English varies according</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to context</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and purpose, including cultural and historical context</w:t>
            </w:r>
          </w:p>
        </w:tc>
        <w:tc>
          <w:tcPr>
            <w:tcW w:w="1964" w:type="dxa"/>
            <w:shd w:val="clear" w:color="auto" w:fill="auto"/>
            <w:tcMar>
              <w:top w:w="80" w:type="dxa"/>
              <w:left w:w="80" w:type="dxa"/>
              <w:bottom w:w="80" w:type="dxa"/>
              <w:right w:w="80" w:type="dxa"/>
            </w:tcMar>
          </w:tcPr>
          <w:p w14:paraId="3524A33B"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English is one of many languages spoken</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in Australia and that different languages may be spoken by fa</w:t>
            </w:r>
            <w:r w:rsidR="00373936">
              <w:rPr>
                <w:rFonts w:asciiTheme="minorHAnsi" w:eastAsia="Arial" w:hAnsiTheme="minorHAnsi" w:cs="Arial"/>
                <w:color w:val="auto"/>
                <w:position w:val="-2"/>
                <w:sz w:val="17"/>
                <w:szCs w:val="17"/>
              </w:rPr>
              <w:t>mily, classmates and community</w:t>
            </w:r>
          </w:p>
        </w:tc>
        <w:tc>
          <w:tcPr>
            <w:tcW w:w="1965" w:type="dxa"/>
            <w:shd w:val="clear" w:color="auto" w:fill="auto"/>
            <w:tcMar>
              <w:top w:w="80" w:type="dxa"/>
              <w:left w:w="80" w:type="dxa"/>
              <w:bottom w:w="80" w:type="dxa"/>
              <w:right w:w="80" w:type="dxa"/>
            </w:tcMar>
          </w:tcPr>
          <w:p w14:paraId="3524A33C"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people use</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different systems of communication to cater to different</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needs and purposes and that many people may use sign syst</w:t>
            </w:r>
            <w:r w:rsidR="00373936">
              <w:rPr>
                <w:rFonts w:asciiTheme="minorHAnsi" w:eastAsia="Arial" w:hAnsiTheme="minorHAnsi" w:cs="Arial"/>
                <w:color w:val="auto"/>
                <w:position w:val="-2"/>
                <w:sz w:val="17"/>
                <w:szCs w:val="17"/>
              </w:rPr>
              <w:t>ems to communicate with others</w:t>
            </w:r>
          </w:p>
        </w:tc>
        <w:tc>
          <w:tcPr>
            <w:tcW w:w="1965" w:type="dxa"/>
            <w:shd w:val="clear" w:color="auto" w:fill="auto"/>
            <w:tcMar>
              <w:top w:w="80" w:type="dxa"/>
              <w:left w:w="80" w:type="dxa"/>
              <w:bottom w:w="80" w:type="dxa"/>
              <w:right w:w="80" w:type="dxa"/>
            </w:tcMar>
          </w:tcPr>
          <w:p w14:paraId="3524A33D"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spoken,</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visual and written forms of language are different modes of</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communication with different features and their use varies according to the audience, purpose, c</w:t>
            </w:r>
            <w:r w:rsidR="00373936">
              <w:rPr>
                <w:rFonts w:asciiTheme="minorHAnsi" w:eastAsia="Arial" w:hAnsiTheme="minorHAnsi" w:cs="Arial"/>
                <w:color w:val="auto"/>
                <w:position w:val="-2"/>
                <w:sz w:val="17"/>
                <w:szCs w:val="17"/>
              </w:rPr>
              <w:t>ontext and cultural background</w:t>
            </w:r>
          </w:p>
        </w:tc>
        <w:tc>
          <w:tcPr>
            <w:tcW w:w="1964" w:type="dxa"/>
            <w:shd w:val="clear" w:color="auto" w:fill="auto"/>
          </w:tcPr>
          <w:p w14:paraId="3524A33E"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languages have different written and visual communication systems,</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 xml:space="preserve">different oral traditions and different ways of </w:t>
            </w:r>
            <w:r w:rsidR="00373936">
              <w:rPr>
                <w:rFonts w:asciiTheme="minorHAnsi" w:eastAsia="Arial" w:hAnsiTheme="minorHAnsi" w:cs="Arial"/>
                <w:color w:val="auto"/>
                <w:position w:val="-2"/>
                <w:sz w:val="17"/>
                <w:szCs w:val="17"/>
              </w:rPr>
              <w:t>constructing meaning</w:t>
            </w:r>
          </w:p>
        </w:tc>
        <w:tc>
          <w:tcPr>
            <w:tcW w:w="1965" w:type="dxa"/>
            <w:shd w:val="clear" w:color="auto" w:fill="auto"/>
          </w:tcPr>
          <w:p w14:paraId="3524A33F"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 xml:space="preserve">Understand that Standard Australian English is one of many social dialects used in Australia, and that while it originated in England it has been influenced by many other languages </w:t>
            </w:r>
          </w:p>
        </w:tc>
        <w:tc>
          <w:tcPr>
            <w:tcW w:w="1965" w:type="dxa"/>
            <w:shd w:val="clear" w:color="auto" w:fill="auto"/>
          </w:tcPr>
          <w:p w14:paraId="3524A340"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 xml:space="preserve">Understand that the pronunciation, spelling and meanings of words have </w:t>
            </w:r>
            <w:r w:rsidR="00373936">
              <w:rPr>
                <w:rFonts w:asciiTheme="minorHAnsi" w:eastAsia="Arial" w:hAnsiTheme="minorHAnsi" w:cs="Arial"/>
                <w:color w:val="auto"/>
                <w:position w:val="-2"/>
                <w:sz w:val="17"/>
                <w:szCs w:val="17"/>
              </w:rPr>
              <w:t xml:space="preserve">histories and change over time </w:t>
            </w:r>
          </w:p>
        </w:tc>
        <w:tc>
          <w:tcPr>
            <w:tcW w:w="1965" w:type="dxa"/>
            <w:shd w:val="clear" w:color="auto" w:fill="auto"/>
          </w:tcPr>
          <w:p w14:paraId="3524A341"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different social and geographical dialects or accents are used</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in Australia in addition</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 xml:space="preserve">to Standard Australian English </w:t>
            </w:r>
          </w:p>
        </w:tc>
      </w:tr>
      <w:tr w:rsidR="00CE36B1" w:rsidRPr="006E1013" w14:paraId="3524A344" w14:textId="77777777" w:rsidTr="00936323">
        <w:trPr>
          <w:trHeight w:val="433"/>
        </w:trPr>
        <w:tc>
          <w:tcPr>
            <w:tcW w:w="15676" w:type="dxa"/>
            <w:gridSpan w:val="8"/>
            <w:shd w:val="clear" w:color="auto" w:fill="00B5D1"/>
            <w:vAlign w:val="center"/>
          </w:tcPr>
          <w:p w14:paraId="3524A343" w14:textId="77777777" w:rsidR="00CE36B1" w:rsidRPr="00CE36B1" w:rsidRDefault="00CE36B1" w:rsidP="000448A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auto"/>
                <w:position w:val="-2"/>
                <w:sz w:val="17"/>
                <w:szCs w:val="17"/>
              </w:rPr>
            </w:pPr>
            <w:r w:rsidRPr="00936323">
              <w:rPr>
                <w:rFonts w:asciiTheme="minorHAnsi" w:eastAsia="MS Mincho" w:hAnsiTheme="minorHAnsi"/>
                <w:b/>
                <w:bCs/>
                <w:color w:val="FFFFFF" w:themeColor="background1"/>
                <w:lang w:eastAsia="ja-JP"/>
              </w:rPr>
              <w:t xml:space="preserve">Language for </w:t>
            </w:r>
            <w:r w:rsidR="000448A2">
              <w:rPr>
                <w:rFonts w:asciiTheme="minorHAnsi" w:eastAsia="MS Mincho" w:hAnsiTheme="minorHAnsi"/>
                <w:b/>
                <w:bCs/>
                <w:color w:val="FFFFFF" w:themeColor="background1"/>
                <w:lang w:eastAsia="ja-JP"/>
              </w:rPr>
              <w:t>interaction</w:t>
            </w:r>
          </w:p>
        </w:tc>
      </w:tr>
      <w:tr w:rsidR="00CE36B1" w:rsidRPr="006E1013" w14:paraId="3524A350" w14:textId="77777777" w:rsidTr="00936323">
        <w:trPr>
          <w:trHeight w:val="2430"/>
        </w:trPr>
        <w:tc>
          <w:tcPr>
            <w:tcW w:w="1923" w:type="dxa"/>
            <w:shd w:val="clear" w:color="auto" w:fill="CCF0F6"/>
          </w:tcPr>
          <w:p w14:paraId="3524A345" w14:textId="77777777" w:rsidR="00CE36B1" w:rsidRPr="00CE36B1" w:rsidRDefault="00C96181" w:rsidP="00CE36B1">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Language for interaction</w:t>
            </w:r>
          </w:p>
          <w:p w14:paraId="3524A346" w14:textId="77777777" w:rsidR="00CE36B1" w:rsidRPr="006E1013" w:rsidRDefault="00CE36B1" w:rsidP="00936323">
            <w:pPr>
              <w:pStyle w:val="BodyA"/>
              <w:shd w:val="clear" w:color="auto" w:fill="CCF0F6"/>
              <w:spacing w:after="0" w:line="240" w:lineRule="auto"/>
              <w:rPr>
                <w:rFonts w:asciiTheme="minorHAnsi" w:hAnsiTheme="minorHAnsi"/>
                <w:sz w:val="17"/>
                <w:szCs w:val="17"/>
              </w:rPr>
            </w:pPr>
            <w:r w:rsidRPr="00CE36B1">
              <w:rPr>
                <w:rFonts w:asciiTheme="minorHAnsi" w:eastAsia="Arial" w:hAnsiTheme="minorHAnsi" w:cs="Arial"/>
                <w:color w:val="auto"/>
                <w:position w:val="-2"/>
                <w:sz w:val="17"/>
                <w:szCs w:val="17"/>
              </w:rPr>
              <w:t>How language used for different formal and informal social interactions is influenced by the purpose and audience</w:t>
            </w:r>
          </w:p>
        </w:tc>
        <w:tc>
          <w:tcPr>
            <w:tcW w:w="1964" w:type="dxa"/>
            <w:shd w:val="clear" w:color="auto" w:fill="auto"/>
            <w:tcMar>
              <w:top w:w="80" w:type="dxa"/>
              <w:left w:w="80" w:type="dxa"/>
              <w:bottom w:w="80" w:type="dxa"/>
              <w:right w:w="80" w:type="dxa"/>
            </w:tcMar>
          </w:tcPr>
          <w:p w14:paraId="3524A347"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Explore how language is used differently</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at home and school depending on the relationships between people</w:t>
            </w:r>
          </w:p>
        </w:tc>
        <w:tc>
          <w:tcPr>
            <w:tcW w:w="1965" w:type="dxa"/>
            <w:shd w:val="clear" w:color="auto" w:fill="auto"/>
            <w:tcMar>
              <w:top w:w="80" w:type="dxa"/>
              <w:left w:w="80" w:type="dxa"/>
              <w:bottom w:w="80" w:type="dxa"/>
              <w:right w:w="80" w:type="dxa"/>
            </w:tcMar>
          </w:tcPr>
          <w:p w14:paraId="3524A349" w14:textId="420A5F26" w:rsidR="006969D8" w:rsidRDefault="00CE36B1"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language is used in combination with other means of communication</w:t>
            </w:r>
            <w:r w:rsidR="00F9473C">
              <w:rPr>
                <w:rFonts w:asciiTheme="minorHAnsi" w:eastAsia="Arial" w:hAnsiTheme="minorHAnsi" w:cs="Arial"/>
                <w:color w:val="auto"/>
                <w:position w:val="-2"/>
                <w:sz w:val="17"/>
                <w:szCs w:val="17"/>
              </w:rPr>
              <w:t>;</w:t>
            </w:r>
            <w:r w:rsidRPr="00CE36B1">
              <w:rPr>
                <w:rFonts w:asciiTheme="minorHAnsi" w:eastAsia="Arial" w:hAnsiTheme="minorHAnsi" w:cs="Arial"/>
                <w:color w:val="auto"/>
                <w:position w:val="-2"/>
                <w:sz w:val="17"/>
                <w:szCs w:val="17"/>
              </w:rPr>
              <w:t xml:space="preserve"> for example</w:t>
            </w:r>
            <w:r w:rsidR="00F9473C">
              <w:rPr>
                <w:rFonts w:asciiTheme="minorHAnsi" w:eastAsia="Arial" w:hAnsiTheme="minorHAnsi" w:cs="Arial"/>
                <w:color w:val="auto"/>
                <w:position w:val="-2"/>
                <w:sz w:val="17"/>
                <w:szCs w:val="17"/>
              </w:rPr>
              <w:t>,</w:t>
            </w:r>
            <w:r w:rsidRPr="00CE36B1">
              <w:rPr>
                <w:rFonts w:asciiTheme="minorHAnsi" w:eastAsia="Arial" w:hAnsiTheme="minorHAnsi" w:cs="Arial"/>
                <w:color w:val="auto"/>
                <w:position w:val="-2"/>
                <w:sz w:val="17"/>
                <w:szCs w:val="17"/>
              </w:rPr>
              <w:t xml:space="preserve"> facial expressions</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and ge</w:t>
            </w:r>
            <w:r w:rsidR="00373936">
              <w:rPr>
                <w:rFonts w:asciiTheme="minorHAnsi" w:eastAsia="Arial" w:hAnsiTheme="minorHAnsi" w:cs="Arial"/>
                <w:color w:val="auto"/>
                <w:position w:val="-2"/>
                <w:sz w:val="17"/>
                <w:szCs w:val="17"/>
              </w:rPr>
              <w:t>stures to interact with others</w:t>
            </w:r>
          </w:p>
          <w:p w14:paraId="3524A34A"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there are different ways of asking for information, making offers</w:t>
            </w:r>
            <w:r w:rsidR="00373936">
              <w:rPr>
                <w:rFonts w:asciiTheme="minorHAnsi" w:eastAsia="Arial" w:hAnsiTheme="minorHAnsi" w:cs="Arial"/>
                <w:color w:val="auto"/>
                <w:position w:val="-2"/>
                <w:sz w:val="17"/>
                <w:szCs w:val="17"/>
              </w:rPr>
              <w:t xml:space="preserve"> and giving commands</w:t>
            </w:r>
          </w:p>
        </w:tc>
        <w:tc>
          <w:tcPr>
            <w:tcW w:w="1965" w:type="dxa"/>
            <w:shd w:val="clear" w:color="auto" w:fill="auto"/>
            <w:tcMar>
              <w:top w:w="80" w:type="dxa"/>
              <w:left w:w="80" w:type="dxa"/>
              <w:bottom w:w="80" w:type="dxa"/>
              <w:right w:w="80" w:type="dxa"/>
            </w:tcMar>
          </w:tcPr>
          <w:p w14:paraId="3524A34B"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language varies when people take on different roles in</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social and classroom interactions and</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how the use of key interpersonal</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language resourc</w:t>
            </w:r>
            <w:r w:rsidR="00373936">
              <w:rPr>
                <w:rFonts w:asciiTheme="minorHAnsi" w:eastAsia="Arial" w:hAnsiTheme="minorHAnsi" w:cs="Arial"/>
                <w:color w:val="auto"/>
                <w:position w:val="-2"/>
                <w:sz w:val="17"/>
                <w:szCs w:val="17"/>
              </w:rPr>
              <w:t>es varies depending on context</w:t>
            </w:r>
          </w:p>
        </w:tc>
        <w:tc>
          <w:tcPr>
            <w:tcW w:w="1964" w:type="dxa"/>
            <w:shd w:val="clear" w:color="auto" w:fill="auto"/>
          </w:tcPr>
          <w:p w14:paraId="3524A34C"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successful</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cooperation with others depends on shared use of</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social conventions, including turn-taking patterns, and forms of address that vary according to the degree of</w:t>
            </w:r>
            <w:r w:rsidR="00373936">
              <w:rPr>
                <w:rFonts w:asciiTheme="minorHAnsi" w:eastAsia="Arial" w:hAnsiTheme="minorHAnsi" w:cs="Arial"/>
                <w:color w:val="auto"/>
                <w:position w:val="-2"/>
                <w:sz w:val="17"/>
                <w:szCs w:val="17"/>
              </w:rPr>
              <w:t xml:space="preserve"> formality in social situations</w:t>
            </w:r>
          </w:p>
        </w:tc>
        <w:tc>
          <w:tcPr>
            <w:tcW w:w="1965" w:type="dxa"/>
            <w:shd w:val="clear" w:color="auto" w:fill="auto"/>
          </w:tcPr>
          <w:p w14:paraId="3524A34D" w14:textId="081C1A32"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social interactions influence the way people engage with ideas and respond to others</w:t>
            </w:r>
            <w:r w:rsidR="00F9473C">
              <w:rPr>
                <w:rFonts w:asciiTheme="minorHAnsi" w:eastAsia="Arial" w:hAnsiTheme="minorHAnsi" w:cs="Arial"/>
                <w:color w:val="auto"/>
                <w:position w:val="-2"/>
                <w:sz w:val="17"/>
                <w:szCs w:val="17"/>
              </w:rPr>
              <w:t>;</w:t>
            </w:r>
            <w:r w:rsidRPr="00CE36B1">
              <w:rPr>
                <w:rFonts w:asciiTheme="minorHAnsi" w:eastAsia="Arial" w:hAnsiTheme="minorHAnsi" w:cs="Arial"/>
                <w:color w:val="auto"/>
                <w:position w:val="-2"/>
                <w:sz w:val="17"/>
                <w:szCs w:val="17"/>
              </w:rPr>
              <w:t xml:space="preserve"> for example</w:t>
            </w:r>
            <w:r w:rsidR="00F9473C">
              <w:rPr>
                <w:rFonts w:asciiTheme="minorHAnsi" w:eastAsia="Arial" w:hAnsiTheme="minorHAnsi" w:cs="Arial"/>
                <w:color w:val="auto"/>
                <w:position w:val="-2"/>
                <w:sz w:val="17"/>
                <w:szCs w:val="17"/>
              </w:rPr>
              <w:t>,</w:t>
            </w:r>
            <w:r w:rsidRPr="00CE36B1">
              <w:rPr>
                <w:rFonts w:asciiTheme="minorHAnsi" w:eastAsia="Arial" w:hAnsiTheme="minorHAnsi" w:cs="Arial"/>
                <w:color w:val="auto"/>
                <w:position w:val="-2"/>
                <w:sz w:val="17"/>
                <w:szCs w:val="17"/>
              </w:rPr>
              <w:t xml:space="preserve"> when exploring and clarifying the ideas of others, summarising their own views</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and re</w:t>
            </w:r>
            <w:r w:rsidR="00373936">
              <w:rPr>
                <w:rFonts w:asciiTheme="minorHAnsi" w:eastAsia="Arial" w:hAnsiTheme="minorHAnsi" w:cs="Arial"/>
                <w:color w:val="auto"/>
                <w:position w:val="-2"/>
                <w:sz w:val="17"/>
                <w:szCs w:val="17"/>
              </w:rPr>
              <w:t xml:space="preserve">porting them to a larger group </w:t>
            </w:r>
          </w:p>
        </w:tc>
        <w:tc>
          <w:tcPr>
            <w:tcW w:w="1965" w:type="dxa"/>
            <w:shd w:val="clear" w:color="auto" w:fill="auto"/>
          </w:tcPr>
          <w:p w14:paraId="3524A34E"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patterns of language interaction</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vary across social contexts and</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types</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of</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 xml:space="preserve">texts and that they help to signal </w:t>
            </w:r>
            <w:r w:rsidR="00373936">
              <w:rPr>
                <w:rFonts w:asciiTheme="minorHAnsi" w:eastAsia="Arial" w:hAnsiTheme="minorHAnsi" w:cs="Arial"/>
                <w:color w:val="auto"/>
                <w:position w:val="-2"/>
                <w:sz w:val="17"/>
                <w:szCs w:val="17"/>
              </w:rPr>
              <w:t>social roles and relationships</w:t>
            </w:r>
          </w:p>
        </w:tc>
        <w:tc>
          <w:tcPr>
            <w:tcW w:w="1965" w:type="dxa"/>
            <w:shd w:val="clear" w:color="auto" w:fill="auto"/>
          </w:tcPr>
          <w:p w14:paraId="3524A34F"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 xml:space="preserve">Understand that strategies for interaction become more complex and demanding as levels of formality and social distance increase </w:t>
            </w:r>
          </w:p>
        </w:tc>
      </w:tr>
    </w:tbl>
    <w:p w14:paraId="3524A351" w14:textId="77777777" w:rsidR="00B73974" w:rsidRPr="00AE3D29" w:rsidRDefault="00B73974" w:rsidP="00AE3D29">
      <w:r>
        <w:br w:type="page"/>
      </w:r>
    </w:p>
    <w:p w14:paraId="3524A352" w14:textId="77777777" w:rsidR="00936323" w:rsidRPr="00936323" w:rsidRDefault="00936323"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7F7863" w:rsidRPr="006E1013" w14:paraId="3524A35B" w14:textId="77777777" w:rsidTr="00936323">
        <w:trPr>
          <w:trHeight w:val="18"/>
        </w:trPr>
        <w:tc>
          <w:tcPr>
            <w:tcW w:w="1923" w:type="dxa"/>
            <w:tcBorders>
              <w:left w:val="single" w:sz="4" w:space="0" w:color="000000"/>
              <w:bottom w:val="single" w:sz="4" w:space="0" w:color="auto"/>
              <w:right w:val="single" w:sz="4" w:space="0" w:color="000000"/>
            </w:tcBorders>
            <w:shd w:val="clear" w:color="auto" w:fill="66D3E3"/>
          </w:tcPr>
          <w:p w14:paraId="3524A353" w14:textId="77777777" w:rsidR="007F7863" w:rsidRPr="00CE36B1" w:rsidRDefault="007F7863" w:rsidP="00CE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1964" w:type="dxa"/>
            <w:tcBorders>
              <w:top w:val="single" w:sz="4" w:space="0" w:color="000000"/>
              <w:left w:val="single" w:sz="4" w:space="0" w:color="000000"/>
              <w:bottom w:val="single" w:sz="4" w:space="0" w:color="auto"/>
              <w:right w:val="single" w:sz="4" w:space="0" w:color="000000"/>
            </w:tcBorders>
            <w:shd w:val="clear" w:color="auto" w:fill="66D3E3"/>
            <w:tcMar>
              <w:top w:w="80" w:type="dxa"/>
              <w:left w:w="80" w:type="dxa"/>
              <w:bottom w:w="80" w:type="dxa"/>
              <w:right w:w="80" w:type="dxa"/>
            </w:tcMar>
            <w:vAlign w:val="center"/>
          </w:tcPr>
          <w:p w14:paraId="3524A354"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Pre-primary</w:t>
            </w:r>
          </w:p>
        </w:tc>
        <w:tc>
          <w:tcPr>
            <w:tcW w:w="1965" w:type="dxa"/>
            <w:tcBorders>
              <w:top w:val="single" w:sz="4" w:space="0" w:color="000000"/>
              <w:left w:val="single" w:sz="4" w:space="0" w:color="000000"/>
              <w:bottom w:val="single" w:sz="4" w:space="0" w:color="auto"/>
              <w:right w:val="single" w:sz="4" w:space="0" w:color="000000"/>
            </w:tcBorders>
            <w:shd w:val="clear" w:color="auto" w:fill="66D3E3"/>
            <w:tcMar>
              <w:top w:w="80" w:type="dxa"/>
              <w:left w:w="80" w:type="dxa"/>
              <w:bottom w:w="80" w:type="dxa"/>
              <w:right w:w="80" w:type="dxa"/>
            </w:tcMar>
            <w:vAlign w:val="center"/>
          </w:tcPr>
          <w:p w14:paraId="3524A355"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auto"/>
              <w:right w:val="single" w:sz="4" w:space="0" w:color="000000"/>
            </w:tcBorders>
            <w:shd w:val="clear" w:color="auto" w:fill="66D3E3"/>
            <w:tcMar>
              <w:top w:w="80" w:type="dxa"/>
              <w:left w:w="80" w:type="dxa"/>
              <w:bottom w:w="80" w:type="dxa"/>
              <w:right w:w="80" w:type="dxa"/>
            </w:tcMar>
            <w:vAlign w:val="center"/>
          </w:tcPr>
          <w:p w14:paraId="3524A356"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auto"/>
              <w:right w:val="single" w:sz="4" w:space="0" w:color="000000"/>
            </w:tcBorders>
            <w:shd w:val="clear" w:color="auto" w:fill="66D3E3"/>
            <w:vAlign w:val="center"/>
          </w:tcPr>
          <w:p w14:paraId="3524A357"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58"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59"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5</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5A" w14:textId="77777777" w:rsidR="007F7863" w:rsidRPr="000E6F88" w:rsidRDefault="007F7863" w:rsidP="00B17B09">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6</w:t>
            </w:r>
          </w:p>
        </w:tc>
      </w:tr>
      <w:tr w:rsidR="00CE36B1" w:rsidRPr="006E1013" w14:paraId="3524A365" w14:textId="77777777" w:rsidTr="00936323">
        <w:trPr>
          <w:trHeight w:val="771"/>
        </w:trPr>
        <w:tc>
          <w:tcPr>
            <w:tcW w:w="1923" w:type="dxa"/>
            <w:tcBorders>
              <w:left w:val="single" w:sz="4" w:space="0" w:color="000000"/>
              <w:bottom w:val="single" w:sz="4" w:space="0" w:color="auto"/>
              <w:right w:val="single" w:sz="4" w:space="0" w:color="000000"/>
            </w:tcBorders>
            <w:shd w:val="clear" w:color="auto" w:fill="CCF0F6"/>
          </w:tcPr>
          <w:p w14:paraId="3524A35C" w14:textId="77777777" w:rsidR="00CE36B1" w:rsidRPr="00CE36B1" w:rsidRDefault="00CE36B1" w:rsidP="00CE36B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CE36B1">
              <w:rPr>
                <w:rFonts w:asciiTheme="minorHAnsi" w:eastAsia="Arial" w:hAnsiTheme="minorHAnsi" w:cs="Arial"/>
                <w:b/>
                <w:color w:val="auto"/>
                <w:position w:val="-2"/>
                <w:sz w:val="17"/>
                <w:szCs w:val="17"/>
              </w:rPr>
              <w:t>Evaluative language</w:t>
            </w:r>
          </w:p>
          <w:p w14:paraId="3524A35D" w14:textId="77777777" w:rsidR="00CE36B1" w:rsidRPr="00CE36B1" w:rsidRDefault="00CE36B1"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How language is used to express opinions</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and make evaluative judgments about people, places, things and texts</w:t>
            </w:r>
          </w:p>
        </w:tc>
        <w:tc>
          <w:tcPr>
            <w:tcW w:w="196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5E"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that language can be used to explore ways of expres</w:t>
            </w:r>
            <w:r w:rsidR="00373936">
              <w:rPr>
                <w:rFonts w:asciiTheme="minorHAnsi" w:eastAsia="Arial" w:hAnsiTheme="minorHAnsi" w:cs="Arial"/>
                <w:color w:val="auto"/>
                <w:position w:val="-2"/>
                <w:sz w:val="17"/>
                <w:szCs w:val="17"/>
              </w:rPr>
              <w:t>sing needs, likes and dislikes</w:t>
            </w:r>
          </w:p>
        </w:tc>
        <w:tc>
          <w:tcPr>
            <w:tcW w:w="196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5F"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Explore different ways of expressing emotions, including verbal, visual,</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body l</w:t>
            </w:r>
            <w:r w:rsidR="00373936">
              <w:rPr>
                <w:rFonts w:asciiTheme="minorHAnsi" w:eastAsia="Arial" w:hAnsiTheme="minorHAnsi" w:cs="Arial"/>
                <w:color w:val="auto"/>
                <w:position w:val="-2"/>
                <w:sz w:val="17"/>
                <w:szCs w:val="17"/>
              </w:rPr>
              <w:t>anguage and facial expressions</w:t>
            </w:r>
          </w:p>
        </w:tc>
        <w:tc>
          <w:tcPr>
            <w:tcW w:w="196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60"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 xml:space="preserve">Identify language that can be used for appreciating texts and the </w:t>
            </w:r>
            <w:r w:rsidR="00373936">
              <w:rPr>
                <w:rFonts w:asciiTheme="minorHAnsi" w:eastAsia="Arial" w:hAnsiTheme="minorHAnsi" w:cs="Arial"/>
                <w:color w:val="auto"/>
                <w:position w:val="-2"/>
                <w:sz w:val="17"/>
                <w:szCs w:val="17"/>
              </w:rPr>
              <w:t>qualities of people and things</w:t>
            </w:r>
          </w:p>
        </w:tc>
        <w:tc>
          <w:tcPr>
            <w:tcW w:w="1964" w:type="dxa"/>
            <w:tcBorders>
              <w:top w:val="single" w:sz="4" w:space="0" w:color="000000"/>
              <w:left w:val="single" w:sz="4" w:space="0" w:color="000000"/>
              <w:bottom w:val="single" w:sz="4" w:space="0" w:color="auto"/>
              <w:right w:val="single" w:sz="4" w:space="0" w:color="000000"/>
            </w:tcBorders>
            <w:shd w:val="clear" w:color="auto" w:fill="auto"/>
          </w:tcPr>
          <w:p w14:paraId="3524A361"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Examine how evaluative language can be varied to be more or less forceful</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62" w14:textId="77777777" w:rsidR="00CE36B1" w:rsidRPr="00CE36B1"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CE36B1">
              <w:rPr>
                <w:rFonts w:asciiTheme="minorHAnsi" w:eastAsia="Arial" w:hAnsiTheme="minorHAnsi" w:cs="Arial"/>
                <w:color w:val="auto"/>
                <w:position w:val="-2"/>
                <w:sz w:val="17"/>
                <w:szCs w:val="17"/>
              </w:rPr>
              <w:t>Understand differences between the language of opinion and feeling and the language</w:t>
            </w:r>
            <w:r w:rsidR="00C3659B">
              <w:rPr>
                <w:rFonts w:asciiTheme="minorHAnsi" w:eastAsia="Arial" w:hAnsiTheme="minorHAnsi" w:cs="Arial"/>
                <w:color w:val="auto"/>
                <w:position w:val="-2"/>
                <w:sz w:val="17"/>
                <w:szCs w:val="17"/>
              </w:rPr>
              <w:t xml:space="preserve"> </w:t>
            </w:r>
            <w:r w:rsidRPr="00CE36B1">
              <w:rPr>
                <w:rFonts w:asciiTheme="minorHAnsi" w:eastAsia="Arial" w:hAnsiTheme="minorHAnsi" w:cs="Arial"/>
                <w:color w:val="auto"/>
                <w:position w:val="-2"/>
                <w:sz w:val="17"/>
                <w:szCs w:val="17"/>
              </w:rPr>
              <w:t>of</w:t>
            </w:r>
            <w:r w:rsidR="00373936">
              <w:rPr>
                <w:rFonts w:asciiTheme="minorHAnsi" w:eastAsia="Arial" w:hAnsiTheme="minorHAnsi" w:cs="Arial"/>
                <w:color w:val="auto"/>
                <w:position w:val="-2"/>
                <w:sz w:val="17"/>
                <w:szCs w:val="17"/>
              </w:rPr>
              <w:t xml:space="preserve"> factual reporting or recording</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63" w14:textId="77777777" w:rsidR="00CE36B1" w:rsidRPr="00CE36B1" w:rsidRDefault="00CE36B1" w:rsidP="00373936">
            <w:pPr>
              <w:pStyle w:val="TableParagraph"/>
              <w:spacing w:before="34" w:line="249" w:lineRule="auto"/>
              <w:ind w:left="75" w:right="140"/>
              <w:rPr>
                <w:rFonts w:eastAsia="Arial" w:cs="Arial"/>
                <w:position w:val="-2"/>
                <w:sz w:val="17"/>
                <w:szCs w:val="17"/>
                <w:u w:color="000000"/>
                <w:bdr w:val="nil"/>
              </w:rPr>
            </w:pPr>
            <w:r w:rsidRPr="00CE36B1">
              <w:rPr>
                <w:rFonts w:eastAsia="Arial" w:cs="Arial"/>
                <w:position w:val="-2"/>
                <w:sz w:val="17"/>
                <w:szCs w:val="17"/>
                <w:u w:color="000000"/>
                <w:bdr w:val="nil"/>
              </w:rPr>
              <w:t>Understand how to move beyond making bare assertions and take account of differing p</w:t>
            </w:r>
            <w:r w:rsidR="00373936">
              <w:rPr>
                <w:rFonts w:eastAsia="Arial" w:cs="Arial"/>
                <w:position w:val="-2"/>
                <w:sz w:val="17"/>
                <w:szCs w:val="17"/>
                <w:u w:color="000000"/>
                <w:bdr w:val="nil"/>
              </w:rPr>
              <w:t>erspectives and points of view</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64" w14:textId="77777777" w:rsidR="00CE36B1" w:rsidRPr="00CE36B1" w:rsidRDefault="00CE36B1" w:rsidP="00373936">
            <w:pPr>
              <w:pStyle w:val="TableParagraph"/>
              <w:spacing w:before="34" w:line="249" w:lineRule="auto"/>
              <w:ind w:left="75" w:right="73"/>
              <w:rPr>
                <w:rFonts w:eastAsia="Arial" w:cs="Arial"/>
                <w:position w:val="-2"/>
                <w:sz w:val="17"/>
                <w:szCs w:val="17"/>
                <w:u w:color="000000"/>
                <w:bdr w:val="nil"/>
              </w:rPr>
            </w:pPr>
            <w:r w:rsidRPr="00CE36B1">
              <w:rPr>
                <w:rFonts w:eastAsia="Arial" w:cs="Arial"/>
                <w:position w:val="-2"/>
                <w:sz w:val="17"/>
                <w:szCs w:val="17"/>
                <w:u w:color="000000"/>
                <w:bdr w:val="nil"/>
              </w:rPr>
              <w:t>Understand the uses of objective an</w:t>
            </w:r>
            <w:r w:rsidR="00373936">
              <w:rPr>
                <w:rFonts w:eastAsia="Arial" w:cs="Arial"/>
                <w:position w:val="-2"/>
                <w:sz w:val="17"/>
                <w:szCs w:val="17"/>
                <w:u w:color="000000"/>
                <w:bdr w:val="nil"/>
              </w:rPr>
              <w:t>d subjective language and bias</w:t>
            </w:r>
          </w:p>
        </w:tc>
      </w:tr>
      <w:tr w:rsidR="00CE36B1" w:rsidRPr="006E1013" w14:paraId="3524A367" w14:textId="77777777" w:rsidTr="00936323">
        <w:trPr>
          <w:trHeight w:val="378"/>
        </w:trPr>
        <w:tc>
          <w:tcPr>
            <w:tcW w:w="15676" w:type="dxa"/>
            <w:gridSpan w:val="8"/>
            <w:tcBorders>
              <w:top w:val="single" w:sz="4" w:space="0" w:color="auto"/>
              <w:left w:val="single" w:sz="4" w:space="0" w:color="auto"/>
              <w:bottom w:val="single" w:sz="4" w:space="0" w:color="auto"/>
              <w:right w:val="single" w:sz="4" w:space="0" w:color="000000"/>
            </w:tcBorders>
            <w:shd w:val="clear" w:color="auto" w:fill="00B5D1"/>
            <w:vAlign w:val="center"/>
          </w:tcPr>
          <w:p w14:paraId="3524A366" w14:textId="77777777" w:rsidR="00CE36B1" w:rsidRPr="00B9704F" w:rsidRDefault="00B73974" w:rsidP="000448A2">
            <w:pPr>
              <w:jc w:val="center"/>
              <w:rPr>
                <w:rFonts w:cstheme="minorHAnsi"/>
                <w:szCs w:val="22"/>
              </w:rPr>
            </w:pPr>
            <w:r w:rsidRPr="00B9704F">
              <w:rPr>
                <w:rFonts w:eastAsia="MS Mincho"/>
                <w:b/>
                <w:bCs/>
                <w:color w:val="FFFFFF" w:themeColor="background1"/>
                <w:szCs w:val="22"/>
                <w:lang w:eastAsia="ja-JP"/>
              </w:rPr>
              <w:t xml:space="preserve">Text structure and </w:t>
            </w:r>
            <w:r w:rsidR="000448A2" w:rsidRPr="00B9704F">
              <w:rPr>
                <w:rFonts w:eastAsia="MS Mincho"/>
                <w:b/>
                <w:bCs/>
                <w:color w:val="FFFFFF" w:themeColor="background1"/>
                <w:szCs w:val="22"/>
                <w:lang w:eastAsia="ja-JP"/>
              </w:rPr>
              <w:t>organisation</w:t>
            </w:r>
          </w:p>
        </w:tc>
      </w:tr>
      <w:tr w:rsidR="00CE36B1" w:rsidRPr="006E1013" w14:paraId="3524A371" w14:textId="77777777" w:rsidTr="00E2637F">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68" w14:textId="4903ADF2" w:rsidR="00CE36B1" w:rsidRPr="007F7863" w:rsidRDefault="00CE36B1"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Purpose</w:t>
            </w:r>
            <w:r w:rsidR="000A656A">
              <w:rPr>
                <w:rFonts w:asciiTheme="minorHAnsi" w:eastAsia="Arial" w:hAnsiTheme="minorHAnsi" w:cs="Arial"/>
                <w:b/>
                <w:color w:val="auto"/>
                <w:position w:val="-2"/>
                <w:sz w:val="17"/>
                <w:szCs w:val="17"/>
              </w:rPr>
              <w:t>,</w:t>
            </w:r>
            <w:r w:rsidRPr="007F7863">
              <w:rPr>
                <w:rFonts w:asciiTheme="minorHAnsi" w:eastAsia="Arial" w:hAnsiTheme="minorHAnsi" w:cs="Arial"/>
                <w:b/>
                <w:color w:val="auto"/>
                <w:position w:val="-2"/>
                <w:sz w:val="17"/>
                <w:szCs w:val="17"/>
              </w:rPr>
              <w:t xml:space="preserve"> audience and structures of different types of texts</w:t>
            </w:r>
          </w:p>
          <w:p w14:paraId="3524A369" w14:textId="77777777" w:rsidR="00CE36B1" w:rsidRPr="00B73974" w:rsidRDefault="00CE36B1"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rPr>
            </w:pPr>
            <w:r w:rsidRPr="007F7863">
              <w:rPr>
                <w:rFonts w:asciiTheme="minorHAnsi" w:eastAsia="Arial" w:hAnsiTheme="minorHAnsi" w:cs="Arial"/>
                <w:color w:val="auto"/>
                <w:position w:val="-2"/>
                <w:sz w:val="17"/>
                <w:szCs w:val="17"/>
              </w:rPr>
              <w:t>How texts serve different purposes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how the structures of types of texts vary according to the text purpose</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6A" w14:textId="1DA6A5D6" w:rsidR="00CE36B1" w:rsidRPr="00B73974" w:rsidRDefault="006969D8" w:rsidP="006969D8">
            <w:pPr>
              <w:pStyle w:val="BodyA"/>
              <w:spacing w:after="0" w:line="240" w:lineRule="auto"/>
              <w:rPr>
                <w:rFonts w:asciiTheme="minorHAnsi" w:eastAsia="Arial" w:hAnsiTheme="minorHAnsi" w:cs="Arial"/>
                <w:position w:val="-2"/>
                <w:sz w:val="17"/>
                <w:szCs w:val="17"/>
              </w:rPr>
            </w:pPr>
            <w:r w:rsidRPr="006969D8">
              <w:rPr>
                <w:rFonts w:asciiTheme="minorHAnsi" w:eastAsia="Arial" w:hAnsiTheme="minorHAnsi" w:cs="Arial"/>
                <w:color w:val="auto"/>
                <w:position w:val="-2"/>
                <w:sz w:val="17"/>
                <w:szCs w:val="17"/>
              </w:rPr>
              <w:t>Understand that texts can take many forms, can be very short (for example</w:t>
            </w:r>
            <w:r w:rsidR="00F9473C">
              <w:rPr>
                <w:rFonts w:asciiTheme="minorHAnsi" w:eastAsia="Arial" w:hAnsiTheme="minorHAnsi" w:cs="Arial"/>
                <w:color w:val="auto"/>
                <w:position w:val="-2"/>
                <w:sz w:val="17"/>
                <w:szCs w:val="17"/>
              </w:rPr>
              <w:t>,</w:t>
            </w:r>
            <w:r w:rsidRPr="006969D8">
              <w:rPr>
                <w:rFonts w:asciiTheme="minorHAnsi" w:eastAsia="Arial" w:hAnsiTheme="minorHAnsi" w:cs="Arial"/>
                <w:color w:val="auto"/>
                <w:position w:val="-2"/>
                <w:sz w:val="17"/>
                <w:szCs w:val="17"/>
              </w:rPr>
              <w:t xml:space="preserve"> an exit sign) or quite long (for example</w:t>
            </w:r>
            <w:r w:rsidR="00F9473C">
              <w:rPr>
                <w:rFonts w:asciiTheme="minorHAnsi" w:eastAsia="Arial" w:hAnsiTheme="minorHAnsi" w:cs="Arial"/>
                <w:color w:val="auto"/>
                <w:position w:val="-2"/>
                <w:sz w:val="17"/>
                <w:szCs w:val="17"/>
              </w:rPr>
              <w:t>,</w:t>
            </w:r>
            <w:r w:rsidRPr="006969D8">
              <w:rPr>
                <w:rFonts w:asciiTheme="minorHAnsi" w:eastAsia="Arial" w:hAnsiTheme="minorHAnsi" w:cs="Arial"/>
                <w:color w:val="auto"/>
                <w:position w:val="-2"/>
                <w:sz w:val="17"/>
                <w:szCs w:val="17"/>
              </w:rPr>
              <w:t xml:space="preserve"> an information book or a film) and that stories and informative texts have different purposes</w:t>
            </w: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524A36B"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the purposes texts serve shape thei</w:t>
            </w:r>
            <w:r w:rsidR="00373936">
              <w:rPr>
                <w:rFonts w:asciiTheme="minorHAnsi" w:eastAsia="Arial" w:hAnsiTheme="minorHAnsi" w:cs="Arial"/>
                <w:color w:val="auto"/>
                <w:position w:val="-2"/>
                <w:sz w:val="17"/>
                <w:szCs w:val="17"/>
              </w:rPr>
              <w:t>r structure in predictable ways</w:t>
            </w: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6C"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different</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types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of texts have identifiable text structures and language features that h</w:t>
            </w:r>
            <w:r w:rsidR="00373936">
              <w:rPr>
                <w:rFonts w:asciiTheme="minorHAnsi" w:eastAsia="Arial" w:hAnsiTheme="minorHAnsi" w:cs="Arial"/>
                <w:color w:val="auto"/>
                <w:position w:val="-2"/>
                <w:sz w:val="17"/>
                <w:szCs w:val="17"/>
              </w:rPr>
              <w:t>elp the text serve its purpose</w:t>
            </w:r>
          </w:p>
        </w:tc>
        <w:tc>
          <w:tcPr>
            <w:tcW w:w="1964" w:type="dxa"/>
            <w:tcBorders>
              <w:top w:val="single" w:sz="4" w:space="0" w:color="auto"/>
              <w:left w:val="single" w:sz="4" w:space="0" w:color="000000"/>
              <w:bottom w:val="single" w:sz="4" w:space="0" w:color="auto"/>
              <w:right w:val="single" w:sz="4" w:space="0" w:color="auto"/>
            </w:tcBorders>
            <w:shd w:val="clear" w:color="auto" w:fill="auto"/>
          </w:tcPr>
          <w:p w14:paraId="3524A36D"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different</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types of texts vary in use of language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choices, depending on their purpose and context (for example,</w:t>
            </w:r>
            <w:r w:rsidR="00373936">
              <w:rPr>
                <w:rFonts w:asciiTheme="minorHAnsi" w:eastAsia="Arial" w:hAnsiTheme="minorHAnsi" w:cs="Arial"/>
                <w:color w:val="auto"/>
                <w:position w:val="-2"/>
                <w:sz w:val="17"/>
                <w:szCs w:val="17"/>
              </w:rPr>
              <w:t xml:space="preserve"> tense and types of sentences)</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6E"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texts vary</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in</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complexity and technicality depending on the approach to the topic, the pu</w:t>
            </w:r>
            <w:r w:rsidR="00373936">
              <w:rPr>
                <w:rFonts w:asciiTheme="minorHAnsi" w:eastAsia="Arial" w:hAnsiTheme="minorHAnsi" w:cs="Arial"/>
                <w:color w:val="auto"/>
                <w:position w:val="-2"/>
                <w:sz w:val="17"/>
                <w:szCs w:val="17"/>
              </w:rPr>
              <w:t>rpose and the intended audience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6F"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how texts vary in purpose, structure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topic as well as the</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 xml:space="preserve">degree of formality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70" w14:textId="77777777" w:rsidR="00CE36B1" w:rsidRPr="007F7863" w:rsidRDefault="00CE36B1"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authors often innovate on text structures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play with language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features to achieve particular aesthetic, humorous and persuasive</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purposes and effects</w:t>
            </w:r>
          </w:p>
        </w:tc>
      </w:tr>
      <w:tr w:rsidR="00E2637F" w:rsidRPr="006E1013" w14:paraId="3524A37B" w14:textId="77777777" w:rsidTr="00E2637F">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72"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Text cohesion</w:t>
            </w:r>
          </w:p>
          <w:p w14:paraId="3524A373" w14:textId="77777777" w:rsidR="00E2637F" w:rsidRPr="007F7863" w:rsidRDefault="00E2637F"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How</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texts work as cohesive wholes through language features that link parts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of the text together, such as paragraphs, connectives, nouns and associated pronouns</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74"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some language in written texts is u</w:t>
            </w:r>
            <w:r w:rsidR="00373936">
              <w:rPr>
                <w:rFonts w:asciiTheme="minorHAnsi" w:eastAsia="Arial" w:hAnsiTheme="minorHAnsi" w:cs="Arial"/>
                <w:color w:val="auto"/>
                <w:position w:val="-2"/>
                <w:sz w:val="17"/>
                <w:szCs w:val="17"/>
              </w:rPr>
              <w:t>nlike everyday spoken language</w:t>
            </w: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524A375"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patterns of repetitio</w:t>
            </w:r>
            <w:r w:rsidR="00373936">
              <w:rPr>
                <w:rFonts w:asciiTheme="minorHAnsi" w:eastAsia="Arial" w:hAnsiTheme="minorHAnsi" w:cs="Arial"/>
                <w:color w:val="auto"/>
                <w:position w:val="-2"/>
                <w:sz w:val="17"/>
                <w:szCs w:val="17"/>
              </w:rPr>
              <w:t>n and contrast in simple texts</w:t>
            </w: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76"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texts are made cohesive through language features, including word associations, synonyms,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 xml:space="preserve">and antonyms </w:t>
            </w:r>
          </w:p>
        </w:tc>
        <w:tc>
          <w:tcPr>
            <w:tcW w:w="1964" w:type="dxa"/>
            <w:tcBorders>
              <w:top w:val="single" w:sz="4" w:space="0" w:color="auto"/>
              <w:left w:val="single" w:sz="4" w:space="0" w:color="000000"/>
              <w:bottom w:val="single" w:sz="4" w:space="0" w:color="auto"/>
              <w:right w:val="single" w:sz="4" w:space="0" w:color="auto"/>
            </w:tcBorders>
            <w:shd w:val="clear" w:color="auto" w:fill="auto"/>
          </w:tcPr>
          <w:p w14:paraId="3524A377" w14:textId="77777777" w:rsidR="00E2637F" w:rsidRPr="007F7863" w:rsidRDefault="00E2637F" w:rsidP="006969D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Understand that paragraphs are a key </w:t>
            </w:r>
            <w:r w:rsidR="00C3659B">
              <w:rPr>
                <w:rFonts w:asciiTheme="minorHAnsi" w:eastAsia="Arial" w:hAnsiTheme="minorHAnsi" w:cs="Arial"/>
                <w:color w:val="auto"/>
                <w:position w:val="-2"/>
                <w:sz w:val="17"/>
                <w:szCs w:val="17"/>
              </w:rPr>
              <w:t>organi</w:t>
            </w:r>
            <w:r w:rsidR="006969D8">
              <w:rPr>
                <w:rFonts w:asciiTheme="minorHAnsi" w:eastAsia="Arial" w:hAnsiTheme="minorHAnsi" w:cs="Arial"/>
                <w:color w:val="auto"/>
                <w:position w:val="-2"/>
                <w:sz w:val="17"/>
                <w:szCs w:val="17"/>
              </w:rPr>
              <w:t>s</w:t>
            </w:r>
            <w:r w:rsidR="00C3659B">
              <w:rPr>
                <w:rFonts w:asciiTheme="minorHAnsi" w:eastAsia="Arial" w:hAnsiTheme="minorHAnsi" w:cs="Arial"/>
                <w:color w:val="auto"/>
                <w:position w:val="-2"/>
                <w:sz w:val="17"/>
                <w:szCs w:val="17"/>
              </w:rPr>
              <w:t xml:space="preserve">ational </w:t>
            </w:r>
            <w:r w:rsidRPr="007F7863">
              <w:rPr>
                <w:rFonts w:asciiTheme="minorHAnsi" w:eastAsia="Arial" w:hAnsiTheme="minorHAnsi" w:cs="Arial"/>
                <w:color w:val="auto"/>
                <w:position w:val="-2"/>
                <w:sz w:val="17"/>
                <w:szCs w:val="17"/>
              </w:rPr>
              <w:t>feat</w:t>
            </w:r>
            <w:r w:rsidR="00373936">
              <w:rPr>
                <w:rFonts w:asciiTheme="minorHAnsi" w:eastAsia="Arial" w:hAnsiTheme="minorHAnsi" w:cs="Arial"/>
                <w:color w:val="auto"/>
                <w:position w:val="-2"/>
                <w:sz w:val="17"/>
                <w:szCs w:val="17"/>
              </w:rPr>
              <w:t>ure of written texts</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78" w14:textId="4CE6628B"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texts are made cohesive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through the use of linking devices</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including pronoun </w:t>
            </w:r>
            <w:r w:rsidR="00373936">
              <w:rPr>
                <w:rFonts w:asciiTheme="minorHAnsi" w:eastAsia="Arial" w:hAnsiTheme="minorHAnsi" w:cs="Arial"/>
                <w:color w:val="auto"/>
                <w:position w:val="-2"/>
                <w:sz w:val="17"/>
                <w:szCs w:val="17"/>
              </w:rPr>
              <w:t>reference and text connectives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79"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that the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starting</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point of a sentence gives prominence to the message in the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text and allows for predicti</w:t>
            </w:r>
            <w:r w:rsidR="00373936">
              <w:rPr>
                <w:rFonts w:asciiTheme="minorHAnsi" w:eastAsia="Arial" w:hAnsiTheme="minorHAnsi" w:cs="Arial"/>
                <w:color w:val="auto"/>
                <w:position w:val="-2"/>
                <w:sz w:val="17"/>
                <w:szCs w:val="17"/>
              </w:rPr>
              <w:t>on of how the text will unfold</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7A"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Understand that cohesive links can be made in texts </w:t>
            </w:r>
            <w:r w:rsidR="00373936">
              <w:rPr>
                <w:rFonts w:asciiTheme="minorHAnsi" w:eastAsia="Arial" w:hAnsiTheme="minorHAnsi" w:cs="Arial"/>
                <w:color w:val="auto"/>
                <w:position w:val="-2"/>
                <w:sz w:val="17"/>
                <w:szCs w:val="17"/>
              </w:rPr>
              <w:t>by omitting or replacing words</w:t>
            </w:r>
          </w:p>
        </w:tc>
      </w:tr>
      <w:tr w:rsidR="00E2637F" w:rsidRPr="006E1013" w14:paraId="3524A385" w14:textId="77777777" w:rsidTr="00936323">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7C"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Punctuation</w:t>
            </w:r>
          </w:p>
          <w:p w14:paraId="3524A37D" w14:textId="4D9DCFC4"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How punctuation works to perform different functions in a text</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7E"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punctuation is a feature of written text different from letters; recognise how capital letters are used for names,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that capital letters and full stops signal the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beginning</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end of sentences</w:t>
            </w:r>
          </w:p>
        </w:tc>
        <w:tc>
          <w:tcPr>
            <w:tcW w:w="1965"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524A37F"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Recognise that different types of punctuation,</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including full stops, question marks and exclamation marks, signal sentences that make statements, ask questions, express emotion</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or give commands</w:t>
            </w:r>
          </w:p>
        </w:tc>
        <w:tc>
          <w:tcPr>
            <w:tcW w:w="196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80"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Recognise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that capital letters signal proper nouns and commas are used to separat</w:t>
            </w:r>
            <w:r w:rsidR="00373936">
              <w:rPr>
                <w:rFonts w:asciiTheme="minorHAnsi" w:eastAsia="Arial" w:hAnsiTheme="minorHAnsi" w:cs="Arial"/>
                <w:color w:val="auto"/>
                <w:position w:val="-2"/>
                <w:sz w:val="17"/>
                <w:szCs w:val="17"/>
              </w:rPr>
              <w:t>e items in lists</w:t>
            </w:r>
          </w:p>
        </w:tc>
        <w:tc>
          <w:tcPr>
            <w:tcW w:w="1964" w:type="dxa"/>
            <w:tcBorders>
              <w:top w:val="single" w:sz="4" w:space="0" w:color="auto"/>
              <w:left w:val="single" w:sz="4" w:space="0" w:color="000000"/>
              <w:bottom w:val="single" w:sz="4" w:space="0" w:color="000000"/>
              <w:right w:val="single" w:sz="4" w:space="0" w:color="auto"/>
            </w:tcBorders>
            <w:shd w:val="clear" w:color="auto" w:fill="auto"/>
          </w:tcPr>
          <w:p w14:paraId="3524A381"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Know that word contractions are a feature of informal language and that apostrophes of contraction are </w:t>
            </w:r>
            <w:r w:rsidR="00373936">
              <w:rPr>
                <w:rFonts w:asciiTheme="minorHAnsi" w:eastAsia="Arial" w:hAnsiTheme="minorHAnsi" w:cs="Arial"/>
                <w:color w:val="auto"/>
                <w:position w:val="-2"/>
                <w:sz w:val="17"/>
                <w:szCs w:val="17"/>
              </w:rPr>
              <w:t>used to signal missing letters</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82"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Recognise how quotation marks are used in texts to signal dialogue, titles and qu</w:t>
            </w:r>
            <w:r w:rsidR="00373936">
              <w:rPr>
                <w:rFonts w:asciiTheme="minorHAnsi" w:eastAsia="Arial" w:hAnsiTheme="minorHAnsi" w:cs="Arial"/>
                <w:color w:val="auto"/>
                <w:position w:val="-2"/>
                <w:sz w:val="17"/>
                <w:szCs w:val="17"/>
              </w:rPr>
              <w:t>oted (direct) speech</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83"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the grammatical category of possessives is signalled through apostrophes and how to use apostrophes with common</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proper nouns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84"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use</w:t>
            </w:r>
            <w:r w:rsidR="00373936">
              <w:rPr>
                <w:rFonts w:asciiTheme="minorHAnsi" w:eastAsia="Arial" w:hAnsiTheme="minorHAnsi" w:cs="Arial"/>
                <w:color w:val="auto"/>
                <w:position w:val="-2"/>
                <w:sz w:val="17"/>
                <w:szCs w:val="17"/>
              </w:rPr>
              <w:t xml:space="preserve"> of commas to separate clauses</w:t>
            </w:r>
          </w:p>
        </w:tc>
      </w:tr>
    </w:tbl>
    <w:p w14:paraId="391121DB" w14:textId="77777777" w:rsidR="002A3E5E" w:rsidRDefault="002A3E5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386" w14:textId="614CA027" w:rsidR="007F7863" w:rsidRPr="002A3E5E" w:rsidRDefault="00936323" w:rsidP="002A3E5E">
      <w:pPr>
        <w:pStyle w:val="BodyHeading"/>
        <w:framePr w:hSpace="0" w:wrap="auto" w:vAnchor="margin" w:hAnchor="text" w:yAlign="inline"/>
        <w:pBdr>
          <w:top w:val="nil"/>
          <w:left w:val="nil"/>
          <w:bottom w:val="nil"/>
          <w:right w:val="nil"/>
          <w:between w:val="nil"/>
          <w:bar w:val="nil"/>
        </w:pBdr>
        <w:rPr>
          <w:color w:val="auto"/>
        </w:rPr>
      </w:pPr>
      <w:r w:rsidRPr="002A3E5E">
        <w:rPr>
          <w:color w:val="auto"/>
        </w:rPr>
        <w:lastRenderedPageBreak/>
        <w:t>English – Scope and sequence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7F7863" w:rsidRPr="006E1013" w14:paraId="3524A38F" w14:textId="77777777" w:rsidTr="00936323">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66D3E3"/>
          </w:tcPr>
          <w:p w14:paraId="3524A387" w14:textId="77777777" w:rsidR="007F7863" w:rsidRPr="00936323" w:rsidRDefault="007F7863" w:rsidP="0093632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b/>
                <w:bCs/>
                <w:color w:val="FFFFFF" w:themeColor="background1"/>
              </w:rPr>
            </w:pPr>
          </w:p>
        </w:tc>
        <w:tc>
          <w:tcPr>
            <w:tcW w:w="1964" w:type="dxa"/>
            <w:tcBorders>
              <w:top w:val="single" w:sz="4" w:space="0" w:color="auto"/>
              <w:left w:val="single" w:sz="4" w:space="0" w:color="000000"/>
              <w:bottom w:val="single" w:sz="4" w:space="0" w:color="auto"/>
              <w:right w:val="single" w:sz="4" w:space="0" w:color="auto"/>
            </w:tcBorders>
            <w:shd w:val="clear" w:color="auto" w:fill="66D3E3"/>
            <w:tcMar>
              <w:top w:w="80" w:type="dxa"/>
              <w:left w:w="80" w:type="dxa"/>
              <w:bottom w:w="80" w:type="dxa"/>
              <w:right w:w="80" w:type="dxa"/>
            </w:tcMar>
            <w:vAlign w:val="center"/>
          </w:tcPr>
          <w:p w14:paraId="3524A388"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Pre-primary</w:t>
            </w:r>
          </w:p>
        </w:tc>
        <w:tc>
          <w:tcPr>
            <w:tcW w:w="1965" w:type="dxa"/>
            <w:tcBorders>
              <w:top w:val="single" w:sz="4" w:space="0" w:color="auto"/>
              <w:left w:val="single" w:sz="4" w:space="0" w:color="auto"/>
              <w:bottom w:val="single" w:sz="4" w:space="0" w:color="auto"/>
              <w:right w:val="single" w:sz="4" w:space="0" w:color="000000"/>
            </w:tcBorders>
            <w:shd w:val="clear" w:color="auto" w:fill="66D3E3"/>
            <w:tcMar>
              <w:top w:w="80" w:type="dxa"/>
              <w:left w:w="80" w:type="dxa"/>
              <w:bottom w:w="80" w:type="dxa"/>
              <w:right w:w="80" w:type="dxa"/>
            </w:tcMar>
            <w:vAlign w:val="center"/>
          </w:tcPr>
          <w:p w14:paraId="3524A389"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1</w:t>
            </w:r>
          </w:p>
        </w:tc>
        <w:tc>
          <w:tcPr>
            <w:tcW w:w="1965" w:type="dxa"/>
            <w:tcBorders>
              <w:top w:val="single" w:sz="4" w:space="0" w:color="auto"/>
              <w:left w:val="single" w:sz="4" w:space="0" w:color="000000"/>
              <w:bottom w:val="single" w:sz="4" w:space="0" w:color="auto"/>
              <w:right w:val="single" w:sz="4" w:space="0" w:color="000000"/>
            </w:tcBorders>
            <w:shd w:val="clear" w:color="auto" w:fill="66D3E3"/>
            <w:tcMar>
              <w:top w:w="80" w:type="dxa"/>
              <w:left w:w="80" w:type="dxa"/>
              <w:bottom w:w="80" w:type="dxa"/>
              <w:right w:w="80" w:type="dxa"/>
            </w:tcMar>
            <w:vAlign w:val="center"/>
          </w:tcPr>
          <w:p w14:paraId="3524A38A"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2</w:t>
            </w:r>
          </w:p>
        </w:tc>
        <w:tc>
          <w:tcPr>
            <w:tcW w:w="1964" w:type="dxa"/>
            <w:tcBorders>
              <w:top w:val="single" w:sz="4" w:space="0" w:color="auto"/>
              <w:left w:val="single" w:sz="4" w:space="0" w:color="000000"/>
              <w:bottom w:val="single" w:sz="4" w:space="0" w:color="auto"/>
              <w:right w:val="single" w:sz="4" w:space="0" w:color="auto"/>
            </w:tcBorders>
            <w:shd w:val="clear" w:color="auto" w:fill="66D3E3"/>
            <w:vAlign w:val="center"/>
          </w:tcPr>
          <w:p w14:paraId="3524A38B"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3</w:t>
            </w:r>
          </w:p>
        </w:tc>
        <w:tc>
          <w:tcPr>
            <w:tcW w:w="1965" w:type="dxa"/>
            <w:tcBorders>
              <w:top w:val="single" w:sz="4" w:space="0" w:color="000000"/>
              <w:left w:val="single" w:sz="4" w:space="0" w:color="auto"/>
              <w:bottom w:val="single" w:sz="4" w:space="0" w:color="000000"/>
              <w:right w:val="single" w:sz="4" w:space="0" w:color="000000"/>
            </w:tcBorders>
            <w:shd w:val="clear" w:color="auto" w:fill="66D3E3"/>
            <w:vAlign w:val="center"/>
          </w:tcPr>
          <w:p w14:paraId="3524A38C"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8D"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5</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8E" w14:textId="77777777" w:rsidR="007F7863" w:rsidRPr="000E6F88" w:rsidRDefault="007F7863"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6</w:t>
            </w:r>
          </w:p>
        </w:tc>
      </w:tr>
      <w:tr w:rsidR="00E2637F" w:rsidRPr="006E1013" w14:paraId="3524A39A" w14:textId="77777777" w:rsidTr="00373936">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90"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Concepts of print and screen</w:t>
            </w:r>
          </w:p>
          <w:p w14:paraId="3524A391"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Different conventions that apply to how text is presented on a page or screen</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93" w14:textId="76B2339B" w:rsidR="00E2637F" w:rsidRPr="007F7863" w:rsidRDefault="00E2637F" w:rsidP="00D87DD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concepts about print and screen,</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including how books, film and simple digital texts</w:t>
            </w:r>
            <w:r w:rsidR="00D87DD9">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work, and know some features of pr</w:t>
            </w:r>
            <w:r w:rsidR="00373936">
              <w:rPr>
                <w:rFonts w:asciiTheme="minorHAnsi" w:eastAsia="Arial" w:hAnsiTheme="minorHAnsi" w:cs="Arial"/>
                <w:color w:val="auto"/>
                <w:position w:val="-2"/>
                <w:sz w:val="17"/>
                <w:szCs w:val="17"/>
              </w:rPr>
              <w:t>int, for example</w:t>
            </w:r>
            <w:r w:rsidR="00F9473C">
              <w:rPr>
                <w:rFonts w:asciiTheme="minorHAnsi" w:eastAsia="Arial" w:hAnsiTheme="minorHAnsi" w:cs="Arial"/>
                <w:color w:val="auto"/>
                <w:position w:val="-2"/>
                <w:sz w:val="17"/>
                <w:szCs w:val="17"/>
              </w:rPr>
              <w:t>,</w:t>
            </w:r>
            <w:r w:rsidR="00373936">
              <w:rPr>
                <w:rFonts w:asciiTheme="minorHAnsi" w:eastAsia="Arial" w:hAnsiTheme="minorHAnsi" w:cs="Arial"/>
                <w:color w:val="auto"/>
                <w:position w:val="-2"/>
                <w:sz w:val="17"/>
                <w:szCs w:val="17"/>
              </w:rPr>
              <w:t xml:space="preserve"> directionality</w:t>
            </w: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524A394"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concepts about print and screen, including how different types of texts are organised using page numbering, tables of content, headings and titles, navi</w:t>
            </w:r>
            <w:r w:rsidR="00373936">
              <w:rPr>
                <w:rFonts w:asciiTheme="minorHAnsi" w:eastAsia="Arial" w:hAnsiTheme="minorHAnsi" w:cs="Arial"/>
                <w:color w:val="auto"/>
                <w:position w:val="-2"/>
                <w:sz w:val="17"/>
                <w:szCs w:val="17"/>
              </w:rPr>
              <w:t>gation buttons, bars and links</w:t>
            </w: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95" w14:textId="41CE7CD8"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Know some features of text organisation</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including page and screen layouts, alphabetical order, and different types of </w:t>
            </w:r>
            <w:r w:rsidR="00373936">
              <w:rPr>
                <w:rFonts w:asciiTheme="minorHAnsi" w:eastAsia="Arial" w:hAnsiTheme="minorHAnsi" w:cs="Arial"/>
                <w:color w:val="auto"/>
                <w:position w:val="-2"/>
                <w:sz w:val="17"/>
                <w:szCs w:val="17"/>
              </w:rPr>
              <w:t>diagrams, for example</w:t>
            </w:r>
            <w:r w:rsidR="00F9473C">
              <w:rPr>
                <w:rFonts w:asciiTheme="minorHAnsi" w:eastAsia="Arial" w:hAnsiTheme="minorHAnsi" w:cs="Arial"/>
                <w:color w:val="auto"/>
                <w:position w:val="-2"/>
                <w:sz w:val="17"/>
                <w:szCs w:val="17"/>
              </w:rPr>
              <w:t>,</w:t>
            </w:r>
            <w:r w:rsidR="00373936">
              <w:rPr>
                <w:rFonts w:asciiTheme="minorHAnsi" w:eastAsia="Arial" w:hAnsiTheme="minorHAnsi" w:cs="Arial"/>
                <w:color w:val="auto"/>
                <w:position w:val="-2"/>
                <w:sz w:val="17"/>
                <w:szCs w:val="17"/>
              </w:rPr>
              <w:t xml:space="preserve"> timelines</w:t>
            </w:r>
          </w:p>
        </w:tc>
        <w:tc>
          <w:tcPr>
            <w:tcW w:w="1964" w:type="dxa"/>
            <w:tcBorders>
              <w:top w:val="single" w:sz="4" w:space="0" w:color="auto"/>
              <w:left w:val="single" w:sz="4" w:space="0" w:color="000000"/>
              <w:bottom w:val="single" w:sz="4" w:space="0" w:color="auto"/>
              <w:right w:val="single" w:sz="4" w:space="0" w:color="auto"/>
            </w:tcBorders>
            <w:shd w:val="clear" w:color="auto" w:fill="auto"/>
          </w:tcPr>
          <w:p w14:paraId="3524A396"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 the features of online texts that en</w:t>
            </w:r>
            <w:r w:rsidR="00373936">
              <w:rPr>
                <w:rFonts w:asciiTheme="minorHAnsi" w:eastAsia="Arial" w:hAnsiTheme="minorHAnsi" w:cs="Arial"/>
                <w:color w:val="auto"/>
                <w:position w:val="-2"/>
                <w:sz w:val="17"/>
                <w:szCs w:val="17"/>
              </w:rPr>
              <w:t>hance navigation</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97" w14:textId="188D4EAB"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features of online texts that</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enhance readability</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including text, navigati</w:t>
            </w:r>
            <w:r w:rsidR="00373936">
              <w:rPr>
                <w:rFonts w:asciiTheme="minorHAnsi" w:eastAsia="Arial" w:hAnsiTheme="minorHAnsi" w:cs="Arial"/>
                <w:color w:val="auto"/>
                <w:position w:val="-2"/>
                <w:sz w:val="17"/>
                <w:szCs w:val="17"/>
              </w:rPr>
              <w:t>on, links, graphics and layout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98" w14:textId="3A38739C"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Investigate how the organisation of texts into</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chapters, headings, subheadings, home pages and subpages for online texts and according to chronology or topic can be used to predict content</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assist navigation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99" w14:textId="77777777" w:rsidR="00E2637F" w:rsidRPr="007F7863" w:rsidRDefault="00E2637F"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This sequence ends at Year 5</w:t>
            </w:r>
          </w:p>
        </w:tc>
      </w:tr>
      <w:tr w:rsidR="007F7863" w:rsidRPr="006E1013" w14:paraId="3524A39C" w14:textId="77777777" w:rsidTr="00936323">
        <w:trPr>
          <w:trHeight w:val="420"/>
        </w:trPr>
        <w:tc>
          <w:tcPr>
            <w:tcW w:w="15676" w:type="dxa"/>
            <w:gridSpan w:val="8"/>
            <w:tcBorders>
              <w:top w:val="single" w:sz="4" w:space="0" w:color="auto"/>
              <w:left w:val="single" w:sz="4" w:space="0" w:color="auto"/>
              <w:bottom w:val="single" w:sz="4" w:space="0" w:color="auto"/>
              <w:right w:val="single" w:sz="4" w:space="0" w:color="000000"/>
            </w:tcBorders>
            <w:shd w:val="clear" w:color="auto" w:fill="00B5D1"/>
            <w:vAlign w:val="center"/>
          </w:tcPr>
          <w:p w14:paraId="3524A39B" w14:textId="77777777" w:rsidR="007F7863" w:rsidRPr="00936323" w:rsidRDefault="006969D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Pr>
                <w:rFonts w:asciiTheme="minorHAnsi" w:eastAsia="MS Mincho" w:hAnsiTheme="minorHAnsi"/>
                <w:b/>
                <w:bCs/>
                <w:color w:val="FFFFFF" w:themeColor="background1"/>
                <w:lang w:eastAsia="ja-JP"/>
              </w:rPr>
              <w:t>Expressing and developing ideas</w:t>
            </w:r>
          </w:p>
        </w:tc>
      </w:tr>
      <w:tr w:rsidR="007F7863" w:rsidRPr="006E1013" w14:paraId="3524A3A8" w14:textId="77777777" w:rsidTr="00936323">
        <w:trPr>
          <w:trHeight w:val="62"/>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9D" w14:textId="77777777" w:rsidR="007F7863" w:rsidRPr="007F7863" w:rsidRDefault="007F7863"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 xml:space="preserve">Sentences and </w:t>
            </w:r>
            <w:r w:rsidR="004809C2">
              <w:rPr>
                <w:rFonts w:asciiTheme="minorHAnsi" w:eastAsia="Arial" w:hAnsiTheme="minorHAnsi" w:cs="Arial"/>
                <w:b/>
                <w:color w:val="auto"/>
                <w:position w:val="-2"/>
                <w:sz w:val="17"/>
                <w:szCs w:val="17"/>
              </w:rPr>
              <w:br/>
            </w:r>
            <w:r w:rsidRPr="007F7863">
              <w:rPr>
                <w:rFonts w:asciiTheme="minorHAnsi" w:eastAsia="Arial" w:hAnsiTheme="minorHAnsi" w:cs="Arial"/>
                <w:b/>
                <w:color w:val="auto"/>
                <w:position w:val="-2"/>
                <w:sz w:val="17"/>
                <w:szCs w:val="17"/>
              </w:rPr>
              <w:t>cl</w:t>
            </w:r>
            <w:r w:rsidR="004809C2">
              <w:rPr>
                <w:rFonts w:asciiTheme="minorHAnsi" w:eastAsia="Arial" w:hAnsiTheme="minorHAnsi" w:cs="Arial"/>
                <w:b/>
                <w:color w:val="auto"/>
                <w:position w:val="-2"/>
                <w:sz w:val="17"/>
                <w:szCs w:val="17"/>
              </w:rPr>
              <w:t>ause-</w:t>
            </w:r>
            <w:r w:rsidRPr="007F7863">
              <w:rPr>
                <w:rFonts w:asciiTheme="minorHAnsi" w:eastAsia="Arial" w:hAnsiTheme="minorHAnsi" w:cs="Arial"/>
                <w:b/>
                <w:color w:val="auto"/>
                <w:position w:val="-2"/>
                <w:sz w:val="17"/>
                <w:szCs w:val="17"/>
              </w:rPr>
              <w:t>level grammar</w:t>
            </w:r>
          </w:p>
          <w:p w14:paraId="3524A39E" w14:textId="77777777" w:rsidR="007F7863" w:rsidRPr="007F7863" w:rsidRDefault="007F7863"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What</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 clause is and how simple, compound and complex sentences are constructed through</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one clause (simple) or by combining clauses using different types of conjunctions (compound and complex)</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9F"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Recognise that sentences are</w:t>
            </w:r>
            <w:r w:rsidR="00373936">
              <w:rPr>
                <w:rFonts w:asciiTheme="minorHAnsi" w:eastAsia="Arial" w:hAnsiTheme="minorHAnsi" w:cs="Arial"/>
                <w:color w:val="auto"/>
                <w:position w:val="-2"/>
                <w:sz w:val="17"/>
                <w:szCs w:val="17"/>
              </w:rPr>
              <w:t xml:space="preserve"> key units for expressing ideas</w:t>
            </w:r>
          </w:p>
        </w:tc>
        <w:tc>
          <w:tcPr>
            <w:tcW w:w="1965"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3524A3A0"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 the parts of a simple sentence that represent ‘What is happening?’, ‘What state is being described?’,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‘Who or what is involved?’ and</w:t>
            </w:r>
            <w:r w:rsidR="00373936">
              <w:rPr>
                <w:rFonts w:asciiTheme="minorHAnsi" w:eastAsia="Arial" w:hAnsiTheme="minorHAnsi" w:cs="Arial"/>
                <w:color w:val="auto"/>
                <w:position w:val="-2"/>
                <w:sz w:val="17"/>
                <w:szCs w:val="17"/>
              </w:rPr>
              <w:t xml:space="preserve"> the surrounding circumstances</w:t>
            </w:r>
          </w:p>
        </w:tc>
        <w:tc>
          <w:tcPr>
            <w:tcW w:w="19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24A3A1"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simple connections can be made between ideas by using a compound sentence with two or more clauses usually linked</w:t>
            </w:r>
            <w:r w:rsidR="00373936">
              <w:rPr>
                <w:rFonts w:asciiTheme="minorHAnsi" w:eastAsia="Arial" w:hAnsiTheme="minorHAnsi" w:cs="Arial"/>
                <w:color w:val="auto"/>
                <w:position w:val="-2"/>
                <w:sz w:val="17"/>
                <w:szCs w:val="17"/>
              </w:rPr>
              <w:t xml:space="preserve"> by a coordinating conjunction</w:t>
            </w:r>
          </w:p>
        </w:tc>
        <w:tc>
          <w:tcPr>
            <w:tcW w:w="1964" w:type="dxa"/>
            <w:tcBorders>
              <w:top w:val="single" w:sz="4" w:space="0" w:color="auto"/>
              <w:left w:val="single" w:sz="4" w:space="0" w:color="000000"/>
              <w:bottom w:val="single" w:sz="4" w:space="0" w:color="auto"/>
              <w:right w:val="single" w:sz="4" w:space="0" w:color="auto"/>
            </w:tcBorders>
            <w:shd w:val="clear" w:color="auto" w:fill="auto"/>
          </w:tcPr>
          <w:p w14:paraId="3524A3A2"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a clause is a unit of grammar usually containing a subject and a verb 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that</w:t>
            </w:r>
            <w:r w:rsidR="00373936">
              <w:rPr>
                <w:rFonts w:asciiTheme="minorHAnsi" w:eastAsia="Arial" w:hAnsiTheme="minorHAnsi" w:cs="Arial"/>
                <w:color w:val="auto"/>
                <w:position w:val="-2"/>
                <w:sz w:val="17"/>
                <w:szCs w:val="17"/>
              </w:rPr>
              <w:t xml:space="preserve"> these need to be in agreement</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A4" w14:textId="21D47820" w:rsidR="006969D8" w:rsidRPr="007F7863" w:rsidRDefault="007F7863"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the meaning of sentences can be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enriched through the use of noun groups/ phrases and verb groups/phr</w:t>
            </w:r>
            <w:r w:rsidR="00373936">
              <w:rPr>
                <w:rFonts w:asciiTheme="minorHAnsi" w:eastAsia="Arial" w:hAnsiTheme="minorHAnsi" w:cs="Arial"/>
                <w:color w:val="auto"/>
                <w:position w:val="-2"/>
                <w:sz w:val="17"/>
                <w:szCs w:val="17"/>
              </w:rPr>
              <w:t>ases and prepositional phrases</w:t>
            </w:r>
          </w:p>
          <w:p w14:paraId="3524A3A5"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Investigate how quoted (direct) and reported (indirect) speech </w:t>
            </w:r>
            <w:r w:rsidR="00373936">
              <w:rPr>
                <w:rFonts w:asciiTheme="minorHAnsi" w:eastAsia="Arial" w:hAnsiTheme="minorHAnsi" w:cs="Arial"/>
                <w:color w:val="auto"/>
                <w:position w:val="-2"/>
                <w:sz w:val="17"/>
                <w:szCs w:val="17"/>
              </w:rPr>
              <w:t>work in different types of text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A6"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difference between main and subordinate clauses and that a complex sentence involves a</w:t>
            </w:r>
            <w:r w:rsidR="00373936">
              <w:rPr>
                <w:rFonts w:asciiTheme="minorHAnsi" w:eastAsia="Arial" w:hAnsiTheme="minorHAnsi" w:cs="Arial"/>
                <w:color w:val="auto"/>
                <w:position w:val="-2"/>
                <w:sz w:val="17"/>
                <w:szCs w:val="17"/>
              </w:rPr>
              <w:t>t least one subordinate clause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A7"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Investigate how complex sentences can be used in a variety of ways to elabo</w:t>
            </w:r>
            <w:r w:rsidR="00373936">
              <w:rPr>
                <w:rFonts w:asciiTheme="minorHAnsi" w:eastAsia="Arial" w:hAnsiTheme="minorHAnsi" w:cs="Arial"/>
                <w:color w:val="auto"/>
                <w:position w:val="-2"/>
                <w:sz w:val="17"/>
                <w:szCs w:val="17"/>
              </w:rPr>
              <w:t>rate, extend and explain ideas</w:t>
            </w:r>
          </w:p>
        </w:tc>
      </w:tr>
      <w:tr w:rsidR="007F7863" w:rsidRPr="006E1013" w14:paraId="3524A3B2" w14:textId="77777777" w:rsidTr="00936323">
        <w:trPr>
          <w:trHeight w:val="18"/>
        </w:trPr>
        <w:tc>
          <w:tcPr>
            <w:tcW w:w="1923" w:type="dxa"/>
            <w:tcBorders>
              <w:top w:val="single" w:sz="4" w:space="0" w:color="auto"/>
              <w:left w:val="single" w:sz="4" w:space="0" w:color="auto"/>
              <w:bottom w:val="single" w:sz="4" w:space="0" w:color="auto"/>
              <w:right w:val="single" w:sz="4" w:space="0" w:color="000000"/>
            </w:tcBorders>
            <w:shd w:val="clear" w:color="auto" w:fill="CCF0F6"/>
          </w:tcPr>
          <w:p w14:paraId="3524A3A9" w14:textId="77777777" w:rsidR="007F7863" w:rsidRPr="007F7863" w:rsidRDefault="007F7863"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Word-level grammar</w:t>
            </w:r>
          </w:p>
          <w:p w14:paraId="3524A3AA" w14:textId="44E3D11A" w:rsidR="007F7863" w:rsidRPr="007F7863" w:rsidRDefault="007F7863"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Different classes of words used in English (nouns, verbs, etc</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w:t>
            </w:r>
            <w:r>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the functions they</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perform in sentences and when they are combined in particular recognisable groups</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such</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as phrases and noun groups</w:t>
            </w:r>
          </w:p>
        </w:tc>
        <w:tc>
          <w:tcPr>
            <w:tcW w:w="1964"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524A3AB"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Recognise that texts are made up of words and gro</w:t>
            </w:r>
            <w:r w:rsidR="00373936">
              <w:rPr>
                <w:rFonts w:asciiTheme="minorHAnsi" w:eastAsia="Arial" w:hAnsiTheme="minorHAnsi" w:cs="Arial"/>
                <w:color w:val="auto"/>
                <w:position w:val="-2"/>
                <w:sz w:val="17"/>
                <w:szCs w:val="17"/>
              </w:rPr>
              <w:t>ups of words that make meaning</w:t>
            </w:r>
          </w:p>
        </w:tc>
        <w:tc>
          <w:tcPr>
            <w:tcW w:w="1965" w:type="dxa"/>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524A3AC" w14:textId="0BFF3A18"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Explore differences in words that represent people, places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things (nouns, including pronouns), happenings and states (verbs), qualities (adjectives) and details</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such</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as</w:t>
            </w:r>
            <w:r w:rsidR="00373936">
              <w:rPr>
                <w:rFonts w:asciiTheme="minorHAnsi" w:eastAsia="Arial" w:hAnsiTheme="minorHAnsi" w:cs="Arial"/>
                <w:color w:val="auto"/>
                <w:position w:val="-2"/>
                <w:sz w:val="17"/>
                <w:szCs w:val="17"/>
              </w:rPr>
              <w:t xml:space="preserve"> when, where and how (adverbs)</w:t>
            </w:r>
          </w:p>
        </w:tc>
        <w:tc>
          <w:tcPr>
            <w:tcW w:w="196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AD" w14:textId="22B8069C"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nouns represent people, places, concrete objects and abstract concepts; that there are three types of nouns: common, proper</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pronouns; and that noun groups/phrases can be expanded</w:t>
            </w:r>
            <w:r w:rsidR="00373936">
              <w:rPr>
                <w:rFonts w:asciiTheme="minorHAnsi" w:eastAsia="Arial" w:hAnsiTheme="minorHAnsi" w:cs="Arial"/>
                <w:color w:val="auto"/>
                <w:position w:val="-2"/>
                <w:sz w:val="17"/>
                <w:szCs w:val="17"/>
              </w:rPr>
              <w:t xml:space="preserve"> using articles and adjectives</w:t>
            </w:r>
          </w:p>
        </w:tc>
        <w:tc>
          <w:tcPr>
            <w:tcW w:w="1964" w:type="dxa"/>
            <w:tcBorders>
              <w:top w:val="single" w:sz="4" w:space="0" w:color="auto"/>
              <w:left w:val="single" w:sz="4" w:space="0" w:color="000000"/>
              <w:bottom w:val="single" w:sz="4" w:space="0" w:color="000000"/>
              <w:right w:val="single" w:sz="4" w:space="0" w:color="auto"/>
            </w:tcBorders>
            <w:shd w:val="clear" w:color="auto" w:fill="auto"/>
          </w:tcPr>
          <w:p w14:paraId="3524A3AE" w14:textId="6BDC944B"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that verbs represent different processes</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for example</w:t>
            </w:r>
            <w:r w:rsidR="00F9473C">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doing, thinking, saying,</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 relating and that these processes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 xml:space="preserve">are </w:t>
            </w:r>
            <w:r w:rsidR="00373936">
              <w:rPr>
                <w:rFonts w:asciiTheme="minorHAnsi" w:eastAsia="Arial" w:hAnsiTheme="minorHAnsi" w:cs="Arial"/>
                <w:color w:val="auto"/>
                <w:position w:val="-2"/>
                <w:sz w:val="17"/>
                <w:szCs w:val="17"/>
              </w:rPr>
              <w:t>anchored in time through tense</w:t>
            </w:r>
          </w:p>
        </w:tc>
        <w:tc>
          <w:tcPr>
            <w:tcW w:w="1965" w:type="dxa"/>
            <w:tcBorders>
              <w:top w:val="single" w:sz="4" w:space="0" w:color="000000"/>
              <w:left w:val="single" w:sz="4" w:space="0" w:color="auto"/>
              <w:bottom w:val="single" w:sz="4" w:space="0" w:color="000000"/>
              <w:right w:val="single" w:sz="4" w:space="0" w:color="000000"/>
            </w:tcBorders>
            <w:shd w:val="clear" w:color="auto" w:fill="auto"/>
          </w:tcPr>
          <w:p w14:paraId="3524A3AF" w14:textId="0831E8F3"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adverb groups/phrases and prepositional phrases work in different</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ways to provide circumstan</w:t>
            </w:r>
            <w:r w:rsidR="00373936">
              <w:rPr>
                <w:rFonts w:asciiTheme="minorHAnsi" w:eastAsia="Arial" w:hAnsiTheme="minorHAnsi" w:cs="Arial"/>
                <w:color w:val="auto"/>
                <w:position w:val="-2"/>
                <w:sz w:val="17"/>
                <w:szCs w:val="17"/>
              </w:rPr>
              <w:t>tial details about an activity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B0" w14:textId="7DC274BC"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how noun groups/phrases and adjective groups/phrases can be expanded in a variety of ways to provide</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 fuller description of th</w:t>
            </w:r>
            <w:r w:rsidR="00373936">
              <w:rPr>
                <w:rFonts w:asciiTheme="minorHAnsi" w:eastAsia="Arial" w:hAnsiTheme="minorHAnsi" w:cs="Arial"/>
                <w:color w:val="auto"/>
                <w:position w:val="-2"/>
                <w:sz w:val="17"/>
                <w:szCs w:val="17"/>
              </w:rPr>
              <w:t>e person, place, thing or idea</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3B1"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 xml:space="preserve">Understand how ideas can be expanded and sharpened through careful choice of verbs, elaborated tenses and a </w:t>
            </w:r>
            <w:r w:rsidR="00373936">
              <w:rPr>
                <w:rFonts w:asciiTheme="minorHAnsi" w:eastAsia="Arial" w:hAnsiTheme="minorHAnsi" w:cs="Arial"/>
                <w:color w:val="auto"/>
                <w:position w:val="-2"/>
                <w:sz w:val="17"/>
                <w:szCs w:val="17"/>
              </w:rPr>
              <w:t>range of adverb groups/phrases</w:t>
            </w:r>
          </w:p>
        </w:tc>
      </w:tr>
    </w:tbl>
    <w:p w14:paraId="3524A3B3" w14:textId="77777777" w:rsidR="00A21863" w:rsidRPr="00AE3D29" w:rsidRDefault="00A21863" w:rsidP="00AE3D29">
      <w:r>
        <w:rPr>
          <w:rFonts w:ascii="Arial" w:hAnsi="Arial"/>
          <w:b/>
        </w:rPr>
        <w:br w:type="page"/>
      </w:r>
    </w:p>
    <w:p w14:paraId="3524A3B4" w14:textId="77777777" w:rsidR="00936323" w:rsidRPr="00936323" w:rsidRDefault="00936323"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4"/>
        <w:gridCol w:w="1967"/>
        <w:gridCol w:w="1963"/>
        <w:gridCol w:w="1964"/>
        <w:gridCol w:w="1964"/>
        <w:gridCol w:w="1967"/>
      </w:tblGrid>
      <w:tr w:rsidR="00B17B09" w:rsidRPr="006E1013" w14:paraId="3524A3BD" w14:textId="77777777" w:rsidTr="00402BB6">
        <w:trPr>
          <w:trHeight w:val="18"/>
        </w:trPr>
        <w:tc>
          <w:tcPr>
            <w:tcW w:w="1923" w:type="dxa"/>
            <w:tcBorders>
              <w:left w:val="single" w:sz="4" w:space="0" w:color="000000"/>
              <w:right w:val="single" w:sz="4" w:space="0" w:color="000000"/>
            </w:tcBorders>
            <w:shd w:val="clear" w:color="auto" w:fill="66D3E3"/>
          </w:tcPr>
          <w:p w14:paraId="3524A3B5" w14:textId="77777777" w:rsidR="00B17B09" w:rsidRPr="00936323" w:rsidRDefault="00B17B09" w:rsidP="0093632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b/>
                <w:bCs/>
                <w:color w:val="FFFFFF" w:themeColor="background1"/>
              </w:rPr>
            </w:pP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B6"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B7"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1</w:t>
            </w:r>
          </w:p>
        </w:tc>
        <w:tc>
          <w:tcPr>
            <w:tcW w:w="1967"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B8"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2</w:t>
            </w:r>
          </w:p>
        </w:tc>
        <w:tc>
          <w:tcPr>
            <w:tcW w:w="1963"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B9"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3</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BA"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4</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BB"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5</w:t>
            </w:r>
          </w:p>
        </w:tc>
        <w:tc>
          <w:tcPr>
            <w:tcW w:w="1967"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BC" w14:textId="77777777" w:rsidR="00B17B09" w:rsidRPr="000E6F88" w:rsidRDefault="00B17B09" w:rsidP="00936323">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6</w:t>
            </w:r>
          </w:p>
        </w:tc>
      </w:tr>
      <w:tr w:rsidR="007F7863" w:rsidRPr="006E1013" w14:paraId="3524A3C7" w14:textId="77777777" w:rsidTr="00402BB6">
        <w:trPr>
          <w:trHeight w:val="771"/>
        </w:trPr>
        <w:tc>
          <w:tcPr>
            <w:tcW w:w="1923" w:type="dxa"/>
            <w:tcBorders>
              <w:left w:val="single" w:sz="4" w:space="0" w:color="000000"/>
              <w:right w:val="single" w:sz="4" w:space="0" w:color="000000"/>
            </w:tcBorders>
            <w:shd w:val="clear" w:color="auto" w:fill="CCF0F6"/>
          </w:tcPr>
          <w:p w14:paraId="3524A3BE" w14:textId="77777777" w:rsidR="007F7863" w:rsidRPr="007F7863" w:rsidRDefault="007F7863"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Visual language</w:t>
            </w:r>
          </w:p>
          <w:p w14:paraId="3524A3BF" w14:textId="39644D6B" w:rsidR="007F7863" w:rsidRPr="007F7863" w:rsidRDefault="007F7863"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How images work in texts to communicate meanings, especially in conjunction with other elements</w:t>
            </w:r>
            <w:r w:rsidR="00C94124">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such as print and sound</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0"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Explore the different contribution</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of words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images to meaning in stories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informative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1"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Compare different kinds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of</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images in narrative and</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 xml:space="preserve">informative texts and discuss </w:t>
            </w:r>
            <w:r w:rsidR="00373936">
              <w:rPr>
                <w:rFonts w:asciiTheme="minorHAnsi" w:eastAsia="Arial" w:hAnsiTheme="minorHAnsi" w:cs="Arial"/>
                <w:color w:val="auto"/>
                <w:position w:val="-2"/>
                <w:sz w:val="17"/>
                <w:szCs w:val="17"/>
              </w:rPr>
              <w:t>how they contribute to meaning</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2"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 visual representations of characters’ actions, reactions, speech and thought processes</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in narratives, and consider how these images add to or contradict or multiply the</w:t>
            </w:r>
            <w:r w:rsidR="00373936">
              <w:rPr>
                <w:rFonts w:asciiTheme="minorHAnsi" w:eastAsia="Arial" w:hAnsiTheme="minorHAnsi" w:cs="Arial"/>
                <w:color w:val="auto"/>
                <w:position w:val="-2"/>
                <w:sz w:val="17"/>
                <w:szCs w:val="17"/>
              </w:rPr>
              <w:t xml:space="preserve"> meaning of accompanying words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524A3C3" w14:textId="280554EC"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 the effect on audiences of techniques</w:t>
            </w:r>
            <w:r w:rsidR="00C94124">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for example</w:t>
            </w:r>
            <w:r w:rsidR="00C94124">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shot size, vertical camera angle and layout in picture books, ad</w:t>
            </w:r>
            <w:r w:rsidR="00373936">
              <w:rPr>
                <w:rFonts w:asciiTheme="minorHAnsi" w:eastAsia="Arial" w:hAnsiTheme="minorHAnsi" w:cs="Arial"/>
                <w:color w:val="auto"/>
                <w:position w:val="-2"/>
                <w:sz w:val="17"/>
                <w:szCs w:val="17"/>
              </w:rPr>
              <w:t>vertisements and film segments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C4"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Explore the effect of choices when framing an image, placement of elements in the image, and salience on composition of still and moving images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in a range of types of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C5"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Explain sequences of images in print texts and compare these to the ways hyperlinked digital texts are organised, explaining their effe</w:t>
            </w:r>
            <w:r w:rsidR="00373936">
              <w:rPr>
                <w:rFonts w:asciiTheme="minorHAnsi" w:eastAsia="Arial" w:hAnsiTheme="minorHAnsi" w:cs="Arial"/>
                <w:color w:val="auto"/>
                <w:position w:val="-2"/>
                <w:sz w:val="17"/>
                <w:szCs w:val="17"/>
              </w:rPr>
              <w:t>ct on viewers’ interpretations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524A3C6"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Identify and explain how analytical images like figures, tables, diagrams, maps and graphs contribute to our understanding of verbal information i</w:t>
            </w:r>
            <w:r w:rsidR="00373936">
              <w:rPr>
                <w:rFonts w:asciiTheme="minorHAnsi" w:eastAsia="Arial" w:hAnsiTheme="minorHAnsi" w:cs="Arial"/>
                <w:color w:val="auto"/>
                <w:position w:val="-2"/>
                <w:sz w:val="17"/>
                <w:szCs w:val="17"/>
              </w:rPr>
              <w:t>n factual and persuasive texts</w:t>
            </w:r>
          </w:p>
        </w:tc>
      </w:tr>
      <w:tr w:rsidR="007F7863" w:rsidRPr="006E1013" w14:paraId="3524A3D1" w14:textId="77777777" w:rsidTr="00402BB6">
        <w:trPr>
          <w:trHeight w:val="771"/>
        </w:trPr>
        <w:tc>
          <w:tcPr>
            <w:tcW w:w="1923" w:type="dxa"/>
            <w:tcBorders>
              <w:left w:val="single" w:sz="4" w:space="0" w:color="000000"/>
              <w:right w:val="single" w:sz="4" w:space="0" w:color="000000"/>
            </w:tcBorders>
            <w:shd w:val="clear" w:color="auto" w:fill="CCF0F6"/>
          </w:tcPr>
          <w:p w14:paraId="3524A3C8" w14:textId="77777777" w:rsidR="007F7863" w:rsidRPr="007F7863" w:rsidRDefault="007F7863" w:rsidP="007F7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F7863">
              <w:rPr>
                <w:rFonts w:asciiTheme="minorHAnsi" w:eastAsia="Arial" w:hAnsiTheme="minorHAnsi" w:cs="Arial"/>
                <w:b/>
                <w:color w:val="auto"/>
                <w:position w:val="-2"/>
                <w:sz w:val="17"/>
                <w:szCs w:val="17"/>
              </w:rPr>
              <w:t>Vocabulary</w:t>
            </w:r>
          </w:p>
          <w:p w14:paraId="3524A3C9" w14:textId="77777777" w:rsidR="007F7863" w:rsidRPr="007F7863" w:rsidRDefault="007F7863"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Meanings of words, including</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everyday and specialist meanings, and how words take their meanings from the context of the text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A"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use of vocabulary in familiar contexts related to everyday experiences, personal interests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topics taught at school</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B"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use of vocabulary in everyday contexts as well as a growing number of school contexts, including appropriate use of formal and informal terms of</w:t>
            </w:r>
            <w:r w:rsidR="00373936">
              <w:rPr>
                <w:rFonts w:asciiTheme="minorHAnsi" w:eastAsia="Arial" w:hAnsiTheme="minorHAnsi" w:cs="Arial"/>
                <w:color w:val="auto"/>
                <w:position w:val="-2"/>
                <w:sz w:val="17"/>
                <w:szCs w:val="17"/>
              </w:rPr>
              <w:t xml:space="preserve"> address in different contexts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CC"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use of vocabulary about familiar and new</w:t>
            </w:r>
            <w:r w:rsidR="00C3659B">
              <w:rPr>
                <w:rFonts w:asciiTheme="minorHAnsi" w:eastAsia="Arial" w:hAnsiTheme="minorHAnsi" w:cs="Arial"/>
                <w:color w:val="auto"/>
                <w:position w:val="-2"/>
                <w:sz w:val="17"/>
                <w:szCs w:val="17"/>
              </w:rPr>
              <w:t xml:space="preserve"> </w:t>
            </w:r>
            <w:r w:rsidRPr="007F7863">
              <w:rPr>
                <w:rFonts w:asciiTheme="minorHAnsi" w:eastAsia="Arial" w:hAnsiTheme="minorHAnsi" w:cs="Arial"/>
                <w:color w:val="auto"/>
                <w:position w:val="-2"/>
                <w:sz w:val="17"/>
                <w:szCs w:val="17"/>
              </w:rPr>
              <w:t>topics and experiment with and begin to make conscious choices of vocabular</w:t>
            </w:r>
            <w:r w:rsidR="00373936">
              <w:rPr>
                <w:rFonts w:asciiTheme="minorHAnsi" w:eastAsia="Arial" w:hAnsiTheme="minorHAnsi" w:cs="Arial"/>
                <w:color w:val="auto"/>
                <w:position w:val="-2"/>
                <w:sz w:val="17"/>
                <w:szCs w:val="17"/>
              </w:rPr>
              <w:t>y to suit audience and purpose</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524A3CD" w14:textId="079193A9"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Learn extended and technical vocabulary and ways of expressing opinion</w:t>
            </w:r>
            <w:r w:rsidR="00C94124">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inc</w:t>
            </w:r>
            <w:r w:rsidR="00373936">
              <w:rPr>
                <w:rFonts w:asciiTheme="minorHAnsi" w:eastAsia="Arial" w:hAnsiTheme="minorHAnsi" w:cs="Arial"/>
                <w:color w:val="auto"/>
                <w:position w:val="-2"/>
                <w:sz w:val="17"/>
                <w:szCs w:val="17"/>
              </w:rPr>
              <w:t>luding modal verbs and adverbs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CE" w14:textId="6F97A8B0"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Incorporate new vocabulary from a range of sources into student</w:t>
            </w:r>
            <w:r w:rsidR="00702F2E">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s own texts</w:t>
            </w:r>
            <w:r w:rsidR="00C94124">
              <w:rPr>
                <w:rFonts w:asciiTheme="minorHAnsi" w:eastAsia="Arial" w:hAnsiTheme="minorHAnsi" w:cs="Arial"/>
                <w:color w:val="auto"/>
                <w:position w:val="-2"/>
                <w:sz w:val="17"/>
                <w:szCs w:val="17"/>
              </w:rPr>
              <w:t>,</w:t>
            </w:r>
            <w:r w:rsidRPr="007F7863">
              <w:rPr>
                <w:rFonts w:asciiTheme="minorHAnsi" w:eastAsia="Arial" w:hAnsiTheme="minorHAnsi" w:cs="Arial"/>
                <w:color w:val="auto"/>
                <w:position w:val="-2"/>
                <w:sz w:val="17"/>
                <w:szCs w:val="17"/>
              </w:rPr>
              <w:t xml:space="preserve"> including voca</w:t>
            </w:r>
            <w:r w:rsidR="00373936">
              <w:rPr>
                <w:rFonts w:asciiTheme="minorHAnsi" w:eastAsia="Arial" w:hAnsiTheme="minorHAnsi" w:cs="Arial"/>
                <w:color w:val="auto"/>
                <w:position w:val="-2"/>
                <w:sz w:val="17"/>
                <w:szCs w:val="17"/>
              </w:rPr>
              <w:t>bulary encountered in research</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CF"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Understand the use of vocabulary to express greater precision of meaning, and know that words can have different meanings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in different contexts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Pr>
          <w:p w14:paraId="3524A3D0" w14:textId="77777777" w:rsidR="007F7863" w:rsidRPr="007F7863" w:rsidRDefault="007F7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F7863">
              <w:rPr>
                <w:rFonts w:asciiTheme="minorHAnsi" w:eastAsia="Arial" w:hAnsiTheme="minorHAnsi" w:cs="Arial"/>
                <w:color w:val="auto"/>
                <w:position w:val="-2"/>
                <w:sz w:val="17"/>
                <w:szCs w:val="17"/>
              </w:rPr>
              <w:t>Investigate how vocabulary choices, including evaluative language can express shades o</w:t>
            </w:r>
            <w:r w:rsidR="00373936">
              <w:rPr>
                <w:rFonts w:asciiTheme="minorHAnsi" w:eastAsia="Arial" w:hAnsiTheme="minorHAnsi" w:cs="Arial"/>
                <w:color w:val="auto"/>
                <w:position w:val="-2"/>
                <w:sz w:val="17"/>
                <w:szCs w:val="17"/>
              </w:rPr>
              <w:t>f meaning, feeling and opinion</w:t>
            </w:r>
          </w:p>
        </w:tc>
      </w:tr>
      <w:tr w:rsidR="00B17B09" w:rsidRPr="006E1013" w14:paraId="3524A3D3" w14:textId="77777777" w:rsidTr="00936323">
        <w:trPr>
          <w:trHeight w:val="443"/>
        </w:trPr>
        <w:tc>
          <w:tcPr>
            <w:tcW w:w="15676" w:type="dxa"/>
            <w:gridSpan w:val="8"/>
            <w:tcBorders>
              <w:left w:val="single" w:sz="4" w:space="0" w:color="000000"/>
              <w:right w:val="single" w:sz="4" w:space="0" w:color="000000"/>
            </w:tcBorders>
            <w:shd w:val="clear" w:color="auto" w:fill="00B5D1"/>
            <w:vAlign w:val="center"/>
          </w:tcPr>
          <w:p w14:paraId="3524A3D2" w14:textId="4FA64ACD" w:rsidR="00B17B09" w:rsidRPr="007F7863"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auto"/>
                <w:position w:val="-2"/>
                <w:sz w:val="17"/>
                <w:szCs w:val="17"/>
              </w:rPr>
            </w:pPr>
            <w:r w:rsidRPr="00936323">
              <w:rPr>
                <w:rFonts w:asciiTheme="minorHAnsi" w:hAnsiTheme="minorHAnsi"/>
                <w:b/>
                <w:bCs/>
                <w:color w:val="FFFFFF" w:themeColor="background1"/>
              </w:rPr>
              <w:t>Phonic and word knowledge</w:t>
            </w:r>
          </w:p>
        </w:tc>
      </w:tr>
      <w:tr w:rsidR="00B17B09" w:rsidRPr="006E1013" w14:paraId="3524A3DE" w14:textId="77777777" w:rsidTr="00962668">
        <w:trPr>
          <w:trHeight w:val="18"/>
        </w:trPr>
        <w:tc>
          <w:tcPr>
            <w:tcW w:w="1923" w:type="dxa"/>
            <w:tcBorders>
              <w:left w:val="single" w:sz="4" w:space="0" w:color="000000"/>
              <w:right w:val="single" w:sz="4" w:space="0" w:color="000000"/>
            </w:tcBorders>
            <w:shd w:val="clear" w:color="auto" w:fill="CCF0F6"/>
          </w:tcPr>
          <w:p w14:paraId="3524A3D4" w14:textId="77777777" w:rsidR="00B17B09" w:rsidRPr="00B17B09" w:rsidRDefault="00B17B09" w:rsidP="00B17B0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B17B09">
              <w:rPr>
                <w:rFonts w:asciiTheme="minorHAnsi" w:eastAsia="Arial" w:hAnsiTheme="minorHAnsi" w:cs="Arial"/>
                <w:b/>
                <w:color w:val="auto"/>
                <w:position w:val="-2"/>
                <w:sz w:val="17"/>
                <w:szCs w:val="17"/>
              </w:rPr>
              <w:t>Phonological and phonemic awareness</w:t>
            </w:r>
          </w:p>
          <w:p w14:paraId="3524A3D5" w14:textId="3DCF1DFF" w:rsidR="00B17B09" w:rsidRPr="00B17B09" w:rsidRDefault="00B80DAF"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Pr>
                <w:rFonts w:asciiTheme="minorHAnsi" w:eastAsia="Arial" w:hAnsiTheme="minorHAnsi" w:cs="Arial"/>
                <w:color w:val="auto"/>
                <w:position w:val="-2"/>
                <w:sz w:val="17"/>
                <w:szCs w:val="17"/>
              </w:rPr>
              <w:t>T</w:t>
            </w:r>
            <w:r w:rsidR="00B17B09" w:rsidRPr="00B17B09">
              <w:rPr>
                <w:rFonts w:asciiTheme="minorHAnsi" w:eastAsia="Arial" w:hAnsiTheme="minorHAnsi" w:cs="Arial"/>
                <w:color w:val="auto"/>
                <w:position w:val="-2"/>
                <w:sz w:val="17"/>
                <w:szCs w:val="17"/>
              </w:rPr>
              <w:t>he ability to identify the discrete sounds</w:t>
            </w:r>
            <w:r w:rsidR="00C3659B">
              <w:rPr>
                <w:rFonts w:asciiTheme="minorHAnsi" w:eastAsia="Arial" w:hAnsiTheme="minorHAnsi" w:cs="Arial"/>
                <w:color w:val="auto"/>
                <w:position w:val="-2"/>
                <w:sz w:val="17"/>
                <w:szCs w:val="17"/>
              </w:rPr>
              <w:t xml:space="preserve"> </w:t>
            </w:r>
            <w:r w:rsidR="00B17B09" w:rsidRPr="00B17B09">
              <w:rPr>
                <w:rFonts w:asciiTheme="minorHAnsi" w:eastAsia="Arial" w:hAnsiTheme="minorHAnsi" w:cs="Arial"/>
                <w:color w:val="auto"/>
                <w:position w:val="-2"/>
                <w:sz w:val="17"/>
                <w:szCs w:val="17"/>
              </w:rPr>
              <w:t>in speech (phonemes), and to reproduce and manipulate them orally</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A9749" w14:textId="224C12EF" w:rsidR="001672BD" w:rsidRPr="006A6D23" w:rsidRDefault="001672BD" w:rsidP="00AE3D29">
            <w:pPr>
              <w:pStyle w:val="BodyA"/>
              <w:spacing w:after="120" w:line="240" w:lineRule="auto"/>
              <w:rPr>
                <w:rFonts w:asciiTheme="minorHAnsi" w:eastAsia="Arial" w:hAnsiTheme="minorHAnsi" w:cs="Arial"/>
                <w:color w:val="auto"/>
                <w:position w:val="-2"/>
                <w:sz w:val="17"/>
                <w:szCs w:val="17"/>
              </w:rPr>
            </w:pPr>
            <w:r w:rsidRPr="006A6D23">
              <w:rPr>
                <w:rFonts w:asciiTheme="minorHAnsi" w:eastAsia="Arial" w:hAnsiTheme="minorHAnsi" w:cs="Arial"/>
                <w:position w:val="-2"/>
                <w:sz w:val="17"/>
                <w:szCs w:val="17"/>
              </w:rPr>
              <w:t xml:space="preserve">Recognise and generate rhyming words, alliteration patterns, syllables and sounds (phonemes) in spoken words (phonological awareness) </w:t>
            </w:r>
          </w:p>
          <w:p w14:paraId="3524A3D8" w14:textId="79DE8FCF" w:rsidR="00B17B09" w:rsidRPr="006A6D23" w:rsidRDefault="009E2C3C"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rPr>
              <w:t xml:space="preserve">Segment sentences into individual words and orally blend and segment single-syllable spoken words; isolate, blend and manipulate phonemes in single-syllable words (phonological awareness)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1F9CC" w14:textId="3158D7E2" w:rsidR="00AE3D29" w:rsidRPr="006A6D23" w:rsidRDefault="00AB12E5" w:rsidP="00AE3D29">
            <w:pPr>
              <w:pStyle w:val="BodyA"/>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Segment words into separate phonemes (sounds) including consonant blends or clusters at the beginnings and ends of words (phonological awareness)</w:t>
            </w:r>
          </w:p>
          <w:p w14:paraId="3524A3DB" w14:textId="27B585E6" w:rsidR="00B17B09" w:rsidRPr="006A6D23" w:rsidRDefault="00AF0D73"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6A6D23">
              <w:rPr>
                <w:rFonts w:asciiTheme="minorHAnsi" w:eastAsia="Arial" w:hAnsiTheme="minorHAnsi" w:cs="Arial"/>
                <w:position w:val="-2"/>
                <w:sz w:val="17"/>
                <w:szCs w:val="17"/>
              </w:rPr>
              <w:t>Orally manipulate phonemes in spoken words by addition, deletion and substitution of initial, medial and final phonemes to generate new words (phonological awareness)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3DC" w14:textId="6A3FEE6F" w:rsidR="00B17B09" w:rsidRPr="006A6D23" w:rsidRDefault="008F32EA"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Manipulate more complex sounds in spoken words and use knowledge of blending, segmenting, phoneme deletion and phoneme substitution to read and write words</w:t>
            </w:r>
          </w:p>
        </w:tc>
        <w:tc>
          <w:tcPr>
            <w:tcW w:w="785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24A3DD" w14:textId="77777777" w:rsidR="00B17B09" w:rsidRPr="006A6D23" w:rsidRDefault="00B17B09" w:rsidP="00B17B0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99" w:right="462"/>
              <w:jc w:val="center"/>
              <w:rPr>
                <w:rFonts w:asciiTheme="minorHAnsi" w:eastAsia="Arial" w:hAnsiTheme="minorHAnsi" w:cs="Arial"/>
                <w:color w:val="auto"/>
                <w:position w:val="-2"/>
                <w:sz w:val="17"/>
                <w:szCs w:val="17"/>
              </w:rPr>
            </w:pPr>
            <w:r w:rsidRPr="006A6D23">
              <w:rPr>
                <w:rFonts w:asciiTheme="minorHAnsi" w:eastAsia="Arial" w:hAnsiTheme="minorHAnsi" w:cs="Arial"/>
                <w:color w:val="auto"/>
                <w:position w:val="-2"/>
                <w:sz w:val="17"/>
                <w:szCs w:val="17"/>
              </w:rPr>
              <w:t>From Year 3 onwards, knowledge about phonological and phonemic awareness continues to be applied when making connections between the sounds (phonemes) in spoken words and the letters (graphemes) in written words</w:t>
            </w:r>
          </w:p>
        </w:tc>
      </w:tr>
    </w:tbl>
    <w:p w14:paraId="3524A3E0" w14:textId="77777777" w:rsidR="00402BB6" w:rsidRDefault="00402B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3E1"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3"/>
        <w:gridCol w:w="1964"/>
        <w:gridCol w:w="1964"/>
        <w:gridCol w:w="1968"/>
      </w:tblGrid>
      <w:tr w:rsidR="00402BB6" w:rsidRPr="006E1013" w14:paraId="3524A3EA" w14:textId="77777777" w:rsidTr="00C96181">
        <w:trPr>
          <w:trHeight w:val="18"/>
        </w:trPr>
        <w:tc>
          <w:tcPr>
            <w:tcW w:w="1923" w:type="dxa"/>
            <w:tcBorders>
              <w:left w:val="single" w:sz="4" w:space="0" w:color="000000"/>
              <w:right w:val="single" w:sz="4" w:space="0" w:color="000000"/>
            </w:tcBorders>
            <w:shd w:val="clear" w:color="auto" w:fill="66D3E3"/>
          </w:tcPr>
          <w:p w14:paraId="3524A3E2" w14:textId="77777777" w:rsidR="00402BB6" w:rsidRPr="007F7863" w:rsidRDefault="00402BB6" w:rsidP="006969D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E3"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Pre-primary</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E4"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3E5"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2</w:t>
            </w:r>
          </w:p>
        </w:tc>
        <w:tc>
          <w:tcPr>
            <w:tcW w:w="1963"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E6"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3</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E7"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4</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E8"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3E9" w14:textId="77777777" w:rsidR="00402BB6" w:rsidRPr="000E6F88" w:rsidRDefault="00402BB6" w:rsidP="006969D8">
            <w:pPr>
              <w:pStyle w:val="BodyA"/>
              <w:spacing w:after="0" w:line="240" w:lineRule="auto"/>
              <w:jc w:val="center"/>
              <w:rPr>
                <w:rFonts w:asciiTheme="minorHAnsi" w:hAnsiTheme="minorHAnsi"/>
                <w:b/>
                <w:bCs/>
                <w:color w:val="auto"/>
              </w:rPr>
            </w:pPr>
            <w:r w:rsidRPr="000E6F88">
              <w:rPr>
                <w:rFonts w:asciiTheme="minorHAnsi" w:hAnsiTheme="minorHAnsi"/>
                <w:b/>
                <w:bCs/>
                <w:color w:val="auto"/>
              </w:rPr>
              <w:t>Year 6</w:t>
            </w:r>
          </w:p>
        </w:tc>
      </w:tr>
      <w:tr w:rsidR="00B80DAF" w:rsidRPr="006E1013" w14:paraId="3524A3FA" w14:textId="77777777" w:rsidTr="00C96181">
        <w:trPr>
          <w:trHeight w:val="771"/>
        </w:trPr>
        <w:tc>
          <w:tcPr>
            <w:tcW w:w="1923" w:type="dxa"/>
            <w:tcBorders>
              <w:left w:val="single" w:sz="4" w:space="0" w:color="000000"/>
              <w:right w:val="single" w:sz="4" w:space="0" w:color="000000"/>
            </w:tcBorders>
            <w:shd w:val="clear" w:color="auto" w:fill="CCF0F6"/>
          </w:tcPr>
          <w:p w14:paraId="3524A3EB" w14:textId="3D92C1E0" w:rsidR="00B80DAF" w:rsidRPr="00B17B09" w:rsidRDefault="00B80DAF" w:rsidP="00B80DA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B17B09">
              <w:rPr>
                <w:rFonts w:asciiTheme="minorHAnsi" w:eastAsia="Arial" w:hAnsiTheme="minorHAnsi" w:cs="Arial"/>
                <w:b/>
                <w:color w:val="auto"/>
                <w:position w:val="-2"/>
                <w:sz w:val="17"/>
                <w:szCs w:val="17"/>
              </w:rPr>
              <w:t>Alphabet and phonic knowledge</w:t>
            </w:r>
          </w:p>
          <w:p w14:paraId="3524A3EC" w14:textId="0C989F91" w:rsidR="00B80DAF" w:rsidRPr="00B17B09" w:rsidRDefault="00B80DAF" w:rsidP="00B80DA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The relationship between sounds and letters</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(graphemes) and how these are combined when reading and writing</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3E837" w14:textId="31AB0A71"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Recognise and name all upper- and lower</w:t>
            </w:r>
            <w:r w:rsidRPr="006A6D23">
              <w:rPr>
                <w:rFonts w:asciiTheme="minorHAnsi" w:eastAsia="Arial" w:hAnsiTheme="minorHAnsi" w:cs="Arial"/>
                <w:position w:val="-2"/>
                <w:sz w:val="17"/>
                <w:szCs w:val="17"/>
                <w:lang w:val="en-AU"/>
              </w:rPr>
              <w:noBreakHyphen/>
              <w:t>case letters (graphs) and know the most common sound that each letter represents</w:t>
            </w:r>
          </w:p>
          <w:p w14:paraId="3524A3EF" w14:textId="72023D89"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6A6D23">
              <w:rPr>
                <w:rFonts w:asciiTheme="minorHAnsi" w:eastAsia="Arial" w:hAnsiTheme="minorHAnsi" w:cs="Arial"/>
                <w:color w:val="auto"/>
                <w:position w:val="-2"/>
                <w:sz w:val="17"/>
                <w:szCs w:val="17"/>
              </w:rPr>
              <w:t>Write consonant</w:t>
            </w:r>
            <w:r w:rsidR="00043998" w:rsidRPr="006A6D23">
              <w:rPr>
                <w:rFonts w:asciiTheme="minorHAnsi" w:eastAsia="Arial" w:hAnsiTheme="minorHAnsi" w:cstheme="minorHAnsi"/>
                <w:color w:val="auto"/>
                <w:position w:val="-2"/>
                <w:sz w:val="17"/>
                <w:szCs w:val="17"/>
              </w:rPr>
              <w:t>–</w:t>
            </w:r>
            <w:r w:rsidR="00043998" w:rsidRPr="006A6D23">
              <w:rPr>
                <w:rFonts w:asciiTheme="minorHAnsi" w:eastAsia="Arial" w:hAnsiTheme="minorHAnsi" w:cs="Arial"/>
                <w:color w:val="auto"/>
                <w:position w:val="-2"/>
                <w:sz w:val="17"/>
                <w:szCs w:val="17"/>
              </w:rPr>
              <w:t>-</w:t>
            </w:r>
            <w:r w:rsidRPr="006A6D23">
              <w:rPr>
                <w:rFonts w:asciiTheme="minorHAnsi" w:eastAsia="Arial" w:hAnsiTheme="minorHAnsi" w:cs="Arial"/>
                <w:color w:val="auto"/>
                <w:position w:val="-2"/>
                <w:sz w:val="17"/>
                <w:szCs w:val="17"/>
              </w:rPr>
              <w:t>vowel</w:t>
            </w:r>
            <w:r w:rsidR="00043998" w:rsidRPr="006A6D23">
              <w:rPr>
                <w:rFonts w:asciiTheme="minorHAnsi" w:eastAsia="Arial" w:hAnsiTheme="minorHAnsi" w:cstheme="minorHAnsi"/>
                <w:color w:val="auto"/>
                <w:position w:val="-2"/>
                <w:sz w:val="17"/>
                <w:szCs w:val="17"/>
              </w:rPr>
              <w:t>–</w:t>
            </w:r>
            <w:r w:rsidRPr="006A6D23">
              <w:rPr>
                <w:rFonts w:asciiTheme="minorHAnsi" w:eastAsia="Arial" w:hAnsiTheme="minorHAnsi" w:cs="Arial"/>
                <w:color w:val="auto"/>
                <w:position w:val="-2"/>
                <w:sz w:val="17"/>
                <w:szCs w:val="17"/>
              </w:rPr>
              <w:t>consonant (CVC) words by representing some sounds with the appropriate letters, and blend sounds associated with letters when reading CVC words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63372" w14:textId="77777777" w:rsidR="00B80DAF" w:rsidRPr="006A6D23" w:rsidRDefault="00B80DAF" w:rsidP="00AE3D29">
            <w:pPr>
              <w:pStyle w:val="BodyA"/>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Use short vowels, common long vowels, consonant blends and digraphs to write words, and blend these to read one</w:t>
            </w:r>
            <w:r w:rsidRPr="006A6D23">
              <w:rPr>
                <w:rFonts w:asciiTheme="minorHAnsi" w:eastAsia="Arial" w:hAnsiTheme="minorHAnsi" w:cs="Arial"/>
                <w:position w:val="-2"/>
                <w:sz w:val="17"/>
                <w:szCs w:val="17"/>
              </w:rPr>
              <w:noBreakHyphen/>
              <w:t xml:space="preserve"> and two</w:t>
            </w:r>
            <w:r w:rsidRPr="006A6D23">
              <w:rPr>
                <w:rFonts w:asciiTheme="minorHAnsi" w:eastAsia="Arial" w:hAnsiTheme="minorHAnsi" w:cs="Arial"/>
                <w:position w:val="-2"/>
                <w:sz w:val="17"/>
                <w:szCs w:val="17"/>
              </w:rPr>
              <w:noBreakHyphen/>
              <w:t xml:space="preserve">syllable words </w:t>
            </w:r>
          </w:p>
          <w:p w14:paraId="3524A3F2" w14:textId="09BC5D08"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rPr>
              <w:t xml:space="preserve">Understand that a letter can represent more than one sound and that a syllable must contain a vowel sound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11F43" w14:textId="18E8481F" w:rsidR="00B80DAF" w:rsidRPr="006A6D23" w:rsidRDefault="00B80DAF" w:rsidP="00AE3D29">
            <w:pPr>
              <w:pStyle w:val="BodyA"/>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Use phoneme–grapheme (sound–letter/s) relationships and patterns, when blending and segmenting to read and write words of one or more syllables</w:t>
            </w:r>
          </w:p>
          <w:p w14:paraId="3524A3F5" w14:textId="22237C8B" w:rsidR="00B80DAF" w:rsidRPr="006A6D23" w:rsidRDefault="00B80DAF"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rPr>
              <w:t>Understand that a sound can be represented by various letter combinations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524A3F6" w14:textId="785C0063" w:rsidR="00B80DAF" w:rsidRPr="006A6D23" w:rsidRDefault="00B80DAF"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Understand how to apply knowledge of phoneme–grapheme (sound–letter) relationships, syllables, and blending and segmenting to fluently read and write multisyllabic words with more complex letter patterns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F7" w14:textId="030D5757" w:rsidR="00B80DAF" w:rsidRPr="006A6D23" w:rsidRDefault="00B80DAF"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rPr>
              <w:t>Understand how to use and apply phonological and morphological knowledge to read and write multisyllabic words with more complex letter combinations, including a variety of vowel sounds and known prefixes and suffixes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3F8" w14:textId="6B8E01EC"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Use phonic, morphemic and vocabulary knowledge to read and spell words that share common letter patterns, but have different pronunciations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3F9" w14:textId="0677196F"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Use phonic knowledge of common and less common grapheme–phoneme relationships to read and write increasingly complex words</w:t>
            </w:r>
          </w:p>
        </w:tc>
      </w:tr>
      <w:tr w:rsidR="00B80DAF" w:rsidRPr="006E1013" w14:paraId="3524A418" w14:textId="77777777" w:rsidTr="00C96181">
        <w:trPr>
          <w:trHeight w:val="771"/>
        </w:trPr>
        <w:tc>
          <w:tcPr>
            <w:tcW w:w="1923" w:type="dxa"/>
            <w:tcBorders>
              <w:left w:val="single" w:sz="4" w:space="0" w:color="000000"/>
              <w:right w:val="single" w:sz="4" w:space="0" w:color="000000"/>
            </w:tcBorders>
            <w:shd w:val="clear" w:color="auto" w:fill="CCF0F6"/>
          </w:tcPr>
          <w:p w14:paraId="3524A3FB" w14:textId="77777777" w:rsidR="00B80DAF" w:rsidRPr="00B17B09" w:rsidRDefault="00B80DAF" w:rsidP="00B80DA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B17B09">
              <w:rPr>
                <w:rFonts w:asciiTheme="minorHAnsi" w:eastAsia="Arial" w:hAnsiTheme="minorHAnsi" w:cs="Arial"/>
                <w:b/>
                <w:color w:val="auto"/>
                <w:position w:val="-2"/>
                <w:sz w:val="17"/>
                <w:szCs w:val="17"/>
              </w:rPr>
              <w:t>Spelling</w:t>
            </w:r>
          </w:p>
          <w:p w14:paraId="3524A3FC" w14:textId="77777777" w:rsidR="00B80DAF" w:rsidRPr="00B17B09" w:rsidRDefault="00B80DAF" w:rsidP="00B80DA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Knowledge about how sounds (phonemes) of words are represented by letters or</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letter patterns, knowledge of meaning units within words (morphemes) and word origins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7D8A9" w14:textId="22177CEF"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Use knowledge of letters and sounds to spell words</w:t>
            </w:r>
          </w:p>
          <w:p w14:paraId="55C36FA4" w14:textId="5293DA5F"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Read and write some high</w:t>
            </w:r>
            <w:r w:rsidRPr="006A6D23">
              <w:rPr>
                <w:rFonts w:asciiTheme="minorHAnsi" w:eastAsia="Arial" w:hAnsiTheme="minorHAnsi" w:cs="Arial"/>
                <w:position w:val="-2"/>
                <w:sz w:val="17"/>
                <w:szCs w:val="17"/>
                <w:lang w:val="en-AU"/>
              </w:rPr>
              <w:noBreakHyphen/>
              <w:t>frequency words and other familiar words</w:t>
            </w:r>
          </w:p>
          <w:p w14:paraId="3524A401" w14:textId="47CF8CA4"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 xml:space="preserve">Understand </w:t>
            </w:r>
            <w:r w:rsidR="005435C6" w:rsidRPr="006A6D23">
              <w:rPr>
                <w:rFonts w:asciiTheme="minorHAnsi" w:eastAsia="Arial" w:hAnsiTheme="minorHAnsi" w:cs="Arial"/>
                <w:position w:val="-2"/>
                <w:sz w:val="17"/>
                <w:szCs w:val="17"/>
              </w:rPr>
              <w:t xml:space="preserve">that </w:t>
            </w:r>
            <w:r w:rsidRPr="006A6D23">
              <w:rPr>
                <w:rFonts w:asciiTheme="minorHAnsi" w:eastAsia="Arial" w:hAnsiTheme="minorHAnsi" w:cs="Arial"/>
                <w:position w:val="-2"/>
                <w:sz w:val="17"/>
                <w:szCs w:val="17"/>
              </w:rPr>
              <w:t>words are units of meaning and can be made of more than one meaningful part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396AD" w14:textId="22C00A0B"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Spell one</w:t>
            </w:r>
            <w:r w:rsidRPr="006A6D23">
              <w:rPr>
                <w:rFonts w:asciiTheme="minorHAnsi" w:eastAsia="Arial" w:hAnsiTheme="minorHAnsi" w:cs="Arial"/>
                <w:position w:val="-2"/>
                <w:sz w:val="17"/>
                <w:szCs w:val="17"/>
                <w:lang w:val="en-AU"/>
              </w:rPr>
              <w:noBreakHyphen/>
              <w:t xml:space="preserve"> and two-syllable words with common letter patterns </w:t>
            </w:r>
          </w:p>
          <w:p w14:paraId="19E36F72" w14:textId="3C4DFBD9"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Read and write an increasing number of high</w:t>
            </w:r>
            <w:r w:rsidRPr="006A6D23">
              <w:rPr>
                <w:rFonts w:asciiTheme="minorHAnsi" w:eastAsia="Arial" w:hAnsiTheme="minorHAnsi" w:cs="Arial"/>
                <w:position w:val="-2"/>
                <w:sz w:val="17"/>
                <w:szCs w:val="17"/>
                <w:lang w:val="en-AU"/>
              </w:rPr>
              <w:noBreakHyphen/>
              <w:t>frequency words</w:t>
            </w:r>
          </w:p>
          <w:p w14:paraId="3524A406" w14:textId="655E6554" w:rsidR="00B80DAF" w:rsidRPr="006A6D23" w:rsidRDefault="00B80DAF" w:rsidP="00AE3D29">
            <w:pPr>
              <w:pStyle w:val="BodyA"/>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Recognise and know how to use grammatical morphemes to create word families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682F0" w14:textId="60F08054" w:rsidR="00B80DAF" w:rsidRPr="006A6D23" w:rsidRDefault="00B80DAF" w:rsidP="00AE3D29">
            <w:pPr>
              <w:pStyle w:val="BodyA"/>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Use phoneme–grapheme (sound–letter/s) matches, including vowel digraphs, less common long vowel patterns, consonant clusters and silent letters, when reading and writing words of one or more syllables, including compound words</w:t>
            </w:r>
          </w:p>
          <w:p w14:paraId="5873C295" w14:textId="6507A7D5"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Use knowledge of spelling patterns and morphemes to read and write words whose spelling is not completely predictable from their sounds, including high</w:t>
            </w:r>
            <w:r w:rsidRPr="006A6D23">
              <w:rPr>
                <w:rFonts w:asciiTheme="minorHAnsi" w:eastAsia="Arial" w:hAnsiTheme="minorHAnsi" w:cs="Arial"/>
                <w:position w:val="-2"/>
                <w:sz w:val="17"/>
                <w:szCs w:val="17"/>
                <w:lang w:val="en-AU"/>
              </w:rPr>
              <w:noBreakHyphen/>
              <w:t>frequency words</w:t>
            </w:r>
          </w:p>
          <w:p w14:paraId="3524A40B" w14:textId="35258083" w:rsidR="00B80DAF" w:rsidRPr="006A6D23" w:rsidRDefault="00B80DAF"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Build morphemic word families using knowledge of prefixes and suffixes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07ADC0" w14:textId="312C077F"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Use phoneme–grapheme (sound–letter) relationships and less common letter patterns to spell words</w:t>
            </w:r>
          </w:p>
          <w:p w14:paraId="16F1B2D8" w14:textId="39BFFE4A"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Recognise and know how to write most high-frequency words including some homophones</w:t>
            </w:r>
          </w:p>
          <w:p w14:paraId="3524A410" w14:textId="192DD3DD"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Understand how to apply knowledge of common base words, prefixes, suffixes and generalisations for adding a suffix to a base word to read and comprehend new multimorphemic words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12" w14:textId="52F7B013"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Understand how to use knowledge of letter patterns, including double letters, spelling generalisations, morphological word families, common prefixes and suffixes, and word origins, to spell more complex words</w:t>
            </w:r>
          </w:p>
          <w:p w14:paraId="3524A413" w14:textId="163C1E7E" w:rsidR="00B80DAF" w:rsidRPr="006A6D23" w:rsidRDefault="00B80DAF" w:rsidP="00AE3D29">
            <w:pPr>
              <w:pStyle w:val="BodyA"/>
              <w:spacing w:after="120" w:line="240" w:lineRule="auto"/>
              <w:rPr>
                <w:rFonts w:asciiTheme="minorHAnsi" w:eastAsia="Arial" w:hAnsiTheme="minorHAnsi" w:cs="Arial"/>
                <w:position w:val="-2"/>
                <w:sz w:val="17"/>
                <w:szCs w:val="17"/>
              </w:rPr>
            </w:pPr>
            <w:r w:rsidRPr="006A6D23">
              <w:rPr>
                <w:rFonts w:asciiTheme="minorHAnsi" w:eastAsia="Arial" w:hAnsiTheme="minorHAnsi" w:cs="Arial"/>
                <w:position w:val="-2"/>
                <w:sz w:val="17"/>
                <w:szCs w:val="17"/>
              </w:rPr>
              <w:t>Read and write high</w:t>
            </w:r>
            <w:r w:rsidRPr="006A6D23">
              <w:rPr>
                <w:rFonts w:asciiTheme="minorHAnsi" w:eastAsia="Arial" w:hAnsiTheme="minorHAnsi" w:cs="Arial"/>
                <w:position w:val="-2"/>
                <w:sz w:val="17"/>
                <w:szCs w:val="17"/>
              </w:rPr>
              <w:noBreakHyphen/>
              <w:t>frequency words, including homophones, and know how to use context to identify correct spelling</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5AC9192D" w14:textId="1B6A74CF" w:rsidR="00B80DAF" w:rsidRPr="006A6D23" w:rsidRDefault="00B80DAF" w:rsidP="00AE3D29">
            <w:pPr>
              <w:spacing w:after="120"/>
              <w:rPr>
                <w:rFonts w:eastAsia="Arial" w:cs="Arial"/>
                <w:color w:val="000000"/>
                <w:position w:val="-2"/>
                <w:sz w:val="17"/>
                <w:szCs w:val="17"/>
                <w:u w:color="000000"/>
              </w:rPr>
            </w:pPr>
            <w:r w:rsidRPr="006A6D23">
              <w:rPr>
                <w:rFonts w:eastAsia="Arial" w:cs="Arial"/>
                <w:color w:val="000000"/>
                <w:position w:val="-2"/>
                <w:sz w:val="17"/>
                <w:szCs w:val="17"/>
                <w:u w:color="000000"/>
              </w:rPr>
              <w:t>Build and spell new words from knowledge of known words, base words, prefixes and suffixes, word origins, letter patterns and spelling generalisations</w:t>
            </w:r>
          </w:p>
          <w:p w14:paraId="3524A416" w14:textId="25F877D3" w:rsidR="00B80DAF" w:rsidRPr="006A6D23" w:rsidRDefault="00B80DAF" w:rsidP="00AE3D29">
            <w:pPr>
              <w:pStyle w:val="BodyA"/>
              <w:spacing w:after="12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Explore less common plurals, and understand how a suffix changes the meaning or grammatical form of a word</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17" w14:textId="4819AED8" w:rsidR="00B80DAF" w:rsidRPr="006A6D23" w:rsidRDefault="00B80DAF" w:rsidP="00AE3D29">
            <w:pPr>
              <w:spacing w:after="120"/>
              <w:rPr>
                <w:rFonts w:cstheme="minorHAnsi"/>
                <w:sz w:val="20"/>
                <w:szCs w:val="20"/>
              </w:rPr>
            </w:pPr>
            <w:r w:rsidRPr="006A6D23">
              <w:rPr>
                <w:rFonts w:eastAsia="Calibri" w:cstheme="minorHAnsi"/>
                <w:sz w:val="17"/>
                <w:szCs w:val="17"/>
              </w:rPr>
              <w:t>Use knowledge of known words, word origins, including some Latin and Greek roots, base words, prefixes, suffixes, letter patterns and spelling generalisations to spell new words, including technical words</w:t>
            </w:r>
          </w:p>
        </w:tc>
      </w:tr>
    </w:tbl>
    <w:p w14:paraId="3524A419" w14:textId="77777777" w:rsidR="00C96181" w:rsidRDefault="00C96181">
      <w:r>
        <w:br w:type="page"/>
      </w:r>
    </w:p>
    <w:p w14:paraId="3524A41A" w14:textId="77777777" w:rsidR="00C96181" w:rsidRPr="00936323" w:rsidRDefault="00C96181"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2"/>
        <w:gridCol w:w="1963"/>
        <w:gridCol w:w="1964"/>
        <w:gridCol w:w="1965"/>
        <w:gridCol w:w="1964"/>
        <w:gridCol w:w="1965"/>
        <w:gridCol w:w="1965"/>
        <w:gridCol w:w="1968"/>
      </w:tblGrid>
      <w:tr w:rsidR="00C96181" w:rsidRPr="006E1013" w14:paraId="3524A423" w14:textId="77777777" w:rsidTr="00C96181">
        <w:trPr>
          <w:trHeight w:val="18"/>
        </w:trPr>
        <w:tc>
          <w:tcPr>
            <w:tcW w:w="1922" w:type="dxa"/>
            <w:tcBorders>
              <w:left w:val="single" w:sz="4" w:space="0" w:color="000000"/>
              <w:right w:val="single" w:sz="4" w:space="0" w:color="000000"/>
            </w:tcBorders>
            <w:shd w:val="clear" w:color="auto" w:fill="66D3E3"/>
          </w:tcPr>
          <w:p w14:paraId="3524A41B" w14:textId="77777777" w:rsidR="00C96181" w:rsidRPr="00936323"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3"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1C" w14:textId="77777777" w:rsidR="00C96181" w:rsidRPr="000E6F88" w:rsidRDefault="00C96181" w:rsidP="00C96181">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1D" w14:textId="77777777" w:rsidR="00C96181" w:rsidRPr="000E6F88" w:rsidRDefault="00C96181" w:rsidP="00C96181">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1E" w14:textId="77777777" w:rsidR="00C96181" w:rsidRPr="000E6F88" w:rsidRDefault="00C96181" w:rsidP="00C96181">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1F" w14:textId="77777777" w:rsidR="00C96181" w:rsidRPr="000E6F88" w:rsidRDefault="00C96181" w:rsidP="00C9618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20" w14:textId="77777777" w:rsidR="00C96181" w:rsidRPr="000E6F88" w:rsidRDefault="00C96181" w:rsidP="00C9618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21" w14:textId="77777777" w:rsidR="00C96181" w:rsidRPr="000E6F88" w:rsidRDefault="00C96181" w:rsidP="00C9618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22" w14:textId="77777777" w:rsidR="00C96181" w:rsidRPr="000E6F88" w:rsidRDefault="00C96181" w:rsidP="00C9618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C96181" w:rsidRPr="006E1013" w14:paraId="3524A425" w14:textId="77777777" w:rsidTr="00936323">
        <w:trPr>
          <w:trHeight w:val="360"/>
        </w:trPr>
        <w:tc>
          <w:tcPr>
            <w:tcW w:w="15676" w:type="dxa"/>
            <w:gridSpan w:val="8"/>
            <w:tcBorders>
              <w:left w:val="single" w:sz="4" w:space="0" w:color="000000"/>
              <w:right w:val="single" w:sz="4" w:space="0" w:color="000000"/>
            </w:tcBorders>
            <w:shd w:val="clear" w:color="auto" w:fill="00B5D1"/>
            <w:vAlign w:val="center"/>
          </w:tcPr>
          <w:p w14:paraId="3524A424" w14:textId="77777777" w:rsidR="00C96181" w:rsidRPr="00C96181" w:rsidRDefault="00C96181"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MS Mincho" w:hAnsiTheme="minorHAnsi"/>
                <w:b/>
                <w:bCs/>
                <w:caps/>
                <w:color w:val="FFFFFF" w:themeColor="background1"/>
                <w:lang w:eastAsia="ja-JP"/>
              </w:rPr>
            </w:pPr>
            <w:r w:rsidRPr="00C96181">
              <w:rPr>
                <w:rFonts w:asciiTheme="minorHAnsi" w:eastAsia="MS Mincho" w:hAnsiTheme="minorHAnsi"/>
                <w:b/>
                <w:bCs/>
                <w:caps/>
                <w:color w:val="FFFFFF" w:themeColor="background1"/>
                <w:lang w:eastAsia="ja-JP"/>
              </w:rPr>
              <w:t>Literature</w:t>
            </w:r>
          </w:p>
        </w:tc>
      </w:tr>
      <w:tr w:rsidR="00A26956" w:rsidRPr="006E1013" w14:paraId="3524A427" w14:textId="77777777" w:rsidTr="00936323">
        <w:trPr>
          <w:trHeight w:val="360"/>
        </w:trPr>
        <w:tc>
          <w:tcPr>
            <w:tcW w:w="15676" w:type="dxa"/>
            <w:gridSpan w:val="8"/>
            <w:tcBorders>
              <w:left w:val="single" w:sz="4" w:space="0" w:color="000000"/>
              <w:right w:val="single" w:sz="4" w:space="0" w:color="000000"/>
            </w:tcBorders>
            <w:shd w:val="clear" w:color="auto" w:fill="00B5D1"/>
            <w:vAlign w:val="center"/>
          </w:tcPr>
          <w:p w14:paraId="3524A426" w14:textId="77777777" w:rsidR="00A26956" w:rsidRPr="00936323"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936323">
              <w:rPr>
                <w:rFonts w:asciiTheme="minorHAnsi" w:eastAsia="MS Mincho" w:hAnsiTheme="minorHAnsi"/>
                <w:b/>
                <w:bCs/>
                <w:color w:val="FFFFFF" w:themeColor="background1"/>
                <w:lang w:eastAsia="ja-JP"/>
              </w:rPr>
              <w:t>Literature and context</w:t>
            </w:r>
          </w:p>
        </w:tc>
      </w:tr>
      <w:tr w:rsidR="00A26956" w:rsidRPr="006E1013" w14:paraId="3524A430" w14:textId="77777777" w:rsidTr="00C96181">
        <w:trPr>
          <w:trHeight w:val="30"/>
        </w:trPr>
        <w:tc>
          <w:tcPr>
            <w:tcW w:w="1922" w:type="dxa"/>
            <w:tcBorders>
              <w:left w:val="single" w:sz="4" w:space="0" w:color="000000"/>
              <w:right w:val="single" w:sz="4" w:space="0" w:color="000000"/>
            </w:tcBorders>
            <w:shd w:val="clear" w:color="auto" w:fill="CCF0F6"/>
          </w:tcPr>
          <w:p w14:paraId="3524A428" w14:textId="77777777" w:rsidR="00A26956" w:rsidRPr="00A26956"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How texts reflect the context of culture and situation in which they are created</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29" w14:textId="02B581BD"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Recognise that texts are created by authors who tell stories and share</w:t>
            </w:r>
            <w:r w:rsidR="00C3659B">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experiences that may be similar or differen</w:t>
            </w:r>
            <w:r w:rsidR="00373936">
              <w:rPr>
                <w:rFonts w:asciiTheme="minorHAnsi" w:eastAsia="Arial" w:hAnsiTheme="minorHAnsi" w:cs="Arial"/>
                <w:color w:val="auto"/>
                <w:position w:val="-2"/>
                <w:sz w:val="17"/>
                <w:szCs w:val="17"/>
              </w:rPr>
              <w:t xml:space="preserve">t </w:t>
            </w:r>
            <w:r w:rsidR="0044581D">
              <w:rPr>
                <w:rFonts w:asciiTheme="minorHAnsi" w:eastAsia="Arial" w:hAnsiTheme="minorHAnsi" w:cs="Arial"/>
                <w:color w:val="auto"/>
                <w:position w:val="-2"/>
                <w:sz w:val="17"/>
                <w:szCs w:val="17"/>
              </w:rPr>
              <w:t xml:space="preserve">from </w:t>
            </w:r>
            <w:r w:rsidR="00373936">
              <w:rPr>
                <w:rFonts w:asciiTheme="minorHAnsi" w:eastAsia="Arial" w:hAnsiTheme="minorHAnsi" w:cs="Arial"/>
                <w:color w:val="auto"/>
                <w:position w:val="-2"/>
                <w:sz w:val="17"/>
                <w:szCs w:val="17"/>
              </w:rPr>
              <w:t>student</w:t>
            </w:r>
            <w:r w:rsidR="00702F2E">
              <w:rPr>
                <w:rFonts w:asciiTheme="minorHAnsi" w:eastAsia="Arial" w:hAnsiTheme="minorHAnsi" w:cs="Arial"/>
                <w:color w:val="auto"/>
                <w:position w:val="-2"/>
                <w:sz w:val="17"/>
                <w:szCs w:val="17"/>
              </w:rPr>
              <w:t>’</w:t>
            </w:r>
            <w:r w:rsidR="00373936">
              <w:rPr>
                <w:rFonts w:asciiTheme="minorHAnsi" w:eastAsia="Arial" w:hAnsiTheme="minorHAnsi" w:cs="Arial"/>
                <w:color w:val="auto"/>
                <w:position w:val="-2"/>
                <w:sz w:val="17"/>
                <w:szCs w:val="17"/>
              </w:rPr>
              <w:t>s own experiences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2A"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how authors create charac</w:t>
            </w:r>
            <w:r w:rsidR="00373936">
              <w:rPr>
                <w:rFonts w:asciiTheme="minorHAnsi" w:eastAsia="Arial" w:hAnsiTheme="minorHAnsi" w:cs="Arial"/>
                <w:color w:val="auto"/>
                <w:position w:val="-2"/>
                <w:sz w:val="17"/>
                <w:szCs w:val="17"/>
              </w:rPr>
              <w:t>ters using language and images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2B"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 xml:space="preserve">Discuss how depictions of characters in print, sound and images reflect the contexts in which they were created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2C"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texts in which characters, events and settings are portrayed in different ways, and spe</w:t>
            </w:r>
            <w:r w:rsidR="00373936">
              <w:rPr>
                <w:rFonts w:asciiTheme="minorHAnsi" w:eastAsia="Arial" w:hAnsiTheme="minorHAnsi" w:cs="Arial"/>
                <w:color w:val="auto"/>
                <w:position w:val="-2"/>
                <w:sz w:val="17"/>
                <w:szCs w:val="17"/>
              </w:rPr>
              <w:t>culate on the authors’ reasons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2D"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Make connections between the ways different authors may represent similar storylines, ideas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and relationships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2E"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aspects of literary texts that convey details or information about particular social, cultural and historical contexts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2F" w14:textId="083EDA26"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Make connections between student</w:t>
            </w:r>
            <w:r w:rsidR="00702F2E">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s own experiences and those of</w:t>
            </w:r>
            <w:r w:rsidR="00C3659B">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characters and events represented in texts drawn from different historical</w:t>
            </w:r>
            <w:r w:rsidR="00373936">
              <w:rPr>
                <w:rFonts w:asciiTheme="minorHAnsi" w:eastAsia="Arial" w:hAnsiTheme="minorHAnsi" w:cs="Arial"/>
                <w:color w:val="auto"/>
                <w:position w:val="-2"/>
                <w:sz w:val="17"/>
                <w:szCs w:val="17"/>
              </w:rPr>
              <w:t>, social and cultural contexts</w:t>
            </w:r>
          </w:p>
        </w:tc>
      </w:tr>
      <w:tr w:rsidR="00A26956" w:rsidRPr="006E1013" w14:paraId="3524A432" w14:textId="77777777" w:rsidTr="00936323">
        <w:trPr>
          <w:trHeight w:val="360"/>
        </w:trPr>
        <w:tc>
          <w:tcPr>
            <w:tcW w:w="15676" w:type="dxa"/>
            <w:gridSpan w:val="8"/>
            <w:tcBorders>
              <w:left w:val="single" w:sz="4" w:space="0" w:color="000000"/>
              <w:right w:val="single" w:sz="4" w:space="0" w:color="000000"/>
            </w:tcBorders>
            <w:shd w:val="clear" w:color="auto" w:fill="00B5D1"/>
            <w:vAlign w:val="center"/>
          </w:tcPr>
          <w:p w14:paraId="3524A431" w14:textId="77777777" w:rsidR="00A26956" w:rsidRPr="00936323"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936323">
              <w:rPr>
                <w:rFonts w:asciiTheme="minorHAnsi" w:eastAsia="MS Mincho" w:hAnsiTheme="minorHAnsi"/>
                <w:b/>
                <w:bCs/>
                <w:color w:val="FFFFFF" w:themeColor="background1"/>
                <w:lang w:eastAsia="ja-JP"/>
              </w:rPr>
              <w:t>Responding to literature</w:t>
            </w:r>
          </w:p>
        </w:tc>
      </w:tr>
      <w:tr w:rsidR="00A26956" w:rsidRPr="006E1013" w14:paraId="3524A43C" w14:textId="77777777" w:rsidTr="00C96181">
        <w:trPr>
          <w:trHeight w:val="771"/>
        </w:trPr>
        <w:tc>
          <w:tcPr>
            <w:tcW w:w="1922" w:type="dxa"/>
            <w:tcBorders>
              <w:left w:val="single" w:sz="4" w:space="0" w:color="000000"/>
              <w:right w:val="single" w:sz="4" w:space="0" w:color="000000"/>
            </w:tcBorders>
            <w:shd w:val="clear" w:color="auto" w:fill="CCF0F6"/>
          </w:tcPr>
          <w:p w14:paraId="3524A433" w14:textId="77777777" w:rsidR="00A26956" w:rsidRPr="00A26956"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Personal responses to the ideas, characters and</w:t>
            </w:r>
            <w:r w:rsidR="00B9704F">
              <w:rPr>
                <w:rFonts w:asciiTheme="minorHAnsi" w:eastAsia="Arial" w:hAnsiTheme="minorHAnsi" w:cs="Arial"/>
                <w:b/>
                <w:color w:val="auto"/>
                <w:position w:val="-2"/>
                <w:sz w:val="17"/>
                <w:szCs w:val="17"/>
              </w:rPr>
              <w:t xml:space="preserve"> </w:t>
            </w:r>
            <w:r w:rsidRPr="00A26956">
              <w:rPr>
                <w:rFonts w:asciiTheme="minorHAnsi" w:eastAsia="Arial" w:hAnsiTheme="minorHAnsi" w:cs="Arial"/>
                <w:b/>
                <w:color w:val="auto"/>
                <w:position w:val="-2"/>
                <w:sz w:val="17"/>
                <w:szCs w:val="17"/>
              </w:rPr>
              <w:t>viewpoints in texts</w:t>
            </w:r>
          </w:p>
          <w:p w14:paraId="3524A434" w14:textId="77777777" w:rsidR="00A26956" w:rsidRPr="00A26956"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An individual response to the ideas, characters and viewpoints in literary texts, including relating</w:t>
            </w:r>
            <w:r w:rsidR="00C3659B">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texts to their own experiences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35"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Respond to texts, identifying favourite stories,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authors and illustrators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36" w14:textId="6E4396E8"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characters and events in a range of literary texts and share personal responses to these texts, making connections with student</w:t>
            </w:r>
            <w:r w:rsidR="00702F2E">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s</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own experiences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37"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Compare opinions about characters, events and</w:t>
            </w:r>
            <w:r w:rsidR="00373936">
              <w:rPr>
                <w:rFonts w:asciiTheme="minorHAnsi" w:eastAsia="Arial" w:hAnsiTheme="minorHAnsi" w:cs="Arial"/>
                <w:color w:val="auto"/>
                <w:position w:val="-2"/>
                <w:sz w:val="17"/>
                <w:szCs w:val="17"/>
              </w:rPr>
              <w:t xml:space="preserve"> settings in and between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38"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Draw connections between personal experiences and the worlds of texts, a</w:t>
            </w:r>
            <w:r w:rsidR="00373936">
              <w:rPr>
                <w:rFonts w:asciiTheme="minorHAnsi" w:eastAsia="Arial" w:hAnsiTheme="minorHAnsi" w:cs="Arial"/>
                <w:color w:val="auto"/>
                <w:position w:val="-2"/>
                <w:sz w:val="17"/>
                <w:szCs w:val="17"/>
              </w:rPr>
              <w:t>nd share responses with others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39"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literary experiences with others, sharing responses and expressing a point of v</w:t>
            </w:r>
            <w:r w:rsidR="00373936">
              <w:rPr>
                <w:rFonts w:asciiTheme="minorHAnsi" w:eastAsia="Arial" w:hAnsiTheme="minorHAnsi" w:cs="Arial"/>
                <w:color w:val="auto"/>
                <w:position w:val="-2"/>
                <w:sz w:val="17"/>
                <w:szCs w:val="17"/>
              </w:rPr>
              <w:t>iew</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3A"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 xml:space="preserve">Present a point of view about particular literary </w:t>
            </w:r>
            <w:r>
              <w:rPr>
                <w:rFonts w:asciiTheme="minorHAnsi" w:eastAsia="Arial" w:hAnsiTheme="minorHAnsi" w:cs="Arial"/>
                <w:color w:val="auto"/>
                <w:position w:val="-2"/>
                <w:sz w:val="17"/>
                <w:szCs w:val="17"/>
              </w:rPr>
              <w:t xml:space="preserve">texts </w:t>
            </w:r>
            <w:r w:rsidRPr="00A26956">
              <w:rPr>
                <w:rFonts w:asciiTheme="minorHAnsi" w:eastAsia="Arial" w:hAnsiTheme="minorHAnsi" w:cs="Arial"/>
                <w:color w:val="auto"/>
                <w:position w:val="-2"/>
                <w:sz w:val="17"/>
                <w:szCs w:val="17"/>
              </w:rPr>
              <w:t>using appropriate metalanguage, and reflect</w:t>
            </w:r>
            <w:r w:rsidR="00373936">
              <w:rPr>
                <w:rFonts w:asciiTheme="minorHAnsi" w:eastAsia="Arial" w:hAnsiTheme="minorHAnsi" w:cs="Arial"/>
                <w:color w:val="auto"/>
                <w:position w:val="-2"/>
                <w:sz w:val="17"/>
                <w:szCs w:val="17"/>
              </w:rPr>
              <w:t>ing on the viewpoints of others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3B"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Analyse and evaluate similarities and differences in texts on s</w:t>
            </w:r>
            <w:r w:rsidR="00373936">
              <w:rPr>
                <w:rFonts w:asciiTheme="minorHAnsi" w:eastAsia="Arial" w:hAnsiTheme="minorHAnsi" w:cs="Arial"/>
                <w:color w:val="auto"/>
                <w:position w:val="-2"/>
                <w:sz w:val="17"/>
                <w:szCs w:val="17"/>
              </w:rPr>
              <w:t>imilar topics, themes or plots</w:t>
            </w:r>
          </w:p>
        </w:tc>
      </w:tr>
      <w:tr w:rsidR="00A26956" w:rsidRPr="006E1013" w14:paraId="3524A446" w14:textId="77777777" w:rsidTr="00C96181">
        <w:trPr>
          <w:trHeight w:val="771"/>
        </w:trPr>
        <w:tc>
          <w:tcPr>
            <w:tcW w:w="1922" w:type="dxa"/>
            <w:tcBorders>
              <w:left w:val="single" w:sz="4" w:space="0" w:color="000000"/>
              <w:right w:val="single" w:sz="4" w:space="0" w:color="000000"/>
            </w:tcBorders>
            <w:shd w:val="clear" w:color="auto" w:fill="CCF0F6"/>
          </w:tcPr>
          <w:p w14:paraId="3524A43D" w14:textId="77777777" w:rsidR="00A26956" w:rsidRPr="00A26956"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Expressing preferences and evaluating texts</w:t>
            </w:r>
          </w:p>
          <w:p w14:paraId="3524A43E" w14:textId="77777777" w:rsidR="00A26956" w:rsidRPr="00A26956"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Expressing personal preference for different texts and types of texts, and identifying the features of texts that influence personal preference</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3F"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 xml:space="preserve">Share feelings and thoughts about the events and </w:t>
            </w:r>
            <w:r w:rsidR="00373936">
              <w:rPr>
                <w:rFonts w:asciiTheme="minorHAnsi" w:eastAsia="Arial" w:hAnsiTheme="minorHAnsi" w:cs="Arial"/>
                <w:color w:val="auto"/>
                <w:position w:val="-2"/>
                <w:sz w:val="17"/>
                <w:szCs w:val="17"/>
              </w:rPr>
              <w:t>characters in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40"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Express preferences for specific texts and authors and li</w:t>
            </w:r>
            <w:r w:rsidR="00373936">
              <w:rPr>
                <w:rFonts w:asciiTheme="minorHAnsi" w:eastAsia="Arial" w:hAnsiTheme="minorHAnsi" w:cs="Arial"/>
                <w:color w:val="auto"/>
                <w:position w:val="-2"/>
                <w:sz w:val="17"/>
                <w:szCs w:val="17"/>
              </w:rPr>
              <w:t>sten to the opinions of others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41"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w:t>
            </w:r>
            <w:r w:rsidR="00C3659B">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aspects of different types of literary texts that entertain, and give reasons for</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personal preferences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42"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Develop criteria for establishing perso</w:t>
            </w:r>
            <w:r w:rsidR="00373936">
              <w:rPr>
                <w:rFonts w:asciiTheme="minorHAnsi" w:eastAsia="Arial" w:hAnsiTheme="minorHAnsi" w:cs="Arial"/>
                <w:color w:val="auto"/>
                <w:position w:val="-2"/>
                <w:sz w:val="17"/>
                <w:szCs w:val="17"/>
              </w:rPr>
              <w:t>nal preferences for literature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43"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Use metalanguage to describe the effects of ideas, text structures and langu</w:t>
            </w:r>
            <w:r w:rsidR="00373936">
              <w:rPr>
                <w:rFonts w:asciiTheme="minorHAnsi" w:eastAsia="Arial" w:hAnsiTheme="minorHAnsi" w:cs="Arial"/>
                <w:color w:val="auto"/>
                <w:position w:val="-2"/>
                <w:sz w:val="17"/>
                <w:szCs w:val="17"/>
              </w:rPr>
              <w:t>age features of literary texts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44" w14:textId="77777777"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Use metalanguage to describe the effects of ideas, text structures and</w:t>
            </w:r>
            <w:r w:rsidR="00C3659B">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language f</w:t>
            </w:r>
            <w:r w:rsidR="00373936">
              <w:rPr>
                <w:rFonts w:asciiTheme="minorHAnsi" w:eastAsia="Arial" w:hAnsiTheme="minorHAnsi" w:cs="Arial"/>
                <w:color w:val="auto"/>
                <w:position w:val="-2"/>
                <w:sz w:val="17"/>
                <w:szCs w:val="17"/>
              </w:rPr>
              <w:t>eatures on particular audiences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45" w14:textId="32012E78" w:rsidR="00A26956" w:rsidRPr="00A26956" w:rsidRDefault="00A2695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and explain how choices in language</w:t>
            </w:r>
            <w:r w:rsidR="0044581D">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for example</w:t>
            </w:r>
            <w:r w:rsidR="0044581D">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modality, emphasis, repetition and metaphor, influence personal response</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to different texts</w:t>
            </w:r>
          </w:p>
        </w:tc>
      </w:tr>
    </w:tbl>
    <w:p w14:paraId="3524A448" w14:textId="77777777" w:rsidR="00C96181" w:rsidRPr="00AE3D29" w:rsidRDefault="00C96181" w:rsidP="00AE3D29">
      <w:r w:rsidRPr="00AE3D29">
        <w:br w:type="page"/>
      </w:r>
    </w:p>
    <w:p w14:paraId="3524A449" w14:textId="77777777" w:rsidR="00936323" w:rsidRPr="00936323" w:rsidRDefault="00936323"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A26956" w:rsidRPr="006E1013" w14:paraId="3524A452" w14:textId="77777777" w:rsidTr="00936323">
        <w:trPr>
          <w:trHeight w:val="18"/>
        </w:trPr>
        <w:tc>
          <w:tcPr>
            <w:tcW w:w="1923" w:type="dxa"/>
            <w:tcBorders>
              <w:left w:val="single" w:sz="4" w:space="0" w:color="000000"/>
              <w:right w:val="single" w:sz="4" w:space="0" w:color="000000"/>
            </w:tcBorders>
            <w:shd w:val="clear" w:color="auto" w:fill="66D3E3"/>
          </w:tcPr>
          <w:p w14:paraId="3524A44A" w14:textId="77777777" w:rsidR="00A26956" w:rsidRPr="00936323" w:rsidRDefault="00A26956"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4B" w14:textId="77777777" w:rsidR="00A26956" w:rsidRPr="000E6F88" w:rsidRDefault="00A26956" w:rsidP="00A26956">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4C" w14:textId="77777777" w:rsidR="00A26956" w:rsidRPr="000E6F88" w:rsidRDefault="00A26956" w:rsidP="00A26956">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4D" w14:textId="77777777" w:rsidR="00A26956" w:rsidRPr="000E6F88" w:rsidRDefault="00A26956" w:rsidP="00A26956">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4E" w14:textId="77777777" w:rsidR="00A26956" w:rsidRPr="000E6F88" w:rsidRDefault="00A26956" w:rsidP="00A26956">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4F" w14:textId="77777777" w:rsidR="00A26956" w:rsidRPr="000E6F88" w:rsidRDefault="00A26956" w:rsidP="00A26956">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50" w14:textId="77777777" w:rsidR="00A26956" w:rsidRPr="000E6F88" w:rsidRDefault="00A26956" w:rsidP="00A26956">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51" w14:textId="77777777" w:rsidR="00A26956" w:rsidRPr="000E6F88" w:rsidRDefault="00A26956" w:rsidP="00A26956">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C96181" w:rsidRPr="006E1013" w14:paraId="3524A454" w14:textId="77777777" w:rsidTr="00C96181">
        <w:trPr>
          <w:trHeight w:val="442"/>
        </w:trPr>
        <w:tc>
          <w:tcPr>
            <w:tcW w:w="15676" w:type="dxa"/>
            <w:gridSpan w:val="8"/>
            <w:tcBorders>
              <w:left w:val="single" w:sz="4" w:space="0" w:color="000000"/>
              <w:right w:val="single" w:sz="4" w:space="0" w:color="000000"/>
            </w:tcBorders>
            <w:shd w:val="clear" w:color="auto" w:fill="00B5D1"/>
            <w:vAlign w:val="center"/>
          </w:tcPr>
          <w:p w14:paraId="3524A453" w14:textId="77777777" w:rsidR="00C96181" w:rsidRPr="00A26956" w:rsidRDefault="00C96181" w:rsidP="00C96181">
            <w:pPr>
              <w:pStyle w:val="TableParagraph"/>
              <w:spacing w:before="34" w:line="249" w:lineRule="auto"/>
              <w:ind w:left="75" w:right="87"/>
              <w:jc w:val="center"/>
              <w:rPr>
                <w:rFonts w:eastAsia="Arial" w:cs="Arial"/>
                <w:position w:val="-2"/>
                <w:sz w:val="17"/>
                <w:szCs w:val="17"/>
              </w:rPr>
            </w:pPr>
            <w:r>
              <w:rPr>
                <w:rFonts w:eastAsia="MS Mincho"/>
                <w:b/>
                <w:bCs/>
                <w:color w:val="FFFFFF" w:themeColor="background1"/>
                <w:lang w:eastAsia="ja-JP"/>
              </w:rPr>
              <w:t>Examining literature</w:t>
            </w:r>
          </w:p>
        </w:tc>
      </w:tr>
      <w:tr w:rsidR="00C96181" w:rsidRPr="006E1013" w14:paraId="3524A460" w14:textId="77777777" w:rsidTr="00826E0F">
        <w:trPr>
          <w:trHeight w:val="771"/>
        </w:trPr>
        <w:tc>
          <w:tcPr>
            <w:tcW w:w="1923" w:type="dxa"/>
            <w:tcBorders>
              <w:left w:val="single" w:sz="4" w:space="0" w:color="000000"/>
              <w:right w:val="single" w:sz="4" w:space="0" w:color="000000"/>
            </w:tcBorders>
            <w:shd w:val="clear" w:color="auto" w:fill="CCF0F6"/>
          </w:tcPr>
          <w:p w14:paraId="3524A455"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Features of literary texts</w:t>
            </w:r>
          </w:p>
          <w:p w14:paraId="3524A456"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The key features of literary texts and how they work to construct a literary work, such as</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plot, setting, characterisation, mood and theme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58" w14:textId="1C558277" w:rsidR="00C96181" w:rsidRPr="00AE3D29" w:rsidRDefault="00C96181"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some features of texts</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including events and characters and retell events from a t</w:t>
            </w:r>
            <w:r>
              <w:rPr>
                <w:rFonts w:asciiTheme="minorHAnsi" w:eastAsia="Arial" w:hAnsiTheme="minorHAnsi" w:cs="Arial"/>
                <w:color w:val="auto"/>
                <w:position w:val="-2"/>
                <w:sz w:val="17"/>
                <w:szCs w:val="17"/>
              </w:rPr>
              <w:t>ext</w:t>
            </w:r>
          </w:p>
          <w:p w14:paraId="3524A459" w14:textId="0CFDFA20"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Recognise some different</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types of literary texts</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and identify some characteristic features of literary texts, for example</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beginnings and endings of traditi</w:t>
            </w:r>
            <w:r>
              <w:rPr>
                <w:rFonts w:asciiTheme="minorHAnsi" w:eastAsia="Arial" w:hAnsiTheme="minorHAnsi" w:cs="Arial"/>
                <w:color w:val="auto"/>
                <w:position w:val="-2"/>
                <w:sz w:val="17"/>
                <w:szCs w:val="17"/>
              </w:rPr>
              <w:t>onal texts and rhyme in poetry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5A"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features of plot, character and setting in different types of</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literature and explore some features of</w:t>
            </w:r>
            <w:r>
              <w:rPr>
                <w:rFonts w:asciiTheme="minorHAnsi" w:eastAsia="Arial" w:hAnsiTheme="minorHAnsi" w:cs="Arial"/>
                <w:color w:val="auto"/>
                <w:position w:val="-2"/>
                <w:sz w:val="17"/>
                <w:szCs w:val="17"/>
              </w:rPr>
              <w:t xml:space="preserve"> characters in different texts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5B"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the characters and settings of different texts and explore how language is used to present th</w:t>
            </w:r>
            <w:r>
              <w:rPr>
                <w:rFonts w:asciiTheme="minorHAnsi" w:eastAsia="Arial" w:hAnsiTheme="minorHAnsi" w:cs="Arial"/>
                <w:color w:val="auto"/>
                <w:position w:val="-2"/>
                <w:sz w:val="17"/>
                <w:szCs w:val="17"/>
              </w:rPr>
              <w:t>ese features in different ways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5C"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how language is used to describe the settings in texts, and explore how the settings shape</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the</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events and influ</w:t>
            </w:r>
            <w:r>
              <w:rPr>
                <w:rFonts w:asciiTheme="minorHAnsi" w:eastAsia="Arial" w:hAnsiTheme="minorHAnsi" w:cs="Arial"/>
                <w:color w:val="auto"/>
                <w:position w:val="-2"/>
                <w:sz w:val="17"/>
                <w:szCs w:val="17"/>
              </w:rPr>
              <w:t>ence the mood of the narrative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5D" w14:textId="0E3FA74F"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how authors and illustrators make stories exciting, moving and absorbing and hold readers’ interest by using various</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techniques, for example</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characte</w:t>
            </w:r>
            <w:r>
              <w:rPr>
                <w:rFonts w:asciiTheme="minorHAnsi" w:eastAsia="Arial" w:hAnsiTheme="minorHAnsi" w:cs="Arial"/>
                <w:color w:val="auto"/>
                <w:position w:val="-2"/>
                <w:sz w:val="17"/>
                <w:szCs w:val="17"/>
              </w:rPr>
              <w:t>r development and plot tension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5E"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Recognise that ideas in literary texts can be conveyed from different viewpoints, which can lead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to different kinds of interpretations and respons</w:t>
            </w:r>
            <w:r>
              <w:rPr>
                <w:rFonts w:asciiTheme="minorHAnsi" w:eastAsia="Arial" w:hAnsiTheme="minorHAnsi" w:cs="Arial"/>
                <w:color w:val="auto"/>
                <w:position w:val="-2"/>
                <w:sz w:val="17"/>
                <w:szCs w:val="17"/>
              </w:rPr>
              <w:t>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5F"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describe, and discuss similarities and differences between texts, including those by the same author or illustrator, and evaluate characteristics that defin</w:t>
            </w:r>
            <w:r>
              <w:rPr>
                <w:rFonts w:asciiTheme="minorHAnsi" w:eastAsia="Arial" w:hAnsiTheme="minorHAnsi" w:cs="Arial"/>
                <w:color w:val="auto"/>
                <w:position w:val="-2"/>
                <w:sz w:val="17"/>
                <w:szCs w:val="17"/>
              </w:rPr>
              <w:t>e an author’s individual style</w:t>
            </w:r>
          </w:p>
        </w:tc>
      </w:tr>
      <w:tr w:rsidR="00C96181" w:rsidRPr="006E1013" w14:paraId="3524A46A" w14:textId="77777777" w:rsidTr="00826E0F">
        <w:trPr>
          <w:trHeight w:val="771"/>
        </w:trPr>
        <w:tc>
          <w:tcPr>
            <w:tcW w:w="1923" w:type="dxa"/>
            <w:tcBorders>
              <w:left w:val="single" w:sz="4" w:space="0" w:color="000000"/>
              <w:right w:val="single" w:sz="4" w:space="0" w:color="000000"/>
            </w:tcBorders>
            <w:shd w:val="clear" w:color="auto" w:fill="CCF0F6"/>
          </w:tcPr>
          <w:p w14:paraId="3524A461"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Language devices in literary texts, including figurative language</w:t>
            </w:r>
          </w:p>
          <w:p w14:paraId="3524A462" w14:textId="72608762"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Language devices that authors use and how these create meanings and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effects in literary texts, especially devices in poetry</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63"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Replicate the rhythms and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sound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 xml:space="preserve">patterns in stories, rhymes, songs and </w:t>
            </w:r>
            <w:r>
              <w:rPr>
                <w:rFonts w:asciiTheme="minorHAnsi" w:eastAsia="Arial" w:hAnsiTheme="minorHAnsi" w:cs="Arial"/>
                <w:color w:val="auto"/>
                <w:position w:val="-2"/>
                <w:sz w:val="17"/>
                <w:szCs w:val="17"/>
              </w:rPr>
              <w:t>poems from a range of cultures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64" w14:textId="50361DDA"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Listen to, recite and perform poems, chants, rhymes and songs, imitating and inventing sound patterns</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in</w:t>
            </w:r>
            <w:r>
              <w:rPr>
                <w:rFonts w:asciiTheme="minorHAnsi" w:eastAsia="Arial" w:hAnsiTheme="minorHAnsi" w:cs="Arial"/>
                <w:color w:val="auto"/>
                <w:position w:val="-2"/>
                <w:sz w:val="17"/>
                <w:szCs w:val="17"/>
              </w:rPr>
              <w:t>cluding alliteration and rhyme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65"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reproduce and experiment with rhythmic,</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sound and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word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 xml:space="preserve">patterns in </w:t>
            </w:r>
            <w:r>
              <w:rPr>
                <w:rFonts w:asciiTheme="minorHAnsi" w:eastAsia="Arial" w:hAnsiTheme="minorHAnsi" w:cs="Arial"/>
                <w:color w:val="auto"/>
                <w:position w:val="-2"/>
                <w:sz w:val="17"/>
                <w:szCs w:val="17"/>
              </w:rPr>
              <w:t>poems, chants, rhymes and songs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66"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Discuss the nature and effects of some language devices used to enhance meaning and shape the reader’s reaction, including</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rhythm and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on</w:t>
            </w:r>
            <w:r>
              <w:rPr>
                <w:rFonts w:asciiTheme="minorHAnsi" w:eastAsia="Arial" w:hAnsiTheme="minorHAnsi" w:cs="Arial"/>
                <w:color w:val="auto"/>
                <w:position w:val="-2"/>
                <w:sz w:val="17"/>
                <w:szCs w:val="17"/>
              </w:rPr>
              <w:t>omatopoeia in poetry and prose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67" w14:textId="7C36B9FA"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Understand, interpret and</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experiment</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with a range of devices and deliberate word play in poetry and other literary texts</w:t>
            </w:r>
            <w:r w:rsidR="00DF62B3">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for example</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nonsense words, sp</w:t>
            </w:r>
            <w:r>
              <w:rPr>
                <w:rFonts w:asciiTheme="minorHAnsi" w:eastAsia="Arial" w:hAnsiTheme="minorHAnsi" w:cs="Arial"/>
                <w:color w:val="auto"/>
                <w:position w:val="-2"/>
                <w:sz w:val="17"/>
                <w:szCs w:val="17"/>
              </w:rPr>
              <w:t>oonerisms, neologisms and puns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68"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Understand, interpret and experiment with sound devices and imagery, including simile, metaphor</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 xml:space="preserve">and personification, in narratives, shape </w:t>
            </w:r>
            <w:r>
              <w:rPr>
                <w:rFonts w:asciiTheme="minorHAnsi" w:eastAsia="Arial" w:hAnsiTheme="minorHAnsi" w:cs="Arial"/>
                <w:color w:val="auto"/>
                <w:position w:val="-2"/>
                <w:sz w:val="17"/>
                <w:szCs w:val="17"/>
              </w:rPr>
              <w:t>poetry, songs, anthems and odes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69" w14:textId="08D7106A"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Identify the relationship between words, sounds, imagery and language patterns in narratives and poetry</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such as ballads, limericks</w:t>
            </w:r>
            <w:r>
              <w:rPr>
                <w:rFonts w:asciiTheme="minorHAnsi" w:eastAsia="Arial" w:hAnsiTheme="minorHAnsi" w:cs="Arial"/>
                <w:color w:val="auto"/>
                <w:position w:val="-2"/>
                <w:sz w:val="17"/>
                <w:szCs w:val="17"/>
              </w:rPr>
              <w:t xml:space="preserve"> and free verse</w:t>
            </w:r>
          </w:p>
        </w:tc>
      </w:tr>
      <w:tr w:rsidR="00C96181" w:rsidRPr="006E1013" w14:paraId="3524A46C" w14:textId="77777777" w:rsidTr="00936323">
        <w:trPr>
          <w:trHeight w:val="392"/>
        </w:trPr>
        <w:tc>
          <w:tcPr>
            <w:tcW w:w="15676" w:type="dxa"/>
            <w:gridSpan w:val="8"/>
            <w:tcBorders>
              <w:left w:val="single" w:sz="4" w:space="0" w:color="000000"/>
              <w:right w:val="single" w:sz="4" w:space="0" w:color="000000"/>
            </w:tcBorders>
            <w:shd w:val="clear" w:color="auto" w:fill="00B5D1"/>
            <w:vAlign w:val="center"/>
          </w:tcPr>
          <w:p w14:paraId="3524A46B" w14:textId="77777777" w:rsidR="00C96181" w:rsidRPr="00936323" w:rsidRDefault="00C96181" w:rsidP="00C96181">
            <w:pPr>
              <w:pStyle w:val="TableParagraph"/>
              <w:spacing w:before="34" w:line="249" w:lineRule="auto"/>
              <w:ind w:left="75" w:right="87"/>
              <w:jc w:val="center"/>
              <w:rPr>
                <w:rFonts w:ascii="Arial"/>
                <w:color w:val="FFFFFF" w:themeColor="background1"/>
                <w:sz w:val="18"/>
              </w:rPr>
            </w:pPr>
            <w:r w:rsidRPr="00936323">
              <w:rPr>
                <w:rFonts w:eastAsia="MS Mincho"/>
                <w:b/>
                <w:bCs/>
                <w:color w:val="FFFFFF" w:themeColor="background1"/>
                <w:lang w:eastAsia="ja-JP"/>
              </w:rPr>
              <w:t>Creating literature</w:t>
            </w:r>
          </w:p>
        </w:tc>
      </w:tr>
      <w:tr w:rsidR="00C96181" w:rsidRPr="006E1013" w14:paraId="3524A477" w14:textId="77777777" w:rsidTr="00826E0F">
        <w:trPr>
          <w:trHeight w:val="771"/>
        </w:trPr>
        <w:tc>
          <w:tcPr>
            <w:tcW w:w="1923" w:type="dxa"/>
            <w:tcBorders>
              <w:left w:val="single" w:sz="4" w:space="0" w:color="000000"/>
              <w:right w:val="single" w:sz="4" w:space="0" w:color="000000"/>
            </w:tcBorders>
            <w:shd w:val="clear" w:color="auto" w:fill="CCF0F6"/>
          </w:tcPr>
          <w:p w14:paraId="3524A46D"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Creating literary texts</w:t>
            </w:r>
          </w:p>
          <w:p w14:paraId="3524A46E"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Creating their own literary texts based on ideas, features and structures of texts experienced</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6F"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Retell</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familiar literary texts through performance, use</w:t>
            </w:r>
          </w:p>
          <w:p w14:paraId="3524A470"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Pr>
                <w:rFonts w:asciiTheme="minorHAnsi" w:eastAsia="Arial" w:hAnsiTheme="minorHAnsi" w:cs="Arial"/>
                <w:color w:val="auto"/>
                <w:position w:val="-2"/>
                <w:sz w:val="17"/>
                <w:szCs w:val="17"/>
              </w:rPr>
              <w:t>of illustrations and images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71"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Recreate texts imaginatively using drawing, writing, performance and</w:t>
            </w:r>
            <w:r>
              <w:rPr>
                <w:rFonts w:asciiTheme="minorHAnsi" w:eastAsia="Arial" w:hAnsiTheme="minorHAnsi" w:cs="Arial"/>
                <w:color w:val="auto"/>
                <w:position w:val="-2"/>
                <w:sz w:val="17"/>
                <w:szCs w:val="17"/>
              </w:rPr>
              <w:t xml:space="preserve"> digital forms of communication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72"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events and characters using different media that develop key events and characte</w:t>
            </w:r>
            <w:r>
              <w:rPr>
                <w:rFonts w:asciiTheme="minorHAnsi" w:eastAsia="Arial" w:hAnsiTheme="minorHAnsi" w:cs="Arial"/>
                <w:color w:val="auto"/>
                <w:position w:val="-2"/>
                <w:sz w:val="17"/>
                <w:szCs w:val="17"/>
              </w:rPr>
              <w:t>rs from literary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73" w14:textId="6D62C1E4"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imaginative texts based on characters, settings and events from student</w:t>
            </w:r>
            <w:r w:rsidR="00702F2E">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s own and other cultures using visual features</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for example</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p</w:t>
            </w:r>
            <w:r>
              <w:rPr>
                <w:rFonts w:asciiTheme="minorHAnsi" w:eastAsia="Arial" w:hAnsiTheme="minorHAnsi" w:cs="Arial"/>
                <w:color w:val="auto"/>
                <w:position w:val="-2"/>
                <w:sz w:val="17"/>
                <w:szCs w:val="17"/>
              </w:rPr>
              <w:t>erspective, distance and angle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74" w14:textId="00B53F45"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literary texts that explore student</w:t>
            </w:r>
            <w:r w:rsidR="00702F2E">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s own experiences</w:t>
            </w:r>
            <w:r>
              <w:rPr>
                <w:rFonts w:asciiTheme="minorHAnsi" w:eastAsia="Arial" w:hAnsiTheme="minorHAnsi" w:cs="Arial"/>
                <w:color w:val="auto"/>
                <w:position w:val="-2"/>
                <w:sz w:val="17"/>
                <w:szCs w:val="17"/>
              </w:rPr>
              <w:t xml:space="preserve"> and imagining</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75"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literary texts using realistic and fantasy settings and characters</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 xml:space="preserve">that draw on the worlds represented in texts students have experienced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76" w14:textId="77777777" w:rsidR="00C96181" w:rsidRPr="00A26956" w:rsidRDefault="00C96181" w:rsidP="00C9618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 xml:space="preserve">Create literary texts that adapt or combine aspects of texts students have </w:t>
            </w:r>
            <w:r>
              <w:rPr>
                <w:rFonts w:asciiTheme="minorHAnsi" w:eastAsia="Arial" w:hAnsiTheme="minorHAnsi" w:cs="Arial"/>
                <w:color w:val="auto"/>
                <w:position w:val="-2"/>
                <w:sz w:val="17"/>
                <w:szCs w:val="17"/>
              </w:rPr>
              <w:t>experienced in innovative ways</w:t>
            </w:r>
          </w:p>
        </w:tc>
      </w:tr>
    </w:tbl>
    <w:p w14:paraId="3524A479" w14:textId="77777777" w:rsidR="00B9704F" w:rsidRPr="00AE3D29" w:rsidRDefault="00B9704F" w:rsidP="00AE3D29">
      <w:r w:rsidRPr="00AE3D29">
        <w:br w:type="page"/>
      </w:r>
    </w:p>
    <w:p w14:paraId="3524A47A" w14:textId="77777777" w:rsidR="00B9704F" w:rsidRPr="00936323" w:rsidRDefault="00B9704F"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1964"/>
        <w:gridCol w:w="1965"/>
        <w:gridCol w:w="1965"/>
        <w:gridCol w:w="1964"/>
        <w:gridCol w:w="1965"/>
        <w:gridCol w:w="1965"/>
        <w:gridCol w:w="1965"/>
      </w:tblGrid>
      <w:tr w:rsidR="00B9704F" w:rsidRPr="006E1013" w14:paraId="3524A483" w14:textId="77777777" w:rsidTr="00214C51">
        <w:trPr>
          <w:trHeight w:val="18"/>
        </w:trPr>
        <w:tc>
          <w:tcPr>
            <w:tcW w:w="1923" w:type="dxa"/>
            <w:tcBorders>
              <w:left w:val="single" w:sz="4" w:space="0" w:color="000000"/>
              <w:right w:val="single" w:sz="4" w:space="0" w:color="000000"/>
            </w:tcBorders>
            <w:shd w:val="clear" w:color="auto" w:fill="66D3E3"/>
          </w:tcPr>
          <w:p w14:paraId="3524A47B" w14:textId="77777777" w:rsidR="00B9704F" w:rsidRPr="00936323"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7C"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7D"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7E"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7F"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80"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81"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82"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B9704F" w:rsidRPr="006E1013" w14:paraId="3524A48D" w14:textId="77777777" w:rsidTr="00214C51">
        <w:trPr>
          <w:trHeight w:val="771"/>
        </w:trPr>
        <w:tc>
          <w:tcPr>
            <w:tcW w:w="1923" w:type="dxa"/>
            <w:tcBorders>
              <w:left w:val="single" w:sz="4" w:space="0" w:color="000000"/>
              <w:right w:val="single" w:sz="4" w:space="0" w:color="000000"/>
            </w:tcBorders>
            <w:shd w:val="clear" w:color="auto" w:fill="CCF0F6"/>
          </w:tcPr>
          <w:p w14:paraId="3524A484"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6956">
              <w:rPr>
                <w:rFonts w:asciiTheme="minorHAnsi" w:eastAsia="Arial" w:hAnsiTheme="minorHAnsi" w:cs="Arial"/>
                <w:b/>
                <w:color w:val="auto"/>
                <w:position w:val="-2"/>
                <w:sz w:val="17"/>
                <w:szCs w:val="17"/>
              </w:rPr>
              <w:t>Experimentation and adaptation</w:t>
            </w:r>
          </w:p>
          <w:p w14:paraId="3524A485"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Creating a variety</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of texts, including multimodal texts, adapting ideas and devices from literary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86"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Innovate</w:t>
            </w:r>
            <w:r>
              <w:rPr>
                <w:rFonts w:asciiTheme="minorHAnsi" w:eastAsia="Arial" w:hAnsiTheme="minorHAnsi" w:cs="Arial"/>
                <w:color w:val="auto"/>
                <w:position w:val="-2"/>
                <w:sz w:val="17"/>
                <w:szCs w:val="17"/>
              </w:rPr>
              <w:t xml:space="preserve"> on familiar texts through play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87"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Innovate on familiar texts by using similar characters, re</w:t>
            </w:r>
            <w:r>
              <w:rPr>
                <w:rFonts w:asciiTheme="minorHAnsi" w:eastAsia="Arial" w:hAnsiTheme="minorHAnsi" w:cs="Arial"/>
                <w:color w:val="auto"/>
                <w:position w:val="-2"/>
                <w:sz w:val="17"/>
                <w:szCs w:val="17"/>
              </w:rPr>
              <w:t>petitive patterns or vocabulary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88"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Innovate on familiar texts by experimenting with</w:t>
            </w:r>
            <w:r>
              <w:rPr>
                <w:rFonts w:asciiTheme="minorHAnsi" w:eastAsia="Arial" w:hAnsiTheme="minorHAnsi" w:cs="Arial"/>
                <w:color w:val="auto"/>
                <w:position w:val="-2"/>
                <w:sz w:val="17"/>
                <w:szCs w:val="17"/>
              </w:rPr>
              <w:t xml:space="preserve"> character, setting or plot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89" w14:textId="4448DBDC"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texts that adapt language features and patterns encountered in literary texts</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for example</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w:t>
            </w:r>
            <w:r>
              <w:rPr>
                <w:rFonts w:asciiTheme="minorHAnsi" w:eastAsia="Arial" w:hAnsiTheme="minorHAnsi" w:cs="Arial"/>
                <w:color w:val="auto"/>
                <w:position w:val="-2"/>
                <w:sz w:val="17"/>
                <w:szCs w:val="17"/>
              </w:rPr>
              <w:t>c</w:t>
            </w:r>
            <w:r w:rsidRPr="00A26956">
              <w:rPr>
                <w:rFonts w:asciiTheme="minorHAnsi" w:eastAsia="Arial" w:hAnsiTheme="minorHAnsi" w:cs="Arial"/>
                <w:color w:val="auto"/>
                <w:position w:val="-2"/>
                <w:sz w:val="17"/>
                <w:szCs w:val="17"/>
              </w:rPr>
              <w:t>haracterisation, rhyme, rhythm,</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mood, mu</w:t>
            </w:r>
            <w:r>
              <w:rPr>
                <w:rFonts w:asciiTheme="minorHAnsi" w:eastAsia="Arial" w:hAnsiTheme="minorHAnsi" w:cs="Arial"/>
                <w:color w:val="auto"/>
                <w:position w:val="-2"/>
                <w:sz w:val="17"/>
                <w:szCs w:val="17"/>
              </w:rPr>
              <w:t>sic, sound effects and dialogue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8A"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literary texts by developing story</w:t>
            </w:r>
            <w:r>
              <w:rPr>
                <w:rFonts w:asciiTheme="minorHAnsi" w:eastAsia="Arial" w:hAnsiTheme="minorHAnsi" w:cs="Arial"/>
                <w:color w:val="auto"/>
                <w:position w:val="-2"/>
                <w:sz w:val="17"/>
                <w:szCs w:val="17"/>
              </w:rPr>
              <w:t>lines, characters and settings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8B" w14:textId="77777777"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Create literary texts that experiment with structures,</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ideas and stylisti</w:t>
            </w:r>
            <w:r>
              <w:rPr>
                <w:rFonts w:asciiTheme="minorHAnsi" w:eastAsia="Arial" w:hAnsiTheme="minorHAnsi" w:cs="Arial"/>
                <w:color w:val="auto"/>
                <w:position w:val="-2"/>
                <w:sz w:val="17"/>
                <w:szCs w:val="17"/>
              </w:rPr>
              <w:t>c features of selected authors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8C" w14:textId="3A275DB1" w:rsidR="00B9704F" w:rsidRPr="00A2695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6956">
              <w:rPr>
                <w:rFonts w:asciiTheme="minorHAnsi" w:eastAsia="Arial" w:hAnsiTheme="minorHAnsi" w:cs="Arial"/>
                <w:color w:val="auto"/>
                <w:position w:val="-2"/>
                <w:sz w:val="17"/>
                <w:szCs w:val="17"/>
              </w:rPr>
              <w:t>Experiment with text structures and language features and their effects in</w:t>
            </w:r>
            <w:r>
              <w:rPr>
                <w:rFonts w:asciiTheme="minorHAnsi" w:eastAsia="Arial" w:hAnsiTheme="minorHAnsi" w:cs="Arial"/>
                <w:color w:val="auto"/>
                <w:position w:val="-2"/>
                <w:sz w:val="17"/>
                <w:szCs w:val="17"/>
              </w:rPr>
              <w:t xml:space="preserve"> </w:t>
            </w:r>
            <w:r w:rsidRPr="00A26956">
              <w:rPr>
                <w:rFonts w:asciiTheme="minorHAnsi" w:eastAsia="Arial" w:hAnsiTheme="minorHAnsi" w:cs="Arial"/>
                <w:color w:val="auto"/>
                <w:position w:val="-2"/>
                <w:sz w:val="17"/>
                <w:szCs w:val="17"/>
              </w:rPr>
              <w:t>creating literary texts</w:t>
            </w:r>
            <w:r w:rsidR="00E4344A">
              <w:rPr>
                <w:rFonts w:asciiTheme="minorHAnsi" w:eastAsia="Arial" w:hAnsiTheme="minorHAnsi" w:cs="Arial"/>
                <w:color w:val="auto"/>
                <w:position w:val="-2"/>
                <w:sz w:val="17"/>
                <w:szCs w:val="17"/>
              </w:rPr>
              <w:t>;</w:t>
            </w:r>
            <w:r w:rsidRPr="00A26956">
              <w:rPr>
                <w:rFonts w:asciiTheme="minorHAnsi" w:eastAsia="Arial" w:hAnsiTheme="minorHAnsi" w:cs="Arial"/>
                <w:color w:val="auto"/>
                <w:position w:val="-2"/>
                <w:sz w:val="17"/>
                <w:szCs w:val="17"/>
              </w:rPr>
              <w:t xml:space="preserve"> for example, using imagery, sentence vari</w:t>
            </w:r>
            <w:r>
              <w:rPr>
                <w:rFonts w:asciiTheme="minorHAnsi" w:eastAsia="Arial" w:hAnsiTheme="minorHAnsi" w:cs="Arial"/>
                <w:color w:val="auto"/>
                <w:position w:val="-2"/>
                <w:sz w:val="17"/>
                <w:szCs w:val="17"/>
              </w:rPr>
              <w:t>ation, metaphor and word choice</w:t>
            </w:r>
          </w:p>
        </w:tc>
      </w:tr>
    </w:tbl>
    <w:p w14:paraId="3524A48E" w14:textId="77777777" w:rsidR="00B9704F" w:rsidRDefault="00B9704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490" w14:textId="77777777" w:rsidR="00B9704F" w:rsidRPr="00936323" w:rsidRDefault="00B9704F"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2"/>
        <w:gridCol w:w="1963"/>
        <w:gridCol w:w="1964"/>
        <w:gridCol w:w="1965"/>
        <w:gridCol w:w="1964"/>
        <w:gridCol w:w="1965"/>
        <w:gridCol w:w="1965"/>
        <w:gridCol w:w="1968"/>
      </w:tblGrid>
      <w:tr w:rsidR="00B9704F" w:rsidRPr="006E1013" w14:paraId="3524A499" w14:textId="77777777" w:rsidTr="00B9704F">
        <w:trPr>
          <w:trHeight w:val="18"/>
        </w:trPr>
        <w:tc>
          <w:tcPr>
            <w:tcW w:w="1922" w:type="dxa"/>
            <w:tcBorders>
              <w:left w:val="single" w:sz="4" w:space="0" w:color="000000"/>
              <w:right w:val="single" w:sz="4" w:space="0" w:color="000000"/>
            </w:tcBorders>
            <w:shd w:val="clear" w:color="auto" w:fill="66D3E3"/>
          </w:tcPr>
          <w:p w14:paraId="3524A491" w14:textId="77777777" w:rsidR="00B9704F" w:rsidRPr="00936323"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3"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92"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93"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94"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95"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96"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97"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98"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B9704F" w:rsidRPr="006E1013" w14:paraId="3524A49B" w14:textId="77777777" w:rsidTr="00214C51">
        <w:trPr>
          <w:trHeight w:val="392"/>
        </w:trPr>
        <w:tc>
          <w:tcPr>
            <w:tcW w:w="15676" w:type="dxa"/>
            <w:gridSpan w:val="8"/>
            <w:tcBorders>
              <w:left w:val="single" w:sz="4" w:space="0" w:color="000000"/>
              <w:right w:val="single" w:sz="4" w:space="0" w:color="000000"/>
            </w:tcBorders>
            <w:shd w:val="clear" w:color="auto" w:fill="00B5D1"/>
            <w:vAlign w:val="center"/>
          </w:tcPr>
          <w:p w14:paraId="3524A49A" w14:textId="77777777" w:rsidR="00B9704F" w:rsidRPr="00C96181" w:rsidRDefault="00B9704F" w:rsidP="00214C51">
            <w:pPr>
              <w:pStyle w:val="TableParagraph"/>
              <w:spacing w:before="34" w:line="249" w:lineRule="auto"/>
              <w:ind w:left="75" w:right="87"/>
              <w:jc w:val="center"/>
              <w:rPr>
                <w:rFonts w:eastAsia="MS Mincho"/>
                <w:b/>
                <w:bCs/>
                <w:caps/>
                <w:color w:val="FFFFFF" w:themeColor="background1"/>
                <w:lang w:eastAsia="ja-JP"/>
              </w:rPr>
            </w:pPr>
            <w:r w:rsidRPr="00C96181">
              <w:rPr>
                <w:rFonts w:eastAsia="MS Mincho"/>
                <w:b/>
                <w:bCs/>
                <w:caps/>
                <w:color w:val="FFFFFF" w:themeColor="background1"/>
                <w:lang w:eastAsia="ja-JP"/>
              </w:rPr>
              <w:t>Literacy</w:t>
            </w:r>
          </w:p>
        </w:tc>
      </w:tr>
      <w:tr w:rsidR="00B9704F" w:rsidRPr="006E1013" w14:paraId="3524A49D" w14:textId="77777777" w:rsidTr="00214C51">
        <w:trPr>
          <w:trHeight w:val="392"/>
        </w:trPr>
        <w:tc>
          <w:tcPr>
            <w:tcW w:w="15676" w:type="dxa"/>
            <w:gridSpan w:val="8"/>
            <w:tcBorders>
              <w:left w:val="single" w:sz="4" w:space="0" w:color="000000"/>
              <w:right w:val="single" w:sz="4" w:space="0" w:color="000000"/>
            </w:tcBorders>
            <w:shd w:val="clear" w:color="auto" w:fill="00B5D1"/>
            <w:vAlign w:val="center"/>
          </w:tcPr>
          <w:p w14:paraId="3524A49C" w14:textId="77777777" w:rsidR="00B9704F" w:rsidRPr="00826E0F" w:rsidRDefault="00B9704F" w:rsidP="00214C51">
            <w:pPr>
              <w:pStyle w:val="TableParagraph"/>
              <w:spacing w:before="34" w:line="249" w:lineRule="auto"/>
              <w:ind w:left="75" w:right="87"/>
              <w:jc w:val="center"/>
              <w:rPr>
                <w:rFonts w:ascii="Arial"/>
                <w:color w:val="FFFFFF" w:themeColor="background1"/>
                <w:sz w:val="18"/>
              </w:rPr>
            </w:pPr>
            <w:r w:rsidRPr="00826E0F">
              <w:rPr>
                <w:rFonts w:eastAsia="MS Mincho"/>
                <w:b/>
                <w:bCs/>
                <w:color w:val="FFFFFF" w:themeColor="background1"/>
                <w:lang w:eastAsia="ja-JP"/>
              </w:rPr>
              <w:t>Texts in context</w:t>
            </w:r>
          </w:p>
        </w:tc>
      </w:tr>
      <w:tr w:rsidR="00B9704F" w:rsidRPr="006E1013" w14:paraId="3524A4A7" w14:textId="77777777" w:rsidTr="00B9704F">
        <w:trPr>
          <w:trHeight w:val="771"/>
        </w:trPr>
        <w:tc>
          <w:tcPr>
            <w:tcW w:w="1922" w:type="dxa"/>
            <w:tcBorders>
              <w:left w:val="single" w:sz="4" w:space="0" w:color="000000"/>
              <w:right w:val="single" w:sz="4" w:space="0" w:color="000000"/>
            </w:tcBorders>
            <w:shd w:val="clear" w:color="auto" w:fill="CCF0F6"/>
          </w:tcPr>
          <w:p w14:paraId="3524A49E"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Texts and the contexts in which they are used</w:t>
            </w:r>
          </w:p>
          <w:p w14:paraId="3524A49F"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How texts relate to their contexts and reflect the society and culture in which they were created</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0"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some familiar texts and the c</w:t>
            </w:r>
            <w:r>
              <w:rPr>
                <w:rFonts w:asciiTheme="minorHAnsi" w:eastAsia="Arial" w:hAnsiTheme="minorHAnsi" w:cs="Arial"/>
                <w:color w:val="auto"/>
                <w:position w:val="-2"/>
                <w:sz w:val="17"/>
                <w:szCs w:val="17"/>
              </w:rPr>
              <w:t xml:space="preserve">ontexts in which they are used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1"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Respond to texts drawn from a ra</w:t>
            </w:r>
            <w:r>
              <w:rPr>
                <w:rFonts w:asciiTheme="minorHAnsi" w:eastAsia="Arial" w:hAnsiTheme="minorHAnsi" w:cs="Arial"/>
                <w:color w:val="auto"/>
                <w:position w:val="-2"/>
                <w:sz w:val="17"/>
                <w:szCs w:val="17"/>
              </w:rPr>
              <w:t>nge of cultures and experiences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2"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Discuss different texts on a similar topic, identifying similarities and differences between the te</w:t>
            </w:r>
            <w:r>
              <w:rPr>
                <w:rFonts w:asciiTheme="minorHAnsi" w:eastAsia="Arial" w:hAnsiTheme="minorHAnsi" w:cs="Arial"/>
                <w:color w:val="auto"/>
                <w:position w:val="-2"/>
                <w:sz w:val="17"/>
                <w:szCs w:val="17"/>
              </w:rPr>
              <w:t>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A3"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the point of view in a text and sugg</w:t>
            </w:r>
            <w:r>
              <w:rPr>
                <w:rFonts w:asciiTheme="minorHAnsi" w:eastAsia="Arial" w:hAnsiTheme="minorHAnsi" w:cs="Arial"/>
                <w:color w:val="auto"/>
                <w:position w:val="-2"/>
                <w:sz w:val="17"/>
                <w:szCs w:val="17"/>
              </w:rPr>
              <w:t>est alternative points of view</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A4"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and explain language features of texts from earlier times and compare with the vocabulary, images, layout</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w:t>
            </w:r>
            <w:r>
              <w:rPr>
                <w:rFonts w:asciiTheme="minorHAnsi" w:eastAsia="Arial" w:hAnsiTheme="minorHAnsi" w:cs="Arial"/>
                <w:color w:val="auto"/>
                <w:position w:val="-2"/>
                <w:sz w:val="17"/>
                <w:szCs w:val="17"/>
              </w:rPr>
              <w:t>d content of contemporary texts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A5" w14:textId="77777777"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Show how ideas and points of view in texts are conveyed through the use of vocabulary, including idiomatic expressions, objective and subjective language, and that these c</w:t>
            </w:r>
            <w:r>
              <w:rPr>
                <w:rFonts w:asciiTheme="minorHAnsi" w:eastAsia="Arial" w:hAnsiTheme="minorHAnsi" w:cs="Arial"/>
                <w:color w:val="auto"/>
                <w:position w:val="-2"/>
                <w:sz w:val="17"/>
                <w:szCs w:val="17"/>
              </w:rPr>
              <w:t>an change according to context</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A6" w14:textId="129AE8BC" w:rsidR="00B9704F" w:rsidRPr="00315BD6"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Compare texts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media texts that represent ideas and events in different ways, explaining</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the effe</w:t>
            </w:r>
            <w:r>
              <w:rPr>
                <w:rFonts w:asciiTheme="minorHAnsi" w:eastAsia="Arial" w:hAnsiTheme="minorHAnsi" w:cs="Arial"/>
                <w:color w:val="auto"/>
                <w:position w:val="-2"/>
                <w:sz w:val="17"/>
                <w:szCs w:val="17"/>
              </w:rPr>
              <w:t>cts of the different approaches</w:t>
            </w:r>
          </w:p>
        </w:tc>
      </w:tr>
      <w:tr w:rsidR="00315BD6" w14:paraId="3524A4A9" w14:textId="77777777" w:rsidTr="00826E0F">
        <w:trPr>
          <w:trHeight w:val="392"/>
        </w:trPr>
        <w:tc>
          <w:tcPr>
            <w:tcW w:w="15676" w:type="dxa"/>
            <w:gridSpan w:val="8"/>
            <w:tcBorders>
              <w:left w:val="single" w:sz="4" w:space="0" w:color="000000"/>
              <w:right w:val="single" w:sz="4" w:space="0" w:color="000000"/>
            </w:tcBorders>
            <w:shd w:val="clear" w:color="auto" w:fill="00B5D1"/>
            <w:vAlign w:val="center"/>
          </w:tcPr>
          <w:p w14:paraId="3524A4A8" w14:textId="77777777" w:rsidR="00315BD6" w:rsidRPr="00826E0F" w:rsidRDefault="00315BD6" w:rsidP="00373936">
            <w:pPr>
              <w:pStyle w:val="TableParagraph"/>
              <w:spacing w:before="34" w:line="249" w:lineRule="auto"/>
              <w:ind w:left="75" w:right="87"/>
              <w:jc w:val="center"/>
              <w:rPr>
                <w:rFonts w:ascii="Arial"/>
                <w:color w:val="FFFFFF" w:themeColor="background1"/>
                <w:sz w:val="18"/>
              </w:rPr>
            </w:pPr>
            <w:r w:rsidRPr="00826E0F">
              <w:rPr>
                <w:rFonts w:eastAsia="MS Mincho"/>
                <w:b/>
                <w:bCs/>
                <w:color w:val="FFFFFF" w:themeColor="background1"/>
                <w:lang w:eastAsia="ja-JP"/>
              </w:rPr>
              <w:t>Interacting with others</w:t>
            </w:r>
          </w:p>
        </w:tc>
      </w:tr>
      <w:tr w:rsidR="00315BD6" w:rsidRPr="00315BD6" w14:paraId="3524A4B3" w14:textId="77777777" w:rsidTr="00B9704F">
        <w:trPr>
          <w:trHeight w:val="771"/>
        </w:trPr>
        <w:tc>
          <w:tcPr>
            <w:tcW w:w="1922" w:type="dxa"/>
            <w:tcBorders>
              <w:left w:val="single" w:sz="4" w:space="0" w:color="000000"/>
              <w:right w:val="single" w:sz="4" w:space="0" w:color="000000"/>
            </w:tcBorders>
            <w:shd w:val="clear" w:color="auto" w:fill="CCF0F6"/>
          </w:tcPr>
          <w:p w14:paraId="3524A4AA"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Listening and speaking interactions</w:t>
            </w:r>
          </w:p>
          <w:p w14:paraId="3524A4AB" w14:textId="77777777" w:rsidR="00315BD6" w:rsidRPr="00315BD6" w:rsidRDefault="00315BD6"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Purposes and contexts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through which students engage in listening and speaking interactions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C"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Listen to and respond orally to texts and to the communication</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of others in informal and s</w:t>
            </w:r>
            <w:r w:rsidR="00373936">
              <w:rPr>
                <w:rFonts w:asciiTheme="minorHAnsi" w:eastAsia="Arial" w:hAnsiTheme="minorHAnsi" w:cs="Arial"/>
                <w:color w:val="auto"/>
                <w:position w:val="-2"/>
                <w:sz w:val="17"/>
                <w:szCs w:val="17"/>
              </w:rPr>
              <w:t>tructured classroom situations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D"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Engage in conversations and discussions, using active listening behaviours, showing interest, and contributing id</w:t>
            </w:r>
            <w:r w:rsidR="00373936">
              <w:rPr>
                <w:rFonts w:asciiTheme="minorHAnsi" w:eastAsia="Arial" w:hAnsiTheme="minorHAnsi" w:cs="Arial"/>
                <w:color w:val="auto"/>
                <w:position w:val="-2"/>
                <w:sz w:val="17"/>
                <w:szCs w:val="17"/>
              </w:rPr>
              <w:t>eas, information and questions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AE" w14:textId="13421B48"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Listen for specific purposes and information, including instructions, and extend</w:t>
            </w:r>
            <w:r w:rsidR="00F80CA0">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student</w:t>
            </w:r>
            <w:r w:rsidR="00702F2E">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s own an</w:t>
            </w:r>
            <w:r w:rsidR="00373936">
              <w:rPr>
                <w:rFonts w:asciiTheme="minorHAnsi" w:eastAsia="Arial" w:hAnsiTheme="minorHAnsi" w:cs="Arial"/>
                <w:color w:val="auto"/>
                <w:position w:val="-2"/>
                <w:sz w:val="17"/>
                <w:szCs w:val="17"/>
              </w:rPr>
              <w:t>d others’ ideas in discussions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AF"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Listen to and contribute to conversations and discussions to share information and ideas and negotia</w:t>
            </w:r>
            <w:r w:rsidR="00373936">
              <w:rPr>
                <w:rFonts w:asciiTheme="minorHAnsi" w:eastAsia="Arial" w:hAnsiTheme="minorHAnsi" w:cs="Arial"/>
                <w:color w:val="auto"/>
                <w:position w:val="-2"/>
                <w:sz w:val="17"/>
                <w:szCs w:val="17"/>
              </w:rPr>
              <w:t>te in collaborative situations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B0"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Interpret ideas and information in spoken texts and listen for key points in order</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to carry out tasks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and use information to share and</w:t>
            </w:r>
            <w:r w:rsidR="00373936">
              <w:rPr>
                <w:rFonts w:asciiTheme="minorHAnsi" w:eastAsia="Arial" w:hAnsiTheme="minorHAnsi" w:cs="Arial"/>
                <w:color w:val="auto"/>
                <w:position w:val="-2"/>
                <w:sz w:val="17"/>
                <w:szCs w:val="17"/>
              </w:rPr>
              <w:t xml:space="preserve"> extend ideas and information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B1" w14:textId="6A1D53AC"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Clarify understanding of content as it unfolds in formal and informal situations, connecting ideas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to student</w:t>
            </w:r>
            <w:r w:rsidR="00702F2E">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s own experiences and prese</w:t>
            </w:r>
            <w:r w:rsidR="00373936">
              <w:rPr>
                <w:rFonts w:asciiTheme="minorHAnsi" w:eastAsia="Arial" w:hAnsiTheme="minorHAnsi" w:cs="Arial"/>
                <w:color w:val="auto"/>
                <w:position w:val="-2"/>
                <w:sz w:val="17"/>
                <w:szCs w:val="17"/>
              </w:rPr>
              <w:t>nt and justify a point of view</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B2"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Participate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in and contribute to</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discussions, clarifying and interrogating ideas,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developing and supporting arguments, sharing and evaluating informa</w:t>
            </w:r>
            <w:r w:rsidR="00373936">
              <w:rPr>
                <w:rFonts w:asciiTheme="minorHAnsi" w:eastAsia="Arial" w:hAnsiTheme="minorHAnsi" w:cs="Arial"/>
                <w:color w:val="auto"/>
                <w:position w:val="-2"/>
                <w:sz w:val="17"/>
                <w:szCs w:val="17"/>
              </w:rPr>
              <w:t>tion, experiences and opinions</w:t>
            </w:r>
          </w:p>
        </w:tc>
      </w:tr>
      <w:tr w:rsidR="00315BD6" w:rsidRPr="00315BD6" w14:paraId="3524A4BD" w14:textId="77777777" w:rsidTr="00B9704F">
        <w:trPr>
          <w:trHeight w:val="771"/>
        </w:trPr>
        <w:tc>
          <w:tcPr>
            <w:tcW w:w="1922" w:type="dxa"/>
            <w:tcBorders>
              <w:left w:val="single" w:sz="4" w:space="0" w:color="000000"/>
              <w:right w:val="single" w:sz="4" w:space="0" w:color="000000"/>
            </w:tcBorders>
            <w:shd w:val="clear" w:color="auto" w:fill="CCF0F6"/>
          </w:tcPr>
          <w:p w14:paraId="3524A4B4"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Listening and speaking interactions</w:t>
            </w:r>
          </w:p>
          <w:p w14:paraId="3524A4B5"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Skills students use when engaging in listening and speaking interactions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B6" w14:textId="53365090"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listening while others speak, using appropriate voice levels, articulation and body lang</w:t>
            </w:r>
            <w:r w:rsidR="00373936">
              <w:rPr>
                <w:rFonts w:asciiTheme="minorHAnsi" w:eastAsia="Arial" w:hAnsiTheme="minorHAnsi" w:cs="Arial"/>
                <w:color w:val="auto"/>
                <w:position w:val="-2"/>
                <w:sz w:val="17"/>
                <w:szCs w:val="17"/>
              </w:rPr>
              <w:t>uage, gestures and eye contact</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B7" w14:textId="021FE85F"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turn-taking, recognising the contributions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of others, speaking clearly and using appropriate</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volume and pace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B8" w14:textId="65497E24"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initiating topics, making positive statements and voicing disagreement in an appropriate manner, speaking clearly</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and varying tone, volume </w:t>
            </w:r>
            <w:r w:rsidR="00373936">
              <w:rPr>
                <w:rFonts w:asciiTheme="minorHAnsi" w:eastAsia="Arial" w:hAnsiTheme="minorHAnsi" w:cs="Arial"/>
                <w:color w:val="auto"/>
                <w:position w:val="-2"/>
                <w:sz w:val="17"/>
                <w:szCs w:val="17"/>
              </w:rPr>
              <w:t xml:space="preserve">and pace appropriately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B9"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 including active listening behaviours and communicate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in a clear, coherent manner using a variety of everyday and learned vocabulary and appropriat</w:t>
            </w:r>
            <w:r w:rsidR="00373936">
              <w:rPr>
                <w:rFonts w:asciiTheme="minorHAnsi" w:eastAsia="Arial" w:hAnsiTheme="minorHAnsi" w:cs="Arial"/>
                <w:color w:val="auto"/>
                <w:position w:val="-2"/>
                <w:sz w:val="17"/>
                <w:szCs w:val="17"/>
              </w:rPr>
              <w:t>e tone, pace, pitch and volume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BA" w14:textId="2F93F283"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such as acknowledging another’s point of view and linking students’ response to the topic, using familiar and new vocabulary and a</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range of vocal effects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such as tone, pace, pitch and volume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w:t>
            </w:r>
            <w:r w:rsidR="00373936">
              <w:rPr>
                <w:rFonts w:asciiTheme="minorHAnsi" w:eastAsia="Arial" w:hAnsiTheme="minorHAnsi" w:cs="Arial"/>
                <w:color w:val="auto"/>
                <w:position w:val="-2"/>
                <w:sz w:val="17"/>
                <w:szCs w:val="17"/>
              </w:rPr>
              <w:t>o speak clearly and coherently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BB" w14:textId="4429BDD4"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for example</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paraphrasing, questioning and interpreting non-verbal cues and choose vocabulary and vocal effects appropriate for d</w:t>
            </w:r>
            <w:r w:rsidR="00373936">
              <w:rPr>
                <w:rFonts w:asciiTheme="minorHAnsi" w:eastAsia="Arial" w:hAnsiTheme="minorHAnsi" w:cs="Arial"/>
                <w:color w:val="auto"/>
                <w:position w:val="-2"/>
                <w:sz w:val="17"/>
                <w:szCs w:val="17"/>
              </w:rPr>
              <w:t>ifferent audiences and purposes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BC" w14:textId="3D0594C1"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interaction skills, varying</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conventions of spoken interactions</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such as voice volume, tone, pitch and pace, according to group size, formality of interaction and needs</w:t>
            </w:r>
            <w:r w:rsidR="00373936">
              <w:rPr>
                <w:rFonts w:asciiTheme="minorHAnsi" w:eastAsia="Arial" w:hAnsiTheme="minorHAnsi" w:cs="Arial"/>
                <w:color w:val="auto"/>
                <w:position w:val="-2"/>
                <w:sz w:val="17"/>
                <w:szCs w:val="17"/>
              </w:rPr>
              <w:t xml:space="preserve"> and expertise of the audience</w:t>
            </w:r>
          </w:p>
        </w:tc>
      </w:tr>
    </w:tbl>
    <w:p w14:paraId="3524A4BF" w14:textId="77777777" w:rsidR="00B9704F" w:rsidRDefault="00B9704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4C0" w14:textId="77777777" w:rsidR="00B9704F" w:rsidRPr="00936323" w:rsidRDefault="00B9704F" w:rsidP="00B9704F">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2"/>
        <w:gridCol w:w="1963"/>
        <w:gridCol w:w="1964"/>
        <w:gridCol w:w="1965"/>
        <w:gridCol w:w="1964"/>
        <w:gridCol w:w="1965"/>
        <w:gridCol w:w="1965"/>
        <w:gridCol w:w="1968"/>
      </w:tblGrid>
      <w:tr w:rsidR="00B9704F" w:rsidRPr="006E1013" w14:paraId="3524A4C9" w14:textId="77777777" w:rsidTr="00214C51">
        <w:trPr>
          <w:trHeight w:val="18"/>
        </w:trPr>
        <w:tc>
          <w:tcPr>
            <w:tcW w:w="1922" w:type="dxa"/>
            <w:tcBorders>
              <w:left w:val="single" w:sz="4" w:space="0" w:color="000000"/>
              <w:right w:val="single" w:sz="4" w:space="0" w:color="000000"/>
            </w:tcBorders>
            <w:shd w:val="clear" w:color="auto" w:fill="66D3E3"/>
          </w:tcPr>
          <w:p w14:paraId="3524A4C1" w14:textId="77777777" w:rsidR="00B9704F" w:rsidRPr="00826E0F" w:rsidRDefault="00B9704F"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3"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C2"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C3"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C4" w14:textId="77777777" w:rsidR="00B9704F" w:rsidRPr="000E6F88" w:rsidRDefault="00B9704F"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C5"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C6"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C7"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C8" w14:textId="77777777" w:rsidR="00B9704F" w:rsidRPr="000E6F88" w:rsidRDefault="00B9704F"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315BD6" w:rsidRPr="006E1013" w14:paraId="3524A4D3" w14:textId="77777777" w:rsidTr="00B9704F">
        <w:trPr>
          <w:trHeight w:val="771"/>
        </w:trPr>
        <w:tc>
          <w:tcPr>
            <w:tcW w:w="1922" w:type="dxa"/>
            <w:tcBorders>
              <w:left w:val="single" w:sz="4" w:space="0" w:color="000000"/>
              <w:right w:val="single" w:sz="4" w:space="0" w:color="000000"/>
            </w:tcBorders>
            <w:shd w:val="clear" w:color="auto" w:fill="CCF0F6"/>
          </w:tcPr>
          <w:p w14:paraId="3524A4CA"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Oral presentations</w:t>
            </w:r>
          </w:p>
          <w:p w14:paraId="3524A4CB"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Formal oral presentations that students engage in, including presenting recounts and information, and presenting and arguing a point of view</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CC"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Deliver sho</w:t>
            </w:r>
            <w:r w:rsidR="00373936">
              <w:rPr>
                <w:rFonts w:asciiTheme="minorHAnsi" w:eastAsia="Arial" w:hAnsiTheme="minorHAnsi" w:cs="Arial"/>
                <w:color w:val="auto"/>
                <w:position w:val="-2"/>
                <w:sz w:val="17"/>
                <w:szCs w:val="17"/>
              </w:rPr>
              <w:t>rt oral presentations to peers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CD" w14:textId="38FD5F20"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Make short presentations using some introduced text structures and</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language, for example</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ope</w:t>
            </w:r>
            <w:r w:rsidR="00373936">
              <w:rPr>
                <w:rFonts w:asciiTheme="minorHAnsi" w:eastAsia="Arial" w:hAnsiTheme="minorHAnsi" w:cs="Arial"/>
                <w:color w:val="auto"/>
                <w:position w:val="-2"/>
                <w:sz w:val="17"/>
                <w:szCs w:val="17"/>
              </w:rPr>
              <w:t>ning statements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CE"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Rehearse and deliver short presentat</w:t>
            </w:r>
            <w:r w:rsidR="00373936">
              <w:rPr>
                <w:rFonts w:asciiTheme="minorHAnsi" w:eastAsia="Arial" w:hAnsiTheme="minorHAnsi" w:cs="Arial"/>
                <w:color w:val="auto"/>
                <w:position w:val="-2"/>
                <w:sz w:val="17"/>
                <w:szCs w:val="17"/>
              </w:rPr>
              <w:t>ions on familiar and new topics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CF"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and deliver short presentations, providing some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k</w:t>
            </w:r>
            <w:r w:rsidR="00373936">
              <w:rPr>
                <w:rFonts w:asciiTheme="minorHAnsi" w:eastAsia="Arial" w:hAnsiTheme="minorHAnsi" w:cs="Arial"/>
                <w:color w:val="auto"/>
                <w:position w:val="-2"/>
                <w:sz w:val="17"/>
                <w:szCs w:val="17"/>
              </w:rPr>
              <w:t>ey details in logical sequence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D0"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rehearse and deliver presentations incorporating learned content and taking into account the par</w:t>
            </w:r>
            <w:r w:rsidR="00373936">
              <w:rPr>
                <w:rFonts w:asciiTheme="minorHAnsi" w:eastAsia="Arial" w:hAnsiTheme="minorHAnsi" w:cs="Arial"/>
                <w:color w:val="auto"/>
                <w:position w:val="-2"/>
                <w:sz w:val="17"/>
                <w:szCs w:val="17"/>
              </w:rPr>
              <w:t>ticular purposes and audiences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D1"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rehearse and deliver presentations for defined audiences and purposes incorporating accurate and sequenced c</w:t>
            </w:r>
            <w:r w:rsidR="00373936">
              <w:rPr>
                <w:rFonts w:asciiTheme="minorHAnsi" w:eastAsia="Arial" w:hAnsiTheme="minorHAnsi" w:cs="Arial"/>
                <w:color w:val="auto"/>
                <w:position w:val="-2"/>
                <w:sz w:val="17"/>
                <w:szCs w:val="17"/>
              </w:rPr>
              <w:t>ontent and multimodal elements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D2"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rehearse and deliver presentations, selecting and sequencing appropriate content and multimodal elements for</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defined audiences and purposes, making appropriate cho</w:t>
            </w:r>
            <w:r w:rsidR="00373936">
              <w:rPr>
                <w:rFonts w:asciiTheme="minorHAnsi" w:eastAsia="Arial" w:hAnsiTheme="minorHAnsi" w:cs="Arial"/>
                <w:color w:val="auto"/>
                <w:position w:val="-2"/>
                <w:sz w:val="17"/>
                <w:szCs w:val="17"/>
              </w:rPr>
              <w:t>ices for modality and emphasis</w:t>
            </w:r>
          </w:p>
        </w:tc>
      </w:tr>
      <w:tr w:rsidR="00315BD6" w14:paraId="3524A4D5" w14:textId="77777777" w:rsidTr="00826E0F">
        <w:trPr>
          <w:trHeight w:val="392"/>
        </w:trPr>
        <w:tc>
          <w:tcPr>
            <w:tcW w:w="15676" w:type="dxa"/>
            <w:gridSpan w:val="8"/>
            <w:tcBorders>
              <w:left w:val="single" w:sz="4" w:space="0" w:color="000000"/>
              <w:right w:val="single" w:sz="4" w:space="0" w:color="000000"/>
            </w:tcBorders>
            <w:shd w:val="clear" w:color="auto" w:fill="00B5D1"/>
            <w:vAlign w:val="center"/>
          </w:tcPr>
          <w:p w14:paraId="3524A4D4" w14:textId="77777777" w:rsidR="00315BD6" w:rsidRPr="00826E0F" w:rsidRDefault="00315BD6" w:rsidP="00373936">
            <w:pPr>
              <w:pStyle w:val="TableParagraph"/>
              <w:spacing w:before="34" w:line="249" w:lineRule="auto"/>
              <w:ind w:left="75" w:right="87"/>
              <w:jc w:val="center"/>
              <w:rPr>
                <w:rFonts w:ascii="Arial"/>
                <w:color w:val="FFFFFF" w:themeColor="background1"/>
                <w:sz w:val="18"/>
              </w:rPr>
            </w:pPr>
            <w:r w:rsidRPr="00826E0F">
              <w:rPr>
                <w:rFonts w:eastAsia="MS Mincho"/>
                <w:b/>
                <w:bCs/>
                <w:color w:val="FFFFFF" w:themeColor="background1"/>
                <w:lang w:eastAsia="ja-JP"/>
              </w:rPr>
              <w:t>Int</w:t>
            </w:r>
            <w:r w:rsidR="00B9704F">
              <w:rPr>
                <w:rFonts w:eastAsia="MS Mincho"/>
                <w:b/>
                <w:bCs/>
                <w:color w:val="FFFFFF" w:themeColor="background1"/>
                <w:lang w:eastAsia="ja-JP"/>
              </w:rPr>
              <w:t>erpreting, analysing, evaluating</w:t>
            </w:r>
          </w:p>
        </w:tc>
      </w:tr>
      <w:tr w:rsidR="00315BD6" w:rsidRPr="00315BD6" w14:paraId="3524A4DF" w14:textId="77777777" w:rsidTr="00B9704F">
        <w:trPr>
          <w:trHeight w:val="771"/>
        </w:trPr>
        <w:tc>
          <w:tcPr>
            <w:tcW w:w="1922" w:type="dxa"/>
            <w:tcBorders>
              <w:left w:val="single" w:sz="4" w:space="0" w:color="000000"/>
              <w:right w:val="single" w:sz="4" w:space="0" w:color="000000"/>
            </w:tcBorders>
            <w:shd w:val="clear" w:color="auto" w:fill="CCF0F6"/>
          </w:tcPr>
          <w:p w14:paraId="3524A4D6"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Purpose and audience</w:t>
            </w:r>
          </w:p>
          <w:p w14:paraId="3524A4D7"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Recognising and analysing differences between different types of texts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D8"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some differences between ima</w:t>
            </w:r>
            <w:r w:rsidR="00373936">
              <w:rPr>
                <w:rFonts w:asciiTheme="minorHAnsi" w:eastAsia="Arial" w:hAnsiTheme="minorHAnsi" w:cs="Arial"/>
                <w:color w:val="auto"/>
                <w:position w:val="-2"/>
                <w:sz w:val="17"/>
                <w:szCs w:val="17"/>
              </w:rPr>
              <w:t>ginative and informative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D9" w14:textId="06D8F464"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Describe some differences between imaginative</w:t>
            </w:r>
            <w:r w:rsidR="00E4344A">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w:t>
            </w:r>
            <w:r w:rsidR="00373936">
              <w:rPr>
                <w:rFonts w:asciiTheme="minorHAnsi" w:eastAsia="Arial" w:hAnsiTheme="minorHAnsi" w:cs="Arial"/>
                <w:color w:val="auto"/>
                <w:position w:val="-2"/>
                <w:sz w:val="17"/>
                <w:szCs w:val="17"/>
              </w:rPr>
              <w:t>formative and persuasive texts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DA"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the audience of imaginative, in</w:t>
            </w:r>
            <w:r w:rsidR="00373936">
              <w:rPr>
                <w:rFonts w:asciiTheme="minorHAnsi" w:eastAsia="Arial" w:hAnsiTheme="minorHAnsi" w:cs="Arial"/>
                <w:color w:val="auto"/>
                <w:position w:val="-2"/>
                <w:sz w:val="17"/>
                <w:szCs w:val="17"/>
              </w:rPr>
              <w:t>formative and persuasive texts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DB"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the audience and purpose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of imaginative, i</w:t>
            </w:r>
            <w:r w:rsidR="00373936">
              <w:rPr>
                <w:rFonts w:asciiTheme="minorHAnsi" w:eastAsia="Arial" w:hAnsiTheme="minorHAnsi" w:cs="Arial"/>
                <w:color w:val="auto"/>
                <w:position w:val="-2"/>
                <w:sz w:val="17"/>
                <w:szCs w:val="17"/>
              </w:rPr>
              <w:t>nformative and persuasive texts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DC"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characteristic features used</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in imaginative, informative and persuasive texts t</w:t>
            </w:r>
            <w:r w:rsidR="00373936">
              <w:rPr>
                <w:rFonts w:asciiTheme="minorHAnsi" w:eastAsia="Arial" w:hAnsiTheme="minorHAnsi" w:cs="Arial"/>
                <w:color w:val="auto"/>
                <w:position w:val="-2"/>
                <w:sz w:val="17"/>
                <w:szCs w:val="17"/>
              </w:rPr>
              <w:t>o meet the purpose of the text</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DD"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Identify and explain characteristic text structures and language features used in imaginative, informative and persuasive texts t</w:t>
            </w:r>
            <w:r w:rsidR="00373936">
              <w:rPr>
                <w:rFonts w:asciiTheme="minorHAnsi" w:eastAsia="Arial" w:hAnsiTheme="minorHAnsi" w:cs="Arial"/>
                <w:color w:val="auto"/>
                <w:position w:val="-2"/>
                <w:sz w:val="17"/>
                <w:szCs w:val="17"/>
              </w:rPr>
              <w:t xml:space="preserve">o meet the purpose of the text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DE"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Analyse how text structures and language features work together</w:t>
            </w:r>
            <w:r w:rsidR="00373936">
              <w:rPr>
                <w:rFonts w:asciiTheme="minorHAnsi" w:eastAsia="Arial" w:hAnsiTheme="minorHAnsi" w:cs="Arial"/>
                <w:color w:val="auto"/>
                <w:position w:val="-2"/>
                <w:sz w:val="17"/>
                <w:szCs w:val="17"/>
              </w:rPr>
              <w:t xml:space="preserve"> to meet the purpose of a text</w:t>
            </w:r>
          </w:p>
        </w:tc>
      </w:tr>
      <w:tr w:rsidR="00315BD6" w:rsidRPr="00315BD6" w14:paraId="3524A4E9" w14:textId="77777777" w:rsidTr="00402BB6">
        <w:trPr>
          <w:trHeight w:val="771"/>
        </w:trPr>
        <w:tc>
          <w:tcPr>
            <w:tcW w:w="1922" w:type="dxa"/>
            <w:tcBorders>
              <w:left w:val="single" w:sz="4" w:space="0" w:color="000000"/>
              <w:right w:val="single" w:sz="4" w:space="0" w:color="000000"/>
            </w:tcBorders>
            <w:shd w:val="clear" w:color="auto" w:fill="CCF0F6"/>
          </w:tcPr>
          <w:p w14:paraId="3524A4E0"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Reading processes</w:t>
            </w:r>
          </w:p>
          <w:p w14:paraId="3524A4E1" w14:textId="77777777" w:rsidR="00315BD6" w:rsidRPr="00315BD6" w:rsidRDefault="00315BD6"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Strategies for using and combining contextual, semantic,</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grammatical and phonic knowledge to decode</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texts, including predicting, monitoring, </w:t>
            </w:r>
            <w:r w:rsidR="004809C2">
              <w:rPr>
                <w:rFonts w:asciiTheme="minorHAnsi" w:eastAsia="Arial" w:hAnsiTheme="minorHAnsi" w:cs="Arial"/>
                <w:color w:val="auto"/>
                <w:position w:val="-2"/>
                <w:sz w:val="17"/>
                <w:szCs w:val="17"/>
              </w:rPr>
              <w:br/>
            </w:r>
            <w:r w:rsidRPr="00315BD6">
              <w:rPr>
                <w:rFonts w:asciiTheme="minorHAnsi" w:eastAsia="Arial" w:hAnsiTheme="minorHAnsi" w:cs="Arial"/>
                <w:color w:val="auto"/>
                <w:position w:val="-2"/>
                <w:sz w:val="17"/>
                <w:szCs w:val="17"/>
              </w:rPr>
              <w:t xml:space="preserve">cross-checking, </w:t>
            </w:r>
            <w:r w:rsidR="004809C2">
              <w:rPr>
                <w:rFonts w:asciiTheme="minorHAnsi" w:eastAsia="Arial" w:hAnsiTheme="minorHAnsi" w:cs="Arial"/>
                <w:color w:val="auto"/>
                <w:position w:val="-2"/>
                <w:sz w:val="17"/>
                <w:szCs w:val="17"/>
              </w:rPr>
              <w:br/>
            </w:r>
            <w:r w:rsidRPr="00315BD6">
              <w:rPr>
                <w:rFonts w:asciiTheme="minorHAnsi" w:eastAsia="Arial" w:hAnsiTheme="minorHAnsi" w:cs="Arial"/>
                <w:color w:val="auto"/>
                <w:position w:val="-2"/>
                <w:sz w:val="17"/>
                <w:szCs w:val="17"/>
              </w:rPr>
              <w:t>self-correcting, skimming and scanning</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2" w14:textId="177ADB96" w:rsidR="00315BD6" w:rsidRPr="006A6D23" w:rsidRDefault="00F15DAB" w:rsidP="00AE3D29">
            <w:pPr>
              <w:pStyle w:val="BodyA"/>
              <w:spacing w:after="0" w:line="240" w:lineRule="auto"/>
              <w:rPr>
                <w:rFonts w:asciiTheme="minorHAnsi" w:eastAsia="Arial" w:hAnsiTheme="minorHAnsi" w:cs="Arial"/>
                <w:position w:val="-2"/>
                <w:sz w:val="17"/>
                <w:szCs w:val="17"/>
                <w:lang w:val="en-AU"/>
              </w:rPr>
            </w:pPr>
            <w:r w:rsidRPr="006A6D23">
              <w:rPr>
                <w:rFonts w:asciiTheme="minorHAnsi" w:eastAsia="Arial" w:hAnsiTheme="minorHAnsi" w:cs="Arial"/>
                <w:position w:val="-2"/>
                <w:sz w:val="17"/>
                <w:szCs w:val="17"/>
                <w:lang w:val="en-AU"/>
              </w:rPr>
              <w:t xml:space="preserve">Read decodable and authentic texts using developing phonic and word knowledge, and monitor meaning using context and emerging grammatical knowledge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3" w14:textId="6C848F19" w:rsidR="00315BD6" w:rsidRPr="006A6D23" w:rsidRDefault="00354121" w:rsidP="00AE3D29">
            <w:pPr>
              <w:rPr>
                <w:rFonts w:eastAsia="Arial" w:cs="Arial"/>
                <w:color w:val="000000"/>
                <w:position w:val="-2"/>
                <w:sz w:val="17"/>
                <w:szCs w:val="17"/>
                <w:u w:color="000000"/>
              </w:rPr>
            </w:pPr>
            <w:r w:rsidRPr="006A6D23">
              <w:rPr>
                <w:rFonts w:eastAsia="Arial" w:cs="Arial"/>
                <w:color w:val="000000"/>
                <w:position w:val="-2"/>
                <w:sz w:val="17"/>
                <w:szCs w:val="17"/>
                <w:u w:color="000000"/>
              </w:rPr>
              <w:t>Read decodable and authentic texts using developing phonic and word knowledge, phrasing and fluency, and monitor</w:t>
            </w:r>
            <w:r w:rsidR="00E4344A" w:rsidRPr="006A6D23">
              <w:rPr>
                <w:rFonts w:eastAsia="Arial" w:cs="Arial"/>
                <w:color w:val="000000"/>
                <w:position w:val="-2"/>
                <w:sz w:val="17"/>
                <w:szCs w:val="17"/>
                <w:u w:color="000000"/>
              </w:rPr>
              <w:t>ing</w:t>
            </w:r>
            <w:r w:rsidRPr="006A6D23">
              <w:rPr>
                <w:rFonts w:eastAsia="Arial" w:cs="Arial"/>
                <w:color w:val="000000"/>
                <w:position w:val="-2"/>
                <w:sz w:val="17"/>
                <w:szCs w:val="17"/>
                <w:u w:color="000000"/>
              </w:rPr>
              <w:t xml:space="preserve"> meaning using context and grammatical knowledge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4" w14:textId="2CA55B46" w:rsidR="00315BD6" w:rsidRPr="006A6D23" w:rsidRDefault="009029C0" w:rsidP="00AE3D29">
            <w:pPr>
              <w:rPr>
                <w:rFonts w:eastAsia="Arial" w:cs="Arial"/>
                <w:color w:val="000000"/>
                <w:position w:val="-2"/>
                <w:sz w:val="17"/>
                <w:szCs w:val="17"/>
                <w:u w:color="000000"/>
              </w:rPr>
            </w:pPr>
            <w:r w:rsidRPr="006A6D23">
              <w:rPr>
                <w:rFonts w:eastAsia="Arial" w:cs="Arial"/>
                <w:color w:val="000000"/>
                <w:position w:val="-2"/>
                <w:sz w:val="17"/>
                <w:szCs w:val="17"/>
                <w:u w:color="000000"/>
              </w:rPr>
              <w:t>Read texts with phrasing and fluency combining phonic, word and grammatical knowledge, and monitor</w:t>
            </w:r>
            <w:r w:rsidR="003F6F25" w:rsidRPr="006A6D23">
              <w:rPr>
                <w:rFonts w:eastAsia="Arial" w:cs="Arial"/>
                <w:color w:val="000000"/>
                <w:position w:val="-2"/>
                <w:sz w:val="17"/>
                <w:szCs w:val="17"/>
                <w:u w:color="000000"/>
              </w:rPr>
              <w:t>ing</w:t>
            </w:r>
            <w:r w:rsidRPr="006A6D23">
              <w:rPr>
                <w:rFonts w:eastAsia="Arial" w:cs="Arial"/>
                <w:color w:val="000000"/>
                <w:position w:val="-2"/>
                <w:sz w:val="17"/>
                <w:szCs w:val="17"/>
                <w:u w:color="000000"/>
              </w:rPr>
              <w:t xml:space="preserve"> meaning using text processing strategies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E5" w14:textId="5F2334AC" w:rsidR="00315BD6" w:rsidRPr="006A6D23" w:rsidRDefault="0065707D" w:rsidP="00AE3D29">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000000"/>
                <w:position w:val="-2"/>
                <w:sz w:val="17"/>
                <w:szCs w:val="17"/>
                <w:u w:color="000000"/>
              </w:rPr>
            </w:pPr>
            <w:r w:rsidRPr="006A6D23">
              <w:rPr>
                <w:rFonts w:eastAsia="Arial" w:cs="Arial"/>
                <w:color w:val="000000"/>
                <w:position w:val="-2"/>
                <w:sz w:val="17"/>
                <w:szCs w:val="17"/>
                <w:u w:color="000000"/>
              </w:rPr>
              <w:t>Read a range of texts combining phonic, semantic and grammatical knowledge to read accurately and fluently, re</w:t>
            </w:r>
            <w:r w:rsidRPr="006A6D23">
              <w:rPr>
                <w:rFonts w:eastAsia="Arial" w:cs="Arial"/>
                <w:color w:val="000000"/>
                <w:position w:val="-2"/>
                <w:sz w:val="17"/>
                <w:szCs w:val="17"/>
                <w:u w:color="000000"/>
              </w:rPr>
              <w:noBreakHyphen/>
              <w:t>reading and self</w:t>
            </w:r>
            <w:r w:rsidRPr="006A6D23">
              <w:rPr>
                <w:rFonts w:eastAsia="Arial" w:cs="Arial"/>
                <w:color w:val="000000"/>
                <w:position w:val="-2"/>
                <w:sz w:val="17"/>
                <w:szCs w:val="17"/>
                <w:u w:color="000000"/>
              </w:rPr>
              <w:noBreakHyphen/>
              <w:t>correcting when required</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E6" w14:textId="64DFB143" w:rsidR="00315BD6" w:rsidRPr="006A6D23" w:rsidRDefault="00C251A4" w:rsidP="00AE3D29">
            <w:pPr>
              <w:pBdr>
                <w:top w:val="none" w:sz="0" w:space="0" w:color="auto"/>
                <w:left w:val="none" w:sz="0" w:space="0" w:color="auto"/>
                <w:bottom w:val="none" w:sz="0" w:space="0" w:color="auto"/>
                <w:right w:val="none" w:sz="0" w:space="0" w:color="auto"/>
                <w:between w:val="none" w:sz="0" w:space="0" w:color="auto"/>
                <w:bar w:val="none" w:sz="0" w:color="auto"/>
              </w:pBdr>
              <w:rPr>
                <w:rFonts w:eastAsia="Arial" w:cs="Arial"/>
                <w:color w:val="000000"/>
                <w:position w:val="-2"/>
                <w:sz w:val="17"/>
                <w:szCs w:val="17"/>
                <w:u w:color="000000"/>
              </w:rPr>
            </w:pPr>
            <w:r w:rsidRPr="006A6D23">
              <w:rPr>
                <w:rFonts w:eastAsia="Arial" w:cs="Arial"/>
                <w:color w:val="000000"/>
                <w:position w:val="-2"/>
                <w:sz w:val="17"/>
                <w:szCs w:val="17"/>
                <w:u w:color="000000"/>
              </w:rPr>
              <w:t>Read different types of texts, integrating phonic, semantic and grammatical knowledge to read accurately and fluently, re-reading and self-correcting when needed</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E7" w14:textId="6A5D4A34" w:rsidR="00315BD6" w:rsidRPr="006A6D23" w:rsidRDefault="00882DC7" w:rsidP="00AE3D29">
            <w:pPr>
              <w:rPr>
                <w:rFonts w:eastAsia="Arial" w:cs="Arial"/>
                <w:color w:val="000000"/>
                <w:position w:val="-2"/>
                <w:sz w:val="17"/>
                <w:szCs w:val="17"/>
                <w:u w:color="000000"/>
              </w:rPr>
            </w:pPr>
            <w:r w:rsidRPr="006A6D23">
              <w:rPr>
                <w:rFonts w:eastAsia="Arial" w:cs="Arial"/>
                <w:color w:val="000000"/>
                <w:position w:val="-2"/>
                <w:sz w:val="17"/>
                <w:szCs w:val="17"/>
                <w:u w:color="000000"/>
              </w:rPr>
              <w:t>Navigate and read texts for specific purposes, monitoring meaning using strategies</w:t>
            </w:r>
            <w:r w:rsidR="003F6F25" w:rsidRPr="006A6D23">
              <w:rPr>
                <w:rFonts w:eastAsia="Arial" w:cs="Arial"/>
                <w:color w:val="000000"/>
                <w:position w:val="-2"/>
                <w:sz w:val="17"/>
                <w:szCs w:val="17"/>
                <w:u w:color="000000"/>
              </w:rPr>
              <w:t>,</w:t>
            </w:r>
            <w:r w:rsidRPr="006A6D23">
              <w:rPr>
                <w:rFonts w:eastAsia="Arial" w:cs="Arial"/>
                <w:color w:val="000000"/>
                <w:position w:val="-2"/>
                <w:sz w:val="17"/>
                <w:szCs w:val="17"/>
                <w:u w:color="000000"/>
              </w:rPr>
              <w:t xml:space="preserve"> such as skimming, scanning and confirming</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E8" w14:textId="76C6E86D" w:rsidR="00315BD6" w:rsidRPr="006A6D23" w:rsidRDefault="00F659D3"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sz w:val="17"/>
                <w:szCs w:val="17"/>
              </w:rPr>
            </w:pPr>
            <w:r w:rsidRPr="006A6D23">
              <w:rPr>
                <w:rFonts w:asciiTheme="minorHAnsi" w:hAnsiTheme="minorHAnsi" w:cstheme="minorHAnsi"/>
                <w:sz w:val="17"/>
                <w:szCs w:val="17"/>
              </w:rPr>
              <w:t>Select, navigate and read texts for a range of purposes, monitoring meaning and evaluating the use of structural features</w:t>
            </w:r>
            <w:r w:rsidR="003F6F25" w:rsidRPr="006A6D23">
              <w:rPr>
                <w:rFonts w:asciiTheme="minorHAnsi" w:hAnsiTheme="minorHAnsi" w:cstheme="minorHAnsi"/>
                <w:sz w:val="17"/>
                <w:szCs w:val="17"/>
              </w:rPr>
              <w:t>;</w:t>
            </w:r>
            <w:r w:rsidRPr="006A6D23">
              <w:rPr>
                <w:rFonts w:asciiTheme="minorHAnsi" w:hAnsiTheme="minorHAnsi" w:cstheme="minorHAnsi"/>
                <w:sz w:val="17"/>
                <w:szCs w:val="17"/>
              </w:rPr>
              <w:t xml:space="preserve"> </w:t>
            </w:r>
            <w:r w:rsidR="003F6F25" w:rsidRPr="006A6D23">
              <w:rPr>
                <w:rFonts w:asciiTheme="minorHAnsi" w:hAnsiTheme="minorHAnsi" w:cstheme="minorHAnsi"/>
                <w:sz w:val="17"/>
                <w:szCs w:val="17"/>
              </w:rPr>
              <w:t>for example,</w:t>
            </w:r>
            <w:r w:rsidR="005C45AE" w:rsidRPr="006A6D23">
              <w:rPr>
                <w:rFonts w:asciiTheme="minorHAnsi" w:hAnsiTheme="minorHAnsi" w:cstheme="minorHAnsi"/>
                <w:sz w:val="17"/>
                <w:szCs w:val="17"/>
              </w:rPr>
              <w:t xml:space="preserve"> </w:t>
            </w:r>
            <w:r w:rsidRPr="006A6D23">
              <w:rPr>
                <w:rFonts w:asciiTheme="minorHAnsi" w:hAnsiTheme="minorHAnsi" w:cstheme="minorHAnsi"/>
                <w:sz w:val="17"/>
                <w:szCs w:val="17"/>
              </w:rPr>
              <w:t>a table of contents, glossary, chapters, headings and subheadings</w:t>
            </w:r>
          </w:p>
        </w:tc>
      </w:tr>
      <w:tr w:rsidR="00315BD6" w:rsidRPr="006E1013" w14:paraId="3524A4F3" w14:textId="77777777" w:rsidTr="00402BB6">
        <w:trPr>
          <w:trHeight w:val="771"/>
        </w:trPr>
        <w:tc>
          <w:tcPr>
            <w:tcW w:w="1922" w:type="dxa"/>
            <w:tcBorders>
              <w:left w:val="single" w:sz="4" w:space="0" w:color="000000"/>
              <w:right w:val="single" w:sz="4" w:space="0" w:color="000000"/>
            </w:tcBorders>
            <w:shd w:val="clear" w:color="auto" w:fill="CCF0F6"/>
          </w:tcPr>
          <w:p w14:paraId="3524A4EA"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Comprehension strategies</w:t>
            </w:r>
          </w:p>
          <w:p w14:paraId="3524A4EB" w14:textId="77777777" w:rsidR="00315BD6" w:rsidRPr="00315BD6" w:rsidRDefault="00315BD6" w:rsidP="00315BD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Strategies of constructing meaning from texts, including literal and inferential meaning</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C"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comprehension strategies to understand and discuss texts listened to</w:t>
            </w:r>
            <w:r w:rsidR="00373936">
              <w:rPr>
                <w:rFonts w:asciiTheme="minorHAnsi" w:eastAsia="Arial" w:hAnsiTheme="minorHAnsi" w:cs="Arial"/>
                <w:color w:val="auto"/>
                <w:position w:val="-2"/>
                <w:sz w:val="17"/>
                <w:szCs w:val="17"/>
              </w:rPr>
              <w:t>, viewed or read independently</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D"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comprehension strategies to build literal and inferred meaning about key events, ideas and information in texts that they listen to, view and read by drawing on growing knowledge of context, text st</w:t>
            </w:r>
            <w:r w:rsidR="00373936">
              <w:rPr>
                <w:rFonts w:asciiTheme="minorHAnsi" w:eastAsia="Arial" w:hAnsiTheme="minorHAnsi" w:cs="Arial"/>
                <w:color w:val="auto"/>
                <w:position w:val="-2"/>
                <w:sz w:val="17"/>
                <w:szCs w:val="17"/>
              </w:rPr>
              <w:t>ructures and language features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4EE"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comprehension strategies to build literal and inferred meaning and begin to analyse texts by drawing on growing</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knowledge of context, language and visual features and print</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 xml:space="preserve">and multimodal text structures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4EF"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comprehension strategies to build literal and inferred meaning</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and</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begin to evaluate texts by drawing on a growing</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knowledge of context, text structures and language features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F0"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Use comprehension strategies to build literal and inferred meaning to expand content knowledge, integrating and linking ideas and </w:t>
            </w:r>
            <w:r w:rsidR="00373936">
              <w:rPr>
                <w:rFonts w:asciiTheme="minorHAnsi" w:eastAsia="Arial" w:hAnsiTheme="minorHAnsi" w:cs="Arial"/>
                <w:color w:val="auto"/>
                <w:position w:val="-2"/>
                <w:sz w:val="17"/>
                <w:szCs w:val="17"/>
              </w:rPr>
              <w:t xml:space="preserve">analysing and evaluating texts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4F1" w14:textId="77777777"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comprehension strategies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to analyse information,</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integrating and linking ideas from a variety</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of print and digital sources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4F2" w14:textId="36A2C403" w:rsidR="00315BD6" w:rsidRPr="00315BD6" w:rsidRDefault="00315BD6"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comprehension strategies</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to interpret and analyse information and ideas, comparing</w:t>
            </w:r>
            <w:r w:rsidR="00C3659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content from a variety of textual sources</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w:t>
            </w:r>
            <w:r w:rsidR="00373936">
              <w:rPr>
                <w:rFonts w:asciiTheme="minorHAnsi" w:eastAsia="Arial" w:hAnsiTheme="minorHAnsi" w:cs="Arial"/>
                <w:color w:val="auto"/>
                <w:position w:val="-2"/>
                <w:sz w:val="17"/>
                <w:szCs w:val="17"/>
              </w:rPr>
              <w:t>luding media and digital texts</w:t>
            </w:r>
          </w:p>
        </w:tc>
      </w:tr>
    </w:tbl>
    <w:p w14:paraId="3524A4F4" w14:textId="77777777" w:rsidR="00402BB6" w:rsidRDefault="00402B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4F5" w14:textId="77777777" w:rsidR="00402BB6" w:rsidRPr="00936323" w:rsidRDefault="00402BB6" w:rsidP="00402BB6">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2"/>
        <w:gridCol w:w="1963"/>
        <w:gridCol w:w="1964"/>
        <w:gridCol w:w="1965"/>
        <w:gridCol w:w="1964"/>
        <w:gridCol w:w="1965"/>
        <w:gridCol w:w="1965"/>
        <w:gridCol w:w="1968"/>
      </w:tblGrid>
      <w:tr w:rsidR="00402BB6" w:rsidRPr="006E1013" w14:paraId="3524A4FE" w14:textId="77777777" w:rsidTr="00402BB6">
        <w:trPr>
          <w:trHeight w:val="18"/>
        </w:trPr>
        <w:tc>
          <w:tcPr>
            <w:tcW w:w="1922" w:type="dxa"/>
            <w:tcBorders>
              <w:left w:val="single" w:sz="4" w:space="0" w:color="000000"/>
              <w:right w:val="single" w:sz="4" w:space="0" w:color="000000"/>
            </w:tcBorders>
            <w:shd w:val="clear" w:color="auto" w:fill="66D3E3"/>
          </w:tcPr>
          <w:p w14:paraId="3524A4F6" w14:textId="77777777" w:rsidR="00402BB6" w:rsidRPr="00826E0F" w:rsidRDefault="00402BB6" w:rsidP="006969D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3"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F7" w14:textId="77777777" w:rsidR="00402BB6" w:rsidRPr="000E6F88" w:rsidRDefault="00402BB6" w:rsidP="006969D8">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F8" w14:textId="77777777" w:rsidR="00402BB6" w:rsidRPr="000E6F88" w:rsidRDefault="00402BB6" w:rsidP="006969D8">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4F9" w14:textId="77777777" w:rsidR="00402BB6" w:rsidRPr="000E6F88" w:rsidRDefault="00402BB6" w:rsidP="006969D8">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FA" w14:textId="77777777" w:rsidR="00402BB6" w:rsidRPr="000E6F88" w:rsidRDefault="00402BB6" w:rsidP="006969D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FB" w14:textId="77777777" w:rsidR="00402BB6" w:rsidRPr="000E6F88" w:rsidRDefault="00402BB6" w:rsidP="006969D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FC" w14:textId="77777777" w:rsidR="00402BB6" w:rsidRPr="000E6F88" w:rsidRDefault="00402BB6" w:rsidP="006969D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4FD" w14:textId="77777777" w:rsidR="00402BB6" w:rsidRPr="000E6F88" w:rsidRDefault="00402BB6" w:rsidP="006969D8">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B9704F" w:rsidRPr="006E1013" w14:paraId="3524A503" w14:textId="77777777" w:rsidTr="00AD4DA5">
        <w:trPr>
          <w:trHeight w:val="18"/>
        </w:trPr>
        <w:tc>
          <w:tcPr>
            <w:tcW w:w="1922" w:type="dxa"/>
            <w:tcBorders>
              <w:left w:val="single" w:sz="4" w:space="0" w:color="000000"/>
              <w:right w:val="single" w:sz="4" w:space="0" w:color="000000"/>
            </w:tcBorders>
            <w:shd w:val="clear" w:color="auto" w:fill="CCF0F6"/>
          </w:tcPr>
          <w:p w14:paraId="3524A4FF"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Analysing and evaluating texts</w:t>
            </w:r>
          </w:p>
          <w:p w14:paraId="3524A500"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Analysis and evaluation of how text structures</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and language features construct meaning and influence readers/viewers</w:t>
            </w:r>
          </w:p>
        </w:tc>
        <w:tc>
          <w:tcPr>
            <w:tcW w:w="11786" w:type="dxa"/>
            <w:gridSpan w:val="6"/>
            <w:tcBorders>
              <w:top w:val="single" w:sz="4" w:space="0" w:color="000000"/>
              <w:left w:val="single" w:sz="4" w:space="0" w:color="000000"/>
              <w:bottom w:val="single" w:sz="4" w:space="0" w:color="000000"/>
              <w:right w:val="single" w:sz="4" w:space="0" w:color="000000"/>
            </w:tcBorders>
            <w:shd w:val="clear" w:color="auto" w:fill="F1FBFD"/>
            <w:tcMar>
              <w:top w:w="80" w:type="dxa"/>
              <w:left w:w="80" w:type="dxa"/>
              <w:bottom w:w="80" w:type="dxa"/>
              <w:right w:w="80" w:type="dxa"/>
            </w:tcMar>
            <w:vAlign w:val="center"/>
          </w:tcPr>
          <w:p w14:paraId="3524A501"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This sequence starts at Year 6</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502"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Analyse strategies au</w:t>
            </w:r>
            <w:r>
              <w:rPr>
                <w:rFonts w:asciiTheme="minorHAnsi" w:eastAsia="Arial" w:hAnsiTheme="minorHAnsi" w:cs="Arial"/>
                <w:color w:val="auto"/>
                <w:position w:val="-2"/>
                <w:sz w:val="17"/>
                <w:szCs w:val="17"/>
              </w:rPr>
              <w:t>thors use to influence readers</w:t>
            </w:r>
          </w:p>
        </w:tc>
      </w:tr>
      <w:tr w:rsidR="00B9704F" w14:paraId="3524A505" w14:textId="77777777" w:rsidTr="00826E0F">
        <w:trPr>
          <w:trHeight w:val="392"/>
        </w:trPr>
        <w:tc>
          <w:tcPr>
            <w:tcW w:w="15676" w:type="dxa"/>
            <w:gridSpan w:val="8"/>
            <w:tcBorders>
              <w:left w:val="single" w:sz="4" w:space="0" w:color="000000"/>
              <w:right w:val="single" w:sz="4" w:space="0" w:color="000000"/>
            </w:tcBorders>
            <w:shd w:val="clear" w:color="auto" w:fill="00B5D1"/>
            <w:vAlign w:val="center"/>
          </w:tcPr>
          <w:p w14:paraId="3524A504" w14:textId="77777777" w:rsidR="00B9704F" w:rsidRPr="00826E0F" w:rsidRDefault="00B9704F" w:rsidP="00B9704F">
            <w:pPr>
              <w:pStyle w:val="TableParagraph"/>
              <w:spacing w:before="34" w:line="249" w:lineRule="auto"/>
              <w:ind w:left="75" w:right="87"/>
              <w:jc w:val="center"/>
              <w:rPr>
                <w:rFonts w:ascii="Arial"/>
                <w:color w:val="FFFFFF" w:themeColor="background1"/>
                <w:sz w:val="18"/>
              </w:rPr>
            </w:pPr>
            <w:r w:rsidRPr="00826E0F">
              <w:rPr>
                <w:rFonts w:eastAsia="MS Mincho"/>
                <w:b/>
                <w:bCs/>
                <w:color w:val="FFFFFF" w:themeColor="background1"/>
                <w:lang w:eastAsia="ja-JP"/>
              </w:rPr>
              <w:t>Creating texts</w:t>
            </w:r>
          </w:p>
        </w:tc>
      </w:tr>
      <w:tr w:rsidR="00B9704F" w:rsidRPr="00315BD6" w14:paraId="3524A50F" w14:textId="77777777" w:rsidTr="00402BB6">
        <w:trPr>
          <w:trHeight w:val="771"/>
        </w:trPr>
        <w:tc>
          <w:tcPr>
            <w:tcW w:w="1922" w:type="dxa"/>
            <w:tcBorders>
              <w:left w:val="single" w:sz="4" w:space="0" w:color="000000"/>
              <w:right w:val="single" w:sz="4" w:space="0" w:color="000000"/>
            </w:tcBorders>
            <w:shd w:val="clear" w:color="auto" w:fill="CCF0F6"/>
          </w:tcPr>
          <w:p w14:paraId="3524A506"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Creating texts</w:t>
            </w:r>
          </w:p>
          <w:p w14:paraId="3524A507"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Creating different types of spoken, written and multimodal texts, using knowledge of text structures and language features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08"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Create short texts to explore, record</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 xml:space="preserve">and report ideas and events using familiar words and beginning writing </w:t>
            </w:r>
            <w:r>
              <w:rPr>
                <w:rFonts w:asciiTheme="minorHAnsi" w:eastAsia="Arial" w:hAnsiTheme="minorHAnsi" w:cs="Arial"/>
                <w:color w:val="auto"/>
                <w:position w:val="-2"/>
                <w:sz w:val="17"/>
                <w:szCs w:val="17"/>
              </w:rPr>
              <w:t>knowledge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09" w14:textId="0FA4A45E"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Create short imaginative and informative texts that show emerging use of appropriate text structure, sentence-level grammar, word choice, spelling, punctuation</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and appropriate multimodal elements, for example</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illustrations and </w:t>
            </w:r>
            <w:r>
              <w:rPr>
                <w:rFonts w:asciiTheme="minorHAnsi" w:eastAsia="Arial" w:hAnsiTheme="minorHAnsi" w:cs="Arial"/>
                <w:color w:val="auto"/>
                <w:position w:val="-2"/>
                <w:sz w:val="17"/>
                <w:szCs w:val="17"/>
              </w:rPr>
              <w:t>diagrams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0A"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Create short imaginative, informative and persuasive texts using growing knowledge</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of text structures and language features for familiar and some less familiar audiences, selecting print and multimodal elements appropriate to the audie</w:t>
            </w:r>
            <w:r>
              <w:rPr>
                <w:rFonts w:asciiTheme="minorHAnsi" w:eastAsia="Arial" w:hAnsiTheme="minorHAnsi" w:cs="Arial"/>
                <w:color w:val="auto"/>
                <w:position w:val="-2"/>
                <w:sz w:val="17"/>
                <w:szCs w:val="17"/>
              </w:rPr>
              <w:t>nce and purpose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50B" w14:textId="2879F5A0"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draft and publish imaginative, informative and persuasive texts demonstrating increasing control over text structures and</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language features and selecting print,</w:t>
            </w:r>
            <w:r w:rsidR="005B761B">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and multimodal elements appropriate to the audience and purpos</w:t>
            </w:r>
            <w:r>
              <w:rPr>
                <w:rFonts w:asciiTheme="minorHAnsi" w:eastAsia="Arial" w:hAnsiTheme="minorHAnsi" w:cs="Arial"/>
                <w:color w:val="auto"/>
                <w:position w:val="-2"/>
                <w:sz w:val="17"/>
                <w:szCs w:val="17"/>
              </w:rPr>
              <w:t>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0C"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draft and publish imaginative, informative and persuasive texts containing key information and supporting details for a widening range of audiences, demonstrating increasing control over text structures</w:t>
            </w:r>
            <w:r>
              <w:rPr>
                <w:rFonts w:asciiTheme="minorHAnsi" w:eastAsia="Arial" w:hAnsiTheme="minorHAnsi" w:cs="Arial"/>
                <w:color w:val="auto"/>
                <w:position w:val="-2"/>
                <w:sz w:val="17"/>
                <w:szCs w:val="17"/>
              </w:rPr>
              <w:t xml:space="preserve"> and language features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0D"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draft and publish imaginative, informative and persuasive</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print and multimodal texts, choosing text</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structures, language features, images and sound appro</w:t>
            </w:r>
            <w:r>
              <w:rPr>
                <w:rFonts w:asciiTheme="minorHAnsi" w:eastAsia="Arial" w:hAnsiTheme="minorHAnsi" w:cs="Arial"/>
                <w:color w:val="auto"/>
                <w:position w:val="-2"/>
                <w:sz w:val="17"/>
                <w:szCs w:val="17"/>
              </w:rPr>
              <w:t xml:space="preserve">priate to purpose and audience </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50E"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Plan, draft and publish imaginative, informative and persuasive texts, choosing and experimenting with text structures, language features, images and</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digital resources appropriate</w:t>
            </w:r>
            <w:r>
              <w:rPr>
                <w:rFonts w:asciiTheme="minorHAnsi" w:eastAsia="Arial" w:hAnsiTheme="minorHAnsi" w:cs="Arial"/>
                <w:color w:val="auto"/>
                <w:position w:val="-2"/>
                <w:sz w:val="17"/>
                <w:szCs w:val="17"/>
              </w:rPr>
              <w:t xml:space="preserve"> to purpose and audience </w:t>
            </w:r>
          </w:p>
        </w:tc>
      </w:tr>
      <w:tr w:rsidR="00B9704F" w:rsidRPr="006E1013" w14:paraId="3524A519" w14:textId="77777777" w:rsidTr="00B9704F">
        <w:trPr>
          <w:trHeight w:val="771"/>
        </w:trPr>
        <w:tc>
          <w:tcPr>
            <w:tcW w:w="1922" w:type="dxa"/>
            <w:tcBorders>
              <w:left w:val="single" w:sz="4" w:space="0" w:color="000000"/>
              <w:right w:val="single" w:sz="4" w:space="0" w:color="000000"/>
            </w:tcBorders>
            <w:shd w:val="clear" w:color="auto" w:fill="CCF0F6"/>
          </w:tcPr>
          <w:p w14:paraId="3524A510"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Editing</w:t>
            </w:r>
          </w:p>
          <w:p w14:paraId="3524A511"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Editing texts for meaning, structure and grammatical features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2" w14:textId="3A4252D6"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Participate in shared editing of student</w:t>
            </w:r>
            <w:r w:rsidR="00973900">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s own texts for meaning, spelling, </w:t>
            </w:r>
            <w:r>
              <w:rPr>
                <w:rFonts w:asciiTheme="minorHAnsi" w:eastAsia="Arial" w:hAnsiTheme="minorHAnsi" w:cs="Arial"/>
                <w:color w:val="auto"/>
                <w:position w:val="-2"/>
                <w:sz w:val="17"/>
                <w:szCs w:val="17"/>
              </w:rPr>
              <w:t>capital letters and full stops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3"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 xml:space="preserve">Re-read student’s own texts and discuss possible changes to improve meaning, spelling and punctuation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4" w14:textId="15D2F452" w:rsidR="00B9704F" w:rsidRPr="00315BD6" w:rsidRDefault="00B9704F" w:rsidP="00D87DD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Re-read and edit text for spelling, sentence</w:t>
            </w:r>
            <w:r w:rsidR="00D87DD9">
              <w:rPr>
                <w:rFonts w:asciiTheme="minorHAnsi" w:eastAsia="Arial" w:hAnsiTheme="minorHAnsi" w:cs="Arial"/>
                <w:color w:val="auto"/>
                <w:position w:val="-2"/>
                <w:sz w:val="17"/>
                <w:szCs w:val="17"/>
              </w:rPr>
              <w:noBreakHyphen/>
            </w:r>
            <w:r w:rsidRPr="00315BD6">
              <w:rPr>
                <w:rFonts w:asciiTheme="minorHAnsi" w:eastAsia="Arial" w:hAnsiTheme="minorHAnsi" w:cs="Arial"/>
                <w:color w:val="auto"/>
                <w:position w:val="-2"/>
                <w:sz w:val="17"/>
                <w:szCs w:val="17"/>
              </w:rPr>
              <w:t>boundary</w:t>
            </w:r>
            <w:r>
              <w:rPr>
                <w:rFonts w:asciiTheme="minorHAnsi" w:eastAsia="Arial" w:hAnsiTheme="minorHAnsi" w:cs="Arial"/>
                <w:color w:val="auto"/>
                <w:position w:val="-2"/>
                <w:sz w:val="17"/>
                <w:szCs w:val="17"/>
              </w:rPr>
              <w:t xml:space="preserve"> punctuation and text structure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515"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Re-read and edit texts for meaning, appropriate structure, gram</w:t>
            </w:r>
            <w:r>
              <w:rPr>
                <w:rFonts w:asciiTheme="minorHAnsi" w:eastAsia="Arial" w:hAnsiTheme="minorHAnsi" w:cs="Arial"/>
                <w:color w:val="auto"/>
                <w:position w:val="-2"/>
                <w:sz w:val="17"/>
                <w:szCs w:val="17"/>
              </w:rPr>
              <w:t>matical choices and punctuation</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16"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Re-read and edit for meaning by adding, deleting or moving words or word</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groups to</w:t>
            </w:r>
            <w:r>
              <w:rPr>
                <w:rFonts w:asciiTheme="minorHAnsi" w:eastAsia="Arial" w:hAnsiTheme="minorHAnsi" w:cs="Arial"/>
                <w:color w:val="auto"/>
                <w:position w:val="-2"/>
                <w:sz w:val="17"/>
                <w:szCs w:val="17"/>
              </w:rPr>
              <w:t xml:space="preserve"> improve content and structure </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17"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Re-read and edit student’s own and others’ work using agreed criteria for text st</w:t>
            </w:r>
            <w:r>
              <w:rPr>
                <w:rFonts w:asciiTheme="minorHAnsi" w:eastAsia="Arial" w:hAnsiTheme="minorHAnsi" w:cs="Arial"/>
                <w:color w:val="auto"/>
                <w:position w:val="-2"/>
                <w:sz w:val="17"/>
                <w:szCs w:val="17"/>
              </w:rPr>
              <w:t>ructures and language features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518" w14:textId="05D39F3F"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Re-read and edit student</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s own and others’ work using agreed criteria </w:t>
            </w:r>
            <w:r>
              <w:rPr>
                <w:rFonts w:asciiTheme="minorHAnsi" w:eastAsia="Arial" w:hAnsiTheme="minorHAnsi" w:cs="Arial"/>
                <w:color w:val="auto"/>
                <w:position w:val="-2"/>
                <w:sz w:val="17"/>
                <w:szCs w:val="17"/>
              </w:rPr>
              <w:t>and explaining editing choices</w:t>
            </w:r>
          </w:p>
        </w:tc>
      </w:tr>
      <w:tr w:rsidR="00B9704F" w:rsidRPr="00315BD6" w14:paraId="3524A523" w14:textId="77777777" w:rsidTr="00B9704F">
        <w:trPr>
          <w:trHeight w:val="771"/>
        </w:trPr>
        <w:tc>
          <w:tcPr>
            <w:tcW w:w="1922" w:type="dxa"/>
            <w:tcBorders>
              <w:left w:val="single" w:sz="4" w:space="0" w:color="000000"/>
              <w:right w:val="single" w:sz="4" w:space="0" w:color="000000"/>
            </w:tcBorders>
            <w:shd w:val="clear" w:color="auto" w:fill="CCF0F6"/>
          </w:tcPr>
          <w:p w14:paraId="3524A51A"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Handwriting</w:t>
            </w:r>
          </w:p>
          <w:p w14:paraId="3524A51B"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Developing a fluent, legible handwriting style, beginning with unjoined letters and moving</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to joined handwriting</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C"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Produce some lower case and upper case letters u</w:t>
            </w:r>
            <w:r>
              <w:rPr>
                <w:rFonts w:asciiTheme="minorHAnsi" w:eastAsia="Arial" w:hAnsiTheme="minorHAnsi" w:cs="Arial"/>
                <w:color w:val="auto"/>
                <w:position w:val="-2"/>
                <w:sz w:val="17"/>
                <w:szCs w:val="17"/>
              </w:rPr>
              <w:t>sing learned letter formations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D"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Write using unjoined low</w:t>
            </w:r>
            <w:r>
              <w:rPr>
                <w:rFonts w:asciiTheme="minorHAnsi" w:eastAsia="Arial" w:hAnsiTheme="minorHAnsi" w:cs="Arial"/>
                <w:color w:val="auto"/>
                <w:position w:val="-2"/>
                <w:sz w:val="17"/>
                <w:szCs w:val="17"/>
              </w:rPr>
              <w:t>er case and upper case letters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1E"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Write legibly and with growing fluency using unjoined upp</w:t>
            </w:r>
            <w:r>
              <w:rPr>
                <w:rFonts w:asciiTheme="minorHAnsi" w:eastAsia="Arial" w:hAnsiTheme="minorHAnsi" w:cs="Arial"/>
                <w:color w:val="auto"/>
                <w:position w:val="-2"/>
                <w:sz w:val="17"/>
                <w:szCs w:val="17"/>
              </w:rPr>
              <w:t>er case and lower case letters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51F"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Write using joined letters that are clearly</w:t>
            </w:r>
            <w:r>
              <w:rPr>
                <w:rFonts w:asciiTheme="minorHAnsi" w:eastAsia="Arial" w:hAnsiTheme="minorHAnsi" w:cs="Arial"/>
                <w:color w:val="auto"/>
                <w:position w:val="-2"/>
                <w:sz w:val="17"/>
                <w:szCs w:val="17"/>
              </w:rPr>
              <w:t xml:space="preserve"> formed and consistent in size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20" w14:textId="2290F28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Write using clearly-formed joined letters, and develop incr</w:t>
            </w:r>
            <w:r>
              <w:rPr>
                <w:rFonts w:asciiTheme="minorHAnsi" w:eastAsia="Arial" w:hAnsiTheme="minorHAnsi" w:cs="Arial"/>
                <w:color w:val="auto"/>
                <w:position w:val="-2"/>
                <w:sz w:val="17"/>
                <w:szCs w:val="17"/>
              </w:rPr>
              <w:t>eased fluency and automaticity</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21"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Develop a handwriting style that is</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becoming</w:t>
            </w:r>
            <w:r>
              <w:rPr>
                <w:rFonts w:asciiTheme="minorHAnsi" w:eastAsia="Arial" w:hAnsiTheme="minorHAnsi" w:cs="Arial"/>
                <w:color w:val="auto"/>
                <w:position w:val="-2"/>
                <w:sz w:val="17"/>
                <w:szCs w:val="17"/>
              </w:rPr>
              <w:t xml:space="preserve"> legible, fluent and automatic</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522" w14:textId="77777777" w:rsidR="00B9704F" w:rsidRPr="00315BD6" w:rsidRDefault="00B9704F" w:rsidP="00B9704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Develop a handwriting style that is legible, fluent and automatic and varies acc</w:t>
            </w:r>
            <w:r>
              <w:rPr>
                <w:rFonts w:asciiTheme="minorHAnsi" w:eastAsia="Arial" w:hAnsiTheme="minorHAnsi" w:cs="Arial"/>
                <w:color w:val="auto"/>
                <w:position w:val="-2"/>
                <w:sz w:val="17"/>
                <w:szCs w:val="17"/>
              </w:rPr>
              <w:t>ording to audience and purpose</w:t>
            </w:r>
          </w:p>
        </w:tc>
      </w:tr>
    </w:tbl>
    <w:p w14:paraId="3524A525" w14:textId="77777777" w:rsidR="00F51FD5" w:rsidRPr="00AE3D29" w:rsidRDefault="00F51FD5" w:rsidP="00AE3D29">
      <w:r w:rsidRPr="00AE3D29">
        <w:br w:type="page"/>
      </w:r>
    </w:p>
    <w:p w14:paraId="3524A526" w14:textId="77777777" w:rsidR="00F51FD5" w:rsidRPr="00936323" w:rsidRDefault="00F51FD5" w:rsidP="00F51FD5">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w:t>
      </w:r>
      <w:r w:rsidRPr="00936323">
        <w:rPr>
          <w:caps w:val="0"/>
          <w:color w:val="auto"/>
        </w:rPr>
        <w:t>equence P–6</w:t>
      </w:r>
    </w:p>
    <w:tbl>
      <w:tblPr>
        <w:tblW w:w="15676"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2"/>
        <w:gridCol w:w="1963"/>
        <w:gridCol w:w="1964"/>
        <w:gridCol w:w="1965"/>
        <w:gridCol w:w="1964"/>
        <w:gridCol w:w="1965"/>
        <w:gridCol w:w="1965"/>
        <w:gridCol w:w="1968"/>
      </w:tblGrid>
      <w:tr w:rsidR="00F51FD5" w:rsidRPr="006E1013" w14:paraId="3524A52F" w14:textId="77777777" w:rsidTr="00214C51">
        <w:trPr>
          <w:trHeight w:val="18"/>
        </w:trPr>
        <w:tc>
          <w:tcPr>
            <w:tcW w:w="1922" w:type="dxa"/>
            <w:tcBorders>
              <w:left w:val="single" w:sz="4" w:space="0" w:color="000000"/>
              <w:right w:val="single" w:sz="4" w:space="0" w:color="000000"/>
            </w:tcBorders>
            <w:shd w:val="clear" w:color="auto" w:fill="66D3E3"/>
          </w:tcPr>
          <w:p w14:paraId="3524A527" w14:textId="77777777" w:rsidR="00F51FD5" w:rsidRPr="00826E0F"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FFFFFF" w:themeColor="background1"/>
                <w:position w:val="-2"/>
              </w:rPr>
            </w:pPr>
          </w:p>
        </w:tc>
        <w:tc>
          <w:tcPr>
            <w:tcW w:w="1963"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28" w14:textId="77777777" w:rsidR="00F51FD5" w:rsidRPr="000E6F88" w:rsidRDefault="00F51FD5"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Pre-primary</w:t>
            </w:r>
          </w:p>
        </w:tc>
        <w:tc>
          <w:tcPr>
            <w:tcW w:w="1964"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29" w14:textId="77777777" w:rsidR="00F51FD5" w:rsidRPr="000E6F88" w:rsidRDefault="00F51FD5"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1</w:t>
            </w:r>
          </w:p>
        </w:tc>
        <w:tc>
          <w:tcPr>
            <w:tcW w:w="1965" w:type="dxa"/>
            <w:tcBorders>
              <w:top w:val="single" w:sz="4" w:space="0" w:color="000000"/>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2A" w14:textId="77777777" w:rsidR="00F51FD5" w:rsidRPr="000E6F88" w:rsidRDefault="00F51FD5" w:rsidP="00214C51">
            <w:pPr>
              <w:pStyle w:val="BodyA"/>
              <w:spacing w:after="0" w:line="240" w:lineRule="auto"/>
              <w:jc w:val="center"/>
              <w:rPr>
                <w:rFonts w:asciiTheme="minorHAnsi" w:hAnsiTheme="minorHAnsi"/>
                <w:color w:val="auto"/>
              </w:rPr>
            </w:pPr>
            <w:r w:rsidRPr="000E6F88">
              <w:rPr>
                <w:rFonts w:asciiTheme="minorHAnsi" w:hAnsiTheme="minorHAnsi"/>
                <w:b/>
                <w:bCs/>
                <w:color w:val="auto"/>
              </w:rPr>
              <w:t>Year 2</w:t>
            </w:r>
          </w:p>
        </w:tc>
        <w:tc>
          <w:tcPr>
            <w:tcW w:w="1964"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2B" w14:textId="77777777" w:rsidR="00F51FD5" w:rsidRPr="000E6F88" w:rsidRDefault="00F51FD5"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2C" w14:textId="77777777" w:rsidR="00F51FD5" w:rsidRPr="000E6F88" w:rsidRDefault="00F51FD5"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2D" w14:textId="77777777" w:rsidR="00F51FD5" w:rsidRPr="000E6F88" w:rsidRDefault="00F51FD5"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2E" w14:textId="77777777" w:rsidR="00F51FD5" w:rsidRPr="000E6F88" w:rsidRDefault="00F51FD5" w:rsidP="00214C51">
            <w:pPr>
              <w:pStyle w:val="BodyA"/>
              <w:spacing w:after="0" w:line="240" w:lineRule="auto"/>
              <w:jc w:val="center"/>
              <w:rPr>
                <w:rFonts w:asciiTheme="minorHAnsi" w:eastAsia="MS Mincho" w:hAnsiTheme="minorHAnsi"/>
                <w:color w:val="auto"/>
                <w:lang w:eastAsia="ja-JP"/>
              </w:rPr>
            </w:pPr>
            <w:r w:rsidRPr="000E6F88">
              <w:rPr>
                <w:rFonts w:asciiTheme="minorHAnsi" w:hAnsiTheme="minorHAnsi"/>
                <w:b/>
                <w:bCs/>
                <w:color w:val="auto"/>
              </w:rPr>
              <w:t xml:space="preserve">Year </w:t>
            </w:r>
            <w:r w:rsidRPr="000E6F88">
              <w:rPr>
                <w:rFonts w:asciiTheme="minorHAnsi" w:eastAsia="MS Mincho" w:hAnsiTheme="minorHAnsi"/>
                <w:b/>
                <w:bCs/>
                <w:color w:val="auto"/>
                <w:lang w:eastAsia="ja-JP"/>
              </w:rPr>
              <w:t>6</w:t>
            </w:r>
          </w:p>
        </w:tc>
      </w:tr>
      <w:tr w:rsidR="00F51FD5" w:rsidRPr="00315BD6" w14:paraId="3524A539" w14:textId="77777777" w:rsidTr="00214C51">
        <w:trPr>
          <w:trHeight w:val="771"/>
        </w:trPr>
        <w:tc>
          <w:tcPr>
            <w:tcW w:w="1922" w:type="dxa"/>
            <w:tcBorders>
              <w:left w:val="single" w:sz="4" w:space="0" w:color="000000"/>
              <w:right w:val="single" w:sz="4" w:space="0" w:color="000000"/>
            </w:tcBorders>
            <w:shd w:val="clear" w:color="auto" w:fill="CCF0F6"/>
          </w:tcPr>
          <w:p w14:paraId="3524A530" w14:textId="77777777"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315BD6">
              <w:rPr>
                <w:rFonts w:asciiTheme="minorHAnsi" w:eastAsia="Arial" w:hAnsiTheme="minorHAnsi" w:cs="Arial"/>
                <w:b/>
                <w:color w:val="auto"/>
                <w:position w:val="-2"/>
                <w:sz w:val="17"/>
                <w:szCs w:val="17"/>
              </w:rPr>
              <w:t>Use of software</w:t>
            </w:r>
          </w:p>
          <w:p w14:paraId="3524A531" w14:textId="77777777"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Using a range of software applications to construct and edit print and multimodal texts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32" w14:textId="05514BEC"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Construct texts using software</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w:t>
            </w:r>
            <w:r>
              <w:rPr>
                <w:rFonts w:asciiTheme="minorHAnsi" w:eastAsia="Arial" w:hAnsiTheme="minorHAnsi" w:cs="Arial"/>
                <w:color w:val="auto"/>
                <w:position w:val="-2"/>
                <w:sz w:val="17"/>
                <w:szCs w:val="17"/>
              </w:rPr>
              <w:t>including word processing</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33" w14:textId="77789605"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Construct texts that incorporate supporting images using software</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word</w:t>
            </w:r>
            <w:r>
              <w:rPr>
                <w:rFonts w:asciiTheme="minorHAnsi" w:eastAsia="Arial" w:hAnsiTheme="minorHAnsi" w:cs="Arial"/>
                <w:color w:val="auto"/>
                <w:position w:val="-2"/>
                <w:sz w:val="17"/>
                <w:szCs w:val="17"/>
              </w:rPr>
              <w:t xml:space="preserve"> processing programs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34" w14:textId="77777777"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Construct texts featuring print, visual and audio elements using software, including word processing prog</w:t>
            </w:r>
            <w:r>
              <w:rPr>
                <w:rFonts w:asciiTheme="minorHAnsi" w:eastAsia="Arial" w:hAnsiTheme="minorHAnsi" w:cs="Arial"/>
                <w:color w:val="auto"/>
                <w:position w:val="-2"/>
                <w:sz w:val="17"/>
                <w:szCs w:val="17"/>
              </w:rPr>
              <w:t>rams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24A535" w14:textId="17052686"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software</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word processing programs with growing speed and efficiency to construct and edit texts</w:t>
            </w:r>
            <w:r>
              <w:rPr>
                <w:rFonts w:asciiTheme="minorHAnsi" w:eastAsia="Arial" w:hAnsiTheme="minorHAnsi" w:cs="Arial"/>
                <w:color w:val="auto"/>
                <w:position w:val="-2"/>
                <w:sz w:val="17"/>
                <w:szCs w:val="17"/>
              </w:rPr>
              <w:t xml:space="preserve"> </w:t>
            </w:r>
            <w:r w:rsidRPr="00315BD6">
              <w:rPr>
                <w:rFonts w:asciiTheme="minorHAnsi" w:eastAsia="Arial" w:hAnsiTheme="minorHAnsi" w:cs="Arial"/>
                <w:color w:val="auto"/>
                <w:position w:val="-2"/>
                <w:sz w:val="17"/>
                <w:szCs w:val="17"/>
              </w:rPr>
              <w:t>featuring vi</w:t>
            </w:r>
            <w:r>
              <w:rPr>
                <w:rFonts w:asciiTheme="minorHAnsi" w:eastAsia="Arial" w:hAnsiTheme="minorHAnsi" w:cs="Arial"/>
                <w:color w:val="auto"/>
                <w:position w:val="-2"/>
                <w:sz w:val="17"/>
                <w:szCs w:val="17"/>
              </w:rPr>
              <w:t>sual, print and audio elements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36" w14:textId="4532A446"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a range of software</w:t>
            </w:r>
            <w:r w:rsidR="003F6F25">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word processing programs to construct, edit and publish written text, and select, edit and place vi</w:t>
            </w:r>
            <w:r>
              <w:rPr>
                <w:rFonts w:asciiTheme="minorHAnsi" w:eastAsia="Arial" w:hAnsiTheme="minorHAnsi" w:cs="Arial"/>
                <w:color w:val="auto"/>
                <w:position w:val="-2"/>
                <w:sz w:val="17"/>
                <w:szCs w:val="17"/>
              </w:rPr>
              <w:t>sual, print and audio elements</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3524A537" w14:textId="545DFD01"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a range of software</w:t>
            </w:r>
            <w:r w:rsidR="00DF62B3">
              <w:rPr>
                <w:rFonts w:asciiTheme="minorHAnsi" w:eastAsia="Arial" w:hAnsiTheme="minorHAnsi" w:cs="Arial"/>
                <w:color w:val="auto"/>
                <w:position w:val="-2"/>
                <w:sz w:val="17"/>
                <w:szCs w:val="17"/>
              </w:rPr>
              <w:t>,</w:t>
            </w:r>
            <w:r w:rsidRPr="00315BD6">
              <w:rPr>
                <w:rFonts w:asciiTheme="minorHAnsi" w:eastAsia="Arial" w:hAnsiTheme="minorHAnsi" w:cs="Arial"/>
                <w:color w:val="auto"/>
                <w:position w:val="-2"/>
                <w:sz w:val="17"/>
                <w:szCs w:val="17"/>
              </w:rPr>
              <w:t xml:space="preserve"> including word processing programs with fluency to construct, edit and publish written text, and select, edit and place visual, print</w:t>
            </w:r>
            <w:r>
              <w:rPr>
                <w:rFonts w:asciiTheme="minorHAnsi" w:eastAsia="Arial" w:hAnsiTheme="minorHAnsi" w:cs="Arial"/>
                <w:color w:val="auto"/>
                <w:position w:val="-2"/>
                <w:sz w:val="17"/>
                <w:szCs w:val="17"/>
              </w:rPr>
              <w:t xml:space="preserve"> and audio elements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14:paraId="3524A538" w14:textId="77777777" w:rsidR="00F51FD5" w:rsidRPr="00315BD6" w:rsidRDefault="00F51FD5"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315BD6">
              <w:rPr>
                <w:rFonts w:asciiTheme="minorHAnsi" w:eastAsia="Arial" w:hAnsiTheme="minorHAnsi" w:cs="Arial"/>
                <w:color w:val="auto"/>
                <w:position w:val="-2"/>
                <w:sz w:val="17"/>
                <w:szCs w:val="17"/>
              </w:rPr>
              <w:t>Use a range of software, including word processing programs, learning new functio</w:t>
            </w:r>
            <w:r>
              <w:rPr>
                <w:rFonts w:asciiTheme="minorHAnsi" w:eastAsia="Arial" w:hAnsiTheme="minorHAnsi" w:cs="Arial"/>
                <w:color w:val="auto"/>
                <w:position w:val="-2"/>
                <w:sz w:val="17"/>
                <w:szCs w:val="17"/>
              </w:rPr>
              <w:t>ns as required to create texts</w:t>
            </w:r>
          </w:p>
        </w:tc>
      </w:tr>
    </w:tbl>
    <w:p w14:paraId="3524A53A" w14:textId="77777777" w:rsidR="00315BD6" w:rsidRPr="00AE3D29" w:rsidRDefault="00315BD6" w:rsidP="00AE3D29">
      <w:r>
        <w:rPr>
          <w:rFonts w:ascii="Arial" w:hAnsi="Arial"/>
          <w:b/>
        </w:rPr>
        <w:br w:type="page"/>
      </w:r>
    </w:p>
    <w:p w14:paraId="3524A53B" w14:textId="77777777" w:rsidR="00936323" w:rsidRPr="00936323" w:rsidRDefault="00936323"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6E1013" w:rsidRPr="006E1013" w14:paraId="3524A541" w14:textId="77777777" w:rsidTr="00826E0F">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3C" w14:textId="77777777" w:rsidR="006E1013" w:rsidRPr="00826E0F" w:rsidRDefault="006E1013" w:rsidP="00240CB3">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3D" w14:textId="77777777" w:rsidR="006E1013" w:rsidRPr="000E6F88" w:rsidRDefault="00B17B09" w:rsidP="0079020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3E" w14:textId="77777777" w:rsidR="006E1013" w:rsidRPr="000E6F88" w:rsidRDefault="00B17B09" w:rsidP="0079020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3F" w14:textId="77777777" w:rsidR="006E1013" w:rsidRPr="000E6F88" w:rsidRDefault="00B17B09" w:rsidP="0079020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40" w14:textId="77777777" w:rsidR="006E1013" w:rsidRPr="000E6F88" w:rsidRDefault="00B17B09" w:rsidP="00790208">
            <w:pPr>
              <w:jc w:val="center"/>
              <w:rPr>
                <w:szCs w:val="22"/>
              </w:rPr>
            </w:pPr>
            <w:r w:rsidRPr="000E6F88">
              <w:rPr>
                <w:b/>
                <w:bCs/>
                <w:szCs w:val="22"/>
              </w:rPr>
              <w:t>Year 10</w:t>
            </w:r>
          </w:p>
        </w:tc>
      </w:tr>
      <w:tr w:rsidR="00F51FD5" w:rsidRPr="006E1013" w14:paraId="3524A543" w14:textId="77777777" w:rsidTr="00B00A8B">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vAlign w:val="center"/>
          </w:tcPr>
          <w:p w14:paraId="3524A542" w14:textId="77777777" w:rsidR="00F51FD5" w:rsidRPr="00C96181" w:rsidRDefault="00F51FD5" w:rsidP="00F51FD5">
            <w:pPr>
              <w:pStyle w:val="BodyA"/>
              <w:spacing w:after="0" w:line="240" w:lineRule="auto"/>
              <w:jc w:val="center"/>
              <w:rPr>
                <w:rFonts w:asciiTheme="minorHAnsi" w:eastAsia="MS Mincho" w:hAnsiTheme="minorHAnsi"/>
                <w:b/>
                <w:bCs/>
                <w:caps/>
                <w:color w:val="FFFFFF" w:themeColor="background1"/>
                <w:lang w:eastAsia="ja-JP"/>
              </w:rPr>
            </w:pPr>
            <w:r w:rsidRPr="00C96181">
              <w:rPr>
                <w:rFonts w:asciiTheme="minorHAnsi" w:eastAsia="MS Mincho" w:hAnsiTheme="minorHAnsi"/>
                <w:b/>
                <w:bCs/>
                <w:caps/>
                <w:color w:val="FFFFFF" w:themeColor="background1"/>
                <w:lang w:eastAsia="ja-JP"/>
              </w:rPr>
              <w:t>Language</w:t>
            </w:r>
          </w:p>
        </w:tc>
      </w:tr>
      <w:tr w:rsidR="00F51FD5" w:rsidRPr="006E1013" w14:paraId="3524A545" w14:textId="77777777" w:rsidTr="00826E0F">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544" w14:textId="77777777" w:rsidR="00F51FD5" w:rsidRPr="003222BE" w:rsidRDefault="00F51FD5" w:rsidP="00F51FD5">
            <w:pPr>
              <w:jc w:val="center"/>
              <w:rPr>
                <w:b/>
                <w:bCs/>
                <w:szCs w:val="22"/>
              </w:rPr>
            </w:pPr>
            <w:r w:rsidRPr="00826E0F">
              <w:rPr>
                <w:b/>
                <w:bCs/>
                <w:color w:val="FFFFFF" w:themeColor="background1"/>
                <w:szCs w:val="22"/>
              </w:rPr>
              <w:t>Language variation and change</w:t>
            </w:r>
          </w:p>
        </w:tc>
      </w:tr>
      <w:tr w:rsidR="00F51FD5" w:rsidRPr="006E1013" w14:paraId="3524A54C" w14:textId="77777777" w:rsidTr="00826E0F">
        <w:trPr>
          <w:trHeight w:val="216"/>
        </w:trPr>
        <w:tc>
          <w:tcPr>
            <w:tcW w:w="1923" w:type="dxa"/>
            <w:tcBorders>
              <w:top w:val="single" w:sz="4" w:space="0" w:color="auto"/>
              <w:left w:val="single" w:sz="4" w:space="0" w:color="auto"/>
              <w:right w:val="single" w:sz="4" w:space="0" w:color="000000"/>
            </w:tcBorders>
            <w:shd w:val="clear" w:color="auto" w:fill="CCF0F6"/>
            <w:tcMar>
              <w:top w:w="80" w:type="dxa"/>
              <w:left w:w="80" w:type="dxa"/>
              <w:bottom w:w="80" w:type="dxa"/>
              <w:right w:w="80" w:type="dxa"/>
            </w:tcMar>
          </w:tcPr>
          <w:p w14:paraId="3524A546"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B17B09">
              <w:rPr>
                <w:rFonts w:asciiTheme="minorHAnsi" w:eastAsia="Arial" w:hAnsiTheme="minorHAnsi" w:cs="Arial"/>
                <w:b/>
                <w:color w:val="auto"/>
                <w:position w:val="-2"/>
                <w:sz w:val="17"/>
                <w:szCs w:val="17"/>
              </w:rPr>
              <w:t>Language variation and change</w:t>
            </w:r>
          </w:p>
          <w:p w14:paraId="3524A547"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How English varies</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according to context and purpose, including cultural and historical contexts</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48"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the way language evolves to reflect a changing world, particularly in response to the use of new technology for pre</w:t>
            </w:r>
            <w:r>
              <w:rPr>
                <w:rFonts w:asciiTheme="minorHAnsi" w:eastAsia="Arial" w:hAnsiTheme="minorHAnsi" w:cs="Arial"/>
                <w:color w:val="auto"/>
                <w:position w:val="-2"/>
                <w:sz w:val="17"/>
                <w:szCs w:val="17"/>
              </w:rPr>
              <w:t>senting texts and communicating</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49"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 xml:space="preserve">Understand the influence and impact that the English language has had on other languages or dialects and how English has been influenced in return </w:t>
            </w: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14:paraId="3524A54A"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that Standard Australian English is a living language within which the creation and loss of words and the</w:t>
            </w:r>
            <w:r>
              <w:rPr>
                <w:rFonts w:asciiTheme="minorHAnsi" w:eastAsia="Arial" w:hAnsiTheme="minorHAnsi" w:cs="Arial"/>
                <w:color w:val="auto"/>
                <w:position w:val="-2"/>
                <w:sz w:val="17"/>
                <w:szCs w:val="17"/>
              </w:rPr>
              <w:t xml:space="preserve"> evolution of usage is ongoing</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4B"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 xml:space="preserve">Understand that Standard Australian English in its spoken and written forms has a history of evolution and change and continues to evolve </w:t>
            </w:r>
          </w:p>
        </w:tc>
      </w:tr>
      <w:tr w:rsidR="00F51FD5" w:rsidRPr="006E1013" w14:paraId="3524A54E" w14:textId="77777777" w:rsidTr="00826E0F">
        <w:trPr>
          <w:trHeight w:val="371"/>
        </w:trPr>
        <w:tc>
          <w:tcPr>
            <w:tcW w:w="15676" w:type="dxa"/>
            <w:gridSpan w:val="5"/>
            <w:tcBorders>
              <w:left w:val="single" w:sz="4" w:space="0" w:color="000000"/>
              <w:right w:val="single" w:sz="4" w:space="0" w:color="000000"/>
            </w:tcBorders>
            <w:shd w:val="clear" w:color="auto" w:fill="00B5D1"/>
            <w:vAlign w:val="center"/>
          </w:tcPr>
          <w:p w14:paraId="3524A54D" w14:textId="77777777" w:rsidR="00F51FD5" w:rsidRPr="00826E0F" w:rsidRDefault="00F51FD5" w:rsidP="00F51FD5">
            <w:pPr>
              <w:pStyle w:val="BodyA"/>
              <w:shd w:val="clear" w:color="auto" w:fill="00B5D1"/>
              <w:spacing w:after="0" w:line="240" w:lineRule="auto"/>
              <w:ind w:left="360"/>
              <w:jc w:val="center"/>
              <w:rPr>
                <w:rFonts w:asciiTheme="minorHAnsi" w:hAnsiTheme="minorHAnsi"/>
                <w:color w:val="FFFFFF" w:themeColor="background1"/>
                <w:sz w:val="17"/>
                <w:szCs w:val="17"/>
              </w:rPr>
            </w:pPr>
            <w:r>
              <w:rPr>
                <w:rFonts w:asciiTheme="minorHAnsi" w:hAnsiTheme="minorHAnsi"/>
                <w:b/>
                <w:bCs/>
                <w:color w:val="FFFFFF" w:themeColor="background1"/>
              </w:rPr>
              <w:t>Language for interaction</w:t>
            </w:r>
          </w:p>
        </w:tc>
      </w:tr>
      <w:tr w:rsidR="00F51FD5" w:rsidRPr="006E1013" w14:paraId="3524A555" w14:textId="77777777" w:rsidTr="00826E0F">
        <w:trPr>
          <w:trHeight w:val="18"/>
        </w:trPr>
        <w:tc>
          <w:tcPr>
            <w:tcW w:w="1923" w:type="dxa"/>
            <w:tcBorders>
              <w:left w:val="single" w:sz="4" w:space="0" w:color="000000"/>
              <w:bottom w:val="single" w:sz="4" w:space="0" w:color="000000"/>
              <w:right w:val="single" w:sz="4" w:space="0" w:color="000000"/>
            </w:tcBorders>
            <w:shd w:val="clear" w:color="auto" w:fill="CCF0F6"/>
          </w:tcPr>
          <w:p w14:paraId="3524A54F" w14:textId="77777777" w:rsidR="00F51FD5" w:rsidRPr="00A21863" w:rsidRDefault="00AD4DA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Language for interaction</w:t>
            </w:r>
          </w:p>
          <w:p w14:paraId="3524A550"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How language used for different formal and informal social interactions is influenced</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by the purpose and audience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51"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 xml:space="preserve">Understand how accents, styles of speech and idioms express and create </w:t>
            </w:r>
            <w:r>
              <w:rPr>
                <w:rFonts w:asciiTheme="minorHAnsi" w:eastAsia="Arial" w:hAnsiTheme="minorHAnsi" w:cs="Arial"/>
                <w:color w:val="auto"/>
                <w:position w:val="-2"/>
                <w:sz w:val="17"/>
                <w:szCs w:val="17"/>
              </w:rPr>
              <w:t>personal and social identities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52"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how conventions of speech adopted by communities</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influence</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 xml:space="preserve">the identities </w:t>
            </w:r>
            <w:r>
              <w:rPr>
                <w:rFonts w:asciiTheme="minorHAnsi" w:eastAsia="Arial" w:hAnsiTheme="minorHAnsi" w:cs="Arial"/>
                <w:color w:val="auto"/>
                <w:position w:val="-2"/>
                <w:sz w:val="17"/>
                <w:szCs w:val="17"/>
              </w:rPr>
              <w:t>of people in those communities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53"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that roles and relationships are developed and challenged through language</w:t>
            </w:r>
            <w:r>
              <w:rPr>
                <w:rFonts w:asciiTheme="minorHAnsi" w:eastAsia="Arial" w:hAnsiTheme="minorHAnsi" w:cs="Arial"/>
                <w:color w:val="auto"/>
                <w:position w:val="-2"/>
                <w:sz w:val="17"/>
                <w:szCs w:val="17"/>
              </w:rPr>
              <w:t xml:space="preserve"> and interpersonal skills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54"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how language use can have inclusive and exclusive</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social effects, and ca</w:t>
            </w:r>
            <w:r>
              <w:rPr>
                <w:rFonts w:asciiTheme="minorHAnsi" w:eastAsia="Arial" w:hAnsiTheme="minorHAnsi" w:cs="Arial"/>
                <w:color w:val="auto"/>
                <w:position w:val="-2"/>
                <w:sz w:val="17"/>
                <w:szCs w:val="17"/>
              </w:rPr>
              <w:t>n empower or disempower people</w:t>
            </w:r>
          </w:p>
        </w:tc>
      </w:tr>
      <w:tr w:rsidR="00F51FD5" w:rsidRPr="006E1013" w14:paraId="3524A55C" w14:textId="77777777" w:rsidTr="00826E0F">
        <w:trPr>
          <w:trHeight w:val="1131"/>
        </w:trPr>
        <w:tc>
          <w:tcPr>
            <w:tcW w:w="1923" w:type="dxa"/>
            <w:tcBorders>
              <w:left w:val="single" w:sz="4" w:space="0" w:color="000000"/>
              <w:bottom w:val="single" w:sz="4" w:space="0" w:color="000000"/>
              <w:right w:val="single" w:sz="4" w:space="0" w:color="000000"/>
            </w:tcBorders>
            <w:shd w:val="clear" w:color="auto" w:fill="CCF0F6"/>
          </w:tcPr>
          <w:p w14:paraId="3524A556" w14:textId="77777777"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1863">
              <w:rPr>
                <w:rFonts w:asciiTheme="minorHAnsi" w:eastAsia="Arial" w:hAnsiTheme="minorHAnsi" w:cs="Arial"/>
                <w:b/>
                <w:color w:val="auto"/>
                <w:position w:val="-2"/>
                <w:sz w:val="17"/>
                <w:szCs w:val="17"/>
              </w:rPr>
              <w:t>Evaluating language</w:t>
            </w:r>
          </w:p>
          <w:p w14:paraId="3524A557"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How language is used to express opinions, and make evaluative judgments about people, places, things and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58"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how language is used to evaluate texts and how evaluations about a text can be substantiated by reference</w:t>
            </w:r>
            <w:r>
              <w:rPr>
                <w:rFonts w:asciiTheme="minorHAnsi" w:eastAsia="Arial" w:hAnsiTheme="minorHAnsi" w:cs="Arial"/>
                <w:color w:val="auto"/>
                <w:position w:val="-2"/>
                <w:sz w:val="17"/>
                <w:szCs w:val="17"/>
              </w:rPr>
              <w:t xml:space="preserve"> to the text and other sources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59"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how rhetorical devices are used to persuade and how different layers of meaning are developed through the use of metaphor, irony and parody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5A" w14:textId="2DB4F930"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Investigate how evaluation can be expressed directly and indirectly using devices</w:t>
            </w:r>
            <w:r w:rsidR="003F6F25">
              <w:rPr>
                <w:rFonts w:asciiTheme="minorHAnsi" w:eastAsia="Arial" w:hAnsiTheme="minorHAnsi" w:cs="Arial"/>
                <w:color w:val="auto"/>
                <w:position w:val="-2"/>
                <w:sz w:val="17"/>
                <w:szCs w:val="17"/>
              </w:rPr>
              <w:t>;</w:t>
            </w:r>
            <w:r w:rsidRPr="00B17B09">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B17B09">
              <w:rPr>
                <w:rFonts w:asciiTheme="minorHAnsi" w:eastAsia="Arial" w:hAnsiTheme="minorHAnsi" w:cs="Arial"/>
                <w:color w:val="auto"/>
                <w:position w:val="-2"/>
                <w:sz w:val="17"/>
                <w:szCs w:val="17"/>
              </w:rPr>
              <w:t xml:space="preserve"> allusion, evo</w:t>
            </w:r>
            <w:r>
              <w:rPr>
                <w:rFonts w:asciiTheme="minorHAnsi" w:eastAsia="Arial" w:hAnsiTheme="minorHAnsi" w:cs="Arial"/>
                <w:color w:val="auto"/>
                <w:position w:val="-2"/>
                <w:sz w:val="17"/>
                <w:szCs w:val="17"/>
              </w:rPr>
              <w:t>cative vocabulary and metaphor</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5B" w14:textId="77777777" w:rsidR="00F51FD5" w:rsidRPr="00B17B09"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B17B09">
              <w:rPr>
                <w:rFonts w:asciiTheme="minorHAnsi" w:eastAsia="Arial" w:hAnsiTheme="minorHAnsi" w:cs="Arial"/>
                <w:color w:val="auto"/>
                <w:position w:val="-2"/>
                <w:sz w:val="17"/>
                <w:szCs w:val="17"/>
              </w:rPr>
              <w:t>Understand that people’s evaluations of texts are influenced by their</w:t>
            </w:r>
            <w:r>
              <w:rPr>
                <w:rFonts w:asciiTheme="minorHAnsi" w:eastAsia="Arial" w:hAnsiTheme="minorHAnsi" w:cs="Arial"/>
                <w:color w:val="auto"/>
                <w:position w:val="-2"/>
                <w:sz w:val="17"/>
                <w:szCs w:val="17"/>
              </w:rPr>
              <w:t xml:space="preserve"> </w:t>
            </w:r>
            <w:r w:rsidRPr="00B17B09">
              <w:rPr>
                <w:rFonts w:asciiTheme="minorHAnsi" w:eastAsia="Arial" w:hAnsiTheme="minorHAnsi" w:cs="Arial"/>
                <w:color w:val="auto"/>
                <w:position w:val="-2"/>
                <w:sz w:val="17"/>
                <w:szCs w:val="17"/>
              </w:rPr>
              <w:t>value systems, the context and the pur</w:t>
            </w:r>
            <w:r>
              <w:rPr>
                <w:rFonts w:asciiTheme="minorHAnsi" w:eastAsia="Arial" w:hAnsiTheme="minorHAnsi" w:cs="Arial"/>
                <w:color w:val="auto"/>
                <w:position w:val="-2"/>
                <w:sz w:val="17"/>
                <w:szCs w:val="17"/>
              </w:rPr>
              <w:t>pose and mode of communication</w:t>
            </w:r>
          </w:p>
        </w:tc>
      </w:tr>
      <w:tr w:rsidR="00F51FD5" w:rsidRPr="006E1013" w14:paraId="3524A55E" w14:textId="77777777" w:rsidTr="00826E0F">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55D" w14:textId="77777777" w:rsidR="00F51FD5" w:rsidRPr="00826E0F" w:rsidRDefault="00F51FD5" w:rsidP="00F51FD5">
            <w:pPr>
              <w:jc w:val="center"/>
              <w:rPr>
                <w:b/>
                <w:bCs/>
                <w:color w:val="FFFFFF" w:themeColor="background1"/>
                <w:szCs w:val="22"/>
              </w:rPr>
            </w:pPr>
            <w:r w:rsidRPr="00826E0F">
              <w:rPr>
                <w:b/>
                <w:bCs/>
                <w:color w:val="FFFFFF" w:themeColor="background1"/>
                <w:szCs w:val="22"/>
              </w:rPr>
              <w:t>Text structure and organisation</w:t>
            </w:r>
          </w:p>
        </w:tc>
      </w:tr>
      <w:tr w:rsidR="00F51FD5" w:rsidRPr="006E1013" w14:paraId="3524A565" w14:textId="77777777" w:rsidTr="00826E0F">
        <w:trPr>
          <w:trHeight w:val="216"/>
        </w:trPr>
        <w:tc>
          <w:tcPr>
            <w:tcW w:w="1923" w:type="dxa"/>
            <w:tcBorders>
              <w:top w:val="single" w:sz="4" w:space="0" w:color="auto"/>
              <w:left w:val="single" w:sz="4" w:space="0" w:color="auto"/>
              <w:right w:val="single" w:sz="4" w:space="0" w:color="000000"/>
            </w:tcBorders>
            <w:shd w:val="clear" w:color="auto" w:fill="CCF0F6"/>
            <w:tcMar>
              <w:top w:w="80" w:type="dxa"/>
              <w:left w:w="80" w:type="dxa"/>
              <w:bottom w:w="80" w:type="dxa"/>
              <w:right w:w="80" w:type="dxa"/>
            </w:tcMar>
          </w:tcPr>
          <w:p w14:paraId="3524A55F" w14:textId="51B8C1D0"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1863">
              <w:rPr>
                <w:rFonts w:asciiTheme="minorHAnsi" w:eastAsia="Arial" w:hAnsiTheme="minorHAnsi" w:cs="Arial"/>
                <w:b/>
                <w:color w:val="auto"/>
                <w:position w:val="-2"/>
                <w:sz w:val="17"/>
                <w:szCs w:val="17"/>
              </w:rPr>
              <w:t>Purpose</w:t>
            </w:r>
            <w:r w:rsidR="000A656A">
              <w:rPr>
                <w:rFonts w:asciiTheme="minorHAnsi" w:eastAsia="Arial" w:hAnsiTheme="minorHAnsi" w:cs="Arial"/>
                <w:b/>
                <w:color w:val="auto"/>
                <w:position w:val="-2"/>
                <w:sz w:val="17"/>
                <w:szCs w:val="17"/>
              </w:rPr>
              <w:t>,</w:t>
            </w:r>
            <w:r w:rsidRPr="00A21863">
              <w:rPr>
                <w:rFonts w:asciiTheme="minorHAnsi" w:eastAsia="Arial" w:hAnsiTheme="minorHAnsi" w:cs="Arial"/>
                <w:b/>
                <w:color w:val="auto"/>
                <w:position w:val="-2"/>
                <w:sz w:val="17"/>
                <w:szCs w:val="17"/>
              </w:rPr>
              <w:t xml:space="preserve"> audience and structures of different types of texts</w:t>
            </w:r>
          </w:p>
          <w:p w14:paraId="3524A560" w14:textId="77777777"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How texts serve different purposes and how structures of types of texts vary according to the text purpose</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61" w14:textId="74C22802"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and explain how the text structures and language features</w:t>
            </w:r>
            <w:r>
              <w:rPr>
                <w:rFonts w:asciiTheme="minorHAnsi" w:eastAsia="Arial" w:hAnsiTheme="minorHAnsi" w:cs="Arial"/>
                <w:color w:val="auto"/>
                <w:position w:val="-2"/>
                <w:sz w:val="17"/>
                <w:szCs w:val="17"/>
              </w:rPr>
              <w:t xml:space="preserve"> </w:t>
            </w:r>
            <w:r w:rsidRPr="00A21863">
              <w:rPr>
                <w:rFonts w:asciiTheme="minorHAnsi" w:eastAsia="Arial" w:hAnsiTheme="minorHAnsi" w:cs="Arial"/>
                <w:color w:val="auto"/>
                <w:position w:val="-2"/>
                <w:sz w:val="17"/>
                <w:szCs w:val="17"/>
              </w:rPr>
              <w:t>of texts become more complex in informative and persuasive texts and identify underlying structures</w:t>
            </w:r>
            <w:r w:rsidR="00910D60">
              <w:rPr>
                <w:rFonts w:asciiTheme="minorHAnsi" w:eastAsia="Arial" w:hAnsiTheme="minorHAnsi" w:cs="Arial"/>
                <w:color w:val="auto"/>
                <w:position w:val="-2"/>
                <w:sz w:val="17"/>
                <w:szCs w:val="17"/>
              </w:rPr>
              <w:t>,</w:t>
            </w:r>
            <w:r w:rsidRPr="00A21863">
              <w:rPr>
                <w:rFonts w:asciiTheme="minorHAnsi" w:eastAsia="Arial" w:hAnsiTheme="minorHAnsi" w:cs="Arial"/>
                <w:color w:val="auto"/>
                <w:position w:val="-2"/>
                <w:sz w:val="17"/>
                <w:szCs w:val="17"/>
              </w:rPr>
              <w:t xml:space="preserve"> such as taxonomies, cause and </w:t>
            </w:r>
            <w:r>
              <w:rPr>
                <w:rFonts w:asciiTheme="minorHAnsi" w:eastAsia="Arial" w:hAnsiTheme="minorHAnsi" w:cs="Arial"/>
                <w:color w:val="auto"/>
                <w:position w:val="-2"/>
                <w:sz w:val="17"/>
                <w:szCs w:val="17"/>
              </w:rPr>
              <w:t>effect, and extended metaphors</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62" w14:textId="77777777"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Analyse how the text structures and language features of persuasive texts, including media texts, vary</w:t>
            </w:r>
            <w:r>
              <w:rPr>
                <w:rFonts w:asciiTheme="minorHAnsi" w:eastAsia="Arial" w:hAnsiTheme="minorHAnsi" w:cs="Arial"/>
                <w:color w:val="auto"/>
                <w:position w:val="-2"/>
                <w:sz w:val="17"/>
                <w:szCs w:val="17"/>
              </w:rPr>
              <w:t xml:space="preserve"> </w:t>
            </w:r>
            <w:r w:rsidRPr="00A21863">
              <w:rPr>
                <w:rFonts w:asciiTheme="minorHAnsi" w:eastAsia="Arial" w:hAnsiTheme="minorHAnsi" w:cs="Arial"/>
                <w:color w:val="auto"/>
                <w:position w:val="-2"/>
                <w:sz w:val="17"/>
                <w:szCs w:val="17"/>
              </w:rPr>
              <w:t>according to the me</w:t>
            </w:r>
            <w:r>
              <w:rPr>
                <w:rFonts w:asciiTheme="minorHAnsi" w:eastAsia="Arial" w:hAnsiTheme="minorHAnsi" w:cs="Arial"/>
                <w:color w:val="auto"/>
                <w:position w:val="-2"/>
                <w:sz w:val="17"/>
                <w:szCs w:val="17"/>
              </w:rPr>
              <w:t>dium and mode of communication</w:t>
            </w: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14:paraId="3524A563" w14:textId="77777777"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that authors innovate with text structures and language for</w:t>
            </w:r>
            <w:r>
              <w:rPr>
                <w:rFonts w:asciiTheme="minorHAnsi" w:eastAsia="Arial" w:hAnsiTheme="minorHAnsi" w:cs="Arial"/>
                <w:color w:val="auto"/>
                <w:position w:val="-2"/>
                <w:sz w:val="17"/>
                <w:szCs w:val="17"/>
              </w:rPr>
              <w:t xml:space="preserve"> specific purposes and effects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64" w14:textId="77777777" w:rsidR="00F51FD5" w:rsidRPr="00A21863" w:rsidRDefault="00F51FD5" w:rsidP="00F51FD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Compare the purposes, text structures and language features of traditional and contemp</w:t>
            </w:r>
            <w:r>
              <w:rPr>
                <w:rFonts w:asciiTheme="minorHAnsi" w:eastAsia="Arial" w:hAnsiTheme="minorHAnsi" w:cs="Arial"/>
                <w:color w:val="auto"/>
                <w:position w:val="-2"/>
                <w:sz w:val="17"/>
                <w:szCs w:val="17"/>
              </w:rPr>
              <w:t>orary texts in different media</w:t>
            </w:r>
          </w:p>
        </w:tc>
      </w:tr>
    </w:tbl>
    <w:p w14:paraId="3524A566" w14:textId="77777777" w:rsidR="00402BB6" w:rsidRDefault="00402B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567"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56D"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68"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69"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6A"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6B"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6C" w14:textId="77777777" w:rsidR="00402BB6" w:rsidRPr="000E6F88" w:rsidRDefault="00402BB6" w:rsidP="006969D8">
            <w:pPr>
              <w:jc w:val="center"/>
              <w:rPr>
                <w:szCs w:val="22"/>
              </w:rPr>
            </w:pPr>
            <w:r w:rsidRPr="000E6F88">
              <w:rPr>
                <w:b/>
                <w:bCs/>
                <w:szCs w:val="22"/>
              </w:rPr>
              <w:t>Year 10</w:t>
            </w:r>
          </w:p>
        </w:tc>
      </w:tr>
      <w:tr w:rsidR="00A21863" w:rsidRPr="006E1013" w14:paraId="3524A576" w14:textId="77777777" w:rsidTr="00402BB6">
        <w:trPr>
          <w:trHeight w:val="18"/>
        </w:trPr>
        <w:tc>
          <w:tcPr>
            <w:tcW w:w="1923" w:type="dxa"/>
            <w:tcBorders>
              <w:left w:val="single" w:sz="4" w:space="0" w:color="000000"/>
              <w:bottom w:val="single" w:sz="4" w:space="0" w:color="000000"/>
              <w:right w:val="single" w:sz="4" w:space="0" w:color="000000"/>
            </w:tcBorders>
            <w:shd w:val="clear" w:color="auto" w:fill="CCF0F6"/>
          </w:tcPr>
          <w:p w14:paraId="3524A56E"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1863">
              <w:rPr>
                <w:rFonts w:asciiTheme="minorHAnsi" w:eastAsia="Arial" w:hAnsiTheme="minorHAnsi" w:cs="Arial"/>
                <w:b/>
                <w:color w:val="auto"/>
                <w:position w:val="-2"/>
                <w:sz w:val="17"/>
                <w:szCs w:val="17"/>
              </w:rPr>
              <w:t>Text cohesion</w:t>
            </w:r>
          </w:p>
          <w:p w14:paraId="3524A56F" w14:textId="12C87F9B" w:rsidR="00A21863" w:rsidRPr="00A21863" w:rsidRDefault="00A21863"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How texts work as cohesive wholes through language features that link parts of the text together</w:t>
            </w:r>
            <w:r w:rsidR="00910D60">
              <w:rPr>
                <w:rFonts w:asciiTheme="minorHAnsi" w:eastAsia="Arial" w:hAnsiTheme="minorHAnsi" w:cs="Arial"/>
                <w:color w:val="auto"/>
                <w:position w:val="-2"/>
                <w:sz w:val="17"/>
                <w:szCs w:val="17"/>
              </w:rPr>
              <w:t>,</w:t>
            </w:r>
            <w:r w:rsidRPr="00A21863">
              <w:rPr>
                <w:rFonts w:asciiTheme="minorHAnsi" w:eastAsia="Arial" w:hAnsiTheme="minorHAnsi" w:cs="Arial"/>
                <w:color w:val="auto"/>
                <w:position w:val="-2"/>
                <w:sz w:val="17"/>
                <w:szCs w:val="17"/>
              </w:rPr>
              <w:t xml:space="preserve"> such</w:t>
            </w:r>
            <w:r w:rsidR="00C3659B">
              <w:rPr>
                <w:rFonts w:asciiTheme="minorHAnsi" w:eastAsia="Arial" w:hAnsiTheme="minorHAnsi" w:cs="Arial"/>
                <w:color w:val="auto"/>
                <w:position w:val="-2"/>
                <w:sz w:val="17"/>
                <w:szCs w:val="17"/>
              </w:rPr>
              <w:t xml:space="preserve"> </w:t>
            </w:r>
            <w:r w:rsidRPr="00A21863">
              <w:rPr>
                <w:rFonts w:asciiTheme="minorHAnsi" w:eastAsia="Arial" w:hAnsiTheme="minorHAnsi" w:cs="Arial"/>
                <w:color w:val="auto"/>
                <w:position w:val="-2"/>
                <w:sz w:val="17"/>
                <w:szCs w:val="17"/>
              </w:rPr>
              <w:t xml:space="preserve">as paragraphs, connectives, nouns and </w:t>
            </w:r>
            <w:r w:rsidR="00910D60" w:rsidRPr="00A21863">
              <w:rPr>
                <w:rFonts w:asciiTheme="minorHAnsi" w:eastAsia="Arial" w:hAnsiTheme="minorHAnsi" w:cs="Arial"/>
                <w:color w:val="auto"/>
                <w:position w:val="-2"/>
                <w:sz w:val="17"/>
                <w:szCs w:val="17"/>
              </w:rPr>
              <w:t>associated</w:t>
            </w:r>
            <w:r w:rsidRPr="00A21863">
              <w:rPr>
                <w:rFonts w:asciiTheme="minorHAnsi" w:eastAsia="Arial" w:hAnsiTheme="minorHAnsi" w:cs="Arial"/>
                <w:color w:val="auto"/>
                <w:position w:val="-2"/>
                <w:sz w:val="17"/>
                <w:szCs w:val="17"/>
              </w:rPr>
              <w:t xml:space="preserve"> pronouns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70" w14:textId="30D416A1"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that the coherence of more complex texts relies on devices that signal text structure and guide readers</w:t>
            </w:r>
            <w:r w:rsidR="00910D60">
              <w:rPr>
                <w:rFonts w:asciiTheme="minorHAnsi" w:eastAsia="Arial" w:hAnsiTheme="minorHAnsi" w:cs="Arial"/>
                <w:color w:val="auto"/>
                <w:position w:val="-2"/>
                <w:sz w:val="17"/>
                <w:szCs w:val="17"/>
              </w:rPr>
              <w:t>;</w:t>
            </w:r>
            <w:r w:rsidRPr="00A21863">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A21863">
              <w:rPr>
                <w:rFonts w:asciiTheme="minorHAnsi" w:eastAsia="Arial" w:hAnsiTheme="minorHAnsi" w:cs="Arial"/>
                <w:color w:val="auto"/>
                <w:position w:val="-2"/>
                <w:sz w:val="17"/>
                <w:szCs w:val="17"/>
              </w:rPr>
              <w:t xml:space="preserve"> overviews, initial and concluding paragraphs and topic sentences, indexes or site maps or brea</w:t>
            </w:r>
            <w:r w:rsidR="00373936">
              <w:rPr>
                <w:rFonts w:asciiTheme="minorHAnsi" w:eastAsia="Arial" w:hAnsiTheme="minorHAnsi" w:cs="Arial"/>
                <w:color w:val="auto"/>
                <w:position w:val="-2"/>
                <w:sz w:val="17"/>
                <w:szCs w:val="17"/>
              </w:rPr>
              <w:t xml:space="preserve">dcrumb trails for online texts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71" w14:textId="77777777" w:rsid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how cohesion in texts is improved by strengthening the internal structure of paragraphs through the use of examples, quotation</w:t>
            </w:r>
            <w:r w:rsidR="00373936">
              <w:rPr>
                <w:rFonts w:asciiTheme="minorHAnsi" w:eastAsia="Arial" w:hAnsiTheme="minorHAnsi" w:cs="Arial"/>
                <w:color w:val="auto"/>
                <w:position w:val="-2"/>
                <w:sz w:val="17"/>
                <w:szCs w:val="17"/>
              </w:rPr>
              <w:t xml:space="preserve">s and substantiation of claims </w:t>
            </w:r>
          </w:p>
          <w:p w14:paraId="3524A572" w14:textId="77777777" w:rsidR="00EA246A" w:rsidRPr="00A21863" w:rsidRDefault="00EA246A"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
          <w:p w14:paraId="3524A573"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how coherence is created in complex texts through devices like lexical cohesion, ellipsis, grammati</w:t>
            </w:r>
            <w:r w:rsidR="00373936">
              <w:rPr>
                <w:rFonts w:asciiTheme="minorHAnsi" w:eastAsia="Arial" w:hAnsiTheme="minorHAnsi" w:cs="Arial"/>
                <w:color w:val="auto"/>
                <w:position w:val="-2"/>
                <w:sz w:val="17"/>
                <w:szCs w:val="17"/>
              </w:rPr>
              <w:t>cal theme and text connectives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74"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Compare and contrast the use of cohesive devices in texts, focusing on how they serve to signpost ideas, to make connections and to build seman</w:t>
            </w:r>
            <w:r w:rsidR="00373936">
              <w:rPr>
                <w:rFonts w:asciiTheme="minorHAnsi" w:eastAsia="Arial" w:hAnsiTheme="minorHAnsi" w:cs="Arial"/>
                <w:color w:val="auto"/>
                <w:position w:val="-2"/>
                <w:sz w:val="17"/>
                <w:szCs w:val="17"/>
              </w:rPr>
              <w:t>tic associations between ideas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75"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how paragraphs and images can be arranged for different purposes, audiences, pers</w:t>
            </w:r>
            <w:r w:rsidR="00373936">
              <w:rPr>
                <w:rFonts w:asciiTheme="minorHAnsi" w:eastAsia="Arial" w:hAnsiTheme="minorHAnsi" w:cs="Arial"/>
                <w:color w:val="auto"/>
                <w:position w:val="-2"/>
                <w:sz w:val="17"/>
                <w:szCs w:val="17"/>
              </w:rPr>
              <w:t>pectives and stylistic effects</w:t>
            </w:r>
          </w:p>
        </w:tc>
      </w:tr>
      <w:tr w:rsidR="00A21863" w:rsidRPr="006E1013" w14:paraId="3524A57D" w14:textId="77777777" w:rsidTr="00402BB6">
        <w:trPr>
          <w:trHeight w:val="1131"/>
        </w:trPr>
        <w:tc>
          <w:tcPr>
            <w:tcW w:w="1923" w:type="dxa"/>
            <w:tcBorders>
              <w:left w:val="single" w:sz="4" w:space="0" w:color="000000"/>
              <w:right w:val="single" w:sz="4" w:space="0" w:color="000000"/>
            </w:tcBorders>
            <w:shd w:val="clear" w:color="auto" w:fill="CCF0F6"/>
          </w:tcPr>
          <w:p w14:paraId="3524A577"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1863">
              <w:rPr>
                <w:rFonts w:asciiTheme="minorHAnsi" w:eastAsia="Arial" w:hAnsiTheme="minorHAnsi" w:cs="Arial"/>
                <w:b/>
                <w:color w:val="auto"/>
                <w:position w:val="-2"/>
                <w:sz w:val="17"/>
                <w:szCs w:val="17"/>
              </w:rPr>
              <w:t>Punctuation</w:t>
            </w:r>
          </w:p>
          <w:p w14:paraId="3524A578"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How punctuation works to perform different functions in a text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79"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the use of punctuation to support meaning in complex sentences with prepositiona</w:t>
            </w:r>
            <w:r w:rsidR="00373936">
              <w:rPr>
                <w:rFonts w:asciiTheme="minorHAnsi" w:eastAsia="Arial" w:hAnsiTheme="minorHAnsi" w:cs="Arial"/>
                <w:color w:val="auto"/>
                <w:position w:val="-2"/>
                <w:sz w:val="17"/>
                <w:szCs w:val="17"/>
              </w:rPr>
              <w:t xml:space="preserve">l phrases and embedded clauses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7A"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the use of punctuation conventions, including colons, semicolons, dashes and bracket</w:t>
            </w:r>
            <w:r w:rsidR="00373936">
              <w:rPr>
                <w:rFonts w:asciiTheme="minorHAnsi" w:eastAsia="Arial" w:hAnsiTheme="minorHAnsi" w:cs="Arial"/>
                <w:color w:val="auto"/>
                <w:position w:val="-2"/>
                <w:sz w:val="17"/>
                <w:szCs w:val="17"/>
              </w:rPr>
              <w:t>s in formal and informal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7B"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how punctuation is used along with layout and font variations in constructing texts for</w:t>
            </w:r>
            <w:r w:rsidR="00C3659B">
              <w:rPr>
                <w:rFonts w:asciiTheme="minorHAnsi" w:eastAsia="Arial" w:hAnsiTheme="minorHAnsi" w:cs="Arial"/>
                <w:color w:val="auto"/>
                <w:position w:val="-2"/>
                <w:sz w:val="17"/>
                <w:szCs w:val="17"/>
              </w:rPr>
              <w:t xml:space="preserve"> </w:t>
            </w:r>
            <w:r w:rsidRPr="00A21863">
              <w:rPr>
                <w:rFonts w:asciiTheme="minorHAnsi" w:eastAsia="Arial" w:hAnsiTheme="minorHAnsi" w:cs="Arial"/>
                <w:color w:val="auto"/>
                <w:position w:val="-2"/>
                <w:sz w:val="17"/>
                <w:szCs w:val="17"/>
              </w:rPr>
              <w:t>different</w:t>
            </w:r>
            <w:r w:rsidR="00C3659B">
              <w:rPr>
                <w:rFonts w:asciiTheme="minorHAnsi" w:eastAsia="Arial" w:hAnsiTheme="minorHAnsi" w:cs="Arial"/>
                <w:color w:val="auto"/>
                <w:position w:val="-2"/>
                <w:sz w:val="17"/>
                <w:szCs w:val="17"/>
              </w:rPr>
              <w:t xml:space="preserve"> </w:t>
            </w:r>
            <w:r w:rsidR="00373936">
              <w:rPr>
                <w:rFonts w:asciiTheme="minorHAnsi" w:eastAsia="Arial" w:hAnsiTheme="minorHAnsi" w:cs="Arial"/>
                <w:color w:val="auto"/>
                <w:position w:val="-2"/>
                <w:sz w:val="17"/>
                <w:szCs w:val="17"/>
              </w:rPr>
              <w:t>audiences and purposes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7C" w14:textId="77777777" w:rsidR="00A21863" w:rsidRPr="00A21863" w:rsidRDefault="00A21863"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Understand conventions for citing others, and how to ref</w:t>
            </w:r>
            <w:r w:rsidR="00373936">
              <w:rPr>
                <w:rFonts w:asciiTheme="minorHAnsi" w:eastAsia="Arial" w:hAnsiTheme="minorHAnsi" w:cs="Arial"/>
                <w:color w:val="auto"/>
                <w:position w:val="-2"/>
                <w:sz w:val="17"/>
                <w:szCs w:val="17"/>
              </w:rPr>
              <w:t xml:space="preserve">erence these in different ways </w:t>
            </w:r>
          </w:p>
        </w:tc>
      </w:tr>
      <w:tr w:rsidR="00A21863" w:rsidRPr="006E1013" w14:paraId="3524A581" w14:textId="77777777" w:rsidTr="00AD4DA5">
        <w:trPr>
          <w:trHeight w:val="1131"/>
        </w:trPr>
        <w:tc>
          <w:tcPr>
            <w:tcW w:w="1923" w:type="dxa"/>
            <w:tcBorders>
              <w:left w:val="single" w:sz="4" w:space="0" w:color="000000"/>
              <w:bottom w:val="single" w:sz="4" w:space="0" w:color="000000"/>
              <w:right w:val="single" w:sz="4" w:space="0" w:color="000000"/>
            </w:tcBorders>
            <w:shd w:val="clear" w:color="auto" w:fill="CCF0F6"/>
          </w:tcPr>
          <w:p w14:paraId="3524A57E"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A21863">
              <w:rPr>
                <w:rFonts w:asciiTheme="minorHAnsi" w:eastAsia="Arial" w:hAnsiTheme="minorHAnsi" w:cs="Arial"/>
                <w:b/>
                <w:color w:val="auto"/>
                <w:position w:val="-2"/>
                <w:sz w:val="17"/>
                <w:szCs w:val="17"/>
              </w:rPr>
              <w:t>Concepts of print and screen</w:t>
            </w:r>
          </w:p>
          <w:p w14:paraId="3524A57F"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Different punctuation works to perform different functions in a text</w:t>
            </w:r>
          </w:p>
        </w:tc>
        <w:tc>
          <w:tcPr>
            <w:tcW w:w="13753" w:type="dxa"/>
            <w:gridSpan w:val="4"/>
            <w:tcBorders>
              <w:top w:val="single" w:sz="4" w:space="0" w:color="000000"/>
              <w:left w:val="single" w:sz="4" w:space="0" w:color="000000"/>
              <w:bottom w:val="single" w:sz="4" w:space="0" w:color="000000"/>
              <w:right w:val="single" w:sz="4" w:space="0" w:color="000000"/>
            </w:tcBorders>
            <w:shd w:val="clear" w:color="auto" w:fill="F1FBFD"/>
            <w:tcMar>
              <w:top w:w="80" w:type="dxa"/>
              <w:left w:w="80" w:type="dxa"/>
              <w:bottom w:w="80" w:type="dxa"/>
              <w:right w:w="80" w:type="dxa"/>
            </w:tcMar>
            <w:vAlign w:val="center"/>
          </w:tcPr>
          <w:p w14:paraId="3524A580" w14:textId="77777777" w:rsidR="00A21863" w:rsidRPr="00A21863" w:rsidRDefault="00A21863" w:rsidP="00A2186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auto"/>
                <w:position w:val="-2"/>
                <w:sz w:val="17"/>
                <w:szCs w:val="17"/>
              </w:rPr>
            </w:pPr>
            <w:r w:rsidRPr="00A21863">
              <w:rPr>
                <w:rFonts w:asciiTheme="minorHAnsi" w:eastAsia="Arial" w:hAnsiTheme="minorHAnsi" w:cs="Arial"/>
                <w:color w:val="auto"/>
                <w:position w:val="-2"/>
                <w:sz w:val="17"/>
                <w:szCs w:val="17"/>
              </w:rPr>
              <w:t>This sequence ends at Year 5</w:t>
            </w:r>
          </w:p>
        </w:tc>
      </w:tr>
      <w:tr w:rsidR="0077105E" w:rsidRPr="006E1013" w14:paraId="3524A583" w14:textId="77777777" w:rsidTr="00826E0F">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582" w14:textId="77777777" w:rsidR="0077105E" w:rsidRPr="00826E0F" w:rsidRDefault="0077105E" w:rsidP="004F3EA8">
            <w:pPr>
              <w:jc w:val="center"/>
              <w:rPr>
                <w:b/>
                <w:bCs/>
                <w:color w:val="FFFFFF" w:themeColor="background1"/>
                <w:szCs w:val="22"/>
              </w:rPr>
            </w:pPr>
            <w:r w:rsidRPr="00826E0F">
              <w:rPr>
                <w:b/>
                <w:bCs/>
                <w:color w:val="FFFFFF" w:themeColor="background1"/>
                <w:szCs w:val="22"/>
              </w:rPr>
              <w:t>E</w:t>
            </w:r>
            <w:r w:rsidR="004F3EA8" w:rsidRPr="00826E0F">
              <w:rPr>
                <w:b/>
                <w:bCs/>
                <w:color w:val="FFFFFF" w:themeColor="background1"/>
                <w:szCs w:val="22"/>
              </w:rPr>
              <w:t>xpressing and developing ideas</w:t>
            </w:r>
          </w:p>
        </w:tc>
      </w:tr>
      <w:tr w:rsidR="0077105E" w:rsidRPr="006E1013" w14:paraId="3524A58A" w14:textId="77777777" w:rsidTr="00826E0F">
        <w:trPr>
          <w:trHeight w:val="216"/>
        </w:trPr>
        <w:tc>
          <w:tcPr>
            <w:tcW w:w="1923" w:type="dxa"/>
            <w:tcBorders>
              <w:top w:val="single" w:sz="4" w:space="0" w:color="auto"/>
              <w:left w:val="single" w:sz="4" w:space="0" w:color="auto"/>
              <w:right w:val="single" w:sz="4" w:space="0" w:color="000000"/>
            </w:tcBorders>
            <w:shd w:val="clear" w:color="auto" w:fill="CCF0F6"/>
            <w:tcMar>
              <w:top w:w="80" w:type="dxa"/>
              <w:left w:w="80" w:type="dxa"/>
              <w:bottom w:w="80" w:type="dxa"/>
              <w:right w:w="80" w:type="dxa"/>
            </w:tcMar>
          </w:tcPr>
          <w:p w14:paraId="64170CE9" w14:textId="77777777" w:rsidR="00910D60"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 xml:space="preserve">Sentences and </w:t>
            </w:r>
          </w:p>
          <w:p w14:paraId="3524A584" w14:textId="5374F69A"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clause-level grammar</w:t>
            </w:r>
          </w:p>
          <w:p w14:paraId="3524A585"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What a clause is and how simple, compound and complex sentences are constructed through one clause (simple) or by combining clauses using different types of conjunctions (compound and complex)</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86"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Recognise and understand that subordinate</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clauses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embedded within noun groups/phrases are a common feature of written sentence structures and incre</w:t>
            </w:r>
            <w:r w:rsidR="00373936">
              <w:rPr>
                <w:rFonts w:asciiTheme="minorHAnsi" w:eastAsia="Arial" w:hAnsiTheme="minorHAnsi" w:cs="Arial"/>
                <w:color w:val="auto"/>
                <w:position w:val="-2"/>
                <w:sz w:val="17"/>
                <w:szCs w:val="17"/>
              </w:rPr>
              <w:t>ase the density of information</w:t>
            </w:r>
          </w:p>
        </w:tc>
        <w:tc>
          <w:tcPr>
            <w:tcW w:w="343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87"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Analyse and examine how effective authors control and use a variety of clause structures, including clauses embedded within the structure</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of</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 xml:space="preserve">a noun group/phrase or </w:t>
            </w:r>
            <w:r w:rsidR="00373936">
              <w:rPr>
                <w:rFonts w:asciiTheme="minorHAnsi" w:eastAsia="Arial" w:hAnsiTheme="minorHAnsi" w:cs="Arial"/>
                <w:color w:val="auto"/>
                <w:position w:val="-2"/>
                <w:sz w:val="17"/>
                <w:szCs w:val="17"/>
              </w:rPr>
              <w:t xml:space="preserve">clause </w:t>
            </w:r>
          </w:p>
        </w:tc>
        <w:tc>
          <w:tcPr>
            <w:tcW w:w="3438" w:type="dxa"/>
            <w:tcBorders>
              <w:top w:val="single" w:sz="4" w:space="0" w:color="auto"/>
              <w:left w:val="single" w:sz="4" w:space="0" w:color="000000"/>
              <w:bottom w:val="single" w:sz="4" w:space="0" w:color="000000"/>
              <w:right w:val="single" w:sz="4" w:space="0" w:color="000000"/>
            </w:tcBorders>
            <w:shd w:val="clear" w:color="auto" w:fill="auto"/>
          </w:tcPr>
          <w:p w14:paraId="3524A588"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Explain how authors creatively use the structures of sentences and </w:t>
            </w:r>
            <w:r w:rsidR="00373936">
              <w:rPr>
                <w:rFonts w:asciiTheme="minorHAnsi" w:eastAsia="Arial" w:hAnsiTheme="minorHAnsi" w:cs="Arial"/>
                <w:color w:val="auto"/>
                <w:position w:val="-2"/>
                <w:sz w:val="17"/>
                <w:szCs w:val="17"/>
              </w:rPr>
              <w:t>clauses for particular effects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89"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Analyse and evaluate the effectiveness of a wide range of sentence and clause structures as authors design and craft texts </w:t>
            </w:r>
          </w:p>
        </w:tc>
      </w:tr>
    </w:tbl>
    <w:p w14:paraId="3524A58C" w14:textId="77777777" w:rsidR="00402BB6" w:rsidRDefault="00402B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58D"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593"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8E"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8F"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90"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91"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92" w14:textId="77777777" w:rsidR="00402BB6" w:rsidRPr="000E6F88" w:rsidRDefault="00402BB6" w:rsidP="006969D8">
            <w:pPr>
              <w:jc w:val="center"/>
              <w:rPr>
                <w:szCs w:val="22"/>
              </w:rPr>
            </w:pPr>
            <w:r w:rsidRPr="000E6F88">
              <w:rPr>
                <w:b/>
                <w:bCs/>
                <w:szCs w:val="22"/>
              </w:rPr>
              <w:t>Year 10</w:t>
            </w:r>
          </w:p>
        </w:tc>
      </w:tr>
      <w:tr w:rsidR="0077105E" w:rsidRPr="006E1013" w14:paraId="3524A59A" w14:textId="77777777" w:rsidTr="00402BB6">
        <w:trPr>
          <w:trHeight w:val="18"/>
        </w:trPr>
        <w:tc>
          <w:tcPr>
            <w:tcW w:w="1923" w:type="dxa"/>
            <w:tcBorders>
              <w:left w:val="single" w:sz="4" w:space="0" w:color="000000"/>
              <w:bottom w:val="single" w:sz="4" w:space="0" w:color="000000"/>
              <w:right w:val="single" w:sz="4" w:space="0" w:color="000000"/>
            </w:tcBorders>
            <w:shd w:val="clear" w:color="auto" w:fill="CCF0F6"/>
          </w:tcPr>
          <w:p w14:paraId="3524A594"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Word-level grammar</w:t>
            </w:r>
          </w:p>
          <w:p w14:paraId="3524A595" w14:textId="447B9065"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Different classes of words used in English (nouns, verbs, etc.) and functions they perform in sentences and when they are combined in particular recognisable groups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such as phrases and noun groups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96"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how modality is achieved through discriminating choices in modal verbs</w:t>
            </w:r>
            <w:r w:rsidR="00373936">
              <w:rPr>
                <w:rFonts w:asciiTheme="minorHAnsi" w:eastAsia="Arial" w:hAnsiTheme="minorHAnsi" w:cs="Arial"/>
                <w:color w:val="auto"/>
                <w:position w:val="-2"/>
                <w:sz w:val="17"/>
                <w:szCs w:val="17"/>
              </w:rPr>
              <w:t>, adverbs, adjectives and nouns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97"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the effect of nominalisation in the writing of in</w:t>
            </w:r>
            <w:r w:rsidR="00373936">
              <w:rPr>
                <w:rFonts w:asciiTheme="minorHAnsi" w:eastAsia="Arial" w:hAnsiTheme="minorHAnsi" w:cs="Arial"/>
                <w:color w:val="auto"/>
                <w:position w:val="-2"/>
                <w:sz w:val="17"/>
                <w:szCs w:val="17"/>
              </w:rPr>
              <w:t>formative and persuasive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98"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Understand how certain abstract nouns can be used to summarise preceding </w:t>
            </w:r>
            <w:r w:rsidR="00373936">
              <w:rPr>
                <w:rFonts w:asciiTheme="minorHAnsi" w:eastAsia="Arial" w:hAnsiTheme="minorHAnsi" w:cs="Arial"/>
                <w:color w:val="auto"/>
                <w:position w:val="-2"/>
                <w:sz w:val="17"/>
                <w:szCs w:val="17"/>
              </w:rPr>
              <w:t>or subsequent stretches of text</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99" w14:textId="031F52D0"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Analyse how higher order concepts are developed in complex texts through language features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including nominalisation, clause combinations</w:t>
            </w:r>
            <w:r w:rsidR="00373936">
              <w:rPr>
                <w:rFonts w:asciiTheme="minorHAnsi" w:eastAsia="Arial" w:hAnsiTheme="minorHAnsi" w:cs="Arial"/>
                <w:color w:val="auto"/>
                <w:position w:val="-2"/>
                <w:sz w:val="17"/>
                <w:szCs w:val="17"/>
              </w:rPr>
              <w:t>, technicality and abstraction</w:t>
            </w:r>
          </w:p>
        </w:tc>
      </w:tr>
      <w:tr w:rsidR="0077105E" w:rsidRPr="006E1013" w14:paraId="3524A5A1" w14:textId="77777777" w:rsidTr="00402BB6">
        <w:trPr>
          <w:trHeight w:val="1131"/>
        </w:trPr>
        <w:tc>
          <w:tcPr>
            <w:tcW w:w="1923" w:type="dxa"/>
            <w:tcBorders>
              <w:left w:val="single" w:sz="4" w:space="0" w:color="000000"/>
              <w:right w:val="single" w:sz="4" w:space="0" w:color="000000"/>
            </w:tcBorders>
            <w:shd w:val="clear" w:color="auto" w:fill="CCF0F6"/>
          </w:tcPr>
          <w:p w14:paraId="3524A59B"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Visual language</w:t>
            </w:r>
          </w:p>
          <w:p w14:paraId="3524A59C" w14:textId="2511ED38"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How images work in texts to communicate meanings, especially in conjunction with other elements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such as print and sound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9D" w14:textId="49256329"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Analyse how point of view is generated in visual texts by means of choices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g</w:t>
            </w:r>
            <w:r w:rsidR="00373936">
              <w:rPr>
                <w:rFonts w:asciiTheme="minorHAnsi" w:eastAsia="Arial" w:hAnsiTheme="minorHAnsi" w:cs="Arial"/>
                <w:color w:val="auto"/>
                <w:position w:val="-2"/>
                <w:sz w:val="17"/>
                <w:szCs w:val="17"/>
              </w:rPr>
              <w:t>aze, angle and social distance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9E"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Investigate how visual and multimodal texts allude to or draw on other texts or images to enhance and layer meaning</w:t>
            </w:r>
            <w:r w:rsidR="00C3659B">
              <w:rPr>
                <w:rFonts w:asciiTheme="minorHAnsi" w:eastAsia="Arial" w:hAnsiTheme="minorHAnsi" w:cs="Arial"/>
                <w:color w:val="auto"/>
                <w:position w:val="-2"/>
                <w:sz w:val="17"/>
                <w:szCs w:val="17"/>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9F"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Analyse and explain the use of symbols, icons and myth in still and moving images</w:t>
            </w:r>
            <w:r w:rsidR="00373936">
              <w:rPr>
                <w:rFonts w:asciiTheme="minorHAnsi" w:eastAsia="Arial" w:hAnsiTheme="minorHAnsi" w:cs="Arial"/>
                <w:color w:val="auto"/>
                <w:position w:val="-2"/>
                <w:sz w:val="17"/>
                <w:szCs w:val="17"/>
              </w:rPr>
              <w:t xml:space="preserve"> and how these augment meaning</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A0"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Evaluate the impact on audiences of different choices in the representat</w:t>
            </w:r>
            <w:r w:rsidR="00373936">
              <w:rPr>
                <w:rFonts w:asciiTheme="minorHAnsi" w:eastAsia="Arial" w:hAnsiTheme="minorHAnsi" w:cs="Arial"/>
                <w:color w:val="auto"/>
                <w:position w:val="-2"/>
                <w:sz w:val="17"/>
                <w:szCs w:val="17"/>
              </w:rPr>
              <w:t>ion of still and moving images</w:t>
            </w:r>
          </w:p>
        </w:tc>
      </w:tr>
      <w:tr w:rsidR="0077105E" w:rsidRPr="006E1013" w14:paraId="3524A5A8" w14:textId="77777777" w:rsidTr="00402BB6">
        <w:trPr>
          <w:trHeight w:val="1131"/>
        </w:trPr>
        <w:tc>
          <w:tcPr>
            <w:tcW w:w="1923" w:type="dxa"/>
            <w:tcBorders>
              <w:left w:val="single" w:sz="4" w:space="0" w:color="000000"/>
              <w:right w:val="single" w:sz="4" w:space="0" w:color="000000"/>
            </w:tcBorders>
            <w:shd w:val="clear" w:color="auto" w:fill="CCF0F6"/>
          </w:tcPr>
          <w:p w14:paraId="3524A5A2"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Vocabulary</w:t>
            </w:r>
          </w:p>
          <w:p w14:paraId="3524A5A3" w14:textId="4B1A073B"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Meanings of words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including everyday and specialist</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meanings and how words take their meanings from the context of the text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A4"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Investigate vocabulary typical of extended and more academic texts and the role of abstract nouns, classification, description and generalisation in building speciali</w:t>
            </w:r>
            <w:r w:rsidR="00373936">
              <w:rPr>
                <w:rFonts w:asciiTheme="minorHAnsi" w:eastAsia="Arial" w:hAnsiTheme="minorHAnsi" w:cs="Arial"/>
                <w:color w:val="auto"/>
                <w:position w:val="-2"/>
                <w:sz w:val="17"/>
                <w:szCs w:val="17"/>
              </w:rPr>
              <w:t>sed knowledge through language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A5"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Recognise that vocabulary choices contribute to the specificity, </w:t>
            </w:r>
            <w:r w:rsidR="00373936">
              <w:rPr>
                <w:rFonts w:asciiTheme="minorHAnsi" w:eastAsia="Arial" w:hAnsiTheme="minorHAnsi" w:cs="Arial"/>
                <w:color w:val="auto"/>
                <w:position w:val="-2"/>
                <w:sz w:val="17"/>
                <w:szCs w:val="17"/>
              </w:rPr>
              <w:t>abstraction and style of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A6"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Identify how vocabulary choices contribute to specificity, abstracti</w:t>
            </w:r>
            <w:r w:rsidR="00373936">
              <w:rPr>
                <w:rFonts w:asciiTheme="minorHAnsi" w:eastAsia="Arial" w:hAnsiTheme="minorHAnsi" w:cs="Arial"/>
                <w:color w:val="auto"/>
                <w:position w:val="-2"/>
                <w:sz w:val="17"/>
                <w:szCs w:val="17"/>
              </w:rPr>
              <w:t>on and stylistic effectiveness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A7" w14:textId="77777777"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Refine vocabulary choices to discriminate between shades of meaning, with deliberate attent</w:t>
            </w:r>
            <w:r w:rsidR="00373936">
              <w:rPr>
                <w:rFonts w:asciiTheme="minorHAnsi" w:eastAsia="Arial" w:hAnsiTheme="minorHAnsi" w:cs="Arial"/>
                <w:color w:val="auto"/>
                <w:position w:val="-2"/>
                <w:sz w:val="17"/>
                <w:szCs w:val="17"/>
              </w:rPr>
              <w:t>ion to the effect on audiences</w:t>
            </w:r>
          </w:p>
        </w:tc>
      </w:tr>
      <w:tr w:rsidR="0077105E" w:rsidRPr="006E1013" w14:paraId="3524A5AA" w14:textId="77777777" w:rsidTr="00826E0F">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5A9" w14:textId="77777777" w:rsidR="0077105E" w:rsidRPr="00826E0F" w:rsidRDefault="0077105E" w:rsidP="004F3EA8">
            <w:pPr>
              <w:jc w:val="center"/>
              <w:rPr>
                <w:b/>
                <w:bCs/>
                <w:color w:val="FFFFFF" w:themeColor="background1"/>
                <w:szCs w:val="22"/>
              </w:rPr>
            </w:pPr>
            <w:r w:rsidRPr="00826E0F">
              <w:rPr>
                <w:b/>
                <w:bCs/>
                <w:color w:val="FFFFFF" w:themeColor="background1"/>
                <w:szCs w:val="22"/>
              </w:rPr>
              <w:t>S</w:t>
            </w:r>
            <w:r w:rsidR="004F3EA8" w:rsidRPr="00826E0F">
              <w:rPr>
                <w:b/>
                <w:bCs/>
                <w:color w:val="FFFFFF" w:themeColor="background1"/>
                <w:szCs w:val="22"/>
              </w:rPr>
              <w:t>ound and letter knowledge</w:t>
            </w:r>
          </w:p>
        </w:tc>
      </w:tr>
      <w:tr w:rsidR="0077105E" w:rsidRPr="006E1013" w14:paraId="3524A5AE" w14:textId="77777777" w:rsidTr="00826E0F">
        <w:trPr>
          <w:trHeight w:val="216"/>
        </w:trPr>
        <w:tc>
          <w:tcPr>
            <w:tcW w:w="1923" w:type="dxa"/>
            <w:tcBorders>
              <w:top w:val="single" w:sz="4" w:space="0" w:color="auto"/>
              <w:left w:val="single" w:sz="4" w:space="0" w:color="auto"/>
              <w:right w:val="single" w:sz="4" w:space="0" w:color="000000"/>
            </w:tcBorders>
            <w:shd w:val="clear" w:color="auto" w:fill="CCF0F6"/>
            <w:tcMar>
              <w:top w:w="80" w:type="dxa"/>
              <w:left w:w="80" w:type="dxa"/>
              <w:bottom w:w="80" w:type="dxa"/>
              <w:right w:w="80" w:type="dxa"/>
            </w:tcMar>
          </w:tcPr>
          <w:p w14:paraId="3524A5AB"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 xml:space="preserve">Phonological and phonemic awareness </w:t>
            </w:r>
          </w:p>
          <w:p w14:paraId="3524A5AC" w14:textId="2AD88094" w:rsidR="0077105E" w:rsidRPr="0077105E" w:rsidRDefault="00910D60"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Pr>
                <w:rFonts w:asciiTheme="minorHAnsi" w:eastAsia="Arial" w:hAnsiTheme="minorHAnsi" w:cs="Arial"/>
                <w:color w:val="auto"/>
                <w:position w:val="-2"/>
                <w:sz w:val="17"/>
                <w:szCs w:val="17"/>
              </w:rPr>
              <w:t>A</w:t>
            </w:r>
            <w:r w:rsidR="0077105E" w:rsidRPr="0077105E">
              <w:rPr>
                <w:rFonts w:asciiTheme="minorHAnsi" w:eastAsia="Arial" w:hAnsiTheme="minorHAnsi" w:cs="Arial"/>
                <w:color w:val="auto"/>
                <w:position w:val="-2"/>
                <w:sz w:val="17"/>
                <w:szCs w:val="17"/>
              </w:rPr>
              <w:t>n ability to identify discrete sounds in speech (phonemes) and to reproduce and manipulate them orally</w:t>
            </w:r>
          </w:p>
        </w:tc>
        <w:tc>
          <w:tcPr>
            <w:tcW w:w="13753"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4A5AD" w14:textId="77777777" w:rsidR="0077105E" w:rsidRPr="0077105E" w:rsidRDefault="0077105E"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97" w:right="2758"/>
              <w:jc w:val="center"/>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From Year 3 onwards, knowledge about phonological and phonemic awareness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will continue to be applied when making connections between sounds (phonemes) spoken words and letters (graphemes) in written words</w:t>
            </w:r>
          </w:p>
        </w:tc>
      </w:tr>
      <w:tr w:rsidR="0077105E" w:rsidRPr="006E1013" w14:paraId="3524A5B2" w14:textId="77777777" w:rsidTr="00826E0F">
        <w:trPr>
          <w:trHeight w:val="18"/>
        </w:trPr>
        <w:tc>
          <w:tcPr>
            <w:tcW w:w="1923" w:type="dxa"/>
            <w:tcBorders>
              <w:left w:val="single" w:sz="4" w:space="0" w:color="000000"/>
              <w:bottom w:val="single" w:sz="4" w:space="0" w:color="000000"/>
              <w:right w:val="single" w:sz="4" w:space="0" w:color="000000"/>
            </w:tcBorders>
            <w:shd w:val="clear" w:color="auto" w:fill="CCF0F6"/>
          </w:tcPr>
          <w:p w14:paraId="3524A5AF"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Alphabet and phonic knowledge</w:t>
            </w:r>
          </w:p>
          <w:p w14:paraId="3524A5B0"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The relationship between sounds and letters (graphemes) and how these are combined when reading and writing</w:t>
            </w:r>
          </w:p>
        </w:tc>
        <w:tc>
          <w:tcPr>
            <w:tcW w:w="137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4A5B1" w14:textId="77777777" w:rsidR="0077105E" w:rsidRPr="0077105E" w:rsidRDefault="0077105E"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97" w:right="2758"/>
              <w:jc w:val="center"/>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From Year 7 onwards, knowledge about alphabet and phonic knowledge will continue to be applied when reading, writing and</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spelling</w:t>
            </w:r>
          </w:p>
        </w:tc>
      </w:tr>
    </w:tbl>
    <w:p w14:paraId="3524A5B3"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5B9"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B4"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B5"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B6"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B7"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B8" w14:textId="77777777" w:rsidR="00402BB6" w:rsidRPr="000E6F88" w:rsidRDefault="00402BB6" w:rsidP="006969D8">
            <w:pPr>
              <w:jc w:val="center"/>
              <w:rPr>
                <w:szCs w:val="22"/>
              </w:rPr>
            </w:pPr>
            <w:r w:rsidRPr="000E6F88">
              <w:rPr>
                <w:b/>
                <w:bCs/>
                <w:szCs w:val="22"/>
              </w:rPr>
              <w:t>Year 10</w:t>
            </w:r>
          </w:p>
        </w:tc>
      </w:tr>
      <w:tr w:rsidR="0077105E" w:rsidRPr="006E1013" w14:paraId="3524A5C0" w14:textId="77777777" w:rsidTr="00402BB6">
        <w:trPr>
          <w:trHeight w:val="1131"/>
        </w:trPr>
        <w:tc>
          <w:tcPr>
            <w:tcW w:w="1923" w:type="dxa"/>
            <w:tcBorders>
              <w:left w:val="single" w:sz="4" w:space="0" w:color="000000"/>
              <w:right w:val="single" w:sz="4" w:space="0" w:color="000000"/>
            </w:tcBorders>
            <w:shd w:val="clear" w:color="auto" w:fill="CCF0F6"/>
          </w:tcPr>
          <w:p w14:paraId="3524A5BA"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Spelling</w:t>
            </w:r>
          </w:p>
          <w:p w14:paraId="3524A5BB"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Knowledge about how the sounds (phonemes) of words are represented by letters or letter patterns, knowledge of meaning units within words (morphemes) and word origins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BC" w14:textId="4EC97DCA"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how to use spelling rules and word origins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Greek and Latin roots, base words, suffixes, prefixes, spelling patterns and generalisations to learn n</w:t>
            </w:r>
            <w:r w:rsidR="00373936">
              <w:rPr>
                <w:rFonts w:asciiTheme="minorHAnsi" w:eastAsia="Arial" w:hAnsiTheme="minorHAnsi" w:cs="Arial"/>
                <w:color w:val="auto"/>
                <w:position w:val="-2"/>
                <w:sz w:val="17"/>
                <w:szCs w:val="17"/>
              </w:rPr>
              <w:t>ew words and how to spell them</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BD" w14:textId="3A72025C"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how to apply learned knowledge consistently in order to spell accurately and to learn new words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including nominalisations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BE" w14:textId="22EB87ED"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how spelling is used creatively in texts for particular effects</w:t>
            </w:r>
            <w:r w:rsidR="00055274">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055274">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characterisation and humour and to represen</w:t>
            </w:r>
            <w:r w:rsidR="00373936">
              <w:rPr>
                <w:rFonts w:asciiTheme="minorHAnsi" w:eastAsia="Arial" w:hAnsiTheme="minorHAnsi" w:cs="Arial"/>
                <w:color w:val="auto"/>
                <w:position w:val="-2"/>
                <w:sz w:val="17"/>
                <w:szCs w:val="17"/>
              </w:rPr>
              <w:t xml:space="preserve">t accents and styles of speech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BF" w14:textId="6A7548CD" w:rsidR="0077105E" w:rsidRPr="0077105E" w:rsidRDefault="0077105E" w:rsidP="0037393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how to use knowledge of the spelling system to spell unusual and technical words accurately,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those based on </w:t>
            </w:r>
            <w:r w:rsidR="00373936">
              <w:rPr>
                <w:rFonts w:asciiTheme="minorHAnsi" w:eastAsia="Arial" w:hAnsiTheme="minorHAnsi" w:cs="Arial"/>
                <w:color w:val="auto"/>
                <w:position w:val="-2"/>
                <w:sz w:val="17"/>
                <w:szCs w:val="17"/>
              </w:rPr>
              <w:t>uncommon Greek and Latin roots</w:t>
            </w:r>
          </w:p>
        </w:tc>
      </w:tr>
    </w:tbl>
    <w:p w14:paraId="3524A5C2" w14:textId="77777777" w:rsidR="0018082E" w:rsidRPr="00AE3D29" w:rsidRDefault="0018082E" w:rsidP="00AE3D29">
      <w:r w:rsidRPr="00AE3D29">
        <w:br w:type="page"/>
      </w:r>
    </w:p>
    <w:p w14:paraId="3524A5C3" w14:textId="77777777" w:rsidR="0018082E" w:rsidRPr="00936323" w:rsidRDefault="0018082E"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18082E" w:rsidRPr="006E1013" w14:paraId="3524A5C9" w14:textId="77777777" w:rsidTr="00214C51">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C4" w14:textId="77777777" w:rsidR="0018082E" w:rsidRPr="00826E0F" w:rsidRDefault="0018082E" w:rsidP="00214C51">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C5" w14:textId="77777777" w:rsidR="0018082E" w:rsidRPr="000E6F88" w:rsidRDefault="0018082E" w:rsidP="00214C51">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C6" w14:textId="77777777" w:rsidR="0018082E" w:rsidRPr="000E6F88" w:rsidRDefault="0018082E" w:rsidP="00214C51">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C7" w14:textId="77777777" w:rsidR="0018082E" w:rsidRPr="000E6F88" w:rsidRDefault="0018082E" w:rsidP="00214C51">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C8" w14:textId="77777777" w:rsidR="0018082E" w:rsidRPr="000E6F88" w:rsidRDefault="0018082E" w:rsidP="00214C51">
            <w:pPr>
              <w:jc w:val="center"/>
              <w:rPr>
                <w:szCs w:val="22"/>
              </w:rPr>
            </w:pPr>
            <w:r w:rsidRPr="000E6F88">
              <w:rPr>
                <w:b/>
                <w:bCs/>
                <w:szCs w:val="22"/>
              </w:rPr>
              <w:t>Year 10</w:t>
            </w:r>
          </w:p>
        </w:tc>
      </w:tr>
      <w:tr w:rsidR="0018082E" w:rsidRPr="006E1013" w14:paraId="3524A5CB" w14:textId="77777777" w:rsidTr="00214C51">
        <w:trPr>
          <w:trHeight w:val="373"/>
        </w:trPr>
        <w:tc>
          <w:tcPr>
            <w:tcW w:w="15676" w:type="dxa"/>
            <w:gridSpan w:val="5"/>
            <w:tcBorders>
              <w:left w:val="single" w:sz="4" w:space="0" w:color="000000"/>
              <w:right w:val="single" w:sz="4" w:space="0" w:color="000000"/>
            </w:tcBorders>
            <w:shd w:val="clear" w:color="auto" w:fill="00B5D1"/>
            <w:vAlign w:val="center"/>
          </w:tcPr>
          <w:p w14:paraId="3524A5CA" w14:textId="77777777" w:rsidR="0018082E" w:rsidRPr="0018082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b/>
                <w:bCs/>
                <w:caps/>
                <w:color w:val="FFFFFF" w:themeColor="background1"/>
              </w:rPr>
            </w:pPr>
            <w:r w:rsidRPr="0018082E">
              <w:rPr>
                <w:rFonts w:asciiTheme="minorHAnsi" w:hAnsiTheme="minorHAnsi"/>
                <w:b/>
                <w:bCs/>
                <w:caps/>
                <w:color w:val="FFFFFF" w:themeColor="background1"/>
              </w:rPr>
              <w:t>Literature</w:t>
            </w:r>
          </w:p>
        </w:tc>
      </w:tr>
      <w:tr w:rsidR="0018082E" w:rsidRPr="006E1013" w14:paraId="3524A5CD" w14:textId="77777777" w:rsidTr="00214C51">
        <w:trPr>
          <w:trHeight w:val="373"/>
        </w:trPr>
        <w:tc>
          <w:tcPr>
            <w:tcW w:w="15676" w:type="dxa"/>
            <w:gridSpan w:val="5"/>
            <w:tcBorders>
              <w:left w:val="single" w:sz="4" w:space="0" w:color="000000"/>
              <w:right w:val="single" w:sz="4" w:space="0" w:color="000000"/>
            </w:tcBorders>
            <w:shd w:val="clear" w:color="auto" w:fill="00B5D1"/>
            <w:vAlign w:val="center"/>
          </w:tcPr>
          <w:p w14:paraId="3524A5CC" w14:textId="77777777" w:rsidR="0018082E" w:rsidRPr="00826E0F"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826E0F">
              <w:rPr>
                <w:rFonts w:asciiTheme="minorHAnsi" w:hAnsiTheme="minorHAnsi"/>
                <w:b/>
                <w:bCs/>
                <w:color w:val="FFFFFF" w:themeColor="background1"/>
              </w:rPr>
              <w:t>Literature and context</w:t>
            </w:r>
          </w:p>
        </w:tc>
      </w:tr>
      <w:tr w:rsidR="0018082E" w:rsidRPr="006E1013" w14:paraId="3524A5D5" w14:textId="77777777" w:rsidTr="00214C51">
        <w:trPr>
          <w:trHeight w:val="1131"/>
        </w:trPr>
        <w:tc>
          <w:tcPr>
            <w:tcW w:w="1923" w:type="dxa"/>
            <w:tcBorders>
              <w:left w:val="single" w:sz="4" w:space="0" w:color="000000"/>
              <w:right w:val="single" w:sz="4" w:space="0" w:color="000000"/>
            </w:tcBorders>
            <w:shd w:val="clear" w:color="auto" w:fill="CCF0F6"/>
          </w:tcPr>
          <w:p w14:paraId="3524A5CE"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How texts reflect the context of culture and situation in which they are created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CF"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Identify and explore ideas and viewpoints about events, issues and characters represented in texts drawn from different historical</w:t>
            </w:r>
            <w:r>
              <w:rPr>
                <w:rFonts w:asciiTheme="minorHAnsi" w:eastAsia="Arial" w:hAnsiTheme="minorHAnsi" w:cs="Arial"/>
                <w:color w:val="auto"/>
                <w:position w:val="-2"/>
                <w:sz w:val="17"/>
                <w:szCs w:val="17"/>
              </w:rPr>
              <w:t>, social and cultural contexts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D1" w14:textId="2ED0CA48" w:rsidR="0018082E" w:rsidRPr="0077105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Explore the ways that ideas and viewpoints in literary texts drawn from different historical, social and cultural contexts may reflect or challenge</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the va</w:t>
            </w:r>
            <w:r>
              <w:rPr>
                <w:rFonts w:asciiTheme="minorHAnsi" w:eastAsia="Arial" w:hAnsiTheme="minorHAnsi" w:cs="Arial"/>
                <w:color w:val="auto"/>
                <w:position w:val="-2"/>
                <w:sz w:val="17"/>
                <w:szCs w:val="17"/>
              </w:rPr>
              <w:t>lues of individuals and groups</w:t>
            </w:r>
          </w:p>
          <w:p w14:paraId="3524A5D2" w14:textId="4A54F8B2"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Explore the interconnectedness of Country/Place, People, Identity and Culture in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including those by Aboriginal and </w:t>
            </w:r>
            <w:r>
              <w:rPr>
                <w:rFonts w:asciiTheme="minorHAnsi" w:eastAsia="Arial" w:hAnsiTheme="minorHAnsi" w:cs="Arial"/>
                <w:color w:val="auto"/>
                <w:position w:val="-2"/>
                <w:sz w:val="17"/>
                <w:szCs w:val="17"/>
              </w:rPr>
              <w:t>Torres Strait Islander authors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D3"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Interpret and compare how representations of people and culture in literary texts are drawn from different historical, social and cultural contexts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D4"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Compare and evaluate a range of representations of individuals and groups in different historical, social</w:t>
            </w:r>
            <w:r>
              <w:rPr>
                <w:rFonts w:asciiTheme="minorHAnsi" w:eastAsia="Arial" w:hAnsiTheme="minorHAnsi" w:cs="Arial"/>
                <w:color w:val="auto"/>
                <w:position w:val="-2"/>
                <w:sz w:val="17"/>
                <w:szCs w:val="17"/>
              </w:rPr>
              <w:t xml:space="preserve"> and cultural contexts</w:t>
            </w:r>
          </w:p>
        </w:tc>
      </w:tr>
      <w:tr w:rsidR="0018082E" w:rsidRPr="006E1013" w14:paraId="3524A5D7" w14:textId="77777777" w:rsidTr="00214C51">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5D6" w14:textId="77777777" w:rsidR="0018082E" w:rsidRPr="008C3BD6" w:rsidRDefault="0018082E" w:rsidP="00214C51">
            <w:pPr>
              <w:jc w:val="center"/>
              <w:rPr>
                <w:b/>
                <w:bCs/>
                <w:color w:val="FFFFFF" w:themeColor="background1"/>
                <w:szCs w:val="22"/>
              </w:rPr>
            </w:pPr>
            <w:r w:rsidRPr="008C3BD6">
              <w:rPr>
                <w:b/>
                <w:bCs/>
                <w:color w:val="FFFFFF" w:themeColor="background1"/>
                <w:szCs w:val="22"/>
              </w:rPr>
              <w:t>Responding to literature</w:t>
            </w:r>
          </w:p>
        </w:tc>
      </w:tr>
      <w:tr w:rsidR="0018082E" w:rsidRPr="006E1013" w14:paraId="3524A5DF" w14:textId="77777777" w:rsidTr="00214C51">
        <w:trPr>
          <w:trHeight w:val="1131"/>
        </w:trPr>
        <w:tc>
          <w:tcPr>
            <w:tcW w:w="1923" w:type="dxa"/>
            <w:tcBorders>
              <w:left w:val="single" w:sz="4" w:space="0" w:color="000000"/>
              <w:right w:val="single" w:sz="4" w:space="0" w:color="000000"/>
            </w:tcBorders>
            <w:shd w:val="clear" w:color="auto" w:fill="CCF0F6"/>
          </w:tcPr>
          <w:p w14:paraId="3524A5D8"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Personal responses to ideas, characters and viewpoints in texts</w:t>
            </w:r>
          </w:p>
          <w:p w14:paraId="3524A5DA" w14:textId="0E404506" w:rsidR="0018082E" w:rsidRPr="0077105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 individual response to ideas, characters and</w:t>
            </w:r>
            <w:r w:rsidR="00AE3D29">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viewpoints in literary texts, including texts relating to student</w:t>
            </w:r>
            <w:r w:rsidR="0097390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s own experiences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DB"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Reflect on ideas and opinions about characters, settings and events</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in literary texts, identifying areas of agreement and difference with</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others</w:t>
            </w:r>
            <w:r>
              <w:rPr>
                <w:rFonts w:asciiTheme="minorHAnsi" w:eastAsia="Arial" w:hAnsiTheme="minorHAnsi" w:cs="Arial"/>
                <w:color w:val="auto"/>
                <w:position w:val="-2"/>
                <w:sz w:val="17"/>
                <w:szCs w:val="17"/>
              </w:rPr>
              <w:t xml:space="preserve"> and justifying a point of view</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DC"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Share, reflect on, clarify and evaluate opinions and arguments a</w:t>
            </w:r>
            <w:r>
              <w:rPr>
                <w:rFonts w:asciiTheme="minorHAnsi" w:eastAsia="Arial" w:hAnsiTheme="minorHAnsi" w:cs="Arial"/>
                <w:color w:val="auto"/>
                <w:position w:val="-2"/>
                <w:sz w:val="17"/>
                <w:szCs w:val="17"/>
              </w:rPr>
              <w:t>bout aspects of literary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DD"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Present an argument about a literary text based on initial impressions and subsequ</w:t>
            </w:r>
            <w:r>
              <w:rPr>
                <w:rFonts w:asciiTheme="minorHAnsi" w:eastAsia="Arial" w:hAnsiTheme="minorHAnsi" w:cs="Arial"/>
                <w:color w:val="auto"/>
                <w:position w:val="-2"/>
                <w:sz w:val="17"/>
                <w:szCs w:val="17"/>
              </w:rPr>
              <w:t>ent analysis of the whole text</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DE"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Reflect on, extend, endorse or refute others’ interpretations </w:t>
            </w:r>
            <w:r>
              <w:rPr>
                <w:rFonts w:asciiTheme="minorHAnsi" w:eastAsia="Arial" w:hAnsiTheme="minorHAnsi" w:cs="Arial"/>
                <w:color w:val="auto"/>
                <w:position w:val="-2"/>
                <w:sz w:val="17"/>
                <w:szCs w:val="17"/>
              </w:rPr>
              <w:t xml:space="preserve">of and responses to literature </w:t>
            </w:r>
          </w:p>
        </w:tc>
      </w:tr>
      <w:tr w:rsidR="0018082E" w:rsidRPr="006E1013" w14:paraId="3524A5EE" w14:textId="77777777" w:rsidTr="00214C51">
        <w:trPr>
          <w:trHeight w:val="1131"/>
        </w:trPr>
        <w:tc>
          <w:tcPr>
            <w:tcW w:w="1923" w:type="dxa"/>
            <w:tcBorders>
              <w:left w:val="single" w:sz="4" w:space="0" w:color="000000"/>
              <w:right w:val="single" w:sz="4" w:space="0" w:color="000000"/>
            </w:tcBorders>
            <w:shd w:val="clear" w:color="auto" w:fill="CCF0F6"/>
          </w:tcPr>
          <w:p w14:paraId="3524A5E0"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Expressing preferences and evaluating texts</w:t>
            </w:r>
          </w:p>
          <w:p w14:paraId="3524A5E1"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Expressing a personal preference for different texts and types of texts, and identifying the features of texts that influence personal preference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E3" w14:textId="52A4B60B" w:rsidR="0018082E" w:rsidRPr="0077105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Compare the ways that language and images are used to create character, and to influence emotions and opini</w:t>
            </w:r>
            <w:r>
              <w:rPr>
                <w:rFonts w:asciiTheme="minorHAnsi" w:eastAsia="Arial" w:hAnsiTheme="minorHAnsi" w:cs="Arial"/>
                <w:color w:val="auto"/>
                <w:position w:val="-2"/>
                <w:sz w:val="17"/>
                <w:szCs w:val="17"/>
              </w:rPr>
              <w:t>ons in different types of texts</w:t>
            </w:r>
          </w:p>
          <w:p w14:paraId="3524A5E4" w14:textId="2AC1EF11"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Discuss aspects of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their aesthetic and social value,</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using relevant and appropriate metalanguage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E6" w14:textId="13E8AD0C" w:rsidR="0018082E" w:rsidRPr="0077105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and explain how combinations of words and images in texts are used to represent particular groups in society, and how texts position reade</w:t>
            </w:r>
            <w:r>
              <w:rPr>
                <w:rFonts w:asciiTheme="minorHAnsi" w:eastAsia="Arial" w:hAnsiTheme="minorHAnsi" w:cs="Arial"/>
                <w:color w:val="auto"/>
                <w:position w:val="-2"/>
                <w:sz w:val="17"/>
                <w:szCs w:val="17"/>
              </w:rPr>
              <w:t>rs in relation to those groups</w:t>
            </w:r>
          </w:p>
          <w:p w14:paraId="3524A5E7"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Recognise and explain differing viewpoints about the world, cultures, individual people an</w:t>
            </w:r>
            <w:r>
              <w:rPr>
                <w:rFonts w:asciiTheme="minorHAnsi" w:eastAsia="Arial" w:hAnsiTheme="minorHAnsi" w:cs="Arial"/>
                <w:color w:val="auto"/>
                <w:position w:val="-2"/>
                <w:sz w:val="17"/>
                <w:szCs w:val="17"/>
              </w:rPr>
              <w:t>d concerns represented in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E8" w14:textId="77777777" w:rsidR="0018082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Reflect on, discuss and explore notions of literary value and how and why such not</w:t>
            </w:r>
            <w:r>
              <w:rPr>
                <w:rFonts w:asciiTheme="minorHAnsi" w:eastAsia="Arial" w:hAnsiTheme="minorHAnsi" w:cs="Arial"/>
                <w:color w:val="auto"/>
                <w:position w:val="-2"/>
                <w:sz w:val="17"/>
                <w:szCs w:val="17"/>
              </w:rPr>
              <w:t xml:space="preserve">ions vary according to context </w:t>
            </w:r>
          </w:p>
          <w:p w14:paraId="3524A5EA"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Explore and reflect on personal understanding of the world and significant human experience gained from interpreting various</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representa</w:t>
            </w:r>
            <w:r>
              <w:rPr>
                <w:rFonts w:asciiTheme="minorHAnsi" w:eastAsia="Arial" w:hAnsiTheme="minorHAnsi" w:cs="Arial"/>
                <w:color w:val="auto"/>
                <w:position w:val="-2"/>
                <w:sz w:val="17"/>
                <w:szCs w:val="17"/>
              </w:rPr>
              <w:t>tions of life matters in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EB" w14:textId="77777777" w:rsidR="0018082E" w:rsidRDefault="0018082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Analyse and explain how text structures, language features and visual features of texts and the context in which texts are</w:t>
            </w:r>
            <w:r>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 xml:space="preserve">experienced </w:t>
            </w:r>
            <w:r>
              <w:rPr>
                <w:rFonts w:asciiTheme="minorHAnsi" w:eastAsia="Arial" w:hAnsiTheme="minorHAnsi" w:cs="Arial"/>
                <w:color w:val="auto"/>
                <w:position w:val="-2"/>
                <w:sz w:val="17"/>
                <w:szCs w:val="17"/>
              </w:rPr>
              <w:t>may influence audience response</w:t>
            </w:r>
          </w:p>
          <w:p w14:paraId="3524A5ED" w14:textId="77777777" w:rsidR="0018082E" w:rsidRPr="0077105E" w:rsidRDefault="0018082E" w:rsidP="00214C5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Evaluate the social, moral and ethical </w:t>
            </w:r>
            <w:r>
              <w:rPr>
                <w:rFonts w:asciiTheme="minorHAnsi" w:eastAsia="Arial" w:hAnsiTheme="minorHAnsi" w:cs="Arial"/>
                <w:color w:val="auto"/>
                <w:position w:val="-2"/>
                <w:sz w:val="17"/>
                <w:szCs w:val="17"/>
              </w:rPr>
              <w:t>positions represented in texts</w:t>
            </w:r>
          </w:p>
        </w:tc>
      </w:tr>
    </w:tbl>
    <w:p w14:paraId="3524A5EF" w14:textId="77777777" w:rsidR="0018082E" w:rsidRPr="00AE3D29" w:rsidRDefault="0018082E" w:rsidP="00AE3D29">
      <w:r>
        <w:br w:type="page"/>
      </w:r>
    </w:p>
    <w:p w14:paraId="3524A5F0"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5F6"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5F1"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F2"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5F3"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5F4"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5F5" w14:textId="77777777" w:rsidR="00402BB6" w:rsidRPr="000E6F88" w:rsidRDefault="00402BB6" w:rsidP="006969D8">
            <w:pPr>
              <w:jc w:val="center"/>
              <w:rPr>
                <w:szCs w:val="22"/>
              </w:rPr>
            </w:pPr>
            <w:r w:rsidRPr="000E6F88">
              <w:rPr>
                <w:b/>
                <w:bCs/>
                <w:szCs w:val="22"/>
              </w:rPr>
              <w:t>Year 10</w:t>
            </w:r>
          </w:p>
        </w:tc>
      </w:tr>
      <w:tr w:rsidR="0077105E" w:rsidRPr="006E1013" w14:paraId="3524A5F8" w14:textId="77777777" w:rsidTr="00402BB6">
        <w:trPr>
          <w:trHeight w:val="373"/>
        </w:trPr>
        <w:tc>
          <w:tcPr>
            <w:tcW w:w="15676" w:type="dxa"/>
            <w:gridSpan w:val="5"/>
            <w:tcBorders>
              <w:left w:val="single" w:sz="4" w:space="0" w:color="000000"/>
              <w:right w:val="single" w:sz="4" w:space="0" w:color="000000"/>
            </w:tcBorders>
            <w:shd w:val="clear" w:color="auto" w:fill="00B5D1"/>
            <w:vAlign w:val="center"/>
          </w:tcPr>
          <w:p w14:paraId="3524A5F7" w14:textId="77777777" w:rsidR="0077105E" w:rsidRPr="008C3BD6"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8C3BD6">
              <w:rPr>
                <w:rFonts w:asciiTheme="minorHAnsi" w:hAnsiTheme="minorHAnsi"/>
                <w:b/>
                <w:bCs/>
                <w:color w:val="FFFFFF" w:themeColor="background1"/>
              </w:rPr>
              <w:t>Examining literature</w:t>
            </w:r>
          </w:p>
        </w:tc>
      </w:tr>
      <w:tr w:rsidR="0077105E" w:rsidRPr="006E1013" w14:paraId="3524A5FF" w14:textId="77777777" w:rsidTr="00402BB6">
        <w:trPr>
          <w:trHeight w:val="1131"/>
        </w:trPr>
        <w:tc>
          <w:tcPr>
            <w:tcW w:w="1923" w:type="dxa"/>
            <w:tcBorders>
              <w:left w:val="single" w:sz="4" w:space="0" w:color="000000"/>
              <w:right w:val="single" w:sz="4" w:space="0" w:color="000000"/>
            </w:tcBorders>
            <w:shd w:val="clear" w:color="auto" w:fill="CCF0F6"/>
          </w:tcPr>
          <w:p w14:paraId="3524A5F9"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Features of literary texts</w:t>
            </w:r>
          </w:p>
          <w:p w14:paraId="3524A5FA" w14:textId="77777777" w:rsidR="0077105E" w:rsidRPr="0077105E" w:rsidRDefault="0077105E"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Key features of literary texts and how they work to construct a literary work, such as plot, setting,</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characterisation, mood and theme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FB"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Recognise and analyse the ways that characterisation, events and settings are combined in narratives, and discuss the purposes and </w:t>
            </w:r>
            <w:r w:rsidR="00F80CA0">
              <w:rPr>
                <w:rFonts w:asciiTheme="minorHAnsi" w:eastAsia="Arial" w:hAnsiTheme="minorHAnsi" w:cs="Arial"/>
                <w:color w:val="auto"/>
                <w:position w:val="-2"/>
                <w:sz w:val="17"/>
                <w:szCs w:val="17"/>
              </w:rPr>
              <w:t>appeal of different approaches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5FC"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Recognise, explain and analyse the ways literary texts draw on readers’ knowledge of other texts and enable new understanding and appre</w:t>
            </w:r>
            <w:r w:rsidR="00F80CA0">
              <w:rPr>
                <w:rFonts w:asciiTheme="minorHAnsi" w:eastAsia="Arial" w:hAnsiTheme="minorHAnsi" w:cs="Arial"/>
                <w:color w:val="auto"/>
                <w:position w:val="-2"/>
                <w:sz w:val="17"/>
                <w:szCs w:val="17"/>
              </w:rPr>
              <w:t>ciation of aesthetic qualities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5FD"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Analyse texts from familiar and unfamiliar contexts, and discuss and evaluate their content and the appeal of an indi</w:t>
            </w:r>
            <w:r w:rsidR="00F80CA0">
              <w:rPr>
                <w:rFonts w:asciiTheme="minorHAnsi" w:eastAsia="Arial" w:hAnsiTheme="minorHAnsi" w:cs="Arial"/>
                <w:color w:val="auto"/>
                <w:position w:val="-2"/>
                <w:sz w:val="17"/>
                <w:szCs w:val="17"/>
              </w:rPr>
              <w:t xml:space="preserve">vidual author’s literary style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5FE" w14:textId="17CE1366"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Identify, explain and discuss how narrative viewpoint, structure, characterisation and devices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including analogy and satire shape different interpret</w:t>
            </w:r>
            <w:r w:rsidR="00F80CA0">
              <w:rPr>
                <w:rFonts w:asciiTheme="minorHAnsi" w:eastAsia="Arial" w:hAnsiTheme="minorHAnsi" w:cs="Arial"/>
                <w:color w:val="auto"/>
                <w:position w:val="-2"/>
                <w:sz w:val="17"/>
                <w:szCs w:val="17"/>
              </w:rPr>
              <w:t>ations and responses to a text</w:t>
            </w:r>
          </w:p>
        </w:tc>
      </w:tr>
      <w:tr w:rsidR="0077105E" w:rsidRPr="006E1013" w14:paraId="3524A60C" w14:textId="77777777" w:rsidTr="00402BB6">
        <w:trPr>
          <w:trHeight w:val="1131"/>
        </w:trPr>
        <w:tc>
          <w:tcPr>
            <w:tcW w:w="1923" w:type="dxa"/>
            <w:tcBorders>
              <w:left w:val="single" w:sz="4" w:space="0" w:color="000000"/>
              <w:right w:val="single" w:sz="4" w:space="0" w:color="000000"/>
            </w:tcBorders>
            <w:shd w:val="clear" w:color="auto" w:fill="CCF0F6"/>
          </w:tcPr>
          <w:p w14:paraId="3524A600"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Language devices in literary texts, including figurative language</w:t>
            </w:r>
          </w:p>
          <w:p w14:paraId="3524A601"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Language devices that authors use and how these create certain meanings and effects in literary texts, especially devices in poetry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02" w14:textId="6CFD2BE6"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Understand, interpret and discuss how language is compressed to produce a dramatic effect in film or drama, and to create layers of</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meaning in poetry</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haiku, tankas, couple</w:t>
            </w:r>
            <w:r w:rsidR="00F80CA0">
              <w:rPr>
                <w:rFonts w:asciiTheme="minorHAnsi" w:eastAsia="Arial" w:hAnsiTheme="minorHAnsi" w:cs="Arial"/>
                <w:color w:val="auto"/>
                <w:position w:val="-2"/>
                <w:sz w:val="17"/>
                <w:szCs w:val="17"/>
              </w:rPr>
              <w:t>ts, free verse and verse novels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03" w14:textId="478A16C2" w:rsidR="0077105E" w:rsidRDefault="0077105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Identify and evaluate devices that create tone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humour, wordplay, innuendo and parody in poetry, humorou</w:t>
            </w:r>
            <w:r w:rsidR="00F80CA0">
              <w:rPr>
                <w:rFonts w:asciiTheme="minorHAnsi" w:eastAsia="Arial" w:hAnsiTheme="minorHAnsi" w:cs="Arial"/>
                <w:color w:val="auto"/>
                <w:position w:val="-2"/>
                <w:sz w:val="17"/>
                <w:szCs w:val="17"/>
              </w:rPr>
              <w:t>s prose, drama or visual texts</w:t>
            </w:r>
          </w:p>
          <w:p w14:paraId="3524A605"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Interpret and analyse language choices, including sentence patterns, dialogue, imagery and other language features, in short stor</w:t>
            </w:r>
            <w:r w:rsidR="00F80CA0">
              <w:rPr>
                <w:rFonts w:asciiTheme="minorHAnsi" w:eastAsia="Arial" w:hAnsiTheme="minorHAnsi" w:cs="Arial"/>
                <w:color w:val="auto"/>
                <w:position w:val="-2"/>
                <w:sz w:val="17"/>
                <w:szCs w:val="17"/>
              </w:rPr>
              <w:t>ies, literary essays and plays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06" w14:textId="1797E23A" w:rsidR="0077105E" w:rsidRDefault="0077105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Investigate and experiment with</w:t>
            </w:r>
            <w:r w:rsidR="008C3BD6">
              <w:rPr>
                <w:rFonts w:asciiTheme="minorHAnsi" w:eastAsia="Arial" w:hAnsiTheme="minorHAnsi" w:cs="Arial"/>
                <w:color w:val="auto"/>
                <w:position w:val="-2"/>
                <w:sz w:val="17"/>
                <w:szCs w:val="17"/>
              </w:rPr>
              <w:t xml:space="preserve"> the use and effect of extended </w:t>
            </w:r>
            <w:r w:rsidRPr="0077105E">
              <w:rPr>
                <w:rFonts w:asciiTheme="minorHAnsi" w:eastAsia="Arial" w:hAnsiTheme="minorHAnsi" w:cs="Arial"/>
                <w:color w:val="auto"/>
                <w:position w:val="-2"/>
                <w:sz w:val="17"/>
                <w:szCs w:val="17"/>
              </w:rPr>
              <w:t>metaphor, metonymy, allegory, icons, myths and symbolism in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poetry, short films, graphic novel</w:t>
            </w:r>
            <w:r w:rsidR="00F80CA0">
              <w:rPr>
                <w:rFonts w:asciiTheme="minorHAnsi" w:eastAsia="Arial" w:hAnsiTheme="minorHAnsi" w:cs="Arial"/>
                <w:color w:val="auto"/>
                <w:position w:val="-2"/>
                <w:sz w:val="17"/>
                <w:szCs w:val="17"/>
              </w:rPr>
              <w:t>s, and plays on similar themes</w:t>
            </w:r>
          </w:p>
          <w:p w14:paraId="3524A608"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Analyse text structures and language features of literary texts, and make relevan</w:t>
            </w:r>
            <w:r w:rsidR="00F80CA0">
              <w:rPr>
                <w:rFonts w:asciiTheme="minorHAnsi" w:eastAsia="Arial" w:hAnsiTheme="minorHAnsi" w:cs="Arial"/>
                <w:color w:val="auto"/>
                <w:position w:val="-2"/>
                <w:sz w:val="17"/>
                <w:szCs w:val="17"/>
              </w:rPr>
              <w:t>t comparisons with other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09" w14:textId="2CD5F023" w:rsidR="0077105E" w:rsidRDefault="0077105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Compare and evaluate how ‘voice’ as a literary device can be used in a range of different types of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such as poetry to evoke</w:t>
            </w:r>
            <w:r w:rsidR="00F80CA0">
              <w:rPr>
                <w:rFonts w:asciiTheme="minorHAnsi" w:eastAsia="Arial" w:hAnsiTheme="minorHAnsi" w:cs="Arial"/>
                <w:color w:val="auto"/>
                <w:position w:val="-2"/>
                <w:sz w:val="17"/>
                <w:szCs w:val="17"/>
              </w:rPr>
              <w:t xml:space="preserve"> particular emotional responses</w:t>
            </w:r>
          </w:p>
          <w:p w14:paraId="3524A60B"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Analyse and evaluate text structures and language features of literary</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texts and make relevant thematic and intertextua</w:t>
            </w:r>
            <w:r w:rsidR="00F80CA0">
              <w:rPr>
                <w:rFonts w:asciiTheme="minorHAnsi" w:eastAsia="Arial" w:hAnsiTheme="minorHAnsi" w:cs="Arial"/>
                <w:color w:val="auto"/>
                <w:position w:val="-2"/>
                <w:sz w:val="17"/>
                <w:szCs w:val="17"/>
              </w:rPr>
              <w:t>l connections with other texts</w:t>
            </w:r>
          </w:p>
        </w:tc>
      </w:tr>
      <w:tr w:rsidR="0077105E" w:rsidRPr="006E1013" w14:paraId="3524A60E" w14:textId="77777777" w:rsidTr="008C3BD6">
        <w:trPr>
          <w:trHeight w:val="35"/>
        </w:trPr>
        <w:tc>
          <w:tcPr>
            <w:tcW w:w="15676" w:type="dxa"/>
            <w:gridSpan w:val="5"/>
            <w:tcBorders>
              <w:top w:val="single" w:sz="4" w:space="0" w:color="auto"/>
              <w:left w:val="single" w:sz="4" w:space="0" w:color="auto"/>
              <w:right w:val="single" w:sz="4" w:space="0" w:color="000000"/>
            </w:tcBorders>
            <w:shd w:val="clear" w:color="auto" w:fill="00B5D1"/>
            <w:tcMar>
              <w:top w:w="80" w:type="dxa"/>
              <w:left w:w="80" w:type="dxa"/>
              <w:bottom w:w="80" w:type="dxa"/>
              <w:right w:w="80" w:type="dxa"/>
            </w:tcMar>
          </w:tcPr>
          <w:p w14:paraId="3524A60D" w14:textId="77777777" w:rsidR="0077105E" w:rsidRPr="008C3BD6" w:rsidRDefault="0077105E" w:rsidP="004F3EA8">
            <w:pPr>
              <w:jc w:val="center"/>
              <w:rPr>
                <w:b/>
                <w:bCs/>
                <w:color w:val="FFFFFF" w:themeColor="background1"/>
                <w:szCs w:val="22"/>
              </w:rPr>
            </w:pPr>
            <w:r w:rsidRPr="008C3BD6">
              <w:rPr>
                <w:b/>
                <w:bCs/>
                <w:color w:val="FFFFFF" w:themeColor="background1"/>
                <w:szCs w:val="22"/>
              </w:rPr>
              <w:t>C</w:t>
            </w:r>
            <w:r w:rsidR="004F3EA8" w:rsidRPr="008C3BD6">
              <w:rPr>
                <w:b/>
                <w:bCs/>
                <w:color w:val="FFFFFF" w:themeColor="background1"/>
                <w:szCs w:val="22"/>
              </w:rPr>
              <w:t>reating literature</w:t>
            </w:r>
          </w:p>
        </w:tc>
      </w:tr>
      <w:tr w:rsidR="0077105E" w:rsidRPr="006E1013" w14:paraId="3524A615" w14:textId="77777777" w:rsidTr="008C3BD6">
        <w:trPr>
          <w:trHeight w:val="1131"/>
        </w:trPr>
        <w:tc>
          <w:tcPr>
            <w:tcW w:w="1923" w:type="dxa"/>
            <w:tcBorders>
              <w:left w:val="single" w:sz="4" w:space="0" w:color="000000"/>
              <w:right w:val="single" w:sz="4" w:space="0" w:color="000000"/>
            </w:tcBorders>
            <w:shd w:val="clear" w:color="auto" w:fill="CCF0F6"/>
          </w:tcPr>
          <w:p w14:paraId="3524A60F"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Creating literary texts</w:t>
            </w:r>
          </w:p>
          <w:p w14:paraId="3524A610"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Creating their own literary texts based on the ideas, features and structures of texts experienced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11" w14:textId="65D3A74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Create literary texts that adapt stylistic features encountered in other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 narrative viewpoint, structure of stanzas, contrast and juxtapos</w:t>
            </w:r>
            <w:r w:rsidR="00F80CA0">
              <w:rPr>
                <w:rFonts w:asciiTheme="minorHAnsi" w:eastAsia="Arial" w:hAnsiTheme="minorHAnsi" w:cs="Arial"/>
                <w:color w:val="auto"/>
                <w:position w:val="-2"/>
                <w:sz w:val="17"/>
                <w:szCs w:val="17"/>
              </w:rPr>
              <w:t>ition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12"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Create literary texts that draw upon text structures and language features of other texts for p</w:t>
            </w:r>
            <w:r w:rsidR="00F80CA0">
              <w:rPr>
                <w:rFonts w:asciiTheme="minorHAnsi" w:eastAsia="Arial" w:hAnsiTheme="minorHAnsi" w:cs="Arial"/>
                <w:color w:val="auto"/>
                <w:position w:val="-2"/>
                <w:sz w:val="17"/>
                <w:szCs w:val="17"/>
              </w:rPr>
              <w:t>articular purposes and effects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13" w14:textId="03C5414A"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Create literary texts, including hybrid texts, that innovate on aspects of other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by using paro</w:t>
            </w:r>
            <w:r w:rsidR="00F80CA0">
              <w:rPr>
                <w:rFonts w:asciiTheme="minorHAnsi" w:eastAsia="Arial" w:hAnsiTheme="minorHAnsi" w:cs="Arial"/>
                <w:color w:val="auto"/>
                <w:position w:val="-2"/>
                <w:sz w:val="17"/>
                <w:szCs w:val="17"/>
              </w:rPr>
              <w:t>dy, allusion and appropriation</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14"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Create literary texts that reflect an emerging sense of personal style and evaluate th</w:t>
            </w:r>
            <w:r w:rsidR="00F80CA0">
              <w:rPr>
                <w:rFonts w:asciiTheme="minorHAnsi" w:eastAsia="Arial" w:hAnsiTheme="minorHAnsi" w:cs="Arial"/>
                <w:color w:val="auto"/>
                <w:position w:val="-2"/>
                <w:sz w:val="17"/>
                <w:szCs w:val="17"/>
              </w:rPr>
              <w:t>e effectiveness of these texts</w:t>
            </w:r>
          </w:p>
        </w:tc>
      </w:tr>
      <w:tr w:rsidR="0077105E" w:rsidRPr="006E1013" w14:paraId="3524A61E" w14:textId="77777777" w:rsidTr="008C3BD6">
        <w:trPr>
          <w:trHeight w:val="1131"/>
        </w:trPr>
        <w:tc>
          <w:tcPr>
            <w:tcW w:w="1923" w:type="dxa"/>
            <w:tcBorders>
              <w:left w:val="single" w:sz="4" w:space="0" w:color="000000"/>
              <w:right w:val="single" w:sz="4" w:space="0" w:color="000000"/>
            </w:tcBorders>
            <w:shd w:val="clear" w:color="auto" w:fill="CCF0F6"/>
          </w:tcPr>
          <w:p w14:paraId="3524A616"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Experimentation and adaptation</w:t>
            </w:r>
          </w:p>
          <w:p w14:paraId="3524A617"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Creating a variety of texts, including multimodal texts, adapting ideas and devices from literary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18" w14:textId="416655FA"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Experiment with text structures and language features and their effects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in creating literary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 using rhythm, sound effects, monologue,</w:t>
            </w:r>
            <w:r w:rsidR="00F80CA0">
              <w:rPr>
                <w:rFonts w:asciiTheme="minorHAnsi" w:eastAsia="Arial" w:hAnsiTheme="minorHAnsi" w:cs="Arial"/>
                <w:color w:val="auto"/>
                <w:position w:val="-2"/>
                <w:sz w:val="17"/>
                <w:szCs w:val="17"/>
              </w:rPr>
              <w:t xml:space="preserve"> layout, navigation and colour</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19"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Experiment with particular language features drawn from different types of texts, including</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combinations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of language and visu</w:t>
            </w:r>
            <w:r w:rsidR="00F80CA0">
              <w:rPr>
                <w:rFonts w:asciiTheme="minorHAnsi" w:eastAsia="Arial" w:hAnsiTheme="minorHAnsi" w:cs="Arial"/>
                <w:color w:val="auto"/>
                <w:position w:val="-2"/>
                <w:sz w:val="17"/>
                <w:szCs w:val="17"/>
              </w:rPr>
              <w:t>al choices to create new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1A" w14:textId="0DFD241A"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Experiment with the ways that language features, image and sound can be adapted in literary texts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the effects of stereotypical characters and settings, the playfulness of humour an</w:t>
            </w:r>
            <w:r w:rsidR="00F80CA0">
              <w:rPr>
                <w:rFonts w:asciiTheme="minorHAnsi" w:eastAsia="Arial" w:hAnsiTheme="minorHAnsi" w:cs="Arial"/>
                <w:color w:val="auto"/>
                <w:position w:val="-2"/>
                <w:sz w:val="17"/>
                <w:szCs w:val="17"/>
              </w:rPr>
              <w:t>d pun and the use of hyperlink</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1B" w14:textId="77777777" w:rsidR="0077105E" w:rsidRDefault="0077105E" w:rsidP="00AE3D2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Create literary texts with a sustained ‘voice’, selecting and adapting appropriate text structures, literary devices, language, auditory and visual structures and features for</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a specific</w:t>
            </w:r>
            <w:r w:rsidR="00F80CA0">
              <w:rPr>
                <w:rFonts w:asciiTheme="minorHAnsi" w:eastAsia="Arial" w:hAnsiTheme="minorHAnsi" w:cs="Arial"/>
                <w:color w:val="auto"/>
                <w:position w:val="-2"/>
                <w:sz w:val="17"/>
                <w:szCs w:val="17"/>
              </w:rPr>
              <w:t xml:space="preserve"> purpose and intended audience</w:t>
            </w:r>
          </w:p>
          <w:p w14:paraId="3524A61D"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Create imaginative texts that make relevant thematic and intertextua</w:t>
            </w:r>
            <w:r w:rsidR="00F80CA0">
              <w:rPr>
                <w:rFonts w:asciiTheme="minorHAnsi" w:eastAsia="Arial" w:hAnsiTheme="minorHAnsi" w:cs="Arial"/>
                <w:color w:val="auto"/>
                <w:position w:val="-2"/>
                <w:sz w:val="17"/>
                <w:szCs w:val="17"/>
              </w:rPr>
              <w:t>l connections with other texts</w:t>
            </w:r>
          </w:p>
        </w:tc>
      </w:tr>
    </w:tbl>
    <w:p w14:paraId="3524A61F" w14:textId="77777777" w:rsidR="00402BB6" w:rsidRDefault="00402BB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p w14:paraId="3524A620"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626"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621"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22"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23"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624"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625" w14:textId="77777777" w:rsidR="00402BB6" w:rsidRPr="000E6F88" w:rsidRDefault="00402BB6" w:rsidP="006969D8">
            <w:pPr>
              <w:jc w:val="center"/>
              <w:rPr>
                <w:szCs w:val="22"/>
              </w:rPr>
            </w:pPr>
            <w:r w:rsidRPr="000E6F88">
              <w:rPr>
                <w:b/>
                <w:bCs/>
                <w:szCs w:val="22"/>
              </w:rPr>
              <w:t>Year 10</w:t>
            </w:r>
          </w:p>
        </w:tc>
      </w:tr>
      <w:tr w:rsidR="0018082E" w:rsidRPr="006E1013" w14:paraId="3524A628" w14:textId="77777777" w:rsidTr="00402BB6">
        <w:trPr>
          <w:trHeight w:val="373"/>
        </w:trPr>
        <w:tc>
          <w:tcPr>
            <w:tcW w:w="15676" w:type="dxa"/>
            <w:gridSpan w:val="5"/>
            <w:tcBorders>
              <w:left w:val="single" w:sz="4" w:space="0" w:color="000000"/>
              <w:right w:val="single" w:sz="4" w:space="0" w:color="000000"/>
            </w:tcBorders>
            <w:shd w:val="clear" w:color="auto" w:fill="00B5D1"/>
            <w:vAlign w:val="center"/>
          </w:tcPr>
          <w:p w14:paraId="3524A627" w14:textId="77777777" w:rsidR="0018082E" w:rsidRPr="0018082E" w:rsidRDefault="0018082E"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hAnsiTheme="minorHAnsi"/>
                <w:b/>
                <w:bCs/>
                <w:caps/>
                <w:color w:val="FFFFFF" w:themeColor="background1"/>
              </w:rPr>
            </w:pPr>
            <w:r w:rsidRPr="0018082E">
              <w:rPr>
                <w:rFonts w:asciiTheme="minorHAnsi" w:hAnsiTheme="minorHAnsi"/>
                <w:b/>
                <w:bCs/>
                <w:caps/>
                <w:color w:val="FFFFFF" w:themeColor="background1"/>
              </w:rPr>
              <w:t>Literacy</w:t>
            </w:r>
          </w:p>
        </w:tc>
      </w:tr>
      <w:tr w:rsidR="0077105E" w:rsidRPr="006E1013" w14:paraId="3524A62A" w14:textId="77777777" w:rsidTr="00402BB6">
        <w:trPr>
          <w:trHeight w:val="373"/>
        </w:trPr>
        <w:tc>
          <w:tcPr>
            <w:tcW w:w="15676" w:type="dxa"/>
            <w:gridSpan w:val="5"/>
            <w:tcBorders>
              <w:left w:val="single" w:sz="4" w:space="0" w:color="000000"/>
              <w:right w:val="single" w:sz="4" w:space="0" w:color="000000"/>
            </w:tcBorders>
            <w:shd w:val="clear" w:color="auto" w:fill="00B5D1"/>
            <w:vAlign w:val="center"/>
          </w:tcPr>
          <w:p w14:paraId="3524A629" w14:textId="77777777" w:rsidR="0077105E" w:rsidRPr="008C3BD6" w:rsidRDefault="0077105E"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8C3BD6">
              <w:rPr>
                <w:rFonts w:asciiTheme="minorHAnsi" w:hAnsiTheme="minorHAnsi"/>
                <w:b/>
                <w:bCs/>
                <w:color w:val="FFFFFF" w:themeColor="background1"/>
              </w:rPr>
              <w:t>Texts in context</w:t>
            </w:r>
          </w:p>
        </w:tc>
      </w:tr>
      <w:tr w:rsidR="0077105E" w:rsidRPr="006E1013" w14:paraId="3524A631" w14:textId="77777777" w:rsidTr="00402BB6">
        <w:trPr>
          <w:trHeight w:val="1131"/>
        </w:trPr>
        <w:tc>
          <w:tcPr>
            <w:tcW w:w="1923" w:type="dxa"/>
            <w:tcBorders>
              <w:left w:val="single" w:sz="4" w:space="0" w:color="000000"/>
              <w:right w:val="single" w:sz="4" w:space="0" w:color="000000"/>
            </w:tcBorders>
            <w:shd w:val="clear" w:color="auto" w:fill="CCF0F6"/>
          </w:tcPr>
          <w:p w14:paraId="3524A62B"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Texts and contexts in which they are used</w:t>
            </w:r>
          </w:p>
          <w:p w14:paraId="3524A62C"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How texts relate to their contexts and reflect the society and culture in which they were created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2D"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 xml:space="preserve">Analyse and explain the effect of technological innovations on </w:t>
            </w:r>
            <w:r w:rsidR="00F80CA0">
              <w:rPr>
                <w:rFonts w:asciiTheme="minorHAnsi" w:eastAsia="Arial" w:hAnsiTheme="minorHAnsi" w:cs="Arial"/>
                <w:color w:val="auto"/>
                <w:position w:val="-2"/>
                <w:sz w:val="17"/>
                <w:szCs w:val="17"/>
              </w:rPr>
              <w:t>texts, particularly media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2E"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Analyse and explain how language has evolved over time and how technology and the media have influenced language use and forms of communication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2F"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Analyse how the construction and interpretation of texts, including media texts, can be influenced by cultural</w:t>
            </w:r>
            <w:r w:rsidR="00F80CA0">
              <w:rPr>
                <w:rFonts w:asciiTheme="minorHAnsi" w:eastAsia="Arial" w:hAnsiTheme="minorHAnsi" w:cs="Arial"/>
                <w:color w:val="auto"/>
                <w:position w:val="-2"/>
                <w:sz w:val="17"/>
                <w:szCs w:val="17"/>
              </w:rPr>
              <w:t xml:space="preserve"> perspectives and other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30"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Analyse and evaluate how people, cultures,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places,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events,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objects and concepts are represented in texts, including media texts, through language, st</w:t>
            </w:r>
            <w:r w:rsidR="00F80CA0">
              <w:rPr>
                <w:rFonts w:asciiTheme="minorHAnsi" w:eastAsia="Arial" w:hAnsiTheme="minorHAnsi" w:cs="Arial"/>
                <w:color w:val="auto"/>
                <w:position w:val="-2"/>
                <w:sz w:val="17"/>
                <w:szCs w:val="17"/>
              </w:rPr>
              <w:t>ructural and/or visual choices</w:t>
            </w:r>
          </w:p>
        </w:tc>
      </w:tr>
      <w:tr w:rsidR="0077105E" w:rsidRPr="006E1013" w14:paraId="3524A633" w14:textId="77777777" w:rsidTr="00402BB6">
        <w:trPr>
          <w:trHeight w:val="374"/>
        </w:trPr>
        <w:tc>
          <w:tcPr>
            <w:tcW w:w="15676" w:type="dxa"/>
            <w:gridSpan w:val="5"/>
            <w:tcBorders>
              <w:left w:val="single" w:sz="4" w:space="0" w:color="000000"/>
              <w:right w:val="single" w:sz="4" w:space="0" w:color="000000"/>
            </w:tcBorders>
            <w:shd w:val="clear" w:color="auto" w:fill="00B5D1"/>
            <w:vAlign w:val="center"/>
          </w:tcPr>
          <w:p w14:paraId="3524A632" w14:textId="77777777" w:rsidR="0077105E" w:rsidRPr="008C3BD6" w:rsidRDefault="0077105E" w:rsidP="004F3EA8">
            <w:pPr>
              <w:pStyle w:val="TableParagraph"/>
              <w:spacing w:before="34" w:line="249" w:lineRule="auto"/>
              <w:ind w:left="75" w:right="170"/>
              <w:jc w:val="center"/>
              <w:rPr>
                <w:rFonts w:ascii="Arial"/>
                <w:color w:val="FFFFFF" w:themeColor="background1"/>
                <w:sz w:val="18"/>
              </w:rPr>
            </w:pPr>
            <w:r w:rsidRPr="008C3BD6">
              <w:rPr>
                <w:b/>
                <w:bCs/>
                <w:color w:val="FFFFFF" w:themeColor="background1"/>
              </w:rPr>
              <w:t xml:space="preserve">Interacting with </w:t>
            </w:r>
            <w:r w:rsidR="004F3EA8" w:rsidRPr="008C3BD6">
              <w:rPr>
                <w:b/>
                <w:bCs/>
                <w:color w:val="FFFFFF" w:themeColor="background1"/>
              </w:rPr>
              <w:t>others</w:t>
            </w:r>
          </w:p>
        </w:tc>
      </w:tr>
      <w:tr w:rsidR="0077105E" w:rsidRPr="006E1013" w14:paraId="3524A63A" w14:textId="77777777" w:rsidTr="00402BB6">
        <w:trPr>
          <w:trHeight w:val="1131"/>
        </w:trPr>
        <w:tc>
          <w:tcPr>
            <w:tcW w:w="1923" w:type="dxa"/>
            <w:tcBorders>
              <w:left w:val="single" w:sz="4" w:space="0" w:color="000000"/>
              <w:right w:val="single" w:sz="4" w:space="0" w:color="000000"/>
            </w:tcBorders>
            <w:shd w:val="clear" w:color="auto" w:fill="CCF0F6"/>
          </w:tcPr>
          <w:p w14:paraId="3524A634"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77105E">
              <w:rPr>
                <w:rFonts w:asciiTheme="minorHAnsi" w:eastAsia="Arial" w:hAnsiTheme="minorHAnsi" w:cs="Arial"/>
                <w:b/>
                <w:color w:val="auto"/>
                <w:position w:val="-2"/>
                <w:sz w:val="17"/>
                <w:szCs w:val="17"/>
              </w:rPr>
              <w:t>Listening and speaking interactions</w:t>
            </w:r>
          </w:p>
          <w:p w14:paraId="3524A635" w14:textId="77777777" w:rsidR="0077105E" w:rsidRPr="0077105E" w:rsidRDefault="0077105E" w:rsidP="0077105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Purposes and contexts through which students engage in listening and speaking interactions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36" w14:textId="435EA979"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Identify and discuss main ideas, concepts and points of view in spoken texts to evaluate qualities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the strength of an argument or the lyri</w:t>
            </w:r>
            <w:r w:rsidR="00F80CA0">
              <w:rPr>
                <w:rFonts w:asciiTheme="minorHAnsi" w:eastAsia="Arial" w:hAnsiTheme="minorHAnsi" w:cs="Arial"/>
                <w:color w:val="auto"/>
                <w:position w:val="-2"/>
                <w:sz w:val="17"/>
                <w:szCs w:val="17"/>
              </w:rPr>
              <w:t>cal power of a poetic rendition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37"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Interpret the stated and implied meanings in spoken texts, and use evidence to support or ch</w:t>
            </w:r>
            <w:r w:rsidR="00F80CA0">
              <w:rPr>
                <w:rFonts w:asciiTheme="minorHAnsi" w:eastAsia="Arial" w:hAnsiTheme="minorHAnsi" w:cs="Arial"/>
                <w:color w:val="auto"/>
                <w:position w:val="-2"/>
                <w:sz w:val="17"/>
                <w:szCs w:val="17"/>
              </w:rPr>
              <w:t>allenge different perspectives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38" w14:textId="2198715B"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Listen to spoken texts constructed for different purposes</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for example</w:t>
            </w:r>
            <w:r w:rsidR="00910D60">
              <w:rPr>
                <w:rFonts w:asciiTheme="minorHAnsi" w:eastAsia="Arial" w:hAnsiTheme="minorHAnsi" w:cs="Arial"/>
                <w:color w:val="auto"/>
                <w:position w:val="-2"/>
                <w:sz w:val="17"/>
                <w:szCs w:val="17"/>
              </w:rPr>
              <w:t>,</w:t>
            </w:r>
            <w:r w:rsidRPr="0077105E">
              <w:rPr>
                <w:rFonts w:asciiTheme="minorHAnsi" w:eastAsia="Arial" w:hAnsiTheme="minorHAnsi" w:cs="Arial"/>
                <w:color w:val="auto"/>
                <w:position w:val="-2"/>
                <w:sz w:val="17"/>
                <w:szCs w:val="17"/>
              </w:rPr>
              <w:t xml:space="preserve"> to entertain and to persuade, and analyse how language features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 xml:space="preserve">of these texts position listeners to respond in particular ways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39" w14:textId="77777777" w:rsidR="0077105E" w:rsidRPr="0077105E" w:rsidRDefault="0077105E"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77105E">
              <w:rPr>
                <w:rFonts w:asciiTheme="minorHAnsi" w:eastAsia="Arial" w:hAnsiTheme="minorHAnsi" w:cs="Arial"/>
                <w:color w:val="auto"/>
                <w:position w:val="-2"/>
                <w:sz w:val="17"/>
                <w:szCs w:val="17"/>
              </w:rPr>
              <w:t>Identify and explore the purposes</w:t>
            </w:r>
            <w:r w:rsidR="00C3659B">
              <w:rPr>
                <w:rFonts w:asciiTheme="minorHAnsi" w:eastAsia="Arial" w:hAnsiTheme="minorHAnsi" w:cs="Arial"/>
                <w:color w:val="auto"/>
                <w:position w:val="-2"/>
                <w:sz w:val="17"/>
                <w:szCs w:val="17"/>
              </w:rPr>
              <w:t xml:space="preserve"> </w:t>
            </w:r>
            <w:r w:rsidRPr="0077105E">
              <w:rPr>
                <w:rFonts w:asciiTheme="minorHAnsi" w:eastAsia="Arial" w:hAnsiTheme="minorHAnsi" w:cs="Arial"/>
                <w:color w:val="auto"/>
                <w:position w:val="-2"/>
                <w:sz w:val="17"/>
                <w:szCs w:val="17"/>
              </w:rPr>
              <w:t>and effects of different text structures and language features of spoken texts, and use this knowledge to create purposeful texts th</w:t>
            </w:r>
            <w:r w:rsidR="00F80CA0">
              <w:rPr>
                <w:rFonts w:asciiTheme="minorHAnsi" w:eastAsia="Arial" w:hAnsiTheme="minorHAnsi" w:cs="Arial"/>
                <w:color w:val="auto"/>
                <w:position w:val="-2"/>
                <w:sz w:val="17"/>
                <w:szCs w:val="17"/>
              </w:rPr>
              <w:t>at inform, persuade and engage</w:t>
            </w:r>
          </w:p>
        </w:tc>
      </w:tr>
      <w:tr w:rsidR="004F3EA8" w:rsidRPr="006E1013" w14:paraId="3524A641" w14:textId="77777777" w:rsidTr="008C3BD6">
        <w:trPr>
          <w:trHeight w:val="1131"/>
        </w:trPr>
        <w:tc>
          <w:tcPr>
            <w:tcW w:w="1923" w:type="dxa"/>
            <w:tcBorders>
              <w:left w:val="single" w:sz="4" w:space="0" w:color="000000"/>
              <w:right w:val="single" w:sz="4" w:space="0" w:color="000000"/>
            </w:tcBorders>
            <w:shd w:val="clear" w:color="auto" w:fill="CCF0F6"/>
          </w:tcPr>
          <w:p w14:paraId="3524A63B"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Listening and speaking interactions</w:t>
            </w:r>
          </w:p>
          <w:p w14:paraId="3524A63C"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Skills students use when engaging in listening and speaking interactions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3D"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interaction skills when discussing and presenting ideas and information, selecting body language, voice qualities and other elements, (for example music and soun</w:t>
            </w:r>
            <w:r w:rsidR="00F80CA0">
              <w:rPr>
                <w:rFonts w:asciiTheme="minorHAnsi" w:eastAsia="Arial" w:hAnsiTheme="minorHAnsi" w:cs="Arial"/>
                <w:color w:val="auto"/>
                <w:position w:val="-2"/>
                <w:sz w:val="17"/>
                <w:szCs w:val="17"/>
              </w:rPr>
              <w:t>d) to add interest and meaning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3E" w14:textId="02C61E7F"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interaction skills for identified purposes, using voice and language conventions to suit different situations, selecting vocabulary, modulating voice and using elements</w:t>
            </w:r>
            <w:r w:rsidR="00910D60">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 xml:space="preserve"> such as music, images </w:t>
            </w:r>
            <w:r w:rsidR="00F80CA0">
              <w:rPr>
                <w:rFonts w:asciiTheme="minorHAnsi" w:eastAsia="Arial" w:hAnsiTheme="minorHAnsi" w:cs="Arial"/>
                <w:color w:val="auto"/>
                <w:position w:val="-2"/>
                <w:sz w:val="17"/>
                <w:szCs w:val="17"/>
              </w:rPr>
              <w:t>and sound for specific effects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3F" w14:textId="29CE056D"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interaction skills to present and discuss an idea and to influence and engage an audience by selecting persuasive language, varying voice tone, pitch, and pace, and using elements</w:t>
            </w:r>
            <w:r w:rsidR="00910D60">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 xml:space="preserve"> s</w:t>
            </w:r>
            <w:r w:rsidR="00F80CA0">
              <w:rPr>
                <w:rFonts w:asciiTheme="minorHAnsi" w:eastAsia="Arial" w:hAnsiTheme="minorHAnsi" w:cs="Arial"/>
                <w:color w:val="auto"/>
                <w:position w:val="-2"/>
                <w:sz w:val="17"/>
                <w:szCs w:val="17"/>
              </w:rPr>
              <w:t>uch as music and sound effects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40"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organisation patterns, voice and language conventions to present a point of view on a subject, speaking clearly, coherently and with effect, using logic, imagery and rhetori</w:t>
            </w:r>
            <w:r w:rsidR="00F80CA0">
              <w:rPr>
                <w:rFonts w:asciiTheme="minorHAnsi" w:eastAsia="Arial" w:hAnsiTheme="minorHAnsi" w:cs="Arial"/>
                <w:color w:val="auto"/>
                <w:position w:val="-2"/>
                <w:sz w:val="17"/>
                <w:szCs w:val="17"/>
              </w:rPr>
              <w:t>cal devices to engage audiences</w:t>
            </w:r>
          </w:p>
        </w:tc>
      </w:tr>
      <w:tr w:rsidR="004F3EA8" w:rsidRPr="006E1013" w14:paraId="3524A648" w14:textId="77777777" w:rsidTr="008C3BD6">
        <w:trPr>
          <w:trHeight w:val="1131"/>
        </w:trPr>
        <w:tc>
          <w:tcPr>
            <w:tcW w:w="1923" w:type="dxa"/>
            <w:tcBorders>
              <w:left w:val="single" w:sz="4" w:space="0" w:color="000000"/>
              <w:right w:val="single" w:sz="4" w:space="0" w:color="000000"/>
            </w:tcBorders>
            <w:shd w:val="clear" w:color="auto" w:fill="CCF0F6"/>
          </w:tcPr>
          <w:p w14:paraId="3524A642"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Oral presentations</w:t>
            </w:r>
          </w:p>
          <w:p w14:paraId="3524A643" w14:textId="33A9483E" w:rsidR="004F3EA8" w:rsidRPr="004F3EA8" w:rsidRDefault="004F3EA8"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Formal oral presentations that students engage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in</w:t>
            </w:r>
            <w:r w:rsidR="00910D60">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 xml:space="preserve"> including presenting recounts and information, and presenting and arguing a point of view</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44"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Plan, rehearse and deliver presentations, selecting and sequencing appropriate content and multimodal elements to promote a point of vie</w:t>
            </w:r>
            <w:r w:rsidR="00F80CA0">
              <w:rPr>
                <w:rFonts w:asciiTheme="minorHAnsi" w:eastAsia="Arial" w:hAnsiTheme="minorHAnsi" w:cs="Arial"/>
                <w:color w:val="auto"/>
                <w:position w:val="-2"/>
                <w:sz w:val="17"/>
                <w:szCs w:val="17"/>
              </w:rPr>
              <w:t>w or enable a new way of seeing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45"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Plan, rehearse and deliver presentations, selecting and sequencing appropriate content, including multimodal elements, to ref</w:t>
            </w:r>
            <w:r w:rsidR="00F80CA0">
              <w:rPr>
                <w:rFonts w:asciiTheme="minorHAnsi" w:eastAsia="Arial" w:hAnsiTheme="minorHAnsi" w:cs="Arial"/>
                <w:color w:val="auto"/>
                <w:position w:val="-2"/>
                <w:sz w:val="17"/>
                <w:szCs w:val="17"/>
              </w:rPr>
              <w:t>lect a diversity of viewpoints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46"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Plan, rehearse and deliver presentations, selecting and sequencing appropriate content and multimodal elements for </w:t>
            </w:r>
            <w:r w:rsidR="00F80CA0">
              <w:rPr>
                <w:rFonts w:asciiTheme="minorHAnsi" w:eastAsia="Arial" w:hAnsiTheme="minorHAnsi" w:cs="Arial"/>
                <w:color w:val="auto"/>
                <w:position w:val="-2"/>
                <w:sz w:val="17"/>
                <w:szCs w:val="17"/>
              </w:rPr>
              <w:t>aesthetic and playful purposes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47"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Plan, rehearse and deliver presentations, selecting and sequencing appropriate content and multimodal elements t</w:t>
            </w:r>
            <w:r w:rsidR="00F80CA0">
              <w:rPr>
                <w:rFonts w:asciiTheme="minorHAnsi" w:eastAsia="Arial" w:hAnsiTheme="minorHAnsi" w:cs="Arial"/>
                <w:color w:val="auto"/>
                <w:position w:val="-2"/>
                <w:sz w:val="17"/>
                <w:szCs w:val="17"/>
              </w:rPr>
              <w:t>o influence a course of action</w:t>
            </w:r>
          </w:p>
        </w:tc>
      </w:tr>
      <w:tr w:rsidR="004F3EA8" w:rsidRPr="006E1013" w14:paraId="3524A64A" w14:textId="77777777" w:rsidTr="00E2637F">
        <w:trPr>
          <w:trHeight w:val="373"/>
        </w:trPr>
        <w:tc>
          <w:tcPr>
            <w:tcW w:w="15676" w:type="dxa"/>
            <w:gridSpan w:val="5"/>
            <w:tcBorders>
              <w:left w:val="single" w:sz="4" w:space="0" w:color="000000"/>
              <w:right w:val="single" w:sz="4" w:space="0" w:color="000000"/>
            </w:tcBorders>
            <w:shd w:val="clear" w:color="auto" w:fill="00B5D1"/>
            <w:vAlign w:val="center"/>
          </w:tcPr>
          <w:p w14:paraId="3524A649" w14:textId="77777777" w:rsidR="004F3EA8" w:rsidRPr="00E2637F" w:rsidRDefault="004F3EA8" w:rsidP="00532B4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sidRPr="00E2637F">
              <w:rPr>
                <w:rFonts w:asciiTheme="minorHAnsi" w:hAnsiTheme="minorHAnsi"/>
                <w:b/>
                <w:bCs/>
                <w:color w:val="FFFFFF" w:themeColor="background1"/>
              </w:rPr>
              <w:t>Interpreting, analy</w:t>
            </w:r>
            <w:r w:rsidR="00532B4E">
              <w:rPr>
                <w:rFonts w:asciiTheme="minorHAnsi" w:hAnsiTheme="minorHAnsi"/>
                <w:b/>
                <w:bCs/>
                <w:color w:val="FFFFFF" w:themeColor="background1"/>
              </w:rPr>
              <w:t>sing, evaluating</w:t>
            </w:r>
          </w:p>
        </w:tc>
      </w:tr>
      <w:tr w:rsidR="004F3EA8" w:rsidRPr="006E1013" w14:paraId="3524A651" w14:textId="77777777" w:rsidTr="00E2637F">
        <w:trPr>
          <w:trHeight w:val="1131"/>
        </w:trPr>
        <w:tc>
          <w:tcPr>
            <w:tcW w:w="1923" w:type="dxa"/>
            <w:tcBorders>
              <w:left w:val="single" w:sz="4" w:space="0" w:color="000000"/>
              <w:right w:val="single" w:sz="4" w:space="0" w:color="000000"/>
            </w:tcBorders>
            <w:shd w:val="clear" w:color="auto" w:fill="CCF0F6"/>
          </w:tcPr>
          <w:p w14:paraId="3524A64B"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Purpose and audience</w:t>
            </w:r>
          </w:p>
          <w:p w14:paraId="3524A64C"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Recognising and analysing differences between different types of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4D"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Analyse and explain the ways text structures and language features shape meaning and vary acc</w:t>
            </w:r>
            <w:r w:rsidR="00F80CA0">
              <w:rPr>
                <w:rFonts w:asciiTheme="minorHAnsi" w:eastAsia="Arial" w:hAnsiTheme="minorHAnsi" w:cs="Arial"/>
                <w:color w:val="auto"/>
                <w:position w:val="-2"/>
                <w:sz w:val="17"/>
                <w:szCs w:val="17"/>
              </w:rPr>
              <w:t>ording to audience and purpose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4E"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Analyse and evaluate the ways that text structures and language features vary according to the purpose of the text and the ways that referenced s</w:t>
            </w:r>
            <w:r w:rsidR="00F80CA0">
              <w:rPr>
                <w:rFonts w:asciiTheme="minorHAnsi" w:eastAsia="Arial" w:hAnsiTheme="minorHAnsi" w:cs="Arial"/>
                <w:color w:val="auto"/>
                <w:position w:val="-2"/>
                <w:sz w:val="17"/>
                <w:szCs w:val="17"/>
              </w:rPr>
              <w:t>ources add authority to a text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4F"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Interpret, analyse and evaluate how different perspectives of issue,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event, situation, individuals or groups are constructed to se</w:t>
            </w:r>
            <w:r w:rsidR="00F80CA0">
              <w:rPr>
                <w:rFonts w:asciiTheme="minorHAnsi" w:eastAsia="Arial" w:hAnsiTheme="minorHAnsi" w:cs="Arial"/>
                <w:color w:val="auto"/>
                <w:position w:val="-2"/>
                <w:sz w:val="17"/>
                <w:szCs w:val="17"/>
              </w:rPr>
              <w:t>rve specific purposes in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50"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Identify and analyse implicit or explicit values, beliefs and</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assumptions in texts and how these are influenced by</w:t>
            </w:r>
            <w:r w:rsidR="00F80CA0">
              <w:rPr>
                <w:rFonts w:asciiTheme="minorHAnsi" w:eastAsia="Arial" w:hAnsiTheme="minorHAnsi" w:cs="Arial"/>
                <w:color w:val="auto"/>
                <w:position w:val="-2"/>
                <w:sz w:val="17"/>
                <w:szCs w:val="17"/>
              </w:rPr>
              <w:t xml:space="preserve"> purposes and likely audiences</w:t>
            </w:r>
          </w:p>
        </w:tc>
      </w:tr>
    </w:tbl>
    <w:p w14:paraId="3524A652" w14:textId="77777777"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658"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653"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54"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55"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656"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657" w14:textId="77777777" w:rsidR="00402BB6" w:rsidRPr="000E6F88" w:rsidRDefault="00402BB6" w:rsidP="006969D8">
            <w:pPr>
              <w:jc w:val="center"/>
              <w:rPr>
                <w:szCs w:val="22"/>
              </w:rPr>
            </w:pPr>
            <w:r w:rsidRPr="000E6F88">
              <w:rPr>
                <w:b/>
                <w:bCs/>
                <w:szCs w:val="22"/>
              </w:rPr>
              <w:t>Year 10</w:t>
            </w:r>
          </w:p>
        </w:tc>
      </w:tr>
      <w:tr w:rsidR="004F3EA8" w:rsidRPr="006E1013" w14:paraId="3524A65F" w14:textId="77777777" w:rsidTr="00402BB6">
        <w:trPr>
          <w:trHeight w:val="1131"/>
        </w:trPr>
        <w:tc>
          <w:tcPr>
            <w:tcW w:w="1923" w:type="dxa"/>
            <w:tcBorders>
              <w:left w:val="single" w:sz="4" w:space="0" w:color="000000"/>
              <w:right w:val="single" w:sz="4" w:space="0" w:color="000000"/>
            </w:tcBorders>
            <w:shd w:val="clear" w:color="auto" w:fill="CCF0F6"/>
          </w:tcPr>
          <w:p w14:paraId="3524A659"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Reading processes</w:t>
            </w:r>
          </w:p>
          <w:p w14:paraId="3524A65A" w14:textId="3C8C7B31" w:rsidR="004F3EA8" w:rsidRPr="004F3EA8" w:rsidRDefault="004F3EA8" w:rsidP="00C3659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Strategies for using and combining contextual, semantic, grammatical and phonic knowledge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to decode texts</w:t>
            </w:r>
            <w:r w:rsidR="00910D60">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 xml:space="preserve"> including predicting, monitoring, </w:t>
            </w:r>
            <w:r w:rsidR="004809C2">
              <w:rPr>
                <w:rFonts w:asciiTheme="minorHAnsi" w:eastAsia="Arial" w:hAnsiTheme="minorHAnsi" w:cs="Arial"/>
                <w:color w:val="auto"/>
                <w:position w:val="-2"/>
                <w:sz w:val="17"/>
                <w:szCs w:val="17"/>
              </w:rPr>
              <w:br/>
            </w:r>
            <w:r w:rsidRPr="004F3EA8">
              <w:rPr>
                <w:rFonts w:asciiTheme="minorHAnsi" w:eastAsia="Arial" w:hAnsiTheme="minorHAnsi" w:cs="Arial"/>
                <w:color w:val="auto"/>
                <w:position w:val="-2"/>
                <w:sz w:val="17"/>
                <w:szCs w:val="17"/>
              </w:rPr>
              <w:t xml:space="preserve">cross-checking, </w:t>
            </w:r>
            <w:r w:rsidR="004809C2">
              <w:rPr>
                <w:rFonts w:asciiTheme="minorHAnsi" w:eastAsia="Arial" w:hAnsiTheme="minorHAnsi" w:cs="Arial"/>
                <w:color w:val="auto"/>
                <w:position w:val="-2"/>
                <w:sz w:val="17"/>
                <w:szCs w:val="17"/>
              </w:rPr>
              <w:br/>
              <w:t>self-</w:t>
            </w:r>
            <w:r w:rsidRPr="004F3EA8">
              <w:rPr>
                <w:rFonts w:asciiTheme="minorHAnsi" w:eastAsia="Arial" w:hAnsiTheme="minorHAnsi" w:cs="Arial"/>
                <w:color w:val="auto"/>
                <w:position w:val="-2"/>
                <w:sz w:val="17"/>
                <w:szCs w:val="17"/>
              </w:rPr>
              <w:t>correcting, skimming and scanning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5B"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prior knowledge and text processing strategies to interpret a ra</w:t>
            </w:r>
            <w:r w:rsidR="00F80CA0">
              <w:rPr>
                <w:rFonts w:asciiTheme="minorHAnsi" w:eastAsia="Arial" w:hAnsiTheme="minorHAnsi" w:cs="Arial"/>
                <w:color w:val="auto"/>
                <w:position w:val="-2"/>
                <w:sz w:val="17"/>
                <w:szCs w:val="17"/>
              </w:rPr>
              <w:t>nge of types of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5C" w14:textId="77777777" w:rsidR="004F3EA8" w:rsidRPr="004F3EA8" w:rsidRDefault="004F3EA8" w:rsidP="004B5A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Apply increasing knowledge of vocabulary, text structures and language features to u</w:t>
            </w:r>
            <w:r w:rsidR="004B5A46">
              <w:rPr>
                <w:rFonts w:asciiTheme="minorHAnsi" w:eastAsia="Arial" w:hAnsiTheme="minorHAnsi" w:cs="Arial"/>
                <w:color w:val="auto"/>
                <w:position w:val="-2"/>
                <w:sz w:val="17"/>
                <w:szCs w:val="17"/>
              </w:rPr>
              <w:t>nderstand the content of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5D" w14:textId="77777777" w:rsidR="004F3EA8" w:rsidRPr="004F3EA8" w:rsidRDefault="004F3EA8" w:rsidP="004B5A4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Apply an expanding vocabulary to read increasingly complex texts </w:t>
            </w:r>
            <w:r w:rsidR="004B5A46">
              <w:rPr>
                <w:rFonts w:asciiTheme="minorHAnsi" w:eastAsia="Arial" w:hAnsiTheme="minorHAnsi" w:cs="Arial"/>
                <w:color w:val="auto"/>
                <w:position w:val="-2"/>
                <w:sz w:val="17"/>
                <w:szCs w:val="17"/>
              </w:rPr>
              <w:t xml:space="preserve">with fluency and comprehension </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5E"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Choose a reading technique and reading path appropriate for the type of text, to retrieve and connect </w:t>
            </w:r>
            <w:r w:rsidR="00F80CA0">
              <w:rPr>
                <w:rFonts w:asciiTheme="minorHAnsi" w:eastAsia="Arial" w:hAnsiTheme="minorHAnsi" w:cs="Arial"/>
                <w:color w:val="auto"/>
                <w:position w:val="-2"/>
                <w:sz w:val="17"/>
                <w:szCs w:val="17"/>
              </w:rPr>
              <w:t>ideas within and between texts</w:t>
            </w:r>
          </w:p>
        </w:tc>
      </w:tr>
      <w:tr w:rsidR="004F3EA8" w:rsidRPr="006E1013" w14:paraId="3524A666" w14:textId="77777777" w:rsidTr="00402BB6">
        <w:trPr>
          <w:trHeight w:val="1131"/>
        </w:trPr>
        <w:tc>
          <w:tcPr>
            <w:tcW w:w="1923" w:type="dxa"/>
            <w:tcBorders>
              <w:left w:val="single" w:sz="4" w:space="0" w:color="000000"/>
              <w:right w:val="single" w:sz="4" w:space="0" w:color="000000"/>
            </w:tcBorders>
            <w:shd w:val="clear" w:color="auto" w:fill="CCF0F6"/>
          </w:tcPr>
          <w:p w14:paraId="3524A660"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Comprehension strategies</w:t>
            </w:r>
          </w:p>
          <w:p w14:paraId="3524A661"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Strategies of constructing meaning from texts, including literal and inferential meaning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62"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comprehension strategies to interpret, analyse and synthesise ideas and information, critiquing ideas and issues fro</w:t>
            </w:r>
            <w:r w:rsidR="00F80CA0">
              <w:rPr>
                <w:rFonts w:asciiTheme="minorHAnsi" w:eastAsia="Arial" w:hAnsiTheme="minorHAnsi" w:cs="Arial"/>
                <w:color w:val="auto"/>
                <w:position w:val="-2"/>
                <w:sz w:val="17"/>
                <w:szCs w:val="17"/>
              </w:rPr>
              <w:t>m a variety of textual sources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63"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comprehension</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strategies to interpret and evaluate texts by</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 xml:space="preserve">reflecting on the validity of content and the credibility of sources, including finding evidence in the text </w:t>
            </w:r>
            <w:r w:rsidR="00F80CA0">
              <w:rPr>
                <w:rFonts w:asciiTheme="minorHAnsi" w:eastAsia="Arial" w:hAnsiTheme="minorHAnsi" w:cs="Arial"/>
                <w:color w:val="auto"/>
                <w:position w:val="-2"/>
                <w:sz w:val="17"/>
                <w:szCs w:val="17"/>
              </w:rPr>
              <w:t>for the author’s point of view</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64"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comprehension strategies to interpret and analyse texts, comparing and evaluating</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representations of an event, issue, situation o</w:t>
            </w:r>
            <w:r w:rsidR="00F80CA0">
              <w:rPr>
                <w:rFonts w:asciiTheme="minorHAnsi" w:eastAsia="Arial" w:hAnsiTheme="minorHAnsi" w:cs="Arial"/>
                <w:color w:val="auto"/>
                <w:position w:val="-2"/>
                <w:sz w:val="17"/>
                <w:szCs w:val="17"/>
              </w:rPr>
              <w:t>r character in different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65"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comprehension strategies to compare and contrast information within</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and</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between</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texts, identifying and analysing embedded perspectives, and evaluating supporting evidence</w:t>
            </w:r>
          </w:p>
        </w:tc>
      </w:tr>
      <w:tr w:rsidR="004F3EA8" w:rsidRPr="006E1013" w14:paraId="3524A66D" w14:textId="77777777" w:rsidTr="00E2637F">
        <w:trPr>
          <w:trHeight w:val="1131"/>
        </w:trPr>
        <w:tc>
          <w:tcPr>
            <w:tcW w:w="1923" w:type="dxa"/>
            <w:tcBorders>
              <w:left w:val="single" w:sz="4" w:space="0" w:color="000000"/>
              <w:right w:val="single" w:sz="4" w:space="0" w:color="000000"/>
            </w:tcBorders>
            <w:shd w:val="clear" w:color="auto" w:fill="CCF0F6"/>
          </w:tcPr>
          <w:p w14:paraId="3524A667"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Analysing and evaluating texts</w:t>
            </w:r>
          </w:p>
          <w:p w14:paraId="3524A668"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position w:val="-2"/>
                <w:sz w:val="17"/>
                <w:szCs w:val="17"/>
              </w:rPr>
            </w:pPr>
            <w:r w:rsidRPr="004F3EA8">
              <w:rPr>
                <w:rFonts w:asciiTheme="minorHAnsi" w:eastAsia="Arial" w:hAnsiTheme="minorHAnsi" w:cs="Arial"/>
                <w:color w:val="auto"/>
                <w:position w:val="-2"/>
                <w:sz w:val="17"/>
                <w:szCs w:val="17"/>
              </w:rPr>
              <w:t>Analysis and evaluation of how text structures and language features construct meaning and influence readers/viewers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69"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Compare the text structures and language features of multimodal texts, explaining how they </w:t>
            </w:r>
            <w:r w:rsidR="00F80CA0">
              <w:rPr>
                <w:rFonts w:asciiTheme="minorHAnsi" w:eastAsia="Arial" w:hAnsiTheme="minorHAnsi" w:cs="Arial"/>
                <w:color w:val="auto"/>
                <w:position w:val="-2"/>
                <w:sz w:val="17"/>
                <w:szCs w:val="17"/>
              </w:rPr>
              <w:t>combine to influence audiences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6A"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Explore and explain the ways authors combine different modes and media in creating texts, and the impact of these </w:t>
            </w:r>
            <w:r w:rsidR="00F80CA0">
              <w:rPr>
                <w:rFonts w:asciiTheme="minorHAnsi" w:eastAsia="Arial" w:hAnsiTheme="minorHAnsi" w:cs="Arial"/>
                <w:color w:val="auto"/>
                <w:position w:val="-2"/>
                <w:sz w:val="17"/>
                <w:szCs w:val="17"/>
              </w:rPr>
              <w:t>choices on the viewer/listener</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6B"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Explore and explain the combinations of language and visual choices that authors make to present information, opinions and </w:t>
            </w:r>
            <w:r w:rsidR="00F80CA0">
              <w:rPr>
                <w:rFonts w:asciiTheme="minorHAnsi" w:eastAsia="Arial" w:hAnsiTheme="minorHAnsi" w:cs="Arial"/>
                <w:color w:val="auto"/>
                <w:position w:val="-2"/>
                <w:sz w:val="17"/>
                <w:szCs w:val="17"/>
              </w:rPr>
              <w:t>perspectives in different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6C"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p>
        </w:tc>
      </w:tr>
      <w:tr w:rsidR="004F3EA8" w:rsidRPr="006E1013" w14:paraId="3524A66F" w14:textId="77777777" w:rsidTr="00E2637F">
        <w:trPr>
          <w:trHeight w:val="373"/>
        </w:trPr>
        <w:tc>
          <w:tcPr>
            <w:tcW w:w="15676" w:type="dxa"/>
            <w:gridSpan w:val="5"/>
            <w:tcBorders>
              <w:left w:val="single" w:sz="4" w:space="0" w:color="000000"/>
              <w:right w:val="single" w:sz="4" w:space="0" w:color="000000"/>
            </w:tcBorders>
            <w:shd w:val="clear" w:color="auto" w:fill="00B5D1"/>
            <w:vAlign w:val="center"/>
          </w:tcPr>
          <w:p w14:paraId="3524A66E" w14:textId="77777777" w:rsidR="004F3EA8" w:rsidRPr="00E2637F" w:rsidRDefault="00E2637F" w:rsidP="00A269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FFFFFF" w:themeColor="background1"/>
                <w:position w:val="-2"/>
                <w:sz w:val="17"/>
                <w:szCs w:val="17"/>
              </w:rPr>
            </w:pPr>
            <w:r>
              <w:rPr>
                <w:rFonts w:asciiTheme="minorHAnsi" w:hAnsiTheme="minorHAnsi"/>
                <w:b/>
                <w:bCs/>
                <w:color w:val="FFFFFF" w:themeColor="background1"/>
              </w:rPr>
              <w:t>Creating texts</w:t>
            </w:r>
          </w:p>
        </w:tc>
      </w:tr>
      <w:tr w:rsidR="004F3EA8" w:rsidRPr="006E1013" w14:paraId="3524A676" w14:textId="77777777" w:rsidTr="00E2637F">
        <w:trPr>
          <w:trHeight w:val="1131"/>
        </w:trPr>
        <w:tc>
          <w:tcPr>
            <w:tcW w:w="1923" w:type="dxa"/>
            <w:tcBorders>
              <w:left w:val="single" w:sz="4" w:space="0" w:color="000000"/>
              <w:right w:val="single" w:sz="4" w:space="0" w:color="000000"/>
            </w:tcBorders>
            <w:shd w:val="clear" w:color="auto" w:fill="CCF0F6"/>
          </w:tcPr>
          <w:p w14:paraId="3524A670"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Creating texts</w:t>
            </w:r>
          </w:p>
          <w:p w14:paraId="3524A671"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Creating different types of spoken, written and multimodal texts using knowledge of text structures and language features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72"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Plan, draft and publish imaginative, informative and persuasive texts, selecting aspects of subject matter and particular language, visual, and audio features t</w:t>
            </w:r>
            <w:r w:rsidR="00F80CA0">
              <w:rPr>
                <w:rFonts w:asciiTheme="minorHAnsi" w:eastAsia="Arial" w:hAnsiTheme="minorHAnsi" w:cs="Arial"/>
                <w:color w:val="auto"/>
                <w:position w:val="-2"/>
                <w:sz w:val="17"/>
                <w:szCs w:val="17"/>
              </w:rPr>
              <w:t>o convey information and ideas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73"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Create imaginative, informative and persuasive texts that raise issues, report events and advance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opinions, using deliberate language and textual choices, and including d</w:t>
            </w:r>
            <w:r w:rsidR="00F80CA0">
              <w:rPr>
                <w:rFonts w:asciiTheme="minorHAnsi" w:eastAsia="Arial" w:hAnsiTheme="minorHAnsi" w:cs="Arial"/>
                <w:color w:val="auto"/>
                <w:position w:val="-2"/>
                <w:sz w:val="17"/>
                <w:szCs w:val="17"/>
              </w:rPr>
              <w:t>igital elements as appropriate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74"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Create imaginative, informative and persuasive texts that present a point of view and advance or illustrate arguments, including texts that integrate visua</w:t>
            </w:r>
            <w:r w:rsidR="00F80CA0">
              <w:rPr>
                <w:rFonts w:asciiTheme="minorHAnsi" w:eastAsia="Arial" w:hAnsiTheme="minorHAnsi" w:cs="Arial"/>
                <w:color w:val="auto"/>
                <w:position w:val="-2"/>
                <w:sz w:val="17"/>
                <w:szCs w:val="17"/>
              </w:rPr>
              <w:t>l, print and/or audio features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75"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Create sustained texts, including texts that combine specific digital</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 xml:space="preserve">or media content, for imaginative, informative, or persuasive purposes that reflect upon </w:t>
            </w:r>
            <w:r w:rsidR="00F80CA0">
              <w:rPr>
                <w:rFonts w:asciiTheme="minorHAnsi" w:eastAsia="Arial" w:hAnsiTheme="minorHAnsi" w:cs="Arial"/>
                <w:color w:val="auto"/>
                <w:position w:val="-2"/>
                <w:sz w:val="17"/>
                <w:szCs w:val="17"/>
              </w:rPr>
              <w:t>challenging and complex issues</w:t>
            </w:r>
          </w:p>
        </w:tc>
      </w:tr>
      <w:tr w:rsidR="004F3EA8" w:rsidRPr="006E1013" w14:paraId="3524A67D" w14:textId="77777777" w:rsidTr="00E2637F">
        <w:trPr>
          <w:trHeight w:val="1131"/>
        </w:trPr>
        <w:tc>
          <w:tcPr>
            <w:tcW w:w="1923" w:type="dxa"/>
            <w:tcBorders>
              <w:left w:val="single" w:sz="4" w:space="0" w:color="000000"/>
              <w:right w:val="single" w:sz="4" w:space="0" w:color="000000"/>
            </w:tcBorders>
            <w:shd w:val="clear" w:color="auto" w:fill="CCF0F6"/>
          </w:tcPr>
          <w:p w14:paraId="3524A677"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Editing</w:t>
            </w:r>
          </w:p>
          <w:p w14:paraId="3524A678"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Editing texts for meaning, structure and grammatical features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79"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Edit for meaning by removing repetition, refining ideas, reordering sentences and adding or substituting words for impact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7A" w14:textId="70418733"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Experiment with text structures and language features to refine and clarify ideas to improve the</w:t>
            </w:r>
            <w:r w:rsidR="00C3659B">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effect</w:t>
            </w:r>
            <w:r w:rsidR="00F80CA0">
              <w:rPr>
                <w:rFonts w:asciiTheme="minorHAnsi" w:eastAsia="Arial" w:hAnsiTheme="minorHAnsi" w:cs="Arial"/>
                <w:color w:val="auto"/>
                <w:position w:val="-2"/>
                <w:sz w:val="17"/>
                <w:szCs w:val="17"/>
              </w:rPr>
              <w:t>iveness of student</w:t>
            </w:r>
            <w:r w:rsidR="00237FCB">
              <w:rPr>
                <w:rFonts w:asciiTheme="minorHAnsi" w:eastAsia="Arial" w:hAnsiTheme="minorHAnsi" w:cs="Arial"/>
                <w:color w:val="auto"/>
                <w:position w:val="-2"/>
                <w:sz w:val="17"/>
                <w:szCs w:val="17"/>
              </w:rPr>
              <w:t>’</w:t>
            </w:r>
            <w:r w:rsidR="00F80CA0">
              <w:rPr>
                <w:rFonts w:asciiTheme="minorHAnsi" w:eastAsia="Arial" w:hAnsiTheme="minorHAnsi" w:cs="Arial"/>
                <w:color w:val="auto"/>
                <w:position w:val="-2"/>
                <w:sz w:val="17"/>
                <w:szCs w:val="17"/>
              </w:rPr>
              <w:t>s own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7B" w14:textId="1CEC92E2"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Review and edit student</w:t>
            </w:r>
            <w:r w:rsidR="00237FCB">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s own and others’ texts to improve clarity and control over content, organisation, paragraphing, sentence structure, vocabu</w:t>
            </w:r>
            <w:r w:rsidR="00F80CA0">
              <w:rPr>
                <w:rFonts w:asciiTheme="minorHAnsi" w:eastAsia="Arial" w:hAnsiTheme="minorHAnsi" w:cs="Arial"/>
                <w:color w:val="auto"/>
                <w:position w:val="-2"/>
                <w:sz w:val="17"/>
                <w:szCs w:val="17"/>
              </w:rPr>
              <w:t>lary and audio/visual features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7C" w14:textId="3ACBBC8C"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Review, edit and refine student</w:t>
            </w:r>
            <w:r w:rsidR="00237FCB">
              <w:rPr>
                <w:rFonts w:asciiTheme="minorHAnsi" w:eastAsia="Arial" w:hAnsiTheme="minorHAnsi" w:cs="Arial"/>
                <w:color w:val="auto"/>
                <w:position w:val="-2"/>
                <w:sz w:val="17"/>
                <w:szCs w:val="17"/>
              </w:rPr>
              <w:t>’</w:t>
            </w:r>
            <w:r w:rsidRPr="004F3EA8">
              <w:rPr>
                <w:rFonts w:asciiTheme="minorHAnsi" w:eastAsia="Arial" w:hAnsiTheme="minorHAnsi" w:cs="Arial"/>
                <w:color w:val="auto"/>
                <w:position w:val="-2"/>
                <w:sz w:val="17"/>
                <w:szCs w:val="17"/>
              </w:rPr>
              <w:t>s own and others’ texts for control</w:t>
            </w:r>
            <w:r w:rsidR="00F80CA0">
              <w:rPr>
                <w:rFonts w:asciiTheme="minorHAnsi" w:eastAsia="Arial" w:hAnsiTheme="minorHAnsi" w:cs="Arial"/>
                <w:color w:val="auto"/>
                <w:position w:val="-2"/>
                <w:sz w:val="17"/>
                <w:szCs w:val="17"/>
              </w:rPr>
              <w:t xml:space="preserve"> </w:t>
            </w:r>
            <w:r w:rsidRPr="004F3EA8">
              <w:rPr>
                <w:rFonts w:asciiTheme="minorHAnsi" w:eastAsia="Arial" w:hAnsiTheme="minorHAnsi" w:cs="Arial"/>
                <w:color w:val="auto"/>
                <w:position w:val="-2"/>
                <w:sz w:val="17"/>
                <w:szCs w:val="17"/>
              </w:rPr>
              <w:t>of content, organisation, sentence structure, vocabulary, and/or visual features to achieve particular purposes and effects</w:t>
            </w:r>
          </w:p>
        </w:tc>
      </w:tr>
    </w:tbl>
    <w:p w14:paraId="70090C50" w14:textId="77777777" w:rsidR="00AE3D29" w:rsidRPr="00AE3D29" w:rsidRDefault="00AE3D29" w:rsidP="00AE3D29">
      <w:r w:rsidRPr="00AE3D29">
        <w:br w:type="page"/>
      </w:r>
    </w:p>
    <w:p w14:paraId="3524A67E" w14:textId="31ED19F1" w:rsidR="00402BB6" w:rsidRPr="00936323" w:rsidRDefault="00402BB6" w:rsidP="00445DDD">
      <w:pPr>
        <w:pStyle w:val="BodyHeading"/>
        <w:framePr w:hSpace="0" w:wrap="auto" w:vAnchor="margin" w:hAnchor="text" w:yAlign="inline"/>
        <w:pBdr>
          <w:top w:val="nil"/>
          <w:left w:val="nil"/>
          <w:bottom w:val="nil"/>
          <w:right w:val="nil"/>
          <w:between w:val="nil"/>
          <w:bar w:val="nil"/>
        </w:pBdr>
        <w:rPr>
          <w:color w:val="auto"/>
        </w:rPr>
      </w:pPr>
      <w:r w:rsidRPr="00936323">
        <w:rPr>
          <w:color w:val="auto"/>
        </w:rPr>
        <w:lastRenderedPageBreak/>
        <w:t xml:space="preserve">English –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402BB6" w:rsidRPr="006E1013" w14:paraId="3524A684" w14:textId="77777777" w:rsidTr="00402BB6">
        <w:trPr>
          <w:trHeight w:val="35"/>
        </w:trPr>
        <w:tc>
          <w:tcPr>
            <w:tcW w:w="1923" w:type="dxa"/>
            <w:tcBorders>
              <w:top w:val="single" w:sz="4" w:space="0" w:color="auto"/>
              <w:left w:val="single" w:sz="4" w:space="0" w:color="auto"/>
              <w:right w:val="single" w:sz="4" w:space="0" w:color="000000"/>
            </w:tcBorders>
            <w:shd w:val="clear" w:color="auto" w:fill="66D3E3"/>
            <w:tcMar>
              <w:top w:w="80" w:type="dxa"/>
              <w:left w:w="80" w:type="dxa"/>
              <w:bottom w:w="80" w:type="dxa"/>
              <w:right w:w="80" w:type="dxa"/>
            </w:tcMar>
          </w:tcPr>
          <w:p w14:paraId="3524A67F" w14:textId="77777777" w:rsidR="00402BB6" w:rsidRPr="00826E0F" w:rsidRDefault="00402BB6" w:rsidP="006969D8">
            <w:pPr>
              <w:pStyle w:val="BodyA"/>
              <w:spacing w:after="0" w:line="240" w:lineRule="auto"/>
              <w:rPr>
                <w:rFonts w:asciiTheme="minorHAnsi" w:hAnsiTheme="minorHAnsi"/>
                <w:b/>
                <w:bCs/>
                <w:color w:val="FFFFFF" w:themeColor="background1"/>
              </w:rPr>
            </w:pP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80" w14:textId="77777777" w:rsidR="00402BB6" w:rsidRPr="000E6F88" w:rsidRDefault="00402BB6" w:rsidP="006969D8">
            <w:pPr>
              <w:jc w:val="center"/>
              <w:rPr>
                <w:szCs w:val="22"/>
              </w:rPr>
            </w:pPr>
            <w:r w:rsidRPr="000E6F88">
              <w:rPr>
                <w:b/>
                <w:bCs/>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66D3E3"/>
            <w:tcMar>
              <w:top w:w="80" w:type="dxa"/>
              <w:left w:w="80" w:type="dxa"/>
              <w:bottom w:w="80" w:type="dxa"/>
              <w:right w:w="80" w:type="dxa"/>
            </w:tcMar>
            <w:vAlign w:val="center"/>
          </w:tcPr>
          <w:p w14:paraId="3524A681" w14:textId="77777777" w:rsidR="00402BB6" w:rsidRPr="000E6F88" w:rsidRDefault="00402BB6" w:rsidP="006969D8">
            <w:pPr>
              <w:jc w:val="center"/>
              <w:rPr>
                <w:szCs w:val="22"/>
                <w:lang w:eastAsia="ja-JP"/>
              </w:rPr>
            </w:pPr>
            <w:r w:rsidRPr="000E6F88">
              <w:rPr>
                <w:b/>
                <w:bCs/>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66D3E3"/>
            <w:vAlign w:val="center"/>
          </w:tcPr>
          <w:p w14:paraId="3524A682" w14:textId="77777777" w:rsidR="00402BB6" w:rsidRPr="000E6F88" w:rsidRDefault="00402BB6" w:rsidP="006969D8">
            <w:pPr>
              <w:jc w:val="center"/>
              <w:rPr>
                <w:szCs w:val="22"/>
              </w:rPr>
            </w:pPr>
            <w:r w:rsidRPr="000E6F88">
              <w:rPr>
                <w:b/>
                <w:bCs/>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66D3E3"/>
            <w:vAlign w:val="center"/>
          </w:tcPr>
          <w:p w14:paraId="3524A683" w14:textId="77777777" w:rsidR="00402BB6" w:rsidRPr="000E6F88" w:rsidRDefault="00402BB6" w:rsidP="006969D8">
            <w:pPr>
              <w:jc w:val="center"/>
              <w:rPr>
                <w:szCs w:val="22"/>
              </w:rPr>
            </w:pPr>
            <w:r w:rsidRPr="000E6F88">
              <w:rPr>
                <w:b/>
                <w:bCs/>
                <w:szCs w:val="22"/>
              </w:rPr>
              <w:t>Year 10</w:t>
            </w:r>
          </w:p>
        </w:tc>
      </w:tr>
      <w:tr w:rsidR="004F3EA8" w:rsidRPr="006E1013" w14:paraId="3524A689" w14:textId="77777777" w:rsidTr="00AD4DA5">
        <w:trPr>
          <w:trHeight w:val="1131"/>
        </w:trPr>
        <w:tc>
          <w:tcPr>
            <w:tcW w:w="1923" w:type="dxa"/>
            <w:tcBorders>
              <w:left w:val="single" w:sz="4" w:space="0" w:color="000000"/>
              <w:right w:val="single" w:sz="4" w:space="0" w:color="000000"/>
            </w:tcBorders>
            <w:shd w:val="clear" w:color="auto" w:fill="CCF0F6"/>
          </w:tcPr>
          <w:p w14:paraId="3524A685"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Handwriting</w:t>
            </w:r>
          </w:p>
          <w:p w14:paraId="3524A686"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Developing a fluent, legible handwriting style, beginning with unjoined letters and moving to joined handwriting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87"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Consolidate a personal handwriting style that is legible, fluent and automatic and support</w:t>
            </w:r>
            <w:r w:rsidR="00F80CA0">
              <w:rPr>
                <w:rFonts w:asciiTheme="minorHAnsi" w:eastAsia="Arial" w:hAnsiTheme="minorHAnsi" w:cs="Arial"/>
                <w:color w:val="auto"/>
                <w:position w:val="-2"/>
                <w:sz w:val="17"/>
                <w:szCs w:val="17"/>
              </w:rPr>
              <w:t>s writing for extended periods</w:t>
            </w:r>
          </w:p>
        </w:tc>
        <w:tc>
          <w:tcPr>
            <w:tcW w:w="10315" w:type="dxa"/>
            <w:gridSpan w:val="3"/>
            <w:tcBorders>
              <w:top w:val="single" w:sz="4" w:space="0" w:color="000000"/>
              <w:left w:val="single" w:sz="4" w:space="0" w:color="000000"/>
              <w:bottom w:val="single" w:sz="4" w:space="0" w:color="000000"/>
              <w:right w:val="single" w:sz="4" w:space="0" w:color="000000"/>
            </w:tcBorders>
            <w:shd w:val="clear" w:color="auto" w:fill="F1FBFD"/>
            <w:tcMar>
              <w:top w:w="80" w:type="dxa"/>
              <w:left w:w="80" w:type="dxa"/>
              <w:bottom w:w="80" w:type="dxa"/>
              <w:right w:w="80" w:type="dxa"/>
            </w:tcMar>
            <w:vAlign w:val="center"/>
          </w:tcPr>
          <w:p w14:paraId="3524A688"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This sequence ends at this year level</w:t>
            </w:r>
          </w:p>
        </w:tc>
      </w:tr>
      <w:tr w:rsidR="004F3EA8" w:rsidRPr="006E1013" w14:paraId="3524A690" w14:textId="77777777" w:rsidTr="00402BB6">
        <w:trPr>
          <w:trHeight w:val="1131"/>
        </w:trPr>
        <w:tc>
          <w:tcPr>
            <w:tcW w:w="1923" w:type="dxa"/>
            <w:tcBorders>
              <w:left w:val="single" w:sz="4" w:space="0" w:color="000000"/>
              <w:right w:val="single" w:sz="4" w:space="0" w:color="000000"/>
            </w:tcBorders>
            <w:shd w:val="clear" w:color="auto" w:fill="CCF0F6"/>
          </w:tcPr>
          <w:p w14:paraId="3524A68A"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F3EA8">
              <w:rPr>
                <w:rFonts w:asciiTheme="minorHAnsi" w:eastAsia="Arial" w:hAnsiTheme="minorHAnsi" w:cs="Arial"/>
                <w:b/>
                <w:color w:val="auto"/>
                <w:position w:val="-2"/>
                <w:sz w:val="17"/>
                <w:szCs w:val="17"/>
              </w:rPr>
              <w:t>Use of software</w:t>
            </w:r>
          </w:p>
          <w:p w14:paraId="3524A68B" w14:textId="77777777" w:rsidR="004F3EA8" w:rsidRPr="004F3EA8" w:rsidRDefault="004F3EA8" w:rsidP="004F3EA8">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Using a range of software applications to construct and edit print and multimodal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8C"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a range of software, including word processing programs, to confidently create, edit and publis</w:t>
            </w:r>
            <w:r w:rsidR="00F80CA0">
              <w:rPr>
                <w:rFonts w:asciiTheme="minorHAnsi" w:eastAsia="Arial" w:hAnsiTheme="minorHAnsi" w:cs="Arial"/>
                <w:color w:val="auto"/>
                <w:position w:val="-2"/>
                <w:sz w:val="17"/>
                <w:szCs w:val="17"/>
              </w:rPr>
              <w:t>h written and multimodal 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4A68D"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a range of software, including word processing programs, to create, edit a</w:t>
            </w:r>
            <w:r w:rsidR="00F80CA0">
              <w:rPr>
                <w:rFonts w:asciiTheme="minorHAnsi" w:eastAsia="Arial" w:hAnsiTheme="minorHAnsi" w:cs="Arial"/>
                <w:color w:val="auto"/>
                <w:position w:val="-2"/>
                <w:sz w:val="17"/>
                <w:szCs w:val="17"/>
              </w:rPr>
              <w:t>nd publish texts imaginatively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24A68E"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 xml:space="preserve">Use a range of software, including word processing programs, flexibly and </w:t>
            </w:r>
            <w:r w:rsidR="00F80CA0">
              <w:rPr>
                <w:rFonts w:asciiTheme="minorHAnsi" w:eastAsia="Arial" w:hAnsiTheme="minorHAnsi" w:cs="Arial"/>
                <w:color w:val="auto"/>
                <w:position w:val="-2"/>
                <w:sz w:val="17"/>
                <w:szCs w:val="17"/>
              </w:rPr>
              <w:t>imaginatively to publish texts</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14:paraId="3524A68F" w14:textId="77777777" w:rsidR="004F3EA8" w:rsidRPr="004F3EA8" w:rsidRDefault="004F3EA8" w:rsidP="00F80CA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color w:val="auto"/>
                <w:position w:val="-2"/>
                <w:sz w:val="17"/>
                <w:szCs w:val="17"/>
              </w:rPr>
            </w:pPr>
            <w:r w:rsidRPr="004F3EA8">
              <w:rPr>
                <w:rFonts w:asciiTheme="minorHAnsi" w:eastAsia="Arial" w:hAnsiTheme="minorHAnsi" w:cs="Arial"/>
                <w:color w:val="auto"/>
                <w:position w:val="-2"/>
                <w:sz w:val="17"/>
                <w:szCs w:val="17"/>
              </w:rPr>
              <w:t>Use a range of software, including word processing programs, confidently, flexibly and imaginatively to create, edit and publish texts, considering the identified purpose and t</w:t>
            </w:r>
            <w:r w:rsidR="00F80CA0">
              <w:rPr>
                <w:rFonts w:asciiTheme="minorHAnsi" w:eastAsia="Arial" w:hAnsiTheme="minorHAnsi" w:cs="Arial"/>
                <w:color w:val="auto"/>
                <w:position w:val="-2"/>
                <w:sz w:val="17"/>
                <w:szCs w:val="17"/>
              </w:rPr>
              <w:t>he characteristics of the user</w:t>
            </w:r>
          </w:p>
        </w:tc>
      </w:tr>
    </w:tbl>
    <w:p w14:paraId="3524A691" w14:textId="77777777" w:rsidR="00E06567" w:rsidRPr="006E1013" w:rsidRDefault="00E06567" w:rsidP="0077105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p>
    <w:sectPr w:rsidR="00E06567" w:rsidRPr="006E1013" w:rsidSect="00247CD6">
      <w:headerReference w:type="default" r:id="rId14"/>
      <w:footerReference w:type="default" r:id="rId15"/>
      <w:headerReference w:type="first" r:id="rId16"/>
      <w:footerReference w:type="first" r:id="rId17"/>
      <w:pgSz w:w="16840" w:h="11907" w:orient="landscape" w:code="9"/>
      <w:pgMar w:top="420" w:right="851" w:bottom="567" w:left="709" w:header="227"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ED50" w14:textId="77777777" w:rsidR="00247CD6" w:rsidRDefault="00247CD6" w:rsidP="00327291">
      <w:r>
        <w:separator/>
      </w:r>
    </w:p>
  </w:endnote>
  <w:endnote w:type="continuationSeparator" w:id="0">
    <w:p w14:paraId="6C89D5AC" w14:textId="77777777" w:rsidR="00247CD6" w:rsidRDefault="00247CD6"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698" w14:textId="6183534C" w:rsidR="00C96181" w:rsidRPr="00790208" w:rsidRDefault="00BE308A" w:rsidP="00790208">
    <w:pPr>
      <w:pStyle w:val="Footer"/>
      <w:tabs>
        <w:tab w:val="clear" w:pos="4513"/>
        <w:tab w:val="clear" w:pos="9026"/>
        <w:tab w:val="right" w:pos="15593"/>
      </w:tabs>
      <w:ind w:left="-84"/>
      <w:rPr>
        <w:rFonts w:cstheme="minorHAnsi"/>
        <w:sz w:val="18"/>
        <w:szCs w:val="18"/>
      </w:rPr>
    </w:pPr>
    <w:r>
      <w:rPr>
        <w:rFonts w:cstheme="minorHAnsi"/>
        <w:sz w:val="18"/>
        <w:szCs w:val="18"/>
      </w:rPr>
      <w:t>2024/5014</w:t>
    </w:r>
    <w:r w:rsidR="006A6D23">
      <w:rPr>
        <w:rFonts w:cstheme="minorHAnsi"/>
        <w:sz w:val="18"/>
        <w:szCs w:val="18"/>
      </w:rPr>
      <w:t>[v2]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69C" w14:textId="09C55413" w:rsidR="00C96181" w:rsidRPr="00790208" w:rsidRDefault="00C96181" w:rsidP="00790208">
    <w:pPr>
      <w:pStyle w:val="Footer"/>
      <w:tabs>
        <w:tab w:val="clear" w:pos="4513"/>
        <w:tab w:val="clear" w:pos="9026"/>
        <w:tab w:val="right" w:pos="15593"/>
      </w:tabs>
      <w:ind w:left="-84"/>
      <w:rPr>
        <w:rFonts w:cstheme="minorHAnsi"/>
        <w:sz w:val="18"/>
        <w:szCs w:val="18"/>
      </w:rPr>
    </w:pPr>
    <w:r w:rsidRPr="00AE3D29">
      <w:rPr>
        <w:rFonts w:cstheme="minorHAnsi"/>
        <w:sz w:val="18"/>
        <w:szCs w:val="18"/>
      </w:rPr>
      <w:t>2016/12006 [PDF: 2016/13021]</w:t>
    </w:r>
    <w:r w:rsidRPr="00790208">
      <w:rPr>
        <w:rFonts w:cstheme="minorHAnsi"/>
        <w:sz w:val="18"/>
        <w:szCs w:val="18"/>
      </w:rPr>
      <w:br/>
    </w:r>
    <w:sdt>
      <w:sdtPr>
        <w:rPr>
          <w:rFonts w:cstheme="minorHAnsi"/>
          <w:sz w:val="18"/>
          <w:szCs w:val="18"/>
        </w:rPr>
        <w:id w:val="-446924917"/>
        <w:docPartObj>
          <w:docPartGallery w:val="Page Numbers (Bottom of Page)"/>
          <w:docPartUnique/>
        </w:docPartObj>
      </w:sdtPr>
      <w:sdtEndPr/>
      <w:sdtContent>
        <w:r>
          <w:rPr>
            <w:rFonts w:cstheme="minorHAnsi"/>
            <w:sz w:val="18"/>
            <w:szCs w:val="18"/>
          </w:rPr>
          <w:t>English</w:t>
        </w:r>
        <w:r w:rsidRPr="00790208">
          <w:rPr>
            <w:rFonts w:cstheme="minorHAnsi"/>
            <w:sz w:val="18"/>
            <w:szCs w:val="18"/>
          </w:rPr>
          <w:t xml:space="preserve">| </w:t>
        </w:r>
        <w:r>
          <w:rPr>
            <w:rFonts w:cstheme="minorHAnsi"/>
            <w:sz w:val="18"/>
            <w:szCs w:val="18"/>
          </w:rPr>
          <w:t>Scope and Sequence</w:t>
        </w:r>
        <w:r w:rsidRPr="00790208">
          <w:rPr>
            <w:rFonts w:cstheme="minorHAnsi"/>
            <w:sz w:val="18"/>
            <w:szCs w:val="18"/>
          </w:rPr>
          <w:t xml:space="preserve">| </w:t>
        </w:r>
        <w:r>
          <w:rPr>
            <w:rFonts w:cstheme="minorHAnsi"/>
            <w:sz w:val="18"/>
            <w:szCs w:val="18"/>
          </w:rPr>
          <w:t>Year</w:t>
        </w:r>
        <w:r w:rsidR="00AE3D29">
          <w:rPr>
            <w:rFonts w:cstheme="minorHAnsi"/>
            <w:sz w:val="18"/>
            <w:szCs w:val="18"/>
          </w:rPr>
          <w:t>s</w:t>
        </w:r>
        <w:r>
          <w:rPr>
            <w:rFonts w:cstheme="minorHAnsi"/>
            <w:sz w:val="18"/>
            <w:szCs w:val="18"/>
          </w:rPr>
          <w:t xml:space="preserve"> P</w:t>
        </w:r>
        <w:r w:rsidR="00AE3D29">
          <w:rPr>
            <w:rFonts w:cstheme="minorHAnsi"/>
            <w:sz w:val="18"/>
            <w:szCs w:val="18"/>
          </w:rPr>
          <w:t>–</w:t>
        </w:r>
        <w:r>
          <w:rPr>
            <w:rFonts w:cstheme="minorHAnsi"/>
            <w:sz w:val="18"/>
            <w:szCs w:val="18"/>
          </w:rPr>
          <w:t>10</w:t>
        </w:r>
        <w:r>
          <w:rPr>
            <w:rFonts w:cstheme="minorHAnsi"/>
            <w:sz w:val="18"/>
            <w:szCs w:val="18"/>
          </w:rPr>
          <w:tab/>
        </w:r>
        <w:r w:rsidRPr="00790208">
          <w:rPr>
            <w:rFonts w:cstheme="minorHAnsi"/>
            <w:sz w:val="18"/>
            <w:szCs w:val="18"/>
          </w:rPr>
          <w:fldChar w:fldCharType="begin"/>
        </w:r>
        <w:r w:rsidRPr="00790208">
          <w:rPr>
            <w:rFonts w:cstheme="minorHAnsi"/>
            <w:sz w:val="18"/>
            <w:szCs w:val="18"/>
          </w:rPr>
          <w:instrText xml:space="preserve"> PAGE   \* MERGEFORMAT </w:instrText>
        </w:r>
        <w:r w:rsidRPr="00790208">
          <w:rPr>
            <w:rFonts w:cstheme="minorHAnsi"/>
            <w:sz w:val="18"/>
            <w:szCs w:val="18"/>
          </w:rPr>
          <w:fldChar w:fldCharType="separate"/>
        </w:r>
        <w:r w:rsidR="004809C2">
          <w:rPr>
            <w:rFonts w:cstheme="minorHAnsi"/>
            <w:noProof/>
            <w:sz w:val="18"/>
            <w:szCs w:val="18"/>
          </w:rPr>
          <w:t>1</w:t>
        </w:r>
        <w:r w:rsidRPr="00790208">
          <w:rPr>
            <w:rFonts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BBAF" w14:textId="71EC827B" w:rsidR="006E4E1F" w:rsidRPr="006E4E1F" w:rsidRDefault="0079323E" w:rsidP="006E4E1F">
    <w:pPr>
      <w:pStyle w:val="Footer"/>
      <w:tabs>
        <w:tab w:val="clear" w:pos="4513"/>
        <w:tab w:val="clear" w:pos="9026"/>
        <w:tab w:val="right" w:pos="15593"/>
      </w:tabs>
      <w:rPr>
        <w:rFonts w:cstheme="minorHAnsi"/>
        <w:sz w:val="18"/>
        <w:szCs w:val="18"/>
      </w:rPr>
    </w:pPr>
    <w:sdt>
      <w:sdtPr>
        <w:rPr>
          <w:rFonts w:cstheme="minorHAnsi"/>
          <w:sz w:val="18"/>
          <w:szCs w:val="18"/>
        </w:rPr>
        <w:id w:val="1313450823"/>
        <w:docPartObj>
          <w:docPartGallery w:val="Page Numbers (Bottom of Page)"/>
          <w:docPartUnique/>
        </w:docPartObj>
      </w:sdtPr>
      <w:sdtEndPr/>
      <w:sdtContent>
        <w:r w:rsidR="006E4E1F">
          <w:rPr>
            <w:rFonts w:cstheme="minorHAnsi"/>
            <w:sz w:val="18"/>
            <w:szCs w:val="18"/>
          </w:rPr>
          <w:t>English</w:t>
        </w:r>
        <w:r w:rsidR="006E4E1F" w:rsidRPr="00790208">
          <w:rPr>
            <w:rFonts w:cstheme="minorHAnsi"/>
            <w:sz w:val="18"/>
            <w:szCs w:val="18"/>
          </w:rPr>
          <w:t xml:space="preserve">| </w:t>
        </w:r>
        <w:r w:rsidR="006E4E1F">
          <w:rPr>
            <w:rFonts w:cstheme="minorHAnsi"/>
            <w:sz w:val="18"/>
            <w:szCs w:val="18"/>
          </w:rPr>
          <w:t>P–10 | Scope and Sequence</w:t>
        </w:r>
        <w:r w:rsidR="006A6D23">
          <w:rPr>
            <w:rFonts w:cstheme="minorHAnsi"/>
            <w:sz w:val="18"/>
            <w:szCs w:val="18"/>
          </w:rPr>
          <w:t xml:space="preserve"> | Implementation 2024</w:t>
        </w:r>
        <w:r w:rsidR="006E4E1F">
          <w:rPr>
            <w:rFonts w:cstheme="minorHAnsi"/>
            <w:sz w:val="18"/>
            <w:szCs w:val="18"/>
          </w:rPr>
          <w:tab/>
        </w:r>
        <w:r w:rsidR="006E4E1F" w:rsidRPr="00790208">
          <w:rPr>
            <w:rFonts w:cstheme="minorHAnsi"/>
            <w:sz w:val="18"/>
            <w:szCs w:val="18"/>
          </w:rPr>
          <w:fldChar w:fldCharType="begin"/>
        </w:r>
        <w:r w:rsidR="006E4E1F" w:rsidRPr="00790208">
          <w:rPr>
            <w:rFonts w:cstheme="minorHAnsi"/>
            <w:sz w:val="18"/>
            <w:szCs w:val="18"/>
          </w:rPr>
          <w:instrText xml:space="preserve"> PAGE   \* MERGEFORMAT </w:instrText>
        </w:r>
        <w:r w:rsidR="006E4E1F" w:rsidRPr="00790208">
          <w:rPr>
            <w:rFonts w:cstheme="minorHAnsi"/>
            <w:sz w:val="18"/>
            <w:szCs w:val="18"/>
          </w:rPr>
          <w:fldChar w:fldCharType="separate"/>
        </w:r>
        <w:r w:rsidR="006E4E1F">
          <w:rPr>
            <w:rFonts w:cstheme="minorHAnsi"/>
            <w:sz w:val="18"/>
            <w:szCs w:val="18"/>
          </w:rPr>
          <w:t>3</w:t>
        </w:r>
        <w:r w:rsidR="006E4E1F" w:rsidRPr="00790208">
          <w:rPr>
            <w:rFonts w:cstheme="minorHAnsi"/>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A90D" w14:textId="2AB71DE3" w:rsidR="00B96CB1" w:rsidRPr="00790208" w:rsidRDefault="00B96CB1" w:rsidP="00790208">
    <w:pPr>
      <w:pStyle w:val="Footer"/>
      <w:tabs>
        <w:tab w:val="clear" w:pos="4513"/>
        <w:tab w:val="clear" w:pos="9026"/>
        <w:tab w:val="right" w:pos="15593"/>
      </w:tabs>
      <w:ind w:left="-84"/>
      <w:rPr>
        <w:rFonts w:cstheme="minorHAnsi"/>
        <w:sz w:val="18"/>
        <w:szCs w:val="18"/>
      </w:rPr>
    </w:pPr>
    <w:r w:rsidRPr="00790208">
      <w:rPr>
        <w:rFonts w:cstheme="minorHAnsi"/>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BBD0" w14:textId="77777777" w:rsidR="00247CD6" w:rsidRDefault="00247CD6" w:rsidP="00327291">
      <w:r>
        <w:separator/>
      </w:r>
    </w:p>
  </w:footnote>
  <w:footnote w:type="continuationSeparator" w:id="0">
    <w:p w14:paraId="1CA93618" w14:textId="77777777" w:rsidR="00247CD6" w:rsidRDefault="00247CD6" w:rsidP="003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696" w14:textId="77777777" w:rsidR="00C96181" w:rsidRDefault="00C96181" w:rsidP="00194FB0">
    <w:pPr>
      <w:pStyle w:val="Header"/>
      <w:tabs>
        <w:tab w:val="clear" w:pos="4513"/>
        <w:tab w:val="clear" w:pos="9026"/>
        <w:tab w:val="left" w:pos="1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A69A" w14:textId="6BD70A99" w:rsidR="00C96181" w:rsidRDefault="00C96181" w:rsidP="00790208">
    <w:pPr>
      <w:pStyle w:val="Header"/>
      <w:ind w:left="-70"/>
    </w:pPr>
    <w:r>
      <w:rPr>
        <w:noProof/>
        <w:lang w:eastAsia="zh-CN"/>
      </w:rPr>
      <w:drawing>
        <wp:anchor distT="0" distB="0" distL="114300" distR="114300" simplePos="0" relativeHeight="251659264" behindDoc="0" locked="0" layoutInCell="1" allowOverlap="1" wp14:anchorId="3524A69D" wp14:editId="3524A69E">
          <wp:simplePos x="0" y="0"/>
          <wp:positionH relativeFrom="column">
            <wp:posOffset>9266555</wp:posOffset>
          </wp:positionH>
          <wp:positionV relativeFrom="paragraph">
            <wp:posOffset>-1270</wp:posOffset>
          </wp:positionV>
          <wp:extent cx="619760" cy="578485"/>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1" cstate="print">
                    <a:extLst>
                      <a:ext uri="{28A0092B-C50C-407E-A947-70E740481C1C}">
                        <a14:useLocalDpi xmlns:a14="http://schemas.microsoft.com/office/drawing/2010/main" val="0"/>
                      </a:ext>
                    </a:extLst>
                  </a:blip>
                  <a:srcRect l="90430"/>
                  <a:stretch/>
                </pic:blipFill>
                <pic:spPr bwMode="auto">
                  <a:xfrm>
                    <a:off x="0" y="0"/>
                    <a:ext cx="619760"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4128" w14:textId="77777777" w:rsidR="006E4E1F" w:rsidRDefault="006E4E1F" w:rsidP="00194FB0">
    <w:pPr>
      <w:pStyle w:val="Header"/>
      <w:tabs>
        <w:tab w:val="clear" w:pos="4513"/>
        <w:tab w:val="clear" w:pos="9026"/>
        <w:tab w:val="left" w:pos="15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6038" w14:textId="77777777" w:rsidR="00B96CB1" w:rsidRDefault="00B96CB1" w:rsidP="00790208">
    <w:pPr>
      <w:pStyle w:val="Header"/>
      <w:ind w:left="-70"/>
    </w:pPr>
  </w:p>
  <w:p w14:paraId="64F20EE5" w14:textId="77777777" w:rsidR="00B96CB1" w:rsidRDefault="00B96CB1" w:rsidP="00790208">
    <w:pPr>
      <w:pStyle w:val="Header"/>
      <w:ind w:left="-70"/>
    </w:pPr>
    <w:r>
      <w:rPr>
        <w:noProof/>
        <w:lang w:eastAsia="zh-CN"/>
      </w:rPr>
      <w:drawing>
        <wp:anchor distT="0" distB="0" distL="114300" distR="114300" simplePos="0" relativeHeight="251661312" behindDoc="0" locked="0" layoutInCell="1" allowOverlap="1" wp14:anchorId="35325D21" wp14:editId="682B9114">
          <wp:simplePos x="0" y="0"/>
          <wp:positionH relativeFrom="column">
            <wp:posOffset>9266555</wp:posOffset>
          </wp:positionH>
          <wp:positionV relativeFrom="paragraph">
            <wp:posOffset>-1270</wp:posOffset>
          </wp:positionV>
          <wp:extent cx="619760" cy="578485"/>
          <wp:effectExtent l="0" t="0" r="8890" b="0"/>
          <wp:wrapNone/>
          <wp:docPr id="1934195284" name="Picture 1934195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1" cstate="print">
                    <a:extLst>
                      <a:ext uri="{28A0092B-C50C-407E-A947-70E740481C1C}">
                        <a14:useLocalDpi xmlns:a14="http://schemas.microsoft.com/office/drawing/2010/main" val="0"/>
                      </a:ext>
                    </a:extLst>
                  </a:blip>
                  <a:srcRect l="90430"/>
                  <a:stretch/>
                </pic:blipFill>
                <pic:spPr bwMode="auto">
                  <a:xfrm>
                    <a:off x="0" y="0"/>
                    <a:ext cx="619760"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CN"/>
      </w:rPr>
      <w:drawing>
        <wp:inline distT="0" distB="0" distL="0" distR="0" wp14:anchorId="6A69A127" wp14:editId="71583CCB">
          <wp:extent cx="3458818" cy="578497"/>
          <wp:effectExtent l="0" t="0" r="8890" b="0"/>
          <wp:docPr id="342551167" name="Picture 342551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2" cstate="print">
                    <a:extLst>
                      <a:ext uri="{28A0092B-C50C-407E-A947-70E740481C1C}">
                        <a14:useLocalDpi xmlns:a14="http://schemas.microsoft.com/office/drawing/2010/main" val="0"/>
                      </a:ext>
                    </a:extLst>
                  </a:blip>
                  <a:srcRect r="46626"/>
                  <a:stretch/>
                </pic:blipFill>
                <pic:spPr bwMode="auto">
                  <a:xfrm>
                    <a:off x="0" y="0"/>
                    <a:ext cx="3458744"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4"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6"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1"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3"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6"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27"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8"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B05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1"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2"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4"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6"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7"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8"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1"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2"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3"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5"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6"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7"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8"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9"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0"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1"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2"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3"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4"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5"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6"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57"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8"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9"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0"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1"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2"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3"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4"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5"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6"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928"/>
        </w:tabs>
        <w:ind w:left="928" w:hanging="208"/>
      </w:pPr>
      <w:rPr>
        <w:rFonts w:ascii="Symbol" w:hAnsi="Symbol" w:hint="default"/>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7"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68"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69"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0"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1"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2"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3"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4"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5"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76"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7"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8"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9"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0"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1"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2"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3"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4"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5"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6"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7"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88"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9"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0"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1"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2"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3"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4"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5"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6"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97"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8"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99"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0"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1"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2"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3"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4"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5"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6"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7"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08"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9"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0"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1"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2"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3"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4"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5"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6"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7"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8"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9"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0"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1"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2"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3"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4"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5"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6"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7"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8"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9"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0"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1"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2"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3"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4"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5"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6"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7"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8"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9"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40"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95"/>
        </w:tabs>
      </w:pPr>
      <w:rPr>
        <w:rFonts w:ascii="Arial" w:eastAsia="Arial" w:hAnsi="Arial" w:cs="Arial"/>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16cid:durableId="1528714106">
    <w:abstractNumId w:val="41"/>
  </w:num>
  <w:num w:numId="2" w16cid:durableId="935403624">
    <w:abstractNumId w:val="60"/>
  </w:num>
  <w:num w:numId="3" w16cid:durableId="1145124176">
    <w:abstractNumId w:val="23"/>
  </w:num>
  <w:num w:numId="4" w16cid:durableId="79062313">
    <w:abstractNumId w:val="75"/>
  </w:num>
  <w:num w:numId="5" w16cid:durableId="407193862">
    <w:abstractNumId w:val="140"/>
  </w:num>
  <w:num w:numId="6" w16cid:durableId="448009657">
    <w:abstractNumId w:val="44"/>
  </w:num>
  <w:num w:numId="7" w16cid:durableId="959797703">
    <w:abstractNumId w:val="9"/>
  </w:num>
  <w:num w:numId="8" w16cid:durableId="1492066523">
    <w:abstractNumId w:val="13"/>
  </w:num>
  <w:num w:numId="9" w16cid:durableId="1582790967">
    <w:abstractNumId w:val="36"/>
  </w:num>
  <w:num w:numId="10" w16cid:durableId="476267153">
    <w:abstractNumId w:val="91"/>
  </w:num>
  <w:num w:numId="11" w16cid:durableId="2107073961">
    <w:abstractNumId w:val="88"/>
  </w:num>
  <w:num w:numId="12" w16cid:durableId="1803421104">
    <w:abstractNumId w:val="14"/>
  </w:num>
  <w:num w:numId="13" w16cid:durableId="1552691336">
    <w:abstractNumId w:val="47"/>
  </w:num>
  <w:num w:numId="14" w16cid:durableId="344331674">
    <w:abstractNumId w:val="65"/>
  </w:num>
  <w:num w:numId="15" w16cid:durableId="1473644642">
    <w:abstractNumId w:val="126"/>
  </w:num>
  <w:num w:numId="16" w16cid:durableId="1752387877">
    <w:abstractNumId w:val="119"/>
  </w:num>
  <w:num w:numId="17" w16cid:durableId="1880118500">
    <w:abstractNumId w:val="18"/>
  </w:num>
  <w:num w:numId="18" w16cid:durableId="739058750">
    <w:abstractNumId w:val="39"/>
  </w:num>
  <w:num w:numId="19" w16cid:durableId="34236544">
    <w:abstractNumId w:val="38"/>
  </w:num>
  <w:num w:numId="20" w16cid:durableId="356195328">
    <w:abstractNumId w:val="57"/>
  </w:num>
  <w:num w:numId="21" w16cid:durableId="1830557540">
    <w:abstractNumId w:val="12"/>
  </w:num>
  <w:num w:numId="22" w16cid:durableId="2099516834">
    <w:abstractNumId w:val="64"/>
  </w:num>
  <w:num w:numId="23" w16cid:durableId="134034794">
    <w:abstractNumId w:val="121"/>
  </w:num>
  <w:num w:numId="24" w16cid:durableId="562326851">
    <w:abstractNumId w:val="45"/>
  </w:num>
  <w:num w:numId="25" w16cid:durableId="2135630412">
    <w:abstractNumId w:val="61"/>
  </w:num>
  <w:num w:numId="26" w16cid:durableId="562253288">
    <w:abstractNumId w:val="84"/>
  </w:num>
  <w:num w:numId="27" w16cid:durableId="1034498335">
    <w:abstractNumId w:val="120"/>
  </w:num>
  <w:num w:numId="28" w16cid:durableId="693187888">
    <w:abstractNumId w:val="49"/>
  </w:num>
  <w:num w:numId="29" w16cid:durableId="1105271799">
    <w:abstractNumId w:val="32"/>
  </w:num>
  <w:num w:numId="30" w16cid:durableId="355884358">
    <w:abstractNumId w:val="35"/>
  </w:num>
  <w:num w:numId="31" w16cid:durableId="674189908">
    <w:abstractNumId w:val="78"/>
  </w:num>
  <w:num w:numId="32" w16cid:durableId="2055503439">
    <w:abstractNumId w:val="46"/>
  </w:num>
  <w:num w:numId="33" w16cid:durableId="1252661858">
    <w:abstractNumId w:val="106"/>
  </w:num>
  <w:num w:numId="34" w16cid:durableId="1489128062">
    <w:abstractNumId w:val="109"/>
  </w:num>
  <w:num w:numId="35" w16cid:durableId="1972202754">
    <w:abstractNumId w:val="66"/>
  </w:num>
  <w:num w:numId="36" w16cid:durableId="1816799234">
    <w:abstractNumId w:val="133"/>
  </w:num>
  <w:num w:numId="37" w16cid:durableId="1937596172">
    <w:abstractNumId w:val="111"/>
  </w:num>
  <w:num w:numId="38" w16cid:durableId="758596268">
    <w:abstractNumId w:val="55"/>
  </w:num>
  <w:num w:numId="39" w16cid:durableId="1373459646">
    <w:abstractNumId w:val="110"/>
  </w:num>
  <w:num w:numId="40" w16cid:durableId="130557791">
    <w:abstractNumId w:val="104"/>
  </w:num>
  <w:num w:numId="41" w16cid:durableId="1965574210">
    <w:abstractNumId w:val="67"/>
  </w:num>
  <w:num w:numId="42" w16cid:durableId="1617832864">
    <w:abstractNumId w:val="0"/>
  </w:num>
  <w:num w:numId="43" w16cid:durableId="1668023492">
    <w:abstractNumId w:val="105"/>
  </w:num>
  <w:num w:numId="44" w16cid:durableId="1739400941">
    <w:abstractNumId w:val="102"/>
  </w:num>
  <w:num w:numId="45" w16cid:durableId="23484374">
    <w:abstractNumId w:val="40"/>
  </w:num>
  <w:num w:numId="46" w16cid:durableId="1453328035">
    <w:abstractNumId w:val="83"/>
  </w:num>
  <w:num w:numId="47" w16cid:durableId="402531689">
    <w:abstractNumId w:val="3"/>
  </w:num>
  <w:num w:numId="48" w16cid:durableId="1463036939">
    <w:abstractNumId w:val="135"/>
  </w:num>
  <w:num w:numId="49" w16cid:durableId="607782505">
    <w:abstractNumId w:val="20"/>
  </w:num>
  <w:num w:numId="50" w16cid:durableId="1399329487">
    <w:abstractNumId w:val="130"/>
  </w:num>
  <w:num w:numId="51" w16cid:durableId="710761873">
    <w:abstractNumId w:val="37"/>
  </w:num>
  <w:num w:numId="52" w16cid:durableId="264113450">
    <w:abstractNumId w:val="97"/>
  </w:num>
  <w:num w:numId="53" w16cid:durableId="642857630">
    <w:abstractNumId w:val="95"/>
  </w:num>
  <w:num w:numId="54" w16cid:durableId="112094922">
    <w:abstractNumId w:val="30"/>
  </w:num>
  <w:num w:numId="55" w16cid:durableId="779495506">
    <w:abstractNumId w:val="80"/>
  </w:num>
  <w:num w:numId="56" w16cid:durableId="1492986115">
    <w:abstractNumId w:val="15"/>
  </w:num>
  <w:num w:numId="57" w16cid:durableId="1897431022">
    <w:abstractNumId w:val="107"/>
  </w:num>
  <w:num w:numId="58" w16cid:durableId="1005860519">
    <w:abstractNumId w:val="8"/>
  </w:num>
  <w:num w:numId="59" w16cid:durableId="1354957816">
    <w:abstractNumId w:val="86"/>
  </w:num>
  <w:num w:numId="60" w16cid:durableId="1758861974">
    <w:abstractNumId w:val="5"/>
  </w:num>
  <w:num w:numId="61" w16cid:durableId="1082599946">
    <w:abstractNumId w:val="77"/>
  </w:num>
  <w:num w:numId="62" w16cid:durableId="1249188854">
    <w:abstractNumId w:val="87"/>
  </w:num>
  <w:num w:numId="63" w16cid:durableId="805508335">
    <w:abstractNumId w:val="82"/>
  </w:num>
  <w:num w:numId="64" w16cid:durableId="142358914">
    <w:abstractNumId w:val="7"/>
  </w:num>
  <w:num w:numId="65" w16cid:durableId="490604712">
    <w:abstractNumId w:val="27"/>
  </w:num>
  <w:num w:numId="66" w16cid:durableId="1778788754">
    <w:abstractNumId w:val="58"/>
  </w:num>
  <w:num w:numId="67" w16cid:durableId="512762707">
    <w:abstractNumId w:val="70"/>
  </w:num>
  <w:num w:numId="68" w16cid:durableId="401832045">
    <w:abstractNumId w:val="92"/>
  </w:num>
  <w:num w:numId="69" w16cid:durableId="996492970">
    <w:abstractNumId w:val="134"/>
  </w:num>
  <w:num w:numId="70" w16cid:durableId="932787913">
    <w:abstractNumId w:val="50"/>
  </w:num>
  <w:num w:numId="71" w16cid:durableId="1298218981">
    <w:abstractNumId w:val="2"/>
  </w:num>
  <w:num w:numId="72" w16cid:durableId="341199506">
    <w:abstractNumId w:val="59"/>
  </w:num>
  <w:num w:numId="73" w16cid:durableId="1076126514">
    <w:abstractNumId w:val="94"/>
  </w:num>
  <w:num w:numId="74" w16cid:durableId="403987292">
    <w:abstractNumId w:val="19"/>
  </w:num>
  <w:num w:numId="75" w16cid:durableId="1678845150">
    <w:abstractNumId w:val="113"/>
  </w:num>
  <w:num w:numId="76" w16cid:durableId="1002469067">
    <w:abstractNumId w:val="122"/>
  </w:num>
  <w:num w:numId="77" w16cid:durableId="176585402">
    <w:abstractNumId w:val="28"/>
  </w:num>
  <w:num w:numId="78" w16cid:durableId="164631862">
    <w:abstractNumId w:val="34"/>
  </w:num>
  <w:num w:numId="79" w16cid:durableId="1822772385">
    <w:abstractNumId w:val="10"/>
  </w:num>
  <w:num w:numId="80" w16cid:durableId="745304021">
    <w:abstractNumId w:val="6"/>
  </w:num>
  <w:num w:numId="81" w16cid:durableId="306979711">
    <w:abstractNumId w:val="101"/>
  </w:num>
  <w:num w:numId="82" w16cid:durableId="170459691">
    <w:abstractNumId w:val="16"/>
  </w:num>
  <w:num w:numId="83" w16cid:durableId="1897204009">
    <w:abstractNumId w:val="4"/>
  </w:num>
  <w:num w:numId="84" w16cid:durableId="1021126920">
    <w:abstractNumId w:val="54"/>
  </w:num>
  <w:num w:numId="85" w16cid:durableId="2098092807">
    <w:abstractNumId w:val="11"/>
  </w:num>
  <w:num w:numId="86" w16cid:durableId="1395201655">
    <w:abstractNumId w:val="131"/>
  </w:num>
  <w:num w:numId="87" w16cid:durableId="1960447565">
    <w:abstractNumId w:val="118"/>
  </w:num>
  <w:num w:numId="88" w16cid:durableId="118493093">
    <w:abstractNumId w:val="33"/>
  </w:num>
  <w:num w:numId="89" w16cid:durableId="1201431957">
    <w:abstractNumId w:val="31"/>
  </w:num>
  <w:num w:numId="90" w16cid:durableId="1783916888">
    <w:abstractNumId w:val="96"/>
  </w:num>
  <w:num w:numId="91" w16cid:durableId="793182946">
    <w:abstractNumId w:val="99"/>
  </w:num>
  <w:num w:numId="92" w16cid:durableId="543178560">
    <w:abstractNumId w:val="128"/>
  </w:num>
  <w:num w:numId="93" w16cid:durableId="577786285">
    <w:abstractNumId w:val="85"/>
  </w:num>
  <w:num w:numId="94" w16cid:durableId="17857262">
    <w:abstractNumId w:val="115"/>
  </w:num>
  <w:num w:numId="95" w16cid:durableId="741030624">
    <w:abstractNumId w:val="68"/>
  </w:num>
  <w:num w:numId="96" w16cid:durableId="1243683919">
    <w:abstractNumId w:val="139"/>
  </w:num>
  <w:num w:numId="97" w16cid:durableId="1683123530">
    <w:abstractNumId w:val="81"/>
  </w:num>
  <w:num w:numId="98" w16cid:durableId="802700367">
    <w:abstractNumId w:val="74"/>
  </w:num>
  <w:num w:numId="99" w16cid:durableId="966622791">
    <w:abstractNumId w:val="112"/>
  </w:num>
  <w:num w:numId="100" w16cid:durableId="767849457">
    <w:abstractNumId w:val="71"/>
  </w:num>
  <w:num w:numId="101" w16cid:durableId="1517648530">
    <w:abstractNumId w:val="129"/>
  </w:num>
  <w:num w:numId="102" w16cid:durableId="1602492491">
    <w:abstractNumId w:val="103"/>
  </w:num>
  <w:num w:numId="103" w16cid:durableId="1294481834">
    <w:abstractNumId w:val="62"/>
  </w:num>
  <w:num w:numId="104" w16cid:durableId="2014843498">
    <w:abstractNumId w:val="56"/>
  </w:num>
  <w:num w:numId="105" w16cid:durableId="1494949406">
    <w:abstractNumId w:val="90"/>
  </w:num>
  <w:num w:numId="106" w16cid:durableId="372772057">
    <w:abstractNumId w:val="117"/>
  </w:num>
  <w:num w:numId="107" w16cid:durableId="1456603637">
    <w:abstractNumId w:val="127"/>
  </w:num>
  <w:num w:numId="108" w16cid:durableId="2058431496">
    <w:abstractNumId w:val="26"/>
  </w:num>
  <w:num w:numId="109" w16cid:durableId="1470325444">
    <w:abstractNumId w:val="69"/>
  </w:num>
  <w:num w:numId="110" w16cid:durableId="472533">
    <w:abstractNumId w:val="100"/>
  </w:num>
  <w:num w:numId="111" w16cid:durableId="1800297090">
    <w:abstractNumId w:val="93"/>
  </w:num>
  <w:num w:numId="112" w16cid:durableId="1837959508">
    <w:abstractNumId w:val="53"/>
  </w:num>
  <w:num w:numId="113" w16cid:durableId="915745694">
    <w:abstractNumId w:val="124"/>
  </w:num>
  <w:num w:numId="114" w16cid:durableId="1765690127">
    <w:abstractNumId w:val="24"/>
  </w:num>
  <w:num w:numId="115" w16cid:durableId="350035549">
    <w:abstractNumId w:val="1"/>
  </w:num>
  <w:num w:numId="116" w16cid:durableId="2026208730">
    <w:abstractNumId w:val="42"/>
  </w:num>
  <w:num w:numId="117" w16cid:durableId="1267929586">
    <w:abstractNumId w:val="137"/>
  </w:num>
  <w:num w:numId="118" w16cid:durableId="1150294472">
    <w:abstractNumId w:val="89"/>
  </w:num>
  <w:num w:numId="119" w16cid:durableId="1782339049">
    <w:abstractNumId w:val="21"/>
  </w:num>
  <w:num w:numId="120" w16cid:durableId="1314068119">
    <w:abstractNumId w:val="138"/>
  </w:num>
  <w:num w:numId="121" w16cid:durableId="1981570905">
    <w:abstractNumId w:val="51"/>
  </w:num>
  <w:num w:numId="122" w16cid:durableId="2062821507">
    <w:abstractNumId w:val="73"/>
  </w:num>
  <w:num w:numId="123" w16cid:durableId="913859199">
    <w:abstractNumId w:val="125"/>
  </w:num>
  <w:num w:numId="124" w16cid:durableId="521096294">
    <w:abstractNumId w:val="108"/>
  </w:num>
  <w:num w:numId="125" w16cid:durableId="862669777">
    <w:abstractNumId w:val="79"/>
  </w:num>
  <w:num w:numId="126" w16cid:durableId="156918219">
    <w:abstractNumId w:val="52"/>
  </w:num>
  <w:num w:numId="127" w16cid:durableId="930509415">
    <w:abstractNumId w:val="22"/>
  </w:num>
  <w:num w:numId="128" w16cid:durableId="1033652389">
    <w:abstractNumId w:val="43"/>
  </w:num>
  <w:num w:numId="129" w16cid:durableId="568925868">
    <w:abstractNumId w:val="76"/>
  </w:num>
  <w:num w:numId="130" w16cid:durableId="1092386481">
    <w:abstractNumId w:val="98"/>
  </w:num>
  <w:num w:numId="131" w16cid:durableId="1447579459">
    <w:abstractNumId w:val="63"/>
  </w:num>
  <w:num w:numId="132" w16cid:durableId="293752322">
    <w:abstractNumId w:val="116"/>
  </w:num>
  <w:num w:numId="133" w16cid:durableId="261692866">
    <w:abstractNumId w:val="136"/>
  </w:num>
  <w:num w:numId="134" w16cid:durableId="236945007">
    <w:abstractNumId w:val="48"/>
  </w:num>
  <w:num w:numId="135" w16cid:durableId="1576822084">
    <w:abstractNumId w:val="17"/>
  </w:num>
  <w:num w:numId="136" w16cid:durableId="887227358">
    <w:abstractNumId w:val="132"/>
  </w:num>
  <w:num w:numId="137" w16cid:durableId="496043236">
    <w:abstractNumId w:val="29"/>
  </w:num>
  <w:num w:numId="138" w16cid:durableId="1105617007">
    <w:abstractNumId w:val="25"/>
  </w:num>
  <w:num w:numId="139" w16cid:durableId="86270695">
    <w:abstractNumId w:val="72"/>
  </w:num>
  <w:num w:numId="140" w16cid:durableId="905260946">
    <w:abstractNumId w:val="114"/>
  </w:num>
  <w:num w:numId="141" w16cid:durableId="1483156697">
    <w:abstractNumId w:val="123"/>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19"/>
    <w:rsid w:val="000009DB"/>
    <w:rsid w:val="00002EBB"/>
    <w:rsid w:val="00005F0A"/>
    <w:rsid w:val="000069CC"/>
    <w:rsid w:val="00007225"/>
    <w:rsid w:val="00025C68"/>
    <w:rsid w:val="00027A1A"/>
    <w:rsid w:val="000353D5"/>
    <w:rsid w:val="0003701B"/>
    <w:rsid w:val="00043998"/>
    <w:rsid w:val="000448A2"/>
    <w:rsid w:val="00047145"/>
    <w:rsid w:val="00055274"/>
    <w:rsid w:val="00055EFC"/>
    <w:rsid w:val="0005701A"/>
    <w:rsid w:val="00064C4B"/>
    <w:rsid w:val="00064D18"/>
    <w:rsid w:val="000724A0"/>
    <w:rsid w:val="00073AFB"/>
    <w:rsid w:val="00076202"/>
    <w:rsid w:val="00076E7B"/>
    <w:rsid w:val="000776D3"/>
    <w:rsid w:val="000867F3"/>
    <w:rsid w:val="0008710B"/>
    <w:rsid w:val="000A16F8"/>
    <w:rsid w:val="000A2837"/>
    <w:rsid w:val="000A39CA"/>
    <w:rsid w:val="000A656A"/>
    <w:rsid w:val="000B04F2"/>
    <w:rsid w:val="000B1E65"/>
    <w:rsid w:val="000B50F3"/>
    <w:rsid w:val="000C3F69"/>
    <w:rsid w:val="000D1336"/>
    <w:rsid w:val="000D5793"/>
    <w:rsid w:val="000E3608"/>
    <w:rsid w:val="000E6825"/>
    <w:rsid w:val="000E6BD2"/>
    <w:rsid w:val="000E6F88"/>
    <w:rsid w:val="000F0F1D"/>
    <w:rsid w:val="000F35C1"/>
    <w:rsid w:val="00100D9E"/>
    <w:rsid w:val="00103695"/>
    <w:rsid w:val="0010518F"/>
    <w:rsid w:val="00105C18"/>
    <w:rsid w:val="001061A7"/>
    <w:rsid w:val="0012220F"/>
    <w:rsid w:val="00124CA5"/>
    <w:rsid w:val="001351FE"/>
    <w:rsid w:val="00137CF9"/>
    <w:rsid w:val="00143BDF"/>
    <w:rsid w:val="0014585B"/>
    <w:rsid w:val="0016320E"/>
    <w:rsid w:val="001642E2"/>
    <w:rsid w:val="001651C7"/>
    <w:rsid w:val="00165E82"/>
    <w:rsid w:val="001672BD"/>
    <w:rsid w:val="00167DE0"/>
    <w:rsid w:val="0017065F"/>
    <w:rsid w:val="00172110"/>
    <w:rsid w:val="001766FD"/>
    <w:rsid w:val="00180784"/>
    <w:rsid w:val="0018082E"/>
    <w:rsid w:val="00180A26"/>
    <w:rsid w:val="0018226B"/>
    <w:rsid w:val="0018742E"/>
    <w:rsid w:val="001911D0"/>
    <w:rsid w:val="00194FB0"/>
    <w:rsid w:val="001A0C43"/>
    <w:rsid w:val="001A2DF8"/>
    <w:rsid w:val="001C35D9"/>
    <w:rsid w:val="001C5260"/>
    <w:rsid w:val="001C5580"/>
    <w:rsid w:val="001C72CE"/>
    <w:rsid w:val="001D04DD"/>
    <w:rsid w:val="001D4406"/>
    <w:rsid w:val="001D6482"/>
    <w:rsid w:val="001E236E"/>
    <w:rsid w:val="001E5553"/>
    <w:rsid w:val="001E76F0"/>
    <w:rsid w:val="001F51EF"/>
    <w:rsid w:val="001F7C60"/>
    <w:rsid w:val="001F7F5A"/>
    <w:rsid w:val="00200A39"/>
    <w:rsid w:val="00200CD9"/>
    <w:rsid w:val="002021F6"/>
    <w:rsid w:val="00202E17"/>
    <w:rsid w:val="0020366F"/>
    <w:rsid w:val="0020552C"/>
    <w:rsid w:val="00210630"/>
    <w:rsid w:val="002116D4"/>
    <w:rsid w:val="00213BE4"/>
    <w:rsid w:val="00214538"/>
    <w:rsid w:val="00216284"/>
    <w:rsid w:val="00216CA6"/>
    <w:rsid w:val="0022062F"/>
    <w:rsid w:val="00222044"/>
    <w:rsid w:val="00225FBB"/>
    <w:rsid w:val="00226DC0"/>
    <w:rsid w:val="00230B50"/>
    <w:rsid w:val="00231110"/>
    <w:rsid w:val="00233A53"/>
    <w:rsid w:val="0023708B"/>
    <w:rsid w:val="00237FCB"/>
    <w:rsid w:val="00240CB3"/>
    <w:rsid w:val="00247CD6"/>
    <w:rsid w:val="00254D87"/>
    <w:rsid w:val="00255D47"/>
    <w:rsid w:val="0025668C"/>
    <w:rsid w:val="002640E8"/>
    <w:rsid w:val="0027059D"/>
    <w:rsid w:val="0028128F"/>
    <w:rsid w:val="00281D81"/>
    <w:rsid w:val="0029455F"/>
    <w:rsid w:val="002A3443"/>
    <w:rsid w:val="002A3E5E"/>
    <w:rsid w:val="002A66DF"/>
    <w:rsid w:val="002B0383"/>
    <w:rsid w:val="002B07F3"/>
    <w:rsid w:val="002B257E"/>
    <w:rsid w:val="002D2D86"/>
    <w:rsid w:val="002D545F"/>
    <w:rsid w:val="002D6428"/>
    <w:rsid w:val="002E025C"/>
    <w:rsid w:val="002E37AB"/>
    <w:rsid w:val="002E6E05"/>
    <w:rsid w:val="002E7BC3"/>
    <w:rsid w:val="002F464F"/>
    <w:rsid w:val="003013DB"/>
    <w:rsid w:val="00302DF3"/>
    <w:rsid w:val="00303BDA"/>
    <w:rsid w:val="00312001"/>
    <w:rsid w:val="00312E01"/>
    <w:rsid w:val="00315BD6"/>
    <w:rsid w:val="00317FC9"/>
    <w:rsid w:val="00322F78"/>
    <w:rsid w:val="00327291"/>
    <w:rsid w:val="00331D23"/>
    <w:rsid w:val="00332190"/>
    <w:rsid w:val="00332805"/>
    <w:rsid w:val="0033281B"/>
    <w:rsid w:val="00332D0E"/>
    <w:rsid w:val="00332E29"/>
    <w:rsid w:val="003345B1"/>
    <w:rsid w:val="003346E2"/>
    <w:rsid w:val="003409A0"/>
    <w:rsid w:val="00341024"/>
    <w:rsid w:val="00341306"/>
    <w:rsid w:val="00346252"/>
    <w:rsid w:val="00346400"/>
    <w:rsid w:val="00346B32"/>
    <w:rsid w:val="00354121"/>
    <w:rsid w:val="00361649"/>
    <w:rsid w:val="00362268"/>
    <w:rsid w:val="0036499A"/>
    <w:rsid w:val="00370195"/>
    <w:rsid w:val="00373936"/>
    <w:rsid w:val="00381752"/>
    <w:rsid w:val="003834B2"/>
    <w:rsid w:val="00384BD5"/>
    <w:rsid w:val="0039045D"/>
    <w:rsid w:val="003A2A20"/>
    <w:rsid w:val="003A5CA3"/>
    <w:rsid w:val="003B07F3"/>
    <w:rsid w:val="003B7E2E"/>
    <w:rsid w:val="003C3C63"/>
    <w:rsid w:val="003D72BF"/>
    <w:rsid w:val="003D7932"/>
    <w:rsid w:val="003E09DB"/>
    <w:rsid w:val="003E31E8"/>
    <w:rsid w:val="003F050B"/>
    <w:rsid w:val="003F6F25"/>
    <w:rsid w:val="00402841"/>
    <w:rsid w:val="00402BB6"/>
    <w:rsid w:val="0040552D"/>
    <w:rsid w:val="00430A9A"/>
    <w:rsid w:val="004331CD"/>
    <w:rsid w:val="0043357E"/>
    <w:rsid w:val="00436859"/>
    <w:rsid w:val="00437603"/>
    <w:rsid w:val="00437E94"/>
    <w:rsid w:val="004432AB"/>
    <w:rsid w:val="0044526F"/>
    <w:rsid w:val="0044581D"/>
    <w:rsid w:val="00445DDD"/>
    <w:rsid w:val="0045788F"/>
    <w:rsid w:val="00461FA6"/>
    <w:rsid w:val="00462534"/>
    <w:rsid w:val="00471E09"/>
    <w:rsid w:val="004809C2"/>
    <w:rsid w:val="00480CF5"/>
    <w:rsid w:val="00484ACA"/>
    <w:rsid w:val="00491FEB"/>
    <w:rsid w:val="00494556"/>
    <w:rsid w:val="00495733"/>
    <w:rsid w:val="00496596"/>
    <w:rsid w:val="00496B5F"/>
    <w:rsid w:val="004A4A79"/>
    <w:rsid w:val="004A5102"/>
    <w:rsid w:val="004A7B63"/>
    <w:rsid w:val="004B21CE"/>
    <w:rsid w:val="004B41D4"/>
    <w:rsid w:val="004B5A46"/>
    <w:rsid w:val="004C2DFE"/>
    <w:rsid w:val="004C43C2"/>
    <w:rsid w:val="004C5669"/>
    <w:rsid w:val="004C62D9"/>
    <w:rsid w:val="004D260D"/>
    <w:rsid w:val="004D6138"/>
    <w:rsid w:val="004D69F8"/>
    <w:rsid w:val="004E3325"/>
    <w:rsid w:val="004F050F"/>
    <w:rsid w:val="004F11A9"/>
    <w:rsid w:val="004F3EA8"/>
    <w:rsid w:val="004F48C9"/>
    <w:rsid w:val="00500700"/>
    <w:rsid w:val="00500C6B"/>
    <w:rsid w:val="00500DC3"/>
    <w:rsid w:val="005203E4"/>
    <w:rsid w:val="00532B4E"/>
    <w:rsid w:val="00533A7E"/>
    <w:rsid w:val="00534920"/>
    <w:rsid w:val="005435C6"/>
    <w:rsid w:val="00552B43"/>
    <w:rsid w:val="00556EC8"/>
    <w:rsid w:val="00572592"/>
    <w:rsid w:val="005752EC"/>
    <w:rsid w:val="00576BC7"/>
    <w:rsid w:val="00580505"/>
    <w:rsid w:val="00582328"/>
    <w:rsid w:val="00585C4E"/>
    <w:rsid w:val="00590279"/>
    <w:rsid w:val="005A3277"/>
    <w:rsid w:val="005A3980"/>
    <w:rsid w:val="005B2055"/>
    <w:rsid w:val="005B761B"/>
    <w:rsid w:val="005C45AE"/>
    <w:rsid w:val="005C571E"/>
    <w:rsid w:val="005C69C3"/>
    <w:rsid w:val="005D3257"/>
    <w:rsid w:val="005E41A6"/>
    <w:rsid w:val="005F171B"/>
    <w:rsid w:val="005F1772"/>
    <w:rsid w:val="0060230D"/>
    <w:rsid w:val="0061347C"/>
    <w:rsid w:val="00614665"/>
    <w:rsid w:val="00617DB8"/>
    <w:rsid w:val="00623CDC"/>
    <w:rsid w:val="00632730"/>
    <w:rsid w:val="00640007"/>
    <w:rsid w:val="006407CC"/>
    <w:rsid w:val="00643D11"/>
    <w:rsid w:val="006460F7"/>
    <w:rsid w:val="00647332"/>
    <w:rsid w:val="00653842"/>
    <w:rsid w:val="00656DF4"/>
    <w:rsid w:val="0065707D"/>
    <w:rsid w:val="00664A6D"/>
    <w:rsid w:val="006703FE"/>
    <w:rsid w:val="0068158C"/>
    <w:rsid w:val="00681B32"/>
    <w:rsid w:val="00681D9E"/>
    <w:rsid w:val="006824EA"/>
    <w:rsid w:val="00684B8B"/>
    <w:rsid w:val="006864D9"/>
    <w:rsid w:val="006969D8"/>
    <w:rsid w:val="006A2620"/>
    <w:rsid w:val="006A5D32"/>
    <w:rsid w:val="006A5E69"/>
    <w:rsid w:val="006A60F3"/>
    <w:rsid w:val="006A6D23"/>
    <w:rsid w:val="006A7CDB"/>
    <w:rsid w:val="006B0E15"/>
    <w:rsid w:val="006C2B99"/>
    <w:rsid w:val="006C534C"/>
    <w:rsid w:val="006D0741"/>
    <w:rsid w:val="006D0874"/>
    <w:rsid w:val="006E0F07"/>
    <w:rsid w:val="006E1013"/>
    <w:rsid w:val="006E1B3E"/>
    <w:rsid w:val="006E4E1F"/>
    <w:rsid w:val="006F071E"/>
    <w:rsid w:val="006F3183"/>
    <w:rsid w:val="006F5885"/>
    <w:rsid w:val="006F7C9C"/>
    <w:rsid w:val="00702F2E"/>
    <w:rsid w:val="00706DF3"/>
    <w:rsid w:val="007074C4"/>
    <w:rsid w:val="007076A1"/>
    <w:rsid w:val="007136B5"/>
    <w:rsid w:val="007145DE"/>
    <w:rsid w:val="00721249"/>
    <w:rsid w:val="00734213"/>
    <w:rsid w:val="007372BA"/>
    <w:rsid w:val="007415B7"/>
    <w:rsid w:val="007522EE"/>
    <w:rsid w:val="00753BC8"/>
    <w:rsid w:val="00754A42"/>
    <w:rsid w:val="00764458"/>
    <w:rsid w:val="007664D3"/>
    <w:rsid w:val="0077105E"/>
    <w:rsid w:val="0077251C"/>
    <w:rsid w:val="00772957"/>
    <w:rsid w:val="00780183"/>
    <w:rsid w:val="00790208"/>
    <w:rsid w:val="0079323E"/>
    <w:rsid w:val="007A4A95"/>
    <w:rsid w:val="007A672A"/>
    <w:rsid w:val="007A72EF"/>
    <w:rsid w:val="007B2409"/>
    <w:rsid w:val="007B38B9"/>
    <w:rsid w:val="007B3CDC"/>
    <w:rsid w:val="007B3D83"/>
    <w:rsid w:val="007B566D"/>
    <w:rsid w:val="007C1C6A"/>
    <w:rsid w:val="007C2509"/>
    <w:rsid w:val="007C29A4"/>
    <w:rsid w:val="007C4BFE"/>
    <w:rsid w:val="007C79BE"/>
    <w:rsid w:val="007D2D7E"/>
    <w:rsid w:val="007D39DC"/>
    <w:rsid w:val="007D5432"/>
    <w:rsid w:val="007D72BE"/>
    <w:rsid w:val="007E54A7"/>
    <w:rsid w:val="007E728C"/>
    <w:rsid w:val="007F4C87"/>
    <w:rsid w:val="007F7863"/>
    <w:rsid w:val="008001C7"/>
    <w:rsid w:val="00802938"/>
    <w:rsid w:val="00812BB5"/>
    <w:rsid w:val="0081322F"/>
    <w:rsid w:val="00826049"/>
    <w:rsid w:val="00826E0F"/>
    <w:rsid w:val="00827115"/>
    <w:rsid w:val="00834EBE"/>
    <w:rsid w:val="00840392"/>
    <w:rsid w:val="00846D48"/>
    <w:rsid w:val="00851040"/>
    <w:rsid w:val="0085493B"/>
    <w:rsid w:val="00854DDC"/>
    <w:rsid w:val="00860405"/>
    <w:rsid w:val="00860439"/>
    <w:rsid w:val="0086283A"/>
    <w:rsid w:val="00864497"/>
    <w:rsid w:val="00864A42"/>
    <w:rsid w:val="00866385"/>
    <w:rsid w:val="00866673"/>
    <w:rsid w:val="00866F09"/>
    <w:rsid w:val="008729D6"/>
    <w:rsid w:val="00877AA1"/>
    <w:rsid w:val="00882238"/>
    <w:rsid w:val="00882901"/>
    <w:rsid w:val="00882DC7"/>
    <w:rsid w:val="00883E7D"/>
    <w:rsid w:val="00886CD3"/>
    <w:rsid w:val="0089089C"/>
    <w:rsid w:val="00892511"/>
    <w:rsid w:val="008960D5"/>
    <w:rsid w:val="008A0E89"/>
    <w:rsid w:val="008A2A1C"/>
    <w:rsid w:val="008A3597"/>
    <w:rsid w:val="008A5D5B"/>
    <w:rsid w:val="008C0B05"/>
    <w:rsid w:val="008C1295"/>
    <w:rsid w:val="008C3BD6"/>
    <w:rsid w:val="008C4980"/>
    <w:rsid w:val="008C655A"/>
    <w:rsid w:val="008C6597"/>
    <w:rsid w:val="008D3555"/>
    <w:rsid w:val="008E0121"/>
    <w:rsid w:val="008F32EA"/>
    <w:rsid w:val="008F424E"/>
    <w:rsid w:val="009008E6"/>
    <w:rsid w:val="00901865"/>
    <w:rsid w:val="009029C0"/>
    <w:rsid w:val="0090572F"/>
    <w:rsid w:val="00910D60"/>
    <w:rsid w:val="00915C08"/>
    <w:rsid w:val="00920A2E"/>
    <w:rsid w:val="00922B05"/>
    <w:rsid w:val="009315CF"/>
    <w:rsid w:val="009346F0"/>
    <w:rsid w:val="00934D29"/>
    <w:rsid w:val="00936323"/>
    <w:rsid w:val="009378D8"/>
    <w:rsid w:val="00942315"/>
    <w:rsid w:val="009473BD"/>
    <w:rsid w:val="00954D7F"/>
    <w:rsid w:val="00955D5F"/>
    <w:rsid w:val="00956CEC"/>
    <w:rsid w:val="00962668"/>
    <w:rsid w:val="00967B0E"/>
    <w:rsid w:val="009715F3"/>
    <w:rsid w:val="00973900"/>
    <w:rsid w:val="00976B64"/>
    <w:rsid w:val="0098377D"/>
    <w:rsid w:val="00993C13"/>
    <w:rsid w:val="009942E5"/>
    <w:rsid w:val="009A54F7"/>
    <w:rsid w:val="009A62E4"/>
    <w:rsid w:val="009B3C2B"/>
    <w:rsid w:val="009B54C1"/>
    <w:rsid w:val="009B7261"/>
    <w:rsid w:val="009B77E8"/>
    <w:rsid w:val="009C0D30"/>
    <w:rsid w:val="009D12FE"/>
    <w:rsid w:val="009D2CB2"/>
    <w:rsid w:val="009E0862"/>
    <w:rsid w:val="009E0B50"/>
    <w:rsid w:val="009E2C3C"/>
    <w:rsid w:val="009E2E8B"/>
    <w:rsid w:val="009E6FDE"/>
    <w:rsid w:val="00A00A63"/>
    <w:rsid w:val="00A0319C"/>
    <w:rsid w:val="00A04F81"/>
    <w:rsid w:val="00A064B9"/>
    <w:rsid w:val="00A1410B"/>
    <w:rsid w:val="00A15625"/>
    <w:rsid w:val="00A21038"/>
    <w:rsid w:val="00A21863"/>
    <w:rsid w:val="00A21E32"/>
    <w:rsid w:val="00A26956"/>
    <w:rsid w:val="00A26F24"/>
    <w:rsid w:val="00A27E04"/>
    <w:rsid w:val="00A31B74"/>
    <w:rsid w:val="00A35E32"/>
    <w:rsid w:val="00A45E2A"/>
    <w:rsid w:val="00A465DE"/>
    <w:rsid w:val="00A546D5"/>
    <w:rsid w:val="00A5652C"/>
    <w:rsid w:val="00A60163"/>
    <w:rsid w:val="00A62125"/>
    <w:rsid w:val="00A64D7C"/>
    <w:rsid w:val="00A65CD1"/>
    <w:rsid w:val="00A73248"/>
    <w:rsid w:val="00A73CB0"/>
    <w:rsid w:val="00A83A8A"/>
    <w:rsid w:val="00A9049E"/>
    <w:rsid w:val="00A9442F"/>
    <w:rsid w:val="00AA4027"/>
    <w:rsid w:val="00AA5745"/>
    <w:rsid w:val="00AB12E5"/>
    <w:rsid w:val="00AB4733"/>
    <w:rsid w:val="00AC40A5"/>
    <w:rsid w:val="00AD0E0D"/>
    <w:rsid w:val="00AD2392"/>
    <w:rsid w:val="00AD296D"/>
    <w:rsid w:val="00AD3A40"/>
    <w:rsid w:val="00AD4DA5"/>
    <w:rsid w:val="00AE35C6"/>
    <w:rsid w:val="00AE3D29"/>
    <w:rsid w:val="00AF042B"/>
    <w:rsid w:val="00AF0D73"/>
    <w:rsid w:val="00AF4D1B"/>
    <w:rsid w:val="00AF5048"/>
    <w:rsid w:val="00B04AAB"/>
    <w:rsid w:val="00B04C98"/>
    <w:rsid w:val="00B04DF4"/>
    <w:rsid w:val="00B051F6"/>
    <w:rsid w:val="00B05B08"/>
    <w:rsid w:val="00B06E71"/>
    <w:rsid w:val="00B1452C"/>
    <w:rsid w:val="00B149FA"/>
    <w:rsid w:val="00B17B09"/>
    <w:rsid w:val="00B2212B"/>
    <w:rsid w:val="00B372F3"/>
    <w:rsid w:val="00B415F7"/>
    <w:rsid w:val="00B4260A"/>
    <w:rsid w:val="00B42B71"/>
    <w:rsid w:val="00B4427E"/>
    <w:rsid w:val="00B65784"/>
    <w:rsid w:val="00B700C9"/>
    <w:rsid w:val="00B73974"/>
    <w:rsid w:val="00B76600"/>
    <w:rsid w:val="00B803E1"/>
    <w:rsid w:val="00B80DAF"/>
    <w:rsid w:val="00B8298A"/>
    <w:rsid w:val="00B91C48"/>
    <w:rsid w:val="00B96CB1"/>
    <w:rsid w:val="00B9704F"/>
    <w:rsid w:val="00BA576D"/>
    <w:rsid w:val="00BB20C2"/>
    <w:rsid w:val="00BB597B"/>
    <w:rsid w:val="00BC4AAE"/>
    <w:rsid w:val="00BC4F5B"/>
    <w:rsid w:val="00BC6D05"/>
    <w:rsid w:val="00BD0170"/>
    <w:rsid w:val="00BD4875"/>
    <w:rsid w:val="00BE172E"/>
    <w:rsid w:val="00BE308A"/>
    <w:rsid w:val="00BE45C2"/>
    <w:rsid w:val="00BE4BBB"/>
    <w:rsid w:val="00BE502A"/>
    <w:rsid w:val="00BE6CC0"/>
    <w:rsid w:val="00BF52D5"/>
    <w:rsid w:val="00BF5F30"/>
    <w:rsid w:val="00C04128"/>
    <w:rsid w:val="00C100DC"/>
    <w:rsid w:val="00C10FA9"/>
    <w:rsid w:val="00C135E5"/>
    <w:rsid w:val="00C22942"/>
    <w:rsid w:val="00C251A4"/>
    <w:rsid w:val="00C319CA"/>
    <w:rsid w:val="00C332DD"/>
    <w:rsid w:val="00C3659B"/>
    <w:rsid w:val="00C41009"/>
    <w:rsid w:val="00C41860"/>
    <w:rsid w:val="00C42E7F"/>
    <w:rsid w:val="00C44C50"/>
    <w:rsid w:val="00C45330"/>
    <w:rsid w:val="00C46971"/>
    <w:rsid w:val="00C46D12"/>
    <w:rsid w:val="00C512A1"/>
    <w:rsid w:val="00C5291E"/>
    <w:rsid w:val="00C52FC8"/>
    <w:rsid w:val="00C534B5"/>
    <w:rsid w:val="00C53B12"/>
    <w:rsid w:val="00C5764B"/>
    <w:rsid w:val="00C61A34"/>
    <w:rsid w:val="00C662DB"/>
    <w:rsid w:val="00C663E6"/>
    <w:rsid w:val="00C672D9"/>
    <w:rsid w:val="00C74FE7"/>
    <w:rsid w:val="00C758E9"/>
    <w:rsid w:val="00C80C3C"/>
    <w:rsid w:val="00C813BD"/>
    <w:rsid w:val="00C932C9"/>
    <w:rsid w:val="00C9347B"/>
    <w:rsid w:val="00C94124"/>
    <w:rsid w:val="00C96181"/>
    <w:rsid w:val="00CA28A0"/>
    <w:rsid w:val="00CB1A70"/>
    <w:rsid w:val="00CB3919"/>
    <w:rsid w:val="00CD3387"/>
    <w:rsid w:val="00CD3575"/>
    <w:rsid w:val="00CE077C"/>
    <w:rsid w:val="00CE1C21"/>
    <w:rsid w:val="00CE36B1"/>
    <w:rsid w:val="00CE4567"/>
    <w:rsid w:val="00CE7568"/>
    <w:rsid w:val="00D00DF8"/>
    <w:rsid w:val="00D033C8"/>
    <w:rsid w:val="00D12BD6"/>
    <w:rsid w:val="00D17B6B"/>
    <w:rsid w:val="00D22F3B"/>
    <w:rsid w:val="00D25A58"/>
    <w:rsid w:val="00D33D92"/>
    <w:rsid w:val="00D40F8C"/>
    <w:rsid w:val="00D45253"/>
    <w:rsid w:val="00D50644"/>
    <w:rsid w:val="00D54DD4"/>
    <w:rsid w:val="00D569B4"/>
    <w:rsid w:val="00D57FD3"/>
    <w:rsid w:val="00D6111A"/>
    <w:rsid w:val="00D629D2"/>
    <w:rsid w:val="00D62DF1"/>
    <w:rsid w:val="00D66D34"/>
    <w:rsid w:val="00D74C04"/>
    <w:rsid w:val="00D75247"/>
    <w:rsid w:val="00D768E6"/>
    <w:rsid w:val="00D87DD9"/>
    <w:rsid w:val="00D91123"/>
    <w:rsid w:val="00D915E1"/>
    <w:rsid w:val="00D922D0"/>
    <w:rsid w:val="00D93E86"/>
    <w:rsid w:val="00D95991"/>
    <w:rsid w:val="00D97954"/>
    <w:rsid w:val="00DA0AAC"/>
    <w:rsid w:val="00DA5119"/>
    <w:rsid w:val="00DA7E9D"/>
    <w:rsid w:val="00DB74EC"/>
    <w:rsid w:val="00DC6037"/>
    <w:rsid w:val="00DD0C50"/>
    <w:rsid w:val="00DD36C9"/>
    <w:rsid w:val="00DE199A"/>
    <w:rsid w:val="00DE21AA"/>
    <w:rsid w:val="00DE33F7"/>
    <w:rsid w:val="00DF526B"/>
    <w:rsid w:val="00DF60BC"/>
    <w:rsid w:val="00DF62B3"/>
    <w:rsid w:val="00DF747A"/>
    <w:rsid w:val="00E01415"/>
    <w:rsid w:val="00E01677"/>
    <w:rsid w:val="00E018D9"/>
    <w:rsid w:val="00E050B5"/>
    <w:rsid w:val="00E0586B"/>
    <w:rsid w:val="00E06567"/>
    <w:rsid w:val="00E06796"/>
    <w:rsid w:val="00E155FC"/>
    <w:rsid w:val="00E163F2"/>
    <w:rsid w:val="00E2413C"/>
    <w:rsid w:val="00E25B69"/>
    <w:rsid w:val="00E2637F"/>
    <w:rsid w:val="00E344C3"/>
    <w:rsid w:val="00E34907"/>
    <w:rsid w:val="00E364D8"/>
    <w:rsid w:val="00E40BD8"/>
    <w:rsid w:val="00E4344A"/>
    <w:rsid w:val="00E4570D"/>
    <w:rsid w:val="00E53D6E"/>
    <w:rsid w:val="00E5415F"/>
    <w:rsid w:val="00E549F3"/>
    <w:rsid w:val="00E57401"/>
    <w:rsid w:val="00E61F02"/>
    <w:rsid w:val="00E6273C"/>
    <w:rsid w:val="00E671F9"/>
    <w:rsid w:val="00E70C68"/>
    <w:rsid w:val="00E7120B"/>
    <w:rsid w:val="00E712FD"/>
    <w:rsid w:val="00E71360"/>
    <w:rsid w:val="00E73853"/>
    <w:rsid w:val="00E73D00"/>
    <w:rsid w:val="00E76740"/>
    <w:rsid w:val="00E7760B"/>
    <w:rsid w:val="00E820FB"/>
    <w:rsid w:val="00E87868"/>
    <w:rsid w:val="00E9081D"/>
    <w:rsid w:val="00E91271"/>
    <w:rsid w:val="00E9177E"/>
    <w:rsid w:val="00E9326A"/>
    <w:rsid w:val="00E94012"/>
    <w:rsid w:val="00E94AC1"/>
    <w:rsid w:val="00E94DF1"/>
    <w:rsid w:val="00E966B1"/>
    <w:rsid w:val="00EA1470"/>
    <w:rsid w:val="00EA246A"/>
    <w:rsid w:val="00EA589C"/>
    <w:rsid w:val="00EC0633"/>
    <w:rsid w:val="00EC0663"/>
    <w:rsid w:val="00EC14D9"/>
    <w:rsid w:val="00EC4ECD"/>
    <w:rsid w:val="00EC5271"/>
    <w:rsid w:val="00EC5E7B"/>
    <w:rsid w:val="00EC7175"/>
    <w:rsid w:val="00ED19C4"/>
    <w:rsid w:val="00ED2E39"/>
    <w:rsid w:val="00ED4EF5"/>
    <w:rsid w:val="00ED65DB"/>
    <w:rsid w:val="00EF3C7A"/>
    <w:rsid w:val="00EF52A0"/>
    <w:rsid w:val="00F018E6"/>
    <w:rsid w:val="00F039F7"/>
    <w:rsid w:val="00F05EF0"/>
    <w:rsid w:val="00F06F8E"/>
    <w:rsid w:val="00F075D2"/>
    <w:rsid w:val="00F13864"/>
    <w:rsid w:val="00F15631"/>
    <w:rsid w:val="00F15DAB"/>
    <w:rsid w:val="00F17F89"/>
    <w:rsid w:val="00F23E5E"/>
    <w:rsid w:val="00F30E62"/>
    <w:rsid w:val="00F35EBC"/>
    <w:rsid w:val="00F377E3"/>
    <w:rsid w:val="00F413A9"/>
    <w:rsid w:val="00F45BF5"/>
    <w:rsid w:val="00F51FD5"/>
    <w:rsid w:val="00F651D9"/>
    <w:rsid w:val="00F659D3"/>
    <w:rsid w:val="00F72DEE"/>
    <w:rsid w:val="00F7313D"/>
    <w:rsid w:val="00F73E11"/>
    <w:rsid w:val="00F743BC"/>
    <w:rsid w:val="00F80B96"/>
    <w:rsid w:val="00F80CA0"/>
    <w:rsid w:val="00F81090"/>
    <w:rsid w:val="00F8178B"/>
    <w:rsid w:val="00F81EC5"/>
    <w:rsid w:val="00F87B92"/>
    <w:rsid w:val="00F91E36"/>
    <w:rsid w:val="00F9473C"/>
    <w:rsid w:val="00F948C9"/>
    <w:rsid w:val="00F95D73"/>
    <w:rsid w:val="00FB686F"/>
    <w:rsid w:val="00FC25C9"/>
    <w:rsid w:val="00FC427D"/>
    <w:rsid w:val="00FC5C07"/>
    <w:rsid w:val="00FD0E49"/>
    <w:rsid w:val="00FD1713"/>
    <w:rsid w:val="00FD218D"/>
    <w:rsid w:val="00FD3838"/>
    <w:rsid w:val="00FD7F8A"/>
    <w:rsid w:val="00FE1D68"/>
    <w:rsid w:val="00FE6FD4"/>
    <w:rsid w:val="00FF00ED"/>
    <w:rsid w:val="00FF5A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4A32B"/>
  <w15:docId w15:val="{CCC6E92A-FFE8-4F13-84B9-46AA7602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3D29"/>
    <w:pPr>
      <w:pBdr>
        <w:top w:val="nil"/>
        <w:left w:val="nil"/>
        <w:bottom w:val="nil"/>
        <w:right w:val="nil"/>
        <w:between w:val="nil"/>
        <w:bar w:val="nil"/>
      </w:pBdr>
      <w:spacing w:after="0" w:line="240" w:lineRule="auto"/>
    </w:pPr>
    <w:rPr>
      <w:rFonts w:eastAsia="Arial Unicode MS" w:cs="Times New Roman"/>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character" w:customStyle="1" w:styleId="apple-converted-space">
    <w:name w:val="apple-converted-space"/>
    <w:basedOn w:val="DefaultParagraphFont"/>
    <w:rsid w:val="006969D8"/>
  </w:style>
  <w:style w:type="paragraph" w:styleId="Revision">
    <w:name w:val="Revision"/>
    <w:hidden/>
    <w:uiPriority w:val="99"/>
    <w:semiHidden/>
    <w:rsid w:val="00F9473C"/>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1694-738D-4614-9C23-1845B985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9772</Words>
  <Characters>55704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Hudson</dc:creator>
  <cp:lastModifiedBy>Rachel Hoare</cp:lastModifiedBy>
  <cp:revision>3</cp:revision>
  <cp:lastPrinted>2024-01-25T03:58:00Z</cp:lastPrinted>
  <dcterms:created xsi:type="dcterms:W3CDTF">2024-01-30T00:42:00Z</dcterms:created>
  <dcterms:modified xsi:type="dcterms:W3CDTF">2024-01-31T01:47:00Z</dcterms:modified>
</cp:coreProperties>
</file>