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D49" w14:textId="77777777" w:rsidR="00B50EDD" w:rsidRPr="00AE6A19" w:rsidRDefault="00B50EDD" w:rsidP="0023453A">
      <w:pPr>
        <w:pStyle w:val="SCSATitle1"/>
      </w:pPr>
      <w:bookmarkStart w:id="0" w:name="_Hlk130985801"/>
      <w:r w:rsidRPr="00AE6A19">
        <w:t>Western Australian Curriculum</w:t>
      </w:r>
    </w:p>
    <w:bookmarkEnd w:id="0"/>
    <w:p w14:paraId="0B5EF466" w14:textId="581E6AAB" w:rsidR="00370A91" w:rsidRPr="0023453A" w:rsidRDefault="00B50EDD" w:rsidP="002246CA">
      <w:pPr>
        <w:pStyle w:val="SCSAAltCurriculumTitle3"/>
        <w:spacing w:after="0"/>
        <w:rPr>
          <w:sz w:val="52"/>
          <w:szCs w:val="52"/>
        </w:rPr>
      </w:pPr>
      <w:r w:rsidRPr="0023453A">
        <w:rPr>
          <w:sz w:val="52"/>
          <w:szCs w:val="52"/>
        </w:rPr>
        <w:t>H</w:t>
      </w:r>
      <w:r w:rsidR="000F384B" w:rsidRPr="0023453A">
        <w:rPr>
          <w:sz w:val="52"/>
          <w:szCs w:val="52"/>
        </w:rPr>
        <w:t>umanities and Social Sciences</w:t>
      </w:r>
    </w:p>
    <w:p w14:paraId="1A299614" w14:textId="31AED2EF" w:rsidR="00B50EDD" w:rsidRDefault="00B50EDD" w:rsidP="0023453A">
      <w:pPr>
        <w:pStyle w:val="SCSATitle3"/>
      </w:pPr>
      <w:r w:rsidRPr="00AA2FDC">
        <w:t xml:space="preserve">Scope and sequence </w:t>
      </w:r>
      <w:r w:rsidR="006328B5" w:rsidRPr="00AA2FDC">
        <w:t xml:space="preserve">| </w:t>
      </w:r>
      <w:r w:rsidRPr="00AA2FDC">
        <w:t>Year</w:t>
      </w:r>
      <w:r w:rsidR="006B6F14" w:rsidRPr="00AA2FDC">
        <w:t>s</w:t>
      </w:r>
      <w:r w:rsidRPr="00AA2FDC">
        <w:t xml:space="preserve"> </w:t>
      </w:r>
      <w:r w:rsidR="006B6F14" w:rsidRPr="00AA2FDC">
        <w:t>7</w:t>
      </w:r>
      <w:r w:rsidR="00361665" w:rsidRPr="00F810AC">
        <w:t>–</w:t>
      </w:r>
      <w:r w:rsidR="006B6F14" w:rsidRPr="00AA2FDC">
        <w:t>10</w:t>
      </w:r>
      <w:r w:rsidRPr="00AA2FDC">
        <w:t xml:space="preserve"> </w:t>
      </w:r>
      <w:r w:rsidR="0023453A">
        <w:t xml:space="preserve">| </w:t>
      </w:r>
      <w:r w:rsidRPr="00AA2FDC">
        <w:t>For implementation in 202</w:t>
      </w:r>
      <w:r w:rsidR="006328B5" w:rsidRPr="00AA2FDC">
        <w:t>6</w:t>
      </w:r>
    </w:p>
    <w:p w14:paraId="1AF5197C" w14:textId="12BD31E8" w:rsidR="0023453A" w:rsidRPr="0023453A" w:rsidRDefault="00F00946" w:rsidP="0023453A">
      <w:pPr>
        <w:pStyle w:val="SCSATitle35"/>
        <w:sectPr w:rsidR="0023453A" w:rsidRPr="0023453A" w:rsidSect="00A5702B">
          <w:headerReference w:type="even" r:id="rId8"/>
          <w:headerReference w:type="first" r:id="rId9"/>
          <w:pgSz w:w="16838" w:h="11906" w:orient="landscape" w:code="9"/>
          <w:pgMar w:top="1644" w:right="1418" w:bottom="1276" w:left="1418" w:header="680" w:footer="567" w:gutter="0"/>
          <w:cols w:space="708"/>
          <w:titlePg/>
          <w:docGrid w:linePitch="360"/>
        </w:sectPr>
      </w:pPr>
      <w:r>
        <w:t>Alternative</w:t>
      </w:r>
      <w:r w:rsidR="0023453A" w:rsidRPr="00AA2FDC">
        <w:t xml:space="preserve"> curriculum </w:t>
      </w:r>
      <w:r>
        <w:t>template</w:t>
      </w:r>
    </w:p>
    <w:p w14:paraId="0FC182E0" w14:textId="66626369" w:rsidR="002F2860" w:rsidRPr="00287780" w:rsidRDefault="002F2860" w:rsidP="002F2860">
      <w:pPr>
        <w:keepNext/>
        <w:rPr>
          <w:rFonts w:cs="Calibri"/>
          <w:b/>
        </w:rPr>
      </w:pPr>
      <w:bookmarkStart w:id="1" w:name="_Hlk70493238"/>
      <w:r w:rsidRPr="00287780">
        <w:rPr>
          <w:rFonts w:cs="Calibri"/>
          <w:b/>
        </w:rPr>
        <w:lastRenderedPageBreak/>
        <w:t>Acknowledgement of Country</w:t>
      </w:r>
    </w:p>
    <w:p w14:paraId="0DC68D8A" w14:textId="5343AC74" w:rsidR="002F2860" w:rsidRPr="00AA2FDC" w:rsidRDefault="002F2860" w:rsidP="002246CA">
      <w:pPr>
        <w:spacing w:before="120" w:after="3240"/>
        <w:rPr>
          <w:rFonts w:eastAsia="Calibri" w:cs="Myanmar Text"/>
        </w:rPr>
      </w:pPr>
      <w:r w:rsidRPr="00287780">
        <w:rPr>
          <w:rFonts w:eastAsia="Calibri" w:cs="Myanmar Text"/>
        </w:rPr>
        <w:t xml:space="preserve">Kaya. The School Curriculum and Standards Authority (the Authority) acknowledges that our offices are on Whadjuk Noongar </w:t>
      </w:r>
      <w:r w:rsidR="009D3A0C" w:rsidRPr="00287780">
        <w:rPr>
          <w:rFonts w:eastAsia="Calibri" w:cs="Myanmar Text"/>
        </w:rPr>
        <w:t>b</w:t>
      </w:r>
      <w:r w:rsidRPr="00287780">
        <w:rPr>
          <w:rFonts w:eastAsia="Calibri" w:cs="Myanmar Text"/>
        </w:rPr>
        <w:t>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18F4F94" w14:textId="77777777" w:rsidR="00AE6A19" w:rsidRPr="00B61BA9" w:rsidRDefault="00AE6A19" w:rsidP="004C63D5">
      <w:pPr>
        <w:jc w:val="both"/>
        <w:rPr>
          <w:b/>
          <w:sz w:val="20"/>
          <w:szCs w:val="20"/>
        </w:rPr>
      </w:pPr>
      <w:r w:rsidRPr="00B61BA9">
        <w:rPr>
          <w:b/>
          <w:sz w:val="20"/>
          <w:szCs w:val="20"/>
        </w:rPr>
        <w:t>Copyright</w:t>
      </w:r>
    </w:p>
    <w:p w14:paraId="31ECB8BC" w14:textId="08BE5E03" w:rsidR="00AE6A19" w:rsidRPr="00B61BA9" w:rsidRDefault="00AE6A19" w:rsidP="004C63D5">
      <w:pPr>
        <w:jc w:val="both"/>
        <w:rPr>
          <w:rFonts w:cstheme="minorHAnsi"/>
          <w:sz w:val="20"/>
          <w:szCs w:val="20"/>
          <w:lang w:val="en-GB"/>
        </w:rPr>
      </w:pPr>
      <w:r w:rsidRPr="00B61BA9">
        <w:rPr>
          <w:rFonts w:cstheme="minorHAnsi"/>
          <w:sz w:val="20"/>
          <w:szCs w:val="20"/>
          <w:lang w:val="en-GB"/>
        </w:rPr>
        <w:t>© School Curriculum and Standards Authority, 202</w:t>
      </w:r>
      <w:r w:rsidR="0023453A">
        <w:rPr>
          <w:rFonts w:cstheme="minorHAnsi"/>
          <w:sz w:val="20"/>
          <w:szCs w:val="20"/>
          <w:lang w:val="en-GB"/>
        </w:rPr>
        <w:t>6</w:t>
      </w:r>
    </w:p>
    <w:p w14:paraId="6177C136" w14:textId="77777777" w:rsidR="00AE6A19" w:rsidRPr="00B61BA9" w:rsidRDefault="00AE6A19" w:rsidP="00A33989">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A3C284E" w14:textId="77777777" w:rsidR="00AE6A19" w:rsidRPr="00B61BA9" w:rsidRDefault="00AE6A19" w:rsidP="00A33989">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0E32390" w14:textId="4DA2AA31" w:rsidR="00AE6A19" w:rsidRDefault="00AE6A19" w:rsidP="00A33989">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24D7FC05" w14:textId="77777777" w:rsidR="00AE6A19" w:rsidRPr="00B61BA9" w:rsidRDefault="00AE6A19" w:rsidP="004C63D5">
      <w:pPr>
        <w:jc w:val="both"/>
        <w:rPr>
          <w:rFonts w:cstheme="minorHAnsi"/>
          <w:b/>
          <w:sz w:val="20"/>
          <w:szCs w:val="20"/>
          <w:lang w:val="en-GB"/>
        </w:rPr>
      </w:pPr>
      <w:r w:rsidRPr="00B61BA9">
        <w:rPr>
          <w:rFonts w:cstheme="minorHAnsi"/>
          <w:b/>
          <w:sz w:val="20"/>
          <w:szCs w:val="20"/>
          <w:lang w:val="en-GB"/>
        </w:rPr>
        <w:t>Disclaimer</w:t>
      </w:r>
    </w:p>
    <w:p w14:paraId="4D17D120" w14:textId="13DE54DB" w:rsidR="0071217B" w:rsidRPr="00AA2FDC" w:rsidRDefault="00AE6A19" w:rsidP="0071217B">
      <w:pPr>
        <w:rPr>
          <w:sz w:val="20"/>
          <w:szCs w:val="20"/>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63BEB68F" w14:textId="07FE8DFC" w:rsidR="00927EAD" w:rsidRPr="00AA2FDC" w:rsidRDefault="00927EAD" w:rsidP="002F2860">
      <w:pPr>
        <w:rPr>
          <w:sz w:val="20"/>
          <w:szCs w:val="20"/>
        </w:rPr>
        <w:sectPr w:rsidR="00927EAD" w:rsidRPr="00AA2FDC" w:rsidSect="00A5702B">
          <w:footerReference w:type="default" r:id="rId11"/>
          <w:pgSz w:w="16838" w:h="11906" w:orient="landscape" w:code="9"/>
          <w:pgMar w:top="1644" w:right="1418" w:bottom="1276" w:left="1418" w:header="680" w:footer="567" w:gutter="0"/>
          <w:cols w:space="708"/>
          <w:docGrid w:linePitch="360"/>
        </w:sectPr>
      </w:pPr>
    </w:p>
    <w:p w14:paraId="3052059E" w14:textId="78330AFF" w:rsidR="006715A7" w:rsidRPr="00AA2FDC" w:rsidRDefault="006715A7" w:rsidP="0023453A">
      <w:pPr>
        <w:pStyle w:val="SCSAHeading2"/>
      </w:pPr>
      <w:r w:rsidRPr="00AA2FDC">
        <w:lastRenderedPageBreak/>
        <w:t xml:space="preserve">Instructions for completing </w:t>
      </w:r>
      <w:r w:rsidR="00B95277">
        <w:t xml:space="preserve">this </w:t>
      </w:r>
      <w:r w:rsidRPr="00AA2FDC">
        <w:t>template:</w:t>
      </w:r>
    </w:p>
    <w:p w14:paraId="55AE565D" w14:textId="752F1D02" w:rsidR="006715A7" w:rsidRPr="00AA2FDC" w:rsidRDefault="006715A7">
      <w:pPr>
        <w:numPr>
          <w:ilvl w:val="0"/>
          <w:numId w:val="5"/>
        </w:numPr>
        <w:ind w:left="357" w:hanging="357"/>
        <w:contextualSpacing/>
      </w:pPr>
      <w:r w:rsidRPr="00AA2FDC">
        <w:t xml:space="preserve">If your submission is for </w:t>
      </w:r>
      <w:r w:rsidRPr="001A0DE1">
        <w:rPr>
          <w:b/>
          <w:bCs/>
        </w:rPr>
        <w:t xml:space="preserve">Pre-primary–Year </w:t>
      </w:r>
      <w:r w:rsidR="00384359" w:rsidRPr="001A0DE1">
        <w:rPr>
          <w:b/>
          <w:bCs/>
        </w:rPr>
        <w:t>10</w:t>
      </w:r>
      <w:r w:rsidR="00B95277">
        <w:rPr>
          <w:b/>
          <w:bCs/>
        </w:rPr>
        <w:t>,</w:t>
      </w:r>
      <w:r w:rsidRPr="001A0DE1">
        <w:rPr>
          <w:b/>
          <w:bCs/>
        </w:rPr>
        <w:t xml:space="preserve"> </w:t>
      </w:r>
      <w:r w:rsidRPr="00AA2FDC">
        <w:t xml:space="preserve">please </w:t>
      </w:r>
      <w:r w:rsidR="00384359" w:rsidRPr="00AA2FDC">
        <w:t xml:space="preserve">also complete </w:t>
      </w:r>
      <w:r w:rsidRPr="00AA2FDC">
        <w:t xml:space="preserve">the </w:t>
      </w:r>
      <w:r w:rsidR="00F506E2" w:rsidRPr="00AA2FDC">
        <w:t>Pre-primary–Year 6</w:t>
      </w:r>
      <w:r w:rsidRPr="00AA2FDC">
        <w:t xml:space="preserve"> </w:t>
      </w:r>
      <w:r w:rsidR="00384359" w:rsidRPr="00AA2FDC">
        <w:t>template</w:t>
      </w:r>
      <w:r w:rsidRPr="00AA2FDC">
        <w:t>.</w:t>
      </w:r>
    </w:p>
    <w:p w14:paraId="1C341111" w14:textId="3D0BDD36" w:rsidR="006715A7" w:rsidRPr="00AA2FDC" w:rsidRDefault="006715A7">
      <w:pPr>
        <w:numPr>
          <w:ilvl w:val="0"/>
          <w:numId w:val="5"/>
        </w:numPr>
        <w:ind w:left="357" w:hanging="357"/>
        <w:contextualSpacing/>
      </w:pPr>
      <w:r w:rsidRPr="00AA2FDC">
        <w:t xml:space="preserve">Do </w:t>
      </w:r>
      <w:r w:rsidR="00B95277" w:rsidRPr="00EC2BC3">
        <w:rPr>
          <w:b/>
          <w:bCs/>
        </w:rPr>
        <w:t>not</w:t>
      </w:r>
      <w:r w:rsidR="00B95277" w:rsidRPr="00AA2FDC">
        <w:t xml:space="preserve"> </w:t>
      </w:r>
      <w:r w:rsidRPr="00AA2FDC">
        <w:t xml:space="preserve">delete any content from the </w:t>
      </w:r>
      <w:r w:rsidR="00B95277">
        <w:t>C</w:t>
      </w:r>
      <w:r w:rsidR="00613F6A" w:rsidRPr="00AA2FDC">
        <w:t xml:space="preserve">ontent descriptions </w:t>
      </w:r>
      <w:r w:rsidR="00B95277">
        <w:t>column</w:t>
      </w:r>
      <w:r w:rsidRPr="00AA2FDC">
        <w:t>.</w:t>
      </w:r>
    </w:p>
    <w:p w14:paraId="147F8681" w14:textId="19B1D292" w:rsidR="006715A7" w:rsidRPr="00AA2FDC" w:rsidRDefault="006715A7">
      <w:pPr>
        <w:numPr>
          <w:ilvl w:val="0"/>
          <w:numId w:val="5"/>
        </w:numPr>
        <w:ind w:left="357" w:hanging="357"/>
        <w:contextualSpacing/>
      </w:pPr>
      <w:r w:rsidRPr="00AA2FDC">
        <w:t xml:space="preserve">Include your curriculum against the appropriate </w:t>
      </w:r>
      <w:r w:rsidR="00B95277">
        <w:t>C</w:t>
      </w:r>
      <w:r w:rsidR="00613F6A" w:rsidRPr="00AA2FDC">
        <w:t>ontent de</w:t>
      </w:r>
      <w:r w:rsidRPr="00AA2FDC">
        <w:t xml:space="preserve">scriptions in the </w:t>
      </w:r>
      <w:r w:rsidR="00B95277" w:rsidRPr="006B66BD">
        <w:rPr>
          <w:rFonts w:cstheme="minorHAnsi"/>
          <w:b/>
          <w:bCs/>
        </w:rPr>
        <w:t>Submitted alternative curriculum</w:t>
      </w:r>
      <w:r w:rsidR="00B95277" w:rsidRPr="006B66BD" w:rsidDel="003B77D8">
        <w:rPr>
          <w:rFonts w:cstheme="minorHAnsi"/>
        </w:rPr>
        <w:t xml:space="preserve"> </w:t>
      </w:r>
      <w:r w:rsidRPr="00AA2FDC">
        <w:t xml:space="preserve">column.  </w:t>
      </w:r>
    </w:p>
    <w:p w14:paraId="2418A956" w14:textId="55E7DDC4" w:rsidR="00E63FAC" w:rsidRPr="00AA2FDC" w:rsidRDefault="006715A7">
      <w:pPr>
        <w:numPr>
          <w:ilvl w:val="0"/>
          <w:numId w:val="5"/>
        </w:numPr>
        <w:ind w:left="357" w:hanging="357"/>
        <w:contextualSpacing/>
      </w:pPr>
      <w:r w:rsidRPr="00AA2FDC">
        <w:t xml:space="preserve">Provide an explanation of how gaps are addressed and why different content is valued in the </w:t>
      </w:r>
      <w:r w:rsidR="00B95277" w:rsidRPr="006B66BD">
        <w:rPr>
          <w:rFonts w:cstheme="minorHAnsi"/>
          <w:b/>
          <w:bCs/>
        </w:rPr>
        <w:t>Explanation</w:t>
      </w:r>
      <w:r w:rsidR="00B95277" w:rsidRPr="006B66BD">
        <w:rPr>
          <w:rFonts w:cstheme="minorHAnsi"/>
        </w:rPr>
        <w:t xml:space="preserve"> </w:t>
      </w:r>
      <w:r w:rsidRPr="00AA2FDC">
        <w:t>column.</w:t>
      </w:r>
    </w:p>
    <w:p w14:paraId="5E77744C" w14:textId="1E0AF97A" w:rsidR="00DE5F7C" w:rsidRPr="00AA2FDC" w:rsidRDefault="00DE5F7C" w:rsidP="0023453A">
      <w:pPr>
        <w:pStyle w:val="SCSAHeading1"/>
      </w:pPr>
      <w:r w:rsidRPr="00AA2FDC">
        <w:t xml:space="preserve">Curriculum and Assessment Overview </w:t>
      </w:r>
    </w:p>
    <w:p w14:paraId="27B56C64" w14:textId="44FDEDFC" w:rsidR="00DE5F7C" w:rsidRPr="004E268D" w:rsidRDefault="0071217B" w:rsidP="0023453A">
      <w:pPr>
        <w:pStyle w:val="SCSAPlainHeading2"/>
      </w:pPr>
      <w:r w:rsidRPr="0023592E">
        <w:t>Humanities a</w:t>
      </w:r>
      <w:r w:rsidRPr="004E268D">
        <w:t>nd Social Sciences</w:t>
      </w:r>
      <w:r w:rsidR="00DE5F7C" w:rsidRPr="004E268D">
        <w:t xml:space="preserve"> Scope and </w:t>
      </w:r>
      <w:r w:rsidR="00613F6A" w:rsidRPr="004E268D">
        <w:t>s</w:t>
      </w:r>
      <w:r w:rsidR="00DE5F7C" w:rsidRPr="004E268D">
        <w:t>equence</w:t>
      </w:r>
    </w:p>
    <w:bookmarkEnd w:id="1"/>
    <w:p w14:paraId="760BF791" w14:textId="41E5939C" w:rsidR="00DE5F7C" w:rsidRPr="00AA2FDC" w:rsidRDefault="006B6F14" w:rsidP="002F2860">
      <w:pPr>
        <w:tabs>
          <w:tab w:val="left" w:pos="3686"/>
        </w:tabs>
        <w:rPr>
          <w:bCs/>
        </w:rPr>
      </w:pPr>
      <w:r w:rsidRPr="00AA2FDC">
        <w:rPr>
          <w:bCs/>
        </w:rPr>
        <w:t>Secondary</w:t>
      </w:r>
      <w:r w:rsidR="00DE5F7C" w:rsidRPr="00AA2FDC">
        <w:rPr>
          <w:bCs/>
        </w:rPr>
        <w:t xml:space="preserve"> </w:t>
      </w:r>
      <w:r w:rsidR="00B95277">
        <w:rPr>
          <w:bCs/>
        </w:rPr>
        <w:t>y</w:t>
      </w:r>
      <w:r w:rsidR="00DE5F7C" w:rsidRPr="00AA2FDC">
        <w:rPr>
          <w:bCs/>
        </w:rPr>
        <w:t xml:space="preserve">ear </w:t>
      </w:r>
      <w:r w:rsidR="00B95277">
        <w:rPr>
          <w:bCs/>
        </w:rPr>
        <w:t>l</w:t>
      </w:r>
      <w:r w:rsidR="00DE5F7C" w:rsidRPr="00AA2FDC">
        <w:rPr>
          <w:bCs/>
        </w:rPr>
        <w:t xml:space="preserve">evels: </w:t>
      </w:r>
      <w:r w:rsidRPr="00AA2FDC">
        <w:rPr>
          <w:bCs/>
        </w:rPr>
        <w:t>7, 8, 9</w:t>
      </w:r>
      <w:r w:rsidR="0066780A" w:rsidRPr="00AA2FDC">
        <w:rPr>
          <w:bCs/>
        </w:rPr>
        <w:t xml:space="preserve"> </w:t>
      </w:r>
      <w:r w:rsidR="00613F6A" w:rsidRPr="00AA2FDC">
        <w:rPr>
          <w:bCs/>
        </w:rPr>
        <w:t>and</w:t>
      </w:r>
      <w:r w:rsidR="00DE5F7C" w:rsidRPr="00AA2FDC">
        <w:rPr>
          <w:bCs/>
        </w:rPr>
        <w:t xml:space="preserve"> </w:t>
      </w:r>
      <w:r w:rsidR="00CC53A2" w:rsidRPr="00AA2FDC">
        <w:rPr>
          <w:bCs/>
        </w:rPr>
        <w:t>10</w:t>
      </w:r>
      <w:r w:rsidR="00986E88" w:rsidRPr="00AA2FDC">
        <w:rPr>
          <w:bCs/>
        </w:rPr>
        <w:t xml:space="preserve"> </w:t>
      </w:r>
    </w:p>
    <w:p w14:paraId="44255B34" w14:textId="77777777" w:rsidR="00DE5F7C" w:rsidRPr="00AA2FDC" w:rsidRDefault="00DE5F7C" w:rsidP="004B193E">
      <w:pPr>
        <w:tabs>
          <w:tab w:val="left" w:leader="underscore" w:pos="8505"/>
        </w:tabs>
        <w:spacing w:before="240"/>
        <w:rPr>
          <w:bCs/>
        </w:rPr>
      </w:pPr>
      <w:r w:rsidRPr="00AA2FDC">
        <w:rPr>
          <w:b/>
        </w:rPr>
        <w:t>Name of school/organisation</w:t>
      </w:r>
      <w:r w:rsidRPr="00AA2FDC">
        <w:rPr>
          <w:bCs/>
        </w:rPr>
        <w:t xml:space="preserve">: </w:t>
      </w:r>
      <w:r w:rsidRPr="00AA2FDC">
        <w:rPr>
          <w:b/>
        </w:rPr>
        <w:tab/>
      </w:r>
    </w:p>
    <w:p w14:paraId="0FA66665" w14:textId="77777777" w:rsidR="00377E14" w:rsidRPr="004E268D" w:rsidRDefault="00377E14" w:rsidP="001A0DE1">
      <w:r w:rsidRPr="004E268D">
        <w:t>The Western Australian Curriculum: Humanities and Social Sciences has been adopted and adapted from the Australian Curriculum version 9.</w:t>
      </w:r>
    </w:p>
    <w:p w14:paraId="6C634A37" w14:textId="77777777" w:rsidR="00FD5652" w:rsidRPr="004E268D" w:rsidRDefault="00FD5652" w:rsidP="001A0DE1">
      <w:r w:rsidRPr="004E268D">
        <w:t xml:space="preserve">The Scope and sequence </w:t>
      </w:r>
      <w:proofErr w:type="gramStart"/>
      <w:r w:rsidRPr="004E268D">
        <w:t>shows</w:t>
      </w:r>
      <w:proofErr w:type="gramEnd"/>
      <w:r w:rsidRPr="004E268D">
        <w:t xml:space="preserve"> the </w:t>
      </w:r>
      <w:r w:rsidRPr="004E268D">
        <w:rPr>
          <w:b/>
        </w:rPr>
        <w:t>mandated</w:t>
      </w:r>
      <w:r w:rsidRPr="004E268D">
        <w:t xml:space="preserve"> curriculum for teaching, written as </w:t>
      </w:r>
      <w:r w:rsidRPr="004E268D">
        <w:rPr>
          <w:b/>
        </w:rPr>
        <w:t>content descriptions</w:t>
      </w:r>
      <w:r w:rsidRPr="004E268D">
        <w:t xml:space="preserve"> across year levels so that a sequence of content can be viewed across the years of schooling from Pre</w:t>
      </w:r>
      <w:r w:rsidRPr="004E268D">
        <w:noBreakHyphen/>
        <w:t xml:space="preserve">primary to Year 10. </w:t>
      </w:r>
    </w:p>
    <w:p w14:paraId="3823146B" w14:textId="77777777" w:rsidR="00FD5652" w:rsidRPr="004E268D" w:rsidRDefault="00FD5652" w:rsidP="001A0DE1">
      <w:r w:rsidRPr="004E268D">
        <w:t>The document is organised by two Humanities and Social Sciences strands: Knowledge and understanding and Humanities and Social Sciences skills.</w:t>
      </w:r>
    </w:p>
    <w:p w14:paraId="34D33133" w14:textId="1F5C9227" w:rsidR="00FD5652" w:rsidRPr="004E268D" w:rsidRDefault="00FD5652" w:rsidP="001A0DE1">
      <w:r w:rsidRPr="004E268D">
        <w:t xml:space="preserve">The Knowledge and understanding strand </w:t>
      </w:r>
      <w:proofErr w:type="gramStart"/>
      <w:r w:rsidRPr="004E268D">
        <w:t>includes</w:t>
      </w:r>
      <w:proofErr w:type="gramEnd"/>
      <w:r w:rsidRPr="004E268D">
        <w:t xml:space="preserve"> Civics and Citizenship; Economics and Business; Geography; and History.</w:t>
      </w:r>
    </w:p>
    <w:p w14:paraId="251353AF" w14:textId="54473FD6" w:rsidR="00FD5652" w:rsidRPr="004E268D" w:rsidRDefault="00FD5652" w:rsidP="001A0DE1">
      <w:r w:rsidRPr="004E268D">
        <w:t>The Humanities and Social Sciences skills</w:t>
      </w:r>
      <w:r w:rsidR="00CA29FE">
        <w:t xml:space="preserve"> strand</w:t>
      </w:r>
      <w:r w:rsidRPr="004E268D">
        <w:t xml:space="preserve"> includes Questioning and researching; Analysing; Evaluating; and </w:t>
      </w:r>
      <w:proofErr w:type="gramStart"/>
      <w:r w:rsidRPr="004E268D">
        <w:t>Communicating</w:t>
      </w:r>
      <w:proofErr w:type="gramEnd"/>
      <w:r w:rsidRPr="004E268D">
        <w:t xml:space="preserve"> and reflecting.</w:t>
      </w:r>
    </w:p>
    <w:p w14:paraId="5C7049CB" w14:textId="77777777" w:rsidR="001A0DE1" w:rsidRDefault="001A0DE1">
      <w:pPr>
        <w:spacing w:after="160" w:line="259" w:lineRule="auto"/>
      </w:pPr>
      <w:r>
        <w:br w:type="page"/>
      </w:r>
    </w:p>
    <w:p w14:paraId="717E3876" w14:textId="59603F7B" w:rsidR="00FD5652" w:rsidRPr="00AA2FDC" w:rsidRDefault="00FD5652" w:rsidP="001A0DE1">
      <w:r w:rsidRPr="00AA2FDC">
        <w:lastRenderedPageBreak/>
        <w:t>The table</w:t>
      </w:r>
      <w:r w:rsidR="00AB51C2">
        <w:t>s</w:t>
      </w:r>
      <w:r w:rsidRPr="00AA2FDC">
        <w:t xml:space="preserve"> below outline the learning area organisation for </w:t>
      </w:r>
      <w:r w:rsidR="005F27C3" w:rsidRPr="00EE5917">
        <w:rPr>
          <w:bCs/>
        </w:rPr>
        <w:t xml:space="preserve">the </w:t>
      </w:r>
      <w:r w:rsidR="005F27C3" w:rsidRPr="00DB264D">
        <w:rPr>
          <w:rFonts w:cs="Calibri"/>
        </w:rPr>
        <w:t>Years 7–10</w:t>
      </w:r>
      <w:r w:rsidRPr="00AA2FDC">
        <w:t xml:space="preserve"> Humanities and Social Sciences curriculum.</w:t>
      </w:r>
    </w:p>
    <w:tbl>
      <w:tblPr>
        <w:tblStyle w:val="SCSAExemplartable"/>
        <w:tblW w:w="5000" w:type="pct"/>
        <w:tblLook w:val="04A0" w:firstRow="1" w:lastRow="0" w:firstColumn="1" w:lastColumn="0" w:noHBand="0" w:noVBand="1"/>
      </w:tblPr>
      <w:tblGrid>
        <w:gridCol w:w="3499"/>
        <w:gridCol w:w="3498"/>
        <w:gridCol w:w="3499"/>
        <w:gridCol w:w="3496"/>
      </w:tblGrid>
      <w:tr w:rsidR="00A1513A" w:rsidRPr="00FD55C4" w14:paraId="49810E2E" w14:textId="77777777" w:rsidTr="000C11C7">
        <w:trPr>
          <w:cnfStyle w:val="100000000000" w:firstRow="1" w:lastRow="0" w:firstColumn="0" w:lastColumn="0" w:oddVBand="0" w:evenVBand="0" w:oddHBand="0" w:evenHBand="0" w:firstRowFirstColumn="0" w:firstRowLastColumn="0" w:lastRowFirstColumn="0" w:lastRowLastColumn="0"/>
          <w:trHeight w:val="340"/>
        </w:trPr>
        <w:tc>
          <w:tcPr>
            <w:tcW w:w="13948" w:type="dxa"/>
            <w:gridSpan w:val="4"/>
            <w:shd w:val="clear" w:color="auto" w:fill="E1231A" w:themeFill="accent1"/>
          </w:tcPr>
          <w:p w14:paraId="23172206" w14:textId="77777777" w:rsidR="00A1513A" w:rsidRPr="0023453A" w:rsidRDefault="00A1513A" w:rsidP="002D6CAA">
            <w:pPr>
              <w:spacing w:after="0"/>
              <w:jc w:val="center"/>
              <w:rPr>
                <w:rFonts w:asciiTheme="minorHAnsi" w:hAnsiTheme="minorHAnsi" w:cstheme="minorHAnsi"/>
                <w:sz w:val="28"/>
                <w:szCs w:val="28"/>
              </w:rPr>
            </w:pPr>
            <w:bookmarkStart w:id="2" w:name="_Hlk185583280"/>
            <w:r w:rsidRPr="0023453A">
              <w:rPr>
                <w:rFonts w:asciiTheme="minorHAnsi" w:hAnsiTheme="minorHAnsi" w:cstheme="minorHAnsi"/>
                <w:color w:val="FFFFFF" w:themeColor="background1"/>
                <w:sz w:val="28"/>
                <w:szCs w:val="28"/>
              </w:rPr>
              <w:t>Knowledge and understanding</w:t>
            </w:r>
          </w:p>
        </w:tc>
      </w:tr>
      <w:tr w:rsidR="00A1513A" w:rsidRPr="00AA2FDC" w14:paraId="51FE8E28" w14:textId="77777777" w:rsidTr="000C11C7">
        <w:tc>
          <w:tcPr>
            <w:tcW w:w="3488" w:type="dxa"/>
            <w:vAlign w:val="center"/>
          </w:tcPr>
          <w:p w14:paraId="7709D7EB" w14:textId="77777777" w:rsidR="00A1513A" w:rsidRPr="0023453A" w:rsidRDefault="00A1513A" w:rsidP="002246CA">
            <w:pPr>
              <w:spacing w:after="0"/>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Civics and Citizenship</w:t>
            </w:r>
          </w:p>
          <w:p w14:paraId="4FAD5113" w14:textId="77777777" w:rsidR="00A1513A" w:rsidRPr="0023453A" w:rsidRDefault="00A1513A" w:rsidP="002246CA">
            <w:pPr>
              <w:spacing w:after="0" w:line="240" w:lineRule="auto"/>
              <w:jc w:val="center"/>
              <w:rPr>
                <w:rFonts w:asciiTheme="minorHAnsi" w:hAnsiTheme="minorHAnsi" w:cstheme="minorHAnsi"/>
                <w:sz w:val="22"/>
                <w:szCs w:val="22"/>
              </w:rPr>
            </w:pPr>
            <w:r w:rsidRPr="0023453A">
              <w:rPr>
                <w:rFonts w:asciiTheme="minorHAnsi" w:hAnsiTheme="minorHAnsi" w:cstheme="minorHAnsi"/>
                <w:color w:val="000000"/>
                <w:sz w:val="22"/>
                <w:szCs w:val="22"/>
              </w:rPr>
              <w:t>Years 3–10</w:t>
            </w:r>
          </w:p>
        </w:tc>
        <w:tc>
          <w:tcPr>
            <w:tcW w:w="3487" w:type="dxa"/>
            <w:vAlign w:val="center"/>
          </w:tcPr>
          <w:p w14:paraId="470C25BC" w14:textId="77777777" w:rsidR="00A1513A" w:rsidRPr="0023453A" w:rsidRDefault="00A1513A" w:rsidP="002246CA">
            <w:pPr>
              <w:spacing w:after="0"/>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Economics and Business</w:t>
            </w:r>
          </w:p>
          <w:p w14:paraId="3810835A" w14:textId="77777777" w:rsidR="00A1513A" w:rsidRPr="0023453A" w:rsidRDefault="00A1513A" w:rsidP="002246CA">
            <w:pPr>
              <w:spacing w:after="0" w:line="240" w:lineRule="auto"/>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Years 5–10</w:t>
            </w:r>
          </w:p>
        </w:tc>
        <w:tc>
          <w:tcPr>
            <w:tcW w:w="3488" w:type="dxa"/>
            <w:vAlign w:val="center"/>
          </w:tcPr>
          <w:p w14:paraId="6C8BD64E" w14:textId="77777777" w:rsidR="00A1513A" w:rsidRPr="0023453A" w:rsidRDefault="00A1513A" w:rsidP="002246CA">
            <w:pPr>
              <w:spacing w:after="0"/>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Geography</w:t>
            </w:r>
          </w:p>
          <w:p w14:paraId="4BA95A88" w14:textId="77777777" w:rsidR="00A1513A" w:rsidRPr="0023453A" w:rsidRDefault="00A1513A" w:rsidP="002246CA">
            <w:pPr>
              <w:spacing w:after="0" w:line="240" w:lineRule="auto"/>
              <w:jc w:val="center"/>
              <w:rPr>
                <w:rFonts w:asciiTheme="minorHAnsi" w:hAnsiTheme="minorHAnsi" w:cstheme="minorHAnsi"/>
                <w:sz w:val="22"/>
                <w:szCs w:val="22"/>
              </w:rPr>
            </w:pPr>
            <w:r w:rsidRPr="0023453A">
              <w:rPr>
                <w:rFonts w:asciiTheme="minorHAnsi" w:hAnsiTheme="minorHAnsi" w:cstheme="minorHAnsi"/>
                <w:color w:val="000000"/>
                <w:sz w:val="22"/>
                <w:szCs w:val="22"/>
              </w:rPr>
              <w:t>Pre-primary–Year 10</w:t>
            </w:r>
          </w:p>
        </w:tc>
        <w:tc>
          <w:tcPr>
            <w:tcW w:w="3485" w:type="dxa"/>
            <w:vAlign w:val="center"/>
          </w:tcPr>
          <w:p w14:paraId="3B02F856" w14:textId="77777777" w:rsidR="00A1513A" w:rsidRPr="0023453A" w:rsidRDefault="00A1513A" w:rsidP="002246CA">
            <w:pPr>
              <w:spacing w:after="0"/>
              <w:jc w:val="center"/>
              <w:rPr>
                <w:rFonts w:asciiTheme="minorHAnsi" w:hAnsiTheme="minorHAnsi" w:cstheme="minorHAnsi"/>
                <w:color w:val="000000"/>
                <w:sz w:val="22"/>
                <w:szCs w:val="22"/>
              </w:rPr>
            </w:pPr>
            <w:r w:rsidRPr="0023453A">
              <w:rPr>
                <w:rFonts w:asciiTheme="minorHAnsi" w:hAnsiTheme="minorHAnsi" w:cstheme="minorHAnsi"/>
                <w:color w:val="000000"/>
                <w:sz w:val="22"/>
                <w:szCs w:val="22"/>
              </w:rPr>
              <w:t>History</w:t>
            </w:r>
          </w:p>
          <w:p w14:paraId="7BFDC86A" w14:textId="77777777" w:rsidR="00A1513A" w:rsidRPr="0023453A" w:rsidRDefault="00A1513A" w:rsidP="002246CA">
            <w:pPr>
              <w:spacing w:after="0" w:line="240" w:lineRule="auto"/>
              <w:jc w:val="center"/>
              <w:rPr>
                <w:rFonts w:asciiTheme="minorHAnsi" w:hAnsiTheme="minorHAnsi" w:cstheme="minorHAnsi"/>
                <w:sz w:val="22"/>
                <w:szCs w:val="22"/>
              </w:rPr>
            </w:pPr>
            <w:r w:rsidRPr="0023453A">
              <w:rPr>
                <w:rFonts w:asciiTheme="minorHAnsi" w:hAnsiTheme="minorHAnsi" w:cstheme="minorHAnsi"/>
                <w:color w:val="000000"/>
                <w:sz w:val="22"/>
                <w:szCs w:val="22"/>
              </w:rPr>
              <w:t>Pre-primary–Year 10</w:t>
            </w:r>
          </w:p>
        </w:tc>
      </w:tr>
      <w:bookmarkEnd w:id="2"/>
    </w:tbl>
    <w:p w14:paraId="2DA073EB" w14:textId="77777777" w:rsidR="00A1513A" w:rsidRPr="00AA2FDC" w:rsidRDefault="00A1513A" w:rsidP="003B4A9B"/>
    <w:tbl>
      <w:tblPr>
        <w:tblStyle w:val="SCSAExemplartable"/>
        <w:tblW w:w="5000" w:type="pct"/>
        <w:tblLook w:val="04A0" w:firstRow="1" w:lastRow="0" w:firstColumn="1" w:lastColumn="0" w:noHBand="0" w:noVBand="1"/>
      </w:tblPr>
      <w:tblGrid>
        <w:gridCol w:w="3511"/>
        <w:gridCol w:w="3452"/>
        <w:gridCol w:w="3555"/>
        <w:gridCol w:w="3474"/>
      </w:tblGrid>
      <w:tr w:rsidR="00A1513A" w:rsidRPr="00FD55C4" w14:paraId="2E82F460" w14:textId="77777777" w:rsidTr="000C11C7">
        <w:trPr>
          <w:cnfStyle w:val="100000000000" w:firstRow="1" w:lastRow="0" w:firstColumn="0" w:lastColumn="0" w:oddVBand="0" w:evenVBand="0" w:oddHBand="0" w:evenHBand="0" w:firstRowFirstColumn="0" w:firstRowLastColumn="0" w:lastRowFirstColumn="0" w:lastRowLastColumn="0"/>
          <w:trHeight w:val="340"/>
        </w:trPr>
        <w:tc>
          <w:tcPr>
            <w:tcW w:w="13948" w:type="dxa"/>
            <w:gridSpan w:val="4"/>
            <w:shd w:val="clear" w:color="auto" w:fill="E1231A" w:themeFill="accent1"/>
          </w:tcPr>
          <w:p w14:paraId="7F8BBA9C" w14:textId="77777777" w:rsidR="00A1513A" w:rsidRPr="0023453A" w:rsidRDefault="00A1513A" w:rsidP="002D6CAA">
            <w:pPr>
              <w:spacing w:after="0"/>
              <w:jc w:val="center"/>
              <w:rPr>
                <w:sz w:val="28"/>
                <w:szCs w:val="28"/>
              </w:rPr>
            </w:pPr>
            <w:r w:rsidRPr="0023453A">
              <w:rPr>
                <w:color w:val="FFFFFF" w:themeColor="background1"/>
                <w:sz w:val="28"/>
                <w:szCs w:val="28"/>
              </w:rPr>
              <w:t>Humanities and Social Sciences skills</w:t>
            </w:r>
          </w:p>
        </w:tc>
      </w:tr>
      <w:tr w:rsidR="00A1513A" w:rsidRPr="00AA2FDC" w14:paraId="165E33D0" w14:textId="77777777" w:rsidTr="000C11C7">
        <w:tc>
          <w:tcPr>
            <w:tcW w:w="3500" w:type="dxa"/>
            <w:vAlign w:val="center"/>
          </w:tcPr>
          <w:p w14:paraId="70E5CA88" w14:textId="77777777" w:rsidR="00A1513A" w:rsidRPr="00625FF2" w:rsidRDefault="00A1513A" w:rsidP="002246CA">
            <w:pPr>
              <w:spacing w:before="40" w:after="40"/>
              <w:jc w:val="center"/>
              <w:rPr>
                <w:color w:val="000000"/>
                <w:sz w:val="22"/>
                <w:szCs w:val="22"/>
              </w:rPr>
            </w:pPr>
            <w:r w:rsidRPr="00625FF2">
              <w:rPr>
                <w:color w:val="000000"/>
                <w:sz w:val="22"/>
                <w:szCs w:val="22"/>
              </w:rPr>
              <w:t>Questioning and researching</w:t>
            </w:r>
          </w:p>
        </w:tc>
        <w:tc>
          <w:tcPr>
            <w:tcW w:w="3441" w:type="dxa"/>
            <w:vAlign w:val="center"/>
          </w:tcPr>
          <w:p w14:paraId="3A97C46F" w14:textId="77777777" w:rsidR="00A1513A" w:rsidRPr="00625FF2" w:rsidRDefault="00A1513A" w:rsidP="002246CA">
            <w:pPr>
              <w:spacing w:before="40" w:after="40"/>
              <w:jc w:val="center"/>
              <w:rPr>
                <w:color w:val="000000"/>
                <w:sz w:val="22"/>
                <w:szCs w:val="22"/>
              </w:rPr>
            </w:pPr>
            <w:r w:rsidRPr="00625FF2">
              <w:rPr>
                <w:color w:val="000000"/>
                <w:sz w:val="22"/>
                <w:szCs w:val="22"/>
              </w:rPr>
              <w:t>Analysing</w:t>
            </w:r>
          </w:p>
        </w:tc>
        <w:tc>
          <w:tcPr>
            <w:tcW w:w="3544" w:type="dxa"/>
            <w:vAlign w:val="center"/>
          </w:tcPr>
          <w:p w14:paraId="6B57A812" w14:textId="77777777" w:rsidR="00A1513A" w:rsidRPr="00625FF2" w:rsidRDefault="00A1513A" w:rsidP="002246CA">
            <w:pPr>
              <w:spacing w:before="40" w:after="40"/>
              <w:jc w:val="center"/>
              <w:rPr>
                <w:color w:val="000000"/>
                <w:sz w:val="22"/>
                <w:szCs w:val="22"/>
              </w:rPr>
            </w:pPr>
            <w:r w:rsidRPr="00625FF2">
              <w:rPr>
                <w:color w:val="000000"/>
                <w:sz w:val="22"/>
                <w:szCs w:val="22"/>
              </w:rPr>
              <w:t>Evaluating</w:t>
            </w:r>
          </w:p>
        </w:tc>
        <w:tc>
          <w:tcPr>
            <w:tcW w:w="3463" w:type="dxa"/>
            <w:vAlign w:val="center"/>
          </w:tcPr>
          <w:p w14:paraId="1CD79AE6" w14:textId="77777777" w:rsidR="00A1513A" w:rsidRPr="00625FF2" w:rsidRDefault="00A1513A" w:rsidP="002246CA">
            <w:pPr>
              <w:spacing w:before="40" w:after="40"/>
              <w:jc w:val="center"/>
              <w:rPr>
                <w:color w:val="000000"/>
                <w:sz w:val="22"/>
                <w:szCs w:val="22"/>
              </w:rPr>
            </w:pPr>
            <w:r w:rsidRPr="00625FF2">
              <w:rPr>
                <w:color w:val="000000"/>
                <w:sz w:val="22"/>
                <w:szCs w:val="22"/>
              </w:rPr>
              <w:t>Communicating and reflecting</w:t>
            </w:r>
          </w:p>
        </w:tc>
      </w:tr>
    </w:tbl>
    <w:p w14:paraId="6D51FF83" w14:textId="77777777" w:rsidR="003B4A9B" w:rsidRDefault="003B4A9B" w:rsidP="003B4A9B"/>
    <w:p w14:paraId="6B1A6DBD" w14:textId="77777777" w:rsidR="003B4A9B" w:rsidRDefault="003B4A9B" w:rsidP="003B4A9B">
      <w:r>
        <w:br w:type="page"/>
      </w:r>
    </w:p>
    <w:p w14:paraId="173A8B85" w14:textId="7DC43461" w:rsidR="0058052C" w:rsidRDefault="007E1078" w:rsidP="00625FF2">
      <w:pPr>
        <w:pStyle w:val="SCSAHeading1"/>
      </w:pPr>
      <w:r w:rsidRPr="003B4A9B">
        <w:lastRenderedPageBreak/>
        <w:t>S</w:t>
      </w:r>
      <w:r w:rsidR="0058052C" w:rsidRPr="003B4A9B">
        <w:t xml:space="preserve">trand: </w:t>
      </w:r>
      <w:r w:rsidR="00E87628" w:rsidRPr="003B4A9B">
        <w:t>Knowledge and understanding</w:t>
      </w:r>
    </w:p>
    <w:tbl>
      <w:tblPr>
        <w:tblStyle w:val="SCSATable"/>
        <w:tblW w:w="5000" w:type="pct"/>
        <w:tblLook w:val="04A0" w:firstRow="1" w:lastRow="0" w:firstColumn="1" w:lastColumn="0" w:noHBand="0" w:noVBand="1"/>
      </w:tblPr>
      <w:tblGrid>
        <w:gridCol w:w="1176"/>
        <w:gridCol w:w="1732"/>
        <w:gridCol w:w="3579"/>
        <w:gridCol w:w="3722"/>
        <w:gridCol w:w="3783"/>
      </w:tblGrid>
      <w:tr w:rsidR="00A04B4B" w:rsidRPr="00FD55C4" w14:paraId="51EB8937" w14:textId="27A605F6" w:rsidTr="002246CA">
        <w:trPr>
          <w:cnfStyle w:val="100000000000" w:firstRow="1" w:lastRow="0" w:firstColumn="0" w:lastColumn="0" w:oddVBand="0" w:evenVBand="0" w:oddHBand="0" w:evenHBand="0" w:firstRowFirstColumn="0" w:firstRowLastColumn="0" w:lastRowFirstColumn="0" w:lastRowLastColumn="0"/>
        </w:trPr>
        <w:tc>
          <w:tcPr>
            <w:tcW w:w="420" w:type="pct"/>
          </w:tcPr>
          <w:p w14:paraId="184B9163" w14:textId="7114DDB1" w:rsidR="00A04B4B" w:rsidRPr="00FD55C4" w:rsidRDefault="00A04B4B" w:rsidP="004B193E">
            <w:pPr>
              <w:spacing w:after="0"/>
            </w:pPr>
            <w:bookmarkStart w:id="3" w:name="_Hlk198014332"/>
            <w:r w:rsidRPr="00FD55C4">
              <w:t>Year level</w:t>
            </w:r>
          </w:p>
        </w:tc>
        <w:tc>
          <w:tcPr>
            <w:tcW w:w="619" w:type="pct"/>
          </w:tcPr>
          <w:p w14:paraId="16D09EFC" w14:textId="39CA4666" w:rsidR="00A04B4B" w:rsidRPr="00FD55C4" w:rsidRDefault="007E1078" w:rsidP="004B193E">
            <w:pPr>
              <w:spacing w:after="0"/>
            </w:pPr>
            <w:r w:rsidRPr="00FD55C4">
              <w:t>S</w:t>
            </w:r>
            <w:r w:rsidR="00A04B4B" w:rsidRPr="00FD55C4">
              <w:t>ub-strand</w:t>
            </w:r>
          </w:p>
        </w:tc>
        <w:tc>
          <w:tcPr>
            <w:tcW w:w="1279" w:type="pct"/>
          </w:tcPr>
          <w:p w14:paraId="5C6FE4D0" w14:textId="232DF859" w:rsidR="00A04B4B" w:rsidRPr="00FD55C4" w:rsidRDefault="00127298" w:rsidP="004B193E">
            <w:pPr>
              <w:spacing w:after="0"/>
            </w:pPr>
            <w:r w:rsidRPr="00FD55C4">
              <w:t>C</w:t>
            </w:r>
            <w:r w:rsidR="00A04B4B" w:rsidRPr="00FD55C4">
              <w:t xml:space="preserve">ontent </w:t>
            </w:r>
            <w:r w:rsidR="0058052C" w:rsidRPr="00FD55C4">
              <w:t>d</w:t>
            </w:r>
            <w:r w:rsidR="00A04B4B" w:rsidRPr="00FD55C4">
              <w:t>escriptions</w:t>
            </w:r>
          </w:p>
        </w:tc>
        <w:tc>
          <w:tcPr>
            <w:tcW w:w="1330" w:type="pct"/>
          </w:tcPr>
          <w:p w14:paraId="4BA9F367" w14:textId="4742ACBF" w:rsidR="00A04B4B" w:rsidRPr="00FD55C4" w:rsidRDefault="00A04B4B" w:rsidP="004B193E">
            <w:pPr>
              <w:spacing w:after="0"/>
            </w:pPr>
            <w:r w:rsidRPr="00FD55C4">
              <w:t xml:space="preserve">Submitted </w:t>
            </w:r>
            <w:r w:rsidR="0058052C" w:rsidRPr="00FD55C4">
              <w:t>a</w:t>
            </w:r>
            <w:r w:rsidRPr="00FD55C4">
              <w:t xml:space="preserve">lternative </w:t>
            </w:r>
            <w:r w:rsidR="0058052C" w:rsidRPr="00FD55C4">
              <w:t>c</w:t>
            </w:r>
            <w:r w:rsidRPr="00FD55C4">
              <w:t>urriculum</w:t>
            </w:r>
          </w:p>
        </w:tc>
        <w:tc>
          <w:tcPr>
            <w:tcW w:w="1352" w:type="pct"/>
          </w:tcPr>
          <w:p w14:paraId="273F7CE5" w14:textId="66F574FB" w:rsidR="00A04B4B" w:rsidRPr="00FD55C4" w:rsidRDefault="00A04B4B" w:rsidP="004B193E">
            <w:pPr>
              <w:spacing w:after="0"/>
            </w:pPr>
            <w:r w:rsidRPr="00FD55C4">
              <w:t>Explanation</w:t>
            </w:r>
          </w:p>
        </w:tc>
      </w:tr>
      <w:bookmarkEnd w:id="3"/>
      <w:tr w:rsidR="00CA2F2C" w:rsidRPr="009166E0" w14:paraId="253595C7" w14:textId="49A71E74" w:rsidTr="00625FF2">
        <w:tc>
          <w:tcPr>
            <w:tcW w:w="420" w:type="pct"/>
            <w:vMerge w:val="restart"/>
          </w:tcPr>
          <w:p w14:paraId="4788686B" w14:textId="6C1BEDE0" w:rsidR="00CA2F2C" w:rsidRPr="00452BBE" w:rsidRDefault="00625FF2" w:rsidP="004B193E">
            <w:pPr>
              <w:spacing w:line="259" w:lineRule="auto"/>
              <w:rPr>
                <w:rFonts w:cs="Calibri"/>
                <w:b/>
              </w:rPr>
            </w:pPr>
            <w:r>
              <w:rPr>
                <w:rFonts w:cs="Calibri"/>
                <w:b/>
              </w:rPr>
              <w:t>Year</w:t>
            </w:r>
            <w:r w:rsidR="00CA2F2C" w:rsidRPr="00452BBE">
              <w:rPr>
                <w:rFonts w:cs="Calibri"/>
                <w:b/>
              </w:rPr>
              <w:t xml:space="preserve"> 7</w:t>
            </w:r>
          </w:p>
        </w:tc>
        <w:tc>
          <w:tcPr>
            <w:tcW w:w="619" w:type="pct"/>
            <w:vMerge w:val="restart"/>
          </w:tcPr>
          <w:p w14:paraId="346481AE" w14:textId="44B9E084" w:rsidR="00CA2F2C" w:rsidRPr="00452BBE" w:rsidRDefault="00625FF2" w:rsidP="004B193E">
            <w:pPr>
              <w:ind w:right="-57"/>
              <w:rPr>
                <w:rFonts w:cs="Calibri"/>
                <w:b/>
              </w:rPr>
            </w:pPr>
            <w:r>
              <w:rPr>
                <w:rFonts w:cs="Calibri"/>
                <w:b/>
              </w:rPr>
              <w:t xml:space="preserve">Civics and </w:t>
            </w:r>
            <w:r w:rsidR="00193D03">
              <w:rPr>
                <w:rFonts w:cs="Calibri"/>
                <w:b/>
              </w:rPr>
              <w:t>C</w:t>
            </w:r>
            <w:r>
              <w:rPr>
                <w:rFonts w:cs="Calibri"/>
                <w:b/>
              </w:rPr>
              <w:t>itizenship</w:t>
            </w:r>
          </w:p>
        </w:tc>
        <w:tc>
          <w:tcPr>
            <w:tcW w:w="1279" w:type="pct"/>
          </w:tcPr>
          <w:p w14:paraId="50C5F3AF" w14:textId="77777777" w:rsidR="00CA2F2C" w:rsidRPr="00452BBE" w:rsidRDefault="00CA2F2C" w:rsidP="004B193E">
            <w:pPr>
              <w:spacing w:line="259" w:lineRule="auto"/>
              <w:rPr>
                <w:rFonts w:cs="Calibri"/>
                <w:b/>
                <w:bCs/>
              </w:rPr>
            </w:pPr>
            <w:r w:rsidRPr="00452BBE">
              <w:rPr>
                <w:rFonts w:cs="Calibri"/>
                <w:b/>
                <w:bCs/>
              </w:rPr>
              <w:t>Australian Constitution</w:t>
            </w:r>
          </w:p>
          <w:p w14:paraId="3EC89161" w14:textId="77777777" w:rsidR="00CA2F2C" w:rsidRPr="00452BBE" w:rsidRDefault="00CA2F2C" w:rsidP="004B193E">
            <w:pPr>
              <w:rPr>
                <w:rFonts w:cs="Calibri"/>
              </w:rPr>
            </w:pPr>
            <w:r w:rsidRPr="00452BBE">
              <w:rPr>
                <w:rFonts w:cs="Calibri"/>
              </w:rPr>
              <w:t>The purpose and value of the Australian Constitution</w:t>
            </w:r>
          </w:p>
          <w:p w14:paraId="0ECFB872" w14:textId="297493D9" w:rsidR="00E263F9" w:rsidRPr="00452BBE" w:rsidRDefault="00E263F9" w:rsidP="00625FF2">
            <w:pPr>
              <w:spacing w:after="0"/>
              <w:rPr>
                <w:rFonts w:cs="Calibri"/>
                <w:b/>
                <w:bCs/>
              </w:rPr>
            </w:pPr>
            <w:r w:rsidRPr="00452BBE">
              <w:rPr>
                <w:rFonts w:cs="Calibri"/>
                <w:b/>
                <w:bCs/>
              </w:rPr>
              <w:t>WA7HAKUC1</w:t>
            </w:r>
          </w:p>
        </w:tc>
        <w:tc>
          <w:tcPr>
            <w:tcW w:w="1330" w:type="pct"/>
            <w:vMerge w:val="restart"/>
          </w:tcPr>
          <w:p w14:paraId="51E3A4C9" w14:textId="77777777" w:rsidR="00CA2F2C" w:rsidRPr="009166E0" w:rsidRDefault="00CA2F2C" w:rsidP="004B193E">
            <w:pPr>
              <w:spacing w:line="259" w:lineRule="auto"/>
              <w:rPr>
                <w:rFonts w:cs="Calibri"/>
                <w:b/>
              </w:rPr>
            </w:pPr>
          </w:p>
        </w:tc>
        <w:tc>
          <w:tcPr>
            <w:tcW w:w="1352" w:type="pct"/>
            <w:vMerge w:val="restart"/>
          </w:tcPr>
          <w:p w14:paraId="2B482A00" w14:textId="77777777" w:rsidR="00CA2F2C" w:rsidRPr="009166E0" w:rsidRDefault="00CA2F2C" w:rsidP="004B193E">
            <w:pPr>
              <w:spacing w:line="259" w:lineRule="auto"/>
              <w:rPr>
                <w:rFonts w:cs="Calibri"/>
                <w:b/>
              </w:rPr>
            </w:pPr>
          </w:p>
        </w:tc>
      </w:tr>
      <w:tr w:rsidR="00CA2F2C" w:rsidRPr="009166E0" w14:paraId="669046A8" w14:textId="77777777" w:rsidTr="00625FF2">
        <w:tc>
          <w:tcPr>
            <w:tcW w:w="420" w:type="pct"/>
            <w:vMerge/>
          </w:tcPr>
          <w:p w14:paraId="144AA77C" w14:textId="77777777" w:rsidR="00CA2F2C" w:rsidRPr="00452BBE" w:rsidRDefault="00CA2F2C" w:rsidP="004B193E">
            <w:pPr>
              <w:spacing w:line="259" w:lineRule="auto"/>
              <w:rPr>
                <w:rFonts w:cs="Calibri"/>
                <w:b/>
              </w:rPr>
            </w:pPr>
          </w:p>
        </w:tc>
        <w:tc>
          <w:tcPr>
            <w:tcW w:w="619" w:type="pct"/>
            <w:vMerge/>
          </w:tcPr>
          <w:p w14:paraId="0F07FF37" w14:textId="77777777" w:rsidR="00CA2F2C" w:rsidRPr="00452BBE" w:rsidRDefault="00CA2F2C" w:rsidP="004B193E">
            <w:pPr>
              <w:ind w:right="-57"/>
              <w:rPr>
                <w:rFonts w:cs="Calibri"/>
                <w:b/>
              </w:rPr>
            </w:pPr>
          </w:p>
        </w:tc>
        <w:tc>
          <w:tcPr>
            <w:tcW w:w="1279" w:type="pct"/>
          </w:tcPr>
          <w:p w14:paraId="0EE0D758" w14:textId="77777777" w:rsidR="00CA2F2C" w:rsidRPr="00452BBE" w:rsidRDefault="00CA2F2C" w:rsidP="004B193E">
            <w:pPr>
              <w:rPr>
                <w:rFonts w:cs="Calibri"/>
              </w:rPr>
            </w:pPr>
            <w:r w:rsidRPr="00452BBE">
              <w:rPr>
                <w:rFonts w:cs="Calibri"/>
              </w:rPr>
              <w:t>The three branches of government, including the legislature, the executive and the judiciary</w:t>
            </w:r>
          </w:p>
          <w:p w14:paraId="40D6992D" w14:textId="78158EA4" w:rsidR="00B26318" w:rsidRPr="00452BBE" w:rsidRDefault="00B26318" w:rsidP="004B193E">
            <w:pPr>
              <w:spacing w:after="0"/>
              <w:rPr>
                <w:rFonts w:cs="Calibri"/>
                <w:b/>
                <w:bCs/>
              </w:rPr>
            </w:pPr>
            <w:r w:rsidRPr="00452BBE">
              <w:rPr>
                <w:rFonts w:cs="Calibri"/>
                <w:b/>
                <w:bCs/>
              </w:rPr>
              <w:t>WA7HAKUC2</w:t>
            </w:r>
          </w:p>
        </w:tc>
        <w:tc>
          <w:tcPr>
            <w:tcW w:w="1330" w:type="pct"/>
            <w:vMerge/>
          </w:tcPr>
          <w:p w14:paraId="03BF3608" w14:textId="77777777" w:rsidR="00CA2F2C" w:rsidRPr="009166E0" w:rsidRDefault="00CA2F2C" w:rsidP="004B193E">
            <w:pPr>
              <w:spacing w:line="259" w:lineRule="auto"/>
              <w:rPr>
                <w:rFonts w:cs="Calibri"/>
                <w:b/>
              </w:rPr>
            </w:pPr>
          </w:p>
        </w:tc>
        <w:tc>
          <w:tcPr>
            <w:tcW w:w="1352" w:type="pct"/>
            <w:vMerge/>
          </w:tcPr>
          <w:p w14:paraId="59888CD9" w14:textId="77777777" w:rsidR="00CA2F2C" w:rsidRPr="009166E0" w:rsidRDefault="00CA2F2C" w:rsidP="004B193E">
            <w:pPr>
              <w:spacing w:line="259" w:lineRule="auto"/>
              <w:rPr>
                <w:rFonts w:cs="Calibri"/>
                <w:b/>
              </w:rPr>
            </w:pPr>
          </w:p>
        </w:tc>
      </w:tr>
      <w:tr w:rsidR="00CA2F2C" w:rsidRPr="009166E0" w14:paraId="57E8AA24" w14:textId="77777777" w:rsidTr="00625FF2">
        <w:tc>
          <w:tcPr>
            <w:tcW w:w="420" w:type="pct"/>
            <w:vMerge/>
          </w:tcPr>
          <w:p w14:paraId="47F39577" w14:textId="77777777" w:rsidR="00CA2F2C" w:rsidRPr="00452BBE" w:rsidRDefault="00CA2F2C" w:rsidP="004B193E">
            <w:pPr>
              <w:spacing w:line="259" w:lineRule="auto"/>
              <w:rPr>
                <w:rFonts w:cs="Calibri"/>
                <w:b/>
              </w:rPr>
            </w:pPr>
          </w:p>
        </w:tc>
        <w:tc>
          <w:tcPr>
            <w:tcW w:w="619" w:type="pct"/>
            <w:vMerge/>
          </w:tcPr>
          <w:p w14:paraId="66B9C86D" w14:textId="77777777" w:rsidR="00CA2F2C" w:rsidRPr="00452BBE" w:rsidRDefault="00CA2F2C" w:rsidP="004B193E">
            <w:pPr>
              <w:ind w:right="-57"/>
              <w:rPr>
                <w:rFonts w:cs="Calibri"/>
                <w:b/>
              </w:rPr>
            </w:pPr>
          </w:p>
        </w:tc>
        <w:tc>
          <w:tcPr>
            <w:tcW w:w="1279" w:type="pct"/>
          </w:tcPr>
          <w:p w14:paraId="0C23401B" w14:textId="77777777" w:rsidR="00CA2F2C" w:rsidRPr="00452BBE" w:rsidRDefault="00CA2F2C" w:rsidP="004B193E">
            <w:pPr>
              <w:rPr>
                <w:rFonts w:cs="Calibri"/>
              </w:rPr>
            </w:pPr>
            <w:r w:rsidRPr="00452BBE">
              <w:rPr>
                <w:rFonts w:cs="Calibri"/>
              </w:rPr>
              <w:t>The different roles of the House of Representatives and the Senate in Australia’s bicameral parliament</w:t>
            </w:r>
          </w:p>
          <w:p w14:paraId="004AE168" w14:textId="7B5D25F0" w:rsidR="000E52DD" w:rsidRPr="00452BBE" w:rsidRDefault="000E52DD" w:rsidP="004B193E">
            <w:pPr>
              <w:spacing w:after="0"/>
              <w:rPr>
                <w:rFonts w:cs="Calibri"/>
                <w:b/>
                <w:bCs/>
              </w:rPr>
            </w:pPr>
            <w:r w:rsidRPr="00452BBE">
              <w:rPr>
                <w:rFonts w:cs="Calibri"/>
                <w:b/>
                <w:bCs/>
              </w:rPr>
              <w:t>WA7HAKUC3</w:t>
            </w:r>
          </w:p>
        </w:tc>
        <w:tc>
          <w:tcPr>
            <w:tcW w:w="1330" w:type="pct"/>
            <w:vMerge/>
          </w:tcPr>
          <w:p w14:paraId="53B60428" w14:textId="77777777" w:rsidR="00CA2F2C" w:rsidRPr="009166E0" w:rsidRDefault="00CA2F2C" w:rsidP="004B193E">
            <w:pPr>
              <w:spacing w:line="259" w:lineRule="auto"/>
              <w:rPr>
                <w:rFonts w:cs="Calibri"/>
                <w:b/>
              </w:rPr>
            </w:pPr>
          </w:p>
        </w:tc>
        <w:tc>
          <w:tcPr>
            <w:tcW w:w="1352" w:type="pct"/>
            <w:vMerge/>
          </w:tcPr>
          <w:p w14:paraId="08CA6746" w14:textId="77777777" w:rsidR="00CA2F2C" w:rsidRPr="009166E0" w:rsidRDefault="00CA2F2C" w:rsidP="004B193E">
            <w:pPr>
              <w:spacing w:line="259" w:lineRule="auto"/>
              <w:rPr>
                <w:rFonts w:cs="Calibri"/>
                <w:b/>
              </w:rPr>
            </w:pPr>
          </w:p>
        </w:tc>
      </w:tr>
      <w:tr w:rsidR="00CA2F2C" w:rsidRPr="009166E0" w14:paraId="79255F3F" w14:textId="77777777" w:rsidTr="00625FF2">
        <w:tc>
          <w:tcPr>
            <w:tcW w:w="420" w:type="pct"/>
            <w:vMerge/>
          </w:tcPr>
          <w:p w14:paraId="13D40C62" w14:textId="77777777" w:rsidR="00CA2F2C" w:rsidRPr="00452BBE" w:rsidRDefault="00CA2F2C" w:rsidP="004B193E">
            <w:pPr>
              <w:spacing w:line="259" w:lineRule="auto"/>
              <w:rPr>
                <w:rFonts w:cs="Calibri"/>
                <w:b/>
              </w:rPr>
            </w:pPr>
          </w:p>
        </w:tc>
        <w:tc>
          <w:tcPr>
            <w:tcW w:w="619" w:type="pct"/>
            <w:vMerge/>
          </w:tcPr>
          <w:p w14:paraId="48EBD541" w14:textId="77777777" w:rsidR="00CA2F2C" w:rsidRPr="00452BBE" w:rsidRDefault="00CA2F2C" w:rsidP="004B193E">
            <w:pPr>
              <w:ind w:right="-57"/>
              <w:rPr>
                <w:rFonts w:cs="Calibri"/>
                <w:b/>
              </w:rPr>
            </w:pPr>
          </w:p>
        </w:tc>
        <w:tc>
          <w:tcPr>
            <w:tcW w:w="1279" w:type="pct"/>
          </w:tcPr>
          <w:p w14:paraId="4D49AC86" w14:textId="77777777" w:rsidR="00CA2F2C" w:rsidRPr="00452BBE" w:rsidRDefault="00CA2F2C" w:rsidP="004B193E">
            <w:pPr>
              <w:rPr>
                <w:rFonts w:cs="Calibri"/>
              </w:rPr>
            </w:pPr>
            <w:r w:rsidRPr="00452BBE">
              <w:rPr>
                <w:rFonts w:cs="Calibri"/>
              </w:rPr>
              <w:t>The process for constitutional change through a referendum and examples of attempts to change the Australian Constitution by referendum</w:t>
            </w:r>
          </w:p>
          <w:p w14:paraId="1A610DA9" w14:textId="790038BB" w:rsidR="00C56AE4" w:rsidRPr="00452BBE" w:rsidRDefault="00C56AE4" w:rsidP="004B193E">
            <w:pPr>
              <w:spacing w:after="0"/>
              <w:rPr>
                <w:rFonts w:cs="Calibri"/>
                <w:b/>
                <w:bCs/>
              </w:rPr>
            </w:pPr>
            <w:r w:rsidRPr="00452BBE">
              <w:rPr>
                <w:rFonts w:cs="Calibri"/>
                <w:b/>
                <w:bCs/>
              </w:rPr>
              <w:t>WA7HAKUC4</w:t>
            </w:r>
          </w:p>
        </w:tc>
        <w:tc>
          <w:tcPr>
            <w:tcW w:w="1330" w:type="pct"/>
            <w:vMerge/>
          </w:tcPr>
          <w:p w14:paraId="1855C737" w14:textId="77777777" w:rsidR="00CA2F2C" w:rsidRPr="009166E0" w:rsidRDefault="00CA2F2C" w:rsidP="004B193E">
            <w:pPr>
              <w:spacing w:line="259" w:lineRule="auto"/>
              <w:rPr>
                <w:rFonts w:cs="Calibri"/>
                <w:b/>
              </w:rPr>
            </w:pPr>
          </w:p>
        </w:tc>
        <w:tc>
          <w:tcPr>
            <w:tcW w:w="1352" w:type="pct"/>
            <w:vMerge/>
          </w:tcPr>
          <w:p w14:paraId="2DC85303" w14:textId="77777777" w:rsidR="00CA2F2C" w:rsidRPr="009166E0" w:rsidRDefault="00CA2F2C" w:rsidP="004B193E">
            <w:pPr>
              <w:spacing w:line="259" w:lineRule="auto"/>
              <w:rPr>
                <w:rFonts w:cs="Calibri"/>
                <w:b/>
              </w:rPr>
            </w:pPr>
          </w:p>
        </w:tc>
      </w:tr>
      <w:tr w:rsidR="00CA2F2C" w:rsidRPr="009166E0" w14:paraId="2C353E99" w14:textId="77777777" w:rsidTr="00625FF2">
        <w:tc>
          <w:tcPr>
            <w:tcW w:w="420" w:type="pct"/>
            <w:vMerge/>
          </w:tcPr>
          <w:p w14:paraId="29C3E6D4" w14:textId="77777777" w:rsidR="00CA2F2C" w:rsidRPr="00452BBE" w:rsidRDefault="00CA2F2C" w:rsidP="004B193E">
            <w:pPr>
              <w:spacing w:line="259" w:lineRule="auto"/>
              <w:rPr>
                <w:rFonts w:cs="Calibri"/>
                <w:b/>
              </w:rPr>
            </w:pPr>
          </w:p>
        </w:tc>
        <w:tc>
          <w:tcPr>
            <w:tcW w:w="619" w:type="pct"/>
            <w:vMerge/>
          </w:tcPr>
          <w:p w14:paraId="5B7B1F11" w14:textId="77777777" w:rsidR="00CA2F2C" w:rsidRPr="00452BBE" w:rsidRDefault="00CA2F2C" w:rsidP="004B193E">
            <w:pPr>
              <w:ind w:right="-57"/>
              <w:rPr>
                <w:rFonts w:cs="Calibri"/>
                <w:b/>
              </w:rPr>
            </w:pPr>
          </w:p>
        </w:tc>
        <w:tc>
          <w:tcPr>
            <w:tcW w:w="1279" w:type="pct"/>
          </w:tcPr>
          <w:p w14:paraId="4A1125CA" w14:textId="77777777" w:rsidR="00CA2F2C" w:rsidRPr="00452BBE" w:rsidRDefault="00CA2F2C" w:rsidP="00EC2BC3">
            <w:pPr>
              <w:keepNext/>
              <w:keepLines/>
              <w:spacing w:line="259" w:lineRule="auto"/>
              <w:rPr>
                <w:rFonts w:cs="Calibri"/>
                <w:b/>
                <w:bCs/>
              </w:rPr>
            </w:pPr>
            <w:r w:rsidRPr="00452BBE">
              <w:rPr>
                <w:rFonts w:cs="Calibri"/>
                <w:b/>
                <w:bCs/>
              </w:rPr>
              <w:t>Australia’s legal system</w:t>
            </w:r>
          </w:p>
          <w:p w14:paraId="0BD65692" w14:textId="77777777" w:rsidR="00CA2F2C" w:rsidRPr="00452BBE" w:rsidRDefault="00CA2F2C" w:rsidP="00EC2BC3">
            <w:pPr>
              <w:keepNext/>
              <w:keepLines/>
              <w:rPr>
                <w:rFonts w:cs="Calibri"/>
              </w:rPr>
            </w:pPr>
            <w:r w:rsidRPr="00452BBE">
              <w:rPr>
                <w:rFonts w:cs="Calibri"/>
              </w:rPr>
              <w:t>How Australia’s legal system aims to provide justice, including through the rule of law, presumption of innocence, burden of proof and right to a fair trial</w:t>
            </w:r>
          </w:p>
          <w:p w14:paraId="1D63B707" w14:textId="2E636341" w:rsidR="003C4C32" w:rsidRPr="00452BBE" w:rsidRDefault="003C4C32" w:rsidP="004B193E">
            <w:pPr>
              <w:spacing w:after="0"/>
              <w:rPr>
                <w:rFonts w:cs="Calibri"/>
                <w:b/>
                <w:bCs/>
              </w:rPr>
            </w:pPr>
            <w:r w:rsidRPr="00452BBE">
              <w:rPr>
                <w:rFonts w:cs="Calibri"/>
                <w:b/>
                <w:bCs/>
              </w:rPr>
              <w:t>WA7HAKUC5</w:t>
            </w:r>
          </w:p>
        </w:tc>
        <w:tc>
          <w:tcPr>
            <w:tcW w:w="1330" w:type="pct"/>
            <w:vMerge/>
          </w:tcPr>
          <w:p w14:paraId="157157F2" w14:textId="77777777" w:rsidR="00CA2F2C" w:rsidRPr="009166E0" w:rsidRDefault="00CA2F2C" w:rsidP="004B193E">
            <w:pPr>
              <w:spacing w:line="259" w:lineRule="auto"/>
              <w:rPr>
                <w:rFonts w:cs="Calibri"/>
                <w:b/>
              </w:rPr>
            </w:pPr>
          </w:p>
        </w:tc>
        <w:tc>
          <w:tcPr>
            <w:tcW w:w="1352" w:type="pct"/>
            <w:vMerge/>
          </w:tcPr>
          <w:p w14:paraId="38478E92" w14:textId="77777777" w:rsidR="00CA2F2C" w:rsidRPr="009166E0" w:rsidRDefault="00CA2F2C" w:rsidP="004B193E">
            <w:pPr>
              <w:spacing w:line="259" w:lineRule="auto"/>
              <w:rPr>
                <w:rFonts w:cs="Calibri"/>
                <w:b/>
              </w:rPr>
            </w:pPr>
          </w:p>
        </w:tc>
      </w:tr>
      <w:tr w:rsidR="00CA2F2C" w:rsidRPr="009166E0" w14:paraId="4FDF787A" w14:textId="77777777" w:rsidTr="00625FF2">
        <w:tc>
          <w:tcPr>
            <w:tcW w:w="420" w:type="pct"/>
            <w:vMerge/>
          </w:tcPr>
          <w:p w14:paraId="11AF38F8" w14:textId="77777777" w:rsidR="00CA2F2C" w:rsidRPr="00452BBE" w:rsidRDefault="00CA2F2C" w:rsidP="004B193E">
            <w:pPr>
              <w:spacing w:line="259" w:lineRule="auto"/>
              <w:rPr>
                <w:rFonts w:cs="Calibri"/>
                <w:b/>
              </w:rPr>
            </w:pPr>
          </w:p>
        </w:tc>
        <w:tc>
          <w:tcPr>
            <w:tcW w:w="619" w:type="pct"/>
            <w:vMerge/>
          </w:tcPr>
          <w:p w14:paraId="0A293D37" w14:textId="77777777" w:rsidR="00CA2F2C" w:rsidRPr="00452BBE" w:rsidRDefault="00CA2F2C" w:rsidP="004B193E">
            <w:pPr>
              <w:ind w:right="-57"/>
              <w:rPr>
                <w:rFonts w:cs="Calibri"/>
                <w:b/>
              </w:rPr>
            </w:pPr>
          </w:p>
        </w:tc>
        <w:tc>
          <w:tcPr>
            <w:tcW w:w="1279" w:type="pct"/>
          </w:tcPr>
          <w:p w14:paraId="73110A03" w14:textId="77777777" w:rsidR="00CA2F2C" w:rsidRPr="00452BBE" w:rsidRDefault="00CA2F2C" w:rsidP="004B193E">
            <w:pPr>
              <w:rPr>
                <w:rFonts w:cs="Calibri"/>
              </w:rPr>
            </w:pPr>
            <w:r w:rsidRPr="00452BBE">
              <w:rPr>
                <w:rFonts w:cs="Calibri"/>
              </w:rPr>
              <w:t>The role of courts, judges, lawyers and court officials in trials</w:t>
            </w:r>
          </w:p>
          <w:p w14:paraId="6B1E2684" w14:textId="19D75C7A" w:rsidR="003C4C32" w:rsidRPr="00452BBE" w:rsidRDefault="003C4C32" w:rsidP="004B193E">
            <w:pPr>
              <w:spacing w:after="0"/>
              <w:rPr>
                <w:rFonts w:cs="Calibri"/>
                <w:b/>
                <w:bCs/>
              </w:rPr>
            </w:pPr>
            <w:r w:rsidRPr="00452BBE">
              <w:rPr>
                <w:rFonts w:cs="Calibri"/>
                <w:b/>
                <w:bCs/>
              </w:rPr>
              <w:t>WA7HAKUC6</w:t>
            </w:r>
          </w:p>
        </w:tc>
        <w:tc>
          <w:tcPr>
            <w:tcW w:w="1330" w:type="pct"/>
            <w:vMerge/>
          </w:tcPr>
          <w:p w14:paraId="7EB8975A" w14:textId="77777777" w:rsidR="00CA2F2C" w:rsidRPr="009166E0" w:rsidRDefault="00CA2F2C" w:rsidP="004B193E">
            <w:pPr>
              <w:spacing w:line="259" w:lineRule="auto"/>
              <w:rPr>
                <w:rFonts w:cs="Calibri"/>
                <w:b/>
              </w:rPr>
            </w:pPr>
          </w:p>
        </w:tc>
        <w:tc>
          <w:tcPr>
            <w:tcW w:w="1352" w:type="pct"/>
            <w:vMerge/>
          </w:tcPr>
          <w:p w14:paraId="0A934C36" w14:textId="77777777" w:rsidR="00CA2F2C" w:rsidRPr="009166E0" w:rsidRDefault="00CA2F2C" w:rsidP="004B193E">
            <w:pPr>
              <w:spacing w:line="259" w:lineRule="auto"/>
              <w:rPr>
                <w:rFonts w:cs="Calibri"/>
                <w:b/>
              </w:rPr>
            </w:pPr>
          </w:p>
        </w:tc>
      </w:tr>
      <w:tr w:rsidR="00CA2F2C" w:rsidRPr="009166E0" w14:paraId="36ADBD6D" w14:textId="77777777" w:rsidTr="00625FF2">
        <w:tc>
          <w:tcPr>
            <w:tcW w:w="420" w:type="pct"/>
            <w:vMerge/>
          </w:tcPr>
          <w:p w14:paraId="4B1DB763" w14:textId="77777777" w:rsidR="00CA2F2C" w:rsidRPr="00452BBE" w:rsidRDefault="00CA2F2C" w:rsidP="004B193E">
            <w:pPr>
              <w:spacing w:line="259" w:lineRule="auto"/>
              <w:rPr>
                <w:rFonts w:cs="Calibri"/>
                <w:b/>
              </w:rPr>
            </w:pPr>
          </w:p>
        </w:tc>
        <w:tc>
          <w:tcPr>
            <w:tcW w:w="619" w:type="pct"/>
            <w:vMerge/>
          </w:tcPr>
          <w:p w14:paraId="4E112D5A" w14:textId="77777777" w:rsidR="00CA2F2C" w:rsidRPr="00452BBE" w:rsidRDefault="00CA2F2C" w:rsidP="004B193E">
            <w:pPr>
              <w:ind w:right="-57"/>
              <w:rPr>
                <w:rFonts w:cs="Calibri"/>
                <w:b/>
              </w:rPr>
            </w:pPr>
          </w:p>
        </w:tc>
        <w:tc>
          <w:tcPr>
            <w:tcW w:w="1279" w:type="pct"/>
          </w:tcPr>
          <w:p w14:paraId="756C1D1E" w14:textId="77777777" w:rsidR="00CA2F2C" w:rsidRPr="00452BBE" w:rsidRDefault="00CA2F2C" w:rsidP="004B193E">
            <w:pPr>
              <w:rPr>
                <w:rFonts w:cs="Calibri"/>
              </w:rPr>
            </w:pPr>
            <w:r w:rsidRPr="00452BBE">
              <w:rPr>
                <w:rFonts w:cs="Calibri"/>
              </w:rPr>
              <w:t>How citizens participate in providing justice through their roles as witnesses and jurors</w:t>
            </w:r>
          </w:p>
          <w:p w14:paraId="0405AE1D" w14:textId="0466589F" w:rsidR="00EF4273" w:rsidRPr="00452BBE" w:rsidRDefault="00EF4273" w:rsidP="004B193E">
            <w:pPr>
              <w:spacing w:after="0"/>
              <w:rPr>
                <w:rFonts w:cs="Calibri"/>
                <w:b/>
                <w:bCs/>
              </w:rPr>
            </w:pPr>
            <w:r w:rsidRPr="00452BBE">
              <w:rPr>
                <w:rFonts w:cs="Calibri"/>
                <w:b/>
                <w:bCs/>
              </w:rPr>
              <w:t>WA7HAKUC7</w:t>
            </w:r>
          </w:p>
        </w:tc>
        <w:tc>
          <w:tcPr>
            <w:tcW w:w="1330" w:type="pct"/>
            <w:vMerge/>
          </w:tcPr>
          <w:p w14:paraId="68F54EE5" w14:textId="77777777" w:rsidR="00CA2F2C" w:rsidRPr="009166E0" w:rsidRDefault="00CA2F2C" w:rsidP="004B193E">
            <w:pPr>
              <w:spacing w:line="259" w:lineRule="auto"/>
              <w:rPr>
                <w:rFonts w:cs="Calibri"/>
                <w:b/>
              </w:rPr>
            </w:pPr>
          </w:p>
        </w:tc>
        <w:tc>
          <w:tcPr>
            <w:tcW w:w="1352" w:type="pct"/>
            <w:vMerge/>
          </w:tcPr>
          <w:p w14:paraId="25E0A885" w14:textId="77777777" w:rsidR="00CA2F2C" w:rsidRPr="009166E0" w:rsidRDefault="00CA2F2C" w:rsidP="004B193E">
            <w:pPr>
              <w:spacing w:line="259" w:lineRule="auto"/>
              <w:rPr>
                <w:rFonts w:cs="Calibri"/>
                <w:b/>
              </w:rPr>
            </w:pPr>
          </w:p>
        </w:tc>
      </w:tr>
      <w:tr w:rsidR="00CA2F2C" w:rsidRPr="009166E0" w14:paraId="2F1FAD40" w14:textId="2FE88333" w:rsidTr="00625FF2">
        <w:tc>
          <w:tcPr>
            <w:tcW w:w="420" w:type="pct"/>
            <w:vMerge/>
          </w:tcPr>
          <w:p w14:paraId="6E781CFE" w14:textId="77777777" w:rsidR="00CA2F2C" w:rsidRPr="00452BBE" w:rsidRDefault="00CA2F2C" w:rsidP="004B193E">
            <w:pPr>
              <w:spacing w:line="259" w:lineRule="auto"/>
              <w:rPr>
                <w:rFonts w:cs="Calibri"/>
                <w:b/>
              </w:rPr>
            </w:pPr>
          </w:p>
        </w:tc>
        <w:tc>
          <w:tcPr>
            <w:tcW w:w="619" w:type="pct"/>
            <w:vMerge w:val="restart"/>
          </w:tcPr>
          <w:p w14:paraId="5C4E19ED" w14:textId="43CF7682" w:rsidR="00CA2F2C" w:rsidRPr="00452BBE" w:rsidRDefault="00CA2F2C" w:rsidP="004B193E">
            <w:pPr>
              <w:ind w:right="-57"/>
              <w:rPr>
                <w:rFonts w:cs="Calibri"/>
                <w:b/>
              </w:rPr>
            </w:pPr>
            <w:r w:rsidRPr="00452BBE">
              <w:rPr>
                <w:rFonts w:cs="Calibri"/>
                <w:b/>
              </w:rPr>
              <w:t>Economics and Business</w:t>
            </w:r>
          </w:p>
        </w:tc>
        <w:tc>
          <w:tcPr>
            <w:tcW w:w="1279" w:type="pct"/>
          </w:tcPr>
          <w:p w14:paraId="2B5FD3C3" w14:textId="77777777" w:rsidR="00CA2F2C" w:rsidRPr="00452BBE" w:rsidRDefault="00CA2F2C" w:rsidP="004B193E">
            <w:pPr>
              <w:rPr>
                <w:rFonts w:cs="Calibri"/>
                <w:b/>
                <w:bCs/>
              </w:rPr>
            </w:pPr>
            <w:r w:rsidRPr="00452BBE">
              <w:rPr>
                <w:rFonts w:cs="Calibri"/>
                <w:b/>
                <w:bCs/>
              </w:rPr>
              <w:t>Consumers and businesses</w:t>
            </w:r>
          </w:p>
          <w:p w14:paraId="012B9FFF" w14:textId="77777777" w:rsidR="00CA2F2C" w:rsidRPr="00452BBE" w:rsidRDefault="00CA2F2C" w:rsidP="004B193E">
            <w:pPr>
              <w:rPr>
                <w:rFonts w:cs="Calibri"/>
              </w:rPr>
            </w:pPr>
            <w:r w:rsidRPr="00452BBE">
              <w:rPr>
                <w:rFonts w:cs="Calibri"/>
              </w:rPr>
              <w:t>Why opportunity cost exists when decisions are made to allocate limited resources to meet unlimited needs and wants</w:t>
            </w:r>
          </w:p>
          <w:p w14:paraId="3B459122" w14:textId="4B1E9237" w:rsidR="00BF5A99" w:rsidRPr="00452BBE" w:rsidRDefault="00BF5A99" w:rsidP="004B193E">
            <w:pPr>
              <w:spacing w:after="0"/>
              <w:rPr>
                <w:rFonts w:eastAsia="Calibri" w:cs="Calibri"/>
                <w:b/>
                <w:bCs/>
              </w:rPr>
            </w:pPr>
            <w:r w:rsidRPr="00452BBE">
              <w:rPr>
                <w:rFonts w:cs="Calibri"/>
                <w:b/>
                <w:bCs/>
              </w:rPr>
              <w:t>WA7HAKUE1</w:t>
            </w:r>
          </w:p>
        </w:tc>
        <w:tc>
          <w:tcPr>
            <w:tcW w:w="1330" w:type="pct"/>
            <w:vMerge w:val="restart"/>
          </w:tcPr>
          <w:p w14:paraId="76DD9EBD" w14:textId="77777777" w:rsidR="00CA2F2C" w:rsidRPr="009166E0" w:rsidRDefault="00CA2F2C" w:rsidP="004B193E">
            <w:pPr>
              <w:spacing w:line="259" w:lineRule="auto"/>
              <w:rPr>
                <w:rFonts w:cs="Calibri"/>
                <w:b/>
              </w:rPr>
            </w:pPr>
          </w:p>
        </w:tc>
        <w:tc>
          <w:tcPr>
            <w:tcW w:w="1352" w:type="pct"/>
            <w:vMerge w:val="restart"/>
          </w:tcPr>
          <w:p w14:paraId="05FE0E2D" w14:textId="77777777" w:rsidR="00CA2F2C" w:rsidRPr="009166E0" w:rsidRDefault="00CA2F2C" w:rsidP="004B193E">
            <w:pPr>
              <w:spacing w:line="259" w:lineRule="auto"/>
              <w:rPr>
                <w:rFonts w:cs="Calibri"/>
                <w:b/>
              </w:rPr>
            </w:pPr>
          </w:p>
        </w:tc>
      </w:tr>
      <w:tr w:rsidR="00CA2F2C" w:rsidRPr="009166E0" w14:paraId="005344F1" w14:textId="77777777" w:rsidTr="00625FF2">
        <w:tc>
          <w:tcPr>
            <w:tcW w:w="420" w:type="pct"/>
            <w:vMerge/>
          </w:tcPr>
          <w:p w14:paraId="37E65F32" w14:textId="77777777" w:rsidR="00CA2F2C" w:rsidRPr="00452BBE" w:rsidRDefault="00CA2F2C" w:rsidP="004B193E">
            <w:pPr>
              <w:spacing w:line="259" w:lineRule="auto"/>
              <w:rPr>
                <w:rFonts w:cs="Calibri"/>
                <w:b/>
              </w:rPr>
            </w:pPr>
          </w:p>
        </w:tc>
        <w:tc>
          <w:tcPr>
            <w:tcW w:w="619" w:type="pct"/>
            <w:vMerge/>
          </w:tcPr>
          <w:p w14:paraId="1BDEE233" w14:textId="77777777" w:rsidR="00CA2F2C" w:rsidRPr="00452BBE" w:rsidRDefault="00CA2F2C" w:rsidP="004B193E">
            <w:pPr>
              <w:ind w:right="-57"/>
              <w:rPr>
                <w:rFonts w:cs="Calibri"/>
                <w:b/>
              </w:rPr>
            </w:pPr>
          </w:p>
        </w:tc>
        <w:tc>
          <w:tcPr>
            <w:tcW w:w="1279" w:type="pct"/>
          </w:tcPr>
          <w:p w14:paraId="110124D2" w14:textId="77777777" w:rsidR="00CA2F2C" w:rsidRPr="00452BBE" w:rsidRDefault="00CA2F2C" w:rsidP="004B193E">
            <w:pPr>
              <w:rPr>
                <w:rFonts w:eastAsia="Arial" w:cs="Calibri"/>
                <w:u w:color="000000"/>
              </w:rPr>
            </w:pPr>
            <w:r w:rsidRPr="00452BBE">
              <w:rPr>
                <w:rFonts w:eastAsia="Arial" w:cs="Calibri"/>
                <w:u w:color="000000"/>
              </w:rPr>
              <w:t>The interdependence between households</w:t>
            </w:r>
            <w:r w:rsidRPr="00452BBE">
              <w:rPr>
                <w:rFonts w:eastAsia="Arial" w:cs="Calibri"/>
                <w:color w:val="0070C0"/>
                <w:u w:color="000000"/>
              </w:rPr>
              <w:t xml:space="preserve"> </w:t>
            </w:r>
            <w:r w:rsidRPr="00452BBE">
              <w:rPr>
                <w:rFonts w:eastAsia="Arial" w:cs="Calibri"/>
                <w:u w:color="000000"/>
              </w:rPr>
              <w:t>and businesses using the two-sector circular flow model</w:t>
            </w:r>
          </w:p>
          <w:p w14:paraId="50987A9F" w14:textId="605B5980" w:rsidR="00BF5A99" w:rsidRPr="00452BBE" w:rsidRDefault="00BF5A99" w:rsidP="004B193E">
            <w:pPr>
              <w:spacing w:after="0"/>
              <w:rPr>
                <w:rFonts w:eastAsia="Calibri" w:cs="Calibri"/>
                <w:b/>
                <w:bCs/>
              </w:rPr>
            </w:pPr>
            <w:r w:rsidRPr="00452BBE">
              <w:rPr>
                <w:rFonts w:cs="Calibri"/>
                <w:b/>
                <w:bCs/>
              </w:rPr>
              <w:t>WA7HAKUE2</w:t>
            </w:r>
          </w:p>
        </w:tc>
        <w:tc>
          <w:tcPr>
            <w:tcW w:w="1330" w:type="pct"/>
            <w:vMerge/>
          </w:tcPr>
          <w:p w14:paraId="04A4F32B" w14:textId="77777777" w:rsidR="00CA2F2C" w:rsidRPr="009166E0" w:rsidRDefault="00CA2F2C" w:rsidP="004B193E">
            <w:pPr>
              <w:spacing w:line="259" w:lineRule="auto"/>
              <w:rPr>
                <w:rFonts w:cs="Calibri"/>
                <w:b/>
              </w:rPr>
            </w:pPr>
          </w:p>
        </w:tc>
        <w:tc>
          <w:tcPr>
            <w:tcW w:w="1352" w:type="pct"/>
            <w:vMerge/>
          </w:tcPr>
          <w:p w14:paraId="47115E16" w14:textId="77777777" w:rsidR="00CA2F2C" w:rsidRPr="009166E0" w:rsidRDefault="00CA2F2C" w:rsidP="004B193E">
            <w:pPr>
              <w:spacing w:line="259" w:lineRule="auto"/>
              <w:rPr>
                <w:rFonts w:cs="Calibri"/>
                <w:b/>
              </w:rPr>
            </w:pPr>
          </w:p>
        </w:tc>
      </w:tr>
      <w:tr w:rsidR="00CA2F2C" w:rsidRPr="009166E0" w14:paraId="3BC11F31" w14:textId="77777777" w:rsidTr="00625FF2">
        <w:tc>
          <w:tcPr>
            <w:tcW w:w="420" w:type="pct"/>
            <w:vMerge/>
          </w:tcPr>
          <w:p w14:paraId="158887F4" w14:textId="77777777" w:rsidR="00CA2F2C" w:rsidRPr="00452BBE" w:rsidRDefault="00CA2F2C" w:rsidP="004B193E">
            <w:pPr>
              <w:spacing w:line="259" w:lineRule="auto"/>
              <w:rPr>
                <w:rFonts w:cs="Calibri"/>
                <w:b/>
              </w:rPr>
            </w:pPr>
          </w:p>
        </w:tc>
        <w:tc>
          <w:tcPr>
            <w:tcW w:w="619" w:type="pct"/>
            <w:vMerge/>
          </w:tcPr>
          <w:p w14:paraId="31D44A2C" w14:textId="77777777" w:rsidR="00CA2F2C" w:rsidRPr="00452BBE" w:rsidRDefault="00CA2F2C" w:rsidP="004B193E">
            <w:pPr>
              <w:ind w:right="-57"/>
              <w:rPr>
                <w:rFonts w:cs="Calibri"/>
                <w:b/>
              </w:rPr>
            </w:pPr>
          </w:p>
        </w:tc>
        <w:tc>
          <w:tcPr>
            <w:tcW w:w="1279" w:type="pct"/>
          </w:tcPr>
          <w:p w14:paraId="09CB3FBE" w14:textId="77777777" w:rsidR="00CA2F2C" w:rsidRPr="00452BBE" w:rsidRDefault="00CA2F2C" w:rsidP="004B193E">
            <w:pPr>
              <w:rPr>
                <w:rFonts w:eastAsia="Arial" w:cs="Calibri"/>
                <w:u w:color="000000"/>
              </w:rPr>
            </w:pPr>
            <w:r w:rsidRPr="00452BBE">
              <w:rPr>
                <w:rFonts w:eastAsia="Arial" w:cs="Calibri"/>
                <w:u w:color="000000"/>
              </w:rPr>
              <w:t>How businesses respond to the changing tastes and preferences of consumers</w:t>
            </w:r>
          </w:p>
          <w:p w14:paraId="382E5A79" w14:textId="7E6EC009" w:rsidR="00812B44" w:rsidRPr="00452BBE" w:rsidRDefault="00812B44" w:rsidP="004B193E">
            <w:pPr>
              <w:spacing w:after="0"/>
              <w:rPr>
                <w:rFonts w:eastAsia="Calibri" w:cs="Calibri"/>
                <w:b/>
                <w:bCs/>
              </w:rPr>
            </w:pPr>
            <w:r w:rsidRPr="00452BBE">
              <w:rPr>
                <w:rFonts w:cs="Calibri"/>
                <w:b/>
                <w:bCs/>
              </w:rPr>
              <w:t>WA7HAKUE3</w:t>
            </w:r>
          </w:p>
        </w:tc>
        <w:tc>
          <w:tcPr>
            <w:tcW w:w="1330" w:type="pct"/>
            <w:vMerge/>
          </w:tcPr>
          <w:p w14:paraId="6551B3DD" w14:textId="77777777" w:rsidR="00CA2F2C" w:rsidRPr="009166E0" w:rsidRDefault="00CA2F2C" w:rsidP="004B193E">
            <w:pPr>
              <w:spacing w:line="259" w:lineRule="auto"/>
              <w:rPr>
                <w:rFonts w:cs="Calibri"/>
                <w:b/>
              </w:rPr>
            </w:pPr>
          </w:p>
        </w:tc>
        <w:tc>
          <w:tcPr>
            <w:tcW w:w="1352" w:type="pct"/>
            <w:vMerge/>
          </w:tcPr>
          <w:p w14:paraId="0A6E124F" w14:textId="77777777" w:rsidR="00CA2F2C" w:rsidRPr="009166E0" w:rsidRDefault="00CA2F2C" w:rsidP="004B193E">
            <w:pPr>
              <w:spacing w:line="259" w:lineRule="auto"/>
              <w:rPr>
                <w:rFonts w:cs="Calibri"/>
                <w:b/>
              </w:rPr>
            </w:pPr>
          </w:p>
        </w:tc>
      </w:tr>
      <w:tr w:rsidR="00CA2F2C" w:rsidRPr="009166E0" w14:paraId="6663A716" w14:textId="77777777" w:rsidTr="00625FF2">
        <w:tc>
          <w:tcPr>
            <w:tcW w:w="420" w:type="pct"/>
            <w:vMerge/>
          </w:tcPr>
          <w:p w14:paraId="7AD66101" w14:textId="77777777" w:rsidR="00CA2F2C" w:rsidRPr="00452BBE" w:rsidRDefault="00CA2F2C" w:rsidP="004B193E">
            <w:pPr>
              <w:spacing w:line="259" w:lineRule="auto"/>
              <w:rPr>
                <w:rFonts w:cs="Calibri"/>
                <w:b/>
              </w:rPr>
            </w:pPr>
          </w:p>
        </w:tc>
        <w:tc>
          <w:tcPr>
            <w:tcW w:w="619" w:type="pct"/>
            <w:vMerge/>
          </w:tcPr>
          <w:p w14:paraId="0D546B23" w14:textId="77777777" w:rsidR="00CA2F2C" w:rsidRPr="00452BBE" w:rsidRDefault="00CA2F2C" w:rsidP="004B193E">
            <w:pPr>
              <w:ind w:right="-57"/>
              <w:rPr>
                <w:rFonts w:cs="Calibri"/>
                <w:b/>
              </w:rPr>
            </w:pPr>
          </w:p>
        </w:tc>
        <w:tc>
          <w:tcPr>
            <w:tcW w:w="1279" w:type="pct"/>
          </w:tcPr>
          <w:p w14:paraId="3ACBF3DB" w14:textId="77777777" w:rsidR="00CA2F2C" w:rsidRPr="00452BBE" w:rsidRDefault="00CA2F2C" w:rsidP="004B193E">
            <w:pPr>
              <w:rPr>
                <w:rFonts w:eastAsia="Arial" w:cs="Calibri"/>
                <w:u w:color="000000"/>
              </w:rPr>
            </w:pPr>
            <w:r w:rsidRPr="00452BBE">
              <w:rPr>
                <w:rFonts w:eastAsia="Arial" w:cs="Calibri"/>
                <w:u w:color="000000"/>
              </w:rPr>
              <w:t>How businesses set prices for a product and how they might adjust the price according to changes in demand</w:t>
            </w:r>
          </w:p>
          <w:p w14:paraId="7A9ED648" w14:textId="567FC876" w:rsidR="00140A15" w:rsidRPr="00452BBE" w:rsidRDefault="00140A15" w:rsidP="004B193E">
            <w:pPr>
              <w:spacing w:after="0"/>
              <w:rPr>
                <w:rFonts w:eastAsia="Calibri" w:cs="Calibri"/>
                <w:b/>
                <w:bCs/>
              </w:rPr>
            </w:pPr>
            <w:r w:rsidRPr="00452BBE">
              <w:rPr>
                <w:rFonts w:cs="Calibri"/>
                <w:b/>
                <w:bCs/>
              </w:rPr>
              <w:t>WA7HAKUE4</w:t>
            </w:r>
          </w:p>
        </w:tc>
        <w:tc>
          <w:tcPr>
            <w:tcW w:w="1330" w:type="pct"/>
            <w:vMerge/>
          </w:tcPr>
          <w:p w14:paraId="3A8F8DAE" w14:textId="77777777" w:rsidR="00CA2F2C" w:rsidRPr="009166E0" w:rsidRDefault="00CA2F2C" w:rsidP="004B193E">
            <w:pPr>
              <w:spacing w:line="259" w:lineRule="auto"/>
              <w:rPr>
                <w:rFonts w:cs="Calibri"/>
                <w:b/>
              </w:rPr>
            </w:pPr>
          </w:p>
        </w:tc>
        <w:tc>
          <w:tcPr>
            <w:tcW w:w="1352" w:type="pct"/>
            <w:vMerge/>
          </w:tcPr>
          <w:p w14:paraId="303B1A10" w14:textId="77777777" w:rsidR="00CA2F2C" w:rsidRPr="009166E0" w:rsidRDefault="00CA2F2C" w:rsidP="004B193E">
            <w:pPr>
              <w:spacing w:line="259" w:lineRule="auto"/>
              <w:rPr>
                <w:rFonts w:cs="Calibri"/>
                <w:b/>
              </w:rPr>
            </w:pPr>
          </w:p>
        </w:tc>
      </w:tr>
      <w:tr w:rsidR="00CA2F2C" w:rsidRPr="009166E0" w14:paraId="413C3BC7" w14:textId="77777777" w:rsidTr="00625FF2">
        <w:tc>
          <w:tcPr>
            <w:tcW w:w="420" w:type="pct"/>
            <w:vMerge/>
          </w:tcPr>
          <w:p w14:paraId="180DD794" w14:textId="77777777" w:rsidR="00CA2F2C" w:rsidRPr="00452BBE" w:rsidRDefault="00CA2F2C" w:rsidP="004B193E">
            <w:pPr>
              <w:spacing w:line="259" w:lineRule="auto"/>
              <w:rPr>
                <w:rFonts w:cs="Calibri"/>
                <w:b/>
              </w:rPr>
            </w:pPr>
          </w:p>
        </w:tc>
        <w:tc>
          <w:tcPr>
            <w:tcW w:w="619" w:type="pct"/>
            <w:vMerge/>
          </w:tcPr>
          <w:p w14:paraId="66140169" w14:textId="77777777" w:rsidR="00CA2F2C" w:rsidRPr="00452BBE" w:rsidRDefault="00CA2F2C" w:rsidP="004B193E">
            <w:pPr>
              <w:ind w:right="-57"/>
              <w:rPr>
                <w:rFonts w:cs="Calibri"/>
                <w:b/>
              </w:rPr>
            </w:pPr>
          </w:p>
        </w:tc>
        <w:tc>
          <w:tcPr>
            <w:tcW w:w="1279" w:type="pct"/>
          </w:tcPr>
          <w:p w14:paraId="139E015A" w14:textId="77777777" w:rsidR="00CA2F2C" w:rsidRPr="00452BBE" w:rsidRDefault="00CA2F2C" w:rsidP="00EC2BC3">
            <w:pPr>
              <w:keepNext/>
              <w:keepLines/>
              <w:rPr>
                <w:rFonts w:cs="Calibri"/>
                <w:b/>
                <w:bCs/>
              </w:rPr>
            </w:pPr>
            <w:r w:rsidRPr="00452BBE">
              <w:rPr>
                <w:rFonts w:cs="Calibri"/>
                <w:b/>
                <w:bCs/>
              </w:rPr>
              <w:t>Innovation and enterprise</w:t>
            </w:r>
          </w:p>
          <w:p w14:paraId="0766302B" w14:textId="77777777" w:rsidR="00CA2F2C" w:rsidRPr="00452BBE" w:rsidRDefault="00CA2F2C" w:rsidP="00EC2BC3">
            <w:pPr>
              <w:keepNext/>
              <w:keepLines/>
              <w:rPr>
                <w:rFonts w:cs="Calibri"/>
              </w:rPr>
            </w:pPr>
            <w:r w:rsidRPr="00452BBE">
              <w:rPr>
                <w:rFonts w:cs="Calibri"/>
              </w:rPr>
              <w:t xml:space="preserve">Different types of business ownership </w:t>
            </w:r>
          </w:p>
          <w:p w14:paraId="2886FF46" w14:textId="741C408C" w:rsidR="00EB6A7D" w:rsidRPr="00452BBE" w:rsidRDefault="00EB6A7D" w:rsidP="004B193E">
            <w:pPr>
              <w:spacing w:after="0"/>
              <w:rPr>
                <w:rFonts w:eastAsia="Calibri" w:cs="Calibri"/>
                <w:b/>
                <w:bCs/>
              </w:rPr>
            </w:pPr>
            <w:r w:rsidRPr="00452BBE">
              <w:rPr>
                <w:rFonts w:cs="Calibri"/>
                <w:b/>
                <w:bCs/>
              </w:rPr>
              <w:t>WA7HAKUE5</w:t>
            </w:r>
          </w:p>
        </w:tc>
        <w:tc>
          <w:tcPr>
            <w:tcW w:w="1330" w:type="pct"/>
            <w:vMerge/>
          </w:tcPr>
          <w:p w14:paraId="5DFBEA02" w14:textId="77777777" w:rsidR="00CA2F2C" w:rsidRPr="009166E0" w:rsidRDefault="00CA2F2C" w:rsidP="004B193E">
            <w:pPr>
              <w:spacing w:line="259" w:lineRule="auto"/>
              <w:rPr>
                <w:rFonts w:cs="Calibri"/>
                <w:b/>
              </w:rPr>
            </w:pPr>
          </w:p>
        </w:tc>
        <w:tc>
          <w:tcPr>
            <w:tcW w:w="1352" w:type="pct"/>
            <w:vMerge/>
          </w:tcPr>
          <w:p w14:paraId="244D36CE" w14:textId="77777777" w:rsidR="00CA2F2C" w:rsidRPr="009166E0" w:rsidRDefault="00CA2F2C" w:rsidP="004B193E">
            <w:pPr>
              <w:spacing w:line="259" w:lineRule="auto"/>
              <w:rPr>
                <w:rFonts w:cs="Calibri"/>
                <w:b/>
              </w:rPr>
            </w:pPr>
          </w:p>
        </w:tc>
      </w:tr>
      <w:tr w:rsidR="00CA2F2C" w:rsidRPr="009166E0" w14:paraId="5CA4D3E0" w14:textId="77777777" w:rsidTr="00625FF2">
        <w:tc>
          <w:tcPr>
            <w:tcW w:w="420" w:type="pct"/>
            <w:vMerge/>
          </w:tcPr>
          <w:p w14:paraId="3ECE0AF3" w14:textId="77777777" w:rsidR="00CA2F2C" w:rsidRPr="00452BBE" w:rsidRDefault="00CA2F2C" w:rsidP="004B193E">
            <w:pPr>
              <w:spacing w:line="259" w:lineRule="auto"/>
              <w:rPr>
                <w:rFonts w:cs="Calibri"/>
                <w:b/>
              </w:rPr>
            </w:pPr>
          </w:p>
        </w:tc>
        <w:tc>
          <w:tcPr>
            <w:tcW w:w="619" w:type="pct"/>
            <w:vMerge/>
          </w:tcPr>
          <w:p w14:paraId="0186D4F6" w14:textId="77777777" w:rsidR="00CA2F2C" w:rsidRPr="00452BBE" w:rsidRDefault="00CA2F2C" w:rsidP="004B193E">
            <w:pPr>
              <w:ind w:right="-57"/>
              <w:rPr>
                <w:rFonts w:cs="Calibri"/>
                <w:b/>
              </w:rPr>
            </w:pPr>
          </w:p>
        </w:tc>
        <w:tc>
          <w:tcPr>
            <w:tcW w:w="1279" w:type="pct"/>
          </w:tcPr>
          <w:p w14:paraId="5A88DDAE" w14:textId="77777777" w:rsidR="00CA2F2C" w:rsidRPr="00452BBE" w:rsidRDefault="00CA2F2C" w:rsidP="004B193E">
            <w:pPr>
              <w:rPr>
                <w:rFonts w:eastAsia="Arial" w:cs="Calibri"/>
                <w:u w:color="000000"/>
              </w:rPr>
            </w:pPr>
            <w:r w:rsidRPr="00452BBE">
              <w:rPr>
                <w:rFonts w:eastAsia="Arial" w:cs="Calibri"/>
                <w:u w:color="000000"/>
              </w:rPr>
              <w:t>The concept of innovation and the ways businesses identify and respond to business opportunities</w:t>
            </w:r>
          </w:p>
          <w:p w14:paraId="2CA49C30" w14:textId="43DEAB9A" w:rsidR="00D26705" w:rsidRPr="00452BBE" w:rsidRDefault="00D26705" w:rsidP="004B193E">
            <w:pPr>
              <w:spacing w:after="0"/>
              <w:rPr>
                <w:rFonts w:eastAsia="Calibri" w:cs="Calibri"/>
                <w:b/>
                <w:bCs/>
              </w:rPr>
            </w:pPr>
            <w:r w:rsidRPr="00452BBE">
              <w:rPr>
                <w:rFonts w:cs="Calibri"/>
                <w:b/>
                <w:bCs/>
              </w:rPr>
              <w:t>WA7HAKUE6</w:t>
            </w:r>
          </w:p>
        </w:tc>
        <w:tc>
          <w:tcPr>
            <w:tcW w:w="1330" w:type="pct"/>
            <w:vMerge/>
          </w:tcPr>
          <w:p w14:paraId="4208A778" w14:textId="77777777" w:rsidR="00CA2F2C" w:rsidRPr="009166E0" w:rsidRDefault="00CA2F2C" w:rsidP="004B193E">
            <w:pPr>
              <w:spacing w:line="259" w:lineRule="auto"/>
              <w:rPr>
                <w:rFonts w:cs="Calibri"/>
                <w:b/>
              </w:rPr>
            </w:pPr>
          </w:p>
        </w:tc>
        <w:tc>
          <w:tcPr>
            <w:tcW w:w="1352" w:type="pct"/>
            <w:vMerge/>
          </w:tcPr>
          <w:p w14:paraId="610D7741" w14:textId="77777777" w:rsidR="00CA2F2C" w:rsidRPr="009166E0" w:rsidRDefault="00CA2F2C" w:rsidP="004B193E">
            <w:pPr>
              <w:spacing w:line="259" w:lineRule="auto"/>
              <w:rPr>
                <w:rFonts w:cs="Calibri"/>
                <w:b/>
              </w:rPr>
            </w:pPr>
          </w:p>
        </w:tc>
      </w:tr>
      <w:tr w:rsidR="00CA2F2C" w:rsidRPr="009166E0" w14:paraId="0BB81896" w14:textId="77777777" w:rsidTr="00625FF2">
        <w:tc>
          <w:tcPr>
            <w:tcW w:w="420" w:type="pct"/>
            <w:vMerge/>
          </w:tcPr>
          <w:p w14:paraId="3A611B5B" w14:textId="77777777" w:rsidR="00CA2F2C" w:rsidRPr="00452BBE" w:rsidRDefault="00CA2F2C" w:rsidP="004B193E">
            <w:pPr>
              <w:spacing w:line="259" w:lineRule="auto"/>
              <w:rPr>
                <w:rFonts w:cs="Calibri"/>
                <w:b/>
              </w:rPr>
            </w:pPr>
          </w:p>
        </w:tc>
        <w:tc>
          <w:tcPr>
            <w:tcW w:w="619" w:type="pct"/>
            <w:vMerge/>
          </w:tcPr>
          <w:p w14:paraId="3A6349E0" w14:textId="77777777" w:rsidR="00CA2F2C" w:rsidRPr="00452BBE" w:rsidRDefault="00CA2F2C" w:rsidP="004B193E">
            <w:pPr>
              <w:ind w:right="-57"/>
              <w:rPr>
                <w:rFonts w:cs="Calibri"/>
                <w:b/>
              </w:rPr>
            </w:pPr>
          </w:p>
        </w:tc>
        <w:tc>
          <w:tcPr>
            <w:tcW w:w="1279" w:type="pct"/>
          </w:tcPr>
          <w:p w14:paraId="791BEBFD" w14:textId="77777777" w:rsidR="00CA2F2C" w:rsidRPr="00452BBE" w:rsidRDefault="00CA2F2C" w:rsidP="004B193E">
            <w:pPr>
              <w:rPr>
                <w:rFonts w:eastAsia="Arial" w:cs="Calibri"/>
                <w:u w:color="000000"/>
              </w:rPr>
            </w:pPr>
            <w:r w:rsidRPr="00452BBE">
              <w:rPr>
                <w:rFonts w:eastAsia="Arial" w:cs="Calibri"/>
                <w:u w:color="000000"/>
              </w:rPr>
              <w:t>The characteristics of entrepreneurs, including the behaviours and skills they bring to their businesses</w:t>
            </w:r>
          </w:p>
          <w:p w14:paraId="0E15EBB9" w14:textId="6F7461DB" w:rsidR="005F27C3" w:rsidRPr="00452BBE" w:rsidRDefault="00D517A2" w:rsidP="004B193E">
            <w:pPr>
              <w:spacing w:after="0"/>
              <w:rPr>
                <w:rFonts w:eastAsia="Calibri" w:cs="Calibri"/>
                <w:b/>
                <w:bCs/>
              </w:rPr>
            </w:pPr>
            <w:r w:rsidRPr="00452BBE">
              <w:rPr>
                <w:rFonts w:eastAsia="Calibri" w:cs="Calibri"/>
                <w:b/>
                <w:bCs/>
              </w:rPr>
              <w:t>WA7HAKUE7</w:t>
            </w:r>
          </w:p>
        </w:tc>
        <w:tc>
          <w:tcPr>
            <w:tcW w:w="1330" w:type="pct"/>
            <w:vMerge/>
          </w:tcPr>
          <w:p w14:paraId="7A00C769" w14:textId="77777777" w:rsidR="00CA2F2C" w:rsidRPr="009166E0" w:rsidRDefault="00CA2F2C" w:rsidP="004B193E">
            <w:pPr>
              <w:spacing w:line="259" w:lineRule="auto"/>
              <w:rPr>
                <w:rFonts w:cs="Calibri"/>
                <w:b/>
              </w:rPr>
            </w:pPr>
          </w:p>
        </w:tc>
        <w:tc>
          <w:tcPr>
            <w:tcW w:w="1352" w:type="pct"/>
            <w:vMerge/>
          </w:tcPr>
          <w:p w14:paraId="0AEEF19F" w14:textId="77777777" w:rsidR="00CA2F2C" w:rsidRPr="009166E0" w:rsidRDefault="00CA2F2C" w:rsidP="004B193E">
            <w:pPr>
              <w:spacing w:line="259" w:lineRule="auto"/>
              <w:rPr>
                <w:rFonts w:cs="Calibri"/>
                <w:b/>
              </w:rPr>
            </w:pPr>
          </w:p>
        </w:tc>
      </w:tr>
      <w:tr w:rsidR="00CA2F2C" w:rsidRPr="009166E0" w14:paraId="12596C66" w14:textId="2D1817E7" w:rsidTr="00625FF2">
        <w:tc>
          <w:tcPr>
            <w:tcW w:w="420" w:type="pct"/>
            <w:vMerge/>
          </w:tcPr>
          <w:p w14:paraId="0C042176" w14:textId="77777777" w:rsidR="00CA2F2C" w:rsidRPr="00452BBE" w:rsidRDefault="00CA2F2C" w:rsidP="004B193E">
            <w:pPr>
              <w:spacing w:line="259" w:lineRule="auto"/>
              <w:rPr>
                <w:rFonts w:cs="Calibri"/>
                <w:b/>
              </w:rPr>
            </w:pPr>
          </w:p>
        </w:tc>
        <w:tc>
          <w:tcPr>
            <w:tcW w:w="619" w:type="pct"/>
            <w:vMerge w:val="restart"/>
          </w:tcPr>
          <w:p w14:paraId="1075F9B9" w14:textId="000B8BD0" w:rsidR="00CA2F2C" w:rsidRPr="00452BBE" w:rsidRDefault="00CA2F2C" w:rsidP="004B193E">
            <w:pPr>
              <w:ind w:right="-57"/>
              <w:rPr>
                <w:rFonts w:cs="Calibri"/>
                <w:b/>
              </w:rPr>
            </w:pPr>
            <w:r w:rsidRPr="00452BBE">
              <w:rPr>
                <w:rFonts w:cs="Calibri"/>
                <w:b/>
              </w:rPr>
              <w:t>Geography</w:t>
            </w:r>
          </w:p>
        </w:tc>
        <w:tc>
          <w:tcPr>
            <w:tcW w:w="1279" w:type="pct"/>
          </w:tcPr>
          <w:p w14:paraId="5FB4FB24" w14:textId="77777777" w:rsidR="00CA2F2C" w:rsidRPr="00452BBE" w:rsidRDefault="00CA2F2C" w:rsidP="00EC2BC3">
            <w:pPr>
              <w:keepNext/>
              <w:keepLines/>
              <w:rPr>
                <w:rFonts w:eastAsia="Arial" w:cs="Calibri"/>
                <w:b/>
                <w:bCs/>
                <w:u w:color="000000"/>
              </w:rPr>
            </w:pPr>
            <w:r w:rsidRPr="00452BBE">
              <w:rPr>
                <w:rFonts w:eastAsia="Arial" w:cs="Calibri"/>
                <w:b/>
                <w:bCs/>
                <w:u w:color="000000"/>
              </w:rPr>
              <w:t xml:space="preserve">Water in Australia </w:t>
            </w:r>
          </w:p>
          <w:p w14:paraId="445583E7" w14:textId="77777777" w:rsidR="00CA2F2C" w:rsidRPr="00452BBE" w:rsidRDefault="00CA2F2C" w:rsidP="00EC2BC3">
            <w:pPr>
              <w:keepNext/>
              <w:keepLines/>
              <w:rPr>
                <w:rFonts w:eastAsia="Arial" w:cs="Calibri"/>
                <w:u w:color="000000"/>
              </w:rPr>
            </w:pPr>
            <w:r w:rsidRPr="00452BBE">
              <w:rPr>
                <w:rFonts w:eastAsia="Arial" w:cs="Calibri"/>
                <w:u w:color="000000"/>
              </w:rPr>
              <w:t>The classification of environmental resources as renewable or non</w:t>
            </w:r>
            <w:r w:rsidRPr="00452BBE">
              <w:rPr>
                <w:rFonts w:eastAsia="Arial" w:cs="Calibri"/>
                <w:u w:color="000000"/>
              </w:rPr>
              <w:noBreakHyphen/>
              <w:t>renewable</w:t>
            </w:r>
          </w:p>
          <w:p w14:paraId="18F9F4CB" w14:textId="36511AB3" w:rsidR="00E3170E" w:rsidRPr="00452BBE" w:rsidRDefault="00E3170E" w:rsidP="004B193E">
            <w:pPr>
              <w:spacing w:after="0"/>
              <w:rPr>
                <w:rFonts w:eastAsia="Calibri" w:cs="Calibri"/>
                <w:b/>
                <w:bCs/>
              </w:rPr>
            </w:pPr>
            <w:r w:rsidRPr="00452BBE">
              <w:rPr>
                <w:rFonts w:cs="Calibri"/>
                <w:b/>
                <w:bCs/>
              </w:rPr>
              <w:t>WA7HAKUG1</w:t>
            </w:r>
          </w:p>
        </w:tc>
        <w:tc>
          <w:tcPr>
            <w:tcW w:w="1330" w:type="pct"/>
            <w:vMerge w:val="restart"/>
          </w:tcPr>
          <w:p w14:paraId="4830C745" w14:textId="77777777" w:rsidR="00CA2F2C" w:rsidRPr="009166E0" w:rsidRDefault="00CA2F2C" w:rsidP="004B193E">
            <w:pPr>
              <w:spacing w:line="259" w:lineRule="auto"/>
              <w:rPr>
                <w:rFonts w:cs="Calibri"/>
                <w:b/>
              </w:rPr>
            </w:pPr>
          </w:p>
        </w:tc>
        <w:tc>
          <w:tcPr>
            <w:tcW w:w="1352" w:type="pct"/>
            <w:vMerge w:val="restart"/>
          </w:tcPr>
          <w:p w14:paraId="1059BFE1" w14:textId="77777777" w:rsidR="00CA2F2C" w:rsidRPr="009166E0" w:rsidRDefault="00CA2F2C" w:rsidP="004B193E">
            <w:pPr>
              <w:spacing w:line="259" w:lineRule="auto"/>
              <w:rPr>
                <w:rFonts w:cs="Calibri"/>
                <w:b/>
              </w:rPr>
            </w:pPr>
          </w:p>
        </w:tc>
      </w:tr>
      <w:tr w:rsidR="00CA2F2C" w:rsidRPr="009166E0" w14:paraId="2F7DB7D3" w14:textId="77777777" w:rsidTr="00625FF2">
        <w:tc>
          <w:tcPr>
            <w:tcW w:w="420" w:type="pct"/>
            <w:vMerge/>
          </w:tcPr>
          <w:p w14:paraId="5751BB0E" w14:textId="77777777" w:rsidR="00CA2F2C" w:rsidRPr="00452BBE" w:rsidRDefault="00CA2F2C" w:rsidP="004B193E">
            <w:pPr>
              <w:spacing w:line="259" w:lineRule="auto"/>
              <w:rPr>
                <w:rFonts w:cs="Calibri"/>
                <w:b/>
              </w:rPr>
            </w:pPr>
          </w:p>
        </w:tc>
        <w:tc>
          <w:tcPr>
            <w:tcW w:w="619" w:type="pct"/>
            <w:vMerge/>
          </w:tcPr>
          <w:p w14:paraId="7581F1E2" w14:textId="77777777" w:rsidR="00CA2F2C" w:rsidRPr="00452BBE" w:rsidRDefault="00CA2F2C" w:rsidP="004B193E">
            <w:pPr>
              <w:ind w:right="-57"/>
              <w:rPr>
                <w:rFonts w:cs="Calibri"/>
                <w:b/>
              </w:rPr>
            </w:pPr>
          </w:p>
        </w:tc>
        <w:tc>
          <w:tcPr>
            <w:tcW w:w="1279" w:type="pct"/>
          </w:tcPr>
          <w:p w14:paraId="3473BA2B" w14:textId="77777777" w:rsidR="00CA2F2C" w:rsidRPr="00452BBE" w:rsidRDefault="00CA2F2C" w:rsidP="004B193E">
            <w:pPr>
              <w:rPr>
                <w:rFonts w:eastAsia="Arial" w:cs="Calibri"/>
                <w:u w:color="000000"/>
              </w:rPr>
            </w:pPr>
            <w:r w:rsidRPr="00452BBE">
              <w:rPr>
                <w:rFonts w:eastAsia="Arial" w:cs="Calibri"/>
                <w:u w:color="000000"/>
              </w:rPr>
              <w:t>The location, distribution and variability of Australia’s water resources</w:t>
            </w:r>
          </w:p>
          <w:p w14:paraId="1529573A" w14:textId="76620D75" w:rsidR="0026192A" w:rsidRPr="00452BBE" w:rsidRDefault="0026192A" w:rsidP="004B193E">
            <w:pPr>
              <w:spacing w:after="0"/>
              <w:rPr>
                <w:rFonts w:eastAsia="Calibri" w:cs="Calibri"/>
                <w:b/>
                <w:bCs/>
              </w:rPr>
            </w:pPr>
            <w:r w:rsidRPr="00452BBE">
              <w:rPr>
                <w:rFonts w:cs="Calibri"/>
                <w:b/>
                <w:bCs/>
              </w:rPr>
              <w:t>WA7HAKUG2</w:t>
            </w:r>
          </w:p>
        </w:tc>
        <w:tc>
          <w:tcPr>
            <w:tcW w:w="1330" w:type="pct"/>
            <w:vMerge/>
          </w:tcPr>
          <w:p w14:paraId="6E0403BD" w14:textId="77777777" w:rsidR="00CA2F2C" w:rsidRPr="009166E0" w:rsidRDefault="00CA2F2C" w:rsidP="004B193E">
            <w:pPr>
              <w:spacing w:line="259" w:lineRule="auto"/>
              <w:rPr>
                <w:rFonts w:cs="Calibri"/>
                <w:b/>
              </w:rPr>
            </w:pPr>
          </w:p>
        </w:tc>
        <w:tc>
          <w:tcPr>
            <w:tcW w:w="1352" w:type="pct"/>
            <w:vMerge/>
          </w:tcPr>
          <w:p w14:paraId="2B10684A" w14:textId="77777777" w:rsidR="00CA2F2C" w:rsidRPr="009166E0" w:rsidRDefault="00CA2F2C" w:rsidP="004B193E">
            <w:pPr>
              <w:spacing w:line="259" w:lineRule="auto"/>
              <w:rPr>
                <w:rFonts w:cs="Calibri"/>
                <w:b/>
              </w:rPr>
            </w:pPr>
          </w:p>
        </w:tc>
      </w:tr>
      <w:tr w:rsidR="00CA2F2C" w:rsidRPr="009166E0" w14:paraId="1454609D" w14:textId="77777777" w:rsidTr="00625FF2">
        <w:tc>
          <w:tcPr>
            <w:tcW w:w="420" w:type="pct"/>
            <w:vMerge/>
          </w:tcPr>
          <w:p w14:paraId="0501E46F" w14:textId="77777777" w:rsidR="00CA2F2C" w:rsidRPr="00452BBE" w:rsidRDefault="00CA2F2C" w:rsidP="004B193E">
            <w:pPr>
              <w:spacing w:line="259" w:lineRule="auto"/>
              <w:rPr>
                <w:rFonts w:cs="Calibri"/>
                <w:b/>
              </w:rPr>
            </w:pPr>
          </w:p>
        </w:tc>
        <w:tc>
          <w:tcPr>
            <w:tcW w:w="619" w:type="pct"/>
            <w:vMerge/>
          </w:tcPr>
          <w:p w14:paraId="34A53471" w14:textId="77777777" w:rsidR="00CA2F2C" w:rsidRPr="00452BBE" w:rsidRDefault="00CA2F2C" w:rsidP="004B193E">
            <w:pPr>
              <w:ind w:right="-57"/>
              <w:rPr>
                <w:rFonts w:cs="Calibri"/>
                <w:b/>
              </w:rPr>
            </w:pPr>
          </w:p>
        </w:tc>
        <w:tc>
          <w:tcPr>
            <w:tcW w:w="1279" w:type="pct"/>
          </w:tcPr>
          <w:p w14:paraId="144C277F" w14:textId="77777777" w:rsidR="00CA2F2C" w:rsidRPr="00452BBE" w:rsidRDefault="00CA2F2C" w:rsidP="004B193E">
            <w:pPr>
              <w:rPr>
                <w:rFonts w:eastAsia="Arial" w:cs="Calibri"/>
                <w:u w:color="000000"/>
              </w:rPr>
            </w:pPr>
            <w:r w:rsidRPr="00452BBE">
              <w:rPr>
                <w:rFonts w:eastAsia="Arial" w:cs="Calibri"/>
                <w:u w:color="000000"/>
              </w:rPr>
              <w:t>Water scarcity and what causes it; why it is a problem; and ways of overcoming water scarcity</w:t>
            </w:r>
          </w:p>
          <w:p w14:paraId="40D99CC8" w14:textId="407CA1C5" w:rsidR="007C409B" w:rsidRPr="00452BBE" w:rsidRDefault="007C409B" w:rsidP="004B193E">
            <w:pPr>
              <w:spacing w:after="0"/>
              <w:rPr>
                <w:rFonts w:eastAsia="Calibri" w:cs="Calibri"/>
              </w:rPr>
            </w:pPr>
            <w:r w:rsidRPr="00452BBE">
              <w:rPr>
                <w:rFonts w:cs="Calibri"/>
                <w:b/>
                <w:bCs/>
              </w:rPr>
              <w:t>WA7HAKUG3</w:t>
            </w:r>
          </w:p>
        </w:tc>
        <w:tc>
          <w:tcPr>
            <w:tcW w:w="1330" w:type="pct"/>
            <w:vMerge/>
          </w:tcPr>
          <w:p w14:paraId="7760744D" w14:textId="77777777" w:rsidR="00CA2F2C" w:rsidRPr="009166E0" w:rsidRDefault="00CA2F2C" w:rsidP="004B193E">
            <w:pPr>
              <w:spacing w:line="259" w:lineRule="auto"/>
              <w:rPr>
                <w:rFonts w:cs="Calibri"/>
                <w:b/>
              </w:rPr>
            </w:pPr>
          </w:p>
        </w:tc>
        <w:tc>
          <w:tcPr>
            <w:tcW w:w="1352" w:type="pct"/>
            <w:vMerge/>
          </w:tcPr>
          <w:p w14:paraId="4A5AB166" w14:textId="77777777" w:rsidR="00CA2F2C" w:rsidRPr="009166E0" w:rsidRDefault="00CA2F2C" w:rsidP="004B193E">
            <w:pPr>
              <w:spacing w:line="259" w:lineRule="auto"/>
              <w:rPr>
                <w:rFonts w:cs="Calibri"/>
                <w:b/>
              </w:rPr>
            </w:pPr>
          </w:p>
        </w:tc>
      </w:tr>
      <w:tr w:rsidR="00CA2F2C" w:rsidRPr="009166E0" w14:paraId="4C6BE619" w14:textId="77777777" w:rsidTr="00625FF2">
        <w:tc>
          <w:tcPr>
            <w:tcW w:w="420" w:type="pct"/>
            <w:vMerge/>
          </w:tcPr>
          <w:p w14:paraId="040B1040" w14:textId="77777777" w:rsidR="00CA2F2C" w:rsidRPr="00452BBE" w:rsidRDefault="00CA2F2C" w:rsidP="004B193E">
            <w:pPr>
              <w:spacing w:line="259" w:lineRule="auto"/>
              <w:rPr>
                <w:rFonts w:cs="Calibri"/>
                <w:b/>
              </w:rPr>
            </w:pPr>
          </w:p>
        </w:tc>
        <w:tc>
          <w:tcPr>
            <w:tcW w:w="619" w:type="pct"/>
            <w:vMerge/>
          </w:tcPr>
          <w:p w14:paraId="377B16FB" w14:textId="77777777" w:rsidR="00CA2F2C" w:rsidRPr="00452BBE" w:rsidRDefault="00CA2F2C" w:rsidP="004B193E">
            <w:pPr>
              <w:ind w:right="-57"/>
              <w:rPr>
                <w:rFonts w:cs="Calibri"/>
                <w:b/>
              </w:rPr>
            </w:pPr>
          </w:p>
        </w:tc>
        <w:tc>
          <w:tcPr>
            <w:tcW w:w="1279" w:type="pct"/>
          </w:tcPr>
          <w:p w14:paraId="353ED2D8" w14:textId="77777777" w:rsidR="00CA2F2C" w:rsidRPr="00452BBE" w:rsidRDefault="00CA2F2C" w:rsidP="00EC2BC3">
            <w:pPr>
              <w:keepNext/>
              <w:keepLines/>
              <w:rPr>
                <w:rFonts w:eastAsia="Arial" w:cs="Calibri"/>
                <w:b/>
                <w:bCs/>
                <w:u w:color="000000"/>
              </w:rPr>
            </w:pPr>
            <w:r w:rsidRPr="00452BBE">
              <w:rPr>
                <w:rFonts w:eastAsia="Arial" w:cs="Calibri"/>
                <w:b/>
                <w:bCs/>
                <w:u w:color="000000"/>
              </w:rPr>
              <w:t>Place and liveability</w:t>
            </w:r>
          </w:p>
          <w:p w14:paraId="6805CAB3" w14:textId="77777777" w:rsidR="00CA2F2C" w:rsidRPr="00452BBE" w:rsidRDefault="00CA2F2C" w:rsidP="00EC2BC3">
            <w:pPr>
              <w:keepNext/>
              <w:keepLines/>
              <w:rPr>
                <w:rFonts w:eastAsia="Arial" w:cs="Calibri"/>
                <w:u w:color="000000"/>
              </w:rPr>
            </w:pPr>
            <w:r w:rsidRPr="00452BBE">
              <w:rPr>
                <w:rFonts w:eastAsia="Arial" w:cs="Calibri"/>
                <w:u w:color="000000"/>
              </w:rPr>
              <w:t>The factors that influence the decisions people make about where to live and their perceptions of the liveability of places</w:t>
            </w:r>
          </w:p>
          <w:p w14:paraId="082D69B6" w14:textId="3C40C5D4" w:rsidR="00157AEB" w:rsidRPr="00452BBE" w:rsidRDefault="00157AEB" w:rsidP="004B193E">
            <w:pPr>
              <w:spacing w:after="0"/>
              <w:rPr>
                <w:rFonts w:eastAsia="Calibri" w:cs="Calibri"/>
                <w:b/>
                <w:bCs/>
              </w:rPr>
            </w:pPr>
            <w:r w:rsidRPr="00452BBE">
              <w:rPr>
                <w:rFonts w:cs="Calibri"/>
                <w:b/>
                <w:bCs/>
              </w:rPr>
              <w:t>WA7HAKUG4</w:t>
            </w:r>
          </w:p>
        </w:tc>
        <w:tc>
          <w:tcPr>
            <w:tcW w:w="1330" w:type="pct"/>
            <w:vMerge/>
          </w:tcPr>
          <w:p w14:paraId="513D2C61" w14:textId="77777777" w:rsidR="00CA2F2C" w:rsidRPr="009166E0" w:rsidRDefault="00CA2F2C" w:rsidP="004B193E">
            <w:pPr>
              <w:spacing w:line="259" w:lineRule="auto"/>
              <w:rPr>
                <w:rFonts w:cs="Calibri"/>
                <w:b/>
              </w:rPr>
            </w:pPr>
          </w:p>
        </w:tc>
        <w:tc>
          <w:tcPr>
            <w:tcW w:w="1352" w:type="pct"/>
            <w:vMerge/>
          </w:tcPr>
          <w:p w14:paraId="32DC6719" w14:textId="77777777" w:rsidR="00CA2F2C" w:rsidRPr="009166E0" w:rsidRDefault="00CA2F2C" w:rsidP="004B193E">
            <w:pPr>
              <w:spacing w:line="259" w:lineRule="auto"/>
              <w:rPr>
                <w:rFonts w:cs="Calibri"/>
                <w:b/>
              </w:rPr>
            </w:pPr>
          </w:p>
        </w:tc>
      </w:tr>
      <w:tr w:rsidR="00CA2F2C" w:rsidRPr="009166E0" w14:paraId="24E86CD2" w14:textId="77777777" w:rsidTr="00625FF2">
        <w:tc>
          <w:tcPr>
            <w:tcW w:w="420" w:type="pct"/>
            <w:vMerge/>
          </w:tcPr>
          <w:p w14:paraId="626739E0" w14:textId="77777777" w:rsidR="00CA2F2C" w:rsidRPr="00452BBE" w:rsidRDefault="00CA2F2C" w:rsidP="004B193E">
            <w:pPr>
              <w:spacing w:line="259" w:lineRule="auto"/>
              <w:rPr>
                <w:rFonts w:cs="Calibri"/>
                <w:b/>
              </w:rPr>
            </w:pPr>
          </w:p>
        </w:tc>
        <w:tc>
          <w:tcPr>
            <w:tcW w:w="619" w:type="pct"/>
            <w:vMerge/>
          </w:tcPr>
          <w:p w14:paraId="2D243CB0" w14:textId="77777777" w:rsidR="00CA2F2C" w:rsidRPr="00452BBE" w:rsidRDefault="00CA2F2C" w:rsidP="004B193E">
            <w:pPr>
              <w:ind w:right="-57"/>
              <w:rPr>
                <w:rFonts w:cs="Calibri"/>
                <w:b/>
              </w:rPr>
            </w:pPr>
          </w:p>
        </w:tc>
        <w:tc>
          <w:tcPr>
            <w:tcW w:w="1279" w:type="pct"/>
          </w:tcPr>
          <w:p w14:paraId="63706831" w14:textId="77777777" w:rsidR="00CA2F2C" w:rsidRPr="00452BBE" w:rsidRDefault="00CA2F2C" w:rsidP="004B193E">
            <w:pPr>
              <w:rPr>
                <w:rFonts w:eastAsia="Arial" w:cs="Calibri"/>
                <w:u w:color="000000"/>
              </w:rPr>
            </w:pPr>
            <w:r w:rsidRPr="00452BBE">
              <w:rPr>
                <w:rFonts w:eastAsia="Arial" w:cs="Calibri"/>
                <w:u w:color="000000"/>
              </w:rPr>
              <w:t>The influence of accessibility to services and facilities on the liveability of places</w:t>
            </w:r>
          </w:p>
          <w:p w14:paraId="6238FE82" w14:textId="368A0611" w:rsidR="004A3A3B" w:rsidRPr="00452BBE" w:rsidRDefault="004A3A3B" w:rsidP="004B193E">
            <w:pPr>
              <w:spacing w:after="0"/>
              <w:rPr>
                <w:rFonts w:eastAsia="Calibri" w:cs="Calibri"/>
                <w:b/>
                <w:bCs/>
              </w:rPr>
            </w:pPr>
            <w:r w:rsidRPr="00452BBE">
              <w:rPr>
                <w:rFonts w:cs="Calibri"/>
                <w:b/>
                <w:bCs/>
              </w:rPr>
              <w:t>WA7HAKUG5</w:t>
            </w:r>
          </w:p>
        </w:tc>
        <w:tc>
          <w:tcPr>
            <w:tcW w:w="1330" w:type="pct"/>
            <w:vMerge/>
          </w:tcPr>
          <w:p w14:paraId="3F88A183" w14:textId="77777777" w:rsidR="00CA2F2C" w:rsidRPr="009166E0" w:rsidRDefault="00CA2F2C" w:rsidP="004B193E">
            <w:pPr>
              <w:spacing w:line="259" w:lineRule="auto"/>
              <w:rPr>
                <w:rFonts w:cs="Calibri"/>
                <w:b/>
              </w:rPr>
            </w:pPr>
          </w:p>
        </w:tc>
        <w:tc>
          <w:tcPr>
            <w:tcW w:w="1352" w:type="pct"/>
            <w:vMerge/>
          </w:tcPr>
          <w:p w14:paraId="77A8E1B9" w14:textId="77777777" w:rsidR="00CA2F2C" w:rsidRPr="009166E0" w:rsidRDefault="00CA2F2C" w:rsidP="004B193E">
            <w:pPr>
              <w:spacing w:line="259" w:lineRule="auto"/>
              <w:rPr>
                <w:rFonts w:cs="Calibri"/>
                <w:b/>
              </w:rPr>
            </w:pPr>
          </w:p>
        </w:tc>
      </w:tr>
      <w:tr w:rsidR="00CA2F2C" w:rsidRPr="009166E0" w14:paraId="154F17A3" w14:textId="77777777" w:rsidTr="00625FF2">
        <w:tc>
          <w:tcPr>
            <w:tcW w:w="420" w:type="pct"/>
            <w:vMerge/>
          </w:tcPr>
          <w:p w14:paraId="03A37C73" w14:textId="77777777" w:rsidR="00CA2F2C" w:rsidRPr="00452BBE" w:rsidRDefault="00CA2F2C" w:rsidP="004B193E">
            <w:pPr>
              <w:spacing w:line="259" w:lineRule="auto"/>
              <w:rPr>
                <w:rFonts w:cs="Calibri"/>
                <w:b/>
              </w:rPr>
            </w:pPr>
          </w:p>
        </w:tc>
        <w:tc>
          <w:tcPr>
            <w:tcW w:w="619" w:type="pct"/>
            <w:vMerge/>
          </w:tcPr>
          <w:p w14:paraId="31E9F82F" w14:textId="77777777" w:rsidR="00CA2F2C" w:rsidRPr="00452BBE" w:rsidRDefault="00CA2F2C" w:rsidP="004B193E">
            <w:pPr>
              <w:ind w:right="-57"/>
              <w:rPr>
                <w:rFonts w:cs="Calibri"/>
                <w:b/>
              </w:rPr>
            </w:pPr>
          </w:p>
        </w:tc>
        <w:tc>
          <w:tcPr>
            <w:tcW w:w="1279" w:type="pct"/>
          </w:tcPr>
          <w:p w14:paraId="19852443" w14:textId="77777777" w:rsidR="00CA2F2C" w:rsidRPr="00452BBE" w:rsidRDefault="00CA2F2C" w:rsidP="004B193E">
            <w:pPr>
              <w:rPr>
                <w:rFonts w:eastAsia="Arial" w:cs="Calibri"/>
                <w:u w:color="000000"/>
              </w:rPr>
            </w:pPr>
            <w:r w:rsidRPr="00452BBE">
              <w:rPr>
                <w:rFonts w:eastAsia="Arial" w:cs="Calibri"/>
                <w:u w:color="000000"/>
              </w:rPr>
              <w:t>The influence of environmental quality on the liveability of places</w:t>
            </w:r>
          </w:p>
          <w:p w14:paraId="77E2E396" w14:textId="690F6C39" w:rsidR="00DE2223" w:rsidRPr="00452BBE" w:rsidRDefault="00DE2223" w:rsidP="004B193E">
            <w:pPr>
              <w:spacing w:after="0"/>
              <w:rPr>
                <w:rFonts w:eastAsia="Calibri" w:cs="Calibri"/>
                <w:b/>
                <w:bCs/>
              </w:rPr>
            </w:pPr>
            <w:r w:rsidRPr="00452BBE">
              <w:rPr>
                <w:rFonts w:eastAsia="Calibri" w:cs="Calibri"/>
                <w:b/>
                <w:bCs/>
              </w:rPr>
              <w:t>WA7HAKUG6</w:t>
            </w:r>
          </w:p>
        </w:tc>
        <w:tc>
          <w:tcPr>
            <w:tcW w:w="1330" w:type="pct"/>
            <w:vMerge/>
          </w:tcPr>
          <w:p w14:paraId="5641DA64" w14:textId="77777777" w:rsidR="00CA2F2C" w:rsidRPr="009166E0" w:rsidRDefault="00CA2F2C" w:rsidP="004B193E">
            <w:pPr>
              <w:spacing w:line="259" w:lineRule="auto"/>
              <w:rPr>
                <w:rFonts w:cs="Calibri"/>
                <w:b/>
              </w:rPr>
            </w:pPr>
          </w:p>
        </w:tc>
        <w:tc>
          <w:tcPr>
            <w:tcW w:w="1352" w:type="pct"/>
            <w:vMerge/>
          </w:tcPr>
          <w:p w14:paraId="3764138F" w14:textId="77777777" w:rsidR="00CA2F2C" w:rsidRPr="009166E0" w:rsidRDefault="00CA2F2C" w:rsidP="004B193E">
            <w:pPr>
              <w:spacing w:line="259" w:lineRule="auto"/>
              <w:rPr>
                <w:rFonts w:cs="Calibri"/>
                <w:b/>
              </w:rPr>
            </w:pPr>
          </w:p>
        </w:tc>
      </w:tr>
      <w:tr w:rsidR="00CA2F2C" w:rsidRPr="009166E0" w14:paraId="4D78CA3F" w14:textId="77777777" w:rsidTr="00625FF2">
        <w:tc>
          <w:tcPr>
            <w:tcW w:w="420" w:type="pct"/>
            <w:vMerge/>
          </w:tcPr>
          <w:p w14:paraId="164A9505" w14:textId="77777777" w:rsidR="00CA2F2C" w:rsidRPr="00452BBE" w:rsidRDefault="00CA2F2C" w:rsidP="004B193E">
            <w:pPr>
              <w:spacing w:line="259" w:lineRule="auto"/>
              <w:rPr>
                <w:rFonts w:cs="Calibri"/>
                <w:b/>
              </w:rPr>
            </w:pPr>
          </w:p>
        </w:tc>
        <w:tc>
          <w:tcPr>
            <w:tcW w:w="619" w:type="pct"/>
            <w:vMerge/>
          </w:tcPr>
          <w:p w14:paraId="46439B43" w14:textId="77777777" w:rsidR="00CA2F2C" w:rsidRPr="00452BBE" w:rsidRDefault="00CA2F2C" w:rsidP="004B193E">
            <w:pPr>
              <w:ind w:right="-57"/>
              <w:rPr>
                <w:rFonts w:cs="Calibri"/>
                <w:b/>
              </w:rPr>
            </w:pPr>
          </w:p>
        </w:tc>
        <w:tc>
          <w:tcPr>
            <w:tcW w:w="1279" w:type="pct"/>
          </w:tcPr>
          <w:p w14:paraId="6F1E52DA" w14:textId="77777777" w:rsidR="00CA2F2C" w:rsidRPr="00452BBE" w:rsidRDefault="00CA2F2C" w:rsidP="004B193E">
            <w:pPr>
              <w:rPr>
                <w:rFonts w:eastAsia="Arial" w:cs="Calibri"/>
                <w:u w:color="000000"/>
              </w:rPr>
            </w:pPr>
            <w:r w:rsidRPr="00452BBE">
              <w:rPr>
                <w:rFonts w:eastAsia="Arial" w:cs="Calibri"/>
                <w:u w:color="000000"/>
              </w:rPr>
              <w:t>The strategies used to enhance the liveability of places for different groups in society</w:t>
            </w:r>
          </w:p>
          <w:p w14:paraId="2AA826E4" w14:textId="274477F1" w:rsidR="00BE69EE" w:rsidRPr="00452BBE" w:rsidRDefault="00BE69EE" w:rsidP="004B193E">
            <w:pPr>
              <w:spacing w:after="0"/>
              <w:rPr>
                <w:rFonts w:eastAsia="Calibri" w:cs="Calibri"/>
                <w:b/>
                <w:bCs/>
              </w:rPr>
            </w:pPr>
            <w:r w:rsidRPr="00452BBE">
              <w:rPr>
                <w:rFonts w:eastAsia="Calibri" w:cs="Calibri"/>
                <w:b/>
                <w:bCs/>
              </w:rPr>
              <w:t>WA7HAKUG7</w:t>
            </w:r>
          </w:p>
        </w:tc>
        <w:tc>
          <w:tcPr>
            <w:tcW w:w="1330" w:type="pct"/>
            <w:vMerge/>
          </w:tcPr>
          <w:p w14:paraId="0FE8D298" w14:textId="77777777" w:rsidR="00CA2F2C" w:rsidRPr="009166E0" w:rsidRDefault="00CA2F2C" w:rsidP="004B193E">
            <w:pPr>
              <w:spacing w:line="259" w:lineRule="auto"/>
              <w:rPr>
                <w:rFonts w:cs="Calibri"/>
                <w:b/>
              </w:rPr>
            </w:pPr>
          </w:p>
        </w:tc>
        <w:tc>
          <w:tcPr>
            <w:tcW w:w="1352" w:type="pct"/>
            <w:vMerge/>
          </w:tcPr>
          <w:p w14:paraId="71E3DBEB" w14:textId="77777777" w:rsidR="00CA2F2C" w:rsidRPr="009166E0" w:rsidRDefault="00CA2F2C" w:rsidP="004B193E">
            <w:pPr>
              <w:spacing w:line="259" w:lineRule="auto"/>
              <w:rPr>
                <w:rFonts w:cs="Calibri"/>
                <w:b/>
              </w:rPr>
            </w:pPr>
          </w:p>
        </w:tc>
      </w:tr>
      <w:tr w:rsidR="00896B7F" w:rsidRPr="009166E0" w14:paraId="0E3D0A08" w14:textId="77777777" w:rsidTr="00625FF2">
        <w:tc>
          <w:tcPr>
            <w:tcW w:w="420" w:type="pct"/>
            <w:vMerge/>
          </w:tcPr>
          <w:p w14:paraId="0D4AB5A2" w14:textId="77777777" w:rsidR="00896B7F" w:rsidRPr="00452BBE" w:rsidRDefault="00896B7F" w:rsidP="004B193E">
            <w:pPr>
              <w:spacing w:line="259" w:lineRule="auto"/>
              <w:rPr>
                <w:rFonts w:cs="Calibri"/>
                <w:b/>
              </w:rPr>
            </w:pPr>
          </w:p>
        </w:tc>
        <w:tc>
          <w:tcPr>
            <w:tcW w:w="619" w:type="pct"/>
            <w:vMerge w:val="restart"/>
          </w:tcPr>
          <w:p w14:paraId="0626B69C" w14:textId="03D16FA1" w:rsidR="00896B7F" w:rsidRPr="00452BBE" w:rsidRDefault="00896B7F" w:rsidP="004B193E">
            <w:pPr>
              <w:ind w:right="-57"/>
              <w:rPr>
                <w:rFonts w:cs="Calibri"/>
                <w:b/>
              </w:rPr>
            </w:pPr>
            <w:r w:rsidRPr="00452BBE">
              <w:rPr>
                <w:rFonts w:cs="Calibri"/>
                <w:b/>
              </w:rPr>
              <w:t>History</w:t>
            </w:r>
          </w:p>
        </w:tc>
        <w:tc>
          <w:tcPr>
            <w:tcW w:w="1279" w:type="pct"/>
          </w:tcPr>
          <w:p w14:paraId="57A22BB8" w14:textId="77777777" w:rsidR="00896B7F" w:rsidRPr="00452BBE" w:rsidRDefault="00896B7F" w:rsidP="00EC2BC3">
            <w:pPr>
              <w:keepNext/>
              <w:keepLines/>
              <w:rPr>
                <w:rFonts w:eastAsia="Arial" w:cs="Calibri"/>
                <w:b/>
                <w:bCs/>
                <w:u w:color="000000"/>
              </w:rPr>
            </w:pPr>
            <w:r w:rsidRPr="00452BBE">
              <w:rPr>
                <w:rFonts w:eastAsia="Arial" w:cs="Calibri"/>
                <w:b/>
                <w:bCs/>
                <w:u w:color="000000"/>
              </w:rPr>
              <w:t>Deep Time History of Australia</w:t>
            </w:r>
          </w:p>
          <w:p w14:paraId="28DF8737" w14:textId="77777777" w:rsidR="00896B7F" w:rsidRPr="00452BBE" w:rsidRDefault="00896B7F" w:rsidP="00EC2BC3">
            <w:pPr>
              <w:keepNext/>
              <w:keepLines/>
              <w:rPr>
                <w:rFonts w:eastAsia="Arial" w:cs="Calibri"/>
                <w:u w:color="000000"/>
              </w:rPr>
            </w:pPr>
            <w:r w:rsidRPr="00452BBE">
              <w:rPr>
                <w:rFonts w:eastAsia="Arial" w:cs="Calibri"/>
                <w:u w:color="000000"/>
              </w:rPr>
              <w:t>Major time periods in history, including Deep Time History of Australia</w:t>
            </w:r>
          </w:p>
          <w:p w14:paraId="16383F56" w14:textId="0856CE53" w:rsidR="005A4F51" w:rsidRPr="00452BBE" w:rsidRDefault="00B92DC0" w:rsidP="004B193E">
            <w:pPr>
              <w:spacing w:after="0"/>
              <w:rPr>
                <w:rFonts w:eastAsia="Calibri" w:cs="Calibri"/>
                <w:b/>
                <w:bCs/>
              </w:rPr>
            </w:pPr>
            <w:r w:rsidRPr="00452BBE">
              <w:rPr>
                <w:rFonts w:cs="Calibri"/>
                <w:b/>
                <w:bCs/>
              </w:rPr>
              <w:t>WA7HAKUH1</w:t>
            </w:r>
          </w:p>
        </w:tc>
        <w:tc>
          <w:tcPr>
            <w:tcW w:w="1330" w:type="pct"/>
            <w:vMerge w:val="restart"/>
          </w:tcPr>
          <w:p w14:paraId="06E296B8" w14:textId="77777777" w:rsidR="00896B7F" w:rsidRPr="009166E0" w:rsidRDefault="00896B7F" w:rsidP="004B193E">
            <w:pPr>
              <w:spacing w:line="259" w:lineRule="auto"/>
              <w:rPr>
                <w:rFonts w:cs="Calibri"/>
                <w:b/>
              </w:rPr>
            </w:pPr>
          </w:p>
        </w:tc>
        <w:tc>
          <w:tcPr>
            <w:tcW w:w="1352" w:type="pct"/>
            <w:vMerge w:val="restart"/>
          </w:tcPr>
          <w:p w14:paraId="3DBCC778" w14:textId="77777777" w:rsidR="00896B7F" w:rsidRPr="009166E0" w:rsidRDefault="00896B7F" w:rsidP="004B193E">
            <w:pPr>
              <w:spacing w:line="259" w:lineRule="auto"/>
              <w:rPr>
                <w:rFonts w:cs="Calibri"/>
                <w:b/>
              </w:rPr>
            </w:pPr>
          </w:p>
        </w:tc>
      </w:tr>
      <w:tr w:rsidR="00896B7F" w:rsidRPr="009166E0" w14:paraId="4B14FBFA" w14:textId="77777777" w:rsidTr="00625FF2">
        <w:tc>
          <w:tcPr>
            <w:tcW w:w="420" w:type="pct"/>
            <w:vMerge/>
          </w:tcPr>
          <w:p w14:paraId="38E824FD" w14:textId="77777777" w:rsidR="00896B7F" w:rsidRPr="00452BBE" w:rsidRDefault="00896B7F" w:rsidP="004B193E">
            <w:pPr>
              <w:spacing w:line="259" w:lineRule="auto"/>
              <w:rPr>
                <w:rFonts w:cs="Calibri"/>
                <w:b/>
              </w:rPr>
            </w:pPr>
          </w:p>
        </w:tc>
        <w:tc>
          <w:tcPr>
            <w:tcW w:w="619" w:type="pct"/>
            <w:vMerge/>
          </w:tcPr>
          <w:p w14:paraId="3CDFDF2B" w14:textId="77777777" w:rsidR="00896B7F" w:rsidRPr="00452BBE" w:rsidRDefault="00896B7F" w:rsidP="004B193E">
            <w:pPr>
              <w:ind w:right="-57"/>
              <w:rPr>
                <w:rFonts w:cs="Calibri"/>
                <w:b/>
              </w:rPr>
            </w:pPr>
          </w:p>
        </w:tc>
        <w:tc>
          <w:tcPr>
            <w:tcW w:w="1279" w:type="pct"/>
          </w:tcPr>
          <w:p w14:paraId="49D354C8" w14:textId="77777777" w:rsidR="00896B7F" w:rsidRPr="00452BBE" w:rsidRDefault="00896B7F" w:rsidP="004B193E">
            <w:pPr>
              <w:rPr>
                <w:rFonts w:eastAsia="Calibri" w:cs="Calibri"/>
                <w:iCs/>
                <w:color w:val="000000"/>
              </w:rPr>
            </w:pPr>
            <w:r w:rsidRPr="00452BBE">
              <w:rPr>
                <w:rFonts w:eastAsia="Calibri" w:cs="Calibri"/>
                <w:iCs/>
                <w:color w:val="000000"/>
              </w:rPr>
              <w:t xml:space="preserve">How Aboriginal and Torres Strait Islander peoples are the world’s oldest continuing cultures, displaying evidence of both continuity and change over Deep Time </w:t>
            </w:r>
          </w:p>
          <w:p w14:paraId="7381459E" w14:textId="53EE3769" w:rsidR="00192854" w:rsidRPr="00452BBE" w:rsidRDefault="00192854" w:rsidP="004B193E">
            <w:pPr>
              <w:spacing w:after="0"/>
              <w:rPr>
                <w:rFonts w:eastAsia="Calibri" w:cs="Calibri"/>
                <w:b/>
                <w:bCs/>
              </w:rPr>
            </w:pPr>
            <w:r w:rsidRPr="00452BBE">
              <w:rPr>
                <w:rFonts w:cs="Calibri"/>
                <w:b/>
                <w:bCs/>
              </w:rPr>
              <w:t>WA7HAKUH2</w:t>
            </w:r>
          </w:p>
        </w:tc>
        <w:tc>
          <w:tcPr>
            <w:tcW w:w="1330" w:type="pct"/>
            <w:vMerge/>
          </w:tcPr>
          <w:p w14:paraId="4158A5CD" w14:textId="77777777" w:rsidR="00896B7F" w:rsidRPr="009166E0" w:rsidRDefault="00896B7F" w:rsidP="004B193E">
            <w:pPr>
              <w:spacing w:line="259" w:lineRule="auto"/>
              <w:rPr>
                <w:rFonts w:cs="Calibri"/>
                <w:b/>
              </w:rPr>
            </w:pPr>
          </w:p>
        </w:tc>
        <w:tc>
          <w:tcPr>
            <w:tcW w:w="1352" w:type="pct"/>
            <w:vMerge/>
          </w:tcPr>
          <w:p w14:paraId="00DD766E" w14:textId="77777777" w:rsidR="00896B7F" w:rsidRPr="009166E0" w:rsidRDefault="00896B7F" w:rsidP="004B193E">
            <w:pPr>
              <w:spacing w:line="259" w:lineRule="auto"/>
              <w:rPr>
                <w:rFonts w:cs="Calibri"/>
                <w:b/>
              </w:rPr>
            </w:pPr>
          </w:p>
        </w:tc>
      </w:tr>
      <w:tr w:rsidR="00896B7F" w:rsidRPr="009166E0" w14:paraId="4A867BDA" w14:textId="77777777" w:rsidTr="00625FF2">
        <w:tc>
          <w:tcPr>
            <w:tcW w:w="420" w:type="pct"/>
            <w:vMerge/>
          </w:tcPr>
          <w:p w14:paraId="7F13917D" w14:textId="77777777" w:rsidR="00896B7F" w:rsidRPr="00452BBE" w:rsidRDefault="00896B7F" w:rsidP="004B193E">
            <w:pPr>
              <w:spacing w:line="259" w:lineRule="auto"/>
              <w:rPr>
                <w:rFonts w:cs="Calibri"/>
                <w:b/>
              </w:rPr>
            </w:pPr>
          </w:p>
        </w:tc>
        <w:tc>
          <w:tcPr>
            <w:tcW w:w="619" w:type="pct"/>
            <w:vMerge/>
          </w:tcPr>
          <w:p w14:paraId="2CC174C1" w14:textId="77777777" w:rsidR="00896B7F" w:rsidRPr="00452BBE" w:rsidRDefault="00896B7F" w:rsidP="004B193E">
            <w:pPr>
              <w:ind w:right="-57"/>
              <w:rPr>
                <w:rFonts w:cs="Calibri"/>
                <w:b/>
              </w:rPr>
            </w:pPr>
          </w:p>
        </w:tc>
        <w:tc>
          <w:tcPr>
            <w:tcW w:w="1279" w:type="pct"/>
          </w:tcPr>
          <w:p w14:paraId="44075AD5" w14:textId="77777777" w:rsidR="00896B7F" w:rsidRPr="00452BBE" w:rsidRDefault="00896B7F" w:rsidP="004B193E">
            <w:pPr>
              <w:rPr>
                <w:rFonts w:eastAsia="Arial" w:cs="Calibri"/>
                <w:u w:color="000000"/>
              </w:rPr>
            </w:pPr>
            <w:r w:rsidRPr="00452BBE">
              <w:rPr>
                <w:rFonts w:eastAsia="Arial" w:cs="Calibri"/>
                <w:u w:color="000000"/>
              </w:rPr>
              <w:t>The development of early innovative technologies by Aboriginal and Torres Strait Islander peoples and how they were developed in different places</w:t>
            </w:r>
          </w:p>
          <w:p w14:paraId="14A8CBD6" w14:textId="0305E650" w:rsidR="00345050" w:rsidRPr="00452BBE" w:rsidRDefault="00345050" w:rsidP="004B193E">
            <w:pPr>
              <w:spacing w:after="0"/>
              <w:rPr>
                <w:rFonts w:eastAsia="Calibri" w:cs="Calibri"/>
                <w:b/>
                <w:bCs/>
              </w:rPr>
            </w:pPr>
            <w:r w:rsidRPr="00452BBE">
              <w:rPr>
                <w:rFonts w:cs="Calibri"/>
                <w:b/>
                <w:bCs/>
              </w:rPr>
              <w:t>WA7HAKUH3</w:t>
            </w:r>
          </w:p>
        </w:tc>
        <w:tc>
          <w:tcPr>
            <w:tcW w:w="1330" w:type="pct"/>
            <w:vMerge/>
          </w:tcPr>
          <w:p w14:paraId="2AA07B4E" w14:textId="77777777" w:rsidR="00896B7F" w:rsidRPr="009166E0" w:rsidRDefault="00896B7F" w:rsidP="004B193E">
            <w:pPr>
              <w:spacing w:line="259" w:lineRule="auto"/>
              <w:rPr>
                <w:rFonts w:cs="Calibri"/>
                <w:b/>
              </w:rPr>
            </w:pPr>
          </w:p>
        </w:tc>
        <w:tc>
          <w:tcPr>
            <w:tcW w:w="1352" w:type="pct"/>
            <w:vMerge/>
          </w:tcPr>
          <w:p w14:paraId="69A71967" w14:textId="77777777" w:rsidR="00896B7F" w:rsidRPr="009166E0" w:rsidRDefault="00896B7F" w:rsidP="004B193E">
            <w:pPr>
              <w:spacing w:line="259" w:lineRule="auto"/>
              <w:rPr>
                <w:rFonts w:cs="Calibri"/>
                <w:b/>
              </w:rPr>
            </w:pPr>
          </w:p>
        </w:tc>
      </w:tr>
      <w:tr w:rsidR="00896B7F" w:rsidRPr="009166E0" w14:paraId="18D659B4" w14:textId="77777777" w:rsidTr="00625FF2">
        <w:tc>
          <w:tcPr>
            <w:tcW w:w="420" w:type="pct"/>
            <w:vMerge/>
          </w:tcPr>
          <w:p w14:paraId="244A4891" w14:textId="77777777" w:rsidR="00896B7F" w:rsidRPr="00452BBE" w:rsidRDefault="00896B7F" w:rsidP="004B193E">
            <w:pPr>
              <w:spacing w:line="259" w:lineRule="auto"/>
              <w:rPr>
                <w:rFonts w:cs="Calibri"/>
                <w:b/>
              </w:rPr>
            </w:pPr>
          </w:p>
        </w:tc>
        <w:tc>
          <w:tcPr>
            <w:tcW w:w="619" w:type="pct"/>
            <w:vMerge/>
          </w:tcPr>
          <w:p w14:paraId="50CEAB81" w14:textId="77777777" w:rsidR="00896B7F" w:rsidRPr="00452BBE" w:rsidRDefault="00896B7F" w:rsidP="004B193E">
            <w:pPr>
              <w:ind w:right="-57"/>
              <w:rPr>
                <w:rFonts w:cs="Calibri"/>
                <w:b/>
              </w:rPr>
            </w:pPr>
          </w:p>
        </w:tc>
        <w:tc>
          <w:tcPr>
            <w:tcW w:w="1279" w:type="pct"/>
          </w:tcPr>
          <w:p w14:paraId="119FB154" w14:textId="77777777" w:rsidR="00896B7F" w:rsidRPr="00452BBE" w:rsidRDefault="00896B7F" w:rsidP="004B193E">
            <w:pPr>
              <w:rPr>
                <w:rFonts w:eastAsia="Arial" w:cs="Calibri"/>
                <w:u w:color="000000"/>
              </w:rPr>
            </w:pPr>
            <w:r w:rsidRPr="00452BBE">
              <w:rPr>
                <w:rFonts w:eastAsia="Arial" w:cs="Calibri"/>
                <w:u w:color="000000"/>
              </w:rPr>
              <w:t xml:space="preserve">The importance of conserving cultural heritage in collaboration with Aboriginal and Torres Strait Islander peoples </w:t>
            </w:r>
          </w:p>
          <w:p w14:paraId="239662FC" w14:textId="737AB0DA" w:rsidR="00B51BBD" w:rsidRPr="00452BBE" w:rsidRDefault="00B51BBD" w:rsidP="004B193E">
            <w:pPr>
              <w:spacing w:after="0"/>
              <w:rPr>
                <w:rFonts w:eastAsia="Calibri" w:cs="Calibri"/>
                <w:b/>
                <w:bCs/>
              </w:rPr>
            </w:pPr>
            <w:r w:rsidRPr="00452BBE">
              <w:rPr>
                <w:rFonts w:cs="Calibri"/>
                <w:b/>
                <w:bCs/>
              </w:rPr>
              <w:t>WA7HAKUH4</w:t>
            </w:r>
          </w:p>
        </w:tc>
        <w:tc>
          <w:tcPr>
            <w:tcW w:w="1330" w:type="pct"/>
            <w:vMerge/>
          </w:tcPr>
          <w:p w14:paraId="5B601F55" w14:textId="77777777" w:rsidR="00896B7F" w:rsidRPr="009166E0" w:rsidRDefault="00896B7F" w:rsidP="004B193E">
            <w:pPr>
              <w:spacing w:line="259" w:lineRule="auto"/>
              <w:rPr>
                <w:rFonts w:cs="Calibri"/>
                <w:b/>
              </w:rPr>
            </w:pPr>
          </w:p>
        </w:tc>
        <w:tc>
          <w:tcPr>
            <w:tcW w:w="1352" w:type="pct"/>
            <w:vMerge/>
          </w:tcPr>
          <w:p w14:paraId="119EEC27" w14:textId="77777777" w:rsidR="00896B7F" w:rsidRPr="009166E0" w:rsidRDefault="00896B7F" w:rsidP="004B193E">
            <w:pPr>
              <w:spacing w:line="259" w:lineRule="auto"/>
              <w:rPr>
                <w:rFonts w:cs="Calibri"/>
                <w:b/>
              </w:rPr>
            </w:pPr>
          </w:p>
        </w:tc>
      </w:tr>
      <w:tr w:rsidR="00BA0555" w:rsidRPr="009166E0" w14:paraId="4CD09CFD" w14:textId="77777777" w:rsidTr="00625FF2">
        <w:tc>
          <w:tcPr>
            <w:tcW w:w="420" w:type="pct"/>
            <w:vMerge/>
          </w:tcPr>
          <w:p w14:paraId="723C1771" w14:textId="77777777" w:rsidR="00BA0555" w:rsidRPr="00452BBE" w:rsidRDefault="00BA0555" w:rsidP="004B193E">
            <w:pPr>
              <w:spacing w:line="259" w:lineRule="auto"/>
              <w:rPr>
                <w:rFonts w:cs="Calibri"/>
                <w:b/>
              </w:rPr>
            </w:pPr>
          </w:p>
        </w:tc>
        <w:tc>
          <w:tcPr>
            <w:tcW w:w="619" w:type="pct"/>
            <w:vMerge/>
          </w:tcPr>
          <w:p w14:paraId="065C4E14" w14:textId="77777777" w:rsidR="00BA0555" w:rsidRPr="00452BBE" w:rsidRDefault="00BA0555" w:rsidP="004B193E">
            <w:pPr>
              <w:ind w:right="-57"/>
              <w:rPr>
                <w:rFonts w:cs="Calibri"/>
                <w:b/>
              </w:rPr>
            </w:pPr>
          </w:p>
        </w:tc>
        <w:tc>
          <w:tcPr>
            <w:tcW w:w="1279" w:type="pct"/>
          </w:tcPr>
          <w:p w14:paraId="63C658C1" w14:textId="6498622B" w:rsidR="00231E15" w:rsidRPr="00452BBE" w:rsidRDefault="00BA0555" w:rsidP="00EC2BC3">
            <w:pPr>
              <w:keepNext/>
              <w:keepLines/>
              <w:rPr>
                <w:rFonts w:eastAsia="Aptos" w:cs="Calibri"/>
                <w:b/>
                <w:bCs/>
                <w:lang w:bidi="hi-IN"/>
              </w:rPr>
            </w:pPr>
            <w:r w:rsidRPr="00452BBE">
              <w:rPr>
                <w:rFonts w:eastAsia="Aptos" w:cs="Calibri"/>
                <w:b/>
                <w:bCs/>
                <w:lang w:bidi="hi-IN"/>
              </w:rPr>
              <w:t>The ancient world (Egypt, Greece, Rome, India or China)</w:t>
            </w:r>
          </w:p>
          <w:p w14:paraId="6B01F1DA" w14:textId="77777777" w:rsidR="00BA0555" w:rsidRPr="00452BBE" w:rsidRDefault="00BA0555" w:rsidP="00EC2BC3">
            <w:pPr>
              <w:keepNext/>
              <w:keepLines/>
              <w:rPr>
                <w:rFonts w:cs="Calibri"/>
                <w:u w:color="000000"/>
              </w:rPr>
            </w:pPr>
            <w:r w:rsidRPr="00452BBE">
              <w:rPr>
                <w:rFonts w:cs="Calibri"/>
                <w:u w:color="000000"/>
              </w:rPr>
              <w:t>Time frame and location of the ancient civilisation</w:t>
            </w:r>
          </w:p>
          <w:p w14:paraId="1E2C0AD7" w14:textId="79527594" w:rsidR="00231E15" w:rsidRPr="00452BBE" w:rsidRDefault="00231E15" w:rsidP="004B193E">
            <w:pPr>
              <w:spacing w:after="0"/>
              <w:rPr>
                <w:rFonts w:eastAsia="Calibri" w:cs="Calibri"/>
                <w:b/>
                <w:bCs/>
              </w:rPr>
            </w:pPr>
            <w:r w:rsidRPr="00452BBE">
              <w:rPr>
                <w:rFonts w:cs="Calibri"/>
                <w:b/>
                <w:bCs/>
              </w:rPr>
              <w:t>WA7HAKUH5</w:t>
            </w:r>
          </w:p>
        </w:tc>
        <w:tc>
          <w:tcPr>
            <w:tcW w:w="1330" w:type="pct"/>
            <w:vMerge/>
          </w:tcPr>
          <w:p w14:paraId="1AA8AF14" w14:textId="77777777" w:rsidR="00BA0555" w:rsidRPr="009166E0" w:rsidRDefault="00BA0555" w:rsidP="004B193E">
            <w:pPr>
              <w:spacing w:line="259" w:lineRule="auto"/>
              <w:rPr>
                <w:rFonts w:cs="Calibri"/>
                <w:b/>
              </w:rPr>
            </w:pPr>
          </w:p>
        </w:tc>
        <w:tc>
          <w:tcPr>
            <w:tcW w:w="1352" w:type="pct"/>
            <w:vMerge/>
          </w:tcPr>
          <w:p w14:paraId="545144FE" w14:textId="77777777" w:rsidR="00BA0555" w:rsidRPr="009166E0" w:rsidRDefault="00BA0555" w:rsidP="004B193E">
            <w:pPr>
              <w:spacing w:line="259" w:lineRule="auto"/>
              <w:rPr>
                <w:rFonts w:cs="Calibri"/>
                <w:b/>
              </w:rPr>
            </w:pPr>
          </w:p>
        </w:tc>
      </w:tr>
      <w:tr w:rsidR="00BA0555" w:rsidRPr="009166E0" w14:paraId="3E1C673E" w14:textId="77777777" w:rsidTr="00625FF2">
        <w:tc>
          <w:tcPr>
            <w:tcW w:w="420" w:type="pct"/>
            <w:vMerge/>
          </w:tcPr>
          <w:p w14:paraId="7A237225" w14:textId="77777777" w:rsidR="00BA0555" w:rsidRPr="00452BBE" w:rsidRDefault="00BA0555" w:rsidP="004B193E">
            <w:pPr>
              <w:spacing w:line="259" w:lineRule="auto"/>
              <w:rPr>
                <w:rFonts w:cs="Calibri"/>
                <w:b/>
              </w:rPr>
            </w:pPr>
          </w:p>
        </w:tc>
        <w:tc>
          <w:tcPr>
            <w:tcW w:w="619" w:type="pct"/>
            <w:vMerge/>
          </w:tcPr>
          <w:p w14:paraId="3CDEE649" w14:textId="77777777" w:rsidR="00BA0555" w:rsidRPr="00452BBE" w:rsidRDefault="00BA0555" w:rsidP="004B193E">
            <w:pPr>
              <w:ind w:right="-57"/>
              <w:rPr>
                <w:rFonts w:cs="Calibri"/>
                <w:b/>
              </w:rPr>
            </w:pPr>
          </w:p>
        </w:tc>
        <w:tc>
          <w:tcPr>
            <w:tcW w:w="1279" w:type="pct"/>
          </w:tcPr>
          <w:p w14:paraId="680D956E" w14:textId="77777777" w:rsidR="00BA0555" w:rsidRPr="00452BBE" w:rsidRDefault="00BA0555" w:rsidP="004B193E">
            <w:pPr>
              <w:rPr>
                <w:rFonts w:eastAsia="Arial" w:cs="Calibri"/>
                <w:u w:color="000000"/>
              </w:rPr>
            </w:pPr>
            <w:r w:rsidRPr="00452BBE">
              <w:rPr>
                <w:rFonts w:eastAsia="Arial" w:cs="Calibri"/>
                <w:u w:color="000000"/>
              </w:rPr>
              <w:t>How the physical environment influenced the development of the ancient society</w:t>
            </w:r>
          </w:p>
          <w:p w14:paraId="4E354746" w14:textId="53668BD2" w:rsidR="005F5D08" w:rsidRPr="00452BBE" w:rsidRDefault="005F5D08" w:rsidP="004B193E">
            <w:pPr>
              <w:spacing w:after="0"/>
              <w:rPr>
                <w:rFonts w:eastAsia="Calibri" w:cs="Calibri"/>
                <w:b/>
                <w:bCs/>
              </w:rPr>
            </w:pPr>
            <w:r w:rsidRPr="00452BBE">
              <w:rPr>
                <w:rFonts w:cs="Calibri"/>
                <w:b/>
                <w:bCs/>
              </w:rPr>
              <w:t>WA7HAKUH6</w:t>
            </w:r>
          </w:p>
        </w:tc>
        <w:tc>
          <w:tcPr>
            <w:tcW w:w="1330" w:type="pct"/>
            <w:vMerge/>
          </w:tcPr>
          <w:p w14:paraId="6CFC3094" w14:textId="77777777" w:rsidR="00BA0555" w:rsidRPr="009166E0" w:rsidRDefault="00BA0555" w:rsidP="004B193E">
            <w:pPr>
              <w:spacing w:line="259" w:lineRule="auto"/>
              <w:rPr>
                <w:rFonts w:cs="Calibri"/>
                <w:b/>
              </w:rPr>
            </w:pPr>
          </w:p>
        </w:tc>
        <w:tc>
          <w:tcPr>
            <w:tcW w:w="1352" w:type="pct"/>
            <w:vMerge/>
          </w:tcPr>
          <w:p w14:paraId="21E08A0A" w14:textId="77777777" w:rsidR="00BA0555" w:rsidRPr="009166E0" w:rsidRDefault="00BA0555" w:rsidP="004B193E">
            <w:pPr>
              <w:spacing w:line="259" w:lineRule="auto"/>
              <w:rPr>
                <w:rFonts w:cs="Calibri"/>
                <w:b/>
              </w:rPr>
            </w:pPr>
          </w:p>
        </w:tc>
      </w:tr>
      <w:tr w:rsidR="00BA0555" w:rsidRPr="009166E0" w14:paraId="22E7BD5C" w14:textId="77777777" w:rsidTr="00625FF2">
        <w:tc>
          <w:tcPr>
            <w:tcW w:w="420" w:type="pct"/>
            <w:vMerge/>
          </w:tcPr>
          <w:p w14:paraId="62B1858C" w14:textId="77777777" w:rsidR="00BA0555" w:rsidRPr="00452BBE" w:rsidRDefault="00BA0555" w:rsidP="004B193E">
            <w:pPr>
              <w:spacing w:line="259" w:lineRule="auto"/>
              <w:rPr>
                <w:rFonts w:cs="Calibri"/>
                <w:b/>
              </w:rPr>
            </w:pPr>
          </w:p>
        </w:tc>
        <w:tc>
          <w:tcPr>
            <w:tcW w:w="619" w:type="pct"/>
            <w:vMerge/>
          </w:tcPr>
          <w:p w14:paraId="4F5D2566" w14:textId="77777777" w:rsidR="00BA0555" w:rsidRPr="00452BBE" w:rsidRDefault="00BA0555" w:rsidP="004B193E">
            <w:pPr>
              <w:ind w:right="-57"/>
              <w:rPr>
                <w:rFonts w:cs="Calibri"/>
                <w:b/>
              </w:rPr>
            </w:pPr>
          </w:p>
        </w:tc>
        <w:tc>
          <w:tcPr>
            <w:tcW w:w="1279" w:type="pct"/>
          </w:tcPr>
          <w:p w14:paraId="1A773E87" w14:textId="77777777" w:rsidR="00BA0555" w:rsidRPr="00452BBE" w:rsidRDefault="00BA0555" w:rsidP="004B193E">
            <w:pPr>
              <w:rPr>
                <w:rFonts w:eastAsia="Arial" w:cs="Calibri"/>
                <w:u w:color="000000"/>
              </w:rPr>
            </w:pPr>
            <w:r w:rsidRPr="00452BBE">
              <w:rPr>
                <w:rFonts w:eastAsia="Arial" w:cs="Calibri"/>
                <w:u w:color="000000"/>
              </w:rPr>
              <w:t xml:space="preserve">The significant beliefs, values and practices of the ancient society in at least </w:t>
            </w:r>
            <w:r w:rsidRPr="00452BBE">
              <w:rPr>
                <w:rFonts w:eastAsia="Arial" w:cs="Calibri"/>
                <w:b/>
                <w:bCs/>
                <w:u w:color="000000"/>
              </w:rPr>
              <w:t>one</w:t>
            </w:r>
            <w:r w:rsidRPr="00452BBE">
              <w:rPr>
                <w:rFonts w:eastAsia="Arial" w:cs="Calibri"/>
                <w:u w:color="000000"/>
              </w:rPr>
              <w:t xml:space="preserve"> of the following areas: everyday life, warfare, religion, death and funerary customs</w:t>
            </w:r>
          </w:p>
          <w:p w14:paraId="43709637" w14:textId="5E675F3E" w:rsidR="00683B30" w:rsidRPr="00452BBE" w:rsidRDefault="00683B30" w:rsidP="004B193E">
            <w:pPr>
              <w:spacing w:after="0"/>
              <w:rPr>
                <w:rFonts w:eastAsia="Calibri" w:cs="Calibri"/>
                <w:b/>
                <w:bCs/>
              </w:rPr>
            </w:pPr>
            <w:r w:rsidRPr="00452BBE">
              <w:rPr>
                <w:rFonts w:cs="Calibri"/>
                <w:b/>
                <w:bCs/>
              </w:rPr>
              <w:t>WA7HAKUH7</w:t>
            </w:r>
          </w:p>
        </w:tc>
        <w:tc>
          <w:tcPr>
            <w:tcW w:w="1330" w:type="pct"/>
            <w:vMerge/>
          </w:tcPr>
          <w:p w14:paraId="513FA5DA" w14:textId="77777777" w:rsidR="00BA0555" w:rsidRPr="009166E0" w:rsidRDefault="00BA0555" w:rsidP="004B193E">
            <w:pPr>
              <w:spacing w:line="259" w:lineRule="auto"/>
              <w:rPr>
                <w:rFonts w:cs="Calibri"/>
                <w:b/>
              </w:rPr>
            </w:pPr>
          </w:p>
        </w:tc>
        <w:tc>
          <w:tcPr>
            <w:tcW w:w="1352" w:type="pct"/>
            <w:vMerge/>
          </w:tcPr>
          <w:p w14:paraId="11CA8F4A" w14:textId="77777777" w:rsidR="00BA0555" w:rsidRPr="009166E0" w:rsidRDefault="00BA0555" w:rsidP="004B193E">
            <w:pPr>
              <w:spacing w:line="259" w:lineRule="auto"/>
              <w:rPr>
                <w:rFonts w:cs="Calibri"/>
                <w:b/>
              </w:rPr>
            </w:pPr>
          </w:p>
        </w:tc>
      </w:tr>
      <w:tr w:rsidR="00BA0555" w:rsidRPr="009166E0" w14:paraId="0F1E261B" w14:textId="77777777" w:rsidTr="00625FF2">
        <w:tc>
          <w:tcPr>
            <w:tcW w:w="420" w:type="pct"/>
            <w:vMerge/>
          </w:tcPr>
          <w:p w14:paraId="2F584418" w14:textId="77777777" w:rsidR="00BA0555" w:rsidRPr="00452BBE" w:rsidRDefault="00BA0555" w:rsidP="004B193E">
            <w:pPr>
              <w:spacing w:line="259" w:lineRule="auto"/>
              <w:rPr>
                <w:rFonts w:cs="Calibri"/>
                <w:b/>
              </w:rPr>
            </w:pPr>
          </w:p>
        </w:tc>
        <w:tc>
          <w:tcPr>
            <w:tcW w:w="619" w:type="pct"/>
            <w:vMerge/>
          </w:tcPr>
          <w:p w14:paraId="6839261B" w14:textId="77777777" w:rsidR="00BA0555" w:rsidRPr="00452BBE" w:rsidRDefault="00BA0555" w:rsidP="004B193E">
            <w:pPr>
              <w:ind w:right="-57"/>
              <w:rPr>
                <w:rFonts w:cs="Calibri"/>
                <w:b/>
              </w:rPr>
            </w:pPr>
          </w:p>
        </w:tc>
        <w:tc>
          <w:tcPr>
            <w:tcW w:w="1279" w:type="pct"/>
          </w:tcPr>
          <w:p w14:paraId="287C90AF" w14:textId="77777777" w:rsidR="00BA0555" w:rsidRPr="00452BBE" w:rsidRDefault="00BA0555" w:rsidP="004B193E">
            <w:pPr>
              <w:rPr>
                <w:rFonts w:eastAsia="Arial" w:cs="Calibri"/>
                <w:u w:color="000000"/>
              </w:rPr>
            </w:pPr>
            <w:r w:rsidRPr="00452BBE">
              <w:rPr>
                <w:rFonts w:eastAsia="Arial" w:cs="Calibri"/>
                <w:u w:color="000000"/>
              </w:rPr>
              <w:t>The role of a significant individual in the ancient society’s history</w:t>
            </w:r>
          </w:p>
          <w:p w14:paraId="7377CE65" w14:textId="100EE6D4" w:rsidR="00BA1AC8" w:rsidRPr="00452BBE" w:rsidRDefault="00BA1AC8" w:rsidP="004B193E">
            <w:pPr>
              <w:spacing w:after="0"/>
              <w:rPr>
                <w:rFonts w:eastAsia="Calibri" w:cs="Calibri"/>
                <w:b/>
                <w:bCs/>
              </w:rPr>
            </w:pPr>
            <w:r w:rsidRPr="00452BBE">
              <w:rPr>
                <w:rFonts w:cs="Calibri"/>
                <w:b/>
                <w:bCs/>
              </w:rPr>
              <w:t>WA7HAKUH8</w:t>
            </w:r>
          </w:p>
        </w:tc>
        <w:tc>
          <w:tcPr>
            <w:tcW w:w="1330" w:type="pct"/>
            <w:vMerge/>
          </w:tcPr>
          <w:p w14:paraId="5635EACE" w14:textId="77777777" w:rsidR="00BA0555" w:rsidRPr="009166E0" w:rsidRDefault="00BA0555" w:rsidP="004B193E">
            <w:pPr>
              <w:spacing w:line="259" w:lineRule="auto"/>
              <w:rPr>
                <w:rFonts w:cs="Calibri"/>
                <w:b/>
              </w:rPr>
            </w:pPr>
          </w:p>
        </w:tc>
        <w:tc>
          <w:tcPr>
            <w:tcW w:w="1352" w:type="pct"/>
            <w:vMerge/>
          </w:tcPr>
          <w:p w14:paraId="6D7DD340" w14:textId="77777777" w:rsidR="00BA0555" w:rsidRPr="009166E0" w:rsidRDefault="00BA0555" w:rsidP="004B193E">
            <w:pPr>
              <w:spacing w:line="259" w:lineRule="auto"/>
              <w:rPr>
                <w:rFonts w:cs="Calibri"/>
                <w:b/>
              </w:rPr>
            </w:pPr>
          </w:p>
        </w:tc>
      </w:tr>
      <w:tr w:rsidR="00BA0555" w:rsidRPr="009166E0" w14:paraId="39CBA1DB" w14:textId="77777777" w:rsidTr="00625FF2">
        <w:tc>
          <w:tcPr>
            <w:tcW w:w="420" w:type="pct"/>
            <w:vMerge w:val="restart"/>
          </w:tcPr>
          <w:p w14:paraId="3CFDBF68" w14:textId="339A0E35" w:rsidR="00BA0555" w:rsidRPr="00452BBE" w:rsidRDefault="00625FF2" w:rsidP="004B193E">
            <w:pPr>
              <w:spacing w:line="259" w:lineRule="auto"/>
              <w:rPr>
                <w:rFonts w:cs="Calibri"/>
                <w:b/>
              </w:rPr>
            </w:pPr>
            <w:r>
              <w:rPr>
                <w:rFonts w:cs="Calibri"/>
                <w:b/>
              </w:rPr>
              <w:lastRenderedPageBreak/>
              <w:t>Year</w:t>
            </w:r>
            <w:r w:rsidR="00BA0555" w:rsidRPr="00452BBE">
              <w:rPr>
                <w:rFonts w:cs="Calibri"/>
                <w:b/>
              </w:rPr>
              <w:t xml:space="preserve"> 8</w:t>
            </w:r>
          </w:p>
        </w:tc>
        <w:tc>
          <w:tcPr>
            <w:tcW w:w="619" w:type="pct"/>
            <w:vMerge w:val="restart"/>
          </w:tcPr>
          <w:p w14:paraId="6DA4D803" w14:textId="19675CD1" w:rsidR="00BA0555" w:rsidRPr="00452BBE" w:rsidRDefault="00BA0555" w:rsidP="004B193E">
            <w:pPr>
              <w:ind w:right="-57"/>
              <w:rPr>
                <w:rFonts w:cs="Calibri"/>
                <w:b/>
              </w:rPr>
            </w:pPr>
            <w:r w:rsidRPr="00452BBE">
              <w:rPr>
                <w:rFonts w:cs="Calibri"/>
                <w:b/>
              </w:rPr>
              <w:t>Civics and Citizenship</w:t>
            </w:r>
          </w:p>
        </w:tc>
        <w:tc>
          <w:tcPr>
            <w:tcW w:w="1279" w:type="pct"/>
          </w:tcPr>
          <w:p w14:paraId="4C479E24" w14:textId="77777777" w:rsidR="00BA0555" w:rsidRPr="00452BBE" w:rsidRDefault="00BA0555" w:rsidP="00EC2BC3">
            <w:pPr>
              <w:keepNext/>
              <w:keepLines/>
              <w:spacing w:line="259" w:lineRule="auto"/>
              <w:rPr>
                <w:rFonts w:eastAsia="Arial" w:cs="Calibri"/>
                <w:b/>
                <w:bCs/>
                <w:u w:color="000000"/>
              </w:rPr>
            </w:pPr>
            <w:r w:rsidRPr="00452BBE">
              <w:rPr>
                <w:rFonts w:eastAsia="Arial" w:cs="Calibri"/>
                <w:b/>
                <w:bCs/>
                <w:u w:color="000000"/>
              </w:rPr>
              <w:t>Freedom and democracy</w:t>
            </w:r>
          </w:p>
          <w:p w14:paraId="0A20C03B" w14:textId="77777777" w:rsidR="00BA0555" w:rsidRPr="00452BBE" w:rsidRDefault="00BA0555" w:rsidP="00EC2BC3">
            <w:pPr>
              <w:keepNext/>
              <w:keepLines/>
              <w:rPr>
                <w:rFonts w:eastAsia="Arial" w:cs="Calibri"/>
                <w:u w:color="000000"/>
              </w:rPr>
            </w:pPr>
            <w:r w:rsidRPr="00452BBE">
              <w:rPr>
                <w:rFonts w:eastAsia="Arial" w:cs="Calibri"/>
                <w:u w:color="000000"/>
              </w:rPr>
              <w:t>The freedoms that enable active participation in Australia’s democracy within the bounds of the law, including freedom of speech, association, assembly, religion and movement</w:t>
            </w:r>
          </w:p>
          <w:p w14:paraId="67FFE61F" w14:textId="5EDB08EA" w:rsidR="005F27C3" w:rsidRPr="00452BBE" w:rsidRDefault="008C7660" w:rsidP="004B193E">
            <w:pPr>
              <w:spacing w:after="0"/>
              <w:rPr>
                <w:rFonts w:cs="Calibri"/>
                <w:b/>
                <w:bCs/>
              </w:rPr>
            </w:pPr>
            <w:r w:rsidRPr="00452BBE">
              <w:rPr>
                <w:rFonts w:cs="Calibri"/>
                <w:b/>
                <w:bCs/>
              </w:rPr>
              <w:t>WA8HAKUC1</w:t>
            </w:r>
          </w:p>
        </w:tc>
        <w:tc>
          <w:tcPr>
            <w:tcW w:w="1330" w:type="pct"/>
            <w:vMerge w:val="restart"/>
          </w:tcPr>
          <w:p w14:paraId="5F2C16FD" w14:textId="77777777" w:rsidR="00BA0555" w:rsidRPr="009166E0" w:rsidRDefault="00BA0555" w:rsidP="004B193E">
            <w:pPr>
              <w:spacing w:line="259" w:lineRule="auto"/>
              <w:rPr>
                <w:rFonts w:cs="Calibri"/>
                <w:b/>
              </w:rPr>
            </w:pPr>
          </w:p>
        </w:tc>
        <w:tc>
          <w:tcPr>
            <w:tcW w:w="1352" w:type="pct"/>
            <w:vMerge w:val="restart"/>
          </w:tcPr>
          <w:p w14:paraId="397ADF0C" w14:textId="77777777" w:rsidR="00BA0555" w:rsidRPr="009166E0" w:rsidRDefault="00BA0555" w:rsidP="004B193E">
            <w:pPr>
              <w:spacing w:line="259" w:lineRule="auto"/>
              <w:rPr>
                <w:rFonts w:cs="Calibri"/>
                <w:b/>
              </w:rPr>
            </w:pPr>
          </w:p>
        </w:tc>
      </w:tr>
      <w:tr w:rsidR="00BA0555" w:rsidRPr="009166E0" w14:paraId="70B340CF" w14:textId="77777777" w:rsidTr="00625FF2">
        <w:tc>
          <w:tcPr>
            <w:tcW w:w="420" w:type="pct"/>
            <w:vMerge/>
          </w:tcPr>
          <w:p w14:paraId="629B5A59" w14:textId="77777777" w:rsidR="00BA0555" w:rsidRPr="00452BBE" w:rsidRDefault="00BA0555" w:rsidP="004B193E">
            <w:pPr>
              <w:spacing w:line="259" w:lineRule="auto"/>
              <w:rPr>
                <w:rFonts w:cs="Calibri"/>
                <w:b/>
              </w:rPr>
            </w:pPr>
          </w:p>
        </w:tc>
        <w:tc>
          <w:tcPr>
            <w:tcW w:w="619" w:type="pct"/>
            <w:vMerge/>
          </w:tcPr>
          <w:p w14:paraId="7CE5FC3E" w14:textId="77777777" w:rsidR="00BA0555" w:rsidRPr="00452BBE" w:rsidRDefault="00BA0555" w:rsidP="004B193E">
            <w:pPr>
              <w:ind w:right="-57"/>
              <w:rPr>
                <w:rFonts w:cs="Calibri"/>
                <w:b/>
              </w:rPr>
            </w:pPr>
          </w:p>
        </w:tc>
        <w:tc>
          <w:tcPr>
            <w:tcW w:w="1279" w:type="pct"/>
          </w:tcPr>
          <w:p w14:paraId="22791B69" w14:textId="77777777" w:rsidR="00BA0555" w:rsidRPr="00452BBE" w:rsidRDefault="00BA0555" w:rsidP="004B193E">
            <w:pPr>
              <w:rPr>
                <w:rFonts w:eastAsia="Arial" w:cs="Calibri"/>
                <w:u w:color="000000"/>
              </w:rPr>
            </w:pPr>
            <w:r w:rsidRPr="00452BBE">
              <w:rPr>
                <w:rFonts w:eastAsia="Arial" w:cs="Calibri"/>
                <w:u w:color="000000"/>
              </w:rPr>
              <w:t xml:space="preserve">The election process and how government is formed </w:t>
            </w:r>
          </w:p>
          <w:p w14:paraId="1E0AD6A7" w14:textId="54AE66F0" w:rsidR="00785D5F" w:rsidRPr="00452BBE" w:rsidRDefault="00785D5F" w:rsidP="004B193E">
            <w:pPr>
              <w:spacing w:after="0"/>
              <w:rPr>
                <w:rFonts w:cs="Calibri"/>
                <w:b/>
                <w:bCs/>
              </w:rPr>
            </w:pPr>
            <w:r w:rsidRPr="00452BBE">
              <w:rPr>
                <w:rFonts w:cs="Calibri"/>
                <w:b/>
                <w:bCs/>
              </w:rPr>
              <w:t>WA8HAKUC2</w:t>
            </w:r>
          </w:p>
        </w:tc>
        <w:tc>
          <w:tcPr>
            <w:tcW w:w="1330" w:type="pct"/>
            <w:vMerge/>
          </w:tcPr>
          <w:p w14:paraId="20D98F86" w14:textId="77777777" w:rsidR="00BA0555" w:rsidRPr="009166E0" w:rsidRDefault="00BA0555" w:rsidP="004B193E">
            <w:pPr>
              <w:spacing w:line="259" w:lineRule="auto"/>
              <w:rPr>
                <w:rFonts w:cs="Calibri"/>
                <w:b/>
              </w:rPr>
            </w:pPr>
          </w:p>
        </w:tc>
        <w:tc>
          <w:tcPr>
            <w:tcW w:w="1352" w:type="pct"/>
            <w:vMerge/>
          </w:tcPr>
          <w:p w14:paraId="5563CCC3" w14:textId="77777777" w:rsidR="00BA0555" w:rsidRPr="009166E0" w:rsidRDefault="00BA0555" w:rsidP="004B193E">
            <w:pPr>
              <w:spacing w:line="259" w:lineRule="auto"/>
              <w:rPr>
                <w:rFonts w:cs="Calibri"/>
                <w:b/>
              </w:rPr>
            </w:pPr>
          </w:p>
        </w:tc>
      </w:tr>
      <w:tr w:rsidR="00BA0555" w:rsidRPr="009166E0" w14:paraId="05439C9F" w14:textId="77777777" w:rsidTr="00625FF2">
        <w:tc>
          <w:tcPr>
            <w:tcW w:w="420" w:type="pct"/>
            <w:vMerge/>
          </w:tcPr>
          <w:p w14:paraId="27CA3B96" w14:textId="77777777" w:rsidR="00BA0555" w:rsidRPr="00452BBE" w:rsidRDefault="00BA0555" w:rsidP="004B193E">
            <w:pPr>
              <w:spacing w:line="259" w:lineRule="auto"/>
              <w:rPr>
                <w:rFonts w:cs="Calibri"/>
                <w:b/>
              </w:rPr>
            </w:pPr>
          </w:p>
        </w:tc>
        <w:tc>
          <w:tcPr>
            <w:tcW w:w="619" w:type="pct"/>
            <w:vMerge/>
          </w:tcPr>
          <w:p w14:paraId="145CC309" w14:textId="77777777" w:rsidR="00BA0555" w:rsidRPr="00452BBE" w:rsidRDefault="00BA0555" w:rsidP="004B193E">
            <w:pPr>
              <w:ind w:right="-57"/>
              <w:rPr>
                <w:rFonts w:cs="Calibri"/>
                <w:b/>
              </w:rPr>
            </w:pPr>
          </w:p>
        </w:tc>
        <w:tc>
          <w:tcPr>
            <w:tcW w:w="1279" w:type="pct"/>
          </w:tcPr>
          <w:p w14:paraId="21915D92" w14:textId="77777777" w:rsidR="00BA0555" w:rsidRPr="00452BBE" w:rsidRDefault="00BA0555" w:rsidP="004B193E">
            <w:pPr>
              <w:rPr>
                <w:rFonts w:eastAsia="Arial" w:cs="Calibri"/>
                <w:u w:color="000000"/>
              </w:rPr>
            </w:pPr>
            <w:r w:rsidRPr="00452BBE">
              <w:rPr>
                <w:rFonts w:eastAsia="Arial" w:cs="Calibri"/>
                <w:u w:color="000000"/>
              </w:rPr>
              <w:t>How citizens can participate in Australia’s democracy, including use of the electoral system, contact with their elected representatives, use of lobby groups and direct action</w:t>
            </w:r>
          </w:p>
          <w:p w14:paraId="45B2E611" w14:textId="04CDEE3D" w:rsidR="000B544F" w:rsidRPr="00452BBE" w:rsidRDefault="00084B9A" w:rsidP="004B193E">
            <w:pPr>
              <w:spacing w:after="0"/>
              <w:rPr>
                <w:rFonts w:cs="Calibri"/>
              </w:rPr>
            </w:pPr>
            <w:r w:rsidRPr="00452BBE">
              <w:rPr>
                <w:rFonts w:cs="Calibri"/>
                <w:b/>
                <w:bCs/>
              </w:rPr>
              <w:t>WA8HAKUC3</w:t>
            </w:r>
          </w:p>
        </w:tc>
        <w:tc>
          <w:tcPr>
            <w:tcW w:w="1330" w:type="pct"/>
            <w:vMerge/>
          </w:tcPr>
          <w:p w14:paraId="7B31040C" w14:textId="77777777" w:rsidR="00BA0555" w:rsidRPr="009166E0" w:rsidRDefault="00BA0555" w:rsidP="004B193E">
            <w:pPr>
              <w:spacing w:line="259" w:lineRule="auto"/>
              <w:rPr>
                <w:rFonts w:cs="Calibri"/>
                <w:b/>
              </w:rPr>
            </w:pPr>
          </w:p>
        </w:tc>
        <w:tc>
          <w:tcPr>
            <w:tcW w:w="1352" w:type="pct"/>
            <w:vMerge/>
          </w:tcPr>
          <w:p w14:paraId="22753374" w14:textId="77777777" w:rsidR="00BA0555" w:rsidRPr="009166E0" w:rsidRDefault="00BA0555" w:rsidP="004B193E">
            <w:pPr>
              <w:spacing w:line="259" w:lineRule="auto"/>
              <w:rPr>
                <w:rFonts w:cs="Calibri"/>
                <w:b/>
              </w:rPr>
            </w:pPr>
          </w:p>
        </w:tc>
      </w:tr>
      <w:tr w:rsidR="00BA0555" w:rsidRPr="009166E0" w14:paraId="64C3B3AC" w14:textId="77777777" w:rsidTr="00625FF2">
        <w:tc>
          <w:tcPr>
            <w:tcW w:w="420" w:type="pct"/>
            <w:vMerge/>
          </w:tcPr>
          <w:p w14:paraId="0DDC2B13" w14:textId="77777777" w:rsidR="00BA0555" w:rsidRPr="00452BBE" w:rsidRDefault="00BA0555" w:rsidP="004B193E">
            <w:pPr>
              <w:spacing w:line="259" w:lineRule="auto"/>
              <w:rPr>
                <w:rFonts w:cs="Calibri"/>
                <w:b/>
              </w:rPr>
            </w:pPr>
          </w:p>
        </w:tc>
        <w:tc>
          <w:tcPr>
            <w:tcW w:w="619" w:type="pct"/>
            <w:vMerge/>
          </w:tcPr>
          <w:p w14:paraId="526D2AED" w14:textId="77777777" w:rsidR="00BA0555" w:rsidRPr="00452BBE" w:rsidRDefault="00BA0555" w:rsidP="004B193E">
            <w:pPr>
              <w:ind w:right="-57"/>
              <w:rPr>
                <w:rFonts w:cs="Calibri"/>
                <w:b/>
              </w:rPr>
            </w:pPr>
          </w:p>
        </w:tc>
        <w:tc>
          <w:tcPr>
            <w:tcW w:w="1279" w:type="pct"/>
          </w:tcPr>
          <w:p w14:paraId="6E67A512" w14:textId="77777777" w:rsidR="00BA0555" w:rsidRPr="00452BBE" w:rsidRDefault="00BA0555" w:rsidP="00EC2BC3">
            <w:pPr>
              <w:keepNext/>
              <w:keepLines/>
              <w:spacing w:line="259" w:lineRule="auto"/>
              <w:rPr>
                <w:rFonts w:eastAsia="Arial" w:cs="Calibri"/>
                <w:b/>
                <w:bCs/>
                <w:u w:color="000000"/>
              </w:rPr>
            </w:pPr>
            <w:r w:rsidRPr="00452BBE">
              <w:rPr>
                <w:rFonts w:eastAsia="Arial" w:cs="Calibri"/>
                <w:b/>
                <w:bCs/>
                <w:u w:color="000000"/>
              </w:rPr>
              <w:t>Law and order</w:t>
            </w:r>
          </w:p>
          <w:p w14:paraId="46F49110" w14:textId="77777777" w:rsidR="00BA0555" w:rsidRPr="00452BBE" w:rsidRDefault="00BA0555" w:rsidP="00EC2BC3">
            <w:pPr>
              <w:keepNext/>
              <w:keepLines/>
              <w:rPr>
                <w:rFonts w:eastAsia="Arial" w:cs="Calibri"/>
                <w:u w:color="000000"/>
              </w:rPr>
            </w:pPr>
            <w:r w:rsidRPr="00452BBE">
              <w:rPr>
                <w:rFonts w:eastAsia="Arial" w:cs="Calibri"/>
                <w:u w:color="000000"/>
              </w:rPr>
              <w:t>How statute law is made in Australia through parliaments</w:t>
            </w:r>
          </w:p>
          <w:p w14:paraId="4114BAB0" w14:textId="05916B6B" w:rsidR="00F91D15" w:rsidRPr="00452BBE" w:rsidRDefault="00F91D15" w:rsidP="004B193E">
            <w:pPr>
              <w:spacing w:after="0"/>
              <w:rPr>
                <w:rFonts w:cs="Calibri"/>
                <w:b/>
                <w:bCs/>
              </w:rPr>
            </w:pPr>
            <w:r w:rsidRPr="00452BBE">
              <w:rPr>
                <w:rFonts w:cs="Calibri"/>
                <w:b/>
                <w:bCs/>
              </w:rPr>
              <w:t>WA8HAKUC4</w:t>
            </w:r>
          </w:p>
        </w:tc>
        <w:tc>
          <w:tcPr>
            <w:tcW w:w="1330" w:type="pct"/>
            <w:vMerge/>
          </w:tcPr>
          <w:p w14:paraId="534ABDB0" w14:textId="77777777" w:rsidR="00BA0555" w:rsidRPr="009166E0" w:rsidRDefault="00BA0555" w:rsidP="004B193E">
            <w:pPr>
              <w:spacing w:line="259" w:lineRule="auto"/>
              <w:rPr>
                <w:rFonts w:cs="Calibri"/>
                <w:b/>
              </w:rPr>
            </w:pPr>
          </w:p>
        </w:tc>
        <w:tc>
          <w:tcPr>
            <w:tcW w:w="1352" w:type="pct"/>
            <w:vMerge/>
          </w:tcPr>
          <w:p w14:paraId="755BFB46" w14:textId="77777777" w:rsidR="00BA0555" w:rsidRPr="009166E0" w:rsidRDefault="00BA0555" w:rsidP="004B193E">
            <w:pPr>
              <w:spacing w:line="259" w:lineRule="auto"/>
              <w:rPr>
                <w:rFonts w:cs="Calibri"/>
                <w:b/>
              </w:rPr>
            </w:pPr>
          </w:p>
        </w:tc>
      </w:tr>
      <w:tr w:rsidR="00BA0555" w:rsidRPr="009166E0" w14:paraId="4161557E" w14:textId="77777777" w:rsidTr="00625FF2">
        <w:tc>
          <w:tcPr>
            <w:tcW w:w="420" w:type="pct"/>
            <w:vMerge/>
          </w:tcPr>
          <w:p w14:paraId="42D0C871" w14:textId="77777777" w:rsidR="00BA0555" w:rsidRPr="00452BBE" w:rsidRDefault="00BA0555" w:rsidP="004B193E">
            <w:pPr>
              <w:spacing w:line="259" w:lineRule="auto"/>
              <w:rPr>
                <w:rFonts w:cs="Calibri"/>
                <w:b/>
              </w:rPr>
            </w:pPr>
          </w:p>
        </w:tc>
        <w:tc>
          <w:tcPr>
            <w:tcW w:w="619" w:type="pct"/>
            <w:vMerge/>
          </w:tcPr>
          <w:p w14:paraId="5EA673A9" w14:textId="77777777" w:rsidR="00BA0555" w:rsidRPr="00452BBE" w:rsidRDefault="00BA0555" w:rsidP="004B193E">
            <w:pPr>
              <w:ind w:right="-57"/>
              <w:rPr>
                <w:rFonts w:cs="Calibri"/>
                <w:b/>
              </w:rPr>
            </w:pPr>
          </w:p>
        </w:tc>
        <w:tc>
          <w:tcPr>
            <w:tcW w:w="1279" w:type="pct"/>
          </w:tcPr>
          <w:p w14:paraId="6F2C843E" w14:textId="77777777" w:rsidR="00BA0555" w:rsidRPr="00452BBE" w:rsidRDefault="00BA0555" w:rsidP="004B193E">
            <w:pPr>
              <w:rPr>
                <w:rFonts w:eastAsia="Arial" w:cs="Calibri"/>
                <w:u w:color="000000"/>
              </w:rPr>
            </w:pPr>
            <w:r w:rsidRPr="00452BBE">
              <w:rPr>
                <w:rFonts w:eastAsia="Arial" w:cs="Calibri"/>
                <w:u w:color="000000"/>
              </w:rPr>
              <w:t xml:space="preserve">How common law is made in Australia through the courts </w:t>
            </w:r>
          </w:p>
          <w:p w14:paraId="32B007B7" w14:textId="140E9C16" w:rsidR="00211662" w:rsidRPr="00452BBE" w:rsidRDefault="00211662" w:rsidP="004B193E">
            <w:pPr>
              <w:spacing w:after="0"/>
              <w:rPr>
                <w:rFonts w:cs="Calibri"/>
                <w:b/>
                <w:bCs/>
              </w:rPr>
            </w:pPr>
            <w:r w:rsidRPr="00452BBE">
              <w:rPr>
                <w:rFonts w:cs="Calibri"/>
                <w:b/>
                <w:bCs/>
              </w:rPr>
              <w:t>WA8HAKUC5</w:t>
            </w:r>
          </w:p>
        </w:tc>
        <w:tc>
          <w:tcPr>
            <w:tcW w:w="1330" w:type="pct"/>
            <w:vMerge/>
          </w:tcPr>
          <w:p w14:paraId="2624D1D9" w14:textId="77777777" w:rsidR="00BA0555" w:rsidRPr="009166E0" w:rsidRDefault="00BA0555" w:rsidP="004B193E">
            <w:pPr>
              <w:spacing w:line="259" w:lineRule="auto"/>
              <w:rPr>
                <w:rFonts w:cs="Calibri"/>
                <w:b/>
              </w:rPr>
            </w:pPr>
          </w:p>
        </w:tc>
        <w:tc>
          <w:tcPr>
            <w:tcW w:w="1352" w:type="pct"/>
            <w:vMerge/>
          </w:tcPr>
          <w:p w14:paraId="6D93278E" w14:textId="77777777" w:rsidR="00BA0555" w:rsidRPr="009166E0" w:rsidRDefault="00BA0555" w:rsidP="004B193E">
            <w:pPr>
              <w:spacing w:line="259" w:lineRule="auto"/>
              <w:rPr>
                <w:rFonts w:cs="Calibri"/>
                <w:b/>
              </w:rPr>
            </w:pPr>
          </w:p>
        </w:tc>
      </w:tr>
      <w:tr w:rsidR="00BA0555" w:rsidRPr="009166E0" w14:paraId="59DBE194" w14:textId="77777777" w:rsidTr="00625FF2">
        <w:tc>
          <w:tcPr>
            <w:tcW w:w="420" w:type="pct"/>
            <w:vMerge/>
          </w:tcPr>
          <w:p w14:paraId="4E19939F" w14:textId="77777777" w:rsidR="00BA0555" w:rsidRPr="00452BBE" w:rsidRDefault="00BA0555" w:rsidP="004B193E">
            <w:pPr>
              <w:spacing w:line="259" w:lineRule="auto"/>
              <w:rPr>
                <w:rFonts w:cs="Calibri"/>
                <w:b/>
              </w:rPr>
            </w:pPr>
          </w:p>
        </w:tc>
        <w:tc>
          <w:tcPr>
            <w:tcW w:w="619" w:type="pct"/>
            <w:vMerge/>
          </w:tcPr>
          <w:p w14:paraId="4641143A" w14:textId="77777777" w:rsidR="00BA0555" w:rsidRPr="00452BBE" w:rsidRDefault="00BA0555" w:rsidP="004B193E">
            <w:pPr>
              <w:ind w:right="-57"/>
              <w:rPr>
                <w:rFonts w:cs="Calibri"/>
                <w:b/>
              </w:rPr>
            </w:pPr>
          </w:p>
        </w:tc>
        <w:tc>
          <w:tcPr>
            <w:tcW w:w="1279" w:type="pct"/>
          </w:tcPr>
          <w:p w14:paraId="4AE28264" w14:textId="77777777" w:rsidR="00BA0555" w:rsidRPr="00452BBE" w:rsidRDefault="00BA0555" w:rsidP="004B193E">
            <w:pPr>
              <w:rPr>
                <w:rFonts w:eastAsia="Arial" w:cs="Calibri"/>
                <w:u w:color="000000"/>
              </w:rPr>
            </w:pPr>
            <w:r w:rsidRPr="00452BBE">
              <w:rPr>
                <w:rFonts w:eastAsia="Arial" w:cs="Calibri"/>
                <w:u w:color="000000"/>
              </w:rPr>
              <w:t>The types of law in Australia, including criminal law and civil law, and the place of Aboriginal and Torres Strait Islander peoples’ customary law</w:t>
            </w:r>
          </w:p>
          <w:p w14:paraId="49B1CA43" w14:textId="7F0EE806" w:rsidR="009F5BC7" w:rsidRPr="00452BBE" w:rsidRDefault="009F5BC7" w:rsidP="004B193E">
            <w:pPr>
              <w:spacing w:after="0"/>
              <w:rPr>
                <w:rFonts w:cs="Calibri"/>
                <w:b/>
                <w:bCs/>
              </w:rPr>
            </w:pPr>
            <w:r w:rsidRPr="00452BBE">
              <w:rPr>
                <w:rFonts w:cs="Calibri"/>
                <w:b/>
                <w:bCs/>
              </w:rPr>
              <w:t>WA8HAKUC6</w:t>
            </w:r>
          </w:p>
        </w:tc>
        <w:tc>
          <w:tcPr>
            <w:tcW w:w="1330" w:type="pct"/>
            <w:vMerge/>
          </w:tcPr>
          <w:p w14:paraId="44A95A56" w14:textId="77777777" w:rsidR="00BA0555" w:rsidRPr="009166E0" w:rsidRDefault="00BA0555" w:rsidP="004B193E">
            <w:pPr>
              <w:spacing w:line="259" w:lineRule="auto"/>
              <w:rPr>
                <w:rFonts w:cs="Calibri"/>
                <w:b/>
              </w:rPr>
            </w:pPr>
          </w:p>
        </w:tc>
        <w:tc>
          <w:tcPr>
            <w:tcW w:w="1352" w:type="pct"/>
            <w:vMerge/>
          </w:tcPr>
          <w:p w14:paraId="2FFB6198" w14:textId="77777777" w:rsidR="00BA0555" w:rsidRPr="009166E0" w:rsidRDefault="00BA0555" w:rsidP="004B193E">
            <w:pPr>
              <w:spacing w:line="259" w:lineRule="auto"/>
              <w:rPr>
                <w:rFonts w:cs="Calibri"/>
                <w:b/>
              </w:rPr>
            </w:pPr>
          </w:p>
        </w:tc>
      </w:tr>
      <w:tr w:rsidR="00BA0555" w:rsidRPr="009166E0" w14:paraId="6F9898DC" w14:textId="77777777" w:rsidTr="00625FF2">
        <w:tc>
          <w:tcPr>
            <w:tcW w:w="420" w:type="pct"/>
            <w:vMerge/>
          </w:tcPr>
          <w:p w14:paraId="6369D10A" w14:textId="77777777" w:rsidR="00BA0555" w:rsidRPr="00452BBE" w:rsidRDefault="00BA0555" w:rsidP="004B193E">
            <w:pPr>
              <w:spacing w:line="259" w:lineRule="auto"/>
              <w:rPr>
                <w:rFonts w:cs="Calibri"/>
                <w:b/>
              </w:rPr>
            </w:pPr>
          </w:p>
        </w:tc>
        <w:tc>
          <w:tcPr>
            <w:tcW w:w="619" w:type="pct"/>
            <w:vMerge/>
          </w:tcPr>
          <w:p w14:paraId="6D856A83" w14:textId="77777777" w:rsidR="00BA0555" w:rsidRPr="00452BBE" w:rsidRDefault="00BA0555" w:rsidP="004B193E">
            <w:pPr>
              <w:ind w:right="-57"/>
              <w:rPr>
                <w:rFonts w:cs="Calibri"/>
                <w:b/>
              </w:rPr>
            </w:pPr>
          </w:p>
        </w:tc>
        <w:tc>
          <w:tcPr>
            <w:tcW w:w="1279" w:type="pct"/>
          </w:tcPr>
          <w:p w14:paraId="31978317" w14:textId="77777777" w:rsidR="00BA0555" w:rsidRPr="00452BBE" w:rsidRDefault="00BA0555" w:rsidP="004B193E">
            <w:pPr>
              <w:rPr>
                <w:rFonts w:eastAsia="Arial" w:cs="Calibri"/>
                <w:u w:color="000000"/>
              </w:rPr>
            </w:pPr>
            <w:r w:rsidRPr="00452BBE">
              <w:rPr>
                <w:rFonts w:eastAsia="Arial" w:cs="Calibri"/>
                <w:u w:color="000000"/>
              </w:rPr>
              <w:t xml:space="preserve">Young people’s rights and responsibilities when interacting with law enforcement </w:t>
            </w:r>
          </w:p>
          <w:p w14:paraId="3254036D" w14:textId="35516639" w:rsidR="00074C0B" w:rsidRPr="00452BBE" w:rsidRDefault="00074C0B" w:rsidP="004B193E">
            <w:pPr>
              <w:spacing w:after="0"/>
              <w:rPr>
                <w:rFonts w:cs="Calibri"/>
                <w:b/>
                <w:bCs/>
              </w:rPr>
            </w:pPr>
            <w:r w:rsidRPr="00452BBE">
              <w:rPr>
                <w:rFonts w:cs="Calibri"/>
                <w:b/>
                <w:bCs/>
              </w:rPr>
              <w:t>WA8HAKUC7</w:t>
            </w:r>
          </w:p>
        </w:tc>
        <w:tc>
          <w:tcPr>
            <w:tcW w:w="1330" w:type="pct"/>
            <w:vMerge/>
          </w:tcPr>
          <w:p w14:paraId="5C142C5C" w14:textId="77777777" w:rsidR="00BA0555" w:rsidRPr="009166E0" w:rsidRDefault="00BA0555" w:rsidP="004B193E">
            <w:pPr>
              <w:spacing w:line="259" w:lineRule="auto"/>
              <w:rPr>
                <w:rFonts w:cs="Calibri"/>
                <w:b/>
              </w:rPr>
            </w:pPr>
          </w:p>
        </w:tc>
        <w:tc>
          <w:tcPr>
            <w:tcW w:w="1352" w:type="pct"/>
            <w:vMerge/>
          </w:tcPr>
          <w:p w14:paraId="0CF6B55E" w14:textId="77777777" w:rsidR="00BA0555" w:rsidRPr="009166E0" w:rsidRDefault="00BA0555" w:rsidP="004B193E">
            <w:pPr>
              <w:spacing w:line="259" w:lineRule="auto"/>
              <w:rPr>
                <w:rFonts w:cs="Calibri"/>
                <w:b/>
              </w:rPr>
            </w:pPr>
          </w:p>
        </w:tc>
      </w:tr>
      <w:tr w:rsidR="00BA0555" w:rsidRPr="009166E0" w14:paraId="1E875AEB" w14:textId="77777777" w:rsidTr="00625FF2">
        <w:tc>
          <w:tcPr>
            <w:tcW w:w="420" w:type="pct"/>
            <w:vMerge/>
          </w:tcPr>
          <w:p w14:paraId="1BDE4B06" w14:textId="77777777" w:rsidR="00BA0555" w:rsidRPr="00452BBE" w:rsidRDefault="00BA0555" w:rsidP="004B193E">
            <w:pPr>
              <w:spacing w:line="259" w:lineRule="auto"/>
              <w:rPr>
                <w:rFonts w:cs="Calibri"/>
                <w:b/>
              </w:rPr>
            </w:pPr>
          </w:p>
        </w:tc>
        <w:tc>
          <w:tcPr>
            <w:tcW w:w="619" w:type="pct"/>
            <w:vMerge w:val="restart"/>
          </w:tcPr>
          <w:p w14:paraId="39F0E77E" w14:textId="2D608C27" w:rsidR="00BA0555" w:rsidRPr="00452BBE" w:rsidRDefault="00BA0555" w:rsidP="004B193E">
            <w:pPr>
              <w:ind w:right="-57"/>
              <w:rPr>
                <w:rFonts w:cs="Calibri"/>
                <w:b/>
              </w:rPr>
            </w:pPr>
            <w:r w:rsidRPr="00452BBE">
              <w:rPr>
                <w:rFonts w:cs="Calibri"/>
                <w:b/>
              </w:rPr>
              <w:t>Economics and Business</w:t>
            </w:r>
          </w:p>
        </w:tc>
        <w:tc>
          <w:tcPr>
            <w:tcW w:w="1279" w:type="pct"/>
          </w:tcPr>
          <w:p w14:paraId="546CE167" w14:textId="77777777" w:rsidR="00BA0555" w:rsidRPr="00452BBE" w:rsidRDefault="00BA0555" w:rsidP="004B193E">
            <w:pPr>
              <w:rPr>
                <w:rFonts w:eastAsia="Arial" w:cs="Calibri"/>
                <w:b/>
                <w:bCs/>
                <w:u w:color="000000"/>
              </w:rPr>
            </w:pPr>
            <w:r w:rsidRPr="00452BBE">
              <w:rPr>
                <w:rFonts w:eastAsia="Arial" w:cs="Calibri"/>
                <w:b/>
                <w:bCs/>
                <w:u w:color="000000"/>
              </w:rPr>
              <w:t>Australia’s mixed market economy</w:t>
            </w:r>
          </w:p>
          <w:p w14:paraId="7383E06D" w14:textId="77777777" w:rsidR="00BA0555" w:rsidRPr="00452BBE" w:rsidRDefault="00BA0555" w:rsidP="004B193E">
            <w:pPr>
              <w:rPr>
                <w:rFonts w:eastAsia="Arial" w:cs="Calibri"/>
                <w:u w:color="000000"/>
              </w:rPr>
            </w:pPr>
            <w:r w:rsidRPr="00452BBE">
              <w:rPr>
                <w:rFonts w:eastAsia="Arial" w:cs="Calibri"/>
                <w:u w:color="000000"/>
              </w:rPr>
              <w:t>The way markets in Australia influence decisions about the allocation of resources to the production of goods and services</w:t>
            </w:r>
          </w:p>
          <w:p w14:paraId="69ED9D18" w14:textId="6B394A7D" w:rsidR="00093CD1" w:rsidRPr="00452BBE" w:rsidRDefault="00093CD1" w:rsidP="004B193E">
            <w:pPr>
              <w:spacing w:after="0"/>
              <w:rPr>
                <w:rFonts w:cs="Calibri"/>
              </w:rPr>
            </w:pPr>
            <w:r w:rsidRPr="00452BBE">
              <w:rPr>
                <w:rFonts w:cs="Calibri"/>
                <w:b/>
                <w:bCs/>
              </w:rPr>
              <w:t>WA8HAKUE1</w:t>
            </w:r>
          </w:p>
        </w:tc>
        <w:tc>
          <w:tcPr>
            <w:tcW w:w="1330" w:type="pct"/>
            <w:vMerge w:val="restart"/>
          </w:tcPr>
          <w:p w14:paraId="5BB09721" w14:textId="77777777" w:rsidR="00BA0555" w:rsidRPr="009166E0" w:rsidRDefault="00BA0555" w:rsidP="004B193E">
            <w:pPr>
              <w:spacing w:line="259" w:lineRule="auto"/>
              <w:rPr>
                <w:rFonts w:cs="Calibri"/>
                <w:b/>
              </w:rPr>
            </w:pPr>
          </w:p>
        </w:tc>
        <w:tc>
          <w:tcPr>
            <w:tcW w:w="1352" w:type="pct"/>
            <w:vMerge w:val="restart"/>
          </w:tcPr>
          <w:p w14:paraId="20A2BF08" w14:textId="77777777" w:rsidR="00BA0555" w:rsidRPr="009166E0" w:rsidRDefault="00BA0555" w:rsidP="004B193E">
            <w:pPr>
              <w:spacing w:line="259" w:lineRule="auto"/>
              <w:rPr>
                <w:rFonts w:cs="Calibri"/>
                <w:b/>
              </w:rPr>
            </w:pPr>
          </w:p>
        </w:tc>
      </w:tr>
      <w:tr w:rsidR="00BA0555" w:rsidRPr="009166E0" w14:paraId="03873E8A" w14:textId="77777777" w:rsidTr="00625FF2">
        <w:tc>
          <w:tcPr>
            <w:tcW w:w="420" w:type="pct"/>
            <w:vMerge/>
          </w:tcPr>
          <w:p w14:paraId="47DAC7B1" w14:textId="77777777" w:rsidR="00BA0555" w:rsidRPr="00452BBE" w:rsidRDefault="00BA0555" w:rsidP="004B193E">
            <w:pPr>
              <w:spacing w:line="259" w:lineRule="auto"/>
              <w:rPr>
                <w:rFonts w:cs="Calibri"/>
                <w:b/>
              </w:rPr>
            </w:pPr>
          </w:p>
        </w:tc>
        <w:tc>
          <w:tcPr>
            <w:tcW w:w="619" w:type="pct"/>
            <w:vMerge/>
          </w:tcPr>
          <w:p w14:paraId="2F2BB52E" w14:textId="77777777" w:rsidR="00BA0555" w:rsidRPr="00452BBE" w:rsidRDefault="00BA0555" w:rsidP="004B193E">
            <w:pPr>
              <w:ind w:right="-57"/>
              <w:rPr>
                <w:rFonts w:cs="Calibri"/>
                <w:b/>
              </w:rPr>
            </w:pPr>
          </w:p>
        </w:tc>
        <w:tc>
          <w:tcPr>
            <w:tcW w:w="1279" w:type="pct"/>
          </w:tcPr>
          <w:p w14:paraId="774CEF92" w14:textId="77777777" w:rsidR="00BA0555" w:rsidRPr="00452BBE" w:rsidRDefault="00BA0555" w:rsidP="004B193E">
            <w:pPr>
              <w:rPr>
                <w:rFonts w:eastAsia="Arial" w:cs="Calibri"/>
                <w:u w:color="000000"/>
              </w:rPr>
            </w:pPr>
            <w:r w:rsidRPr="00452BBE">
              <w:rPr>
                <w:rFonts w:eastAsia="Arial" w:cs="Calibri"/>
                <w:u w:color="000000"/>
              </w:rPr>
              <w:t>How the demand and supply model shows the interactions between consumers and businesses</w:t>
            </w:r>
          </w:p>
          <w:p w14:paraId="3AD2846C" w14:textId="72C2509C" w:rsidR="005101D9" w:rsidRPr="00452BBE" w:rsidRDefault="005101D9" w:rsidP="004B193E">
            <w:pPr>
              <w:spacing w:after="0"/>
              <w:rPr>
                <w:rFonts w:cs="Calibri"/>
                <w:b/>
                <w:bCs/>
              </w:rPr>
            </w:pPr>
            <w:r w:rsidRPr="00452BBE">
              <w:rPr>
                <w:rFonts w:cs="Calibri"/>
                <w:b/>
                <w:bCs/>
              </w:rPr>
              <w:t>WA8HAKUE2</w:t>
            </w:r>
          </w:p>
        </w:tc>
        <w:tc>
          <w:tcPr>
            <w:tcW w:w="1330" w:type="pct"/>
            <w:vMerge/>
          </w:tcPr>
          <w:p w14:paraId="392EED7D" w14:textId="77777777" w:rsidR="00BA0555" w:rsidRPr="009166E0" w:rsidRDefault="00BA0555" w:rsidP="004B193E">
            <w:pPr>
              <w:spacing w:line="259" w:lineRule="auto"/>
              <w:rPr>
                <w:rFonts w:cs="Calibri"/>
                <w:b/>
              </w:rPr>
            </w:pPr>
          </w:p>
        </w:tc>
        <w:tc>
          <w:tcPr>
            <w:tcW w:w="1352" w:type="pct"/>
            <w:vMerge/>
          </w:tcPr>
          <w:p w14:paraId="5859AE79" w14:textId="77777777" w:rsidR="00BA0555" w:rsidRPr="009166E0" w:rsidRDefault="00BA0555" w:rsidP="004B193E">
            <w:pPr>
              <w:spacing w:line="259" w:lineRule="auto"/>
              <w:rPr>
                <w:rFonts w:cs="Calibri"/>
                <w:b/>
              </w:rPr>
            </w:pPr>
          </w:p>
        </w:tc>
      </w:tr>
      <w:tr w:rsidR="00BA0555" w:rsidRPr="009166E0" w14:paraId="0A8C8FA2" w14:textId="77777777" w:rsidTr="00625FF2">
        <w:tc>
          <w:tcPr>
            <w:tcW w:w="420" w:type="pct"/>
            <w:vMerge/>
          </w:tcPr>
          <w:p w14:paraId="7676DACB" w14:textId="77777777" w:rsidR="00BA0555" w:rsidRPr="00452BBE" w:rsidRDefault="00BA0555" w:rsidP="004B193E">
            <w:pPr>
              <w:spacing w:line="259" w:lineRule="auto"/>
              <w:rPr>
                <w:rFonts w:cs="Calibri"/>
                <w:b/>
              </w:rPr>
            </w:pPr>
          </w:p>
        </w:tc>
        <w:tc>
          <w:tcPr>
            <w:tcW w:w="619" w:type="pct"/>
            <w:vMerge/>
          </w:tcPr>
          <w:p w14:paraId="48B49375" w14:textId="77777777" w:rsidR="00BA0555" w:rsidRPr="00452BBE" w:rsidRDefault="00BA0555" w:rsidP="004B193E">
            <w:pPr>
              <w:ind w:right="-57"/>
              <w:rPr>
                <w:rFonts w:cs="Calibri"/>
                <w:b/>
              </w:rPr>
            </w:pPr>
          </w:p>
        </w:tc>
        <w:tc>
          <w:tcPr>
            <w:tcW w:w="1279" w:type="pct"/>
          </w:tcPr>
          <w:p w14:paraId="482B66CD" w14:textId="77777777" w:rsidR="003E5BE7" w:rsidRPr="00452BBE" w:rsidRDefault="00BA0555" w:rsidP="004B193E">
            <w:pPr>
              <w:rPr>
                <w:rFonts w:eastAsia="Arial" w:cs="Calibri"/>
                <w:u w:color="000000"/>
              </w:rPr>
            </w:pPr>
            <w:r w:rsidRPr="00452BBE">
              <w:rPr>
                <w:rFonts w:eastAsia="Arial" w:cs="Calibri"/>
                <w:u w:color="000000"/>
              </w:rPr>
              <w:t>Australia’s system of taxation and why the government collects taxation revenue</w:t>
            </w:r>
          </w:p>
          <w:p w14:paraId="5289D721" w14:textId="077ABE74" w:rsidR="00BA0555" w:rsidRPr="00452BBE" w:rsidRDefault="003E5BE7" w:rsidP="004B193E">
            <w:pPr>
              <w:spacing w:after="0"/>
              <w:rPr>
                <w:rFonts w:eastAsia="Arial" w:cs="Calibri"/>
                <w:b/>
                <w:bCs/>
                <w:u w:color="000000"/>
              </w:rPr>
            </w:pPr>
            <w:r w:rsidRPr="00452BBE">
              <w:rPr>
                <w:rFonts w:cs="Calibri"/>
                <w:b/>
                <w:bCs/>
              </w:rPr>
              <w:t>WA8HAKUE3</w:t>
            </w:r>
          </w:p>
        </w:tc>
        <w:tc>
          <w:tcPr>
            <w:tcW w:w="1330" w:type="pct"/>
            <w:vMerge/>
          </w:tcPr>
          <w:p w14:paraId="0D0EEED9" w14:textId="77777777" w:rsidR="00BA0555" w:rsidRPr="009166E0" w:rsidRDefault="00BA0555" w:rsidP="004B193E">
            <w:pPr>
              <w:spacing w:line="259" w:lineRule="auto"/>
              <w:rPr>
                <w:rFonts w:cs="Calibri"/>
                <w:b/>
              </w:rPr>
            </w:pPr>
          </w:p>
        </w:tc>
        <w:tc>
          <w:tcPr>
            <w:tcW w:w="1352" w:type="pct"/>
            <w:vMerge/>
          </w:tcPr>
          <w:p w14:paraId="10EDB6DA" w14:textId="77777777" w:rsidR="00BA0555" w:rsidRPr="009166E0" w:rsidRDefault="00BA0555" w:rsidP="004B193E">
            <w:pPr>
              <w:spacing w:line="259" w:lineRule="auto"/>
              <w:rPr>
                <w:rFonts w:cs="Calibri"/>
                <w:b/>
              </w:rPr>
            </w:pPr>
          </w:p>
        </w:tc>
      </w:tr>
      <w:tr w:rsidR="00BA0555" w:rsidRPr="009166E0" w14:paraId="51B4DC1F" w14:textId="77777777" w:rsidTr="00625FF2">
        <w:tc>
          <w:tcPr>
            <w:tcW w:w="420" w:type="pct"/>
            <w:vMerge/>
          </w:tcPr>
          <w:p w14:paraId="4D6EE370" w14:textId="77777777" w:rsidR="00BA0555" w:rsidRPr="00452BBE" w:rsidRDefault="00BA0555" w:rsidP="004B193E">
            <w:pPr>
              <w:spacing w:line="259" w:lineRule="auto"/>
              <w:rPr>
                <w:rFonts w:cs="Calibri"/>
                <w:b/>
              </w:rPr>
            </w:pPr>
          </w:p>
        </w:tc>
        <w:tc>
          <w:tcPr>
            <w:tcW w:w="619" w:type="pct"/>
            <w:vMerge/>
          </w:tcPr>
          <w:p w14:paraId="32181242" w14:textId="77777777" w:rsidR="00BA0555" w:rsidRPr="00452BBE" w:rsidRDefault="00BA0555" w:rsidP="004B193E">
            <w:pPr>
              <w:ind w:right="-57"/>
              <w:rPr>
                <w:rFonts w:cs="Calibri"/>
                <w:b/>
              </w:rPr>
            </w:pPr>
          </w:p>
        </w:tc>
        <w:tc>
          <w:tcPr>
            <w:tcW w:w="1279" w:type="pct"/>
          </w:tcPr>
          <w:p w14:paraId="15AA5278" w14:textId="77777777" w:rsidR="00BA0555" w:rsidRPr="00452BBE" w:rsidRDefault="00BA0555" w:rsidP="004B193E">
            <w:pPr>
              <w:rPr>
                <w:rFonts w:eastAsia="Arial" w:cs="Calibri"/>
                <w:u w:color="000000"/>
              </w:rPr>
            </w:pPr>
            <w:r w:rsidRPr="00452BBE">
              <w:rPr>
                <w:rFonts w:eastAsia="Arial" w:cs="Calibri"/>
                <w:u w:color="000000"/>
              </w:rPr>
              <w:t>How the government is involved in the market by providing some types of goods and services that are not sufficiently supplied by the market</w:t>
            </w:r>
          </w:p>
          <w:p w14:paraId="60814E42" w14:textId="2DF495A1" w:rsidR="00815E93" w:rsidRPr="00452BBE" w:rsidRDefault="00815E93" w:rsidP="004B193E">
            <w:pPr>
              <w:spacing w:after="0"/>
              <w:rPr>
                <w:rFonts w:cs="Calibri"/>
                <w:b/>
                <w:bCs/>
              </w:rPr>
            </w:pPr>
            <w:r w:rsidRPr="00452BBE">
              <w:rPr>
                <w:rFonts w:cs="Calibri"/>
                <w:b/>
                <w:bCs/>
              </w:rPr>
              <w:t>WA8HAKUE4</w:t>
            </w:r>
          </w:p>
        </w:tc>
        <w:tc>
          <w:tcPr>
            <w:tcW w:w="1330" w:type="pct"/>
            <w:vMerge/>
          </w:tcPr>
          <w:p w14:paraId="5BA42379" w14:textId="77777777" w:rsidR="00BA0555" w:rsidRPr="009166E0" w:rsidRDefault="00BA0555" w:rsidP="004B193E">
            <w:pPr>
              <w:spacing w:line="259" w:lineRule="auto"/>
              <w:rPr>
                <w:rFonts w:cs="Calibri"/>
                <w:b/>
              </w:rPr>
            </w:pPr>
          </w:p>
        </w:tc>
        <w:tc>
          <w:tcPr>
            <w:tcW w:w="1352" w:type="pct"/>
            <w:vMerge/>
          </w:tcPr>
          <w:p w14:paraId="42F1CF92" w14:textId="77777777" w:rsidR="00BA0555" w:rsidRPr="009166E0" w:rsidRDefault="00BA0555" w:rsidP="004B193E">
            <w:pPr>
              <w:spacing w:line="259" w:lineRule="auto"/>
              <w:rPr>
                <w:rFonts w:cs="Calibri"/>
                <w:b/>
              </w:rPr>
            </w:pPr>
          </w:p>
        </w:tc>
      </w:tr>
      <w:tr w:rsidR="00BA0555" w:rsidRPr="009166E0" w14:paraId="17742E9D" w14:textId="77777777" w:rsidTr="00625FF2">
        <w:tc>
          <w:tcPr>
            <w:tcW w:w="420" w:type="pct"/>
            <w:vMerge/>
          </w:tcPr>
          <w:p w14:paraId="226D6110" w14:textId="77777777" w:rsidR="00BA0555" w:rsidRPr="00452BBE" w:rsidRDefault="00BA0555" w:rsidP="004B193E">
            <w:pPr>
              <w:spacing w:line="259" w:lineRule="auto"/>
              <w:rPr>
                <w:rFonts w:cs="Calibri"/>
                <w:b/>
              </w:rPr>
            </w:pPr>
          </w:p>
        </w:tc>
        <w:tc>
          <w:tcPr>
            <w:tcW w:w="619" w:type="pct"/>
            <w:vMerge/>
          </w:tcPr>
          <w:p w14:paraId="59316772" w14:textId="77777777" w:rsidR="00BA0555" w:rsidRPr="00452BBE" w:rsidRDefault="00BA0555" w:rsidP="004B193E">
            <w:pPr>
              <w:ind w:right="-57"/>
              <w:rPr>
                <w:rFonts w:cs="Calibri"/>
                <w:b/>
              </w:rPr>
            </w:pPr>
          </w:p>
        </w:tc>
        <w:tc>
          <w:tcPr>
            <w:tcW w:w="1279" w:type="pct"/>
          </w:tcPr>
          <w:p w14:paraId="7B41F2C5" w14:textId="77777777" w:rsidR="00BA0555" w:rsidRPr="00452BBE" w:rsidRDefault="00BA0555" w:rsidP="00EC2BC3">
            <w:pPr>
              <w:keepNext/>
              <w:keepLines/>
              <w:rPr>
                <w:rFonts w:eastAsia="Arial" w:cs="Calibri"/>
                <w:b/>
                <w:bCs/>
                <w:u w:color="000000"/>
              </w:rPr>
            </w:pPr>
            <w:r w:rsidRPr="00452BBE">
              <w:rPr>
                <w:rFonts w:eastAsia="Arial" w:cs="Calibri"/>
                <w:b/>
                <w:bCs/>
                <w:u w:color="000000"/>
              </w:rPr>
              <w:t>Work and financial decision-making</w:t>
            </w:r>
          </w:p>
          <w:p w14:paraId="4DBE36F4" w14:textId="77777777" w:rsidR="00BA0555" w:rsidRPr="00452BBE" w:rsidRDefault="00BA0555" w:rsidP="00EC2BC3">
            <w:pPr>
              <w:keepNext/>
              <w:keepLines/>
              <w:rPr>
                <w:rFonts w:eastAsia="Arial" w:cs="Calibri"/>
                <w:u w:color="000000"/>
              </w:rPr>
            </w:pPr>
            <w:r w:rsidRPr="00452BBE">
              <w:rPr>
                <w:rFonts w:eastAsia="Arial" w:cs="Calibri"/>
                <w:u w:color="000000"/>
              </w:rPr>
              <w:t xml:space="preserve">The reasons </w:t>
            </w:r>
            <w:proofErr w:type="gramStart"/>
            <w:r w:rsidRPr="00452BBE">
              <w:rPr>
                <w:rFonts w:eastAsia="Arial" w:cs="Calibri"/>
                <w:u w:color="000000"/>
              </w:rPr>
              <w:t>individuals</w:t>
            </w:r>
            <w:proofErr w:type="gramEnd"/>
            <w:r w:rsidRPr="00452BBE">
              <w:rPr>
                <w:rFonts w:eastAsia="Arial" w:cs="Calibri"/>
                <w:u w:color="000000"/>
              </w:rPr>
              <w:t xml:space="preserve"> work; the types of work they are involved in; and how they may derive an income</w:t>
            </w:r>
          </w:p>
          <w:p w14:paraId="575A68F0" w14:textId="4A3F6D6E" w:rsidR="009051DE" w:rsidRPr="00452BBE" w:rsidRDefault="009051DE" w:rsidP="004B193E">
            <w:pPr>
              <w:spacing w:after="0"/>
              <w:rPr>
                <w:rFonts w:cs="Calibri"/>
                <w:b/>
                <w:bCs/>
              </w:rPr>
            </w:pPr>
            <w:r w:rsidRPr="00452BBE">
              <w:rPr>
                <w:rFonts w:cs="Calibri"/>
                <w:b/>
                <w:bCs/>
              </w:rPr>
              <w:t>WA8HAKUE5</w:t>
            </w:r>
          </w:p>
        </w:tc>
        <w:tc>
          <w:tcPr>
            <w:tcW w:w="1330" w:type="pct"/>
            <w:vMerge/>
          </w:tcPr>
          <w:p w14:paraId="4278A7F0" w14:textId="77777777" w:rsidR="00BA0555" w:rsidRPr="009166E0" w:rsidRDefault="00BA0555" w:rsidP="004B193E">
            <w:pPr>
              <w:spacing w:line="259" w:lineRule="auto"/>
              <w:rPr>
                <w:rFonts w:cs="Calibri"/>
                <w:b/>
              </w:rPr>
            </w:pPr>
          </w:p>
        </w:tc>
        <w:tc>
          <w:tcPr>
            <w:tcW w:w="1352" w:type="pct"/>
            <w:vMerge/>
          </w:tcPr>
          <w:p w14:paraId="29CF797B" w14:textId="77777777" w:rsidR="00BA0555" w:rsidRPr="009166E0" w:rsidRDefault="00BA0555" w:rsidP="004B193E">
            <w:pPr>
              <w:spacing w:line="259" w:lineRule="auto"/>
              <w:rPr>
                <w:rFonts w:cs="Calibri"/>
                <w:b/>
              </w:rPr>
            </w:pPr>
          </w:p>
        </w:tc>
      </w:tr>
      <w:tr w:rsidR="00BA0555" w:rsidRPr="009166E0" w14:paraId="79A68B97" w14:textId="77777777" w:rsidTr="00625FF2">
        <w:tc>
          <w:tcPr>
            <w:tcW w:w="420" w:type="pct"/>
            <w:vMerge/>
          </w:tcPr>
          <w:p w14:paraId="5F2D0916" w14:textId="77777777" w:rsidR="00BA0555" w:rsidRPr="00452BBE" w:rsidRDefault="00BA0555" w:rsidP="004B193E">
            <w:pPr>
              <w:spacing w:line="259" w:lineRule="auto"/>
              <w:rPr>
                <w:rFonts w:cs="Calibri"/>
                <w:b/>
              </w:rPr>
            </w:pPr>
          </w:p>
        </w:tc>
        <w:tc>
          <w:tcPr>
            <w:tcW w:w="619" w:type="pct"/>
            <w:vMerge/>
          </w:tcPr>
          <w:p w14:paraId="5DC278D7" w14:textId="77777777" w:rsidR="00BA0555" w:rsidRPr="00452BBE" w:rsidRDefault="00BA0555" w:rsidP="004B193E">
            <w:pPr>
              <w:ind w:right="-57"/>
              <w:rPr>
                <w:rFonts w:cs="Calibri"/>
                <w:b/>
              </w:rPr>
            </w:pPr>
          </w:p>
        </w:tc>
        <w:tc>
          <w:tcPr>
            <w:tcW w:w="1279" w:type="pct"/>
          </w:tcPr>
          <w:p w14:paraId="2F4C5DDD" w14:textId="77777777" w:rsidR="00BA0555" w:rsidRPr="00452BBE" w:rsidRDefault="00BA0555" w:rsidP="004B193E">
            <w:pPr>
              <w:rPr>
                <w:rFonts w:eastAsia="Arial" w:cs="Calibri"/>
                <w:u w:color="000000"/>
              </w:rPr>
            </w:pPr>
            <w:r w:rsidRPr="00452BBE">
              <w:rPr>
                <w:rFonts w:eastAsia="Arial" w:cs="Calibri"/>
                <w:u w:color="000000"/>
              </w:rPr>
              <w:t>Factors that influence major consumer and financial decisions</w:t>
            </w:r>
          </w:p>
          <w:p w14:paraId="08A2C6DF" w14:textId="0FEB7D52" w:rsidR="003033B2" w:rsidRPr="00452BBE" w:rsidRDefault="00A50261" w:rsidP="004B193E">
            <w:pPr>
              <w:spacing w:after="0"/>
              <w:rPr>
                <w:rFonts w:cs="Calibri"/>
                <w:b/>
                <w:bCs/>
              </w:rPr>
            </w:pPr>
            <w:r w:rsidRPr="00452BBE">
              <w:rPr>
                <w:rFonts w:cs="Calibri"/>
                <w:b/>
                <w:bCs/>
              </w:rPr>
              <w:t>WA8HAKUE6</w:t>
            </w:r>
          </w:p>
        </w:tc>
        <w:tc>
          <w:tcPr>
            <w:tcW w:w="1330" w:type="pct"/>
            <w:vMerge/>
          </w:tcPr>
          <w:p w14:paraId="67B408AA" w14:textId="77777777" w:rsidR="00BA0555" w:rsidRPr="009166E0" w:rsidRDefault="00BA0555" w:rsidP="004B193E">
            <w:pPr>
              <w:spacing w:line="259" w:lineRule="auto"/>
              <w:rPr>
                <w:rFonts w:cs="Calibri"/>
                <w:b/>
              </w:rPr>
            </w:pPr>
          </w:p>
        </w:tc>
        <w:tc>
          <w:tcPr>
            <w:tcW w:w="1352" w:type="pct"/>
            <w:vMerge/>
          </w:tcPr>
          <w:p w14:paraId="00BD4FAF" w14:textId="77777777" w:rsidR="00BA0555" w:rsidRPr="009166E0" w:rsidRDefault="00BA0555" w:rsidP="004B193E">
            <w:pPr>
              <w:spacing w:line="259" w:lineRule="auto"/>
              <w:rPr>
                <w:rFonts w:cs="Calibri"/>
                <w:b/>
              </w:rPr>
            </w:pPr>
          </w:p>
        </w:tc>
      </w:tr>
      <w:tr w:rsidR="00BA0555" w:rsidRPr="009166E0" w14:paraId="10B2897A" w14:textId="77777777" w:rsidTr="00625FF2">
        <w:tc>
          <w:tcPr>
            <w:tcW w:w="420" w:type="pct"/>
            <w:vMerge/>
          </w:tcPr>
          <w:p w14:paraId="054627B5" w14:textId="77777777" w:rsidR="00BA0555" w:rsidRPr="00452BBE" w:rsidRDefault="00BA0555" w:rsidP="004B193E">
            <w:pPr>
              <w:spacing w:line="259" w:lineRule="auto"/>
              <w:rPr>
                <w:rFonts w:cs="Calibri"/>
                <w:b/>
              </w:rPr>
            </w:pPr>
          </w:p>
        </w:tc>
        <w:tc>
          <w:tcPr>
            <w:tcW w:w="619" w:type="pct"/>
            <w:vMerge/>
          </w:tcPr>
          <w:p w14:paraId="6F6DEF8B" w14:textId="77777777" w:rsidR="00BA0555" w:rsidRPr="00452BBE" w:rsidRDefault="00BA0555" w:rsidP="004B193E">
            <w:pPr>
              <w:ind w:right="-57"/>
              <w:rPr>
                <w:rFonts w:cs="Calibri"/>
                <w:b/>
              </w:rPr>
            </w:pPr>
          </w:p>
        </w:tc>
        <w:tc>
          <w:tcPr>
            <w:tcW w:w="1279" w:type="pct"/>
          </w:tcPr>
          <w:p w14:paraId="7A0358E9" w14:textId="77777777" w:rsidR="00BA0555" w:rsidRPr="00452BBE" w:rsidRDefault="00BA0555" w:rsidP="004B193E">
            <w:pPr>
              <w:rPr>
                <w:rFonts w:cs="Calibri"/>
              </w:rPr>
            </w:pPr>
            <w:r w:rsidRPr="00452BBE">
              <w:rPr>
                <w:rFonts w:eastAsia="Arial" w:cs="Calibri"/>
                <w:u w:color="000000"/>
              </w:rPr>
              <w:t>Ways that individuals plan and budget to achieve short-term and long-term financial goals</w:t>
            </w:r>
            <w:r w:rsidRPr="00452BBE">
              <w:rPr>
                <w:rFonts w:cs="Calibri"/>
              </w:rPr>
              <w:t xml:space="preserve"> </w:t>
            </w:r>
          </w:p>
          <w:p w14:paraId="678B8874" w14:textId="327BDA53" w:rsidR="001875BB" w:rsidRPr="00452BBE" w:rsidRDefault="001875BB" w:rsidP="004B193E">
            <w:pPr>
              <w:spacing w:after="0"/>
              <w:rPr>
                <w:rFonts w:cs="Calibri"/>
                <w:b/>
                <w:bCs/>
              </w:rPr>
            </w:pPr>
            <w:r w:rsidRPr="00452BBE">
              <w:rPr>
                <w:rFonts w:cs="Calibri"/>
                <w:b/>
                <w:bCs/>
              </w:rPr>
              <w:t>WA8HAKUE7</w:t>
            </w:r>
          </w:p>
        </w:tc>
        <w:tc>
          <w:tcPr>
            <w:tcW w:w="1330" w:type="pct"/>
            <w:vMerge/>
          </w:tcPr>
          <w:p w14:paraId="6EFEA5C6" w14:textId="77777777" w:rsidR="00BA0555" w:rsidRPr="009166E0" w:rsidRDefault="00BA0555" w:rsidP="004B193E">
            <w:pPr>
              <w:spacing w:line="259" w:lineRule="auto"/>
              <w:rPr>
                <w:rFonts w:cs="Calibri"/>
                <w:b/>
              </w:rPr>
            </w:pPr>
          </w:p>
        </w:tc>
        <w:tc>
          <w:tcPr>
            <w:tcW w:w="1352" w:type="pct"/>
            <w:vMerge/>
          </w:tcPr>
          <w:p w14:paraId="3A2AA2C1" w14:textId="77777777" w:rsidR="00BA0555" w:rsidRPr="009166E0" w:rsidRDefault="00BA0555" w:rsidP="004B193E">
            <w:pPr>
              <w:spacing w:line="259" w:lineRule="auto"/>
              <w:rPr>
                <w:rFonts w:cs="Calibri"/>
                <w:b/>
              </w:rPr>
            </w:pPr>
          </w:p>
        </w:tc>
      </w:tr>
      <w:tr w:rsidR="00BA0555" w:rsidRPr="009166E0" w14:paraId="3CADB8BD" w14:textId="77777777" w:rsidTr="00625FF2">
        <w:tc>
          <w:tcPr>
            <w:tcW w:w="420" w:type="pct"/>
            <w:vMerge/>
          </w:tcPr>
          <w:p w14:paraId="2C50CC1D" w14:textId="77777777" w:rsidR="00BA0555" w:rsidRPr="00452BBE" w:rsidRDefault="00BA0555" w:rsidP="004B193E">
            <w:pPr>
              <w:spacing w:line="259" w:lineRule="auto"/>
              <w:rPr>
                <w:rFonts w:cs="Calibri"/>
                <w:b/>
              </w:rPr>
            </w:pPr>
          </w:p>
        </w:tc>
        <w:tc>
          <w:tcPr>
            <w:tcW w:w="619" w:type="pct"/>
            <w:vMerge/>
          </w:tcPr>
          <w:p w14:paraId="32B33041" w14:textId="77777777" w:rsidR="00BA0555" w:rsidRPr="00452BBE" w:rsidRDefault="00BA0555" w:rsidP="004B193E">
            <w:pPr>
              <w:ind w:right="-57"/>
              <w:rPr>
                <w:rFonts w:cs="Calibri"/>
                <w:b/>
              </w:rPr>
            </w:pPr>
          </w:p>
        </w:tc>
        <w:tc>
          <w:tcPr>
            <w:tcW w:w="1279" w:type="pct"/>
          </w:tcPr>
          <w:p w14:paraId="1768CC31" w14:textId="77777777" w:rsidR="00BA0555" w:rsidRPr="00452BBE" w:rsidRDefault="00BA0555" w:rsidP="004B193E">
            <w:pPr>
              <w:rPr>
                <w:rFonts w:eastAsia="Arial" w:cs="Calibri"/>
                <w:u w:color="000000"/>
              </w:rPr>
            </w:pPr>
            <w:r w:rsidRPr="00452BBE">
              <w:rPr>
                <w:rFonts w:eastAsia="Arial" w:cs="Calibri"/>
                <w:u w:color="000000"/>
              </w:rPr>
              <w:t>The rights and responsibilities of consumers and businesses in Australia</w:t>
            </w:r>
          </w:p>
          <w:p w14:paraId="1F4EFE8A" w14:textId="12EA0E1B" w:rsidR="00ED19C7" w:rsidRPr="00452BBE" w:rsidRDefault="00ED19C7" w:rsidP="004B193E">
            <w:pPr>
              <w:spacing w:after="0"/>
              <w:rPr>
                <w:rFonts w:cs="Calibri"/>
                <w:b/>
                <w:bCs/>
              </w:rPr>
            </w:pPr>
            <w:r w:rsidRPr="00452BBE">
              <w:rPr>
                <w:rFonts w:cs="Calibri"/>
                <w:b/>
                <w:bCs/>
              </w:rPr>
              <w:t>WA8HAKUE8</w:t>
            </w:r>
          </w:p>
        </w:tc>
        <w:tc>
          <w:tcPr>
            <w:tcW w:w="1330" w:type="pct"/>
            <w:vMerge/>
          </w:tcPr>
          <w:p w14:paraId="3487AE34" w14:textId="77777777" w:rsidR="00BA0555" w:rsidRPr="009166E0" w:rsidRDefault="00BA0555" w:rsidP="004B193E">
            <w:pPr>
              <w:spacing w:line="259" w:lineRule="auto"/>
              <w:rPr>
                <w:rFonts w:cs="Calibri"/>
                <w:b/>
              </w:rPr>
            </w:pPr>
          </w:p>
        </w:tc>
        <w:tc>
          <w:tcPr>
            <w:tcW w:w="1352" w:type="pct"/>
            <w:vMerge/>
          </w:tcPr>
          <w:p w14:paraId="5432D1F6" w14:textId="77777777" w:rsidR="00BA0555" w:rsidRPr="009166E0" w:rsidRDefault="00BA0555" w:rsidP="004B193E">
            <w:pPr>
              <w:spacing w:line="259" w:lineRule="auto"/>
              <w:rPr>
                <w:rFonts w:cs="Calibri"/>
                <w:b/>
              </w:rPr>
            </w:pPr>
          </w:p>
        </w:tc>
      </w:tr>
      <w:tr w:rsidR="00BA0555" w:rsidRPr="009166E0" w14:paraId="72DDDAC1" w14:textId="77777777" w:rsidTr="00625FF2">
        <w:tc>
          <w:tcPr>
            <w:tcW w:w="420" w:type="pct"/>
            <w:vMerge/>
          </w:tcPr>
          <w:p w14:paraId="038AFF43" w14:textId="77777777" w:rsidR="00BA0555" w:rsidRPr="00452BBE" w:rsidRDefault="00BA0555" w:rsidP="004B193E">
            <w:pPr>
              <w:spacing w:line="259" w:lineRule="auto"/>
              <w:rPr>
                <w:rFonts w:cs="Calibri"/>
                <w:b/>
              </w:rPr>
            </w:pPr>
          </w:p>
        </w:tc>
        <w:tc>
          <w:tcPr>
            <w:tcW w:w="619" w:type="pct"/>
            <w:vMerge w:val="restart"/>
          </w:tcPr>
          <w:p w14:paraId="066F6FBB" w14:textId="6BED7FEB" w:rsidR="00BA0555" w:rsidRPr="00452BBE" w:rsidRDefault="00BA0555" w:rsidP="004B193E">
            <w:pPr>
              <w:ind w:right="-57"/>
              <w:rPr>
                <w:rFonts w:cs="Calibri"/>
                <w:b/>
              </w:rPr>
            </w:pPr>
            <w:r w:rsidRPr="00452BBE">
              <w:rPr>
                <w:rFonts w:cs="Calibri"/>
                <w:b/>
              </w:rPr>
              <w:t>Geography</w:t>
            </w:r>
          </w:p>
        </w:tc>
        <w:tc>
          <w:tcPr>
            <w:tcW w:w="1279" w:type="pct"/>
          </w:tcPr>
          <w:p w14:paraId="54DCDA66" w14:textId="77777777" w:rsidR="00BA0555" w:rsidRPr="00452BBE" w:rsidRDefault="00BA0555" w:rsidP="00EC2BC3">
            <w:pPr>
              <w:keepNext/>
              <w:keepLines/>
              <w:autoSpaceDE w:val="0"/>
              <w:autoSpaceDN w:val="0"/>
              <w:adjustRightInd w:val="0"/>
              <w:rPr>
                <w:rFonts w:eastAsia="Calibri" w:cs="Calibri"/>
                <w:b/>
                <w:bCs/>
                <w:lang w:bidi="hi-IN"/>
              </w:rPr>
            </w:pPr>
            <w:r w:rsidRPr="00452BBE">
              <w:rPr>
                <w:rFonts w:eastAsia="Calibri" w:cs="Calibri"/>
                <w:b/>
                <w:bCs/>
                <w:lang w:bidi="hi-IN"/>
              </w:rPr>
              <w:t>Landforms, landscapes and hazards</w:t>
            </w:r>
          </w:p>
          <w:p w14:paraId="488A1138" w14:textId="77777777" w:rsidR="00BA0555" w:rsidRPr="00452BBE" w:rsidRDefault="00BA0555" w:rsidP="00EC2BC3">
            <w:pPr>
              <w:keepNext/>
              <w:keepLines/>
              <w:rPr>
                <w:rFonts w:eastAsia="Arial" w:cs="Calibri"/>
                <w:u w:color="000000"/>
              </w:rPr>
            </w:pPr>
            <w:r w:rsidRPr="00452BBE">
              <w:rPr>
                <w:rFonts w:eastAsia="Arial" w:cs="Calibri"/>
                <w:u w:color="000000"/>
              </w:rPr>
              <w:t xml:space="preserve">The different types and spatial distribution of Australia’s distinctive landscapes and significant landforms </w:t>
            </w:r>
          </w:p>
          <w:p w14:paraId="7C1E09DC" w14:textId="071D669D" w:rsidR="00C75CC9" w:rsidRPr="00452BBE" w:rsidRDefault="00C75CC9" w:rsidP="004B193E">
            <w:pPr>
              <w:spacing w:after="0"/>
              <w:rPr>
                <w:rFonts w:cs="Calibri"/>
                <w:b/>
                <w:bCs/>
              </w:rPr>
            </w:pPr>
            <w:r w:rsidRPr="00452BBE">
              <w:rPr>
                <w:rFonts w:cs="Calibri"/>
                <w:b/>
                <w:bCs/>
              </w:rPr>
              <w:t>WA8HAKUG1</w:t>
            </w:r>
          </w:p>
        </w:tc>
        <w:tc>
          <w:tcPr>
            <w:tcW w:w="1330" w:type="pct"/>
            <w:vMerge w:val="restart"/>
          </w:tcPr>
          <w:p w14:paraId="276D2E37" w14:textId="77777777" w:rsidR="00BA0555" w:rsidRPr="009166E0" w:rsidRDefault="00BA0555" w:rsidP="004B193E">
            <w:pPr>
              <w:spacing w:line="259" w:lineRule="auto"/>
              <w:rPr>
                <w:rFonts w:cs="Calibri"/>
                <w:b/>
              </w:rPr>
            </w:pPr>
          </w:p>
        </w:tc>
        <w:tc>
          <w:tcPr>
            <w:tcW w:w="1352" w:type="pct"/>
            <w:vMerge w:val="restart"/>
          </w:tcPr>
          <w:p w14:paraId="2292C009" w14:textId="77777777" w:rsidR="00BA0555" w:rsidRPr="009166E0" w:rsidRDefault="00BA0555" w:rsidP="004B193E">
            <w:pPr>
              <w:spacing w:line="259" w:lineRule="auto"/>
              <w:rPr>
                <w:rFonts w:cs="Calibri"/>
                <w:b/>
              </w:rPr>
            </w:pPr>
          </w:p>
        </w:tc>
      </w:tr>
      <w:tr w:rsidR="00BA0555" w:rsidRPr="009166E0" w14:paraId="077A01F5" w14:textId="77777777" w:rsidTr="00625FF2">
        <w:tc>
          <w:tcPr>
            <w:tcW w:w="420" w:type="pct"/>
            <w:vMerge/>
          </w:tcPr>
          <w:p w14:paraId="19790311" w14:textId="77777777" w:rsidR="00BA0555" w:rsidRPr="00452BBE" w:rsidRDefault="00BA0555" w:rsidP="004B193E">
            <w:pPr>
              <w:spacing w:line="259" w:lineRule="auto"/>
              <w:rPr>
                <w:rFonts w:cs="Calibri"/>
                <w:b/>
              </w:rPr>
            </w:pPr>
          </w:p>
        </w:tc>
        <w:tc>
          <w:tcPr>
            <w:tcW w:w="619" w:type="pct"/>
            <w:vMerge/>
          </w:tcPr>
          <w:p w14:paraId="52776749" w14:textId="77777777" w:rsidR="00BA0555" w:rsidRPr="00452BBE" w:rsidRDefault="00BA0555" w:rsidP="004B193E">
            <w:pPr>
              <w:ind w:right="-57"/>
              <w:rPr>
                <w:rFonts w:cs="Calibri"/>
                <w:b/>
              </w:rPr>
            </w:pPr>
          </w:p>
        </w:tc>
        <w:tc>
          <w:tcPr>
            <w:tcW w:w="1279" w:type="pct"/>
          </w:tcPr>
          <w:p w14:paraId="6ABB3332" w14:textId="77777777" w:rsidR="00BA0555" w:rsidRPr="00452BBE" w:rsidRDefault="00BA0555" w:rsidP="004B193E">
            <w:pPr>
              <w:rPr>
                <w:rFonts w:eastAsia="Arial" w:cs="Calibri"/>
                <w:u w:color="000000"/>
              </w:rPr>
            </w:pPr>
            <w:r w:rsidRPr="00452BBE">
              <w:rPr>
                <w:rFonts w:eastAsia="Arial" w:cs="Calibri"/>
                <w:u w:color="000000"/>
              </w:rPr>
              <w:t>The spiritual, cultural and aesthetic value of landscapes and landforms for people, including Aboriginal and Torres Strait Islander peoples</w:t>
            </w:r>
          </w:p>
          <w:p w14:paraId="49C239A1" w14:textId="3DB5AAD6" w:rsidR="0025591B" w:rsidRPr="00452BBE" w:rsidRDefault="0025591B" w:rsidP="004B193E">
            <w:pPr>
              <w:spacing w:after="0"/>
              <w:rPr>
                <w:rFonts w:cs="Calibri"/>
                <w:b/>
                <w:bCs/>
              </w:rPr>
            </w:pPr>
            <w:r w:rsidRPr="00452BBE">
              <w:rPr>
                <w:rFonts w:cs="Calibri"/>
                <w:b/>
                <w:bCs/>
              </w:rPr>
              <w:t>WA8HAKUG2</w:t>
            </w:r>
          </w:p>
        </w:tc>
        <w:tc>
          <w:tcPr>
            <w:tcW w:w="1330" w:type="pct"/>
            <w:vMerge/>
          </w:tcPr>
          <w:p w14:paraId="3B29B4B9" w14:textId="77777777" w:rsidR="00BA0555" w:rsidRPr="009166E0" w:rsidRDefault="00BA0555" w:rsidP="004B193E">
            <w:pPr>
              <w:spacing w:line="259" w:lineRule="auto"/>
              <w:rPr>
                <w:rFonts w:cs="Calibri"/>
                <w:b/>
              </w:rPr>
            </w:pPr>
          </w:p>
        </w:tc>
        <w:tc>
          <w:tcPr>
            <w:tcW w:w="1352" w:type="pct"/>
            <w:vMerge/>
          </w:tcPr>
          <w:p w14:paraId="4A06F1E0" w14:textId="77777777" w:rsidR="00BA0555" w:rsidRPr="009166E0" w:rsidRDefault="00BA0555" w:rsidP="004B193E">
            <w:pPr>
              <w:spacing w:line="259" w:lineRule="auto"/>
              <w:rPr>
                <w:rFonts w:cs="Calibri"/>
                <w:b/>
              </w:rPr>
            </w:pPr>
          </w:p>
        </w:tc>
      </w:tr>
      <w:tr w:rsidR="00BA0555" w:rsidRPr="009166E0" w14:paraId="4CD1D9F9" w14:textId="77777777" w:rsidTr="00625FF2">
        <w:tc>
          <w:tcPr>
            <w:tcW w:w="420" w:type="pct"/>
            <w:vMerge/>
          </w:tcPr>
          <w:p w14:paraId="6EA9D6D6" w14:textId="77777777" w:rsidR="00BA0555" w:rsidRPr="00452BBE" w:rsidRDefault="00BA0555" w:rsidP="004B193E">
            <w:pPr>
              <w:spacing w:line="259" w:lineRule="auto"/>
              <w:rPr>
                <w:rFonts w:cs="Calibri"/>
                <w:b/>
              </w:rPr>
            </w:pPr>
          </w:p>
        </w:tc>
        <w:tc>
          <w:tcPr>
            <w:tcW w:w="619" w:type="pct"/>
            <w:vMerge/>
          </w:tcPr>
          <w:p w14:paraId="04A3D0D9" w14:textId="77777777" w:rsidR="00BA0555" w:rsidRPr="00452BBE" w:rsidRDefault="00BA0555" w:rsidP="004B193E">
            <w:pPr>
              <w:ind w:right="-57"/>
              <w:rPr>
                <w:rFonts w:cs="Calibri"/>
                <w:b/>
              </w:rPr>
            </w:pPr>
          </w:p>
        </w:tc>
        <w:tc>
          <w:tcPr>
            <w:tcW w:w="1279" w:type="pct"/>
          </w:tcPr>
          <w:p w14:paraId="2C7C6FF6" w14:textId="77777777" w:rsidR="00BA0555" w:rsidRPr="00452BBE" w:rsidRDefault="00BA0555" w:rsidP="004B193E">
            <w:pPr>
              <w:rPr>
                <w:rFonts w:eastAsia="Arial" w:cs="Calibri"/>
                <w:u w:color="000000"/>
              </w:rPr>
            </w:pPr>
            <w:r w:rsidRPr="00452BBE">
              <w:rPr>
                <w:rFonts w:eastAsia="Arial" w:cs="Calibri"/>
                <w:u w:color="000000"/>
              </w:rPr>
              <w:t>The causes, spatial distribution, impacts and responses to a geomorphic hazard</w:t>
            </w:r>
          </w:p>
          <w:p w14:paraId="1B8FC71D" w14:textId="0F77C7EA" w:rsidR="006E4B8A" w:rsidRPr="00452BBE" w:rsidRDefault="006E4B8A" w:rsidP="004B193E">
            <w:pPr>
              <w:spacing w:after="0"/>
              <w:rPr>
                <w:rFonts w:cs="Calibri"/>
                <w:b/>
                <w:bCs/>
              </w:rPr>
            </w:pPr>
            <w:r w:rsidRPr="00452BBE">
              <w:rPr>
                <w:rFonts w:cs="Calibri"/>
                <w:b/>
                <w:bCs/>
              </w:rPr>
              <w:lastRenderedPageBreak/>
              <w:t>WA8HAKUG3</w:t>
            </w:r>
          </w:p>
        </w:tc>
        <w:tc>
          <w:tcPr>
            <w:tcW w:w="1330" w:type="pct"/>
            <w:vMerge/>
          </w:tcPr>
          <w:p w14:paraId="75D65270" w14:textId="77777777" w:rsidR="00BA0555" w:rsidRPr="009166E0" w:rsidRDefault="00BA0555" w:rsidP="004B193E">
            <w:pPr>
              <w:spacing w:line="259" w:lineRule="auto"/>
              <w:rPr>
                <w:rFonts w:cs="Calibri"/>
                <w:b/>
              </w:rPr>
            </w:pPr>
          </w:p>
        </w:tc>
        <w:tc>
          <w:tcPr>
            <w:tcW w:w="1352" w:type="pct"/>
            <w:vMerge/>
          </w:tcPr>
          <w:p w14:paraId="3A2587A7" w14:textId="77777777" w:rsidR="00BA0555" w:rsidRPr="009166E0" w:rsidRDefault="00BA0555" w:rsidP="004B193E">
            <w:pPr>
              <w:spacing w:line="259" w:lineRule="auto"/>
              <w:rPr>
                <w:rFonts w:cs="Calibri"/>
                <w:b/>
              </w:rPr>
            </w:pPr>
          </w:p>
        </w:tc>
      </w:tr>
      <w:tr w:rsidR="00BA0555" w:rsidRPr="009166E0" w14:paraId="2D3F03CD" w14:textId="77777777" w:rsidTr="00625FF2">
        <w:tc>
          <w:tcPr>
            <w:tcW w:w="420" w:type="pct"/>
            <w:vMerge/>
          </w:tcPr>
          <w:p w14:paraId="29A40A2A" w14:textId="77777777" w:rsidR="00BA0555" w:rsidRPr="00452BBE" w:rsidRDefault="00BA0555" w:rsidP="004B193E">
            <w:pPr>
              <w:spacing w:line="259" w:lineRule="auto"/>
              <w:rPr>
                <w:rFonts w:cs="Calibri"/>
                <w:b/>
              </w:rPr>
            </w:pPr>
          </w:p>
        </w:tc>
        <w:tc>
          <w:tcPr>
            <w:tcW w:w="619" w:type="pct"/>
            <w:vMerge/>
          </w:tcPr>
          <w:p w14:paraId="1526A588" w14:textId="77777777" w:rsidR="00BA0555" w:rsidRPr="00452BBE" w:rsidRDefault="00BA0555" w:rsidP="004B193E">
            <w:pPr>
              <w:ind w:right="-57"/>
              <w:rPr>
                <w:rFonts w:cs="Calibri"/>
                <w:b/>
              </w:rPr>
            </w:pPr>
          </w:p>
        </w:tc>
        <w:tc>
          <w:tcPr>
            <w:tcW w:w="1279" w:type="pct"/>
          </w:tcPr>
          <w:p w14:paraId="78ABCC7E" w14:textId="77777777" w:rsidR="00BA0555" w:rsidRPr="00452BBE" w:rsidRDefault="00BA0555" w:rsidP="004B193E">
            <w:pPr>
              <w:rPr>
                <w:rFonts w:eastAsia="Arial" w:cs="Calibri"/>
                <w:u w:color="000000"/>
              </w:rPr>
            </w:pPr>
            <w:r w:rsidRPr="00452BBE">
              <w:rPr>
                <w:rFonts w:eastAsia="Arial" w:cs="Calibri"/>
                <w:u w:color="000000"/>
              </w:rPr>
              <w:t>How the impacts of a geomorphic hazard are influenced by social, cultural and economic factors</w:t>
            </w:r>
          </w:p>
          <w:p w14:paraId="06A915B2" w14:textId="100A989F" w:rsidR="00503A66" w:rsidRPr="00452BBE" w:rsidRDefault="00463ACF" w:rsidP="004B193E">
            <w:pPr>
              <w:rPr>
                <w:rFonts w:cs="Calibri"/>
                <w:b/>
                <w:bCs/>
              </w:rPr>
            </w:pPr>
            <w:r w:rsidRPr="00452BBE">
              <w:rPr>
                <w:rFonts w:cs="Calibri"/>
                <w:b/>
                <w:bCs/>
              </w:rPr>
              <w:t>WA8HAKUG4</w:t>
            </w:r>
          </w:p>
        </w:tc>
        <w:tc>
          <w:tcPr>
            <w:tcW w:w="1330" w:type="pct"/>
            <w:vMerge/>
          </w:tcPr>
          <w:p w14:paraId="1FB2057D" w14:textId="77777777" w:rsidR="00BA0555" w:rsidRPr="009166E0" w:rsidRDefault="00BA0555" w:rsidP="004B193E">
            <w:pPr>
              <w:spacing w:line="259" w:lineRule="auto"/>
              <w:rPr>
                <w:rFonts w:cs="Calibri"/>
                <w:b/>
              </w:rPr>
            </w:pPr>
          </w:p>
        </w:tc>
        <w:tc>
          <w:tcPr>
            <w:tcW w:w="1352" w:type="pct"/>
            <w:vMerge/>
          </w:tcPr>
          <w:p w14:paraId="0B894C41" w14:textId="77777777" w:rsidR="00BA0555" w:rsidRPr="009166E0" w:rsidRDefault="00BA0555" w:rsidP="004B193E">
            <w:pPr>
              <w:spacing w:line="259" w:lineRule="auto"/>
              <w:rPr>
                <w:rFonts w:cs="Calibri"/>
                <w:b/>
              </w:rPr>
            </w:pPr>
          </w:p>
        </w:tc>
      </w:tr>
      <w:tr w:rsidR="00BA0555" w:rsidRPr="009166E0" w14:paraId="5483EC57" w14:textId="77777777" w:rsidTr="00625FF2">
        <w:tc>
          <w:tcPr>
            <w:tcW w:w="420" w:type="pct"/>
            <w:vMerge/>
          </w:tcPr>
          <w:p w14:paraId="65818D10" w14:textId="77777777" w:rsidR="00BA0555" w:rsidRPr="00452BBE" w:rsidRDefault="00BA0555" w:rsidP="004B193E">
            <w:pPr>
              <w:spacing w:line="259" w:lineRule="auto"/>
              <w:rPr>
                <w:rFonts w:cs="Calibri"/>
                <w:b/>
              </w:rPr>
            </w:pPr>
          </w:p>
        </w:tc>
        <w:tc>
          <w:tcPr>
            <w:tcW w:w="619" w:type="pct"/>
            <w:vMerge/>
          </w:tcPr>
          <w:p w14:paraId="360D847E" w14:textId="77777777" w:rsidR="00BA0555" w:rsidRPr="00452BBE" w:rsidRDefault="00BA0555" w:rsidP="004B193E">
            <w:pPr>
              <w:ind w:right="-57"/>
              <w:rPr>
                <w:rFonts w:cs="Calibri"/>
                <w:b/>
              </w:rPr>
            </w:pPr>
          </w:p>
        </w:tc>
        <w:tc>
          <w:tcPr>
            <w:tcW w:w="1279" w:type="pct"/>
          </w:tcPr>
          <w:p w14:paraId="16C05626" w14:textId="77777777" w:rsidR="00BA0555" w:rsidRPr="00452BBE" w:rsidRDefault="00BA0555" w:rsidP="00EC2BC3">
            <w:pPr>
              <w:keepNext/>
              <w:keepLines/>
              <w:outlineLvl w:val="4"/>
              <w:rPr>
                <w:rFonts w:eastAsia="Calibri" w:cs="Calibri"/>
                <w:b/>
                <w:bCs/>
                <w:iCs/>
                <w:color w:val="000000"/>
              </w:rPr>
            </w:pPr>
            <w:r w:rsidRPr="00452BBE">
              <w:rPr>
                <w:rFonts w:eastAsia="Calibri" w:cs="Calibri"/>
                <w:b/>
                <w:bCs/>
                <w:iCs/>
                <w:color w:val="000000"/>
              </w:rPr>
              <w:t>Changing nations</w:t>
            </w:r>
          </w:p>
          <w:p w14:paraId="47FC28B0" w14:textId="77777777" w:rsidR="00BA0555" w:rsidRPr="00452BBE" w:rsidRDefault="00BA0555" w:rsidP="00EC2BC3">
            <w:pPr>
              <w:keepNext/>
              <w:keepLines/>
              <w:rPr>
                <w:rFonts w:eastAsia="Arial" w:cs="Calibri"/>
                <w:u w:color="000000"/>
              </w:rPr>
            </w:pPr>
            <w:r w:rsidRPr="00452BBE">
              <w:rPr>
                <w:rFonts w:eastAsia="Arial" w:cs="Calibri"/>
                <w:u w:color="000000"/>
              </w:rPr>
              <w:t xml:space="preserve">The causes and consequences of urbanisation in Australia and </w:t>
            </w:r>
            <w:r w:rsidRPr="00452BBE">
              <w:rPr>
                <w:rFonts w:eastAsia="Arial" w:cs="Calibri"/>
                <w:b/>
                <w:bCs/>
                <w:u w:color="000000"/>
              </w:rPr>
              <w:t>one</w:t>
            </w:r>
            <w:r w:rsidRPr="00452BBE">
              <w:rPr>
                <w:rFonts w:eastAsia="Arial" w:cs="Calibri"/>
                <w:u w:color="000000"/>
              </w:rPr>
              <w:t xml:space="preserve"> other country from the Asia region</w:t>
            </w:r>
          </w:p>
          <w:p w14:paraId="3FA09BE8" w14:textId="29675E4A" w:rsidR="000C4CB3" w:rsidRPr="00452BBE" w:rsidRDefault="000C4CB3" w:rsidP="004B193E">
            <w:pPr>
              <w:spacing w:after="0"/>
              <w:rPr>
                <w:rFonts w:cs="Calibri"/>
                <w:b/>
                <w:bCs/>
              </w:rPr>
            </w:pPr>
            <w:r w:rsidRPr="00452BBE">
              <w:rPr>
                <w:rFonts w:cs="Calibri"/>
                <w:b/>
                <w:bCs/>
              </w:rPr>
              <w:t>WA8HAKUG5</w:t>
            </w:r>
          </w:p>
        </w:tc>
        <w:tc>
          <w:tcPr>
            <w:tcW w:w="1330" w:type="pct"/>
            <w:vMerge/>
          </w:tcPr>
          <w:p w14:paraId="0F89EDB9" w14:textId="77777777" w:rsidR="00BA0555" w:rsidRPr="009166E0" w:rsidRDefault="00BA0555" w:rsidP="004B193E">
            <w:pPr>
              <w:spacing w:line="259" w:lineRule="auto"/>
              <w:rPr>
                <w:rFonts w:cs="Calibri"/>
                <w:b/>
              </w:rPr>
            </w:pPr>
          </w:p>
        </w:tc>
        <w:tc>
          <w:tcPr>
            <w:tcW w:w="1352" w:type="pct"/>
            <w:vMerge/>
          </w:tcPr>
          <w:p w14:paraId="39718EE6" w14:textId="77777777" w:rsidR="00BA0555" w:rsidRPr="009166E0" w:rsidRDefault="00BA0555" w:rsidP="004B193E">
            <w:pPr>
              <w:spacing w:line="259" w:lineRule="auto"/>
              <w:rPr>
                <w:rFonts w:cs="Calibri"/>
                <w:b/>
              </w:rPr>
            </w:pPr>
          </w:p>
        </w:tc>
      </w:tr>
      <w:tr w:rsidR="00BA0555" w:rsidRPr="009166E0" w14:paraId="07893B4F" w14:textId="77777777" w:rsidTr="00625FF2">
        <w:tc>
          <w:tcPr>
            <w:tcW w:w="420" w:type="pct"/>
            <w:vMerge/>
          </w:tcPr>
          <w:p w14:paraId="640E96D3" w14:textId="77777777" w:rsidR="00BA0555" w:rsidRPr="00452BBE" w:rsidRDefault="00BA0555" w:rsidP="004B193E">
            <w:pPr>
              <w:spacing w:line="259" w:lineRule="auto"/>
              <w:rPr>
                <w:rFonts w:cs="Calibri"/>
                <w:b/>
              </w:rPr>
            </w:pPr>
          </w:p>
        </w:tc>
        <w:tc>
          <w:tcPr>
            <w:tcW w:w="619" w:type="pct"/>
            <w:vMerge/>
          </w:tcPr>
          <w:p w14:paraId="1EBD18F6" w14:textId="77777777" w:rsidR="00BA0555" w:rsidRPr="00452BBE" w:rsidRDefault="00BA0555" w:rsidP="004B193E">
            <w:pPr>
              <w:ind w:right="-57"/>
              <w:rPr>
                <w:rFonts w:cs="Calibri"/>
                <w:b/>
              </w:rPr>
            </w:pPr>
          </w:p>
        </w:tc>
        <w:tc>
          <w:tcPr>
            <w:tcW w:w="1279" w:type="pct"/>
          </w:tcPr>
          <w:p w14:paraId="370CF55D" w14:textId="77777777" w:rsidR="00BA0555" w:rsidRPr="00452BBE" w:rsidRDefault="00BA0555" w:rsidP="004B193E">
            <w:pPr>
              <w:rPr>
                <w:rFonts w:cs="Calibri"/>
              </w:rPr>
            </w:pPr>
            <w:r w:rsidRPr="00452BBE">
              <w:rPr>
                <w:rFonts w:eastAsia="Arial" w:cs="Calibri"/>
                <w:u w:color="000000"/>
              </w:rPr>
              <w:t>The reasons for, and effects of, internal migration in Australia</w:t>
            </w:r>
            <w:r w:rsidRPr="00452BBE">
              <w:rPr>
                <w:rFonts w:cs="Calibri"/>
              </w:rPr>
              <w:t xml:space="preserve"> </w:t>
            </w:r>
          </w:p>
          <w:p w14:paraId="577355F4" w14:textId="739F592C" w:rsidR="002B7483" w:rsidRPr="00452BBE" w:rsidRDefault="002B7483" w:rsidP="004B193E">
            <w:pPr>
              <w:spacing w:after="0"/>
              <w:rPr>
                <w:rFonts w:cs="Calibri"/>
                <w:b/>
                <w:bCs/>
              </w:rPr>
            </w:pPr>
            <w:r w:rsidRPr="00452BBE">
              <w:rPr>
                <w:rFonts w:cs="Calibri"/>
                <w:b/>
                <w:bCs/>
              </w:rPr>
              <w:t>WA8HAKUG6</w:t>
            </w:r>
          </w:p>
        </w:tc>
        <w:tc>
          <w:tcPr>
            <w:tcW w:w="1330" w:type="pct"/>
            <w:vMerge/>
          </w:tcPr>
          <w:p w14:paraId="7EB56181" w14:textId="77777777" w:rsidR="00BA0555" w:rsidRPr="009166E0" w:rsidRDefault="00BA0555" w:rsidP="004B193E">
            <w:pPr>
              <w:spacing w:line="259" w:lineRule="auto"/>
              <w:rPr>
                <w:rFonts w:cs="Calibri"/>
                <w:b/>
              </w:rPr>
            </w:pPr>
          </w:p>
        </w:tc>
        <w:tc>
          <w:tcPr>
            <w:tcW w:w="1352" w:type="pct"/>
            <w:vMerge/>
          </w:tcPr>
          <w:p w14:paraId="0F6A9956" w14:textId="77777777" w:rsidR="00BA0555" w:rsidRPr="009166E0" w:rsidRDefault="00BA0555" w:rsidP="004B193E">
            <w:pPr>
              <w:spacing w:line="259" w:lineRule="auto"/>
              <w:rPr>
                <w:rFonts w:cs="Calibri"/>
                <w:b/>
              </w:rPr>
            </w:pPr>
          </w:p>
        </w:tc>
      </w:tr>
      <w:tr w:rsidR="00BA0555" w:rsidRPr="009166E0" w14:paraId="3334CD4A" w14:textId="77777777" w:rsidTr="00625FF2">
        <w:tc>
          <w:tcPr>
            <w:tcW w:w="420" w:type="pct"/>
            <w:vMerge/>
          </w:tcPr>
          <w:p w14:paraId="36B4E89E" w14:textId="77777777" w:rsidR="00BA0555" w:rsidRPr="00452BBE" w:rsidRDefault="00BA0555" w:rsidP="004B193E">
            <w:pPr>
              <w:spacing w:line="259" w:lineRule="auto"/>
              <w:rPr>
                <w:rFonts w:cs="Calibri"/>
                <w:b/>
              </w:rPr>
            </w:pPr>
          </w:p>
        </w:tc>
        <w:tc>
          <w:tcPr>
            <w:tcW w:w="619" w:type="pct"/>
            <w:vMerge/>
          </w:tcPr>
          <w:p w14:paraId="554CC199" w14:textId="77777777" w:rsidR="00BA0555" w:rsidRPr="00452BBE" w:rsidRDefault="00BA0555" w:rsidP="004B193E">
            <w:pPr>
              <w:ind w:right="-57"/>
              <w:rPr>
                <w:rFonts w:cs="Calibri"/>
                <w:b/>
              </w:rPr>
            </w:pPr>
          </w:p>
        </w:tc>
        <w:tc>
          <w:tcPr>
            <w:tcW w:w="1279" w:type="pct"/>
          </w:tcPr>
          <w:p w14:paraId="42A27BB2" w14:textId="77777777" w:rsidR="00BA0555" w:rsidRPr="00452BBE" w:rsidRDefault="00BA0555" w:rsidP="004B193E">
            <w:pPr>
              <w:rPr>
                <w:rFonts w:eastAsia="Arial" w:cs="Calibri"/>
                <w:u w:color="000000"/>
              </w:rPr>
            </w:pPr>
            <w:r w:rsidRPr="00452BBE">
              <w:rPr>
                <w:rFonts w:eastAsia="Arial" w:cs="Calibri"/>
                <w:u w:color="000000"/>
              </w:rPr>
              <w:t>The reasons for, and effects of, international migration in Australia</w:t>
            </w:r>
          </w:p>
          <w:p w14:paraId="7CAC005E" w14:textId="2AD6BBBE" w:rsidR="00E36BFD" w:rsidRPr="00452BBE" w:rsidRDefault="00E36BFD" w:rsidP="004B193E">
            <w:pPr>
              <w:spacing w:after="0"/>
              <w:rPr>
                <w:rFonts w:cs="Calibri"/>
                <w:b/>
                <w:bCs/>
              </w:rPr>
            </w:pPr>
            <w:r w:rsidRPr="00452BBE">
              <w:rPr>
                <w:rFonts w:cs="Calibri"/>
                <w:b/>
                <w:bCs/>
              </w:rPr>
              <w:t>WA8HAKUG7</w:t>
            </w:r>
          </w:p>
        </w:tc>
        <w:tc>
          <w:tcPr>
            <w:tcW w:w="1330" w:type="pct"/>
            <w:vMerge/>
          </w:tcPr>
          <w:p w14:paraId="6D9704AA" w14:textId="77777777" w:rsidR="00BA0555" w:rsidRPr="009166E0" w:rsidRDefault="00BA0555" w:rsidP="004B193E">
            <w:pPr>
              <w:spacing w:line="259" w:lineRule="auto"/>
              <w:rPr>
                <w:rFonts w:cs="Calibri"/>
                <w:b/>
              </w:rPr>
            </w:pPr>
          </w:p>
        </w:tc>
        <w:tc>
          <w:tcPr>
            <w:tcW w:w="1352" w:type="pct"/>
            <w:vMerge/>
          </w:tcPr>
          <w:p w14:paraId="559AEAF6" w14:textId="77777777" w:rsidR="00BA0555" w:rsidRPr="009166E0" w:rsidRDefault="00BA0555" w:rsidP="004B193E">
            <w:pPr>
              <w:spacing w:line="259" w:lineRule="auto"/>
              <w:rPr>
                <w:rFonts w:cs="Calibri"/>
                <w:b/>
              </w:rPr>
            </w:pPr>
          </w:p>
        </w:tc>
      </w:tr>
      <w:tr w:rsidR="00313535" w:rsidRPr="009166E0" w14:paraId="2C863965" w14:textId="77777777" w:rsidTr="00625FF2">
        <w:tc>
          <w:tcPr>
            <w:tcW w:w="420" w:type="pct"/>
            <w:vMerge/>
          </w:tcPr>
          <w:p w14:paraId="2F5BB6CC" w14:textId="77777777" w:rsidR="00313535" w:rsidRPr="00452BBE" w:rsidRDefault="00313535" w:rsidP="004B193E">
            <w:pPr>
              <w:spacing w:line="259" w:lineRule="auto"/>
              <w:rPr>
                <w:rFonts w:cs="Calibri"/>
                <w:b/>
              </w:rPr>
            </w:pPr>
          </w:p>
        </w:tc>
        <w:tc>
          <w:tcPr>
            <w:tcW w:w="619" w:type="pct"/>
            <w:vMerge w:val="restart"/>
          </w:tcPr>
          <w:p w14:paraId="6C80896C" w14:textId="11514CB7" w:rsidR="00313535" w:rsidRPr="00452BBE" w:rsidRDefault="00313535" w:rsidP="004B193E">
            <w:pPr>
              <w:ind w:right="-57"/>
              <w:rPr>
                <w:rFonts w:cs="Calibri"/>
                <w:b/>
              </w:rPr>
            </w:pPr>
            <w:r w:rsidRPr="00452BBE">
              <w:rPr>
                <w:rFonts w:cs="Calibri"/>
                <w:b/>
              </w:rPr>
              <w:t>History</w:t>
            </w:r>
          </w:p>
        </w:tc>
        <w:tc>
          <w:tcPr>
            <w:tcW w:w="1279" w:type="pct"/>
          </w:tcPr>
          <w:p w14:paraId="1D60CDA7" w14:textId="77777777" w:rsidR="00313535" w:rsidRPr="00452BBE" w:rsidRDefault="00313535" w:rsidP="00EC2BC3">
            <w:pPr>
              <w:keepNext/>
              <w:keepLines/>
              <w:rPr>
                <w:rFonts w:cs="Calibri"/>
              </w:rPr>
            </w:pPr>
            <w:r w:rsidRPr="00452BBE">
              <w:rPr>
                <w:rFonts w:eastAsia="Aptos" w:cs="Calibri"/>
                <w:b/>
                <w:bCs/>
                <w:lang w:bidi="hi-IN"/>
              </w:rPr>
              <w:t xml:space="preserve">Investigating medieval Europe </w:t>
            </w:r>
          </w:p>
          <w:p w14:paraId="5BFD9620" w14:textId="77777777" w:rsidR="00313535" w:rsidRPr="00452BBE" w:rsidRDefault="00313535" w:rsidP="00EC2BC3">
            <w:pPr>
              <w:keepNext/>
              <w:keepLines/>
              <w:rPr>
                <w:rFonts w:eastAsia="Arial" w:cs="Calibri"/>
                <w:u w:color="000000"/>
              </w:rPr>
            </w:pPr>
            <w:r w:rsidRPr="00452BBE">
              <w:rPr>
                <w:rFonts w:eastAsia="Arial" w:cs="Calibri"/>
                <w:u w:color="000000"/>
              </w:rPr>
              <w:t>The way of life in a feudal society and the roles and relationships of different groups in society</w:t>
            </w:r>
          </w:p>
          <w:p w14:paraId="1A24E1DB" w14:textId="13F1EAAD" w:rsidR="006245FD" w:rsidRPr="00452BBE" w:rsidRDefault="00CA1797" w:rsidP="004B193E">
            <w:pPr>
              <w:spacing w:after="0"/>
              <w:rPr>
                <w:rFonts w:cs="Calibri"/>
                <w:b/>
                <w:bCs/>
              </w:rPr>
            </w:pPr>
            <w:r w:rsidRPr="00452BBE">
              <w:rPr>
                <w:rFonts w:cs="Calibri"/>
                <w:b/>
                <w:bCs/>
              </w:rPr>
              <w:t>WA8HAKUH1</w:t>
            </w:r>
          </w:p>
        </w:tc>
        <w:tc>
          <w:tcPr>
            <w:tcW w:w="1330" w:type="pct"/>
            <w:vMerge w:val="restart"/>
          </w:tcPr>
          <w:p w14:paraId="13F95E83" w14:textId="77777777" w:rsidR="00313535" w:rsidRPr="009166E0" w:rsidRDefault="00313535" w:rsidP="004B193E">
            <w:pPr>
              <w:spacing w:line="259" w:lineRule="auto"/>
              <w:rPr>
                <w:rFonts w:cs="Calibri"/>
                <w:b/>
              </w:rPr>
            </w:pPr>
          </w:p>
        </w:tc>
        <w:tc>
          <w:tcPr>
            <w:tcW w:w="1352" w:type="pct"/>
            <w:vMerge w:val="restart"/>
          </w:tcPr>
          <w:p w14:paraId="60AB73CC" w14:textId="77777777" w:rsidR="00313535" w:rsidRPr="009166E0" w:rsidRDefault="00313535" w:rsidP="004B193E">
            <w:pPr>
              <w:spacing w:line="259" w:lineRule="auto"/>
              <w:rPr>
                <w:rFonts w:cs="Calibri"/>
                <w:b/>
              </w:rPr>
            </w:pPr>
          </w:p>
        </w:tc>
      </w:tr>
      <w:tr w:rsidR="00313535" w:rsidRPr="009166E0" w14:paraId="38FF7505" w14:textId="77777777" w:rsidTr="00625FF2">
        <w:tc>
          <w:tcPr>
            <w:tcW w:w="420" w:type="pct"/>
            <w:vMerge/>
          </w:tcPr>
          <w:p w14:paraId="28CECFAD" w14:textId="77777777" w:rsidR="00313535" w:rsidRPr="00452BBE" w:rsidRDefault="00313535" w:rsidP="004B193E">
            <w:pPr>
              <w:spacing w:line="259" w:lineRule="auto"/>
              <w:rPr>
                <w:rFonts w:cs="Calibri"/>
                <w:b/>
              </w:rPr>
            </w:pPr>
          </w:p>
        </w:tc>
        <w:tc>
          <w:tcPr>
            <w:tcW w:w="619" w:type="pct"/>
            <w:vMerge/>
          </w:tcPr>
          <w:p w14:paraId="2101F352" w14:textId="77777777" w:rsidR="00313535" w:rsidRPr="00452BBE" w:rsidRDefault="00313535" w:rsidP="004B193E">
            <w:pPr>
              <w:ind w:right="-57"/>
              <w:rPr>
                <w:rFonts w:cs="Calibri"/>
                <w:b/>
              </w:rPr>
            </w:pPr>
          </w:p>
        </w:tc>
        <w:tc>
          <w:tcPr>
            <w:tcW w:w="1279" w:type="pct"/>
          </w:tcPr>
          <w:p w14:paraId="68F0164B" w14:textId="77777777" w:rsidR="00313535" w:rsidRPr="00452BBE" w:rsidRDefault="00313535" w:rsidP="004B193E">
            <w:pPr>
              <w:rPr>
                <w:rFonts w:eastAsia="Arial" w:cs="Calibri"/>
                <w:u w:color="000000"/>
              </w:rPr>
            </w:pPr>
            <w:r w:rsidRPr="00452BBE">
              <w:rPr>
                <w:rFonts w:eastAsia="Arial" w:cs="Calibri"/>
                <w:u w:color="000000"/>
              </w:rPr>
              <w:t xml:space="preserve">Continuity and change in society in at least </w:t>
            </w:r>
            <w:r w:rsidRPr="00452BBE">
              <w:rPr>
                <w:rFonts w:eastAsia="Arial" w:cs="Calibri"/>
                <w:b/>
                <w:bCs/>
                <w:u w:color="000000"/>
              </w:rPr>
              <w:t>one</w:t>
            </w:r>
            <w:r w:rsidRPr="00452BBE">
              <w:rPr>
                <w:rFonts w:eastAsia="Arial" w:cs="Calibri"/>
                <w:u w:color="000000"/>
              </w:rPr>
              <w:t xml:space="preserve"> of the following areas: crime and punishment; military and defence systems; towns, cities and commerce</w:t>
            </w:r>
          </w:p>
          <w:p w14:paraId="62E0519A" w14:textId="1D225A1A" w:rsidR="005345E4" w:rsidRPr="00452BBE" w:rsidRDefault="005345E4" w:rsidP="004B193E">
            <w:pPr>
              <w:spacing w:after="0"/>
              <w:rPr>
                <w:rFonts w:cs="Calibri"/>
                <w:b/>
                <w:bCs/>
              </w:rPr>
            </w:pPr>
            <w:r w:rsidRPr="00452BBE">
              <w:rPr>
                <w:rFonts w:cs="Calibri"/>
                <w:b/>
                <w:bCs/>
              </w:rPr>
              <w:t>WA8HAKUH2</w:t>
            </w:r>
          </w:p>
        </w:tc>
        <w:tc>
          <w:tcPr>
            <w:tcW w:w="1330" w:type="pct"/>
            <w:vMerge/>
          </w:tcPr>
          <w:p w14:paraId="52A75F5B" w14:textId="77777777" w:rsidR="00313535" w:rsidRPr="009166E0" w:rsidRDefault="00313535" w:rsidP="004B193E">
            <w:pPr>
              <w:spacing w:line="259" w:lineRule="auto"/>
              <w:rPr>
                <w:rFonts w:cs="Calibri"/>
                <w:b/>
              </w:rPr>
            </w:pPr>
          </w:p>
        </w:tc>
        <w:tc>
          <w:tcPr>
            <w:tcW w:w="1352" w:type="pct"/>
            <w:vMerge/>
          </w:tcPr>
          <w:p w14:paraId="7A01FACD" w14:textId="77777777" w:rsidR="00313535" w:rsidRPr="009166E0" w:rsidRDefault="00313535" w:rsidP="004B193E">
            <w:pPr>
              <w:spacing w:line="259" w:lineRule="auto"/>
              <w:rPr>
                <w:rFonts w:cs="Calibri"/>
                <w:b/>
              </w:rPr>
            </w:pPr>
          </w:p>
        </w:tc>
      </w:tr>
      <w:tr w:rsidR="00313535" w:rsidRPr="009166E0" w14:paraId="63B4BC50" w14:textId="77777777" w:rsidTr="00625FF2">
        <w:tc>
          <w:tcPr>
            <w:tcW w:w="420" w:type="pct"/>
            <w:vMerge/>
          </w:tcPr>
          <w:p w14:paraId="3B39260C" w14:textId="77777777" w:rsidR="00313535" w:rsidRPr="00452BBE" w:rsidRDefault="00313535" w:rsidP="004B193E">
            <w:pPr>
              <w:spacing w:line="259" w:lineRule="auto"/>
              <w:rPr>
                <w:rFonts w:cs="Calibri"/>
                <w:b/>
              </w:rPr>
            </w:pPr>
          </w:p>
        </w:tc>
        <w:tc>
          <w:tcPr>
            <w:tcW w:w="619" w:type="pct"/>
            <w:vMerge/>
          </w:tcPr>
          <w:p w14:paraId="1A755D0C" w14:textId="77777777" w:rsidR="00313535" w:rsidRPr="00452BBE" w:rsidRDefault="00313535" w:rsidP="004B193E">
            <w:pPr>
              <w:ind w:right="-57"/>
              <w:rPr>
                <w:rFonts w:cs="Calibri"/>
                <w:b/>
              </w:rPr>
            </w:pPr>
          </w:p>
        </w:tc>
        <w:tc>
          <w:tcPr>
            <w:tcW w:w="1279" w:type="pct"/>
          </w:tcPr>
          <w:p w14:paraId="493D90E4" w14:textId="77777777" w:rsidR="00313535" w:rsidRPr="00452BBE" w:rsidRDefault="00313535" w:rsidP="004B193E">
            <w:pPr>
              <w:rPr>
                <w:rFonts w:eastAsia="Arial" w:cs="Calibri"/>
                <w:u w:color="000000"/>
              </w:rPr>
            </w:pPr>
            <w:r w:rsidRPr="00452BBE">
              <w:rPr>
                <w:rFonts w:eastAsia="Arial" w:cs="Calibri"/>
                <w:u w:color="000000"/>
              </w:rPr>
              <w:t>A significant individual, event or development in the medieval period</w:t>
            </w:r>
          </w:p>
          <w:p w14:paraId="237F622A" w14:textId="0CA0A999" w:rsidR="005345E4" w:rsidRPr="00452BBE" w:rsidRDefault="005345E4" w:rsidP="004B193E">
            <w:pPr>
              <w:spacing w:after="0"/>
              <w:rPr>
                <w:rFonts w:cs="Calibri"/>
                <w:b/>
                <w:bCs/>
              </w:rPr>
            </w:pPr>
            <w:r w:rsidRPr="00452BBE">
              <w:rPr>
                <w:rFonts w:cs="Calibri"/>
                <w:b/>
                <w:bCs/>
              </w:rPr>
              <w:t>WA8HAKUH3</w:t>
            </w:r>
          </w:p>
        </w:tc>
        <w:tc>
          <w:tcPr>
            <w:tcW w:w="1330" w:type="pct"/>
            <w:vMerge/>
          </w:tcPr>
          <w:p w14:paraId="68E59FB3" w14:textId="77777777" w:rsidR="00313535" w:rsidRPr="009166E0" w:rsidRDefault="00313535" w:rsidP="004B193E">
            <w:pPr>
              <w:spacing w:line="259" w:lineRule="auto"/>
              <w:rPr>
                <w:rFonts w:cs="Calibri"/>
                <w:b/>
              </w:rPr>
            </w:pPr>
          </w:p>
        </w:tc>
        <w:tc>
          <w:tcPr>
            <w:tcW w:w="1352" w:type="pct"/>
            <w:vMerge/>
          </w:tcPr>
          <w:p w14:paraId="4C2C89F1" w14:textId="77777777" w:rsidR="00313535" w:rsidRPr="009166E0" w:rsidRDefault="00313535" w:rsidP="004B193E">
            <w:pPr>
              <w:spacing w:line="259" w:lineRule="auto"/>
              <w:rPr>
                <w:rFonts w:cs="Calibri"/>
                <w:b/>
              </w:rPr>
            </w:pPr>
          </w:p>
        </w:tc>
      </w:tr>
      <w:tr w:rsidR="00313535" w:rsidRPr="009166E0" w14:paraId="566FAD99" w14:textId="77777777" w:rsidTr="00625FF2">
        <w:tc>
          <w:tcPr>
            <w:tcW w:w="420" w:type="pct"/>
            <w:vMerge/>
          </w:tcPr>
          <w:p w14:paraId="27A93A22" w14:textId="77777777" w:rsidR="00313535" w:rsidRPr="00452BBE" w:rsidRDefault="00313535" w:rsidP="004B193E">
            <w:pPr>
              <w:spacing w:line="259" w:lineRule="auto"/>
              <w:rPr>
                <w:rFonts w:cs="Calibri"/>
                <w:b/>
              </w:rPr>
            </w:pPr>
          </w:p>
        </w:tc>
        <w:tc>
          <w:tcPr>
            <w:tcW w:w="619" w:type="pct"/>
            <w:vMerge/>
          </w:tcPr>
          <w:p w14:paraId="2227E180" w14:textId="77777777" w:rsidR="00313535" w:rsidRPr="00452BBE" w:rsidRDefault="00313535" w:rsidP="004B193E">
            <w:pPr>
              <w:ind w:right="-57"/>
              <w:rPr>
                <w:rFonts w:cs="Calibri"/>
                <w:b/>
              </w:rPr>
            </w:pPr>
          </w:p>
        </w:tc>
        <w:tc>
          <w:tcPr>
            <w:tcW w:w="1279" w:type="pct"/>
          </w:tcPr>
          <w:p w14:paraId="4DEF9E90" w14:textId="77777777" w:rsidR="00313535" w:rsidRPr="00452BBE" w:rsidRDefault="00313535" w:rsidP="004B193E">
            <w:pPr>
              <w:rPr>
                <w:rFonts w:eastAsia="Arial" w:cs="Calibri"/>
                <w:u w:color="000000"/>
              </w:rPr>
            </w:pPr>
            <w:r w:rsidRPr="00452BBE">
              <w:rPr>
                <w:rFonts w:eastAsia="Arial" w:cs="Calibri"/>
                <w:u w:color="000000"/>
              </w:rPr>
              <w:t xml:space="preserve">The transformation of the medieval world to the early modern world, including the causes, impacts and significance of at least </w:t>
            </w:r>
            <w:r w:rsidRPr="00452BBE">
              <w:rPr>
                <w:rFonts w:eastAsia="Arial" w:cs="Calibri"/>
                <w:b/>
                <w:bCs/>
                <w:u w:color="000000"/>
              </w:rPr>
              <w:t>one</w:t>
            </w:r>
            <w:r w:rsidRPr="00452BBE">
              <w:rPr>
                <w:rFonts w:eastAsia="Arial" w:cs="Calibri"/>
                <w:u w:color="000000"/>
              </w:rPr>
              <w:t xml:space="preserve"> of the following on European society: the Black Death, scientific advancement, cultural and intellectual revival</w:t>
            </w:r>
          </w:p>
          <w:p w14:paraId="6F02B959" w14:textId="13B62577" w:rsidR="00633DBF" w:rsidRPr="00452BBE" w:rsidRDefault="00633DBF" w:rsidP="004B193E">
            <w:pPr>
              <w:spacing w:after="0"/>
              <w:rPr>
                <w:rFonts w:cs="Calibri"/>
                <w:b/>
                <w:bCs/>
              </w:rPr>
            </w:pPr>
            <w:r w:rsidRPr="00452BBE">
              <w:rPr>
                <w:rFonts w:cs="Calibri"/>
                <w:b/>
                <w:bCs/>
              </w:rPr>
              <w:t>WA8HAKUH4</w:t>
            </w:r>
          </w:p>
        </w:tc>
        <w:tc>
          <w:tcPr>
            <w:tcW w:w="1330" w:type="pct"/>
            <w:vMerge/>
          </w:tcPr>
          <w:p w14:paraId="568D80F8" w14:textId="77777777" w:rsidR="00313535" w:rsidRPr="009166E0" w:rsidRDefault="00313535" w:rsidP="004B193E">
            <w:pPr>
              <w:spacing w:line="259" w:lineRule="auto"/>
              <w:rPr>
                <w:rFonts w:cs="Calibri"/>
                <w:b/>
              </w:rPr>
            </w:pPr>
          </w:p>
        </w:tc>
        <w:tc>
          <w:tcPr>
            <w:tcW w:w="1352" w:type="pct"/>
            <w:vMerge/>
          </w:tcPr>
          <w:p w14:paraId="0D998AD4" w14:textId="77777777" w:rsidR="00313535" w:rsidRPr="009166E0" w:rsidRDefault="00313535" w:rsidP="004B193E">
            <w:pPr>
              <w:spacing w:line="259" w:lineRule="auto"/>
              <w:rPr>
                <w:rFonts w:cs="Calibri"/>
                <w:b/>
              </w:rPr>
            </w:pPr>
          </w:p>
        </w:tc>
      </w:tr>
      <w:tr w:rsidR="00C251F3" w:rsidRPr="009166E0" w14:paraId="0F60E5F1" w14:textId="77777777" w:rsidTr="00625FF2">
        <w:tc>
          <w:tcPr>
            <w:tcW w:w="420" w:type="pct"/>
            <w:vMerge/>
          </w:tcPr>
          <w:p w14:paraId="1563A478" w14:textId="77777777" w:rsidR="00C251F3" w:rsidRPr="00452BBE" w:rsidRDefault="00C251F3" w:rsidP="004B193E">
            <w:pPr>
              <w:spacing w:line="259" w:lineRule="auto"/>
              <w:rPr>
                <w:rFonts w:cs="Calibri"/>
                <w:b/>
              </w:rPr>
            </w:pPr>
          </w:p>
        </w:tc>
        <w:tc>
          <w:tcPr>
            <w:tcW w:w="619" w:type="pct"/>
            <w:vMerge/>
          </w:tcPr>
          <w:p w14:paraId="2AA959ED" w14:textId="77777777" w:rsidR="00C251F3" w:rsidRPr="00452BBE" w:rsidRDefault="00C251F3" w:rsidP="004B193E">
            <w:pPr>
              <w:ind w:right="-57"/>
              <w:rPr>
                <w:rFonts w:cs="Calibri"/>
                <w:b/>
              </w:rPr>
            </w:pPr>
          </w:p>
        </w:tc>
        <w:tc>
          <w:tcPr>
            <w:tcW w:w="1279" w:type="pct"/>
          </w:tcPr>
          <w:p w14:paraId="44FC4D4C" w14:textId="77777777" w:rsidR="00C251F3" w:rsidRPr="00452BBE" w:rsidRDefault="00C251F3" w:rsidP="00EC2BC3">
            <w:pPr>
              <w:keepNext/>
              <w:keepLines/>
              <w:rPr>
                <w:rFonts w:eastAsia="Arial" w:cs="Calibri"/>
                <w:b/>
                <w:bCs/>
              </w:rPr>
            </w:pPr>
            <w:r w:rsidRPr="00452BBE">
              <w:rPr>
                <w:rFonts w:eastAsia="Arial" w:cs="Calibri"/>
                <w:b/>
                <w:bCs/>
              </w:rPr>
              <w:t>Industrial Revolution (1750–1914)</w:t>
            </w:r>
          </w:p>
          <w:p w14:paraId="439CBF96" w14:textId="77777777" w:rsidR="00C251F3" w:rsidRPr="00452BBE" w:rsidRDefault="00C251F3" w:rsidP="00EC2BC3">
            <w:pPr>
              <w:keepNext/>
              <w:keepLines/>
              <w:rPr>
                <w:rFonts w:eastAsia="Arial" w:cs="Calibri"/>
                <w:u w:color="000000"/>
              </w:rPr>
            </w:pPr>
            <w:r w:rsidRPr="00452BBE">
              <w:rPr>
                <w:rFonts w:eastAsia="Arial" w:cs="Calibri"/>
                <w:u w:color="000000"/>
              </w:rPr>
              <w:t>The social, economic, political, technological and/or environmental causes of the Industrial Revolution in Europe in the late 18th and 19th centuries</w:t>
            </w:r>
          </w:p>
          <w:p w14:paraId="3DEB93C4" w14:textId="42C4B761" w:rsidR="005F27C3" w:rsidRPr="00452BBE" w:rsidRDefault="009A073F" w:rsidP="004B193E">
            <w:pPr>
              <w:spacing w:after="0"/>
              <w:rPr>
                <w:rFonts w:cs="Calibri"/>
                <w:b/>
                <w:bCs/>
              </w:rPr>
            </w:pPr>
            <w:r w:rsidRPr="00452BBE">
              <w:rPr>
                <w:rFonts w:cs="Calibri"/>
                <w:b/>
                <w:bCs/>
              </w:rPr>
              <w:t>WA8HAKUH5</w:t>
            </w:r>
          </w:p>
        </w:tc>
        <w:tc>
          <w:tcPr>
            <w:tcW w:w="1330" w:type="pct"/>
            <w:vMerge/>
          </w:tcPr>
          <w:p w14:paraId="1190A8A9" w14:textId="77777777" w:rsidR="00C251F3" w:rsidRPr="009166E0" w:rsidRDefault="00C251F3" w:rsidP="004B193E">
            <w:pPr>
              <w:spacing w:line="259" w:lineRule="auto"/>
              <w:rPr>
                <w:rFonts w:cs="Calibri"/>
                <w:b/>
              </w:rPr>
            </w:pPr>
          </w:p>
        </w:tc>
        <w:tc>
          <w:tcPr>
            <w:tcW w:w="1352" w:type="pct"/>
            <w:vMerge/>
          </w:tcPr>
          <w:p w14:paraId="75A328CB" w14:textId="77777777" w:rsidR="00C251F3" w:rsidRPr="009166E0" w:rsidRDefault="00C251F3" w:rsidP="004B193E">
            <w:pPr>
              <w:spacing w:line="259" w:lineRule="auto"/>
              <w:rPr>
                <w:rFonts w:cs="Calibri"/>
                <w:b/>
              </w:rPr>
            </w:pPr>
          </w:p>
        </w:tc>
      </w:tr>
      <w:tr w:rsidR="00C251F3" w:rsidRPr="009166E0" w14:paraId="6B96EE17" w14:textId="77777777" w:rsidTr="00625FF2">
        <w:tc>
          <w:tcPr>
            <w:tcW w:w="420" w:type="pct"/>
            <w:vMerge/>
          </w:tcPr>
          <w:p w14:paraId="1361FB23" w14:textId="77777777" w:rsidR="00C251F3" w:rsidRPr="00452BBE" w:rsidRDefault="00C251F3" w:rsidP="004B193E">
            <w:pPr>
              <w:spacing w:line="259" w:lineRule="auto"/>
              <w:rPr>
                <w:rFonts w:cs="Calibri"/>
                <w:b/>
              </w:rPr>
            </w:pPr>
          </w:p>
        </w:tc>
        <w:tc>
          <w:tcPr>
            <w:tcW w:w="619" w:type="pct"/>
            <w:vMerge/>
          </w:tcPr>
          <w:p w14:paraId="30EC241D" w14:textId="77777777" w:rsidR="00C251F3" w:rsidRPr="00452BBE" w:rsidRDefault="00C251F3" w:rsidP="004B193E">
            <w:pPr>
              <w:ind w:right="-57"/>
              <w:rPr>
                <w:rFonts w:cs="Calibri"/>
                <w:b/>
              </w:rPr>
            </w:pPr>
          </w:p>
        </w:tc>
        <w:tc>
          <w:tcPr>
            <w:tcW w:w="1279" w:type="pct"/>
          </w:tcPr>
          <w:p w14:paraId="4D30D7F0" w14:textId="77777777" w:rsidR="00C251F3" w:rsidRPr="00452BBE" w:rsidRDefault="00C251F3" w:rsidP="004B193E">
            <w:pPr>
              <w:rPr>
                <w:rFonts w:eastAsia="Arial" w:cs="Calibri"/>
                <w:u w:color="000000"/>
              </w:rPr>
            </w:pPr>
            <w:r w:rsidRPr="00452BBE">
              <w:rPr>
                <w:rFonts w:eastAsia="Arial" w:cs="Calibri"/>
                <w:u w:color="000000"/>
              </w:rPr>
              <w:t>The different experiences of men, women and/or children during the Industrial Revolution</w:t>
            </w:r>
          </w:p>
          <w:p w14:paraId="6E32416D" w14:textId="490CD520" w:rsidR="003904D5" w:rsidRPr="00452BBE" w:rsidRDefault="003904D5" w:rsidP="004B193E">
            <w:pPr>
              <w:spacing w:after="0"/>
              <w:rPr>
                <w:rFonts w:cs="Calibri"/>
                <w:b/>
                <w:bCs/>
              </w:rPr>
            </w:pPr>
            <w:r w:rsidRPr="00452BBE">
              <w:rPr>
                <w:rFonts w:cs="Calibri"/>
                <w:b/>
                <w:bCs/>
              </w:rPr>
              <w:t>WA8HAKUH6</w:t>
            </w:r>
          </w:p>
        </w:tc>
        <w:tc>
          <w:tcPr>
            <w:tcW w:w="1330" w:type="pct"/>
            <w:vMerge/>
          </w:tcPr>
          <w:p w14:paraId="1904EB16" w14:textId="77777777" w:rsidR="00C251F3" w:rsidRPr="009166E0" w:rsidRDefault="00C251F3" w:rsidP="004B193E">
            <w:pPr>
              <w:spacing w:line="259" w:lineRule="auto"/>
              <w:rPr>
                <w:rFonts w:cs="Calibri"/>
                <w:b/>
              </w:rPr>
            </w:pPr>
          </w:p>
        </w:tc>
        <w:tc>
          <w:tcPr>
            <w:tcW w:w="1352" w:type="pct"/>
            <w:vMerge/>
          </w:tcPr>
          <w:p w14:paraId="6CBB6176" w14:textId="77777777" w:rsidR="00C251F3" w:rsidRPr="009166E0" w:rsidRDefault="00C251F3" w:rsidP="004B193E">
            <w:pPr>
              <w:spacing w:line="259" w:lineRule="auto"/>
              <w:rPr>
                <w:rFonts w:cs="Calibri"/>
                <w:b/>
              </w:rPr>
            </w:pPr>
          </w:p>
        </w:tc>
      </w:tr>
      <w:tr w:rsidR="00C251F3" w:rsidRPr="009166E0" w14:paraId="5D59373A" w14:textId="77777777" w:rsidTr="00625FF2">
        <w:tc>
          <w:tcPr>
            <w:tcW w:w="420" w:type="pct"/>
            <w:vMerge/>
          </w:tcPr>
          <w:p w14:paraId="1838DCDF" w14:textId="77777777" w:rsidR="00C251F3" w:rsidRPr="00452BBE" w:rsidRDefault="00C251F3" w:rsidP="004B193E">
            <w:pPr>
              <w:spacing w:line="259" w:lineRule="auto"/>
              <w:rPr>
                <w:rFonts w:cs="Calibri"/>
                <w:b/>
              </w:rPr>
            </w:pPr>
          </w:p>
        </w:tc>
        <w:tc>
          <w:tcPr>
            <w:tcW w:w="619" w:type="pct"/>
            <w:vMerge/>
          </w:tcPr>
          <w:p w14:paraId="587E1BDF" w14:textId="77777777" w:rsidR="00C251F3" w:rsidRPr="00452BBE" w:rsidRDefault="00C251F3" w:rsidP="004B193E">
            <w:pPr>
              <w:ind w:right="-57"/>
              <w:rPr>
                <w:rFonts w:cs="Calibri"/>
                <w:b/>
              </w:rPr>
            </w:pPr>
          </w:p>
        </w:tc>
        <w:tc>
          <w:tcPr>
            <w:tcW w:w="1279" w:type="pct"/>
          </w:tcPr>
          <w:p w14:paraId="4D1223A5" w14:textId="77777777" w:rsidR="00C251F3" w:rsidRPr="00452BBE" w:rsidRDefault="00C251F3" w:rsidP="004B193E">
            <w:pPr>
              <w:rPr>
                <w:rFonts w:eastAsia="Arial" w:cs="Calibri"/>
                <w:u w:color="000000"/>
              </w:rPr>
            </w:pPr>
            <w:r w:rsidRPr="00452BBE">
              <w:rPr>
                <w:rFonts w:eastAsia="Arial" w:cs="Calibri"/>
                <w:u w:color="000000"/>
              </w:rPr>
              <w:t xml:space="preserve">The short- and long-term effects of the Industrial Revolution </w:t>
            </w:r>
          </w:p>
          <w:p w14:paraId="79001113" w14:textId="70867A14" w:rsidR="00E6719C" w:rsidRPr="00452BBE" w:rsidRDefault="003904D5" w:rsidP="004B193E">
            <w:pPr>
              <w:spacing w:after="0"/>
              <w:rPr>
                <w:rFonts w:cs="Calibri"/>
                <w:b/>
                <w:bCs/>
              </w:rPr>
            </w:pPr>
            <w:r w:rsidRPr="00452BBE">
              <w:rPr>
                <w:rFonts w:cs="Calibri"/>
                <w:b/>
                <w:bCs/>
              </w:rPr>
              <w:t>WA8HAKUH7</w:t>
            </w:r>
          </w:p>
        </w:tc>
        <w:tc>
          <w:tcPr>
            <w:tcW w:w="1330" w:type="pct"/>
            <w:vMerge/>
          </w:tcPr>
          <w:p w14:paraId="129C08A8" w14:textId="77777777" w:rsidR="00C251F3" w:rsidRPr="009166E0" w:rsidRDefault="00C251F3" w:rsidP="004B193E">
            <w:pPr>
              <w:spacing w:line="259" w:lineRule="auto"/>
              <w:rPr>
                <w:rFonts w:cs="Calibri"/>
                <w:b/>
              </w:rPr>
            </w:pPr>
          </w:p>
        </w:tc>
        <w:tc>
          <w:tcPr>
            <w:tcW w:w="1352" w:type="pct"/>
            <w:vMerge/>
          </w:tcPr>
          <w:p w14:paraId="0704C729" w14:textId="77777777" w:rsidR="00C251F3" w:rsidRPr="009166E0" w:rsidRDefault="00C251F3" w:rsidP="004B193E">
            <w:pPr>
              <w:spacing w:line="259" w:lineRule="auto"/>
              <w:rPr>
                <w:rFonts w:cs="Calibri"/>
                <w:b/>
              </w:rPr>
            </w:pPr>
          </w:p>
        </w:tc>
      </w:tr>
      <w:tr w:rsidR="00411953" w:rsidRPr="009166E0" w14:paraId="7EE50E7D" w14:textId="77777777" w:rsidTr="00625FF2">
        <w:tc>
          <w:tcPr>
            <w:tcW w:w="420" w:type="pct"/>
            <w:vMerge w:val="restart"/>
          </w:tcPr>
          <w:p w14:paraId="63E2B107" w14:textId="36A9EE52" w:rsidR="00411953" w:rsidRPr="00452BBE" w:rsidRDefault="00625FF2" w:rsidP="004B193E">
            <w:pPr>
              <w:spacing w:line="259" w:lineRule="auto"/>
              <w:rPr>
                <w:rFonts w:cs="Calibri"/>
                <w:b/>
              </w:rPr>
            </w:pPr>
            <w:r>
              <w:rPr>
                <w:rFonts w:cs="Calibri"/>
                <w:b/>
              </w:rPr>
              <w:t>Year</w:t>
            </w:r>
            <w:r w:rsidR="00411953" w:rsidRPr="00452BBE">
              <w:rPr>
                <w:rFonts w:cs="Calibri"/>
                <w:b/>
              </w:rPr>
              <w:t xml:space="preserve"> 9</w:t>
            </w:r>
          </w:p>
        </w:tc>
        <w:tc>
          <w:tcPr>
            <w:tcW w:w="619" w:type="pct"/>
            <w:vMerge w:val="restart"/>
          </w:tcPr>
          <w:p w14:paraId="0AAE4B4A" w14:textId="03D685E4" w:rsidR="00411953" w:rsidRPr="00452BBE" w:rsidRDefault="00411953" w:rsidP="004B193E">
            <w:pPr>
              <w:ind w:right="-57"/>
              <w:rPr>
                <w:rFonts w:cs="Calibri"/>
                <w:b/>
              </w:rPr>
            </w:pPr>
            <w:r w:rsidRPr="00452BBE">
              <w:rPr>
                <w:rFonts w:cs="Calibri"/>
                <w:b/>
              </w:rPr>
              <w:t>Civics and Citizenship</w:t>
            </w:r>
          </w:p>
        </w:tc>
        <w:tc>
          <w:tcPr>
            <w:tcW w:w="1279" w:type="pct"/>
          </w:tcPr>
          <w:p w14:paraId="4ABF2CC3" w14:textId="77777777" w:rsidR="00411953" w:rsidRPr="00452BBE" w:rsidRDefault="00411953" w:rsidP="00EC2BC3">
            <w:pPr>
              <w:keepNext/>
              <w:keepLines/>
              <w:spacing w:line="259" w:lineRule="auto"/>
              <w:rPr>
                <w:rFonts w:eastAsia="Arial" w:cs="Calibri"/>
                <w:b/>
                <w:bCs/>
                <w:u w:color="000000"/>
              </w:rPr>
            </w:pPr>
            <w:r w:rsidRPr="00452BBE">
              <w:rPr>
                <w:rFonts w:eastAsia="Arial" w:cs="Calibri"/>
                <w:b/>
                <w:bCs/>
                <w:u w:color="000000"/>
              </w:rPr>
              <w:t>Shaping voter decisions</w:t>
            </w:r>
          </w:p>
          <w:p w14:paraId="17035BC2" w14:textId="77777777" w:rsidR="00411953" w:rsidRPr="00452BBE" w:rsidRDefault="00411953" w:rsidP="00EC2BC3">
            <w:pPr>
              <w:keepNext/>
              <w:keepLines/>
              <w:rPr>
                <w:rFonts w:eastAsia="Arial" w:cs="Calibri"/>
                <w:u w:color="000000"/>
              </w:rPr>
            </w:pPr>
            <w:r w:rsidRPr="00452BBE">
              <w:rPr>
                <w:rFonts w:eastAsia="Arial" w:cs="Calibri"/>
                <w:u w:color="000000"/>
              </w:rPr>
              <w:t>The role of political parties and independent representatives in Australia’s system of government</w:t>
            </w:r>
          </w:p>
          <w:p w14:paraId="5B8AFF04" w14:textId="45A305BE" w:rsidR="00B97A69" w:rsidRPr="00452BBE" w:rsidRDefault="00B97A69" w:rsidP="004B193E">
            <w:pPr>
              <w:spacing w:after="0"/>
              <w:rPr>
                <w:rFonts w:cs="Calibri"/>
                <w:b/>
                <w:bCs/>
              </w:rPr>
            </w:pPr>
            <w:r w:rsidRPr="00452BBE">
              <w:rPr>
                <w:rFonts w:cs="Calibri"/>
                <w:b/>
                <w:bCs/>
              </w:rPr>
              <w:t>WA9HAKUC1</w:t>
            </w:r>
          </w:p>
        </w:tc>
        <w:tc>
          <w:tcPr>
            <w:tcW w:w="1330" w:type="pct"/>
            <w:vMerge w:val="restart"/>
          </w:tcPr>
          <w:p w14:paraId="7E6631F0" w14:textId="77777777" w:rsidR="00411953" w:rsidRPr="009166E0" w:rsidRDefault="00411953" w:rsidP="004B193E">
            <w:pPr>
              <w:spacing w:line="259" w:lineRule="auto"/>
              <w:rPr>
                <w:rFonts w:cs="Calibri"/>
                <w:b/>
              </w:rPr>
            </w:pPr>
          </w:p>
        </w:tc>
        <w:tc>
          <w:tcPr>
            <w:tcW w:w="1352" w:type="pct"/>
            <w:vMerge w:val="restart"/>
          </w:tcPr>
          <w:p w14:paraId="3196BD33" w14:textId="77777777" w:rsidR="00411953" w:rsidRPr="009166E0" w:rsidRDefault="00411953" w:rsidP="004B193E">
            <w:pPr>
              <w:spacing w:line="259" w:lineRule="auto"/>
              <w:rPr>
                <w:rFonts w:cs="Calibri"/>
                <w:b/>
              </w:rPr>
            </w:pPr>
          </w:p>
        </w:tc>
      </w:tr>
      <w:tr w:rsidR="00411953" w:rsidRPr="009166E0" w14:paraId="35AB5504" w14:textId="77777777" w:rsidTr="00625FF2">
        <w:tc>
          <w:tcPr>
            <w:tcW w:w="420" w:type="pct"/>
            <w:vMerge/>
          </w:tcPr>
          <w:p w14:paraId="0C186036" w14:textId="77777777" w:rsidR="00411953" w:rsidRPr="00452BBE" w:rsidRDefault="00411953" w:rsidP="004B193E">
            <w:pPr>
              <w:spacing w:line="259" w:lineRule="auto"/>
              <w:rPr>
                <w:rFonts w:cs="Calibri"/>
                <w:b/>
              </w:rPr>
            </w:pPr>
          </w:p>
        </w:tc>
        <w:tc>
          <w:tcPr>
            <w:tcW w:w="619" w:type="pct"/>
            <w:vMerge/>
          </w:tcPr>
          <w:p w14:paraId="1E2FBE21" w14:textId="77777777" w:rsidR="00411953" w:rsidRPr="00452BBE" w:rsidRDefault="00411953" w:rsidP="004B193E">
            <w:pPr>
              <w:ind w:right="-57"/>
              <w:rPr>
                <w:rFonts w:cs="Calibri"/>
                <w:b/>
              </w:rPr>
            </w:pPr>
          </w:p>
        </w:tc>
        <w:tc>
          <w:tcPr>
            <w:tcW w:w="1279" w:type="pct"/>
          </w:tcPr>
          <w:p w14:paraId="3F59C976" w14:textId="77777777" w:rsidR="00411953" w:rsidRPr="00452BBE" w:rsidRDefault="00411953" w:rsidP="004B193E">
            <w:pPr>
              <w:rPr>
                <w:rFonts w:eastAsia="Arial" w:cs="Calibri"/>
                <w:u w:color="000000"/>
              </w:rPr>
            </w:pPr>
            <w:r w:rsidRPr="00452BBE">
              <w:rPr>
                <w:rFonts w:eastAsia="Arial" w:cs="Calibri"/>
                <w:u w:color="000000"/>
              </w:rPr>
              <w:t>How citizens’ choices are shaped at election time</w:t>
            </w:r>
          </w:p>
          <w:p w14:paraId="289DA88B" w14:textId="5FA1F4B8" w:rsidR="006C0765" w:rsidRPr="00452BBE" w:rsidRDefault="006C0765" w:rsidP="004B193E">
            <w:pPr>
              <w:spacing w:after="0"/>
              <w:rPr>
                <w:rFonts w:cs="Calibri"/>
                <w:b/>
                <w:bCs/>
              </w:rPr>
            </w:pPr>
            <w:r w:rsidRPr="00452BBE">
              <w:rPr>
                <w:rFonts w:cs="Calibri"/>
                <w:b/>
                <w:bCs/>
              </w:rPr>
              <w:t>WA9HAKUC2</w:t>
            </w:r>
          </w:p>
        </w:tc>
        <w:tc>
          <w:tcPr>
            <w:tcW w:w="1330" w:type="pct"/>
            <w:vMerge/>
          </w:tcPr>
          <w:p w14:paraId="4357AAF2" w14:textId="77777777" w:rsidR="00411953" w:rsidRPr="009166E0" w:rsidRDefault="00411953" w:rsidP="004B193E">
            <w:pPr>
              <w:spacing w:line="259" w:lineRule="auto"/>
              <w:rPr>
                <w:rFonts w:cs="Calibri"/>
                <w:b/>
              </w:rPr>
            </w:pPr>
          </w:p>
        </w:tc>
        <w:tc>
          <w:tcPr>
            <w:tcW w:w="1352" w:type="pct"/>
            <w:vMerge/>
          </w:tcPr>
          <w:p w14:paraId="1545E693" w14:textId="77777777" w:rsidR="00411953" w:rsidRPr="009166E0" w:rsidRDefault="00411953" w:rsidP="004B193E">
            <w:pPr>
              <w:spacing w:line="259" w:lineRule="auto"/>
              <w:rPr>
                <w:rFonts w:cs="Calibri"/>
                <w:b/>
              </w:rPr>
            </w:pPr>
          </w:p>
        </w:tc>
      </w:tr>
      <w:tr w:rsidR="00411953" w:rsidRPr="009166E0" w14:paraId="7D576305" w14:textId="77777777" w:rsidTr="00625FF2">
        <w:tc>
          <w:tcPr>
            <w:tcW w:w="420" w:type="pct"/>
            <w:vMerge/>
          </w:tcPr>
          <w:p w14:paraId="08E95C77" w14:textId="77777777" w:rsidR="00411953" w:rsidRPr="00452BBE" w:rsidRDefault="00411953" w:rsidP="004B193E">
            <w:pPr>
              <w:spacing w:line="259" w:lineRule="auto"/>
              <w:rPr>
                <w:rFonts w:cs="Calibri"/>
                <w:b/>
              </w:rPr>
            </w:pPr>
          </w:p>
        </w:tc>
        <w:tc>
          <w:tcPr>
            <w:tcW w:w="619" w:type="pct"/>
            <w:vMerge/>
          </w:tcPr>
          <w:p w14:paraId="7B8CE4D1" w14:textId="77777777" w:rsidR="00411953" w:rsidRPr="00452BBE" w:rsidRDefault="00411953" w:rsidP="004B193E">
            <w:pPr>
              <w:ind w:right="-57"/>
              <w:rPr>
                <w:rFonts w:cs="Calibri"/>
                <w:b/>
              </w:rPr>
            </w:pPr>
          </w:p>
        </w:tc>
        <w:tc>
          <w:tcPr>
            <w:tcW w:w="1279" w:type="pct"/>
          </w:tcPr>
          <w:p w14:paraId="796E6935" w14:textId="77777777" w:rsidR="00411953" w:rsidRPr="00452BBE" w:rsidRDefault="00411953" w:rsidP="004B193E">
            <w:pPr>
              <w:rPr>
                <w:rFonts w:eastAsia="Arial" w:cs="Calibri"/>
                <w:u w:color="000000"/>
              </w:rPr>
            </w:pPr>
            <w:proofErr w:type="gramStart"/>
            <w:r w:rsidRPr="00452BBE">
              <w:rPr>
                <w:rFonts w:eastAsia="Arial" w:cs="Calibri"/>
                <w:u w:color="000000"/>
              </w:rPr>
              <w:t>How</w:t>
            </w:r>
            <w:proofErr w:type="gramEnd"/>
            <w:r w:rsidRPr="00452BBE">
              <w:rPr>
                <w:rFonts w:eastAsia="Arial" w:cs="Calibri"/>
                <w:u w:color="000000"/>
              </w:rPr>
              <w:t xml:space="preserve"> social media and other emerging technologies are used to influence people’s understanding of political issues</w:t>
            </w:r>
          </w:p>
          <w:p w14:paraId="673330D7" w14:textId="3101C382" w:rsidR="0038685F" w:rsidRPr="00452BBE" w:rsidRDefault="0038685F" w:rsidP="004B193E">
            <w:pPr>
              <w:spacing w:after="0"/>
              <w:rPr>
                <w:rFonts w:cs="Calibri"/>
                <w:b/>
                <w:bCs/>
              </w:rPr>
            </w:pPr>
            <w:r w:rsidRPr="00452BBE">
              <w:rPr>
                <w:rFonts w:cs="Calibri"/>
                <w:b/>
                <w:bCs/>
              </w:rPr>
              <w:t>WA9HAKUC3</w:t>
            </w:r>
          </w:p>
        </w:tc>
        <w:tc>
          <w:tcPr>
            <w:tcW w:w="1330" w:type="pct"/>
            <w:vMerge/>
          </w:tcPr>
          <w:p w14:paraId="31E59F51" w14:textId="77777777" w:rsidR="00411953" w:rsidRPr="009166E0" w:rsidRDefault="00411953" w:rsidP="004B193E">
            <w:pPr>
              <w:spacing w:line="259" w:lineRule="auto"/>
              <w:rPr>
                <w:rFonts w:cs="Calibri"/>
                <w:b/>
              </w:rPr>
            </w:pPr>
          </w:p>
        </w:tc>
        <w:tc>
          <w:tcPr>
            <w:tcW w:w="1352" w:type="pct"/>
            <w:vMerge/>
          </w:tcPr>
          <w:p w14:paraId="511DBFE4" w14:textId="77777777" w:rsidR="00411953" w:rsidRPr="009166E0" w:rsidRDefault="00411953" w:rsidP="004B193E">
            <w:pPr>
              <w:spacing w:line="259" w:lineRule="auto"/>
              <w:rPr>
                <w:rFonts w:cs="Calibri"/>
                <w:b/>
              </w:rPr>
            </w:pPr>
          </w:p>
        </w:tc>
      </w:tr>
      <w:tr w:rsidR="00411953" w:rsidRPr="009166E0" w14:paraId="3E678E5E" w14:textId="77777777" w:rsidTr="00625FF2">
        <w:tc>
          <w:tcPr>
            <w:tcW w:w="420" w:type="pct"/>
            <w:vMerge/>
          </w:tcPr>
          <w:p w14:paraId="1C7EA4D0" w14:textId="77777777" w:rsidR="00411953" w:rsidRPr="00452BBE" w:rsidRDefault="00411953" w:rsidP="004B193E">
            <w:pPr>
              <w:spacing w:line="259" w:lineRule="auto"/>
              <w:rPr>
                <w:rFonts w:cs="Calibri"/>
                <w:b/>
              </w:rPr>
            </w:pPr>
          </w:p>
        </w:tc>
        <w:tc>
          <w:tcPr>
            <w:tcW w:w="619" w:type="pct"/>
            <w:vMerge/>
          </w:tcPr>
          <w:p w14:paraId="41858BEA" w14:textId="77777777" w:rsidR="00411953" w:rsidRPr="00452BBE" w:rsidRDefault="00411953" w:rsidP="004B193E">
            <w:pPr>
              <w:ind w:right="-57"/>
              <w:rPr>
                <w:rFonts w:cs="Calibri"/>
                <w:b/>
              </w:rPr>
            </w:pPr>
          </w:p>
        </w:tc>
        <w:tc>
          <w:tcPr>
            <w:tcW w:w="1279" w:type="pct"/>
          </w:tcPr>
          <w:p w14:paraId="26CE9639" w14:textId="77777777" w:rsidR="00411953" w:rsidRPr="00452BBE" w:rsidRDefault="00411953" w:rsidP="004B193E">
            <w:pPr>
              <w:rPr>
                <w:rFonts w:eastAsia="Arial" w:cs="Calibri"/>
                <w:u w:color="000000"/>
              </w:rPr>
            </w:pPr>
            <w:r w:rsidRPr="00452BBE">
              <w:rPr>
                <w:rFonts w:eastAsia="Arial" w:cs="Calibri"/>
                <w:u w:color="000000"/>
              </w:rPr>
              <w:t xml:space="preserve">How young people can participate in and contribute to civic life in Australia and as a global citizen </w:t>
            </w:r>
          </w:p>
          <w:p w14:paraId="3B556D5E" w14:textId="0FBBD77D" w:rsidR="005F27C3" w:rsidRPr="00452BBE" w:rsidRDefault="00514E73" w:rsidP="004B193E">
            <w:pPr>
              <w:spacing w:after="0"/>
              <w:rPr>
                <w:rFonts w:cs="Calibri"/>
                <w:b/>
                <w:bCs/>
              </w:rPr>
            </w:pPr>
            <w:r w:rsidRPr="00452BBE">
              <w:rPr>
                <w:rFonts w:cs="Calibri"/>
                <w:b/>
                <w:bCs/>
              </w:rPr>
              <w:t>WA9HAKUC4</w:t>
            </w:r>
          </w:p>
        </w:tc>
        <w:tc>
          <w:tcPr>
            <w:tcW w:w="1330" w:type="pct"/>
            <w:vMerge/>
          </w:tcPr>
          <w:p w14:paraId="5751956D" w14:textId="77777777" w:rsidR="00411953" w:rsidRPr="009166E0" w:rsidRDefault="00411953" w:rsidP="004B193E">
            <w:pPr>
              <w:spacing w:line="259" w:lineRule="auto"/>
              <w:rPr>
                <w:rFonts w:cs="Calibri"/>
                <w:b/>
              </w:rPr>
            </w:pPr>
          </w:p>
        </w:tc>
        <w:tc>
          <w:tcPr>
            <w:tcW w:w="1352" w:type="pct"/>
            <w:vMerge/>
          </w:tcPr>
          <w:p w14:paraId="6FDE4E1C" w14:textId="77777777" w:rsidR="00411953" w:rsidRPr="009166E0" w:rsidRDefault="00411953" w:rsidP="004B193E">
            <w:pPr>
              <w:spacing w:line="259" w:lineRule="auto"/>
              <w:rPr>
                <w:rFonts w:cs="Calibri"/>
                <w:b/>
              </w:rPr>
            </w:pPr>
          </w:p>
        </w:tc>
      </w:tr>
      <w:tr w:rsidR="00411953" w:rsidRPr="009166E0" w14:paraId="7B7FA8E1" w14:textId="77777777" w:rsidTr="00625FF2">
        <w:tc>
          <w:tcPr>
            <w:tcW w:w="420" w:type="pct"/>
            <w:vMerge/>
          </w:tcPr>
          <w:p w14:paraId="25CD9247" w14:textId="77777777" w:rsidR="00411953" w:rsidRPr="00452BBE" w:rsidRDefault="00411953" w:rsidP="004B193E">
            <w:pPr>
              <w:spacing w:line="259" w:lineRule="auto"/>
              <w:rPr>
                <w:rFonts w:cs="Calibri"/>
                <w:b/>
              </w:rPr>
            </w:pPr>
          </w:p>
        </w:tc>
        <w:tc>
          <w:tcPr>
            <w:tcW w:w="619" w:type="pct"/>
            <w:vMerge/>
          </w:tcPr>
          <w:p w14:paraId="5A71775F" w14:textId="77777777" w:rsidR="00411953" w:rsidRPr="00452BBE" w:rsidRDefault="00411953" w:rsidP="004B193E">
            <w:pPr>
              <w:ind w:right="-57"/>
              <w:rPr>
                <w:rFonts w:cs="Calibri"/>
                <w:b/>
              </w:rPr>
            </w:pPr>
          </w:p>
        </w:tc>
        <w:tc>
          <w:tcPr>
            <w:tcW w:w="1279" w:type="pct"/>
          </w:tcPr>
          <w:p w14:paraId="2AA6C628" w14:textId="77777777" w:rsidR="00411953" w:rsidRPr="00452BBE" w:rsidRDefault="00411953" w:rsidP="00EC2BC3">
            <w:pPr>
              <w:keepNext/>
              <w:keepLines/>
              <w:spacing w:line="259" w:lineRule="auto"/>
              <w:rPr>
                <w:rFonts w:eastAsia="Arial" w:cs="Calibri"/>
                <w:b/>
                <w:bCs/>
                <w:u w:color="000000"/>
              </w:rPr>
            </w:pPr>
            <w:r w:rsidRPr="00452BBE">
              <w:rPr>
                <w:rFonts w:eastAsia="Arial" w:cs="Calibri"/>
                <w:b/>
                <w:bCs/>
                <w:u w:color="000000"/>
              </w:rPr>
              <w:t>Australian court system</w:t>
            </w:r>
          </w:p>
          <w:p w14:paraId="02511444" w14:textId="77777777" w:rsidR="00411953" w:rsidRPr="00452BBE" w:rsidRDefault="00411953" w:rsidP="00EC2BC3">
            <w:pPr>
              <w:keepNext/>
              <w:keepLines/>
              <w:rPr>
                <w:rFonts w:eastAsia="Arial" w:cs="Calibri"/>
                <w:u w:color="000000"/>
              </w:rPr>
            </w:pPr>
            <w:r w:rsidRPr="00452BBE">
              <w:rPr>
                <w:rFonts w:eastAsia="Arial" w:cs="Calibri"/>
                <w:u w:color="000000"/>
              </w:rPr>
              <w:t>The key features and jurisdictions of Australia’s court system, and the operations of courts</w:t>
            </w:r>
          </w:p>
          <w:p w14:paraId="4DFD5F96" w14:textId="26605A29" w:rsidR="000A1C63" w:rsidRPr="00452BBE" w:rsidRDefault="000A1C63" w:rsidP="004B193E">
            <w:pPr>
              <w:spacing w:after="0"/>
              <w:rPr>
                <w:rFonts w:cs="Calibri"/>
                <w:b/>
                <w:bCs/>
              </w:rPr>
            </w:pPr>
            <w:r w:rsidRPr="00452BBE">
              <w:rPr>
                <w:rFonts w:cs="Calibri"/>
                <w:b/>
                <w:bCs/>
              </w:rPr>
              <w:t>WA9HAKUC5</w:t>
            </w:r>
          </w:p>
        </w:tc>
        <w:tc>
          <w:tcPr>
            <w:tcW w:w="1330" w:type="pct"/>
            <w:vMerge/>
          </w:tcPr>
          <w:p w14:paraId="0C48E2CC" w14:textId="77777777" w:rsidR="00411953" w:rsidRPr="009166E0" w:rsidRDefault="00411953" w:rsidP="004B193E">
            <w:pPr>
              <w:spacing w:line="259" w:lineRule="auto"/>
              <w:rPr>
                <w:rFonts w:cs="Calibri"/>
                <w:b/>
              </w:rPr>
            </w:pPr>
          </w:p>
        </w:tc>
        <w:tc>
          <w:tcPr>
            <w:tcW w:w="1352" w:type="pct"/>
            <w:vMerge/>
          </w:tcPr>
          <w:p w14:paraId="633175C3" w14:textId="77777777" w:rsidR="00411953" w:rsidRPr="009166E0" w:rsidRDefault="00411953" w:rsidP="004B193E">
            <w:pPr>
              <w:spacing w:line="259" w:lineRule="auto"/>
              <w:rPr>
                <w:rFonts w:cs="Calibri"/>
                <w:b/>
              </w:rPr>
            </w:pPr>
          </w:p>
        </w:tc>
      </w:tr>
      <w:tr w:rsidR="00411953" w:rsidRPr="009166E0" w14:paraId="4CD2B148" w14:textId="77777777" w:rsidTr="00625FF2">
        <w:tc>
          <w:tcPr>
            <w:tcW w:w="420" w:type="pct"/>
            <w:vMerge/>
          </w:tcPr>
          <w:p w14:paraId="6B7EC748" w14:textId="77777777" w:rsidR="00411953" w:rsidRPr="00452BBE" w:rsidRDefault="00411953" w:rsidP="004B193E">
            <w:pPr>
              <w:spacing w:line="259" w:lineRule="auto"/>
              <w:rPr>
                <w:rFonts w:cs="Calibri"/>
                <w:b/>
              </w:rPr>
            </w:pPr>
          </w:p>
        </w:tc>
        <w:tc>
          <w:tcPr>
            <w:tcW w:w="619" w:type="pct"/>
            <w:vMerge/>
          </w:tcPr>
          <w:p w14:paraId="79B0059F" w14:textId="77777777" w:rsidR="00411953" w:rsidRPr="00452BBE" w:rsidRDefault="00411953" w:rsidP="004B193E">
            <w:pPr>
              <w:ind w:right="-57"/>
              <w:rPr>
                <w:rFonts w:cs="Calibri"/>
                <w:b/>
              </w:rPr>
            </w:pPr>
          </w:p>
        </w:tc>
        <w:tc>
          <w:tcPr>
            <w:tcW w:w="1279" w:type="pct"/>
          </w:tcPr>
          <w:p w14:paraId="205CF628" w14:textId="77777777" w:rsidR="00411953" w:rsidRPr="00452BBE" w:rsidRDefault="00411953" w:rsidP="004B193E">
            <w:pPr>
              <w:rPr>
                <w:rFonts w:eastAsia="Arial" w:cs="Calibri"/>
                <w:u w:color="000000"/>
              </w:rPr>
            </w:pPr>
            <w:r w:rsidRPr="00452BBE">
              <w:rPr>
                <w:rFonts w:eastAsia="Arial" w:cs="Calibri"/>
                <w:u w:color="000000"/>
              </w:rPr>
              <w:t>The key principles of Australia’s justice system, including equality before the law, independent judiciary and right of appeal</w:t>
            </w:r>
          </w:p>
          <w:p w14:paraId="70D49753" w14:textId="15C9DF12" w:rsidR="00323D10" w:rsidRPr="00452BBE" w:rsidRDefault="00323D10" w:rsidP="004B193E">
            <w:pPr>
              <w:spacing w:after="0"/>
              <w:rPr>
                <w:rFonts w:cs="Calibri"/>
                <w:b/>
                <w:bCs/>
              </w:rPr>
            </w:pPr>
            <w:r w:rsidRPr="00452BBE">
              <w:rPr>
                <w:rFonts w:cs="Calibri"/>
                <w:b/>
                <w:bCs/>
              </w:rPr>
              <w:lastRenderedPageBreak/>
              <w:t>WA9HAKUC6</w:t>
            </w:r>
          </w:p>
        </w:tc>
        <w:tc>
          <w:tcPr>
            <w:tcW w:w="1330" w:type="pct"/>
            <w:vMerge/>
          </w:tcPr>
          <w:p w14:paraId="26BE4104" w14:textId="77777777" w:rsidR="00411953" w:rsidRPr="009166E0" w:rsidRDefault="00411953" w:rsidP="004B193E">
            <w:pPr>
              <w:spacing w:line="259" w:lineRule="auto"/>
              <w:rPr>
                <w:rFonts w:cs="Calibri"/>
                <w:b/>
              </w:rPr>
            </w:pPr>
          </w:p>
        </w:tc>
        <w:tc>
          <w:tcPr>
            <w:tcW w:w="1352" w:type="pct"/>
            <w:vMerge/>
          </w:tcPr>
          <w:p w14:paraId="6BD105A6" w14:textId="77777777" w:rsidR="00411953" w:rsidRPr="009166E0" w:rsidRDefault="00411953" w:rsidP="004B193E">
            <w:pPr>
              <w:spacing w:line="259" w:lineRule="auto"/>
              <w:rPr>
                <w:rFonts w:cs="Calibri"/>
                <w:b/>
              </w:rPr>
            </w:pPr>
          </w:p>
        </w:tc>
      </w:tr>
      <w:tr w:rsidR="00411953" w:rsidRPr="009166E0" w14:paraId="3BEBBD7A" w14:textId="77777777" w:rsidTr="00625FF2">
        <w:tc>
          <w:tcPr>
            <w:tcW w:w="420" w:type="pct"/>
            <w:vMerge/>
          </w:tcPr>
          <w:p w14:paraId="49E7FA49" w14:textId="77777777" w:rsidR="00411953" w:rsidRPr="00452BBE" w:rsidRDefault="00411953" w:rsidP="004B193E">
            <w:pPr>
              <w:spacing w:line="259" w:lineRule="auto"/>
              <w:rPr>
                <w:rFonts w:cs="Calibri"/>
                <w:b/>
              </w:rPr>
            </w:pPr>
          </w:p>
        </w:tc>
        <w:tc>
          <w:tcPr>
            <w:tcW w:w="619" w:type="pct"/>
            <w:vMerge/>
          </w:tcPr>
          <w:p w14:paraId="6379A845" w14:textId="77777777" w:rsidR="00411953" w:rsidRPr="00452BBE" w:rsidRDefault="00411953" w:rsidP="004B193E">
            <w:pPr>
              <w:ind w:right="-57"/>
              <w:rPr>
                <w:rFonts w:cs="Calibri"/>
                <w:b/>
              </w:rPr>
            </w:pPr>
          </w:p>
        </w:tc>
        <w:tc>
          <w:tcPr>
            <w:tcW w:w="1279" w:type="pct"/>
          </w:tcPr>
          <w:p w14:paraId="1F9433E2" w14:textId="77777777" w:rsidR="00411953" w:rsidRPr="00452BBE" w:rsidRDefault="00411953" w:rsidP="004B193E">
            <w:pPr>
              <w:rPr>
                <w:rFonts w:eastAsia="Arial" w:cs="Calibri"/>
                <w:u w:color="000000"/>
              </w:rPr>
            </w:pPr>
            <w:r w:rsidRPr="00452BBE">
              <w:rPr>
                <w:rFonts w:eastAsia="Arial" w:cs="Calibri"/>
                <w:u w:color="000000"/>
              </w:rPr>
              <w:t>The factors that can undermine the application of the principles of justice</w:t>
            </w:r>
          </w:p>
          <w:p w14:paraId="4D395288" w14:textId="4EAC0AD8" w:rsidR="00EC7486" w:rsidRPr="00452BBE" w:rsidRDefault="00EC7486" w:rsidP="004B193E">
            <w:pPr>
              <w:spacing w:after="0"/>
              <w:rPr>
                <w:rFonts w:cs="Calibri"/>
                <w:b/>
                <w:bCs/>
              </w:rPr>
            </w:pPr>
            <w:r w:rsidRPr="00452BBE">
              <w:rPr>
                <w:rFonts w:cs="Calibri"/>
                <w:b/>
                <w:bCs/>
              </w:rPr>
              <w:t>WA9HAKUC7</w:t>
            </w:r>
          </w:p>
        </w:tc>
        <w:tc>
          <w:tcPr>
            <w:tcW w:w="1330" w:type="pct"/>
            <w:vMerge/>
          </w:tcPr>
          <w:p w14:paraId="2B2001BA" w14:textId="77777777" w:rsidR="00411953" w:rsidRPr="009166E0" w:rsidRDefault="00411953" w:rsidP="004B193E">
            <w:pPr>
              <w:spacing w:line="259" w:lineRule="auto"/>
              <w:rPr>
                <w:rFonts w:cs="Calibri"/>
                <w:b/>
              </w:rPr>
            </w:pPr>
          </w:p>
        </w:tc>
        <w:tc>
          <w:tcPr>
            <w:tcW w:w="1352" w:type="pct"/>
            <w:vMerge/>
          </w:tcPr>
          <w:p w14:paraId="05EEF9A4" w14:textId="77777777" w:rsidR="00411953" w:rsidRPr="009166E0" w:rsidRDefault="00411953" w:rsidP="004B193E">
            <w:pPr>
              <w:spacing w:line="259" w:lineRule="auto"/>
              <w:rPr>
                <w:rFonts w:cs="Calibri"/>
                <w:b/>
              </w:rPr>
            </w:pPr>
          </w:p>
        </w:tc>
      </w:tr>
      <w:tr w:rsidR="00411953" w:rsidRPr="009166E0" w14:paraId="62DE2536" w14:textId="77777777" w:rsidTr="00625FF2">
        <w:tc>
          <w:tcPr>
            <w:tcW w:w="420" w:type="pct"/>
            <w:vMerge/>
          </w:tcPr>
          <w:p w14:paraId="13FC1676" w14:textId="77777777" w:rsidR="00411953" w:rsidRPr="00452BBE" w:rsidRDefault="00411953" w:rsidP="004B193E">
            <w:pPr>
              <w:spacing w:line="259" w:lineRule="auto"/>
              <w:rPr>
                <w:rFonts w:cs="Calibri"/>
                <w:b/>
              </w:rPr>
            </w:pPr>
          </w:p>
        </w:tc>
        <w:tc>
          <w:tcPr>
            <w:tcW w:w="619" w:type="pct"/>
            <w:vMerge w:val="restart"/>
          </w:tcPr>
          <w:p w14:paraId="48F657F3" w14:textId="57DB390B" w:rsidR="00411953" w:rsidRPr="00452BBE" w:rsidRDefault="00411953" w:rsidP="004B193E">
            <w:pPr>
              <w:ind w:right="-57"/>
              <w:rPr>
                <w:rFonts w:cs="Calibri"/>
                <w:b/>
              </w:rPr>
            </w:pPr>
            <w:r w:rsidRPr="00452BBE">
              <w:rPr>
                <w:rFonts w:cs="Calibri"/>
                <w:b/>
              </w:rPr>
              <w:t>Economics and Business</w:t>
            </w:r>
          </w:p>
        </w:tc>
        <w:tc>
          <w:tcPr>
            <w:tcW w:w="1279" w:type="pct"/>
          </w:tcPr>
          <w:p w14:paraId="2656F0A4" w14:textId="77777777" w:rsidR="00411953" w:rsidRPr="00452BBE" w:rsidRDefault="00411953" w:rsidP="00EC2BC3">
            <w:pPr>
              <w:keepNext/>
              <w:keepLines/>
              <w:rPr>
                <w:rFonts w:eastAsia="Arial" w:cs="Calibri"/>
                <w:b/>
                <w:bCs/>
                <w:u w:color="000000"/>
              </w:rPr>
            </w:pPr>
            <w:r w:rsidRPr="00452BBE">
              <w:rPr>
                <w:rFonts w:eastAsia="Arial" w:cs="Calibri"/>
                <w:b/>
                <w:bCs/>
                <w:u w:color="000000"/>
              </w:rPr>
              <w:t>Australia in the global economy</w:t>
            </w:r>
          </w:p>
          <w:p w14:paraId="75157C87" w14:textId="77777777" w:rsidR="00411953" w:rsidRPr="00452BBE" w:rsidRDefault="00411953" w:rsidP="00EC2BC3">
            <w:pPr>
              <w:keepNext/>
              <w:keepLines/>
              <w:rPr>
                <w:rFonts w:eastAsia="Arial" w:cs="Calibri"/>
                <w:u w:color="000000"/>
              </w:rPr>
            </w:pPr>
            <w:r w:rsidRPr="00452BBE">
              <w:rPr>
                <w:rFonts w:eastAsia="Arial" w:cs="Calibri"/>
                <w:u w:color="000000"/>
              </w:rPr>
              <w:t>The interdependence of households, businesses, and the financial, government and overseas sectors using</w:t>
            </w:r>
            <w:r w:rsidRPr="00452BBE">
              <w:rPr>
                <w:rFonts w:eastAsia="Arial" w:cs="Calibri"/>
                <w:color w:val="0070C0"/>
                <w:u w:color="000000"/>
              </w:rPr>
              <w:t xml:space="preserve"> </w:t>
            </w:r>
            <w:r w:rsidRPr="00452BBE">
              <w:rPr>
                <w:rFonts w:eastAsia="Arial" w:cs="Calibri"/>
                <w:u w:color="000000"/>
              </w:rPr>
              <w:t>the five-sector circular flow model</w:t>
            </w:r>
          </w:p>
          <w:p w14:paraId="2D98F020" w14:textId="727C35A4" w:rsidR="00006F06" w:rsidRPr="00452BBE" w:rsidRDefault="00006F06" w:rsidP="004B193E">
            <w:pPr>
              <w:spacing w:after="0"/>
              <w:rPr>
                <w:rFonts w:cs="Calibri"/>
                <w:b/>
                <w:bCs/>
              </w:rPr>
            </w:pPr>
            <w:r w:rsidRPr="00452BBE">
              <w:rPr>
                <w:rFonts w:cs="Calibri"/>
                <w:b/>
                <w:bCs/>
              </w:rPr>
              <w:t>WA9HAKUE1</w:t>
            </w:r>
          </w:p>
        </w:tc>
        <w:tc>
          <w:tcPr>
            <w:tcW w:w="1330" w:type="pct"/>
            <w:vMerge w:val="restart"/>
          </w:tcPr>
          <w:p w14:paraId="5F40D636" w14:textId="77777777" w:rsidR="00411953" w:rsidRPr="009166E0" w:rsidRDefault="00411953" w:rsidP="004B193E">
            <w:pPr>
              <w:spacing w:line="259" w:lineRule="auto"/>
              <w:rPr>
                <w:rFonts w:cs="Calibri"/>
                <w:b/>
              </w:rPr>
            </w:pPr>
          </w:p>
        </w:tc>
        <w:tc>
          <w:tcPr>
            <w:tcW w:w="1352" w:type="pct"/>
            <w:vMerge w:val="restart"/>
          </w:tcPr>
          <w:p w14:paraId="5566C69C" w14:textId="77777777" w:rsidR="00411953" w:rsidRPr="009166E0" w:rsidRDefault="00411953" w:rsidP="004B193E">
            <w:pPr>
              <w:spacing w:line="259" w:lineRule="auto"/>
              <w:rPr>
                <w:rFonts w:cs="Calibri"/>
                <w:b/>
              </w:rPr>
            </w:pPr>
          </w:p>
        </w:tc>
      </w:tr>
      <w:tr w:rsidR="00411953" w:rsidRPr="009166E0" w14:paraId="6FAAE9B7" w14:textId="77777777" w:rsidTr="00625FF2">
        <w:tc>
          <w:tcPr>
            <w:tcW w:w="420" w:type="pct"/>
            <w:vMerge/>
          </w:tcPr>
          <w:p w14:paraId="278ABB44" w14:textId="77777777" w:rsidR="00411953" w:rsidRPr="00452BBE" w:rsidRDefault="00411953" w:rsidP="004B193E">
            <w:pPr>
              <w:spacing w:line="259" w:lineRule="auto"/>
              <w:rPr>
                <w:rFonts w:cs="Calibri"/>
                <w:b/>
              </w:rPr>
            </w:pPr>
          </w:p>
        </w:tc>
        <w:tc>
          <w:tcPr>
            <w:tcW w:w="619" w:type="pct"/>
            <w:vMerge/>
          </w:tcPr>
          <w:p w14:paraId="103EF460" w14:textId="77777777" w:rsidR="00411953" w:rsidRPr="00452BBE" w:rsidRDefault="00411953" w:rsidP="004B193E">
            <w:pPr>
              <w:ind w:right="-57"/>
              <w:rPr>
                <w:rFonts w:cs="Calibri"/>
                <w:b/>
              </w:rPr>
            </w:pPr>
          </w:p>
        </w:tc>
        <w:tc>
          <w:tcPr>
            <w:tcW w:w="1279" w:type="pct"/>
          </w:tcPr>
          <w:p w14:paraId="7504C4B0" w14:textId="77777777" w:rsidR="00411953" w:rsidRPr="00452BBE" w:rsidRDefault="00411953" w:rsidP="004B193E">
            <w:pPr>
              <w:rPr>
                <w:rFonts w:cs="Calibri"/>
              </w:rPr>
            </w:pPr>
            <w:r w:rsidRPr="00452BBE">
              <w:rPr>
                <w:rFonts w:cs="Calibri"/>
              </w:rPr>
              <w:t>Who Australia trades with; what they trade; and the reasons for this trade, including specialisation</w:t>
            </w:r>
          </w:p>
          <w:p w14:paraId="5A31C417" w14:textId="287B3B9B" w:rsidR="00F31CF8" w:rsidRPr="00452BBE" w:rsidRDefault="00F31CF8" w:rsidP="004B193E">
            <w:pPr>
              <w:spacing w:after="0"/>
              <w:rPr>
                <w:rFonts w:cs="Calibri"/>
                <w:b/>
                <w:bCs/>
              </w:rPr>
            </w:pPr>
            <w:r w:rsidRPr="00452BBE">
              <w:rPr>
                <w:rFonts w:cs="Calibri"/>
                <w:b/>
                <w:bCs/>
              </w:rPr>
              <w:t>WA9HAKUE2</w:t>
            </w:r>
          </w:p>
        </w:tc>
        <w:tc>
          <w:tcPr>
            <w:tcW w:w="1330" w:type="pct"/>
            <w:vMerge/>
          </w:tcPr>
          <w:p w14:paraId="423C8F8E" w14:textId="77777777" w:rsidR="00411953" w:rsidRPr="009166E0" w:rsidRDefault="00411953" w:rsidP="004B193E">
            <w:pPr>
              <w:spacing w:line="259" w:lineRule="auto"/>
              <w:rPr>
                <w:rFonts w:cs="Calibri"/>
                <w:b/>
              </w:rPr>
            </w:pPr>
          </w:p>
        </w:tc>
        <w:tc>
          <w:tcPr>
            <w:tcW w:w="1352" w:type="pct"/>
            <w:vMerge/>
          </w:tcPr>
          <w:p w14:paraId="285C1553" w14:textId="77777777" w:rsidR="00411953" w:rsidRPr="009166E0" w:rsidRDefault="00411953" w:rsidP="004B193E">
            <w:pPr>
              <w:spacing w:line="259" w:lineRule="auto"/>
              <w:rPr>
                <w:rFonts w:cs="Calibri"/>
                <w:b/>
              </w:rPr>
            </w:pPr>
          </w:p>
        </w:tc>
      </w:tr>
      <w:tr w:rsidR="00411953" w:rsidRPr="009166E0" w14:paraId="4AAB4FAA" w14:textId="77777777" w:rsidTr="00625FF2">
        <w:tc>
          <w:tcPr>
            <w:tcW w:w="420" w:type="pct"/>
            <w:vMerge/>
          </w:tcPr>
          <w:p w14:paraId="0AD50626" w14:textId="77777777" w:rsidR="00411953" w:rsidRPr="00452BBE" w:rsidRDefault="00411953" w:rsidP="004B193E">
            <w:pPr>
              <w:spacing w:line="259" w:lineRule="auto"/>
              <w:rPr>
                <w:rFonts w:cs="Calibri"/>
                <w:b/>
              </w:rPr>
            </w:pPr>
          </w:p>
        </w:tc>
        <w:tc>
          <w:tcPr>
            <w:tcW w:w="619" w:type="pct"/>
            <w:vMerge/>
          </w:tcPr>
          <w:p w14:paraId="29598C3D" w14:textId="77777777" w:rsidR="00411953" w:rsidRPr="00452BBE" w:rsidRDefault="00411953" w:rsidP="004B193E">
            <w:pPr>
              <w:ind w:right="-57"/>
              <w:rPr>
                <w:rFonts w:cs="Calibri"/>
                <w:b/>
              </w:rPr>
            </w:pPr>
          </w:p>
        </w:tc>
        <w:tc>
          <w:tcPr>
            <w:tcW w:w="1279" w:type="pct"/>
          </w:tcPr>
          <w:p w14:paraId="18F7CBAE" w14:textId="77777777" w:rsidR="00411953" w:rsidRPr="00452BBE" w:rsidRDefault="00411953" w:rsidP="004B193E">
            <w:pPr>
              <w:rPr>
                <w:rFonts w:eastAsia="Arial" w:cs="Calibri"/>
                <w:u w:color="000000"/>
              </w:rPr>
            </w:pPr>
            <w:r w:rsidRPr="00452BBE">
              <w:rPr>
                <w:rFonts w:eastAsia="Arial" w:cs="Calibri"/>
                <w:u w:color="000000"/>
              </w:rPr>
              <w:t>Why and how participants in the global economy are dependent on each other; the effects of globalisation; and the impacts of global events on Australian consumers and businesses</w:t>
            </w:r>
          </w:p>
          <w:p w14:paraId="6B65CEFB" w14:textId="3ED8A8AE" w:rsidR="0034111E" w:rsidRPr="00452BBE" w:rsidRDefault="00F31CF8" w:rsidP="004B193E">
            <w:pPr>
              <w:spacing w:after="0"/>
              <w:rPr>
                <w:rFonts w:cs="Calibri"/>
                <w:b/>
                <w:bCs/>
              </w:rPr>
            </w:pPr>
            <w:r w:rsidRPr="00452BBE">
              <w:rPr>
                <w:rFonts w:cs="Calibri"/>
                <w:b/>
                <w:bCs/>
              </w:rPr>
              <w:lastRenderedPageBreak/>
              <w:t>WA9HAKUE3</w:t>
            </w:r>
          </w:p>
        </w:tc>
        <w:tc>
          <w:tcPr>
            <w:tcW w:w="1330" w:type="pct"/>
            <w:vMerge/>
          </w:tcPr>
          <w:p w14:paraId="3BC276AF" w14:textId="77777777" w:rsidR="00411953" w:rsidRPr="009166E0" w:rsidRDefault="00411953" w:rsidP="004B193E">
            <w:pPr>
              <w:spacing w:line="259" w:lineRule="auto"/>
              <w:rPr>
                <w:rFonts w:cs="Calibri"/>
                <w:b/>
              </w:rPr>
            </w:pPr>
          </w:p>
        </w:tc>
        <w:tc>
          <w:tcPr>
            <w:tcW w:w="1352" w:type="pct"/>
            <w:vMerge/>
          </w:tcPr>
          <w:p w14:paraId="2E4FE906" w14:textId="77777777" w:rsidR="00411953" w:rsidRPr="009166E0" w:rsidRDefault="00411953" w:rsidP="004B193E">
            <w:pPr>
              <w:spacing w:line="259" w:lineRule="auto"/>
              <w:rPr>
                <w:rFonts w:cs="Calibri"/>
                <w:b/>
              </w:rPr>
            </w:pPr>
          </w:p>
        </w:tc>
      </w:tr>
      <w:tr w:rsidR="00411953" w:rsidRPr="009166E0" w14:paraId="2A2309B7" w14:textId="77777777" w:rsidTr="00625FF2">
        <w:tc>
          <w:tcPr>
            <w:tcW w:w="420" w:type="pct"/>
            <w:vMerge/>
          </w:tcPr>
          <w:p w14:paraId="291C0759" w14:textId="77777777" w:rsidR="00411953" w:rsidRPr="00452BBE" w:rsidRDefault="00411953" w:rsidP="004B193E">
            <w:pPr>
              <w:spacing w:line="259" w:lineRule="auto"/>
              <w:rPr>
                <w:rFonts w:cs="Calibri"/>
                <w:b/>
              </w:rPr>
            </w:pPr>
          </w:p>
        </w:tc>
        <w:tc>
          <w:tcPr>
            <w:tcW w:w="619" w:type="pct"/>
            <w:vMerge/>
          </w:tcPr>
          <w:p w14:paraId="3352ABF6" w14:textId="77777777" w:rsidR="00411953" w:rsidRPr="00452BBE" w:rsidRDefault="00411953" w:rsidP="004B193E">
            <w:pPr>
              <w:ind w:right="-57"/>
              <w:rPr>
                <w:rFonts w:cs="Calibri"/>
                <w:b/>
              </w:rPr>
            </w:pPr>
          </w:p>
        </w:tc>
        <w:tc>
          <w:tcPr>
            <w:tcW w:w="1279" w:type="pct"/>
          </w:tcPr>
          <w:p w14:paraId="2B547063" w14:textId="77777777" w:rsidR="00411953" w:rsidRPr="00452BBE" w:rsidRDefault="00411953" w:rsidP="00EC2BC3">
            <w:pPr>
              <w:keepNext/>
              <w:keepLines/>
              <w:rPr>
                <w:rFonts w:eastAsia="Arial" w:cs="Calibri"/>
                <w:b/>
                <w:bCs/>
                <w:u w:color="000000"/>
              </w:rPr>
            </w:pPr>
            <w:r w:rsidRPr="00452BBE">
              <w:rPr>
                <w:rFonts w:eastAsia="Arial" w:cs="Calibri"/>
                <w:b/>
                <w:bCs/>
                <w:u w:color="000000"/>
              </w:rPr>
              <w:t>Opportunities, risks and rewards</w:t>
            </w:r>
          </w:p>
          <w:p w14:paraId="25F75C0C" w14:textId="77777777" w:rsidR="00411953" w:rsidRPr="00452BBE" w:rsidRDefault="00411953" w:rsidP="00EC2BC3">
            <w:pPr>
              <w:keepNext/>
              <w:keepLines/>
              <w:rPr>
                <w:rFonts w:eastAsia="Arial" w:cs="Calibri"/>
                <w:u w:color="000000"/>
              </w:rPr>
            </w:pPr>
            <w:r w:rsidRPr="00452BBE">
              <w:rPr>
                <w:rFonts w:eastAsia="Arial" w:cs="Calibri"/>
                <w:u w:color="000000"/>
              </w:rPr>
              <w:t>How businesses seek to create and maintain a competitive advantage in a global and/or domestic market</w:t>
            </w:r>
          </w:p>
          <w:p w14:paraId="059BD2EA" w14:textId="4030045D" w:rsidR="005B3CCB" w:rsidRPr="00452BBE" w:rsidRDefault="005B3CCB" w:rsidP="004B193E">
            <w:pPr>
              <w:spacing w:after="0"/>
              <w:rPr>
                <w:rFonts w:cs="Calibri"/>
                <w:b/>
                <w:bCs/>
              </w:rPr>
            </w:pPr>
            <w:r w:rsidRPr="00452BBE">
              <w:rPr>
                <w:rFonts w:cs="Calibri"/>
                <w:b/>
                <w:bCs/>
              </w:rPr>
              <w:t>WA9HAKUE4</w:t>
            </w:r>
          </w:p>
        </w:tc>
        <w:tc>
          <w:tcPr>
            <w:tcW w:w="1330" w:type="pct"/>
            <w:vMerge/>
          </w:tcPr>
          <w:p w14:paraId="45F7069E" w14:textId="77777777" w:rsidR="00411953" w:rsidRPr="009166E0" w:rsidRDefault="00411953" w:rsidP="004B193E">
            <w:pPr>
              <w:spacing w:line="259" w:lineRule="auto"/>
              <w:rPr>
                <w:rFonts w:cs="Calibri"/>
                <w:b/>
              </w:rPr>
            </w:pPr>
          </w:p>
        </w:tc>
        <w:tc>
          <w:tcPr>
            <w:tcW w:w="1352" w:type="pct"/>
            <w:vMerge/>
          </w:tcPr>
          <w:p w14:paraId="30C5AA4D" w14:textId="77777777" w:rsidR="00411953" w:rsidRPr="009166E0" w:rsidRDefault="00411953" w:rsidP="004B193E">
            <w:pPr>
              <w:spacing w:line="259" w:lineRule="auto"/>
              <w:rPr>
                <w:rFonts w:cs="Calibri"/>
                <w:b/>
              </w:rPr>
            </w:pPr>
          </w:p>
        </w:tc>
      </w:tr>
      <w:tr w:rsidR="00411953" w:rsidRPr="009166E0" w14:paraId="71A53FA2" w14:textId="77777777" w:rsidTr="00625FF2">
        <w:tc>
          <w:tcPr>
            <w:tcW w:w="420" w:type="pct"/>
            <w:vMerge/>
          </w:tcPr>
          <w:p w14:paraId="1D387EBC" w14:textId="77777777" w:rsidR="00411953" w:rsidRPr="00452BBE" w:rsidRDefault="00411953" w:rsidP="004B193E">
            <w:pPr>
              <w:spacing w:line="259" w:lineRule="auto"/>
              <w:rPr>
                <w:rFonts w:cs="Calibri"/>
                <w:b/>
              </w:rPr>
            </w:pPr>
          </w:p>
        </w:tc>
        <w:tc>
          <w:tcPr>
            <w:tcW w:w="619" w:type="pct"/>
            <w:vMerge/>
          </w:tcPr>
          <w:p w14:paraId="1B62B031" w14:textId="77777777" w:rsidR="00411953" w:rsidRPr="00452BBE" w:rsidRDefault="00411953" w:rsidP="004B193E">
            <w:pPr>
              <w:ind w:right="-57"/>
              <w:rPr>
                <w:rFonts w:cs="Calibri"/>
                <w:b/>
              </w:rPr>
            </w:pPr>
          </w:p>
        </w:tc>
        <w:tc>
          <w:tcPr>
            <w:tcW w:w="1279" w:type="pct"/>
          </w:tcPr>
          <w:p w14:paraId="19DCD55E" w14:textId="77777777" w:rsidR="00411953" w:rsidRPr="00452BBE" w:rsidRDefault="00411953" w:rsidP="004B193E">
            <w:pPr>
              <w:rPr>
                <w:rFonts w:cs="Calibri"/>
                <w:lang w:bidi="hi-IN"/>
              </w:rPr>
            </w:pPr>
            <w:r w:rsidRPr="00452BBE">
              <w:rPr>
                <w:rFonts w:eastAsia="Aptos" w:cs="Calibri"/>
                <w:lang w:bidi="hi-IN"/>
              </w:rPr>
              <w:t>How Aboriginal and Torres Strait Islander businesses develop opportunities in the market</w:t>
            </w:r>
            <w:r w:rsidRPr="00452BBE">
              <w:rPr>
                <w:rFonts w:cs="Calibri"/>
                <w:lang w:bidi="hi-IN"/>
              </w:rPr>
              <w:t xml:space="preserve"> </w:t>
            </w:r>
          </w:p>
          <w:p w14:paraId="340DFCA0" w14:textId="45F7EBB0" w:rsidR="00D153C3" w:rsidRPr="00452BBE" w:rsidRDefault="00D153C3" w:rsidP="004B193E">
            <w:pPr>
              <w:spacing w:after="0"/>
              <w:rPr>
                <w:rFonts w:cs="Calibri"/>
                <w:b/>
                <w:bCs/>
              </w:rPr>
            </w:pPr>
            <w:r w:rsidRPr="00452BBE">
              <w:rPr>
                <w:rFonts w:cs="Calibri"/>
                <w:b/>
                <w:bCs/>
              </w:rPr>
              <w:t>WA9HAKUE5</w:t>
            </w:r>
          </w:p>
        </w:tc>
        <w:tc>
          <w:tcPr>
            <w:tcW w:w="1330" w:type="pct"/>
            <w:vMerge/>
          </w:tcPr>
          <w:p w14:paraId="17A16224" w14:textId="77777777" w:rsidR="00411953" w:rsidRPr="009166E0" w:rsidRDefault="00411953" w:rsidP="004B193E">
            <w:pPr>
              <w:spacing w:line="259" w:lineRule="auto"/>
              <w:rPr>
                <w:rFonts w:cs="Calibri"/>
                <w:b/>
              </w:rPr>
            </w:pPr>
          </w:p>
        </w:tc>
        <w:tc>
          <w:tcPr>
            <w:tcW w:w="1352" w:type="pct"/>
            <w:vMerge/>
          </w:tcPr>
          <w:p w14:paraId="253EB4A7" w14:textId="77777777" w:rsidR="00411953" w:rsidRPr="009166E0" w:rsidRDefault="00411953" w:rsidP="004B193E">
            <w:pPr>
              <w:spacing w:line="259" w:lineRule="auto"/>
              <w:rPr>
                <w:rFonts w:cs="Calibri"/>
                <w:b/>
              </w:rPr>
            </w:pPr>
          </w:p>
        </w:tc>
      </w:tr>
      <w:tr w:rsidR="00411953" w:rsidRPr="009166E0" w14:paraId="05D2B67A" w14:textId="77777777" w:rsidTr="00625FF2">
        <w:tc>
          <w:tcPr>
            <w:tcW w:w="420" w:type="pct"/>
            <w:vMerge/>
          </w:tcPr>
          <w:p w14:paraId="6B87294D" w14:textId="77777777" w:rsidR="00411953" w:rsidRPr="00452BBE" w:rsidRDefault="00411953" w:rsidP="004B193E">
            <w:pPr>
              <w:spacing w:line="259" w:lineRule="auto"/>
              <w:rPr>
                <w:rFonts w:cs="Calibri"/>
                <w:b/>
              </w:rPr>
            </w:pPr>
          </w:p>
        </w:tc>
        <w:tc>
          <w:tcPr>
            <w:tcW w:w="619" w:type="pct"/>
            <w:vMerge/>
          </w:tcPr>
          <w:p w14:paraId="3B486E20" w14:textId="77777777" w:rsidR="00411953" w:rsidRPr="00452BBE" w:rsidRDefault="00411953" w:rsidP="004B193E">
            <w:pPr>
              <w:ind w:right="-57"/>
              <w:rPr>
                <w:rFonts w:cs="Calibri"/>
                <w:b/>
              </w:rPr>
            </w:pPr>
          </w:p>
        </w:tc>
        <w:tc>
          <w:tcPr>
            <w:tcW w:w="1279" w:type="pct"/>
          </w:tcPr>
          <w:p w14:paraId="1BDA296C" w14:textId="77777777" w:rsidR="00411953" w:rsidRPr="00452BBE" w:rsidRDefault="00411953" w:rsidP="004B193E">
            <w:pPr>
              <w:rPr>
                <w:rFonts w:eastAsia="Arial" w:cs="Calibri"/>
                <w:u w:color="000000"/>
              </w:rPr>
            </w:pPr>
            <w:r w:rsidRPr="00452BBE">
              <w:rPr>
                <w:rFonts w:eastAsia="Arial" w:cs="Calibri"/>
                <w:u w:color="000000"/>
              </w:rPr>
              <w:t>Why and how individuals manage financial investment risks and rewards</w:t>
            </w:r>
          </w:p>
          <w:p w14:paraId="64B5A4E7" w14:textId="19C747CB" w:rsidR="008822DA" w:rsidRPr="00452BBE" w:rsidRDefault="008822DA" w:rsidP="004B193E">
            <w:pPr>
              <w:spacing w:after="0"/>
              <w:rPr>
                <w:rFonts w:cs="Calibri"/>
                <w:b/>
                <w:bCs/>
              </w:rPr>
            </w:pPr>
            <w:r w:rsidRPr="00452BBE">
              <w:rPr>
                <w:rFonts w:cs="Calibri"/>
                <w:b/>
                <w:bCs/>
              </w:rPr>
              <w:t>WA9HAKUE6</w:t>
            </w:r>
          </w:p>
        </w:tc>
        <w:tc>
          <w:tcPr>
            <w:tcW w:w="1330" w:type="pct"/>
            <w:vMerge/>
          </w:tcPr>
          <w:p w14:paraId="2784259C" w14:textId="77777777" w:rsidR="00411953" w:rsidRPr="009166E0" w:rsidRDefault="00411953" w:rsidP="004B193E">
            <w:pPr>
              <w:spacing w:line="259" w:lineRule="auto"/>
              <w:rPr>
                <w:rFonts w:cs="Calibri"/>
                <w:b/>
              </w:rPr>
            </w:pPr>
          </w:p>
        </w:tc>
        <w:tc>
          <w:tcPr>
            <w:tcW w:w="1352" w:type="pct"/>
            <w:vMerge/>
          </w:tcPr>
          <w:p w14:paraId="13A39689" w14:textId="77777777" w:rsidR="00411953" w:rsidRPr="009166E0" w:rsidRDefault="00411953" w:rsidP="004B193E">
            <w:pPr>
              <w:spacing w:line="259" w:lineRule="auto"/>
              <w:rPr>
                <w:rFonts w:cs="Calibri"/>
                <w:b/>
              </w:rPr>
            </w:pPr>
          </w:p>
        </w:tc>
      </w:tr>
      <w:tr w:rsidR="00411953" w:rsidRPr="009166E0" w14:paraId="09EBF394" w14:textId="77777777" w:rsidTr="00625FF2">
        <w:tc>
          <w:tcPr>
            <w:tcW w:w="420" w:type="pct"/>
            <w:vMerge/>
          </w:tcPr>
          <w:p w14:paraId="7FAF1C57" w14:textId="77777777" w:rsidR="00411953" w:rsidRPr="00452BBE" w:rsidRDefault="00411953" w:rsidP="004B193E">
            <w:pPr>
              <w:spacing w:line="259" w:lineRule="auto"/>
              <w:rPr>
                <w:rFonts w:cs="Calibri"/>
                <w:b/>
              </w:rPr>
            </w:pPr>
          </w:p>
        </w:tc>
        <w:tc>
          <w:tcPr>
            <w:tcW w:w="619" w:type="pct"/>
            <w:vMerge/>
          </w:tcPr>
          <w:p w14:paraId="7BDF3461" w14:textId="77777777" w:rsidR="00411953" w:rsidRPr="00452BBE" w:rsidRDefault="00411953" w:rsidP="004B193E">
            <w:pPr>
              <w:ind w:right="-57"/>
              <w:rPr>
                <w:rFonts w:cs="Calibri"/>
                <w:b/>
              </w:rPr>
            </w:pPr>
          </w:p>
        </w:tc>
        <w:tc>
          <w:tcPr>
            <w:tcW w:w="1279" w:type="pct"/>
          </w:tcPr>
          <w:p w14:paraId="7D98EA11" w14:textId="77777777" w:rsidR="00411953" w:rsidRPr="00452BBE" w:rsidRDefault="00411953" w:rsidP="004B193E">
            <w:pPr>
              <w:rPr>
                <w:rFonts w:cs="Calibri"/>
              </w:rPr>
            </w:pPr>
            <w:r w:rsidRPr="00452BBE">
              <w:rPr>
                <w:rFonts w:cs="Calibri"/>
              </w:rPr>
              <w:t xml:space="preserve">The ways consumers can practise personal financial safety </w:t>
            </w:r>
          </w:p>
          <w:p w14:paraId="3CE97A54" w14:textId="378E8F1F" w:rsidR="00667E3E" w:rsidRPr="00452BBE" w:rsidRDefault="00667E3E" w:rsidP="004B193E">
            <w:pPr>
              <w:spacing w:after="0"/>
              <w:rPr>
                <w:rFonts w:cs="Calibri"/>
                <w:b/>
                <w:bCs/>
              </w:rPr>
            </w:pPr>
            <w:r w:rsidRPr="00452BBE">
              <w:rPr>
                <w:rFonts w:cs="Calibri"/>
                <w:b/>
                <w:bCs/>
              </w:rPr>
              <w:t>WA9HAKUE7</w:t>
            </w:r>
          </w:p>
        </w:tc>
        <w:tc>
          <w:tcPr>
            <w:tcW w:w="1330" w:type="pct"/>
            <w:vMerge/>
          </w:tcPr>
          <w:p w14:paraId="6406C38D" w14:textId="77777777" w:rsidR="00411953" w:rsidRPr="009166E0" w:rsidRDefault="00411953" w:rsidP="004B193E">
            <w:pPr>
              <w:spacing w:line="259" w:lineRule="auto"/>
              <w:rPr>
                <w:rFonts w:cs="Calibri"/>
                <w:b/>
              </w:rPr>
            </w:pPr>
          </w:p>
        </w:tc>
        <w:tc>
          <w:tcPr>
            <w:tcW w:w="1352" w:type="pct"/>
            <w:vMerge/>
          </w:tcPr>
          <w:p w14:paraId="7288ECA9" w14:textId="77777777" w:rsidR="00411953" w:rsidRPr="009166E0" w:rsidRDefault="00411953" w:rsidP="004B193E">
            <w:pPr>
              <w:spacing w:line="259" w:lineRule="auto"/>
              <w:rPr>
                <w:rFonts w:cs="Calibri"/>
                <w:b/>
              </w:rPr>
            </w:pPr>
          </w:p>
        </w:tc>
      </w:tr>
      <w:tr w:rsidR="00411953" w:rsidRPr="009166E0" w14:paraId="02470F2D" w14:textId="77777777" w:rsidTr="00625FF2">
        <w:tc>
          <w:tcPr>
            <w:tcW w:w="420" w:type="pct"/>
            <w:vMerge/>
          </w:tcPr>
          <w:p w14:paraId="6DE39F1C" w14:textId="77777777" w:rsidR="00411953" w:rsidRPr="00452BBE" w:rsidRDefault="00411953" w:rsidP="004B193E">
            <w:pPr>
              <w:spacing w:line="259" w:lineRule="auto"/>
              <w:rPr>
                <w:rFonts w:cs="Calibri"/>
                <w:b/>
              </w:rPr>
            </w:pPr>
          </w:p>
        </w:tc>
        <w:tc>
          <w:tcPr>
            <w:tcW w:w="619" w:type="pct"/>
            <w:vMerge w:val="restart"/>
          </w:tcPr>
          <w:p w14:paraId="505BE0D8" w14:textId="10284433" w:rsidR="00411953" w:rsidRPr="00452BBE" w:rsidRDefault="00411953" w:rsidP="004B193E">
            <w:pPr>
              <w:ind w:right="-57"/>
              <w:rPr>
                <w:rFonts w:cs="Calibri"/>
                <w:b/>
              </w:rPr>
            </w:pPr>
            <w:r w:rsidRPr="00452BBE">
              <w:rPr>
                <w:rFonts w:cs="Calibri"/>
                <w:b/>
              </w:rPr>
              <w:t>Geography</w:t>
            </w:r>
          </w:p>
        </w:tc>
        <w:tc>
          <w:tcPr>
            <w:tcW w:w="1279" w:type="pct"/>
          </w:tcPr>
          <w:p w14:paraId="087B25D7" w14:textId="77777777" w:rsidR="00411953" w:rsidRPr="00452BBE" w:rsidRDefault="00411953" w:rsidP="00EC2BC3">
            <w:pPr>
              <w:keepNext/>
              <w:keepLines/>
              <w:rPr>
                <w:rFonts w:eastAsia="Arial" w:cs="Calibri"/>
                <w:b/>
                <w:bCs/>
                <w:u w:color="000000"/>
              </w:rPr>
            </w:pPr>
            <w:r w:rsidRPr="00452BBE">
              <w:rPr>
                <w:rFonts w:eastAsia="Arial" w:cs="Calibri"/>
                <w:b/>
                <w:bCs/>
                <w:u w:color="000000"/>
              </w:rPr>
              <w:t>Biomes and food security</w:t>
            </w:r>
          </w:p>
          <w:p w14:paraId="30FA0D9B" w14:textId="77777777" w:rsidR="00411953" w:rsidRPr="00452BBE" w:rsidRDefault="00411953" w:rsidP="00EC2BC3">
            <w:pPr>
              <w:keepNext/>
              <w:keepLines/>
              <w:widowControl w:val="0"/>
              <w:rPr>
                <w:rFonts w:eastAsia="Arial" w:cs="Calibri"/>
                <w:u w:color="000000"/>
              </w:rPr>
            </w:pPr>
            <w:r w:rsidRPr="00452BBE">
              <w:rPr>
                <w:rFonts w:eastAsia="Arial" w:cs="Calibri"/>
                <w:u w:color="000000"/>
              </w:rPr>
              <w:t>The characteristics and spatial distribution of biomes as regions with distinctive climates, soils and vegetation</w:t>
            </w:r>
          </w:p>
          <w:p w14:paraId="6FCD990E" w14:textId="14D34EA5" w:rsidR="00072164" w:rsidRPr="00452BBE" w:rsidRDefault="00072164" w:rsidP="004B193E">
            <w:pPr>
              <w:spacing w:after="0"/>
              <w:rPr>
                <w:rFonts w:cs="Calibri"/>
                <w:b/>
                <w:bCs/>
              </w:rPr>
            </w:pPr>
            <w:r w:rsidRPr="00452BBE">
              <w:rPr>
                <w:rFonts w:cs="Calibri"/>
                <w:b/>
                <w:bCs/>
              </w:rPr>
              <w:t>WA9HAKUG1</w:t>
            </w:r>
          </w:p>
        </w:tc>
        <w:tc>
          <w:tcPr>
            <w:tcW w:w="1330" w:type="pct"/>
            <w:vMerge w:val="restart"/>
          </w:tcPr>
          <w:p w14:paraId="3D759F14" w14:textId="77777777" w:rsidR="00411953" w:rsidRPr="009166E0" w:rsidRDefault="00411953" w:rsidP="004B193E">
            <w:pPr>
              <w:spacing w:line="259" w:lineRule="auto"/>
              <w:rPr>
                <w:rFonts w:cs="Calibri"/>
                <w:b/>
              </w:rPr>
            </w:pPr>
          </w:p>
        </w:tc>
        <w:tc>
          <w:tcPr>
            <w:tcW w:w="1352" w:type="pct"/>
            <w:vMerge w:val="restart"/>
          </w:tcPr>
          <w:p w14:paraId="646498CE" w14:textId="77777777" w:rsidR="00411953" w:rsidRPr="009166E0" w:rsidRDefault="00411953" w:rsidP="004B193E">
            <w:pPr>
              <w:spacing w:line="259" w:lineRule="auto"/>
              <w:rPr>
                <w:rFonts w:cs="Calibri"/>
                <w:b/>
              </w:rPr>
            </w:pPr>
          </w:p>
        </w:tc>
      </w:tr>
      <w:tr w:rsidR="00411953" w:rsidRPr="009166E0" w14:paraId="41B1FC43" w14:textId="77777777" w:rsidTr="00625FF2">
        <w:tc>
          <w:tcPr>
            <w:tcW w:w="420" w:type="pct"/>
            <w:vMerge/>
          </w:tcPr>
          <w:p w14:paraId="25ED49B1" w14:textId="77777777" w:rsidR="00411953" w:rsidRPr="00452BBE" w:rsidRDefault="00411953" w:rsidP="004B193E">
            <w:pPr>
              <w:spacing w:line="259" w:lineRule="auto"/>
              <w:rPr>
                <w:rFonts w:cs="Calibri"/>
                <w:b/>
              </w:rPr>
            </w:pPr>
          </w:p>
        </w:tc>
        <w:tc>
          <w:tcPr>
            <w:tcW w:w="619" w:type="pct"/>
            <w:vMerge/>
          </w:tcPr>
          <w:p w14:paraId="1B30CB98" w14:textId="77777777" w:rsidR="00411953" w:rsidRPr="00452BBE" w:rsidRDefault="00411953" w:rsidP="004B193E">
            <w:pPr>
              <w:ind w:right="-57"/>
              <w:rPr>
                <w:rFonts w:cs="Calibri"/>
                <w:b/>
              </w:rPr>
            </w:pPr>
          </w:p>
        </w:tc>
        <w:tc>
          <w:tcPr>
            <w:tcW w:w="1279" w:type="pct"/>
          </w:tcPr>
          <w:p w14:paraId="00C2260A" w14:textId="77777777" w:rsidR="00411953" w:rsidRPr="00452BBE" w:rsidRDefault="00411953" w:rsidP="004B193E">
            <w:pPr>
              <w:widowControl w:val="0"/>
              <w:rPr>
                <w:rFonts w:eastAsia="Calibri" w:cs="Calibri"/>
                <w:iCs/>
                <w:color w:val="000000"/>
              </w:rPr>
            </w:pPr>
            <w:r w:rsidRPr="00452BBE">
              <w:rPr>
                <w:rFonts w:eastAsia="Calibri" w:cs="Calibri"/>
                <w:iCs/>
                <w:color w:val="000000"/>
              </w:rPr>
              <w:t xml:space="preserve">The ways that humans in the production of food and fibre have altered some biomes </w:t>
            </w:r>
          </w:p>
          <w:p w14:paraId="39FF33DA" w14:textId="35639DD2" w:rsidR="007F46E1" w:rsidRPr="00452BBE" w:rsidRDefault="007F46E1" w:rsidP="004B193E">
            <w:pPr>
              <w:spacing w:after="0"/>
              <w:rPr>
                <w:rFonts w:cs="Calibri"/>
                <w:b/>
                <w:bCs/>
              </w:rPr>
            </w:pPr>
            <w:r w:rsidRPr="00452BBE">
              <w:rPr>
                <w:rFonts w:cs="Calibri"/>
                <w:b/>
                <w:bCs/>
              </w:rPr>
              <w:t>WA9HAKUG2</w:t>
            </w:r>
          </w:p>
        </w:tc>
        <w:tc>
          <w:tcPr>
            <w:tcW w:w="1330" w:type="pct"/>
            <w:vMerge/>
          </w:tcPr>
          <w:p w14:paraId="0E74FD6D" w14:textId="77777777" w:rsidR="00411953" w:rsidRPr="009166E0" w:rsidRDefault="00411953" w:rsidP="004B193E">
            <w:pPr>
              <w:spacing w:line="259" w:lineRule="auto"/>
              <w:rPr>
                <w:rFonts w:cs="Calibri"/>
                <w:b/>
              </w:rPr>
            </w:pPr>
          </w:p>
        </w:tc>
        <w:tc>
          <w:tcPr>
            <w:tcW w:w="1352" w:type="pct"/>
            <w:vMerge/>
          </w:tcPr>
          <w:p w14:paraId="392B0029" w14:textId="77777777" w:rsidR="00411953" w:rsidRPr="009166E0" w:rsidRDefault="00411953" w:rsidP="004B193E">
            <w:pPr>
              <w:spacing w:line="259" w:lineRule="auto"/>
              <w:rPr>
                <w:rFonts w:cs="Calibri"/>
                <w:b/>
              </w:rPr>
            </w:pPr>
          </w:p>
        </w:tc>
      </w:tr>
      <w:tr w:rsidR="00411953" w:rsidRPr="009166E0" w14:paraId="7F2CE381" w14:textId="77777777" w:rsidTr="00625FF2">
        <w:tc>
          <w:tcPr>
            <w:tcW w:w="420" w:type="pct"/>
            <w:vMerge/>
          </w:tcPr>
          <w:p w14:paraId="6427683C" w14:textId="77777777" w:rsidR="00411953" w:rsidRPr="00452BBE" w:rsidRDefault="00411953" w:rsidP="004B193E">
            <w:pPr>
              <w:spacing w:line="259" w:lineRule="auto"/>
              <w:rPr>
                <w:rFonts w:cs="Calibri"/>
                <w:b/>
              </w:rPr>
            </w:pPr>
          </w:p>
        </w:tc>
        <w:tc>
          <w:tcPr>
            <w:tcW w:w="619" w:type="pct"/>
            <w:vMerge/>
          </w:tcPr>
          <w:p w14:paraId="56D6B417" w14:textId="77777777" w:rsidR="00411953" w:rsidRPr="00452BBE" w:rsidRDefault="00411953" w:rsidP="004B193E">
            <w:pPr>
              <w:ind w:right="-57"/>
              <w:rPr>
                <w:rFonts w:cs="Calibri"/>
                <w:b/>
              </w:rPr>
            </w:pPr>
          </w:p>
        </w:tc>
        <w:tc>
          <w:tcPr>
            <w:tcW w:w="1279" w:type="pct"/>
          </w:tcPr>
          <w:p w14:paraId="3CD8F5C3" w14:textId="77777777" w:rsidR="00411953" w:rsidRPr="00452BBE" w:rsidRDefault="00411953" w:rsidP="004B193E">
            <w:pPr>
              <w:widowControl w:val="0"/>
              <w:rPr>
                <w:rFonts w:cs="Calibri"/>
              </w:rPr>
            </w:pPr>
            <w:r w:rsidRPr="00452BBE">
              <w:rPr>
                <w:rFonts w:cs="Calibri"/>
              </w:rPr>
              <w:t xml:space="preserve">The challenges to food production, including climate change and at least </w:t>
            </w:r>
            <w:r w:rsidRPr="00452BBE">
              <w:rPr>
                <w:rFonts w:cs="Calibri"/>
                <w:b/>
                <w:bCs/>
              </w:rPr>
              <w:t>one</w:t>
            </w:r>
            <w:r w:rsidRPr="00452BBE">
              <w:rPr>
                <w:rFonts w:cs="Calibri"/>
              </w:rPr>
              <w:t xml:space="preserve"> other of the following: land and water degradation, shortage of fresh water, competing land uses in Australia and the world</w:t>
            </w:r>
          </w:p>
          <w:p w14:paraId="05C7BE96" w14:textId="74B03467" w:rsidR="00B21654" w:rsidRPr="00452BBE" w:rsidRDefault="00B21654" w:rsidP="004B193E">
            <w:pPr>
              <w:spacing w:after="0"/>
              <w:rPr>
                <w:rFonts w:cs="Calibri"/>
                <w:b/>
                <w:bCs/>
              </w:rPr>
            </w:pPr>
            <w:r w:rsidRPr="00452BBE">
              <w:rPr>
                <w:rFonts w:cs="Calibri"/>
                <w:b/>
                <w:bCs/>
              </w:rPr>
              <w:t>WA9HAKUG3</w:t>
            </w:r>
          </w:p>
        </w:tc>
        <w:tc>
          <w:tcPr>
            <w:tcW w:w="1330" w:type="pct"/>
            <w:vMerge/>
          </w:tcPr>
          <w:p w14:paraId="5AE72701" w14:textId="77777777" w:rsidR="00411953" w:rsidRPr="009166E0" w:rsidRDefault="00411953" w:rsidP="004B193E">
            <w:pPr>
              <w:spacing w:line="259" w:lineRule="auto"/>
              <w:rPr>
                <w:rFonts w:cs="Calibri"/>
                <w:b/>
              </w:rPr>
            </w:pPr>
          </w:p>
        </w:tc>
        <w:tc>
          <w:tcPr>
            <w:tcW w:w="1352" w:type="pct"/>
            <w:vMerge/>
          </w:tcPr>
          <w:p w14:paraId="70D03923" w14:textId="77777777" w:rsidR="00411953" w:rsidRPr="009166E0" w:rsidRDefault="00411953" w:rsidP="004B193E">
            <w:pPr>
              <w:spacing w:line="259" w:lineRule="auto"/>
              <w:rPr>
                <w:rFonts w:cs="Calibri"/>
                <w:b/>
              </w:rPr>
            </w:pPr>
          </w:p>
        </w:tc>
      </w:tr>
      <w:tr w:rsidR="00411953" w:rsidRPr="009166E0" w14:paraId="59A98FF0" w14:textId="77777777" w:rsidTr="00625FF2">
        <w:tc>
          <w:tcPr>
            <w:tcW w:w="420" w:type="pct"/>
            <w:vMerge/>
          </w:tcPr>
          <w:p w14:paraId="7820CC5D" w14:textId="77777777" w:rsidR="00411953" w:rsidRPr="00452BBE" w:rsidRDefault="00411953" w:rsidP="004B193E">
            <w:pPr>
              <w:spacing w:line="259" w:lineRule="auto"/>
              <w:rPr>
                <w:rFonts w:cs="Calibri"/>
                <w:b/>
              </w:rPr>
            </w:pPr>
          </w:p>
        </w:tc>
        <w:tc>
          <w:tcPr>
            <w:tcW w:w="619" w:type="pct"/>
            <w:vMerge/>
          </w:tcPr>
          <w:p w14:paraId="1D4CF968" w14:textId="77777777" w:rsidR="00411953" w:rsidRPr="00452BBE" w:rsidRDefault="00411953" w:rsidP="004B193E">
            <w:pPr>
              <w:ind w:right="-57"/>
              <w:rPr>
                <w:rFonts w:cs="Calibri"/>
                <w:b/>
              </w:rPr>
            </w:pPr>
          </w:p>
        </w:tc>
        <w:tc>
          <w:tcPr>
            <w:tcW w:w="1279" w:type="pct"/>
          </w:tcPr>
          <w:p w14:paraId="29CD3942" w14:textId="77777777" w:rsidR="00411953" w:rsidRPr="00452BBE" w:rsidRDefault="00411953" w:rsidP="004B193E">
            <w:pPr>
              <w:widowControl w:val="0"/>
              <w:rPr>
                <w:rFonts w:cs="Calibri"/>
              </w:rPr>
            </w:pPr>
            <w:r w:rsidRPr="00452BBE">
              <w:rPr>
                <w:rFonts w:cs="Calibri"/>
              </w:rPr>
              <w:t xml:space="preserve">The effects of world population growth on global food security; the solutions for Australia and the world to achieve food security; and the implications for environmental </w:t>
            </w:r>
            <w:r w:rsidRPr="00452BBE">
              <w:rPr>
                <w:rFonts w:cs="Calibri"/>
              </w:rPr>
              <w:lastRenderedPageBreak/>
              <w:t>sustainability</w:t>
            </w:r>
          </w:p>
          <w:p w14:paraId="2D08DABB" w14:textId="71546592" w:rsidR="00B21654" w:rsidRPr="00452BBE" w:rsidRDefault="00B21654" w:rsidP="004B193E">
            <w:pPr>
              <w:spacing w:after="0"/>
              <w:rPr>
                <w:rFonts w:cs="Calibri"/>
                <w:b/>
                <w:bCs/>
              </w:rPr>
            </w:pPr>
            <w:r w:rsidRPr="00452BBE">
              <w:rPr>
                <w:rFonts w:cs="Calibri"/>
                <w:b/>
                <w:bCs/>
              </w:rPr>
              <w:t>WA9HAKUG4</w:t>
            </w:r>
          </w:p>
        </w:tc>
        <w:tc>
          <w:tcPr>
            <w:tcW w:w="1330" w:type="pct"/>
            <w:vMerge/>
          </w:tcPr>
          <w:p w14:paraId="47BC0A81" w14:textId="77777777" w:rsidR="00411953" w:rsidRPr="009166E0" w:rsidRDefault="00411953" w:rsidP="004B193E">
            <w:pPr>
              <w:spacing w:line="259" w:lineRule="auto"/>
              <w:rPr>
                <w:rFonts w:cs="Calibri"/>
                <w:b/>
              </w:rPr>
            </w:pPr>
          </w:p>
        </w:tc>
        <w:tc>
          <w:tcPr>
            <w:tcW w:w="1352" w:type="pct"/>
            <w:vMerge/>
          </w:tcPr>
          <w:p w14:paraId="13EBD726" w14:textId="77777777" w:rsidR="00411953" w:rsidRPr="009166E0" w:rsidRDefault="00411953" w:rsidP="004B193E">
            <w:pPr>
              <w:spacing w:line="259" w:lineRule="auto"/>
              <w:rPr>
                <w:rFonts w:cs="Calibri"/>
                <w:b/>
              </w:rPr>
            </w:pPr>
          </w:p>
        </w:tc>
      </w:tr>
      <w:tr w:rsidR="00411953" w:rsidRPr="009166E0" w14:paraId="26F3EF8F" w14:textId="77777777" w:rsidTr="00625FF2">
        <w:tc>
          <w:tcPr>
            <w:tcW w:w="420" w:type="pct"/>
            <w:vMerge/>
          </w:tcPr>
          <w:p w14:paraId="5903E0CC" w14:textId="77777777" w:rsidR="00411953" w:rsidRPr="00452BBE" w:rsidRDefault="00411953" w:rsidP="004B193E">
            <w:pPr>
              <w:spacing w:line="259" w:lineRule="auto"/>
              <w:rPr>
                <w:rFonts w:cs="Calibri"/>
                <w:b/>
              </w:rPr>
            </w:pPr>
          </w:p>
        </w:tc>
        <w:tc>
          <w:tcPr>
            <w:tcW w:w="619" w:type="pct"/>
            <w:vMerge/>
          </w:tcPr>
          <w:p w14:paraId="04D3E08F" w14:textId="77777777" w:rsidR="00411953" w:rsidRPr="00452BBE" w:rsidRDefault="00411953" w:rsidP="004B193E">
            <w:pPr>
              <w:ind w:right="-57"/>
              <w:rPr>
                <w:rFonts w:cs="Calibri"/>
                <w:b/>
              </w:rPr>
            </w:pPr>
          </w:p>
        </w:tc>
        <w:tc>
          <w:tcPr>
            <w:tcW w:w="1279" w:type="pct"/>
          </w:tcPr>
          <w:p w14:paraId="0D422FF2" w14:textId="77777777" w:rsidR="00411953" w:rsidRPr="00452BBE" w:rsidRDefault="00411953" w:rsidP="00EC2BC3">
            <w:pPr>
              <w:keepNext/>
              <w:keepLines/>
              <w:rPr>
                <w:rFonts w:eastAsia="Calibri" w:cs="Calibri"/>
                <w:b/>
                <w:bCs/>
                <w:iCs/>
                <w:color w:val="000000"/>
              </w:rPr>
            </w:pPr>
            <w:r w:rsidRPr="00452BBE">
              <w:rPr>
                <w:rFonts w:eastAsia="Calibri" w:cs="Calibri"/>
                <w:b/>
                <w:bCs/>
                <w:iCs/>
                <w:color w:val="000000"/>
              </w:rPr>
              <w:t>Geographies of interconnections</w:t>
            </w:r>
          </w:p>
          <w:p w14:paraId="7E2199C6" w14:textId="77777777" w:rsidR="00411953" w:rsidRPr="00452BBE" w:rsidRDefault="00411953" w:rsidP="00EC2BC3">
            <w:pPr>
              <w:keepNext/>
              <w:keepLines/>
              <w:widowControl w:val="0"/>
              <w:rPr>
                <w:rFonts w:eastAsia="Arial" w:cs="Calibri"/>
                <w:u w:color="000000"/>
              </w:rPr>
            </w:pPr>
            <w:r w:rsidRPr="00452BBE">
              <w:rPr>
                <w:rFonts w:eastAsia="Arial" w:cs="Calibri"/>
                <w:u w:color="000000"/>
              </w:rPr>
              <w:t>The perceptions people have of place and how this influences their connections to different places</w:t>
            </w:r>
          </w:p>
          <w:p w14:paraId="4F5A7762" w14:textId="25DBC528" w:rsidR="004D5728" w:rsidRPr="00452BBE" w:rsidRDefault="004D5728" w:rsidP="004B193E">
            <w:pPr>
              <w:spacing w:after="0"/>
              <w:rPr>
                <w:rFonts w:cs="Calibri"/>
                <w:b/>
                <w:bCs/>
              </w:rPr>
            </w:pPr>
            <w:r w:rsidRPr="00452BBE">
              <w:rPr>
                <w:rFonts w:cs="Calibri"/>
                <w:b/>
                <w:bCs/>
              </w:rPr>
              <w:t>WA9HAKUG5</w:t>
            </w:r>
          </w:p>
        </w:tc>
        <w:tc>
          <w:tcPr>
            <w:tcW w:w="1330" w:type="pct"/>
            <w:vMerge/>
          </w:tcPr>
          <w:p w14:paraId="5CA2D599" w14:textId="77777777" w:rsidR="00411953" w:rsidRPr="009166E0" w:rsidRDefault="00411953" w:rsidP="004B193E">
            <w:pPr>
              <w:spacing w:line="259" w:lineRule="auto"/>
              <w:rPr>
                <w:rFonts w:cs="Calibri"/>
                <w:b/>
              </w:rPr>
            </w:pPr>
          </w:p>
        </w:tc>
        <w:tc>
          <w:tcPr>
            <w:tcW w:w="1352" w:type="pct"/>
            <w:vMerge/>
          </w:tcPr>
          <w:p w14:paraId="6DE9371B" w14:textId="77777777" w:rsidR="00411953" w:rsidRPr="009166E0" w:rsidRDefault="00411953" w:rsidP="004B193E">
            <w:pPr>
              <w:spacing w:line="259" w:lineRule="auto"/>
              <w:rPr>
                <w:rFonts w:cs="Calibri"/>
                <w:b/>
              </w:rPr>
            </w:pPr>
          </w:p>
        </w:tc>
      </w:tr>
      <w:tr w:rsidR="00411953" w:rsidRPr="009166E0" w14:paraId="62F51D27" w14:textId="77777777" w:rsidTr="00625FF2">
        <w:tc>
          <w:tcPr>
            <w:tcW w:w="420" w:type="pct"/>
            <w:vMerge/>
          </w:tcPr>
          <w:p w14:paraId="773A1863" w14:textId="77777777" w:rsidR="00411953" w:rsidRPr="00452BBE" w:rsidRDefault="00411953" w:rsidP="004B193E">
            <w:pPr>
              <w:spacing w:line="259" w:lineRule="auto"/>
              <w:rPr>
                <w:rFonts w:cs="Calibri"/>
                <w:b/>
              </w:rPr>
            </w:pPr>
          </w:p>
        </w:tc>
        <w:tc>
          <w:tcPr>
            <w:tcW w:w="619" w:type="pct"/>
            <w:vMerge/>
          </w:tcPr>
          <w:p w14:paraId="0AC68D32" w14:textId="77777777" w:rsidR="00411953" w:rsidRPr="00452BBE" w:rsidRDefault="00411953" w:rsidP="004B193E">
            <w:pPr>
              <w:ind w:right="-57"/>
              <w:rPr>
                <w:rFonts w:cs="Calibri"/>
                <w:b/>
              </w:rPr>
            </w:pPr>
          </w:p>
        </w:tc>
        <w:tc>
          <w:tcPr>
            <w:tcW w:w="1279" w:type="pct"/>
          </w:tcPr>
          <w:p w14:paraId="73C83F19" w14:textId="77777777" w:rsidR="0007312C" w:rsidRPr="00452BBE" w:rsidRDefault="00411953" w:rsidP="004B193E">
            <w:pPr>
              <w:widowControl w:val="0"/>
              <w:rPr>
                <w:rFonts w:eastAsia="Arial" w:cs="Calibri"/>
                <w:u w:color="000000"/>
              </w:rPr>
            </w:pPr>
            <w:r w:rsidRPr="00452BBE">
              <w:rPr>
                <w:rFonts w:eastAsia="Arial" w:cs="Calibri"/>
                <w:u w:color="000000"/>
              </w:rPr>
              <w:t>The ways transportation and digital technologies are used to connect people to services, information and people in other places</w:t>
            </w:r>
          </w:p>
          <w:p w14:paraId="7E237B1F" w14:textId="03046191" w:rsidR="006245FD" w:rsidRPr="00452BBE" w:rsidRDefault="006245FD" w:rsidP="004B193E">
            <w:pPr>
              <w:spacing w:after="0"/>
              <w:rPr>
                <w:rFonts w:eastAsia="Arial" w:cs="Calibri"/>
                <w:b/>
                <w:bCs/>
                <w:u w:color="000000"/>
              </w:rPr>
            </w:pPr>
            <w:r w:rsidRPr="00452BBE">
              <w:rPr>
                <w:rFonts w:eastAsia="Arial" w:cs="Calibri"/>
                <w:b/>
                <w:bCs/>
                <w:u w:color="000000"/>
              </w:rPr>
              <w:t>WA9HAKUG6</w:t>
            </w:r>
          </w:p>
        </w:tc>
        <w:tc>
          <w:tcPr>
            <w:tcW w:w="1330" w:type="pct"/>
            <w:vMerge/>
          </w:tcPr>
          <w:p w14:paraId="32374ACD" w14:textId="77777777" w:rsidR="00411953" w:rsidRPr="009166E0" w:rsidRDefault="00411953" w:rsidP="004B193E">
            <w:pPr>
              <w:spacing w:line="259" w:lineRule="auto"/>
              <w:rPr>
                <w:rFonts w:cs="Calibri"/>
                <w:b/>
              </w:rPr>
            </w:pPr>
          </w:p>
        </w:tc>
        <w:tc>
          <w:tcPr>
            <w:tcW w:w="1352" w:type="pct"/>
            <w:vMerge/>
          </w:tcPr>
          <w:p w14:paraId="0E3D5BBD" w14:textId="77777777" w:rsidR="00411953" w:rsidRPr="009166E0" w:rsidRDefault="00411953" w:rsidP="004B193E">
            <w:pPr>
              <w:spacing w:line="259" w:lineRule="auto"/>
              <w:rPr>
                <w:rFonts w:cs="Calibri"/>
                <w:b/>
              </w:rPr>
            </w:pPr>
          </w:p>
        </w:tc>
      </w:tr>
      <w:tr w:rsidR="00411953" w:rsidRPr="009166E0" w14:paraId="47C9D931" w14:textId="77777777" w:rsidTr="00625FF2">
        <w:tc>
          <w:tcPr>
            <w:tcW w:w="420" w:type="pct"/>
            <w:vMerge/>
          </w:tcPr>
          <w:p w14:paraId="706C438C" w14:textId="77777777" w:rsidR="00411953" w:rsidRPr="00452BBE" w:rsidRDefault="00411953" w:rsidP="004B193E">
            <w:pPr>
              <w:spacing w:line="259" w:lineRule="auto"/>
              <w:rPr>
                <w:rFonts w:cs="Calibri"/>
                <w:b/>
              </w:rPr>
            </w:pPr>
          </w:p>
        </w:tc>
        <w:tc>
          <w:tcPr>
            <w:tcW w:w="619" w:type="pct"/>
            <w:vMerge/>
          </w:tcPr>
          <w:p w14:paraId="04683EA9" w14:textId="77777777" w:rsidR="00411953" w:rsidRPr="00452BBE" w:rsidRDefault="00411953" w:rsidP="004B193E">
            <w:pPr>
              <w:ind w:right="-57"/>
              <w:rPr>
                <w:rFonts w:cs="Calibri"/>
                <w:b/>
              </w:rPr>
            </w:pPr>
          </w:p>
        </w:tc>
        <w:tc>
          <w:tcPr>
            <w:tcW w:w="1279" w:type="pct"/>
          </w:tcPr>
          <w:p w14:paraId="696150B8" w14:textId="77777777" w:rsidR="00411953" w:rsidRPr="00452BBE" w:rsidRDefault="00411953" w:rsidP="004B193E">
            <w:pPr>
              <w:widowControl w:val="0"/>
              <w:rPr>
                <w:rFonts w:eastAsia="Calibri" w:cs="Calibri"/>
                <w:iCs/>
                <w:color w:val="000000"/>
              </w:rPr>
            </w:pPr>
            <w:r w:rsidRPr="00452BBE">
              <w:rPr>
                <w:rFonts w:eastAsia="Arial" w:cs="Calibri"/>
                <w:u w:color="000000"/>
              </w:rPr>
              <w:t>The ways that places and people are interconnected with other places through trade in goods and services</w:t>
            </w:r>
            <w:r w:rsidRPr="00452BBE">
              <w:rPr>
                <w:rFonts w:eastAsia="Calibri" w:cs="Calibri"/>
                <w:iCs/>
                <w:color w:val="000000"/>
              </w:rPr>
              <w:t xml:space="preserve">, at </w:t>
            </w:r>
            <w:r w:rsidRPr="00452BBE">
              <w:rPr>
                <w:rFonts w:eastAsia="Calibri" w:cs="Calibri"/>
                <w:iCs/>
              </w:rPr>
              <w:t xml:space="preserve">different </w:t>
            </w:r>
            <w:r w:rsidRPr="00452BBE">
              <w:rPr>
                <w:rFonts w:eastAsia="Calibri" w:cs="Calibri"/>
                <w:iCs/>
                <w:color w:val="000000"/>
              </w:rPr>
              <w:t>scales</w:t>
            </w:r>
          </w:p>
          <w:p w14:paraId="2E3882FB" w14:textId="415F84F9" w:rsidR="00A54D72" w:rsidRPr="00452BBE" w:rsidRDefault="00365765" w:rsidP="004B193E">
            <w:pPr>
              <w:spacing w:after="0"/>
              <w:rPr>
                <w:rFonts w:cs="Calibri"/>
              </w:rPr>
            </w:pPr>
            <w:r w:rsidRPr="00452BBE">
              <w:rPr>
                <w:rFonts w:cs="Calibri"/>
                <w:b/>
                <w:bCs/>
              </w:rPr>
              <w:t>WA9HAKUG7</w:t>
            </w:r>
          </w:p>
        </w:tc>
        <w:tc>
          <w:tcPr>
            <w:tcW w:w="1330" w:type="pct"/>
            <w:vMerge/>
          </w:tcPr>
          <w:p w14:paraId="4905A9C1" w14:textId="77777777" w:rsidR="00411953" w:rsidRPr="009166E0" w:rsidRDefault="00411953" w:rsidP="004B193E">
            <w:pPr>
              <w:spacing w:line="259" w:lineRule="auto"/>
              <w:rPr>
                <w:rFonts w:cs="Calibri"/>
                <w:b/>
              </w:rPr>
            </w:pPr>
          </w:p>
        </w:tc>
        <w:tc>
          <w:tcPr>
            <w:tcW w:w="1352" w:type="pct"/>
            <w:vMerge/>
          </w:tcPr>
          <w:p w14:paraId="794E3165" w14:textId="77777777" w:rsidR="00411953" w:rsidRPr="009166E0" w:rsidRDefault="00411953" w:rsidP="004B193E">
            <w:pPr>
              <w:spacing w:line="259" w:lineRule="auto"/>
              <w:rPr>
                <w:rFonts w:cs="Calibri"/>
                <w:b/>
              </w:rPr>
            </w:pPr>
          </w:p>
        </w:tc>
      </w:tr>
      <w:tr w:rsidR="00411953" w:rsidRPr="009166E0" w14:paraId="31DF16CF" w14:textId="77777777" w:rsidTr="00625FF2">
        <w:tc>
          <w:tcPr>
            <w:tcW w:w="420" w:type="pct"/>
            <w:vMerge/>
          </w:tcPr>
          <w:p w14:paraId="259DFD0D" w14:textId="77777777" w:rsidR="00411953" w:rsidRPr="00452BBE" w:rsidRDefault="00411953" w:rsidP="004B193E">
            <w:pPr>
              <w:spacing w:line="259" w:lineRule="auto"/>
              <w:rPr>
                <w:rFonts w:cs="Calibri"/>
                <w:b/>
              </w:rPr>
            </w:pPr>
          </w:p>
        </w:tc>
        <w:tc>
          <w:tcPr>
            <w:tcW w:w="619" w:type="pct"/>
            <w:vMerge/>
          </w:tcPr>
          <w:p w14:paraId="3901A3CE" w14:textId="77777777" w:rsidR="00411953" w:rsidRPr="00452BBE" w:rsidRDefault="00411953" w:rsidP="004B193E">
            <w:pPr>
              <w:ind w:right="-57"/>
              <w:rPr>
                <w:rFonts w:cs="Calibri"/>
                <w:b/>
              </w:rPr>
            </w:pPr>
          </w:p>
        </w:tc>
        <w:tc>
          <w:tcPr>
            <w:tcW w:w="1279" w:type="pct"/>
          </w:tcPr>
          <w:p w14:paraId="79A5366A" w14:textId="77777777" w:rsidR="00411953" w:rsidRPr="00452BBE" w:rsidRDefault="00411953" w:rsidP="004B193E">
            <w:pPr>
              <w:widowControl w:val="0"/>
              <w:rPr>
                <w:rFonts w:eastAsia="Arial" w:cs="Calibri"/>
                <w:u w:color="000000"/>
              </w:rPr>
            </w:pPr>
            <w:r w:rsidRPr="00452BBE">
              <w:rPr>
                <w:rFonts w:eastAsia="Arial" w:cs="Calibri"/>
                <w:u w:color="000000"/>
              </w:rPr>
              <w:t>The effects of people’s travel, recreation, cultural or leisure choices on places, and the implications for the sustainability of these places</w:t>
            </w:r>
          </w:p>
          <w:p w14:paraId="0EF5E5A3" w14:textId="391FB1F2" w:rsidR="007F3389" w:rsidRPr="00452BBE" w:rsidRDefault="007F3389" w:rsidP="004B193E">
            <w:pPr>
              <w:spacing w:after="0"/>
              <w:rPr>
                <w:rFonts w:cs="Calibri"/>
                <w:b/>
                <w:bCs/>
              </w:rPr>
            </w:pPr>
            <w:r w:rsidRPr="00452BBE">
              <w:rPr>
                <w:rFonts w:cs="Calibri"/>
                <w:b/>
                <w:bCs/>
              </w:rPr>
              <w:lastRenderedPageBreak/>
              <w:t>WA9HAKUG8</w:t>
            </w:r>
          </w:p>
        </w:tc>
        <w:tc>
          <w:tcPr>
            <w:tcW w:w="1330" w:type="pct"/>
            <w:vMerge/>
          </w:tcPr>
          <w:p w14:paraId="0A7762DA" w14:textId="77777777" w:rsidR="00411953" w:rsidRPr="009166E0" w:rsidRDefault="00411953" w:rsidP="004B193E">
            <w:pPr>
              <w:spacing w:line="259" w:lineRule="auto"/>
              <w:rPr>
                <w:rFonts w:cs="Calibri"/>
                <w:b/>
              </w:rPr>
            </w:pPr>
          </w:p>
        </w:tc>
        <w:tc>
          <w:tcPr>
            <w:tcW w:w="1352" w:type="pct"/>
            <w:vMerge/>
          </w:tcPr>
          <w:p w14:paraId="2118075C" w14:textId="77777777" w:rsidR="00411953" w:rsidRPr="009166E0" w:rsidRDefault="00411953" w:rsidP="004B193E">
            <w:pPr>
              <w:spacing w:line="259" w:lineRule="auto"/>
              <w:rPr>
                <w:rFonts w:cs="Calibri"/>
                <w:b/>
              </w:rPr>
            </w:pPr>
          </w:p>
        </w:tc>
      </w:tr>
      <w:tr w:rsidR="003E206C" w:rsidRPr="009166E0" w14:paraId="2CDF81B6" w14:textId="77777777" w:rsidTr="00625FF2">
        <w:tc>
          <w:tcPr>
            <w:tcW w:w="420" w:type="pct"/>
            <w:vMerge/>
          </w:tcPr>
          <w:p w14:paraId="0A619BC2" w14:textId="77777777" w:rsidR="003E206C" w:rsidRPr="00452BBE" w:rsidRDefault="003E206C" w:rsidP="004B193E">
            <w:pPr>
              <w:spacing w:line="259" w:lineRule="auto"/>
              <w:rPr>
                <w:rFonts w:cs="Calibri"/>
                <w:b/>
              </w:rPr>
            </w:pPr>
          </w:p>
        </w:tc>
        <w:tc>
          <w:tcPr>
            <w:tcW w:w="619" w:type="pct"/>
            <w:vMerge w:val="restart"/>
          </w:tcPr>
          <w:p w14:paraId="5DA11759" w14:textId="73CD0CE6" w:rsidR="003E206C" w:rsidRPr="00452BBE" w:rsidRDefault="003E206C" w:rsidP="004B193E">
            <w:pPr>
              <w:ind w:right="-57"/>
              <w:rPr>
                <w:rFonts w:cs="Calibri"/>
                <w:b/>
              </w:rPr>
            </w:pPr>
            <w:r w:rsidRPr="00452BBE">
              <w:rPr>
                <w:rFonts w:cs="Calibri"/>
                <w:b/>
              </w:rPr>
              <w:t>History</w:t>
            </w:r>
          </w:p>
        </w:tc>
        <w:tc>
          <w:tcPr>
            <w:tcW w:w="1279" w:type="pct"/>
          </w:tcPr>
          <w:p w14:paraId="1E0C91EA" w14:textId="77777777" w:rsidR="003E206C" w:rsidRPr="00452BBE" w:rsidRDefault="003E206C" w:rsidP="00EC2BC3">
            <w:pPr>
              <w:keepNext/>
              <w:keepLines/>
              <w:rPr>
                <w:rFonts w:eastAsia="Aptos" w:cs="Calibri"/>
                <w:b/>
                <w:bCs/>
                <w:lang w:bidi="hi-IN"/>
              </w:rPr>
            </w:pPr>
            <w:r w:rsidRPr="00452BBE">
              <w:rPr>
                <w:rFonts w:eastAsia="Aptos" w:cs="Calibri"/>
                <w:b/>
                <w:bCs/>
                <w:lang w:bidi="hi-IN"/>
              </w:rPr>
              <w:t xml:space="preserve">Australian history (1750–1914) </w:t>
            </w:r>
          </w:p>
          <w:p w14:paraId="37F978F9" w14:textId="77777777" w:rsidR="003E206C" w:rsidRPr="00452BBE" w:rsidRDefault="003E206C" w:rsidP="00EC2BC3">
            <w:pPr>
              <w:keepNext/>
              <w:keepLines/>
              <w:rPr>
                <w:rFonts w:eastAsia="Arial" w:cs="Calibri"/>
                <w:u w:color="000000"/>
              </w:rPr>
            </w:pPr>
            <w:r w:rsidRPr="00452BBE">
              <w:rPr>
                <w:rFonts w:eastAsia="Arial" w:cs="Calibri"/>
                <w:u w:color="000000"/>
              </w:rPr>
              <w:t>The causes of European imperial expansion and the movement of peoples in the late 18th and early 19th centuries</w:t>
            </w:r>
          </w:p>
          <w:p w14:paraId="0809A22E" w14:textId="1296BA0B" w:rsidR="00CE0F79" w:rsidRPr="00452BBE" w:rsidRDefault="00CE0F79" w:rsidP="004B193E">
            <w:pPr>
              <w:spacing w:after="0"/>
              <w:rPr>
                <w:rFonts w:cs="Calibri"/>
                <w:b/>
                <w:bCs/>
              </w:rPr>
            </w:pPr>
            <w:r w:rsidRPr="00452BBE">
              <w:rPr>
                <w:rFonts w:cs="Calibri"/>
                <w:b/>
                <w:bCs/>
              </w:rPr>
              <w:t>WA9HAKUH1</w:t>
            </w:r>
          </w:p>
        </w:tc>
        <w:tc>
          <w:tcPr>
            <w:tcW w:w="1330" w:type="pct"/>
            <w:vMerge w:val="restart"/>
          </w:tcPr>
          <w:p w14:paraId="749F60F3" w14:textId="77777777" w:rsidR="003E206C" w:rsidRPr="009166E0" w:rsidRDefault="003E206C" w:rsidP="004B193E">
            <w:pPr>
              <w:spacing w:line="259" w:lineRule="auto"/>
              <w:rPr>
                <w:rFonts w:cs="Calibri"/>
                <w:b/>
              </w:rPr>
            </w:pPr>
          </w:p>
        </w:tc>
        <w:tc>
          <w:tcPr>
            <w:tcW w:w="1352" w:type="pct"/>
            <w:vMerge w:val="restart"/>
          </w:tcPr>
          <w:p w14:paraId="21574ADB" w14:textId="77777777" w:rsidR="003E206C" w:rsidRPr="009166E0" w:rsidRDefault="003E206C" w:rsidP="004B193E">
            <w:pPr>
              <w:spacing w:line="259" w:lineRule="auto"/>
              <w:rPr>
                <w:rFonts w:cs="Calibri"/>
                <w:b/>
              </w:rPr>
            </w:pPr>
          </w:p>
        </w:tc>
      </w:tr>
      <w:tr w:rsidR="003E206C" w:rsidRPr="009166E0" w14:paraId="4BF5EEE0" w14:textId="77777777" w:rsidTr="00625FF2">
        <w:trPr>
          <w:trHeight w:val="76"/>
        </w:trPr>
        <w:tc>
          <w:tcPr>
            <w:tcW w:w="420" w:type="pct"/>
            <w:vMerge/>
          </w:tcPr>
          <w:p w14:paraId="662E8E53" w14:textId="77777777" w:rsidR="003E206C" w:rsidRPr="00452BBE" w:rsidRDefault="003E206C" w:rsidP="004B193E">
            <w:pPr>
              <w:spacing w:line="259" w:lineRule="auto"/>
              <w:rPr>
                <w:rFonts w:cs="Calibri"/>
                <w:b/>
              </w:rPr>
            </w:pPr>
          </w:p>
        </w:tc>
        <w:tc>
          <w:tcPr>
            <w:tcW w:w="619" w:type="pct"/>
            <w:vMerge/>
          </w:tcPr>
          <w:p w14:paraId="2316FE6A" w14:textId="77777777" w:rsidR="003E206C" w:rsidRPr="00452BBE" w:rsidRDefault="003E206C" w:rsidP="004B193E">
            <w:pPr>
              <w:ind w:right="-57"/>
              <w:rPr>
                <w:rFonts w:cs="Calibri"/>
                <w:b/>
              </w:rPr>
            </w:pPr>
          </w:p>
        </w:tc>
        <w:tc>
          <w:tcPr>
            <w:tcW w:w="1279" w:type="pct"/>
          </w:tcPr>
          <w:p w14:paraId="65636604" w14:textId="77777777" w:rsidR="003E206C" w:rsidRPr="00452BBE" w:rsidRDefault="003E206C" w:rsidP="004B193E">
            <w:pPr>
              <w:rPr>
                <w:rFonts w:eastAsia="Arial" w:cs="Calibri"/>
                <w:u w:color="000000"/>
              </w:rPr>
            </w:pPr>
            <w:r w:rsidRPr="00452BBE">
              <w:rPr>
                <w:rFonts w:eastAsia="Arial" w:cs="Calibri"/>
                <w:u w:color="000000"/>
              </w:rPr>
              <w:t>The effects of colonisation on Aboriginal and Torres Strait Islander peoples</w:t>
            </w:r>
          </w:p>
          <w:p w14:paraId="442AF070" w14:textId="35078036" w:rsidR="0022239F" w:rsidRPr="00452BBE" w:rsidRDefault="0022239F" w:rsidP="004B193E">
            <w:pPr>
              <w:spacing w:after="0"/>
              <w:rPr>
                <w:rFonts w:cs="Calibri"/>
                <w:b/>
                <w:bCs/>
              </w:rPr>
            </w:pPr>
            <w:r w:rsidRPr="00452BBE">
              <w:rPr>
                <w:rFonts w:cs="Calibri"/>
                <w:b/>
                <w:bCs/>
              </w:rPr>
              <w:t>WA9HAKUH2</w:t>
            </w:r>
          </w:p>
        </w:tc>
        <w:tc>
          <w:tcPr>
            <w:tcW w:w="1330" w:type="pct"/>
            <w:vMerge/>
          </w:tcPr>
          <w:p w14:paraId="3E56E0EA" w14:textId="77777777" w:rsidR="003E206C" w:rsidRPr="009166E0" w:rsidRDefault="003E206C" w:rsidP="004B193E">
            <w:pPr>
              <w:spacing w:line="259" w:lineRule="auto"/>
              <w:rPr>
                <w:rFonts w:cs="Calibri"/>
                <w:b/>
              </w:rPr>
            </w:pPr>
          </w:p>
        </w:tc>
        <w:tc>
          <w:tcPr>
            <w:tcW w:w="1352" w:type="pct"/>
            <w:vMerge/>
          </w:tcPr>
          <w:p w14:paraId="25FF3DE3" w14:textId="77777777" w:rsidR="003E206C" w:rsidRPr="009166E0" w:rsidRDefault="003E206C" w:rsidP="004B193E">
            <w:pPr>
              <w:spacing w:line="259" w:lineRule="auto"/>
              <w:rPr>
                <w:rFonts w:cs="Calibri"/>
                <w:b/>
              </w:rPr>
            </w:pPr>
          </w:p>
        </w:tc>
      </w:tr>
      <w:tr w:rsidR="003E206C" w:rsidRPr="009166E0" w14:paraId="33E28384" w14:textId="77777777" w:rsidTr="00625FF2">
        <w:trPr>
          <w:trHeight w:val="76"/>
        </w:trPr>
        <w:tc>
          <w:tcPr>
            <w:tcW w:w="420" w:type="pct"/>
            <w:vMerge/>
          </w:tcPr>
          <w:p w14:paraId="34D9F72B" w14:textId="77777777" w:rsidR="003E206C" w:rsidRPr="00452BBE" w:rsidRDefault="003E206C" w:rsidP="004B193E">
            <w:pPr>
              <w:spacing w:line="259" w:lineRule="auto"/>
              <w:rPr>
                <w:rFonts w:cs="Calibri"/>
                <w:b/>
              </w:rPr>
            </w:pPr>
          </w:p>
        </w:tc>
        <w:tc>
          <w:tcPr>
            <w:tcW w:w="619" w:type="pct"/>
            <w:vMerge/>
          </w:tcPr>
          <w:p w14:paraId="28EC06C3" w14:textId="77777777" w:rsidR="003E206C" w:rsidRPr="00452BBE" w:rsidRDefault="003E206C" w:rsidP="004B193E">
            <w:pPr>
              <w:ind w:right="-57"/>
              <w:rPr>
                <w:rFonts w:cs="Calibri"/>
                <w:b/>
              </w:rPr>
            </w:pPr>
          </w:p>
        </w:tc>
        <w:tc>
          <w:tcPr>
            <w:tcW w:w="1279" w:type="pct"/>
          </w:tcPr>
          <w:p w14:paraId="1002B8BC" w14:textId="77777777" w:rsidR="003E206C" w:rsidRPr="00452BBE" w:rsidRDefault="003E206C" w:rsidP="004B193E">
            <w:pPr>
              <w:rPr>
                <w:rFonts w:eastAsia="Arial" w:cs="Calibri"/>
                <w:u w:color="000000"/>
              </w:rPr>
            </w:pPr>
            <w:r w:rsidRPr="00452BBE">
              <w:rPr>
                <w:rFonts w:eastAsia="Arial" w:cs="Calibri"/>
                <w:u w:color="000000"/>
              </w:rPr>
              <w:t xml:space="preserve">Significant individuals and events in the development of Australian society during the </w:t>
            </w:r>
            <w:proofErr w:type="gramStart"/>
            <w:r w:rsidRPr="00452BBE">
              <w:rPr>
                <w:rFonts w:eastAsia="Arial" w:cs="Calibri"/>
                <w:u w:color="000000"/>
              </w:rPr>
              <w:t>time period</w:t>
            </w:r>
            <w:proofErr w:type="gramEnd"/>
            <w:r w:rsidRPr="00452BBE">
              <w:rPr>
                <w:rFonts w:eastAsia="Arial" w:cs="Calibri"/>
                <w:u w:color="000000"/>
              </w:rPr>
              <w:t xml:space="preserve"> </w:t>
            </w:r>
          </w:p>
          <w:p w14:paraId="01CC2E07" w14:textId="35AD77AD" w:rsidR="00750AA9" w:rsidRPr="00452BBE" w:rsidRDefault="00750AA9" w:rsidP="004B193E">
            <w:pPr>
              <w:spacing w:after="0"/>
              <w:rPr>
                <w:rFonts w:cs="Calibri"/>
                <w:b/>
                <w:bCs/>
              </w:rPr>
            </w:pPr>
            <w:r w:rsidRPr="00452BBE">
              <w:rPr>
                <w:rFonts w:cs="Calibri"/>
                <w:b/>
                <w:bCs/>
              </w:rPr>
              <w:t>WA9HAKUH3</w:t>
            </w:r>
          </w:p>
        </w:tc>
        <w:tc>
          <w:tcPr>
            <w:tcW w:w="1330" w:type="pct"/>
            <w:vMerge/>
          </w:tcPr>
          <w:p w14:paraId="110E6517" w14:textId="77777777" w:rsidR="003E206C" w:rsidRPr="009166E0" w:rsidRDefault="003E206C" w:rsidP="004B193E">
            <w:pPr>
              <w:spacing w:line="259" w:lineRule="auto"/>
              <w:rPr>
                <w:rFonts w:cs="Calibri"/>
                <w:b/>
              </w:rPr>
            </w:pPr>
          </w:p>
        </w:tc>
        <w:tc>
          <w:tcPr>
            <w:tcW w:w="1352" w:type="pct"/>
            <w:vMerge/>
          </w:tcPr>
          <w:p w14:paraId="7048CCB7" w14:textId="77777777" w:rsidR="003E206C" w:rsidRPr="009166E0" w:rsidRDefault="003E206C" w:rsidP="004B193E">
            <w:pPr>
              <w:spacing w:line="259" w:lineRule="auto"/>
              <w:rPr>
                <w:rFonts w:cs="Calibri"/>
                <w:b/>
              </w:rPr>
            </w:pPr>
          </w:p>
        </w:tc>
      </w:tr>
      <w:tr w:rsidR="003E206C" w:rsidRPr="009166E0" w14:paraId="1566B662" w14:textId="77777777" w:rsidTr="00625FF2">
        <w:trPr>
          <w:trHeight w:val="76"/>
        </w:trPr>
        <w:tc>
          <w:tcPr>
            <w:tcW w:w="420" w:type="pct"/>
            <w:vMerge/>
          </w:tcPr>
          <w:p w14:paraId="13DC1C53" w14:textId="77777777" w:rsidR="003E206C" w:rsidRPr="00452BBE" w:rsidRDefault="003E206C" w:rsidP="004B193E">
            <w:pPr>
              <w:spacing w:line="259" w:lineRule="auto"/>
              <w:rPr>
                <w:rFonts w:cs="Calibri"/>
                <w:b/>
              </w:rPr>
            </w:pPr>
          </w:p>
        </w:tc>
        <w:tc>
          <w:tcPr>
            <w:tcW w:w="619" w:type="pct"/>
            <w:vMerge/>
          </w:tcPr>
          <w:p w14:paraId="7E37468F" w14:textId="77777777" w:rsidR="003E206C" w:rsidRPr="00452BBE" w:rsidRDefault="003E206C" w:rsidP="004B193E">
            <w:pPr>
              <w:ind w:right="-57"/>
              <w:rPr>
                <w:rFonts w:cs="Calibri"/>
                <w:b/>
              </w:rPr>
            </w:pPr>
          </w:p>
        </w:tc>
        <w:tc>
          <w:tcPr>
            <w:tcW w:w="1279" w:type="pct"/>
          </w:tcPr>
          <w:p w14:paraId="00EAA860" w14:textId="77777777" w:rsidR="003E206C" w:rsidRPr="00452BBE" w:rsidRDefault="003E206C" w:rsidP="004B193E">
            <w:pPr>
              <w:rPr>
                <w:rFonts w:eastAsia="Arial" w:cs="Calibri"/>
                <w:u w:color="000000"/>
              </w:rPr>
            </w:pPr>
            <w:r w:rsidRPr="00452BBE">
              <w:rPr>
                <w:rFonts w:eastAsia="Arial" w:cs="Calibri"/>
                <w:u w:color="000000"/>
              </w:rPr>
              <w:t xml:space="preserve">Different experiences of Aboriginal and Torres Strait Islander peoples, </w:t>
            </w:r>
            <w:r w:rsidRPr="00452BBE">
              <w:rPr>
                <w:rFonts w:eastAsia="Arial" w:cs="Calibri"/>
                <w:u w:color="000000"/>
                <w:shd w:val="clear" w:color="auto" w:fill="FFFFFF" w:themeFill="background1"/>
              </w:rPr>
              <w:t>colonisers</w:t>
            </w:r>
            <w:r w:rsidRPr="00452BBE">
              <w:rPr>
                <w:rFonts w:eastAsia="Arial" w:cs="Calibri"/>
                <w:u w:color="000000"/>
              </w:rPr>
              <w:t xml:space="preserve"> and non-European settlers </w:t>
            </w:r>
          </w:p>
          <w:p w14:paraId="299AD4CF" w14:textId="75D899AA" w:rsidR="00D42D4B" w:rsidRPr="00452BBE" w:rsidRDefault="00C5706A" w:rsidP="004B193E">
            <w:pPr>
              <w:spacing w:after="0"/>
              <w:rPr>
                <w:rFonts w:cs="Calibri"/>
                <w:b/>
                <w:bCs/>
              </w:rPr>
            </w:pPr>
            <w:r w:rsidRPr="00452BBE">
              <w:rPr>
                <w:rFonts w:cs="Calibri"/>
                <w:b/>
                <w:bCs/>
              </w:rPr>
              <w:t>WA9HAKUH4</w:t>
            </w:r>
          </w:p>
        </w:tc>
        <w:tc>
          <w:tcPr>
            <w:tcW w:w="1330" w:type="pct"/>
            <w:vMerge/>
          </w:tcPr>
          <w:p w14:paraId="33E2E297" w14:textId="77777777" w:rsidR="003E206C" w:rsidRPr="009166E0" w:rsidRDefault="003E206C" w:rsidP="004B193E">
            <w:pPr>
              <w:spacing w:line="259" w:lineRule="auto"/>
              <w:rPr>
                <w:rFonts w:cs="Calibri"/>
                <w:b/>
              </w:rPr>
            </w:pPr>
          </w:p>
        </w:tc>
        <w:tc>
          <w:tcPr>
            <w:tcW w:w="1352" w:type="pct"/>
            <w:vMerge/>
          </w:tcPr>
          <w:p w14:paraId="221B8915" w14:textId="77777777" w:rsidR="003E206C" w:rsidRPr="009166E0" w:rsidRDefault="003E206C" w:rsidP="004B193E">
            <w:pPr>
              <w:spacing w:line="259" w:lineRule="auto"/>
              <w:rPr>
                <w:rFonts w:cs="Calibri"/>
                <w:b/>
              </w:rPr>
            </w:pPr>
          </w:p>
        </w:tc>
      </w:tr>
      <w:tr w:rsidR="005C299A" w:rsidRPr="009166E0" w14:paraId="11989AEE" w14:textId="77777777" w:rsidTr="00625FF2">
        <w:tc>
          <w:tcPr>
            <w:tcW w:w="420" w:type="pct"/>
            <w:vMerge/>
          </w:tcPr>
          <w:p w14:paraId="206F9995" w14:textId="77777777" w:rsidR="005C299A" w:rsidRPr="00452BBE" w:rsidRDefault="005C299A" w:rsidP="004B193E">
            <w:pPr>
              <w:spacing w:line="259" w:lineRule="auto"/>
              <w:rPr>
                <w:rFonts w:cs="Calibri"/>
                <w:b/>
              </w:rPr>
            </w:pPr>
          </w:p>
        </w:tc>
        <w:tc>
          <w:tcPr>
            <w:tcW w:w="619" w:type="pct"/>
            <w:vMerge/>
          </w:tcPr>
          <w:p w14:paraId="7463A3A5" w14:textId="77777777" w:rsidR="005C299A" w:rsidRPr="00452BBE" w:rsidRDefault="005C299A" w:rsidP="004B193E">
            <w:pPr>
              <w:ind w:right="-57"/>
              <w:rPr>
                <w:rFonts w:cs="Calibri"/>
                <w:b/>
              </w:rPr>
            </w:pPr>
          </w:p>
        </w:tc>
        <w:tc>
          <w:tcPr>
            <w:tcW w:w="1279" w:type="pct"/>
          </w:tcPr>
          <w:p w14:paraId="0FB6E94C" w14:textId="77777777" w:rsidR="005C299A" w:rsidRPr="00452BBE" w:rsidRDefault="005C299A" w:rsidP="00EC2BC3">
            <w:pPr>
              <w:keepNext/>
              <w:keepLines/>
              <w:rPr>
                <w:rFonts w:eastAsia="Arial" w:cs="Calibri"/>
                <w:b/>
                <w:bCs/>
                <w:u w:color="000000"/>
              </w:rPr>
            </w:pPr>
            <w:r w:rsidRPr="00452BBE">
              <w:rPr>
                <w:rFonts w:eastAsia="Arial" w:cs="Calibri"/>
                <w:b/>
                <w:bCs/>
                <w:u w:color="000000"/>
              </w:rPr>
              <w:t>Investigating World War I</w:t>
            </w:r>
          </w:p>
          <w:p w14:paraId="27889838" w14:textId="77777777" w:rsidR="005C299A" w:rsidRPr="00452BBE" w:rsidRDefault="005C299A" w:rsidP="00EC2BC3">
            <w:pPr>
              <w:keepNext/>
              <w:keepLines/>
              <w:rPr>
                <w:rFonts w:eastAsia="Arial" w:cs="Calibri"/>
                <w:u w:color="000000"/>
              </w:rPr>
            </w:pPr>
            <w:r w:rsidRPr="00452BBE">
              <w:rPr>
                <w:rFonts w:eastAsia="Arial" w:cs="Calibri"/>
                <w:u w:color="000000"/>
              </w:rPr>
              <w:t>The causes of World War I and the reasons why people enlisted to fight in the war for Australia</w:t>
            </w:r>
          </w:p>
          <w:p w14:paraId="2D89EBD3" w14:textId="44AB2A9A" w:rsidR="005127FD" w:rsidRPr="00452BBE" w:rsidRDefault="005127FD" w:rsidP="004B193E">
            <w:pPr>
              <w:spacing w:after="0"/>
              <w:rPr>
                <w:rFonts w:cs="Calibri"/>
                <w:b/>
                <w:bCs/>
              </w:rPr>
            </w:pPr>
            <w:r w:rsidRPr="00452BBE">
              <w:rPr>
                <w:rFonts w:cs="Calibri"/>
                <w:b/>
                <w:bCs/>
              </w:rPr>
              <w:t>WA9HAKUH5</w:t>
            </w:r>
          </w:p>
        </w:tc>
        <w:tc>
          <w:tcPr>
            <w:tcW w:w="1330" w:type="pct"/>
            <w:vMerge/>
          </w:tcPr>
          <w:p w14:paraId="1F28D34C" w14:textId="77777777" w:rsidR="005C299A" w:rsidRPr="009166E0" w:rsidRDefault="005C299A" w:rsidP="004B193E">
            <w:pPr>
              <w:spacing w:line="259" w:lineRule="auto"/>
              <w:rPr>
                <w:rFonts w:cs="Calibri"/>
                <w:b/>
              </w:rPr>
            </w:pPr>
          </w:p>
        </w:tc>
        <w:tc>
          <w:tcPr>
            <w:tcW w:w="1352" w:type="pct"/>
            <w:vMerge/>
          </w:tcPr>
          <w:p w14:paraId="7C3ED5AF" w14:textId="77777777" w:rsidR="005C299A" w:rsidRPr="009166E0" w:rsidRDefault="005C299A" w:rsidP="004B193E">
            <w:pPr>
              <w:spacing w:line="259" w:lineRule="auto"/>
              <w:rPr>
                <w:rFonts w:cs="Calibri"/>
                <w:b/>
              </w:rPr>
            </w:pPr>
          </w:p>
        </w:tc>
      </w:tr>
      <w:tr w:rsidR="005C299A" w:rsidRPr="009166E0" w14:paraId="1D6E98E6" w14:textId="77777777" w:rsidTr="00625FF2">
        <w:tc>
          <w:tcPr>
            <w:tcW w:w="420" w:type="pct"/>
            <w:vMerge/>
          </w:tcPr>
          <w:p w14:paraId="267C55C8" w14:textId="77777777" w:rsidR="005C299A" w:rsidRPr="00452BBE" w:rsidRDefault="005C299A" w:rsidP="004B193E">
            <w:pPr>
              <w:spacing w:line="259" w:lineRule="auto"/>
              <w:rPr>
                <w:rFonts w:cs="Calibri"/>
                <w:b/>
              </w:rPr>
            </w:pPr>
          </w:p>
        </w:tc>
        <w:tc>
          <w:tcPr>
            <w:tcW w:w="619" w:type="pct"/>
            <w:vMerge/>
          </w:tcPr>
          <w:p w14:paraId="0AF3B1C7" w14:textId="77777777" w:rsidR="005C299A" w:rsidRPr="00452BBE" w:rsidRDefault="005C299A" w:rsidP="004B193E">
            <w:pPr>
              <w:ind w:right="-57"/>
              <w:rPr>
                <w:rFonts w:cs="Calibri"/>
                <w:b/>
              </w:rPr>
            </w:pPr>
          </w:p>
        </w:tc>
        <w:tc>
          <w:tcPr>
            <w:tcW w:w="1279" w:type="pct"/>
          </w:tcPr>
          <w:p w14:paraId="0F41C8DF" w14:textId="77777777" w:rsidR="005C299A" w:rsidRPr="00452BBE" w:rsidRDefault="005C299A" w:rsidP="004B193E">
            <w:pPr>
              <w:rPr>
                <w:rFonts w:cs="Calibri"/>
              </w:rPr>
            </w:pPr>
            <w:r w:rsidRPr="00452BBE">
              <w:rPr>
                <w:rFonts w:cs="Calibri"/>
              </w:rPr>
              <w:t>The places where people from Australia fought, including Gallipoli and the Western Front, and the types of warfare during World War I</w:t>
            </w:r>
          </w:p>
          <w:p w14:paraId="41F7C3C9" w14:textId="772B953D" w:rsidR="001E6464" w:rsidRPr="00452BBE" w:rsidRDefault="001E6464" w:rsidP="004B193E">
            <w:pPr>
              <w:spacing w:after="0"/>
              <w:rPr>
                <w:rFonts w:cs="Calibri"/>
                <w:b/>
                <w:bCs/>
              </w:rPr>
            </w:pPr>
            <w:r w:rsidRPr="00452BBE">
              <w:rPr>
                <w:rFonts w:cs="Calibri"/>
                <w:b/>
                <w:bCs/>
              </w:rPr>
              <w:t>WA9HAKUH6</w:t>
            </w:r>
          </w:p>
        </w:tc>
        <w:tc>
          <w:tcPr>
            <w:tcW w:w="1330" w:type="pct"/>
            <w:vMerge/>
          </w:tcPr>
          <w:p w14:paraId="591EBB1A" w14:textId="77777777" w:rsidR="005C299A" w:rsidRPr="009166E0" w:rsidRDefault="005C299A" w:rsidP="004B193E">
            <w:pPr>
              <w:spacing w:line="259" w:lineRule="auto"/>
              <w:rPr>
                <w:rFonts w:cs="Calibri"/>
                <w:b/>
              </w:rPr>
            </w:pPr>
          </w:p>
        </w:tc>
        <w:tc>
          <w:tcPr>
            <w:tcW w:w="1352" w:type="pct"/>
            <w:vMerge/>
          </w:tcPr>
          <w:p w14:paraId="0AFCC06C" w14:textId="77777777" w:rsidR="005C299A" w:rsidRPr="009166E0" w:rsidRDefault="005C299A" w:rsidP="004B193E">
            <w:pPr>
              <w:spacing w:line="259" w:lineRule="auto"/>
              <w:rPr>
                <w:rFonts w:cs="Calibri"/>
                <w:b/>
              </w:rPr>
            </w:pPr>
          </w:p>
        </w:tc>
      </w:tr>
      <w:tr w:rsidR="005C299A" w:rsidRPr="009166E0" w14:paraId="04C477CA" w14:textId="77777777" w:rsidTr="00625FF2">
        <w:tc>
          <w:tcPr>
            <w:tcW w:w="420" w:type="pct"/>
            <w:vMerge/>
          </w:tcPr>
          <w:p w14:paraId="36EC62BB" w14:textId="77777777" w:rsidR="005C299A" w:rsidRPr="00452BBE" w:rsidRDefault="005C299A" w:rsidP="004B193E">
            <w:pPr>
              <w:spacing w:line="259" w:lineRule="auto"/>
              <w:rPr>
                <w:rFonts w:cs="Calibri"/>
                <w:b/>
              </w:rPr>
            </w:pPr>
          </w:p>
        </w:tc>
        <w:tc>
          <w:tcPr>
            <w:tcW w:w="619" w:type="pct"/>
            <w:vMerge/>
          </w:tcPr>
          <w:p w14:paraId="25947C19" w14:textId="77777777" w:rsidR="005C299A" w:rsidRPr="00452BBE" w:rsidRDefault="005C299A" w:rsidP="004B193E">
            <w:pPr>
              <w:ind w:right="-57"/>
              <w:rPr>
                <w:rFonts w:cs="Calibri"/>
                <w:b/>
              </w:rPr>
            </w:pPr>
          </w:p>
        </w:tc>
        <w:tc>
          <w:tcPr>
            <w:tcW w:w="1279" w:type="pct"/>
          </w:tcPr>
          <w:p w14:paraId="5C929BD5" w14:textId="77777777" w:rsidR="005C299A" w:rsidRPr="00452BBE" w:rsidRDefault="005C299A" w:rsidP="004B193E">
            <w:pPr>
              <w:rPr>
                <w:rFonts w:cs="Calibri"/>
              </w:rPr>
            </w:pPr>
            <w:r w:rsidRPr="00452BBE">
              <w:rPr>
                <w:rFonts w:cs="Calibri"/>
              </w:rPr>
              <w:t xml:space="preserve">The impacts of World War I on the home front, including at least </w:t>
            </w:r>
            <w:r w:rsidRPr="00452BBE">
              <w:rPr>
                <w:rFonts w:cs="Calibri"/>
                <w:b/>
                <w:bCs/>
              </w:rPr>
              <w:t>two</w:t>
            </w:r>
            <w:r w:rsidRPr="00452BBE">
              <w:rPr>
                <w:rFonts w:cs="Calibri"/>
              </w:rPr>
              <w:t xml:space="preserve"> of the following: the use of propaganda, the role of women, political debates about conscription, relationships with the British Empire, the experiences of returned soldiers, including Aboriginal and Torres Strait Islander peoples</w:t>
            </w:r>
          </w:p>
          <w:p w14:paraId="4C698E98" w14:textId="36225FBF" w:rsidR="00E71E62" w:rsidRPr="00452BBE" w:rsidRDefault="00E71E62" w:rsidP="004B193E">
            <w:pPr>
              <w:spacing w:after="0"/>
              <w:rPr>
                <w:rFonts w:cs="Calibri"/>
                <w:b/>
                <w:bCs/>
              </w:rPr>
            </w:pPr>
            <w:r w:rsidRPr="00452BBE">
              <w:rPr>
                <w:rFonts w:cs="Calibri"/>
                <w:b/>
                <w:bCs/>
              </w:rPr>
              <w:t>WA9HAKUH7</w:t>
            </w:r>
          </w:p>
        </w:tc>
        <w:tc>
          <w:tcPr>
            <w:tcW w:w="1330" w:type="pct"/>
            <w:vMerge/>
          </w:tcPr>
          <w:p w14:paraId="089029F3" w14:textId="77777777" w:rsidR="005C299A" w:rsidRPr="009166E0" w:rsidRDefault="005C299A" w:rsidP="004B193E">
            <w:pPr>
              <w:spacing w:line="259" w:lineRule="auto"/>
              <w:rPr>
                <w:rFonts w:cs="Calibri"/>
                <w:b/>
              </w:rPr>
            </w:pPr>
          </w:p>
        </w:tc>
        <w:tc>
          <w:tcPr>
            <w:tcW w:w="1352" w:type="pct"/>
            <w:vMerge/>
          </w:tcPr>
          <w:p w14:paraId="1DA602C1" w14:textId="77777777" w:rsidR="005C299A" w:rsidRPr="009166E0" w:rsidRDefault="005C299A" w:rsidP="004B193E">
            <w:pPr>
              <w:spacing w:line="259" w:lineRule="auto"/>
              <w:rPr>
                <w:rFonts w:cs="Calibri"/>
                <w:b/>
              </w:rPr>
            </w:pPr>
          </w:p>
        </w:tc>
      </w:tr>
      <w:tr w:rsidR="005C299A" w:rsidRPr="009166E0" w14:paraId="7000AB01" w14:textId="77777777" w:rsidTr="00625FF2">
        <w:tc>
          <w:tcPr>
            <w:tcW w:w="420" w:type="pct"/>
            <w:vMerge/>
          </w:tcPr>
          <w:p w14:paraId="0034336A" w14:textId="77777777" w:rsidR="005C299A" w:rsidRPr="00452BBE" w:rsidRDefault="005C299A" w:rsidP="004B193E">
            <w:pPr>
              <w:spacing w:line="259" w:lineRule="auto"/>
              <w:rPr>
                <w:rFonts w:cs="Calibri"/>
                <w:b/>
              </w:rPr>
            </w:pPr>
          </w:p>
        </w:tc>
        <w:tc>
          <w:tcPr>
            <w:tcW w:w="619" w:type="pct"/>
            <w:vMerge/>
          </w:tcPr>
          <w:p w14:paraId="6DA5115E" w14:textId="77777777" w:rsidR="005C299A" w:rsidRPr="00452BBE" w:rsidRDefault="005C299A" w:rsidP="004B193E">
            <w:pPr>
              <w:ind w:right="-57"/>
              <w:rPr>
                <w:rFonts w:cs="Calibri"/>
                <w:b/>
              </w:rPr>
            </w:pPr>
          </w:p>
        </w:tc>
        <w:tc>
          <w:tcPr>
            <w:tcW w:w="1279" w:type="pct"/>
          </w:tcPr>
          <w:p w14:paraId="6483BFFF" w14:textId="1BC8E7F0" w:rsidR="005C299A" w:rsidRPr="00452BBE" w:rsidRDefault="005C299A" w:rsidP="004B193E">
            <w:pPr>
              <w:rPr>
                <w:rFonts w:cs="Calibri"/>
              </w:rPr>
            </w:pPr>
            <w:r w:rsidRPr="00452BBE">
              <w:rPr>
                <w:rFonts w:cs="Calibri"/>
              </w:rPr>
              <w:t>The commemoration of World War I, including debates about the nature and significance of the Anzac legend</w:t>
            </w:r>
          </w:p>
          <w:p w14:paraId="70983543" w14:textId="18CBF773" w:rsidR="00D42D4B" w:rsidRPr="00452BBE" w:rsidRDefault="00E71E62" w:rsidP="004B193E">
            <w:pPr>
              <w:spacing w:after="0"/>
              <w:rPr>
                <w:rFonts w:cs="Calibri"/>
                <w:b/>
                <w:bCs/>
              </w:rPr>
            </w:pPr>
            <w:r w:rsidRPr="00452BBE">
              <w:rPr>
                <w:rFonts w:cs="Calibri"/>
                <w:b/>
                <w:bCs/>
              </w:rPr>
              <w:t>WA9HAKUH8</w:t>
            </w:r>
          </w:p>
        </w:tc>
        <w:tc>
          <w:tcPr>
            <w:tcW w:w="1330" w:type="pct"/>
            <w:vMerge/>
          </w:tcPr>
          <w:p w14:paraId="1A404C25" w14:textId="77777777" w:rsidR="005C299A" w:rsidRPr="009166E0" w:rsidRDefault="005C299A" w:rsidP="004B193E">
            <w:pPr>
              <w:spacing w:line="259" w:lineRule="auto"/>
              <w:rPr>
                <w:rFonts w:cs="Calibri"/>
                <w:b/>
              </w:rPr>
            </w:pPr>
          </w:p>
        </w:tc>
        <w:tc>
          <w:tcPr>
            <w:tcW w:w="1352" w:type="pct"/>
            <w:vMerge/>
          </w:tcPr>
          <w:p w14:paraId="2FB5E436" w14:textId="77777777" w:rsidR="005C299A" w:rsidRPr="009166E0" w:rsidRDefault="005C299A" w:rsidP="004B193E">
            <w:pPr>
              <w:spacing w:line="259" w:lineRule="auto"/>
              <w:rPr>
                <w:rFonts w:cs="Calibri"/>
                <w:b/>
              </w:rPr>
            </w:pPr>
          </w:p>
        </w:tc>
      </w:tr>
      <w:tr w:rsidR="001B43EA" w:rsidRPr="009166E0" w14:paraId="1774431F" w14:textId="77777777" w:rsidTr="00625FF2">
        <w:tc>
          <w:tcPr>
            <w:tcW w:w="420" w:type="pct"/>
            <w:vMerge w:val="restart"/>
          </w:tcPr>
          <w:p w14:paraId="3978BE4C" w14:textId="1CB5140A" w:rsidR="001B43EA" w:rsidRPr="00452BBE" w:rsidRDefault="00625FF2" w:rsidP="004B193E">
            <w:pPr>
              <w:spacing w:line="259" w:lineRule="auto"/>
              <w:rPr>
                <w:rFonts w:cs="Calibri"/>
                <w:b/>
              </w:rPr>
            </w:pPr>
            <w:r>
              <w:rPr>
                <w:rFonts w:cs="Calibri"/>
                <w:b/>
              </w:rPr>
              <w:t>Year</w:t>
            </w:r>
            <w:r w:rsidR="001B43EA" w:rsidRPr="00452BBE">
              <w:rPr>
                <w:rFonts w:cs="Calibri"/>
                <w:b/>
              </w:rPr>
              <w:t xml:space="preserve"> 10</w:t>
            </w:r>
          </w:p>
        </w:tc>
        <w:tc>
          <w:tcPr>
            <w:tcW w:w="619" w:type="pct"/>
            <w:vMerge w:val="restart"/>
          </w:tcPr>
          <w:p w14:paraId="68294492" w14:textId="10F47AEF" w:rsidR="001B43EA" w:rsidRPr="00452BBE" w:rsidRDefault="001B43EA" w:rsidP="004B193E">
            <w:pPr>
              <w:ind w:right="-57"/>
              <w:rPr>
                <w:rFonts w:cs="Calibri"/>
                <w:b/>
              </w:rPr>
            </w:pPr>
            <w:r w:rsidRPr="00452BBE">
              <w:rPr>
                <w:rFonts w:cs="Calibri"/>
                <w:b/>
              </w:rPr>
              <w:t>Civics and Citizenship</w:t>
            </w:r>
          </w:p>
        </w:tc>
        <w:tc>
          <w:tcPr>
            <w:tcW w:w="1279" w:type="pct"/>
          </w:tcPr>
          <w:p w14:paraId="48D0489F" w14:textId="77777777" w:rsidR="001B43EA" w:rsidRPr="00452BBE" w:rsidRDefault="001B43EA" w:rsidP="00EC2BC3">
            <w:pPr>
              <w:keepNext/>
              <w:keepLines/>
              <w:spacing w:line="259" w:lineRule="auto"/>
              <w:rPr>
                <w:rFonts w:eastAsia="Arial" w:cs="Calibri"/>
                <w:b/>
                <w:bCs/>
                <w:u w:color="000000"/>
              </w:rPr>
            </w:pPr>
            <w:r w:rsidRPr="00452BBE">
              <w:rPr>
                <w:rFonts w:eastAsia="Arial" w:cs="Calibri"/>
                <w:b/>
                <w:bCs/>
                <w:u w:color="000000"/>
              </w:rPr>
              <w:t>Protecting democracy</w:t>
            </w:r>
          </w:p>
          <w:p w14:paraId="6C719C34" w14:textId="77777777" w:rsidR="001B43EA" w:rsidRPr="00452BBE" w:rsidRDefault="001B43EA" w:rsidP="00EC2BC3">
            <w:pPr>
              <w:keepNext/>
              <w:keepLines/>
              <w:rPr>
                <w:rFonts w:eastAsia="Arial" w:cs="Calibri"/>
                <w:u w:color="000000"/>
              </w:rPr>
            </w:pPr>
            <w:r w:rsidRPr="00452BBE">
              <w:rPr>
                <w:rFonts w:eastAsia="Arial" w:cs="Calibri"/>
                <w:u w:color="000000"/>
              </w:rPr>
              <w:t>The key features and values of Australia’s system of government compared with another system of government in the Asia–Pacific region</w:t>
            </w:r>
          </w:p>
          <w:p w14:paraId="12388283" w14:textId="753A0484" w:rsidR="00A9269D" w:rsidRPr="00452BBE" w:rsidRDefault="00A9269D" w:rsidP="004B193E">
            <w:pPr>
              <w:spacing w:after="0"/>
              <w:rPr>
                <w:rFonts w:cs="Calibri"/>
                <w:b/>
                <w:bCs/>
              </w:rPr>
            </w:pPr>
            <w:r w:rsidRPr="00452BBE">
              <w:rPr>
                <w:rFonts w:cs="Calibri"/>
                <w:b/>
                <w:bCs/>
              </w:rPr>
              <w:t>WA10HAKUC1</w:t>
            </w:r>
          </w:p>
        </w:tc>
        <w:tc>
          <w:tcPr>
            <w:tcW w:w="1330" w:type="pct"/>
            <w:vMerge w:val="restart"/>
          </w:tcPr>
          <w:p w14:paraId="1CF39D87" w14:textId="77777777" w:rsidR="001B43EA" w:rsidRPr="009166E0" w:rsidRDefault="001B43EA" w:rsidP="004B193E">
            <w:pPr>
              <w:spacing w:line="259" w:lineRule="auto"/>
              <w:rPr>
                <w:rFonts w:cs="Calibri"/>
                <w:b/>
              </w:rPr>
            </w:pPr>
          </w:p>
        </w:tc>
        <w:tc>
          <w:tcPr>
            <w:tcW w:w="1352" w:type="pct"/>
            <w:vMerge w:val="restart"/>
          </w:tcPr>
          <w:p w14:paraId="48EF17E3" w14:textId="77777777" w:rsidR="001B43EA" w:rsidRPr="009166E0" w:rsidRDefault="001B43EA" w:rsidP="004B193E">
            <w:pPr>
              <w:spacing w:line="259" w:lineRule="auto"/>
              <w:rPr>
                <w:rFonts w:cs="Calibri"/>
                <w:b/>
              </w:rPr>
            </w:pPr>
          </w:p>
        </w:tc>
      </w:tr>
      <w:tr w:rsidR="001B43EA" w:rsidRPr="009166E0" w14:paraId="628EB17C" w14:textId="77777777" w:rsidTr="00625FF2">
        <w:tc>
          <w:tcPr>
            <w:tcW w:w="420" w:type="pct"/>
            <w:vMerge/>
          </w:tcPr>
          <w:p w14:paraId="0019F3CD" w14:textId="77777777" w:rsidR="001B43EA" w:rsidRPr="00452BBE" w:rsidRDefault="001B43EA" w:rsidP="004B193E">
            <w:pPr>
              <w:spacing w:line="259" w:lineRule="auto"/>
              <w:rPr>
                <w:rFonts w:cs="Calibri"/>
                <w:b/>
              </w:rPr>
            </w:pPr>
          </w:p>
        </w:tc>
        <w:tc>
          <w:tcPr>
            <w:tcW w:w="619" w:type="pct"/>
            <w:vMerge/>
          </w:tcPr>
          <w:p w14:paraId="7EAAADC6" w14:textId="77777777" w:rsidR="001B43EA" w:rsidRPr="00452BBE" w:rsidRDefault="001B43EA" w:rsidP="004B193E">
            <w:pPr>
              <w:ind w:right="-57"/>
              <w:rPr>
                <w:rFonts w:cs="Calibri"/>
                <w:b/>
              </w:rPr>
            </w:pPr>
          </w:p>
        </w:tc>
        <w:tc>
          <w:tcPr>
            <w:tcW w:w="1279" w:type="pct"/>
          </w:tcPr>
          <w:p w14:paraId="121C1320" w14:textId="77777777" w:rsidR="001B43EA" w:rsidRPr="00452BBE" w:rsidRDefault="001B43EA" w:rsidP="004B193E">
            <w:pPr>
              <w:rPr>
                <w:rFonts w:eastAsia="Arial" w:cs="Calibri"/>
                <w:u w:color="000000"/>
              </w:rPr>
            </w:pPr>
            <w:r w:rsidRPr="00452BBE">
              <w:rPr>
                <w:rFonts w:eastAsia="Arial" w:cs="Calibri"/>
                <w:u w:color="000000"/>
              </w:rPr>
              <w:t>The threats to Australia’s democracy and other democracies</w:t>
            </w:r>
          </w:p>
          <w:p w14:paraId="74D98EDF" w14:textId="2C8BFA8B" w:rsidR="00587673" w:rsidRPr="00452BBE" w:rsidRDefault="00587673" w:rsidP="004B193E">
            <w:pPr>
              <w:spacing w:after="0"/>
              <w:rPr>
                <w:rFonts w:cs="Calibri"/>
                <w:b/>
                <w:bCs/>
              </w:rPr>
            </w:pPr>
            <w:r w:rsidRPr="00452BBE">
              <w:rPr>
                <w:rFonts w:cs="Calibri"/>
                <w:b/>
                <w:bCs/>
              </w:rPr>
              <w:t>WA10HAKUC2</w:t>
            </w:r>
          </w:p>
        </w:tc>
        <w:tc>
          <w:tcPr>
            <w:tcW w:w="1330" w:type="pct"/>
            <w:vMerge/>
          </w:tcPr>
          <w:p w14:paraId="594AF7EC" w14:textId="77777777" w:rsidR="001B43EA" w:rsidRPr="009166E0" w:rsidRDefault="001B43EA" w:rsidP="004B193E">
            <w:pPr>
              <w:spacing w:line="259" w:lineRule="auto"/>
              <w:rPr>
                <w:rFonts w:cs="Calibri"/>
                <w:b/>
              </w:rPr>
            </w:pPr>
          </w:p>
        </w:tc>
        <w:tc>
          <w:tcPr>
            <w:tcW w:w="1352" w:type="pct"/>
            <w:vMerge/>
          </w:tcPr>
          <w:p w14:paraId="2C15FCC4" w14:textId="77777777" w:rsidR="001B43EA" w:rsidRPr="009166E0" w:rsidRDefault="001B43EA" w:rsidP="004B193E">
            <w:pPr>
              <w:spacing w:line="259" w:lineRule="auto"/>
              <w:rPr>
                <w:rFonts w:cs="Calibri"/>
                <w:b/>
              </w:rPr>
            </w:pPr>
          </w:p>
        </w:tc>
      </w:tr>
      <w:tr w:rsidR="001B43EA" w:rsidRPr="009166E0" w14:paraId="60B2B80C" w14:textId="77777777" w:rsidTr="00625FF2">
        <w:tc>
          <w:tcPr>
            <w:tcW w:w="420" w:type="pct"/>
            <w:vMerge/>
          </w:tcPr>
          <w:p w14:paraId="173BCA6D" w14:textId="77777777" w:rsidR="001B43EA" w:rsidRPr="00452BBE" w:rsidRDefault="001B43EA" w:rsidP="004B193E">
            <w:pPr>
              <w:spacing w:line="259" w:lineRule="auto"/>
              <w:rPr>
                <w:rFonts w:cs="Calibri"/>
                <w:b/>
              </w:rPr>
            </w:pPr>
          </w:p>
        </w:tc>
        <w:tc>
          <w:tcPr>
            <w:tcW w:w="619" w:type="pct"/>
            <w:vMerge/>
          </w:tcPr>
          <w:p w14:paraId="6BD16C0C" w14:textId="77777777" w:rsidR="001B43EA" w:rsidRPr="00452BBE" w:rsidRDefault="001B43EA" w:rsidP="004B193E">
            <w:pPr>
              <w:ind w:right="-57"/>
              <w:rPr>
                <w:rFonts w:cs="Calibri"/>
                <w:b/>
              </w:rPr>
            </w:pPr>
          </w:p>
        </w:tc>
        <w:tc>
          <w:tcPr>
            <w:tcW w:w="1279" w:type="pct"/>
          </w:tcPr>
          <w:p w14:paraId="5498706C" w14:textId="77777777" w:rsidR="001B43EA" w:rsidRPr="00452BBE" w:rsidRDefault="001B43EA" w:rsidP="004B193E">
            <w:pPr>
              <w:rPr>
                <w:rFonts w:eastAsia="Arial" w:cs="Calibri"/>
                <w:u w:color="000000"/>
              </w:rPr>
            </w:pPr>
            <w:r w:rsidRPr="00452BBE">
              <w:rPr>
                <w:rFonts w:eastAsia="Arial" w:cs="Calibri"/>
                <w:u w:color="000000"/>
              </w:rPr>
              <w:t>The safeguards that protect Australia’s democratic system and society, including shared values and the right to dissent within the bounds of the law</w:t>
            </w:r>
          </w:p>
          <w:p w14:paraId="5C2AE7E4" w14:textId="34468252" w:rsidR="005F27C3" w:rsidRPr="00452BBE" w:rsidRDefault="00B47BF5" w:rsidP="004B193E">
            <w:pPr>
              <w:spacing w:after="0"/>
              <w:rPr>
                <w:rFonts w:cs="Calibri"/>
                <w:b/>
                <w:bCs/>
              </w:rPr>
            </w:pPr>
            <w:r w:rsidRPr="00452BBE">
              <w:rPr>
                <w:rFonts w:cs="Calibri"/>
                <w:b/>
                <w:bCs/>
              </w:rPr>
              <w:t>WA10HAKUC3</w:t>
            </w:r>
          </w:p>
        </w:tc>
        <w:tc>
          <w:tcPr>
            <w:tcW w:w="1330" w:type="pct"/>
            <w:vMerge/>
          </w:tcPr>
          <w:p w14:paraId="750F0671" w14:textId="77777777" w:rsidR="001B43EA" w:rsidRPr="009166E0" w:rsidRDefault="001B43EA" w:rsidP="004B193E">
            <w:pPr>
              <w:spacing w:line="259" w:lineRule="auto"/>
              <w:rPr>
                <w:rFonts w:cs="Calibri"/>
                <w:b/>
              </w:rPr>
            </w:pPr>
          </w:p>
        </w:tc>
        <w:tc>
          <w:tcPr>
            <w:tcW w:w="1352" w:type="pct"/>
            <w:vMerge/>
          </w:tcPr>
          <w:p w14:paraId="5C771D7A" w14:textId="77777777" w:rsidR="001B43EA" w:rsidRPr="009166E0" w:rsidRDefault="001B43EA" w:rsidP="004B193E">
            <w:pPr>
              <w:spacing w:line="259" w:lineRule="auto"/>
              <w:rPr>
                <w:rFonts w:cs="Calibri"/>
                <w:b/>
              </w:rPr>
            </w:pPr>
          </w:p>
        </w:tc>
      </w:tr>
      <w:tr w:rsidR="001B43EA" w:rsidRPr="009166E0" w14:paraId="129529D2" w14:textId="77777777" w:rsidTr="00625FF2">
        <w:tc>
          <w:tcPr>
            <w:tcW w:w="420" w:type="pct"/>
            <w:vMerge/>
          </w:tcPr>
          <w:p w14:paraId="434B7F53" w14:textId="77777777" w:rsidR="001B43EA" w:rsidRPr="00452BBE" w:rsidRDefault="001B43EA" w:rsidP="004B193E">
            <w:pPr>
              <w:spacing w:line="259" w:lineRule="auto"/>
              <w:rPr>
                <w:rFonts w:cs="Calibri"/>
                <w:b/>
              </w:rPr>
            </w:pPr>
          </w:p>
        </w:tc>
        <w:tc>
          <w:tcPr>
            <w:tcW w:w="619" w:type="pct"/>
            <w:vMerge/>
          </w:tcPr>
          <w:p w14:paraId="42605A42" w14:textId="77777777" w:rsidR="001B43EA" w:rsidRPr="00452BBE" w:rsidRDefault="001B43EA" w:rsidP="004B193E">
            <w:pPr>
              <w:ind w:right="-57"/>
              <w:rPr>
                <w:rFonts w:cs="Calibri"/>
                <w:b/>
              </w:rPr>
            </w:pPr>
          </w:p>
        </w:tc>
        <w:tc>
          <w:tcPr>
            <w:tcW w:w="1279" w:type="pct"/>
          </w:tcPr>
          <w:p w14:paraId="19C26CCB" w14:textId="77777777" w:rsidR="001B43EA" w:rsidRPr="00452BBE" w:rsidRDefault="001B43EA" w:rsidP="004B193E">
            <w:pPr>
              <w:rPr>
                <w:rFonts w:cs="Calibri"/>
              </w:rPr>
            </w:pPr>
            <w:r w:rsidRPr="00452BBE">
              <w:rPr>
                <w:rFonts w:cs="Calibri"/>
              </w:rPr>
              <w:t>The role of the High Court, including interpreting the Constitution</w:t>
            </w:r>
          </w:p>
          <w:p w14:paraId="05737E48" w14:textId="43F4B54C" w:rsidR="00D03C8F" w:rsidRPr="00452BBE" w:rsidRDefault="00D03C8F" w:rsidP="004B193E">
            <w:pPr>
              <w:spacing w:after="0"/>
              <w:rPr>
                <w:rFonts w:cs="Calibri"/>
                <w:b/>
                <w:bCs/>
              </w:rPr>
            </w:pPr>
            <w:r w:rsidRPr="00452BBE">
              <w:rPr>
                <w:rFonts w:cs="Calibri"/>
                <w:b/>
                <w:bCs/>
              </w:rPr>
              <w:t>WA10HAKUC4</w:t>
            </w:r>
          </w:p>
        </w:tc>
        <w:tc>
          <w:tcPr>
            <w:tcW w:w="1330" w:type="pct"/>
            <w:vMerge/>
          </w:tcPr>
          <w:p w14:paraId="3AC03DA3" w14:textId="77777777" w:rsidR="001B43EA" w:rsidRPr="009166E0" w:rsidRDefault="001B43EA" w:rsidP="004B193E">
            <w:pPr>
              <w:spacing w:line="259" w:lineRule="auto"/>
              <w:rPr>
                <w:rFonts w:cs="Calibri"/>
                <w:b/>
              </w:rPr>
            </w:pPr>
          </w:p>
        </w:tc>
        <w:tc>
          <w:tcPr>
            <w:tcW w:w="1352" w:type="pct"/>
            <w:vMerge/>
          </w:tcPr>
          <w:p w14:paraId="7C0979DE" w14:textId="77777777" w:rsidR="001B43EA" w:rsidRPr="009166E0" w:rsidRDefault="001B43EA" w:rsidP="004B193E">
            <w:pPr>
              <w:spacing w:line="259" w:lineRule="auto"/>
              <w:rPr>
                <w:rFonts w:cs="Calibri"/>
                <w:b/>
              </w:rPr>
            </w:pPr>
          </w:p>
        </w:tc>
      </w:tr>
      <w:tr w:rsidR="001B43EA" w:rsidRPr="009166E0" w14:paraId="66B67063" w14:textId="77777777" w:rsidTr="00625FF2">
        <w:tc>
          <w:tcPr>
            <w:tcW w:w="420" w:type="pct"/>
            <w:vMerge/>
          </w:tcPr>
          <w:p w14:paraId="7F720D9D" w14:textId="77777777" w:rsidR="001B43EA" w:rsidRPr="00452BBE" w:rsidRDefault="001B43EA" w:rsidP="004B193E">
            <w:pPr>
              <w:spacing w:line="259" w:lineRule="auto"/>
              <w:rPr>
                <w:rFonts w:cs="Calibri"/>
                <w:b/>
              </w:rPr>
            </w:pPr>
          </w:p>
        </w:tc>
        <w:tc>
          <w:tcPr>
            <w:tcW w:w="619" w:type="pct"/>
            <w:vMerge/>
          </w:tcPr>
          <w:p w14:paraId="5581464E" w14:textId="77777777" w:rsidR="001B43EA" w:rsidRPr="00452BBE" w:rsidRDefault="001B43EA" w:rsidP="004B193E">
            <w:pPr>
              <w:ind w:right="-57"/>
              <w:rPr>
                <w:rFonts w:cs="Calibri"/>
                <w:b/>
              </w:rPr>
            </w:pPr>
          </w:p>
        </w:tc>
        <w:tc>
          <w:tcPr>
            <w:tcW w:w="1279" w:type="pct"/>
          </w:tcPr>
          <w:p w14:paraId="73749B6E" w14:textId="77777777" w:rsidR="001B43EA" w:rsidRPr="00452BBE" w:rsidRDefault="001B43EA" w:rsidP="00EC2BC3">
            <w:pPr>
              <w:keepNext/>
              <w:keepLines/>
              <w:spacing w:line="259" w:lineRule="auto"/>
              <w:rPr>
                <w:rFonts w:eastAsia="Arial" w:cs="Calibri"/>
                <w:b/>
                <w:bCs/>
                <w:u w:color="000000"/>
              </w:rPr>
            </w:pPr>
            <w:r w:rsidRPr="00452BBE">
              <w:rPr>
                <w:rFonts w:eastAsia="Arial" w:cs="Calibri"/>
                <w:b/>
                <w:bCs/>
                <w:u w:color="000000"/>
              </w:rPr>
              <w:t>Australia as a global citizen</w:t>
            </w:r>
          </w:p>
          <w:p w14:paraId="34E96646" w14:textId="77777777" w:rsidR="001B43EA" w:rsidRPr="00452BBE" w:rsidRDefault="001B43EA" w:rsidP="00EC2BC3">
            <w:pPr>
              <w:keepNext/>
              <w:keepLines/>
              <w:rPr>
                <w:rFonts w:eastAsia="Arial" w:cs="Calibri"/>
                <w:u w:color="000000"/>
              </w:rPr>
            </w:pPr>
            <w:r w:rsidRPr="00452BBE">
              <w:rPr>
                <w:rFonts w:eastAsia="Arial" w:cs="Calibri"/>
                <w:u w:color="000000"/>
              </w:rPr>
              <w:t xml:space="preserve">Australia’s roles and responsibilities at a global level </w:t>
            </w:r>
          </w:p>
          <w:p w14:paraId="5B730B5B" w14:textId="1D0224D6" w:rsidR="00465D3C" w:rsidRPr="00452BBE" w:rsidRDefault="00465D3C" w:rsidP="004B193E">
            <w:pPr>
              <w:spacing w:after="0"/>
              <w:rPr>
                <w:rFonts w:cs="Calibri"/>
                <w:b/>
                <w:bCs/>
              </w:rPr>
            </w:pPr>
            <w:r w:rsidRPr="00452BBE">
              <w:rPr>
                <w:rFonts w:cs="Calibri"/>
                <w:b/>
                <w:bCs/>
              </w:rPr>
              <w:t>WA10HAKUC5</w:t>
            </w:r>
          </w:p>
        </w:tc>
        <w:tc>
          <w:tcPr>
            <w:tcW w:w="1330" w:type="pct"/>
            <w:vMerge/>
          </w:tcPr>
          <w:p w14:paraId="678786E9" w14:textId="77777777" w:rsidR="001B43EA" w:rsidRPr="009166E0" w:rsidRDefault="001B43EA" w:rsidP="004B193E">
            <w:pPr>
              <w:spacing w:line="259" w:lineRule="auto"/>
              <w:rPr>
                <w:rFonts w:cs="Calibri"/>
                <w:b/>
              </w:rPr>
            </w:pPr>
          </w:p>
        </w:tc>
        <w:tc>
          <w:tcPr>
            <w:tcW w:w="1352" w:type="pct"/>
            <w:vMerge/>
          </w:tcPr>
          <w:p w14:paraId="554F8537" w14:textId="77777777" w:rsidR="001B43EA" w:rsidRPr="009166E0" w:rsidRDefault="001B43EA" w:rsidP="004B193E">
            <w:pPr>
              <w:spacing w:line="259" w:lineRule="auto"/>
              <w:rPr>
                <w:rFonts w:cs="Calibri"/>
                <w:b/>
              </w:rPr>
            </w:pPr>
          </w:p>
        </w:tc>
      </w:tr>
      <w:tr w:rsidR="001B43EA" w:rsidRPr="009166E0" w14:paraId="75FA3A20" w14:textId="77777777" w:rsidTr="00625FF2">
        <w:tc>
          <w:tcPr>
            <w:tcW w:w="420" w:type="pct"/>
            <w:vMerge/>
          </w:tcPr>
          <w:p w14:paraId="000264E7" w14:textId="77777777" w:rsidR="001B43EA" w:rsidRPr="00452BBE" w:rsidRDefault="001B43EA" w:rsidP="004B193E">
            <w:pPr>
              <w:spacing w:line="259" w:lineRule="auto"/>
              <w:rPr>
                <w:rFonts w:cs="Calibri"/>
                <w:b/>
              </w:rPr>
            </w:pPr>
          </w:p>
        </w:tc>
        <w:tc>
          <w:tcPr>
            <w:tcW w:w="619" w:type="pct"/>
            <w:vMerge/>
          </w:tcPr>
          <w:p w14:paraId="76E5AAB6" w14:textId="77777777" w:rsidR="001B43EA" w:rsidRPr="00452BBE" w:rsidRDefault="001B43EA" w:rsidP="004B193E">
            <w:pPr>
              <w:ind w:right="-57"/>
              <w:rPr>
                <w:rFonts w:cs="Calibri"/>
                <w:b/>
              </w:rPr>
            </w:pPr>
          </w:p>
        </w:tc>
        <w:tc>
          <w:tcPr>
            <w:tcW w:w="1279" w:type="pct"/>
          </w:tcPr>
          <w:p w14:paraId="13B0FFE4" w14:textId="77777777" w:rsidR="001B43EA" w:rsidRPr="00452BBE" w:rsidRDefault="001B43EA" w:rsidP="004B193E">
            <w:pPr>
              <w:rPr>
                <w:rFonts w:eastAsia="Arial" w:cs="Calibri"/>
                <w:u w:color="000000"/>
              </w:rPr>
            </w:pPr>
            <w:r w:rsidRPr="00452BBE">
              <w:rPr>
                <w:rFonts w:eastAsia="Arial" w:cs="Calibri"/>
                <w:u w:color="000000"/>
              </w:rPr>
              <w:t xml:space="preserve">The international agreements the Australian Government has ratified and how they shape policies and laws, including their response to the United Nations Declaration on the Rights of Indigenous Peoples </w:t>
            </w:r>
          </w:p>
          <w:p w14:paraId="63D2FC2E" w14:textId="5BBB72C2" w:rsidR="004B1494" w:rsidRPr="00452BBE" w:rsidRDefault="004B1494" w:rsidP="004B193E">
            <w:pPr>
              <w:spacing w:after="0"/>
              <w:rPr>
                <w:rFonts w:cs="Calibri"/>
                <w:b/>
                <w:bCs/>
              </w:rPr>
            </w:pPr>
            <w:r w:rsidRPr="00452BBE">
              <w:rPr>
                <w:rFonts w:cs="Calibri"/>
                <w:b/>
                <w:bCs/>
              </w:rPr>
              <w:t>WA10HAKUC6</w:t>
            </w:r>
          </w:p>
        </w:tc>
        <w:tc>
          <w:tcPr>
            <w:tcW w:w="1330" w:type="pct"/>
            <w:vMerge/>
          </w:tcPr>
          <w:p w14:paraId="30216646" w14:textId="77777777" w:rsidR="001B43EA" w:rsidRPr="009166E0" w:rsidRDefault="001B43EA" w:rsidP="004B193E">
            <w:pPr>
              <w:spacing w:line="259" w:lineRule="auto"/>
              <w:rPr>
                <w:rFonts w:cs="Calibri"/>
                <w:b/>
              </w:rPr>
            </w:pPr>
          </w:p>
        </w:tc>
        <w:tc>
          <w:tcPr>
            <w:tcW w:w="1352" w:type="pct"/>
            <w:vMerge/>
          </w:tcPr>
          <w:p w14:paraId="0C5D650C" w14:textId="77777777" w:rsidR="001B43EA" w:rsidRPr="009166E0" w:rsidRDefault="001B43EA" w:rsidP="004B193E">
            <w:pPr>
              <w:spacing w:line="259" w:lineRule="auto"/>
              <w:rPr>
                <w:rFonts w:cs="Calibri"/>
                <w:b/>
              </w:rPr>
            </w:pPr>
          </w:p>
        </w:tc>
      </w:tr>
      <w:tr w:rsidR="001B43EA" w:rsidRPr="009166E0" w14:paraId="6EB02AD1" w14:textId="77777777" w:rsidTr="00625FF2">
        <w:tc>
          <w:tcPr>
            <w:tcW w:w="420" w:type="pct"/>
            <w:vMerge/>
          </w:tcPr>
          <w:p w14:paraId="42769B98" w14:textId="77777777" w:rsidR="001B43EA" w:rsidRPr="00452BBE" w:rsidRDefault="001B43EA" w:rsidP="004B193E">
            <w:pPr>
              <w:spacing w:line="259" w:lineRule="auto"/>
              <w:rPr>
                <w:rFonts w:cs="Calibri"/>
                <w:b/>
              </w:rPr>
            </w:pPr>
          </w:p>
        </w:tc>
        <w:tc>
          <w:tcPr>
            <w:tcW w:w="619" w:type="pct"/>
            <w:vMerge w:val="restart"/>
          </w:tcPr>
          <w:p w14:paraId="5B3BE6B1" w14:textId="0E1CCCB6" w:rsidR="001B43EA" w:rsidRPr="00452BBE" w:rsidRDefault="001B43EA" w:rsidP="004B193E">
            <w:pPr>
              <w:ind w:right="-57"/>
              <w:rPr>
                <w:rFonts w:cs="Calibri"/>
                <w:b/>
              </w:rPr>
            </w:pPr>
            <w:r w:rsidRPr="00452BBE">
              <w:rPr>
                <w:rFonts w:cs="Calibri"/>
                <w:b/>
              </w:rPr>
              <w:t>Economics and Business</w:t>
            </w:r>
          </w:p>
        </w:tc>
        <w:tc>
          <w:tcPr>
            <w:tcW w:w="1279" w:type="pct"/>
          </w:tcPr>
          <w:p w14:paraId="57614DA7" w14:textId="77777777" w:rsidR="001B43EA" w:rsidRPr="00452BBE" w:rsidRDefault="001B43EA" w:rsidP="00EC2BC3">
            <w:pPr>
              <w:keepNext/>
              <w:keepLines/>
              <w:rPr>
                <w:rFonts w:eastAsia="Arial" w:cs="Calibri"/>
                <w:b/>
                <w:bCs/>
                <w:u w:color="000000"/>
              </w:rPr>
            </w:pPr>
            <w:r w:rsidRPr="00452BBE">
              <w:rPr>
                <w:rFonts w:eastAsia="Arial" w:cs="Calibri"/>
                <w:b/>
                <w:bCs/>
                <w:u w:color="000000"/>
              </w:rPr>
              <w:t>Economic performance and living standards</w:t>
            </w:r>
          </w:p>
          <w:p w14:paraId="6F6CC863" w14:textId="77777777" w:rsidR="001B43EA" w:rsidRPr="00452BBE" w:rsidRDefault="001B43EA" w:rsidP="00EC2BC3">
            <w:pPr>
              <w:keepNext/>
              <w:keepLines/>
              <w:rPr>
                <w:rFonts w:eastAsia="Arial" w:cs="Calibri"/>
                <w:u w:color="000000"/>
              </w:rPr>
            </w:pPr>
            <w:r w:rsidRPr="00452BBE">
              <w:rPr>
                <w:rFonts w:eastAsia="Arial" w:cs="Calibri"/>
                <w:u w:color="000000"/>
              </w:rPr>
              <w:t>How the business cycle model shows changes</w:t>
            </w:r>
            <w:r w:rsidRPr="00452BBE">
              <w:rPr>
                <w:rFonts w:eastAsia="Arial" w:cs="Calibri"/>
                <w:color w:val="0070C0"/>
                <w:u w:color="000000"/>
              </w:rPr>
              <w:t xml:space="preserve"> </w:t>
            </w:r>
            <w:r w:rsidRPr="00452BBE">
              <w:rPr>
                <w:rFonts w:eastAsia="Arial" w:cs="Calibri"/>
                <w:u w:color="000000"/>
              </w:rPr>
              <w:t>in</w:t>
            </w:r>
            <w:r w:rsidRPr="00452BBE">
              <w:rPr>
                <w:rFonts w:eastAsia="Arial" w:cs="Calibri"/>
                <w:color w:val="0070C0"/>
                <w:u w:color="000000"/>
              </w:rPr>
              <w:t xml:space="preserve"> </w:t>
            </w:r>
            <w:r w:rsidRPr="00452BBE">
              <w:rPr>
                <w:rFonts w:eastAsia="Arial" w:cs="Calibri"/>
                <w:u w:color="000000"/>
              </w:rPr>
              <w:t>economic activity over time</w:t>
            </w:r>
          </w:p>
          <w:p w14:paraId="240DF14A" w14:textId="205B4B72" w:rsidR="00416D2B" w:rsidRPr="00452BBE" w:rsidRDefault="00416D2B" w:rsidP="004B193E">
            <w:pPr>
              <w:spacing w:after="0"/>
              <w:rPr>
                <w:rFonts w:cs="Calibri"/>
                <w:b/>
                <w:bCs/>
              </w:rPr>
            </w:pPr>
            <w:r w:rsidRPr="00452BBE">
              <w:rPr>
                <w:rFonts w:cs="Calibri"/>
                <w:b/>
                <w:bCs/>
              </w:rPr>
              <w:t>WA10HAKUE1</w:t>
            </w:r>
          </w:p>
        </w:tc>
        <w:tc>
          <w:tcPr>
            <w:tcW w:w="1330" w:type="pct"/>
            <w:vMerge w:val="restart"/>
          </w:tcPr>
          <w:p w14:paraId="45EE6751" w14:textId="77777777" w:rsidR="001B43EA" w:rsidRPr="009166E0" w:rsidRDefault="001B43EA" w:rsidP="004B193E">
            <w:pPr>
              <w:spacing w:line="259" w:lineRule="auto"/>
              <w:rPr>
                <w:rFonts w:cs="Calibri"/>
                <w:b/>
              </w:rPr>
            </w:pPr>
          </w:p>
        </w:tc>
        <w:tc>
          <w:tcPr>
            <w:tcW w:w="1352" w:type="pct"/>
            <w:vMerge w:val="restart"/>
          </w:tcPr>
          <w:p w14:paraId="65FE7A8C" w14:textId="77777777" w:rsidR="001B43EA" w:rsidRPr="009166E0" w:rsidRDefault="001B43EA" w:rsidP="004B193E">
            <w:pPr>
              <w:spacing w:line="259" w:lineRule="auto"/>
              <w:rPr>
                <w:rFonts w:cs="Calibri"/>
                <w:b/>
              </w:rPr>
            </w:pPr>
          </w:p>
        </w:tc>
      </w:tr>
      <w:tr w:rsidR="001B43EA" w:rsidRPr="009166E0" w14:paraId="4E6FD3AB" w14:textId="77777777" w:rsidTr="00625FF2">
        <w:tc>
          <w:tcPr>
            <w:tcW w:w="420" w:type="pct"/>
            <w:vMerge/>
          </w:tcPr>
          <w:p w14:paraId="280A7052" w14:textId="77777777" w:rsidR="001B43EA" w:rsidRPr="00452BBE" w:rsidRDefault="001B43EA" w:rsidP="004B193E">
            <w:pPr>
              <w:spacing w:line="259" w:lineRule="auto"/>
              <w:rPr>
                <w:rFonts w:cs="Calibri"/>
                <w:b/>
              </w:rPr>
            </w:pPr>
          </w:p>
        </w:tc>
        <w:tc>
          <w:tcPr>
            <w:tcW w:w="619" w:type="pct"/>
            <w:vMerge/>
          </w:tcPr>
          <w:p w14:paraId="3383CD09" w14:textId="77777777" w:rsidR="001B43EA" w:rsidRPr="00452BBE" w:rsidRDefault="001B43EA" w:rsidP="004B193E">
            <w:pPr>
              <w:ind w:right="-57"/>
              <w:rPr>
                <w:rFonts w:cs="Calibri"/>
                <w:b/>
              </w:rPr>
            </w:pPr>
          </w:p>
        </w:tc>
        <w:tc>
          <w:tcPr>
            <w:tcW w:w="1279" w:type="pct"/>
          </w:tcPr>
          <w:p w14:paraId="4CF4BDC4" w14:textId="77777777" w:rsidR="001B43EA" w:rsidRPr="00452BBE" w:rsidRDefault="001B43EA" w:rsidP="004B193E">
            <w:pPr>
              <w:rPr>
                <w:rFonts w:cs="Calibri"/>
              </w:rPr>
            </w:pPr>
            <w:r w:rsidRPr="00452BBE">
              <w:rPr>
                <w:rFonts w:cs="Calibri"/>
              </w:rPr>
              <w:t>Indicators of economic performance and how Australia’s economy is performing, including the economic growth rate, unemployment rate and inflation rate</w:t>
            </w:r>
          </w:p>
          <w:p w14:paraId="625DA48A" w14:textId="1FCFFB2A" w:rsidR="004E117E" w:rsidRPr="00452BBE" w:rsidRDefault="004E117E" w:rsidP="004B193E">
            <w:pPr>
              <w:spacing w:after="0"/>
              <w:rPr>
                <w:rFonts w:cs="Calibri"/>
                <w:b/>
                <w:bCs/>
              </w:rPr>
            </w:pPr>
            <w:r w:rsidRPr="00452BBE">
              <w:rPr>
                <w:rFonts w:cs="Calibri"/>
                <w:b/>
                <w:bCs/>
              </w:rPr>
              <w:t>WA10HAKUE2</w:t>
            </w:r>
          </w:p>
        </w:tc>
        <w:tc>
          <w:tcPr>
            <w:tcW w:w="1330" w:type="pct"/>
            <w:vMerge/>
          </w:tcPr>
          <w:p w14:paraId="3D7E2CE8" w14:textId="77777777" w:rsidR="001B43EA" w:rsidRPr="009166E0" w:rsidRDefault="001B43EA" w:rsidP="004B193E">
            <w:pPr>
              <w:spacing w:line="259" w:lineRule="auto"/>
              <w:rPr>
                <w:rFonts w:cs="Calibri"/>
                <w:b/>
              </w:rPr>
            </w:pPr>
          </w:p>
        </w:tc>
        <w:tc>
          <w:tcPr>
            <w:tcW w:w="1352" w:type="pct"/>
            <w:vMerge/>
          </w:tcPr>
          <w:p w14:paraId="2C8D93E7" w14:textId="77777777" w:rsidR="001B43EA" w:rsidRPr="009166E0" w:rsidRDefault="001B43EA" w:rsidP="004B193E">
            <w:pPr>
              <w:spacing w:line="259" w:lineRule="auto"/>
              <w:rPr>
                <w:rFonts w:cs="Calibri"/>
                <w:b/>
              </w:rPr>
            </w:pPr>
          </w:p>
        </w:tc>
      </w:tr>
      <w:tr w:rsidR="001B43EA" w:rsidRPr="009166E0" w14:paraId="64885254" w14:textId="77777777" w:rsidTr="00625FF2">
        <w:tc>
          <w:tcPr>
            <w:tcW w:w="420" w:type="pct"/>
            <w:vMerge/>
          </w:tcPr>
          <w:p w14:paraId="33181D4A" w14:textId="77777777" w:rsidR="001B43EA" w:rsidRPr="00452BBE" w:rsidRDefault="001B43EA" w:rsidP="004B193E">
            <w:pPr>
              <w:spacing w:line="259" w:lineRule="auto"/>
              <w:rPr>
                <w:rFonts w:cs="Calibri"/>
                <w:b/>
              </w:rPr>
            </w:pPr>
          </w:p>
        </w:tc>
        <w:tc>
          <w:tcPr>
            <w:tcW w:w="619" w:type="pct"/>
            <w:vMerge/>
          </w:tcPr>
          <w:p w14:paraId="3F287560" w14:textId="77777777" w:rsidR="001B43EA" w:rsidRPr="00452BBE" w:rsidRDefault="001B43EA" w:rsidP="004B193E">
            <w:pPr>
              <w:ind w:right="-57"/>
              <w:rPr>
                <w:rFonts w:cs="Calibri"/>
                <w:b/>
              </w:rPr>
            </w:pPr>
          </w:p>
        </w:tc>
        <w:tc>
          <w:tcPr>
            <w:tcW w:w="1279" w:type="pct"/>
          </w:tcPr>
          <w:p w14:paraId="5B3D8869" w14:textId="77777777" w:rsidR="001B43EA" w:rsidRPr="00452BBE" w:rsidRDefault="001B43EA" w:rsidP="004B193E">
            <w:pPr>
              <w:rPr>
                <w:rFonts w:eastAsia="Arial" w:cs="Calibri"/>
              </w:rPr>
            </w:pPr>
            <w:r w:rsidRPr="00452BBE">
              <w:rPr>
                <w:rFonts w:eastAsia="Arial" w:cs="Calibri"/>
              </w:rPr>
              <w:t>The links between economic performance and living standards and the variations that exist within Australia</w:t>
            </w:r>
          </w:p>
          <w:p w14:paraId="0E2BC762" w14:textId="4F5D7923" w:rsidR="004D0F78" w:rsidRPr="00452BBE" w:rsidRDefault="004D0F78" w:rsidP="004B193E">
            <w:pPr>
              <w:spacing w:after="0"/>
              <w:rPr>
                <w:rFonts w:cs="Calibri"/>
                <w:b/>
                <w:bCs/>
              </w:rPr>
            </w:pPr>
            <w:r w:rsidRPr="00452BBE">
              <w:rPr>
                <w:rFonts w:cs="Calibri"/>
                <w:b/>
                <w:bCs/>
              </w:rPr>
              <w:t>WA10HAKUE3</w:t>
            </w:r>
          </w:p>
        </w:tc>
        <w:tc>
          <w:tcPr>
            <w:tcW w:w="1330" w:type="pct"/>
            <w:vMerge/>
          </w:tcPr>
          <w:p w14:paraId="408CB678" w14:textId="77777777" w:rsidR="001B43EA" w:rsidRPr="009166E0" w:rsidRDefault="001B43EA" w:rsidP="004B193E">
            <w:pPr>
              <w:spacing w:line="259" w:lineRule="auto"/>
              <w:rPr>
                <w:rFonts w:cs="Calibri"/>
                <w:b/>
              </w:rPr>
            </w:pPr>
          </w:p>
        </w:tc>
        <w:tc>
          <w:tcPr>
            <w:tcW w:w="1352" w:type="pct"/>
            <w:vMerge/>
          </w:tcPr>
          <w:p w14:paraId="7140F873" w14:textId="77777777" w:rsidR="001B43EA" w:rsidRPr="009166E0" w:rsidRDefault="001B43EA" w:rsidP="004B193E">
            <w:pPr>
              <w:spacing w:line="259" w:lineRule="auto"/>
              <w:rPr>
                <w:rFonts w:cs="Calibri"/>
                <w:b/>
              </w:rPr>
            </w:pPr>
          </w:p>
        </w:tc>
      </w:tr>
      <w:tr w:rsidR="001B43EA" w:rsidRPr="009166E0" w14:paraId="1D74D379" w14:textId="77777777" w:rsidTr="00625FF2">
        <w:tc>
          <w:tcPr>
            <w:tcW w:w="420" w:type="pct"/>
            <w:vMerge/>
          </w:tcPr>
          <w:p w14:paraId="5CCB58C6" w14:textId="77777777" w:rsidR="001B43EA" w:rsidRPr="00452BBE" w:rsidRDefault="001B43EA" w:rsidP="004B193E">
            <w:pPr>
              <w:spacing w:line="259" w:lineRule="auto"/>
              <w:rPr>
                <w:rFonts w:cs="Calibri"/>
                <w:b/>
              </w:rPr>
            </w:pPr>
          </w:p>
        </w:tc>
        <w:tc>
          <w:tcPr>
            <w:tcW w:w="619" w:type="pct"/>
            <w:vMerge/>
          </w:tcPr>
          <w:p w14:paraId="0019923A" w14:textId="77777777" w:rsidR="001B43EA" w:rsidRPr="00452BBE" w:rsidRDefault="001B43EA" w:rsidP="004B193E">
            <w:pPr>
              <w:ind w:right="-57"/>
              <w:rPr>
                <w:rFonts w:cs="Calibri"/>
                <w:b/>
              </w:rPr>
            </w:pPr>
          </w:p>
        </w:tc>
        <w:tc>
          <w:tcPr>
            <w:tcW w:w="1279" w:type="pct"/>
          </w:tcPr>
          <w:p w14:paraId="5193B1DB" w14:textId="77777777" w:rsidR="001B43EA" w:rsidRPr="00452BBE" w:rsidRDefault="001B43EA" w:rsidP="004B193E">
            <w:pPr>
              <w:rPr>
                <w:rFonts w:eastAsia="Arial" w:cs="Calibri"/>
              </w:rPr>
            </w:pPr>
            <w:r w:rsidRPr="00452BBE">
              <w:rPr>
                <w:rFonts w:eastAsia="Arial" w:cs="Calibri"/>
              </w:rPr>
              <w:t>The distribution of income and wealth in the economy and the ways in which governments can redistribute income</w:t>
            </w:r>
          </w:p>
          <w:p w14:paraId="700B7CEE" w14:textId="28DC3358" w:rsidR="00C70D89" w:rsidRPr="00452BBE" w:rsidRDefault="00C70D89" w:rsidP="004B193E">
            <w:pPr>
              <w:spacing w:after="0"/>
              <w:rPr>
                <w:rFonts w:cs="Calibri"/>
              </w:rPr>
            </w:pPr>
            <w:r w:rsidRPr="00452BBE">
              <w:rPr>
                <w:rFonts w:cs="Calibri"/>
                <w:b/>
                <w:bCs/>
              </w:rPr>
              <w:t>WA10HAKUE4</w:t>
            </w:r>
          </w:p>
        </w:tc>
        <w:tc>
          <w:tcPr>
            <w:tcW w:w="1330" w:type="pct"/>
            <w:vMerge/>
          </w:tcPr>
          <w:p w14:paraId="03C4A9B5" w14:textId="77777777" w:rsidR="001B43EA" w:rsidRPr="009166E0" w:rsidRDefault="001B43EA" w:rsidP="004B193E">
            <w:pPr>
              <w:spacing w:line="259" w:lineRule="auto"/>
              <w:rPr>
                <w:rFonts w:cs="Calibri"/>
                <w:b/>
              </w:rPr>
            </w:pPr>
          </w:p>
        </w:tc>
        <w:tc>
          <w:tcPr>
            <w:tcW w:w="1352" w:type="pct"/>
            <w:vMerge/>
          </w:tcPr>
          <w:p w14:paraId="2AAF2D97" w14:textId="77777777" w:rsidR="001B43EA" w:rsidRPr="009166E0" w:rsidRDefault="001B43EA" w:rsidP="004B193E">
            <w:pPr>
              <w:spacing w:line="259" w:lineRule="auto"/>
              <w:rPr>
                <w:rFonts w:cs="Calibri"/>
                <w:b/>
              </w:rPr>
            </w:pPr>
          </w:p>
        </w:tc>
      </w:tr>
      <w:tr w:rsidR="001B43EA" w:rsidRPr="009166E0" w14:paraId="5A78142A" w14:textId="77777777" w:rsidTr="00625FF2">
        <w:tc>
          <w:tcPr>
            <w:tcW w:w="420" w:type="pct"/>
            <w:vMerge/>
          </w:tcPr>
          <w:p w14:paraId="25E185BA" w14:textId="77777777" w:rsidR="001B43EA" w:rsidRPr="00452BBE" w:rsidRDefault="001B43EA" w:rsidP="004B193E">
            <w:pPr>
              <w:spacing w:line="259" w:lineRule="auto"/>
              <w:rPr>
                <w:rFonts w:cs="Calibri"/>
                <w:b/>
              </w:rPr>
            </w:pPr>
          </w:p>
        </w:tc>
        <w:tc>
          <w:tcPr>
            <w:tcW w:w="619" w:type="pct"/>
            <w:vMerge/>
          </w:tcPr>
          <w:p w14:paraId="57D3EFF5" w14:textId="77777777" w:rsidR="001B43EA" w:rsidRPr="00452BBE" w:rsidRDefault="001B43EA" w:rsidP="004B193E">
            <w:pPr>
              <w:ind w:right="-57"/>
              <w:rPr>
                <w:rFonts w:cs="Calibri"/>
                <w:b/>
              </w:rPr>
            </w:pPr>
          </w:p>
        </w:tc>
        <w:tc>
          <w:tcPr>
            <w:tcW w:w="1279" w:type="pct"/>
          </w:tcPr>
          <w:p w14:paraId="3CE230CC" w14:textId="77777777" w:rsidR="001B43EA" w:rsidRPr="00452BBE" w:rsidRDefault="001B43EA" w:rsidP="004B193E">
            <w:pPr>
              <w:rPr>
                <w:rFonts w:eastAsia="Arial" w:cs="Calibri"/>
              </w:rPr>
            </w:pPr>
            <w:r w:rsidRPr="00452BBE">
              <w:rPr>
                <w:rFonts w:eastAsia="Arial" w:cs="Calibri"/>
              </w:rPr>
              <w:t>The ways that governments influence the economy to improve economic performance and living standards, and to manage the effects of externalities</w:t>
            </w:r>
          </w:p>
          <w:p w14:paraId="78A97D77" w14:textId="7E8F4E55" w:rsidR="00562778" w:rsidRPr="00452BBE" w:rsidRDefault="00562778" w:rsidP="004B193E">
            <w:pPr>
              <w:spacing w:after="0"/>
              <w:rPr>
                <w:rFonts w:cs="Calibri"/>
                <w:b/>
                <w:bCs/>
              </w:rPr>
            </w:pPr>
            <w:r w:rsidRPr="00452BBE">
              <w:rPr>
                <w:rFonts w:cs="Calibri"/>
                <w:b/>
                <w:bCs/>
              </w:rPr>
              <w:t>WA10HAKUE5</w:t>
            </w:r>
          </w:p>
        </w:tc>
        <w:tc>
          <w:tcPr>
            <w:tcW w:w="1330" w:type="pct"/>
            <w:vMerge/>
          </w:tcPr>
          <w:p w14:paraId="193F3AEA" w14:textId="77777777" w:rsidR="001B43EA" w:rsidRPr="009166E0" w:rsidRDefault="001B43EA" w:rsidP="004B193E">
            <w:pPr>
              <w:spacing w:line="259" w:lineRule="auto"/>
              <w:rPr>
                <w:rFonts w:cs="Calibri"/>
                <w:b/>
              </w:rPr>
            </w:pPr>
          </w:p>
        </w:tc>
        <w:tc>
          <w:tcPr>
            <w:tcW w:w="1352" w:type="pct"/>
            <w:vMerge/>
          </w:tcPr>
          <w:p w14:paraId="29C3E013" w14:textId="77777777" w:rsidR="001B43EA" w:rsidRPr="009166E0" w:rsidRDefault="001B43EA" w:rsidP="004B193E">
            <w:pPr>
              <w:spacing w:line="259" w:lineRule="auto"/>
              <w:rPr>
                <w:rFonts w:cs="Calibri"/>
                <w:b/>
              </w:rPr>
            </w:pPr>
          </w:p>
        </w:tc>
      </w:tr>
      <w:tr w:rsidR="001B43EA" w:rsidRPr="009166E0" w14:paraId="580796BD" w14:textId="77777777" w:rsidTr="00625FF2">
        <w:tc>
          <w:tcPr>
            <w:tcW w:w="420" w:type="pct"/>
            <w:vMerge/>
          </w:tcPr>
          <w:p w14:paraId="4BAA723D" w14:textId="77777777" w:rsidR="001B43EA" w:rsidRPr="00452BBE" w:rsidRDefault="001B43EA" w:rsidP="004B193E">
            <w:pPr>
              <w:spacing w:line="259" w:lineRule="auto"/>
              <w:rPr>
                <w:rFonts w:cs="Calibri"/>
                <w:b/>
              </w:rPr>
            </w:pPr>
          </w:p>
        </w:tc>
        <w:tc>
          <w:tcPr>
            <w:tcW w:w="619" w:type="pct"/>
            <w:vMerge/>
          </w:tcPr>
          <w:p w14:paraId="64ED65F9" w14:textId="77777777" w:rsidR="001B43EA" w:rsidRPr="00452BBE" w:rsidRDefault="001B43EA" w:rsidP="004B193E">
            <w:pPr>
              <w:ind w:right="-57"/>
              <w:rPr>
                <w:rFonts w:cs="Calibri"/>
                <w:b/>
              </w:rPr>
            </w:pPr>
          </w:p>
        </w:tc>
        <w:tc>
          <w:tcPr>
            <w:tcW w:w="1279" w:type="pct"/>
          </w:tcPr>
          <w:p w14:paraId="67BC179D" w14:textId="77777777" w:rsidR="001B43EA" w:rsidRPr="00452BBE" w:rsidRDefault="001B43EA" w:rsidP="00EC2BC3">
            <w:pPr>
              <w:keepNext/>
              <w:keepLines/>
              <w:rPr>
                <w:rFonts w:eastAsia="Arial" w:cs="Calibri"/>
                <w:b/>
                <w:bCs/>
                <w:u w:color="000000"/>
              </w:rPr>
            </w:pPr>
            <w:r w:rsidRPr="00452BBE">
              <w:rPr>
                <w:rFonts w:eastAsia="Arial" w:cs="Calibri"/>
                <w:b/>
                <w:bCs/>
                <w:u w:color="000000"/>
              </w:rPr>
              <w:t>The changing world of business</w:t>
            </w:r>
          </w:p>
          <w:p w14:paraId="2BB0441B" w14:textId="77777777" w:rsidR="001B43EA" w:rsidRPr="00452BBE" w:rsidRDefault="001B43EA" w:rsidP="00EC2BC3">
            <w:pPr>
              <w:keepNext/>
              <w:keepLines/>
              <w:rPr>
                <w:rFonts w:eastAsia="Arial" w:cs="Calibri"/>
                <w:u w:color="000000"/>
              </w:rPr>
            </w:pPr>
            <w:r w:rsidRPr="00452BBE">
              <w:rPr>
                <w:rFonts w:eastAsia="Arial" w:cs="Calibri"/>
                <w:u w:color="000000"/>
              </w:rPr>
              <w:t>Ways that businesses respond to changing economic conditions</w:t>
            </w:r>
          </w:p>
          <w:p w14:paraId="026DFD2B" w14:textId="242FCBC1" w:rsidR="002176EC" w:rsidRPr="00452BBE" w:rsidRDefault="002176EC" w:rsidP="004B193E">
            <w:pPr>
              <w:spacing w:after="0"/>
              <w:rPr>
                <w:rFonts w:cs="Calibri"/>
                <w:b/>
                <w:bCs/>
              </w:rPr>
            </w:pPr>
            <w:r w:rsidRPr="00452BBE">
              <w:rPr>
                <w:rFonts w:cs="Calibri"/>
                <w:b/>
                <w:bCs/>
              </w:rPr>
              <w:t>WA10HAKUE6</w:t>
            </w:r>
          </w:p>
        </w:tc>
        <w:tc>
          <w:tcPr>
            <w:tcW w:w="1330" w:type="pct"/>
            <w:vMerge/>
          </w:tcPr>
          <w:p w14:paraId="509609D3" w14:textId="77777777" w:rsidR="001B43EA" w:rsidRPr="009166E0" w:rsidRDefault="001B43EA" w:rsidP="004B193E">
            <w:pPr>
              <w:spacing w:line="259" w:lineRule="auto"/>
              <w:rPr>
                <w:rFonts w:cs="Calibri"/>
                <w:b/>
              </w:rPr>
            </w:pPr>
          </w:p>
        </w:tc>
        <w:tc>
          <w:tcPr>
            <w:tcW w:w="1352" w:type="pct"/>
            <w:vMerge/>
          </w:tcPr>
          <w:p w14:paraId="2703CE21" w14:textId="77777777" w:rsidR="001B43EA" w:rsidRPr="009166E0" w:rsidRDefault="001B43EA" w:rsidP="004B193E">
            <w:pPr>
              <w:spacing w:line="259" w:lineRule="auto"/>
              <w:rPr>
                <w:rFonts w:cs="Calibri"/>
                <w:b/>
              </w:rPr>
            </w:pPr>
          </w:p>
        </w:tc>
      </w:tr>
      <w:tr w:rsidR="001B43EA" w:rsidRPr="009166E0" w14:paraId="5335DEF5" w14:textId="77777777" w:rsidTr="00625FF2">
        <w:tc>
          <w:tcPr>
            <w:tcW w:w="420" w:type="pct"/>
            <w:vMerge/>
          </w:tcPr>
          <w:p w14:paraId="362EA6D4" w14:textId="77777777" w:rsidR="001B43EA" w:rsidRPr="00452BBE" w:rsidRDefault="001B43EA" w:rsidP="004B193E">
            <w:pPr>
              <w:spacing w:line="259" w:lineRule="auto"/>
              <w:rPr>
                <w:rFonts w:cs="Calibri"/>
                <w:b/>
              </w:rPr>
            </w:pPr>
          </w:p>
        </w:tc>
        <w:tc>
          <w:tcPr>
            <w:tcW w:w="619" w:type="pct"/>
            <w:vMerge/>
          </w:tcPr>
          <w:p w14:paraId="36C2E882" w14:textId="77777777" w:rsidR="001B43EA" w:rsidRPr="00452BBE" w:rsidRDefault="001B43EA" w:rsidP="004B193E">
            <w:pPr>
              <w:ind w:right="-57"/>
              <w:rPr>
                <w:rFonts w:cs="Calibri"/>
                <w:b/>
              </w:rPr>
            </w:pPr>
          </w:p>
        </w:tc>
        <w:tc>
          <w:tcPr>
            <w:tcW w:w="1279" w:type="pct"/>
          </w:tcPr>
          <w:p w14:paraId="14C06766" w14:textId="77777777" w:rsidR="001B43EA" w:rsidRPr="00452BBE" w:rsidRDefault="001B43EA" w:rsidP="004B193E">
            <w:pPr>
              <w:rPr>
                <w:rFonts w:eastAsia="Arial" w:cs="Calibri"/>
                <w:u w:color="000000"/>
              </w:rPr>
            </w:pPr>
            <w:r w:rsidRPr="00452BBE">
              <w:rPr>
                <w:rFonts w:eastAsia="Arial" w:cs="Calibri"/>
                <w:u w:color="000000"/>
              </w:rPr>
              <w:t>Processes that businesses use to improve productivity</w:t>
            </w:r>
          </w:p>
          <w:p w14:paraId="6E5EA6BB" w14:textId="52498A19" w:rsidR="002176EC" w:rsidRPr="00452BBE" w:rsidRDefault="002241C1" w:rsidP="004B193E">
            <w:pPr>
              <w:spacing w:after="0"/>
              <w:rPr>
                <w:rFonts w:cs="Calibri"/>
                <w:b/>
                <w:bCs/>
              </w:rPr>
            </w:pPr>
            <w:r w:rsidRPr="00452BBE">
              <w:rPr>
                <w:rFonts w:cs="Calibri"/>
                <w:b/>
                <w:bCs/>
              </w:rPr>
              <w:t>WA10HAKUE7</w:t>
            </w:r>
          </w:p>
        </w:tc>
        <w:tc>
          <w:tcPr>
            <w:tcW w:w="1330" w:type="pct"/>
            <w:vMerge/>
          </w:tcPr>
          <w:p w14:paraId="402F362A" w14:textId="77777777" w:rsidR="001B43EA" w:rsidRPr="009166E0" w:rsidRDefault="001B43EA" w:rsidP="004B193E">
            <w:pPr>
              <w:spacing w:line="259" w:lineRule="auto"/>
              <w:rPr>
                <w:rFonts w:cs="Calibri"/>
                <w:b/>
              </w:rPr>
            </w:pPr>
          </w:p>
        </w:tc>
        <w:tc>
          <w:tcPr>
            <w:tcW w:w="1352" w:type="pct"/>
            <w:vMerge/>
          </w:tcPr>
          <w:p w14:paraId="6E3DC831" w14:textId="77777777" w:rsidR="001B43EA" w:rsidRPr="009166E0" w:rsidRDefault="001B43EA" w:rsidP="004B193E">
            <w:pPr>
              <w:spacing w:line="259" w:lineRule="auto"/>
              <w:rPr>
                <w:rFonts w:cs="Calibri"/>
                <w:b/>
              </w:rPr>
            </w:pPr>
          </w:p>
        </w:tc>
      </w:tr>
      <w:tr w:rsidR="001B43EA" w:rsidRPr="009166E0" w14:paraId="02AC5A1F" w14:textId="77777777" w:rsidTr="00625FF2">
        <w:tc>
          <w:tcPr>
            <w:tcW w:w="420" w:type="pct"/>
            <w:vMerge/>
          </w:tcPr>
          <w:p w14:paraId="54B75137" w14:textId="77777777" w:rsidR="001B43EA" w:rsidRPr="00452BBE" w:rsidRDefault="001B43EA" w:rsidP="004B193E">
            <w:pPr>
              <w:spacing w:line="259" w:lineRule="auto"/>
              <w:rPr>
                <w:rFonts w:cs="Calibri"/>
                <w:b/>
              </w:rPr>
            </w:pPr>
          </w:p>
        </w:tc>
        <w:tc>
          <w:tcPr>
            <w:tcW w:w="619" w:type="pct"/>
            <w:vMerge/>
          </w:tcPr>
          <w:p w14:paraId="17B3A09F" w14:textId="77777777" w:rsidR="001B43EA" w:rsidRPr="00452BBE" w:rsidRDefault="001B43EA" w:rsidP="004B193E">
            <w:pPr>
              <w:ind w:right="-57"/>
              <w:rPr>
                <w:rFonts w:cs="Calibri"/>
                <w:b/>
              </w:rPr>
            </w:pPr>
          </w:p>
        </w:tc>
        <w:tc>
          <w:tcPr>
            <w:tcW w:w="1279" w:type="pct"/>
          </w:tcPr>
          <w:p w14:paraId="057BCFC5" w14:textId="77777777" w:rsidR="001B43EA" w:rsidRPr="00452BBE" w:rsidRDefault="001B43EA" w:rsidP="004B193E">
            <w:pPr>
              <w:rPr>
                <w:rFonts w:eastAsia="Arial" w:cs="Calibri"/>
                <w:u w:color="000000"/>
              </w:rPr>
            </w:pPr>
            <w:r w:rsidRPr="00452BBE">
              <w:rPr>
                <w:rFonts w:eastAsia="Arial" w:cs="Calibri"/>
                <w:u w:color="000000"/>
              </w:rPr>
              <w:t>The role of ethical decision-making in production and consumption</w:t>
            </w:r>
          </w:p>
          <w:p w14:paraId="6125ADFB" w14:textId="51C64E72" w:rsidR="00171A60" w:rsidRPr="00452BBE" w:rsidRDefault="00171A60" w:rsidP="004B193E">
            <w:pPr>
              <w:spacing w:after="0"/>
              <w:rPr>
                <w:rFonts w:cs="Calibri"/>
                <w:b/>
                <w:bCs/>
              </w:rPr>
            </w:pPr>
            <w:r w:rsidRPr="00452BBE">
              <w:rPr>
                <w:rFonts w:cs="Calibri"/>
                <w:b/>
                <w:bCs/>
              </w:rPr>
              <w:t>WA10HAKUE8</w:t>
            </w:r>
          </w:p>
        </w:tc>
        <w:tc>
          <w:tcPr>
            <w:tcW w:w="1330" w:type="pct"/>
            <w:vMerge/>
          </w:tcPr>
          <w:p w14:paraId="7D905530" w14:textId="77777777" w:rsidR="001B43EA" w:rsidRPr="009166E0" w:rsidRDefault="001B43EA" w:rsidP="004B193E">
            <w:pPr>
              <w:spacing w:line="259" w:lineRule="auto"/>
              <w:rPr>
                <w:rFonts w:cs="Calibri"/>
                <w:b/>
              </w:rPr>
            </w:pPr>
          </w:p>
        </w:tc>
        <w:tc>
          <w:tcPr>
            <w:tcW w:w="1352" w:type="pct"/>
            <w:vMerge/>
          </w:tcPr>
          <w:p w14:paraId="25211EEE" w14:textId="77777777" w:rsidR="001B43EA" w:rsidRPr="009166E0" w:rsidRDefault="001B43EA" w:rsidP="004B193E">
            <w:pPr>
              <w:spacing w:line="259" w:lineRule="auto"/>
              <w:rPr>
                <w:rFonts w:cs="Calibri"/>
                <w:b/>
              </w:rPr>
            </w:pPr>
          </w:p>
        </w:tc>
      </w:tr>
      <w:tr w:rsidR="001B43EA" w:rsidRPr="009166E0" w14:paraId="2451708B" w14:textId="77777777" w:rsidTr="00625FF2">
        <w:tc>
          <w:tcPr>
            <w:tcW w:w="420" w:type="pct"/>
            <w:vMerge/>
          </w:tcPr>
          <w:p w14:paraId="2909F995" w14:textId="77777777" w:rsidR="001B43EA" w:rsidRPr="00452BBE" w:rsidRDefault="001B43EA" w:rsidP="004B193E">
            <w:pPr>
              <w:spacing w:line="259" w:lineRule="auto"/>
              <w:rPr>
                <w:rFonts w:cs="Calibri"/>
                <w:b/>
              </w:rPr>
            </w:pPr>
          </w:p>
        </w:tc>
        <w:tc>
          <w:tcPr>
            <w:tcW w:w="619" w:type="pct"/>
            <w:vMerge/>
          </w:tcPr>
          <w:p w14:paraId="7EB883F2" w14:textId="77777777" w:rsidR="001B43EA" w:rsidRPr="00452BBE" w:rsidRDefault="001B43EA" w:rsidP="004B193E">
            <w:pPr>
              <w:ind w:right="-57"/>
              <w:rPr>
                <w:rFonts w:cs="Calibri"/>
                <w:b/>
              </w:rPr>
            </w:pPr>
          </w:p>
        </w:tc>
        <w:tc>
          <w:tcPr>
            <w:tcW w:w="1279" w:type="pct"/>
          </w:tcPr>
          <w:p w14:paraId="319FDBAC" w14:textId="77777777" w:rsidR="001B43EA" w:rsidRPr="00452BBE" w:rsidRDefault="001B43EA" w:rsidP="004B193E">
            <w:pPr>
              <w:rPr>
                <w:rFonts w:eastAsia="Arial" w:cs="Calibri"/>
                <w:u w:color="000000"/>
              </w:rPr>
            </w:pPr>
            <w:r w:rsidRPr="00452BBE">
              <w:rPr>
                <w:rFonts w:eastAsia="Arial" w:cs="Calibri"/>
                <w:u w:color="000000"/>
              </w:rPr>
              <w:t>The way the work environment is changing in Australia and the implications for current and future work</w:t>
            </w:r>
          </w:p>
          <w:p w14:paraId="07AAE250" w14:textId="33AB6C71" w:rsidR="00DD14BB" w:rsidRPr="00452BBE" w:rsidRDefault="00DD14BB" w:rsidP="004B193E">
            <w:pPr>
              <w:spacing w:after="0"/>
              <w:rPr>
                <w:rFonts w:cs="Calibri"/>
                <w:b/>
                <w:bCs/>
              </w:rPr>
            </w:pPr>
            <w:r w:rsidRPr="00452BBE">
              <w:rPr>
                <w:rFonts w:cs="Calibri"/>
                <w:b/>
                <w:bCs/>
              </w:rPr>
              <w:t>WA10HAKUE9</w:t>
            </w:r>
          </w:p>
        </w:tc>
        <w:tc>
          <w:tcPr>
            <w:tcW w:w="1330" w:type="pct"/>
            <w:vMerge/>
          </w:tcPr>
          <w:p w14:paraId="41B8D33B" w14:textId="77777777" w:rsidR="001B43EA" w:rsidRPr="009166E0" w:rsidRDefault="001B43EA" w:rsidP="004B193E">
            <w:pPr>
              <w:spacing w:line="259" w:lineRule="auto"/>
              <w:rPr>
                <w:rFonts w:cs="Calibri"/>
                <w:b/>
              </w:rPr>
            </w:pPr>
          </w:p>
        </w:tc>
        <w:tc>
          <w:tcPr>
            <w:tcW w:w="1352" w:type="pct"/>
            <w:vMerge/>
          </w:tcPr>
          <w:p w14:paraId="6A8C52CD" w14:textId="77777777" w:rsidR="001B43EA" w:rsidRPr="009166E0" w:rsidRDefault="001B43EA" w:rsidP="004B193E">
            <w:pPr>
              <w:spacing w:line="259" w:lineRule="auto"/>
              <w:rPr>
                <w:rFonts w:cs="Calibri"/>
                <w:b/>
              </w:rPr>
            </w:pPr>
          </w:p>
        </w:tc>
      </w:tr>
      <w:tr w:rsidR="001B43EA" w:rsidRPr="009166E0" w14:paraId="49717FF8" w14:textId="77777777" w:rsidTr="00625FF2">
        <w:tc>
          <w:tcPr>
            <w:tcW w:w="420" w:type="pct"/>
            <w:vMerge/>
          </w:tcPr>
          <w:p w14:paraId="60DE07CC" w14:textId="77777777" w:rsidR="001B43EA" w:rsidRPr="00452BBE" w:rsidRDefault="001B43EA" w:rsidP="004B193E">
            <w:pPr>
              <w:spacing w:line="259" w:lineRule="auto"/>
              <w:rPr>
                <w:rFonts w:cs="Calibri"/>
                <w:b/>
              </w:rPr>
            </w:pPr>
          </w:p>
        </w:tc>
        <w:tc>
          <w:tcPr>
            <w:tcW w:w="619" w:type="pct"/>
            <w:vMerge w:val="restart"/>
          </w:tcPr>
          <w:p w14:paraId="40DE0350" w14:textId="01E62A34" w:rsidR="001B43EA" w:rsidRPr="00452BBE" w:rsidRDefault="001B43EA" w:rsidP="004B193E">
            <w:pPr>
              <w:ind w:right="-57"/>
              <w:rPr>
                <w:rFonts w:cs="Calibri"/>
                <w:b/>
              </w:rPr>
            </w:pPr>
            <w:r w:rsidRPr="00452BBE">
              <w:rPr>
                <w:rFonts w:cs="Calibri"/>
                <w:b/>
              </w:rPr>
              <w:t>Geography</w:t>
            </w:r>
          </w:p>
        </w:tc>
        <w:tc>
          <w:tcPr>
            <w:tcW w:w="1279" w:type="pct"/>
          </w:tcPr>
          <w:p w14:paraId="0470844C" w14:textId="77777777" w:rsidR="001B43EA" w:rsidRPr="00452BBE" w:rsidRDefault="001B43EA" w:rsidP="004B193E">
            <w:pPr>
              <w:rPr>
                <w:rFonts w:eastAsia="Arial" w:cs="Calibri"/>
                <w:b/>
                <w:bCs/>
                <w:u w:color="000000"/>
              </w:rPr>
            </w:pPr>
            <w:r w:rsidRPr="00452BBE">
              <w:rPr>
                <w:rFonts w:eastAsia="Arial" w:cs="Calibri"/>
                <w:b/>
                <w:bCs/>
                <w:u w:color="000000"/>
              </w:rPr>
              <w:t xml:space="preserve">Environmental change and management </w:t>
            </w:r>
          </w:p>
          <w:p w14:paraId="1B389C26" w14:textId="77777777" w:rsidR="001B43EA" w:rsidRPr="00452BBE" w:rsidRDefault="001B43EA" w:rsidP="004B193E">
            <w:pPr>
              <w:rPr>
                <w:rFonts w:eastAsia="Arial" w:cs="Calibri"/>
                <w:u w:color="000000"/>
              </w:rPr>
            </w:pPr>
            <w:r w:rsidRPr="00452BBE">
              <w:rPr>
                <w:rFonts w:eastAsia="Arial" w:cs="Calibri"/>
                <w:u w:color="000000"/>
              </w:rPr>
              <w:t>The human-induced changes that challenge the sustainability of natural environments</w:t>
            </w:r>
          </w:p>
          <w:p w14:paraId="2031E49D" w14:textId="1582EAD0" w:rsidR="0072605F" w:rsidRPr="00452BBE" w:rsidRDefault="0072605F" w:rsidP="004B193E">
            <w:pPr>
              <w:spacing w:after="0"/>
              <w:rPr>
                <w:rFonts w:cs="Calibri"/>
                <w:b/>
                <w:bCs/>
              </w:rPr>
            </w:pPr>
            <w:r w:rsidRPr="00452BBE">
              <w:rPr>
                <w:rFonts w:cs="Calibri"/>
                <w:b/>
                <w:bCs/>
              </w:rPr>
              <w:lastRenderedPageBreak/>
              <w:t>WA10HAKUG1</w:t>
            </w:r>
          </w:p>
        </w:tc>
        <w:tc>
          <w:tcPr>
            <w:tcW w:w="1330" w:type="pct"/>
            <w:vMerge w:val="restart"/>
          </w:tcPr>
          <w:p w14:paraId="351C18A1" w14:textId="77777777" w:rsidR="001B43EA" w:rsidRPr="009166E0" w:rsidRDefault="001B43EA" w:rsidP="004B193E">
            <w:pPr>
              <w:spacing w:line="259" w:lineRule="auto"/>
              <w:rPr>
                <w:rFonts w:cs="Calibri"/>
                <w:b/>
              </w:rPr>
            </w:pPr>
          </w:p>
        </w:tc>
        <w:tc>
          <w:tcPr>
            <w:tcW w:w="1352" w:type="pct"/>
            <w:vMerge w:val="restart"/>
          </w:tcPr>
          <w:p w14:paraId="11E997CE" w14:textId="77777777" w:rsidR="001B43EA" w:rsidRPr="009166E0" w:rsidRDefault="001B43EA" w:rsidP="004B193E">
            <w:pPr>
              <w:spacing w:line="259" w:lineRule="auto"/>
              <w:rPr>
                <w:rFonts w:cs="Calibri"/>
                <w:b/>
              </w:rPr>
            </w:pPr>
          </w:p>
        </w:tc>
      </w:tr>
      <w:tr w:rsidR="001B43EA" w:rsidRPr="009166E0" w14:paraId="401F6911" w14:textId="77777777" w:rsidTr="00625FF2">
        <w:tc>
          <w:tcPr>
            <w:tcW w:w="420" w:type="pct"/>
            <w:vMerge/>
          </w:tcPr>
          <w:p w14:paraId="162EADC0" w14:textId="77777777" w:rsidR="001B43EA" w:rsidRPr="00452BBE" w:rsidRDefault="001B43EA" w:rsidP="004B193E">
            <w:pPr>
              <w:spacing w:line="259" w:lineRule="auto"/>
              <w:rPr>
                <w:rFonts w:cs="Calibri"/>
                <w:b/>
              </w:rPr>
            </w:pPr>
          </w:p>
        </w:tc>
        <w:tc>
          <w:tcPr>
            <w:tcW w:w="619" w:type="pct"/>
            <w:vMerge/>
          </w:tcPr>
          <w:p w14:paraId="17CC5B5F" w14:textId="77777777" w:rsidR="001B43EA" w:rsidRPr="00452BBE" w:rsidRDefault="001B43EA" w:rsidP="004B193E">
            <w:pPr>
              <w:ind w:right="-57"/>
              <w:rPr>
                <w:rFonts w:cs="Calibri"/>
                <w:b/>
              </w:rPr>
            </w:pPr>
          </w:p>
        </w:tc>
        <w:tc>
          <w:tcPr>
            <w:tcW w:w="1279" w:type="pct"/>
          </w:tcPr>
          <w:p w14:paraId="29DD99D4" w14:textId="77777777" w:rsidR="001B43EA" w:rsidRPr="00452BBE" w:rsidRDefault="001B43EA" w:rsidP="004B193E">
            <w:pPr>
              <w:rPr>
                <w:rFonts w:eastAsia="Arial" w:cs="Calibri"/>
                <w:u w:color="000000"/>
              </w:rPr>
            </w:pPr>
            <w:r w:rsidRPr="00452BBE">
              <w:rPr>
                <w:rFonts w:eastAsia="Arial" w:cs="Calibri"/>
                <w:u w:color="000000"/>
              </w:rPr>
              <w:t>The environmental world views of people, including Aboriginal and Torres Strait Islander peoples’ approaches to custodial responsibilities, and their implications for environmental management</w:t>
            </w:r>
          </w:p>
          <w:p w14:paraId="15D9FCF8" w14:textId="3050C1AC" w:rsidR="00A1010E" w:rsidRPr="00452BBE" w:rsidRDefault="00A1010E" w:rsidP="004B193E">
            <w:pPr>
              <w:spacing w:after="0"/>
              <w:rPr>
                <w:rFonts w:cs="Calibri"/>
                <w:b/>
                <w:bCs/>
              </w:rPr>
            </w:pPr>
            <w:r w:rsidRPr="00452BBE">
              <w:rPr>
                <w:rFonts w:cs="Calibri"/>
                <w:b/>
                <w:bCs/>
              </w:rPr>
              <w:t>WA10HAKUG2</w:t>
            </w:r>
          </w:p>
        </w:tc>
        <w:tc>
          <w:tcPr>
            <w:tcW w:w="1330" w:type="pct"/>
            <w:vMerge/>
          </w:tcPr>
          <w:p w14:paraId="66CA6512" w14:textId="77777777" w:rsidR="001B43EA" w:rsidRPr="009166E0" w:rsidRDefault="001B43EA" w:rsidP="004B193E">
            <w:pPr>
              <w:spacing w:line="259" w:lineRule="auto"/>
              <w:rPr>
                <w:rFonts w:cs="Calibri"/>
                <w:b/>
              </w:rPr>
            </w:pPr>
          </w:p>
        </w:tc>
        <w:tc>
          <w:tcPr>
            <w:tcW w:w="1352" w:type="pct"/>
            <w:vMerge/>
          </w:tcPr>
          <w:p w14:paraId="7D945F78" w14:textId="77777777" w:rsidR="001B43EA" w:rsidRPr="009166E0" w:rsidRDefault="001B43EA" w:rsidP="004B193E">
            <w:pPr>
              <w:spacing w:line="259" w:lineRule="auto"/>
              <w:rPr>
                <w:rFonts w:cs="Calibri"/>
                <w:b/>
              </w:rPr>
            </w:pPr>
          </w:p>
        </w:tc>
      </w:tr>
      <w:tr w:rsidR="001B43EA" w:rsidRPr="009166E0" w14:paraId="50D28006" w14:textId="77777777" w:rsidTr="00625FF2">
        <w:tc>
          <w:tcPr>
            <w:tcW w:w="420" w:type="pct"/>
            <w:vMerge/>
          </w:tcPr>
          <w:p w14:paraId="100E8F5D" w14:textId="77777777" w:rsidR="001B43EA" w:rsidRPr="00452BBE" w:rsidRDefault="001B43EA" w:rsidP="004B193E">
            <w:pPr>
              <w:spacing w:line="259" w:lineRule="auto"/>
              <w:rPr>
                <w:rFonts w:cs="Calibri"/>
                <w:b/>
              </w:rPr>
            </w:pPr>
          </w:p>
        </w:tc>
        <w:tc>
          <w:tcPr>
            <w:tcW w:w="619" w:type="pct"/>
            <w:vMerge/>
          </w:tcPr>
          <w:p w14:paraId="199EA2A0" w14:textId="77777777" w:rsidR="001B43EA" w:rsidRPr="00452BBE" w:rsidRDefault="001B43EA" w:rsidP="004B193E">
            <w:pPr>
              <w:ind w:right="-57"/>
              <w:rPr>
                <w:rFonts w:cs="Calibri"/>
                <w:b/>
              </w:rPr>
            </w:pPr>
          </w:p>
        </w:tc>
        <w:tc>
          <w:tcPr>
            <w:tcW w:w="1279" w:type="pct"/>
          </w:tcPr>
          <w:p w14:paraId="084B3F44" w14:textId="77777777" w:rsidR="001B43EA" w:rsidRPr="00452BBE" w:rsidRDefault="001B43EA" w:rsidP="004B193E">
            <w:pPr>
              <w:rPr>
                <w:rFonts w:eastAsia="Arial" w:cs="Calibri"/>
                <w:u w:color="000000"/>
              </w:rPr>
            </w:pPr>
            <w:r w:rsidRPr="00452BBE">
              <w:rPr>
                <w:rFonts w:eastAsia="Arial" w:cs="Calibri"/>
                <w:u w:color="000000"/>
              </w:rPr>
              <w:t xml:space="preserve">The causes and consequences of </w:t>
            </w:r>
            <w:r w:rsidRPr="00452BBE">
              <w:rPr>
                <w:rFonts w:eastAsia="Arial" w:cs="Calibri"/>
                <w:b/>
                <w:bCs/>
                <w:u w:color="000000"/>
              </w:rPr>
              <w:t>one</w:t>
            </w:r>
            <w:r w:rsidRPr="00452BBE">
              <w:rPr>
                <w:rFonts w:eastAsia="Arial" w:cs="Calibri"/>
                <w:color w:val="0070C0"/>
                <w:u w:color="000000"/>
              </w:rPr>
              <w:t xml:space="preserve"> </w:t>
            </w:r>
            <w:r w:rsidRPr="00452BBE">
              <w:rPr>
                <w:rFonts w:eastAsia="Arial" w:cs="Calibri"/>
                <w:u w:color="000000"/>
              </w:rPr>
              <w:t>environmental change at a local, national or global scale</w:t>
            </w:r>
          </w:p>
          <w:p w14:paraId="75D1A4AC" w14:textId="7411359E" w:rsidR="00DF7C36" w:rsidRPr="00452BBE" w:rsidRDefault="00DF7C36" w:rsidP="004B193E">
            <w:pPr>
              <w:spacing w:after="0"/>
              <w:rPr>
                <w:rFonts w:cs="Calibri"/>
                <w:b/>
                <w:bCs/>
              </w:rPr>
            </w:pPr>
            <w:r w:rsidRPr="00452BBE">
              <w:rPr>
                <w:rFonts w:cs="Calibri"/>
                <w:b/>
                <w:bCs/>
              </w:rPr>
              <w:t>WA10HAKUG3</w:t>
            </w:r>
          </w:p>
        </w:tc>
        <w:tc>
          <w:tcPr>
            <w:tcW w:w="1330" w:type="pct"/>
            <w:vMerge/>
          </w:tcPr>
          <w:p w14:paraId="06A73E71" w14:textId="77777777" w:rsidR="001B43EA" w:rsidRPr="009166E0" w:rsidRDefault="001B43EA" w:rsidP="004B193E">
            <w:pPr>
              <w:spacing w:line="259" w:lineRule="auto"/>
              <w:rPr>
                <w:rFonts w:cs="Calibri"/>
                <w:b/>
              </w:rPr>
            </w:pPr>
          </w:p>
        </w:tc>
        <w:tc>
          <w:tcPr>
            <w:tcW w:w="1352" w:type="pct"/>
            <w:vMerge/>
          </w:tcPr>
          <w:p w14:paraId="59133484" w14:textId="77777777" w:rsidR="001B43EA" w:rsidRPr="009166E0" w:rsidRDefault="001B43EA" w:rsidP="004B193E">
            <w:pPr>
              <w:spacing w:line="259" w:lineRule="auto"/>
              <w:rPr>
                <w:rFonts w:cs="Calibri"/>
                <w:b/>
              </w:rPr>
            </w:pPr>
          </w:p>
        </w:tc>
      </w:tr>
      <w:tr w:rsidR="001B43EA" w:rsidRPr="009166E0" w14:paraId="5E503D40" w14:textId="77777777" w:rsidTr="00625FF2">
        <w:tc>
          <w:tcPr>
            <w:tcW w:w="420" w:type="pct"/>
            <w:vMerge/>
          </w:tcPr>
          <w:p w14:paraId="36863860" w14:textId="77777777" w:rsidR="001B43EA" w:rsidRPr="00452BBE" w:rsidRDefault="001B43EA" w:rsidP="004B193E">
            <w:pPr>
              <w:spacing w:line="259" w:lineRule="auto"/>
              <w:rPr>
                <w:rFonts w:cs="Calibri"/>
                <w:b/>
              </w:rPr>
            </w:pPr>
          </w:p>
        </w:tc>
        <w:tc>
          <w:tcPr>
            <w:tcW w:w="619" w:type="pct"/>
            <w:vMerge/>
          </w:tcPr>
          <w:p w14:paraId="562D9EAE" w14:textId="77777777" w:rsidR="001B43EA" w:rsidRPr="00452BBE" w:rsidRDefault="001B43EA" w:rsidP="004B193E">
            <w:pPr>
              <w:ind w:right="-57"/>
              <w:rPr>
                <w:rFonts w:cs="Calibri"/>
                <w:b/>
              </w:rPr>
            </w:pPr>
          </w:p>
        </w:tc>
        <w:tc>
          <w:tcPr>
            <w:tcW w:w="1279" w:type="pct"/>
          </w:tcPr>
          <w:p w14:paraId="01FFDE31" w14:textId="77777777" w:rsidR="001B43EA" w:rsidRPr="00452BBE" w:rsidRDefault="001B43EA" w:rsidP="004B193E">
            <w:pPr>
              <w:rPr>
                <w:rFonts w:cs="Calibri"/>
              </w:rPr>
            </w:pPr>
            <w:r w:rsidRPr="00452BBE">
              <w:rPr>
                <w:rFonts w:cs="Calibri"/>
              </w:rPr>
              <w:t xml:space="preserve">The responses to manage the environmental change and the application of environmental, economic and social criteria in evaluating these management responses </w:t>
            </w:r>
          </w:p>
          <w:p w14:paraId="2F2D50F4" w14:textId="36FBDD51" w:rsidR="002A4DD5" w:rsidRPr="00452BBE" w:rsidRDefault="002A4DD5" w:rsidP="004B193E">
            <w:pPr>
              <w:spacing w:after="0"/>
              <w:rPr>
                <w:rFonts w:cs="Calibri"/>
                <w:b/>
                <w:bCs/>
              </w:rPr>
            </w:pPr>
            <w:r w:rsidRPr="00452BBE">
              <w:rPr>
                <w:rFonts w:cs="Calibri"/>
                <w:b/>
                <w:bCs/>
              </w:rPr>
              <w:t>WA10HAKUG4</w:t>
            </w:r>
          </w:p>
        </w:tc>
        <w:tc>
          <w:tcPr>
            <w:tcW w:w="1330" w:type="pct"/>
            <w:vMerge/>
          </w:tcPr>
          <w:p w14:paraId="78876F03" w14:textId="77777777" w:rsidR="001B43EA" w:rsidRPr="009166E0" w:rsidRDefault="001B43EA" w:rsidP="004B193E">
            <w:pPr>
              <w:spacing w:line="259" w:lineRule="auto"/>
              <w:rPr>
                <w:rFonts w:cs="Calibri"/>
                <w:b/>
              </w:rPr>
            </w:pPr>
          </w:p>
        </w:tc>
        <w:tc>
          <w:tcPr>
            <w:tcW w:w="1352" w:type="pct"/>
            <w:vMerge/>
          </w:tcPr>
          <w:p w14:paraId="7EBAC624" w14:textId="77777777" w:rsidR="001B43EA" w:rsidRPr="009166E0" w:rsidRDefault="001B43EA" w:rsidP="004B193E">
            <w:pPr>
              <w:spacing w:line="259" w:lineRule="auto"/>
              <w:rPr>
                <w:rFonts w:cs="Calibri"/>
                <w:b/>
              </w:rPr>
            </w:pPr>
          </w:p>
        </w:tc>
      </w:tr>
      <w:tr w:rsidR="001B43EA" w:rsidRPr="009166E0" w14:paraId="384F3FC6" w14:textId="77777777" w:rsidTr="00625FF2">
        <w:trPr>
          <w:trHeight w:val="76"/>
        </w:trPr>
        <w:tc>
          <w:tcPr>
            <w:tcW w:w="420" w:type="pct"/>
            <w:vMerge/>
          </w:tcPr>
          <w:p w14:paraId="474AA8ED" w14:textId="77777777" w:rsidR="001B43EA" w:rsidRPr="00452BBE" w:rsidRDefault="001B43EA" w:rsidP="004B193E">
            <w:pPr>
              <w:spacing w:line="259" w:lineRule="auto"/>
              <w:rPr>
                <w:rFonts w:cs="Calibri"/>
                <w:b/>
              </w:rPr>
            </w:pPr>
          </w:p>
        </w:tc>
        <w:tc>
          <w:tcPr>
            <w:tcW w:w="619" w:type="pct"/>
            <w:vMerge/>
          </w:tcPr>
          <w:p w14:paraId="163F5C6C" w14:textId="77777777" w:rsidR="001B43EA" w:rsidRPr="00452BBE" w:rsidRDefault="001B43EA" w:rsidP="004B193E">
            <w:pPr>
              <w:ind w:right="-57"/>
              <w:rPr>
                <w:rFonts w:cs="Calibri"/>
                <w:b/>
              </w:rPr>
            </w:pPr>
          </w:p>
        </w:tc>
        <w:tc>
          <w:tcPr>
            <w:tcW w:w="1279" w:type="pct"/>
          </w:tcPr>
          <w:p w14:paraId="0A713BC4" w14:textId="77777777" w:rsidR="001B43EA" w:rsidRPr="00452BBE" w:rsidRDefault="001B43EA" w:rsidP="00EC2BC3">
            <w:pPr>
              <w:keepNext/>
              <w:keepLines/>
              <w:rPr>
                <w:rFonts w:eastAsia="Calibri" w:cs="Calibri"/>
                <w:b/>
                <w:bCs/>
                <w:color w:val="000000"/>
              </w:rPr>
            </w:pPr>
            <w:r w:rsidRPr="00452BBE">
              <w:rPr>
                <w:rFonts w:eastAsia="Calibri" w:cs="Calibri"/>
                <w:b/>
                <w:bCs/>
                <w:color w:val="000000"/>
              </w:rPr>
              <w:t>Geographies of human wellbeing</w:t>
            </w:r>
          </w:p>
          <w:p w14:paraId="27078E61" w14:textId="77777777" w:rsidR="001B43EA" w:rsidRPr="00452BBE" w:rsidRDefault="001B43EA" w:rsidP="00EC2BC3">
            <w:pPr>
              <w:keepNext/>
              <w:keepLines/>
              <w:rPr>
                <w:rFonts w:eastAsia="Arial" w:cs="Calibri"/>
                <w:u w:color="000000"/>
              </w:rPr>
            </w:pPr>
            <w:r w:rsidRPr="00452BBE">
              <w:rPr>
                <w:rFonts w:eastAsia="Arial" w:cs="Calibri"/>
                <w:u w:color="000000"/>
              </w:rPr>
              <w:t xml:space="preserve">The methods used to measure spatial variations in human wellbeing and development </w:t>
            </w:r>
          </w:p>
          <w:p w14:paraId="17C96A49" w14:textId="4124C68F" w:rsidR="002A4DD5" w:rsidRPr="00452BBE" w:rsidRDefault="002A4DD5" w:rsidP="004B193E">
            <w:pPr>
              <w:spacing w:after="0"/>
              <w:rPr>
                <w:rFonts w:cs="Calibri"/>
                <w:b/>
                <w:bCs/>
              </w:rPr>
            </w:pPr>
            <w:r w:rsidRPr="00452BBE">
              <w:rPr>
                <w:rFonts w:cs="Calibri"/>
                <w:b/>
                <w:bCs/>
              </w:rPr>
              <w:t>WA10HAKUG5</w:t>
            </w:r>
          </w:p>
        </w:tc>
        <w:tc>
          <w:tcPr>
            <w:tcW w:w="1330" w:type="pct"/>
            <w:vMerge/>
          </w:tcPr>
          <w:p w14:paraId="24FF3E33" w14:textId="77777777" w:rsidR="001B43EA" w:rsidRPr="009166E0" w:rsidRDefault="001B43EA" w:rsidP="004B193E">
            <w:pPr>
              <w:spacing w:line="259" w:lineRule="auto"/>
              <w:rPr>
                <w:rFonts w:cs="Calibri"/>
                <w:b/>
              </w:rPr>
            </w:pPr>
          </w:p>
        </w:tc>
        <w:tc>
          <w:tcPr>
            <w:tcW w:w="1352" w:type="pct"/>
            <w:vMerge/>
          </w:tcPr>
          <w:p w14:paraId="6F01EF89" w14:textId="77777777" w:rsidR="001B43EA" w:rsidRPr="009166E0" w:rsidRDefault="001B43EA" w:rsidP="004B193E">
            <w:pPr>
              <w:spacing w:line="259" w:lineRule="auto"/>
              <w:rPr>
                <w:rFonts w:cs="Calibri"/>
                <w:b/>
              </w:rPr>
            </w:pPr>
          </w:p>
        </w:tc>
      </w:tr>
      <w:tr w:rsidR="001B43EA" w:rsidRPr="009166E0" w14:paraId="50258EB5" w14:textId="77777777" w:rsidTr="00625FF2">
        <w:tc>
          <w:tcPr>
            <w:tcW w:w="420" w:type="pct"/>
            <w:vMerge/>
          </w:tcPr>
          <w:p w14:paraId="534E6313" w14:textId="77777777" w:rsidR="001B43EA" w:rsidRPr="00452BBE" w:rsidRDefault="001B43EA" w:rsidP="004B193E">
            <w:pPr>
              <w:spacing w:line="259" w:lineRule="auto"/>
              <w:rPr>
                <w:rFonts w:cs="Calibri"/>
                <w:b/>
              </w:rPr>
            </w:pPr>
          </w:p>
        </w:tc>
        <w:tc>
          <w:tcPr>
            <w:tcW w:w="619" w:type="pct"/>
            <w:vMerge/>
          </w:tcPr>
          <w:p w14:paraId="013BA912" w14:textId="77777777" w:rsidR="001B43EA" w:rsidRPr="00452BBE" w:rsidRDefault="001B43EA" w:rsidP="004B193E">
            <w:pPr>
              <w:ind w:right="-57"/>
              <w:rPr>
                <w:rFonts w:cs="Calibri"/>
                <w:b/>
              </w:rPr>
            </w:pPr>
          </w:p>
        </w:tc>
        <w:tc>
          <w:tcPr>
            <w:tcW w:w="1279" w:type="pct"/>
          </w:tcPr>
          <w:p w14:paraId="7B186D2B" w14:textId="77777777" w:rsidR="001B43EA" w:rsidRPr="00452BBE" w:rsidRDefault="001B43EA" w:rsidP="004B193E">
            <w:pPr>
              <w:rPr>
                <w:rFonts w:eastAsia="Arial" w:cs="Calibri"/>
                <w:u w:color="000000"/>
              </w:rPr>
            </w:pPr>
            <w:r w:rsidRPr="00452BBE">
              <w:rPr>
                <w:rFonts w:eastAsia="Arial" w:cs="Calibri"/>
                <w:u w:color="000000"/>
              </w:rPr>
              <w:t>The reasons for spatial variations between Australia and</w:t>
            </w:r>
            <w:r w:rsidRPr="00452BBE">
              <w:rPr>
                <w:rFonts w:eastAsia="Arial" w:cs="Calibri"/>
                <w:b/>
                <w:bCs/>
                <w:u w:color="000000"/>
              </w:rPr>
              <w:t xml:space="preserve"> one</w:t>
            </w:r>
            <w:r w:rsidRPr="00452BBE">
              <w:rPr>
                <w:rFonts w:eastAsia="Arial" w:cs="Calibri"/>
                <w:u w:color="000000"/>
              </w:rPr>
              <w:t xml:space="preserve"> less economically developed country in selected indicators of human wellbeing</w:t>
            </w:r>
          </w:p>
          <w:p w14:paraId="68D1D0DB" w14:textId="10031CEA" w:rsidR="00647076" w:rsidRPr="00452BBE" w:rsidRDefault="00647076" w:rsidP="004B193E">
            <w:pPr>
              <w:spacing w:after="0"/>
              <w:rPr>
                <w:rFonts w:cs="Calibri"/>
                <w:b/>
                <w:bCs/>
              </w:rPr>
            </w:pPr>
            <w:r w:rsidRPr="00452BBE">
              <w:rPr>
                <w:rFonts w:cs="Calibri"/>
                <w:b/>
                <w:bCs/>
              </w:rPr>
              <w:t>WA10HAKUG6</w:t>
            </w:r>
          </w:p>
        </w:tc>
        <w:tc>
          <w:tcPr>
            <w:tcW w:w="1330" w:type="pct"/>
            <w:vMerge/>
          </w:tcPr>
          <w:p w14:paraId="5446600A" w14:textId="77777777" w:rsidR="001B43EA" w:rsidRPr="009166E0" w:rsidRDefault="001B43EA" w:rsidP="004B193E">
            <w:pPr>
              <w:spacing w:line="259" w:lineRule="auto"/>
              <w:rPr>
                <w:rFonts w:cs="Calibri"/>
                <w:b/>
              </w:rPr>
            </w:pPr>
          </w:p>
        </w:tc>
        <w:tc>
          <w:tcPr>
            <w:tcW w:w="1352" w:type="pct"/>
            <w:vMerge/>
          </w:tcPr>
          <w:p w14:paraId="2ADF35F4" w14:textId="77777777" w:rsidR="001B43EA" w:rsidRPr="009166E0" w:rsidRDefault="001B43EA" w:rsidP="004B193E">
            <w:pPr>
              <w:spacing w:line="259" w:lineRule="auto"/>
              <w:rPr>
                <w:rFonts w:cs="Calibri"/>
                <w:b/>
              </w:rPr>
            </w:pPr>
          </w:p>
        </w:tc>
      </w:tr>
      <w:tr w:rsidR="001B43EA" w:rsidRPr="009166E0" w14:paraId="185907FA" w14:textId="77777777" w:rsidTr="00625FF2">
        <w:tc>
          <w:tcPr>
            <w:tcW w:w="420" w:type="pct"/>
            <w:vMerge/>
          </w:tcPr>
          <w:p w14:paraId="4BE09104" w14:textId="77777777" w:rsidR="001B43EA" w:rsidRPr="00452BBE" w:rsidRDefault="001B43EA" w:rsidP="004B193E">
            <w:pPr>
              <w:spacing w:line="259" w:lineRule="auto"/>
              <w:rPr>
                <w:rFonts w:cs="Calibri"/>
                <w:b/>
              </w:rPr>
            </w:pPr>
          </w:p>
        </w:tc>
        <w:tc>
          <w:tcPr>
            <w:tcW w:w="619" w:type="pct"/>
            <w:vMerge/>
          </w:tcPr>
          <w:p w14:paraId="01282970" w14:textId="77777777" w:rsidR="001B43EA" w:rsidRPr="00452BBE" w:rsidRDefault="001B43EA" w:rsidP="004B193E">
            <w:pPr>
              <w:ind w:right="-57"/>
              <w:rPr>
                <w:rFonts w:cs="Calibri"/>
                <w:b/>
              </w:rPr>
            </w:pPr>
          </w:p>
        </w:tc>
        <w:tc>
          <w:tcPr>
            <w:tcW w:w="1279" w:type="pct"/>
          </w:tcPr>
          <w:p w14:paraId="610E4C46" w14:textId="77777777" w:rsidR="001B43EA" w:rsidRPr="00452BBE" w:rsidRDefault="001B43EA" w:rsidP="004B193E">
            <w:pPr>
              <w:rPr>
                <w:rFonts w:eastAsia="Arial" w:cs="Calibri"/>
                <w:u w:color="000000"/>
              </w:rPr>
            </w:pPr>
            <w:r w:rsidRPr="00452BBE">
              <w:rPr>
                <w:rFonts w:eastAsia="Arial" w:cs="Calibri"/>
                <w:u w:color="000000"/>
              </w:rPr>
              <w:t xml:space="preserve">The issues affecting human wellbeing and development in Australia and </w:t>
            </w:r>
            <w:r w:rsidRPr="00452BBE">
              <w:rPr>
                <w:rFonts w:eastAsia="Arial" w:cs="Calibri"/>
                <w:b/>
                <w:bCs/>
                <w:u w:color="000000"/>
              </w:rPr>
              <w:t>one</w:t>
            </w:r>
            <w:r w:rsidRPr="00452BBE">
              <w:rPr>
                <w:rFonts w:eastAsia="Arial" w:cs="Calibri"/>
                <w:u w:color="000000"/>
              </w:rPr>
              <w:t xml:space="preserve"> less economically developed country</w:t>
            </w:r>
          </w:p>
          <w:p w14:paraId="7CCA5F23" w14:textId="5826CEC2" w:rsidR="00010935" w:rsidRPr="00452BBE" w:rsidRDefault="00010935" w:rsidP="004B193E">
            <w:pPr>
              <w:spacing w:after="0"/>
              <w:rPr>
                <w:rFonts w:cs="Calibri"/>
                <w:b/>
                <w:bCs/>
              </w:rPr>
            </w:pPr>
            <w:r w:rsidRPr="00452BBE">
              <w:rPr>
                <w:rFonts w:cs="Calibri"/>
                <w:b/>
                <w:bCs/>
              </w:rPr>
              <w:t>WA10HAKUG7</w:t>
            </w:r>
          </w:p>
        </w:tc>
        <w:tc>
          <w:tcPr>
            <w:tcW w:w="1330" w:type="pct"/>
            <w:vMerge/>
          </w:tcPr>
          <w:p w14:paraId="7AB0BD6B" w14:textId="77777777" w:rsidR="001B43EA" w:rsidRPr="009166E0" w:rsidRDefault="001B43EA" w:rsidP="004B193E">
            <w:pPr>
              <w:spacing w:line="259" w:lineRule="auto"/>
              <w:rPr>
                <w:rFonts w:cs="Calibri"/>
                <w:b/>
              </w:rPr>
            </w:pPr>
          </w:p>
        </w:tc>
        <w:tc>
          <w:tcPr>
            <w:tcW w:w="1352" w:type="pct"/>
            <w:vMerge/>
          </w:tcPr>
          <w:p w14:paraId="695FB96A" w14:textId="77777777" w:rsidR="001B43EA" w:rsidRPr="009166E0" w:rsidRDefault="001B43EA" w:rsidP="004B193E">
            <w:pPr>
              <w:spacing w:line="259" w:lineRule="auto"/>
              <w:rPr>
                <w:rFonts w:cs="Calibri"/>
                <w:b/>
              </w:rPr>
            </w:pPr>
          </w:p>
        </w:tc>
      </w:tr>
      <w:tr w:rsidR="001B43EA" w:rsidRPr="009166E0" w14:paraId="55C510E1" w14:textId="77777777" w:rsidTr="00625FF2">
        <w:tc>
          <w:tcPr>
            <w:tcW w:w="420" w:type="pct"/>
            <w:vMerge/>
          </w:tcPr>
          <w:p w14:paraId="2A93CDF3" w14:textId="77777777" w:rsidR="001B43EA" w:rsidRPr="00452BBE" w:rsidRDefault="001B43EA" w:rsidP="004B193E">
            <w:pPr>
              <w:spacing w:line="259" w:lineRule="auto"/>
              <w:rPr>
                <w:rFonts w:cs="Calibri"/>
                <w:b/>
              </w:rPr>
            </w:pPr>
          </w:p>
        </w:tc>
        <w:tc>
          <w:tcPr>
            <w:tcW w:w="619" w:type="pct"/>
            <w:vMerge/>
          </w:tcPr>
          <w:p w14:paraId="0350ABBD" w14:textId="77777777" w:rsidR="001B43EA" w:rsidRPr="00452BBE" w:rsidRDefault="001B43EA" w:rsidP="004B193E">
            <w:pPr>
              <w:ind w:right="-57"/>
              <w:rPr>
                <w:rFonts w:cs="Calibri"/>
                <w:b/>
              </w:rPr>
            </w:pPr>
          </w:p>
        </w:tc>
        <w:tc>
          <w:tcPr>
            <w:tcW w:w="1279" w:type="pct"/>
          </w:tcPr>
          <w:p w14:paraId="7363B627" w14:textId="3D8A7E3E" w:rsidR="001B43EA" w:rsidRPr="00002F4F" w:rsidRDefault="001B43EA" w:rsidP="004B193E">
            <w:r w:rsidRPr="00002F4F">
              <w:t>The role of international and</w:t>
            </w:r>
            <w:r w:rsidR="006245FD" w:rsidRPr="00002F4F">
              <w:t xml:space="preserve"> </w:t>
            </w:r>
            <w:r w:rsidRPr="00002F4F">
              <w:t>national</w:t>
            </w:r>
            <w:r w:rsidR="00002F4F" w:rsidRPr="00002F4F">
              <w:t xml:space="preserve"> </w:t>
            </w:r>
            <w:r w:rsidRPr="00002F4F">
              <w:t>government</w:t>
            </w:r>
            <w:r w:rsidR="00002F4F" w:rsidRPr="00002F4F">
              <w:t xml:space="preserve"> </w:t>
            </w:r>
            <w:r w:rsidRPr="00002F4F">
              <w:t>and non</w:t>
            </w:r>
            <w:r w:rsidRPr="00002F4F">
              <w:noBreakHyphen/>
              <w:t>government organisations’ initiatives in improving</w:t>
            </w:r>
            <w:r w:rsidR="00002F4F" w:rsidRPr="00002F4F">
              <w:t xml:space="preserve"> </w:t>
            </w:r>
            <w:r w:rsidRPr="00002F4F">
              <w:t xml:space="preserve">human </w:t>
            </w:r>
            <w:r w:rsidR="006245FD" w:rsidRPr="00002F4F">
              <w:t>w</w:t>
            </w:r>
            <w:r w:rsidRPr="00002F4F">
              <w:t>ellbeing</w:t>
            </w:r>
            <w:r w:rsidR="00002F4F" w:rsidRPr="00002F4F">
              <w:t xml:space="preserve"> </w:t>
            </w:r>
            <w:r w:rsidRPr="00002F4F">
              <w:t>in Australia and other countries</w:t>
            </w:r>
          </w:p>
          <w:p w14:paraId="48D91793" w14:textId="089E948A" w:rsidR="00E92C89" w:rsidRPr="00452BBE" w:rsidRDefault="00E92C89" w:rsidP="004B193E">
            <w:pPr>
              <w:spacing w:after="0"/>
              <w:rPr>
                <w:rFonts w:cs="Calibri"/>
                <w:b/>
                <w:bCs/>
              </w:rPr>
            </w:pPr>
            <w:r w:rsidRPr="00452BBE">
              <w:rPr>
                <w:rFonts w:cs="Calibri"/>
                <w:b/>
                <w:bCs/>
              </w:rPr>
              <w:t>WA10HAKUG8</w:t>
            </w:r>
          </w:p>
        </w:tc>
        <w:tc>
          <w:tcPr>
            <w:tcW w:w="1330" w:type="pct"/>
            <w:vMerge/>
          </w:tcPr>
          <w:p w14:paraId="4B6A38CC" w14:textId="77777777" w:rsidR="001B43EA" w:rsidRPr="009166E0" w:rsidRDefault="001B43EA" w:rsidP="004B193E">
            <w:pPr>
              <w:spacing w:line="259" w:lineRule="auto"/>
              <w:rPr>
                <w:rFonts w:cs="Calibri"/>
                <w:b/>
              </w:rPr>
            </w:pPr>
          </w:p>
        </w:tc>
        <w:tc>
          <w:tcPr>
            <w:tcW w:w="1352" w:type="pct"/>
            <w:vMerge/>
          </w:tcPr>
          <w:p w14:paraId="4511C526" w14:textId="77777777" w:rsidR="001B43EA" w:rsidRPr="009166E0" w:rsidRDefault="001B43EA" w:rsidP="004B193E">
            <w:pPr>
              <w:spacing w:line="259" w:lineRule="auto"/>
              <w:rPr>
                <w:rFonts w:cs="Calibri"/>
                <w:b/>
              </w:rPr>
            </w:pPr>
          </w:p>
        </w:tc>
      </w:tr>
      <w:tr w:rsidR="00722334" w:rsidRPr="009166E0" w14:paraId="31906230" w14:textId="77777777" w:rsidTr="00625FF2">
        <w:tc>
          <w:tcPr>
            <w:tcW w:w="420" w:type="pct"/>
            <w:vMerge/>
          </w:tcPr>
          <w:p w14:paraId="4DE05519" w14:textId="77777777" w:rsidR="00722334" w:rsidRPr="00452BBE" w:rsidRDefault="00722334" w:rsidP="004B193E">
            <w:pPr>
              <w:spacing w:line="259" w:lineRule="auto"/>
              <w:rPr>
                <w:rFonts w:cs="Calibri"/>
                <w:b/>
              </w:rPr>
            </w:pPr>
          </w:p>
        </w:tc>
        <w:tc>
          <w:tcPr>
            <w:tcW w:w="619" w:type="pct"/>
            <w:vMerge w:val="restart"/>
          </w:tcPr>
          <w:p w14:paraId="322D6FBB" w14:textId="75EDB653" w:rsidR="00722334" w:rsidRPr="00452BBE" w:rsidRDefault="00722334" w:rsidP="004B193E">
            <w:pPr>
              <w:ind w:right="-57"/>
              <w:rPr>
                <w:rFonts w:cs="Calibri"/>
                <w:b/>
              </w:rPr>
            </w:pPr>
            <w:r w:rsidRPr="00452BBE">
              <w:rPr>
                <w:rFonts w:cs="Calibri"/>
                <w:b/>
              </w:rPr>
              <w:t>History</w:t>
            </w:r>
          </w:p>
        </w:tc>
        <w:tc>
          <w:tcPr>
            <w:tcW w:w="1279" w:type="pct"/>
          </w:tcPr>
          <w:p w14:paraId="03C54B7E" w14:textId="77777777" w:rsidR="00722334" w:rsidRPr="00452BBE" w:rsidRDefault="00722334" w:rsidP="00EC2BC3">
            <w:pPr>
              <w:keepNext/>
              <w:keepLines/>
              <w:rPr>
                <w:rFonts w:eastAsia="Arial" w:cs="Calibri"/>
                <w:b/>
                <w:bCs/>
                <w:u w:color="000000"/>
              </w:rPr>
            </w:pPr>
            <w:r w:rsidRPr="00452BBE">
              <w:rPr>
                <w:rFonts w:eastAsia="Arial" w:cs="Calibri"/>
                <w:b/>
                <w:bCs/>
                <w:u w:color="000000"/>
              </w:rPr>
              <w:t>Investigating World War II</w:t>
            </w:r>
          </w:p>
          <w:p w14:paraId="538D86ED" w14:textId="77777777" w:rsidR="00972022" w:rsidRPr="00452BBE" w:rsidRDefault="00722334" w:rsidP="00EC2BC3">
            <w:pPr>
              <w:keepNext/>
              <w:keepLines/>
              <w:rPr>
                <w:rFonts w:eastAsia="Arial" w:cs="Calibri"/>
                <w:u w:color="000000"/>
              </w:rPr>
            </w:pPr>
            <w:r w:rsidRPr="00452BBE">
              <w:rPr>
                <w:rFonts w:eastAsia="Arial" w:cs="Calibri"/>
                <w:u w:color="000000"/>
              </w:rPr>
              <w:t>The causes of World War II</w:t>
            </w:r>
          </w:p>
          <w:p w14:paraId="142435FF" w14:textId="3F6CA3FF" w:rsidR="009F3F6D" w:rsidRPr="00452BBE" w:rsidRDefault="009F3F6D" w:rsidP="004B193E">
            <w:pPr>
              <w:spacing w:after="0"/>
              <w:rPr>
                <w:rFonts w:eastAsia="Arial" w:cs="Calibri"/>
                <w:b/>
                <w:bCs/>
                <w:u w:color="000000"/>
              </w:rPr>
            </w:pPr>
            <w:r w:rsidRPr="00452BBE">
              <w:rPr>
                <w:rFonts w:eastAsia="Arial" w:cs="Calibri"/>
                <w:b/>
                <w:bCs/>
                <w:u w:color="000000"/>
              </w:rPr>
              <w:t>WA10HAKUH1</w:t>
            </w:r>
          </w:p>
        </w:tc>
        <w:tc>
          <w:tcPr>
            <w:tcW w:w="1330" w:type="pct"/>
            <w:vMerge w:val="restart"/>
          </w:tcPr>
          <w:p w14:paraId="4C38420A" w14:textId="77777777" w:rsidR="00722334" w:rsidRPr="009166E0" w:rsidRDefault="00722334" w:rsidP="004B193E">
            <w:pPr>
              <w:spacing w:line="259" w:lineRule="auto"/>
              <w:rPr>
                <w:rFonts w:cs="Calibri"/>
                <w:b/>
              </w:rPr>
            </w:pPr>
          </w:p>
        </w:tc>
        <w:tc>
          <w:tcPr>
            <w:tcW w:w="1352" w:type="pct"/>
            <w:vMerge w:val="restart"/>
          </w:tcPr>
          <w:p w14:paraId="254A61A3" w14:textId="77777777" w:rsidR="00722334" w:rsidRPr="009166E0" w:rsidRDefault="00722334" w:rsidP="004B193E">
            <w:pPr>
              <w:spacing w:line="259" w:lineRule="auto"/>
              <w:rPr>
                <w:rFonts w:cs="Calibri"/>
                <w:b/>
              </w:rPr>
            </w:pPr>
          </w:p>
        </w:tc>
      </w:tr>
      <w:tr w:rsidR="00722334" w:rsidRPr="009166E0" w14:paraId="7CADB46B" w14:textId="77777777" w:rsidTr="00625FF2">
        <w:tc>
          <w:tcPr>
            <w:tcW w:w="420" w:type="pct"/>
            <w:vMerge/>
          </w:tcPr>
          <w:p w14:paraId="73066F28" w14:textId="77777777" w:rsidR="00722334" w:rsidRPr="00452BBE" w:rsidRDefault="00722334" w:rsidP="004B193E">
            <w:pPr>
              <w:spacing w:line="259" w:lineRule="auto"/>
              <w:rPr>
                <w:rFonts w:cs="Calibri"/>
                <w:b/>
              </w:rPr>
            </w:pPr>
          </w:p>
        </w:tc>
        <w:tc>
          <w:tcPr>
            <w:tcW w:w="619" w:type="pct"/>
            <w:vMerge/>
          </w:tcPr>
          <w:p w14:paraId="58E340B9" w14:textId="77777777" w:rsidR="00722334" w:rsidRPr="00452BBE" w:rsidRDefault="00722334" w:rsidP="004B193E">
            <w:pPr>
              <w:ind w:right="-57"/>
              <w:rPr>
                <w:rFonts w:cs="Calibri"/>
                <w:b/>
              </w:rPr>
            </w:pPr>
          </w:p>
        </w:tc>
        <w:tc>
          <w:tcPr>
            <w:tcW w:w="1279" w:type="pct"/>
          </w:tcPr>
          <w:p w14:paraId="0FC1FBD4" w14:textId="77777777" w:rsidR="00722334" w:rsidRPr="00452BBE" w:rsidRDefault="00722334" w:rsidP="004B193E">
            <w:pPr>
              <w:rPr>
                <w:rFonts w:eastAsia="Arial" w:cs="Calibri"/>
                <w:u w:color="000000"/>
              </w:rPr>
            </w:pPr>
            <w:r w:rsidRPr="00452BBE">
              <w:rPr>
                <w:rFonts w:eastAsia="Arial" w:cs="Calibri"/>
                <w:u w:color="000000"/>
              </w:rPr>
              <w:t xml:space="preserve">The experiences of service personnel from Australia during World War II, including at least </w:t>
            </w:r>
            <w:r w:rsidRPr="00452BBE">
              <w:rPr>
                <w:rFonts w:eastAsia="Arial" w:cs="Calibri"/>
                <w:b/>
                <w:bCs/>
                <w:u w:color="000000"/>
              </w:rPr>
              <w:t>one</w:t>
            </w:r>
            <w:r w:rsidRPr="00452BBE">
              <w:rPr>
                <w:rFonts w:eastAsia="Arial" w:cs="Calibri"/>
                <w:u w:color="000000"/>
              </w:rPr>
              <w:t xml:space="preserve"> of the following: prisoners of war, the North Africa Campaign, Kokoda, the fall of Singapore</w:t>
            </w:r>
          </w:p>
          <w:p w14:paraId="2136E854" w14:textId="068AFE29" w:rsidR="009B7158" w:rsidRPr="00452BBE" w:rsidRDefault="009B7158" w:rsidP="004B193E">
            <w:pPr>
              <w:spacing w:after="0"/>
              <w:rPr>
                <w:rFonts w:cs="Calibri"/>
                <w:b/>
                <w:bCs/>
              </w:rPr>
            </w:pPr>
            <w:r w:rsidRPr="00452BBE">
              <w:rPr>
                <w:rFonts w:cs="Calibri"/>
                <w:b/>
                <w:bCs/>
              </w:rPr>
              <w:t>WA10HAKUH2</w:t>
            </w:r>
          </w:p>
        </w:tc>
        <w:tc>
          <w:tcPr>
            <w:tcW w:w="1330" w:type="pct"/>
            <w:vMerge/>
          </w:tcPr>
          <w:p w14:paraId="527BA04D" w14:textId="77777777" w:rsidR="00722334" w:rsidRPr="009166E0" w:rsidRDefault="00722334" w:rsidP="004B193E">
            <w:pPr>
              <w:spacing w:line="259" w:lineRule="auto"/>
              <w:rPr>
                <w:rFonts w:cs="Calibri"/>
                <w:b/>
              </w:rPr>
            </w:pPr>
          </w:p>
        </w:tc>
        <w:tc>
          <w:tcPr>
            <w:tcW w:w="1352" w:type="pct"/>
            <w:vMerge/>
          </w:tcPr>
          <w:p w14:paraId="6BC1963E" w14:textId="77777777" w:rsidR="00722334" w:rsidRPr="009166E0" w:rsidRDefault="00722334" w:rsidP="004B193E">
            <w:pPr>
              <w:spacing w:line="259" w:lineRule="auto"/>
              <w:rPr>
                <w:rFonts w:cs="Calibri"/>
                <w:b/>
              </w:rPr>
            </w:pPr>
          </w:p>
        </w:tc>
      </w:tr>
      <w:tr w:rsidR="00722334" w:rsidRPr="009166E0" w14:paraId="482E2FEC" w14:textId="77777777" w:rsidTr="00625FF2">
        <w:tc>
          <w:tcPr>
            <w:tcW w:w="420" w:type="pct"/>
            <w:vMerge/>
          </w:tcPr>
          <w:p w14:paraId="2EEF5C4A" w14:textId="77777777" w:rsidR="00722334" w:rsidRPr="00452BBE" w:rsidRDefault="00722334" w:rsidP="004B193E">
            <w:pPr>
              <w:spacing w:line="259" w:lineRule="auto"/>
              <w:rPr>
                <w:rFonts w:cs="Calibri"/>
                <w:b/>
              </w:rPr>
            </w:pPr>
          </w:p>
        </w:tc>
        <w:tc>
          <w:tcPr>
            <w:tcW w:w="619" w:type="pct"/>
            <w:vMerge/>
          </w:tcPr>
          <w:p w14:paraId="2FB4609F" w14:textId="77777777" w:rsidR="00722334" w:rsidRPr="00452BBE" w:rsidRDefault="00722334" w:rsidP="004B193E">
            <w:pPr>
              <w:ind w:right="-57"/>
              <w:rPr>
                <w:rFonts w:cs="Calibri"/>
                <w:b/>
              </w:rPr>
            </w:pPr>
          </w:p>
        </w:tc>
        <w:tc>
          <w:tcPr>
            <w:tcW w:w="1279" w:type="pct"/>
          </w:tcPr>
          <w:p w14:paraId="756B9F2A" w14:textId="77777777" w:rsidR="00722334" w:rsidRPr="00452BBE" w:rsidRDefault="00722334" w:rsidP="004B193E">
            <w:pPr>
              <w:rPr>
                <w:rFonts w:eastAsia="Arial" w:cs="Calibri"/>
                <w:u w:color="000000"/>
              </w:rPr>
            </w:pPr>
            <w:r w:rsidRPr="00452BBE">
              <w:rPr>
                <w:rFonts w:eastAsia="Arial" w:cs="Calibri"/>
                <w:u w:color="000000"/>
              </w:rPr>
              <w:t xml:space="preserve">The impact of World War II on the home front, including at least </w:t>
            </w:r>
            <w:r w:rsidRPr="00452BBE">
              <w:rPr>
                <w:rFonts w:eastAsia="Arial" w:cs="Calibri"/>
                <w:b/>
                <w:bCs/>
                <w:u w:color="000000"/>
              </w:rPr>
              <w:t>one</w:t>
            </w:r>
            <w:r w:rsidRPr="00452BBE">
              <w:rPr>
                <w:rFonts w:eastAsia="Arial" w:cs="Calibri"/>
                <w:u w:color="000000"/>
              </w:rPr>
              <w:t xml:space="preserve"> of the following: the bombing of Darwin, the changing roles of women, the use of wartime government controls</w:t>
            </w:r>
          </w:p>
          <w:p w14:paraId="35EB7028" w14:textId="0298ADF5" w:rsidR="00C03C9B" w:rsidRPr="00452BBE" w:rsidRDefault="00C03C9B" w:rsidP="004B193E">
            <w:pPr>
              <w:spacing w:after="0"/>
              <w:rPr>
                <w:rFonts w:cs="Calibri"/>
                <w:b/>
                <w:bCs/>
              </w:rPr>
            </w:pPr>
            <w:r w:rsidRPr="00452BBE">
              <w:rPr>
                <w:rFonts w:cs="Calibri"/>
                <w:b/>
                <w:bCs/>
              </w:rPr>
              <w:t>WA10HAKUH3</w:t>
            </w:r>
          </w:p>
        </w:tc>
        <w:tc>
          <w:tcPr>
            <w:tcW w:w="1330" w:type="pct"/>
            <w:vMerge/>
          </w:tcPr>
          <w:p w14:paraId="243A7172" w14:textId="77777777" w:rsidR="00722334" w:rsidRPr="009166E0" w:rsidRDefault="00722334" w:rsidP="004B193E">
            <w:pPr>
              <w:spacing w:line="259" w:lineRule="auto"/>
              <w:rPr>
                <w:rFonts w:cs="Calibri"/>
                <w:b/>
              </w:rPr>
            </w:pPr>
          </w:p>
        </w:tc>
        <w:tc>
          <w:tcPr>
            <w:tcW w:w="1352" w:type="pct"/>
            <w:vMerge/>
          </w:tcPr>
          <w:p w14:paraId="711EDDC1" w14:textId="77777777" w:rsidR="00722334" w:rsidRPr="009166E0" w:rsidRDefault="00722334" w:rsidP="004B193E">
            <w:pPr>
              <w:spacing w:line="259" w:lineRule="auto"/>
              <w:rPr>
                <w:rFonts w:cs="Calibri"/>
                <w:b/>
              </w:rPr>
            </w:pPr>
          </w:p>
        </w:tc>
      </w:tr>
      <w:tr w:rsidR="00722334" w:rsidRPr="009166E0" w14:paraId="1B93AED6" w14:textId="77777777" w:rsidTr="00625FF2">
        <w:tc>
          <w:tcPr>
            <w:tcW w:w="420" w:type="pct"/>
            <w:vMerge/>
          </w:tcPr>
          <w:p w14:paraId="2EF13F7C" w14:textId="77777777" w:rsidR="00722334" w:rsidRPr="00452BBE" w:rsidRDefault="00722334" w:rsidP="004B193E">
            <w:pPr>
              <w:spacing w:line="259" w:lineRule="auto"/>
              <w:rPr>
                <w:rFonts w:cs="Calibri"/>
                <w:b/>
              </w:rPr>
            </w:pPr>
          </w:p>
        </w:tc>
        <w:tc>
          <w:tcPr>
            <w:tcW w:w="619" w:type="pct"/>
            <w:vMerge/>
          </w:tcPr>
          <w:p w14:paraId="781D4E36" w14:textId="77777777" w:rsidR="00722334" w:rsidRPr="00452BBE" w:rsidRDefault="00722334" w:rsidP="004B193E">
            <w:pPr>
              <w:ind w:right="-57"/>
              <w:rPr>
                <w:rFonts w:cs="Calibri"/>
                <w:b/>
              </w:rPr>
            </w:pPr>
          </w:p>
        </w:tc>
        <w:tc>
          <w:tcPr>
            <w:tcW w:w="1279" w:type="pct"/>
          </w:tcPr>
          <w:p w14:paraId="2376793E" w14:textId="77777777" w:rsidR="00722334" w:rsidRPr="00452BBE" w:rsidRDefault="00722334" w:rsidP="004B193E">
            <w:pPr>
              <w:rPr>
                <w:rFonts w:eastAsia="Arial" w:cs="Calibri"/>
                <w:u w:color="000000"/>
              </w:rPr>
            </w:pPr>
            <w:r w:rsidRPr="00452BBE">
              <w:rPr>
                <w:rFonts w:eastAsia="Arial" w:cs="Calibri"/>
                <w:u w:color="000000"/>
              </w:rPr>
              <w:t xml:space="preserve">Significant events of World War II, including the Holocaust and use of the atomic bomb  </w:t>
            </w:r>
          </w:p>
          <w:p w14:paraId="174E697A" w14:textId="10024834" w:rsidR="009F3F6D" w:rsidRPr="00452BBE" w:rsidRDefault="00C03C9B" w:rsidP="004B193E">
            <w:pPr>
              <w:spacing w:after="0"/>
              <w:rPr>
                <w:rFonts w:cs="Calibri"/>
                <w:b/>
                <w:bCs/>
              </w:rPr>
            </w:pPr>
            <w:r w:rsidRPr="00452BBE">
              <w:rPr>
                <w:rFonts w:cs="Calibri"/>
                <w:b/>
                <w:bCs/>
              </w:rPr>
              <w:t>WA10HAKUH4</w:t>
            </w:r>
          </w:p>
        </w:tc>
        <w:tc>
          <w:tcPr>
            <w:tcW w:w="1330" w:type="pct"/>
            <w:vMerge/>
          </w:tcPr>
          <w:p w14:paraId="36312A8A" w14:textId="77777777" w:rsidR="00722334" w:rsidRPr="009166E0" w:rsidRDefault="00722334" w:rsidP="004B193E">
            <w:pPr>
              <w:spacing w:line="259" w:lineRule="auto"/>
              <w:rPr>
                <w:rFonts w:cs="Calibri"/>
                <w:b/>
              </w:rPr>
            </w:pPr>
          </w:p>
        </w:tc>
        <w:tc>
          <w:tcPr>
            <w:tcW w:w="1352" w:type="pct"/>
            <w:vMerge/>
          </w:tcPr>
          <w:p w14:paraId="1739B2F9" w14:textId="77777777" w:rsidR="00722334" w:rsidRPr="009166E0" w:rsidRDefault="00722334" w:rsidP="004B193E">
            <w:pPr>
              <w:spacing w:line="259" w:lineRule="auto"/>
              <w:rPr>
                <w:rFonts w:cs="Calibri"/>
                <w:b/>
              </w:rPr>
            </w:pPr>
          </w:p>
        </w:tc>
      </w:tr>
      <w:tr w:rsidR="00124006" w:rsidRPr="009166E0" w14:paraId="70B81662" w14:textId="77777777" w:rsidTr="00625FF2">
        <w:tc>
          <w:tcPr>
            <w:tcW w:w="420" w:type="pct"/>
            <w:vMerge/>
          </w:tcPr>
          <w:p w14:paraId="0BA6F9F3" w14:textId="77777777" w:rsidR="00124006" w:rsidRPr="00452BBE" w:rsidRDefault="00124006" w:rsidP="004B193E">
            <w:pPr>
              <w:spacing w:line="259" w:lineRule="auto"/>
              <w:rPr>
                <w:rFonts w:cs="Calibri"/>
                <w:b/>
              </w:rPr>
            </w:pPr>
          </w:p>
        </w:tc>
        <w:tc>
          <w:tcPr>
            <w:tcW w:w="619" w:type="pct"/>
            <w:vMerge/>
          </w:tcPr>
          <w:p w14:paraId="1FCF8737" w14:textId="77777777" w:rsidR="00124006" w:rsidRPr="00452BBE" w:rsidRDefault="00124006" w:rsidP="004B193E">
            <w:pPr>
              <w:ind w:right="-57"/>
              <w:rPr>
                <w:rFonts w:cs="Calibri"/>
                <w:b/>
              </w:rPr>
            </w:pPr>
          </w:p>
        </w:tc>
        <w:tc>
          <w:tcPr>
            <w:tcW w:w="1279" w:type="pct"/>
          </w:tcPr>
          <w:p w14:paraId="0C510A1A" w14:textId="77777777" w:rsidR="00124006" w:rsidRPr="00452BBE" w:rsidRDefault="00124006" w:rsidP="00EC2BC3">
            <w:pPr>
              <w:keepNext/>
              <w:keepLines/>
              <w:rPr>
                <w:rFonts w:eastAsia="Arial" w:cs="Calibri"/>
                <w:b/>
                <w:bCs/>
                <w:u w:color="000000"/>
              </w:rPr>
            </w:pPr>
            <w:r w:rsidRPr="00452BBE">
              <w:rPr>
                <w:rFonts w:eastAsia="Arial" w:cs="Calibri"/>
                <w:b/>
                <w:bCs/>
                <w:u w:color="000000"/>
              </w:rPr>
              <w:t xml:space="preserve">Investigating rights and freedoms </w:t>
            </w:r>
          </w:p>
          <w:p w14:paraId="78460A29" w14:textId="77777777" w:rsidR="00124006" w:rsidRPr="00452BBE" w:rsidRDefault="00124006" w:rsidP="00EC2BC3">
            <w:pPr>
              <w:keepNext/>
              <w:keepLines/>
              <w:rPr>
                <w:rFonts w:cs="Calibri"/>
              </w:rPr>
            </w:pPr>
            <w:r w:rsidRPr="00452BBE">
              <w:rPr>
                <w:rFonts w:cs="Calibri"/>
              </w:rPr>
              <w:t xml:space="preserve">The origins and significance of the Universal Declaration of Human Rights, including Australia’s involvement in the development of the declaration </w:t>
            </w:r>
          </w:p>
          <w:p w14:paraId="77831BB3" w14:textId="1BF4BD78" w:rsidR="0063206F" w:rsidRPr="00452BBE" w:rsidRDefault="0063206F" w:rsidP="004B193E">
            <w:pPr>
              <w:spacing w:after="0"/>
              <w:rPr>
                <w:rFonts w:cs="Calibri"/>
                <w:b/>
                <w:bCs/>
              </w:rPr>
            </w:pPr>
            <w:r w:rsidRPr="00452BBE">
              <w:rPr>
                <w:rFonts w:cs="Calibri"/>
                <w:b/>
                <w:bCs/>
              </w:rPr>
              <w:t>WA10HAKUH5</w:t>
            </w:r>
          </w:p>
        </w:tc>
        <w:tc>
          <w:tcPr>
            <w:tcW w:w="1330" w:type="pct"/>
            <w:vMerge/>
          </w:tcPr>
          <w:p w14:paraId="7BCA903E" w14:textId="77777777" w:rsidR="00124006" w:rsidRPr="009166E0" w:rsidRDefault="00124006" w:rsidP="004B193E">
            <w:pPr>
              <w:spacing w:line="259" w:lineRule="auto"/>
              <w:rPr>
                <w:rFonts w:cs="Calibri"/>
                <w:b/>
              </w:rPr>
            </w:pPr>
          </w:p>
        </w:tc>
        <w:tc>
          <w:tcPr>
            <w:tcW w:w="1352" w:type="pct"/>
            <w:vMerge/>
          </w:tcPr>
          <w:p w14:paraId="250CA238" w14:textId="77777777" w:rsidR="00124006" w:rsidRPr="009166E0" w:rsidRDefault="00124006" w:rsidP="004B193E">
            <w:pPr>
              <w:spacing w:line="259" w:lineRule="auto"/>
              <w:rPr>
                <w:rFonts w:cs="Calibri"/>
                <w:b/>
              </w:rPr>
            </w:pPr>
          </w:p>
        </w:tc>
      </w:tr>
      <w:tr w:rsidR="00124006" w:rsidRPr="009166E0" w14:paraId="492E3FDE" w14:textId="77777777" w:rsidTr="00625FF2">
        <w:tc>
          <w:tcPr>
            <w:tcW w:w="420" w:type="pct"/>
            <w:vMerge/>
          </w:tcPr>
          <w:p w14:paraId="613F97D9" w14:textId="77777777" w:rsidR="00124006" w:rsidRPr="00452BBE" w:rsidRDefault="00124006" w:rsidP="004B193E">
            <w:pPr>
              <w:spacing w:line="259" w:lineRule="auto"/>
              <w:rPr>
                <w:rFonts w:cs="Calibri"/>
                <w:b/>
              </w:rPr>
            </w:pPr>
          </w:p>
        </w:tc>
        <w:tc>
          <w:tcPr>
            <w:tcW w:w="619" w:type="pct"/>
            <w:vMerge/>
          </w:tcPr>
          <w:p w14:paraId="5FB14F8C" w14:textId="77777777" w:rsidR="00124006" w:rsidRPr="00452BBE" w:rsidRDefault="00124006" w:rsidP="004B193E">
            <w:pPr>
              <w:ind w:right="-57"/>
              <w:rPr>
                <w:rFonts w:cs="Calibri"/>
                <w:b/>
              </w:rPr>
            </w:pPr>
          </w:p>
        </w:tc>
        <w:tc>
          <w:tcPr>
            <w:tcW w:w="1279" w:type="pct"/>
          </w:tcPr>
          <w:p w14:paraId="2DB76479" w14:textId="77777777" w:rsidR="00124006" w:rsidRPr="00452BBE" w:rsidRDefault="00124006" w:rsidP="004B193E">
            <w:pPr>
              <w:rPr>
                <w:rFonts w:eastAsia="Calibri" w:cs="Calibri"/>
              </w:rPr>
            </w:pPr>
            <w:r w:rsidRPr="00452BBE">
              <w:rPr>
                <w:rFonts w:eastAsia="Calibri" w:cs="Calibri"/>
              </w:rPr>
              <w:t>The background to Aboriginal and Torres Strait Islander peoples’ campaigns for rights and freedoms before 1965</w:t>
            </w:r>
          </w:p>
          <w:p w14:paraId="3045A765" w14:textId="539B1FA3" w:rsidR="0063206F" w:rsidRPr="00452BBE" w:rsidRDefault="0063206F" w:rsidP="004B193E">
            <w:pPr>
              <w:spacing w:after="0"/>
              <w:rPr>
                <w:rFonts w:cs="Calibri"/>
                <w:b/>
                <w:bCs/>
              </w:rPr>
            </w:pPr>
            <w:r w:rsidRPr="00452BBE">
              <w:rPr>
                <w:rFonts w:cs="Calibri"/>
                <w:b/>
                <w:bCs/>
              </w:rPr>
              <w:t>WA10HAKUH6</w:t>
            </w:r>
          </w:p>
        </w:tc>
        <w:tc>
          <w:tcPr>
            <w:tcW w:w="1330" w:type="pct"/>
            <w:vMerge/>
          </w:tcPr>
          <w:p w14:paraId="7B3398FE" w14:textId="77777777" w:rsidR="00124006" w:rsidRPr="009166E0" w:rsidRDefault="00124006" w:rsidP="004B193E">
            <w:pPr>
              <w:spacing w:line="259" w:lineRule="auto"/>
              <w:rPr>
                <w:rFonts w:cs="Calibri"/>
                <w:b/>
              </w:rPr>
            </w:pPr>
          </w:p>
        </w:tc>
        <w:tc>
          <w:tcPr>
            <w:tcW w:w="1352" w:type="pct"/>
            <w:vMerge/>
          </w:tcPr>
          <w:p w14:paraId="0581372C" w14:textId="77777777" w:rsidR="00124006" w:rsidRPr="009166E0" w:rsidRDefault="00124006" w:rsidP="004B193E">
            <w:pPr>
              <w:spacing w:line="259" w:lineRule="auto"/>
              <w:rPr>
                <w:rFonts w:cs="Calibri"/>
                <w:b/>
              </w:rPr>
            </w:pPr>
          </w:p>
        </w:tc>
      </w:tr>
      <w:tr w:rsidR="00124006" w:rsidRPr="009166E0" w14:paraId="3EC3BC2D" w14:textId="77777777" w:rsidTr="00625FF2">
        <w:tc>
          <w:tcPr>
            <w:tcW w:w="420" w:type="pct"/>
            <w:vMerge/>
          </w:tcPr>
          <w:p w14:paraId="0E54F9EC" w14:textId="77777777" w:rsidR="00124006" w:rsidRPr="00452BBE" w:rsidRDefault="00124006" w:rsidP="004B193E">
            <w:pPr>
              <w:spacing w:line="259" w:lineRule="auto"/>
              <w:rPr>
                <w:rFonts w:cs="Calibri"/>
                <w:b/>
              </w:rPr>
            </w:pPr>
          </w:p>
        </w:tc>
        <w:tc>
          <w:tcPr>
            <w:tcW w:w="619" w:type="pct"/>
            <w:vMerge/>
          </w:tcPr>
          <w:p w14:paraId="6D049724" w14:textId="77777777" w:rsidR="00124006" w:rsidRPr="00452BBE" w:rsidRDefault="00124006" w:rsidP="004B193E">
            <w:pPr>
              <w:ind w:right="-57"/>
              <w:rPr>
                <w:rFonts w:cs="Calibri"/>
                <w:b/>
              </w:rPr>
            </w:pPr>
          </w:p>
        </w:tc>
        <w:tc>
          <w:tcPr>
            <w:tcW w:w="1279" w:type="pct"/>
          </w:tcPr>
          <w:p w14:paraId="1F1D2CB9" w14:textId="77777777" w:rsidR="00124006" w:rsidRPr="00452BBE" w:rsidRDefault="00124006" w:rsidP="004B193E">
            <w:pPr>
              <w:rPr>
                <w:rFonts w:eastAsia="Calibri" w:cs="Calibri"/>
                <w:color w:val="000000"/>
              </w:rPr>
            </w:pPr>
            <w:r w:rsidRPr="00452BBE">
              <w:rPr>
                <w:rFonts w:eastAsia="Calibri" w:cs="Calibri"/>
                <w:color w:val="000000"/>
              </w:rPr>
              <w:t>The significant events in the movement for the civil rights of Aboriginal and Torres Strait Islander peoples and the extent to which they contributed to change</w:t>
            </w:r>
          </w:p>
          <w:p w14:paraId="64273A0F" w14:textId="35A4C8A3" w:rsidR="007E47E4" w:rsidRPr="00452BBE" w:rsidRDefault="007E47E4" w:rsidP="004B193E">
            <w:pPr>
              <w:spacing w:after="0"/>
              <w:rPr>
                <w:rFonts w:cs="Calibri"/>
              </w:rPr>
            </w:pPr>
            <w:r w:rsidRPr="00452BBE">
              <w:rPr>
                <w:rFonts w:cs="Calibri"/>
                <w:b/>
                <w:bCs/>
              </w:rPr>
              <w:t>WA10HAKUH7</w:t>
            </w:r>
          </w:p>
        </w:tc>
        <w:tc>
          <w:tcPr>
            <w:tcW w:w="1330" w:type="pct"/>
            <w:vMerge/>
          </w:tcPr>
          <w:p w14:paraId="4FEB4690" w14:textId="77777777" w:rsidR="00124006" w:rsidRPr="009166E0" w:rsidRDefault="00124006" w:rsidP="004B193E">
            <w:pPr>
              <w:spacing w:line="259" w:lineRule="auto"/>
              <w:rPr>
                <w:rFonts w:cs="Calibri"/>
                <w:b/>
              </w:rPr>
            </w:pPr>
          </w:p>
        </w:tc>
        <w:tc>
          <w:tcPr>
            <w:tcW w:w="1352" w:type="pct"/>
            <w:vMerge/>
          </w:tcPr>
          <w:p w14:paraId="0FFED87C" w14:textId="77777777" w:rsidR="00124006" w:rsidRPr="009166E0" w:rsidRDefault="00124006" w:rsidP="004B193E">
            <w:pPr>
              <w:spacing w:line="259" w:lineRule="auto"/>
              <w:rPr>
                <w:rFonts w:cs="Calibri"/>
                <w:b/>
              </w:rPr>
            </w:pPr>
          </w:p>
        </w:tc>
      </w:tr>
      <w:tr w:rsidR="00124006" w:rsidRPr="009166E0" w14:paraId="47947C93" w14:textId="77777777" w:rsidTr="00625FF2">
        <w:tc>
          <w:tcPr>
            <w:tcW w:w="420" w:type="pct"/>
            <w:vMerge/>
          </w:tcPr>
          <w:p w14:paraId="7616EDD9" w14:textId="77777777" w:rsidR="00124006" w:rsidRPr="00452BBE" w:rsidRDefault="00124006" w:rsidP="004B193E">
            <w:pPr>
              <w:spacing w:line="259" w:lineRule="auto"/>
              <w:rPr>
                <w:rFonts w:cs="Calibri"/>
                <w:b/>
              </w:rPr>
            </w:pPr>
          </w:p>
        </w:tc>
        <w:tc>
          <w:tcPr>
            <w:tcW w:w="619" w:type="pct"/>
            <w:vMerge/>
          </w:tcPr>
          <w:p w14:paraId="68AFA66D" w14:textId="77777777" w:rsidR="00124006" w:rsidRPr="00452BBE" w:rsidRDefault="00124006" w:rsidP="004B193E">
            <w:pPr>
              <w:ind w:right="-57"/>
              <w:rPr>
                <w:rFonts w:cs="Calibri"/>
                <w:b/>
              </w:rPr>
            </w:pPr>
          </w:p>
        </w:tc>
        <w:tc>
          <w:tcPr>
            <w:tcW w:w="1279" w:type="pct"/>
          </w:tcPr>
          <w:p w14:paraId="4B133EA5" w14:textId="77777777" w:rsidR="00124006" w:rsidRPr="00452BBE" w:rsidRDefault="00124006" w:rsidP="004B193E">
            <w:pPr>
              <w:rPr>
                <w:rFonts w:eastAsia="Calibri" w:cs="Calibri"/>
                <w:color w:val="000000"/>
              </w:rPr>
            </w:pPr>
            <w:r w:rsidRPr="00452BBE">
              <w:rPr>
                <w:rFonts w:eastAsia="Calibri" w:cs="Calibri"/>
                <w:color w:val="000000"/>
              </w:rPr>
              <w:t xml:space="preserve">The continuing efforts to create change in the rights and freedoms in Australia for Aboriginal and Torres </w:t>
            </w:r>
            <w:r w:rsidRPr="00452BBE">
              <w:rPr>
                <w:rFonts w:eastAsia="Calibri" w:cs="Calibri"/>
                <w:color w:val="000000"/>
              </w:rPr>
              <w:lastRenderedPageBreak/>
              <w:t xml:space="preserve">Strait Islander peoples, and </w:t>
            </w:r>
            <w:r w:rsidRPr="00452BBE">
              <w:rPr>
                <w:rFonts w:eastAsia="Calibri" w:cs="Calibri"/>
                <w:b/>
                <w:bCs/>
                <w:color w:val="000000"/>
              </w:rPr>
              <w:t>one</w:t>
            </w:r>
            <w:r w:rsidRPr="00452BBE">
              <w:rPr>
                <w:rFonts w:eastAsia="Calibri" w:cs="Calibri"/>
                <w:color w:val="000000"/>
              </w:rPr>
              <w:t xml:space="preserve"> other group</w:t>
            </w:r>
          </w:p>
          <w:p w14:paraId="35908288" w14:textId="272B8A39" w:rsidR="004D0CDA" w:rsidRPr="00452BBE" w:rsidRDefault="004D0CDA" w:rsidP="004B193E">
            <w:pPr>
              <w:spacing w:after="0"/>
              <w:rPr>
                <w:rFonts w:cs="Calibri"/>
                <w:b/>
                <w:bCs/>
              </w:rPr>
            </w:pPr>
            <w:r w:rsidRPr="00452BBE">
              <w:rPr>
                <w:rFonts w:cs="Calibri"/>
                <w:b/>
                <w:bCs/>
              </w:rPr>
              <w:t>WA10HAKUH8</w:t>
            </w:r>
          </w:p>
        </w:tc>
        <w:tc>
          <w:tcPr>
            <w:tcW w:w="1330" w:type="pct"/>
            <w:vMerge/>
          </w:tcPr>
          <w:p w14:paraId="03EC7A92" w14:textId="77777777" w:rsidR="00124006" w:rsidRPr="009166E0" w:rsidRDefault="00124006" w:rsidP="004B193E">
            <w:pPr>
              <w:spacing w:line="259" w:lineRule="auto"/>
              <w:rPr>
                <w:rFonts w:cs="Calibri"/>
                <w:b/>
              </w:rPr>
            </w:pPr>
          </w:p>
        </w:tc>
        <w:tc>
          <w:tcPr>
            <w:tcW w:w="1352" w:type="pct"/>
            <w:vMerge/>
          </w:tcPr>
          <w:p w14:paraId="2226DA61" w14:textId="77777777" w:rsidR="00124006" w:rsidRPr="009166E0" w:rsidRDefault="00124006" w:rsidP="004B193E">
            <w:pPr>
              <w:spacing w:line="259" w:lineRule="auto"/>
              <w:rPr>
                <w:rFonts w:cs="Calibri"/>
                <w:b/>
              </w:rPr>
            </w:pPr>
          </w:p>
        </w:tc>
      </w:tr>
    </w:tbl>
    <w:p w14:paraId="04132EC0" w14:textId="77777777" w:rsidR="0022187C" w:rsidRDefault="0022187C">
      <w:pPr>
        <w:spacing w:after="160" w:line="259" w:lineRule="auto"/>
        <w:rPr>
          <w:b/>
          <w:bCs/>
          <w:sz w:val="28"/>
          <w:szCs w:val="28"/>
        </w:rPr>
      </w:pPr>
      <w:r>
        <w:rPr>
          <w:b/>
          <w:bCs/>
          <w:sz w:val="28"/>
          <w:szCs w:val="28"/>
        </w:rPr>
        <w:br w:type="page"/>
      </w:r>
    </w:p>
    <w:p w14:paraId="7824BA50" w14:textId="00D2AEF6" w:rsidR="00ED7501" w:rsidRPr="0023592E" w:rsidRDefault="007E1078" w:rsidP="00193D03">
      <w:pPr>
        <w:pStyle w:val="SCSAHeading1"/>
      </w:pPr>
      <w:r w:rsidRPr="0023592E">
        <w:lastRenderedPageBreak/>
        <w:t>S</w:t>
      </w:r>
      <w:r w:rsidR="00216617" w:rsidRPr="0023592E">
        <w:t xml:space="preserve">trand: </w:t>
      </w:r>
      <w:r w:rsidR="00A3567E" w:rsidRPr="0023592E">
        <w:t>Humanities and Social Sciences skills</w:t>
      </w:r>
    </w:p>
    <w:tbl>
      <w:tblPr>
        <w:tblStyle w:val="SCSATable"/>
        <w:tblW w:w="5000" w:type="pct"/>
        <w:tblLook w:val="04A0" w:firstRow="1" w:lastRow="0" w:firstColumn="1" w:lastColumn="0" w:noHBand="0" w:noVBand="1"/>
      </w:tblPr>
      <w:tblGrid>
        <w:gridCol w:w="1237"/>
        <w:gridCol w:w="1920"/>
        <w:gridCol w:w="3243"/>
        <w:gridCol w:w="3769"/>
        <w:gridCol w:w="3823"/>
      </w:tblGrid>
      <w:tr w:rsidR="00452BBE" w:rsidRPr="0022187C" w14:paraId="68ABDBC4" w14:textId="35801DF3" w:rsidTr="000C11C7">
        <w:trPr>
          <w:cnfStyle w:val="100000000000" w:firstRow="1" w:lastRow="0" w:firstColumn="0" w:lastColumn="0" w:oddVBand="0" w:evenVBand="0" w:oddHBand="0" w:evenHBand="0" w:firstRowFirstColumn="0" w:firstRowLastColumn="0" w:lastRowFirstColumn="0" w:lastRowLastColumn="0"/>
        </w:trPr>
        <w:tc>
          <w:tcPr>
            <w:tcW w:w="442" w:type="pct"/>
          </w:tcPr>
          <w:p w14:paraId="664B43B4" w14:textId="31C15D36" w:rsidR="007773E9" w:rsidRPr="0022187C" w:rsidRDefault="007773E9" w:rsidP="004B193E">
            <w:pPr>
              <w:spacing w:after="0"/>
            </w:pPr>
            <w:r w:rsidRPr="0022187C">
              <w:t>Year</w:t>
            </w:r>
            <w:r w:rsidR="0022187C">
              <w:t xml:space="preserve"> </w:t>
            </w:r>
            <w:r w:rsidRPr="0022187C">
              <w:t>level</w:t>
            </w:r>
          </w:p>
        </w:tc>
        <w:tc>
          <w:tcPr>
            <w:tcW w:w="686" w:type="pct"/>
          </w:tcPr>
          <w:p w14:paraId="707143C7" w14:textId="699144CF" w:rsidR="007773E9" w:rsidRPr="0022187C" w:rsidRDefault="007E1078" w:rsidP="004B193E">
            <w:pPr>
              <w:spacing w:after="0"/>
            </w:pPr>
            <w:r w:rsidRPr="0022187C">
              <w:t>S</w:t>
            </w:r>
            <w:r w:rsidR="007773E9" w:rsidRPr="0022187C">
              <w:t>ub-strand</w:t>
            </w:r>
          </w:p>
        </w:tc>
        <w:tc>
          <w:tcPr>
            <w:tcW w:w="1159" w:type="pct"/>
          </w:tcPr>
          <w:p w14:paraId="44421F01" w14:textId="76FFBDEE" w:rsidR="007773E9" w:rsidRPr="0022187C" w:rsidRDefault="00CF4E82" w:rsidP="004B193E">
            <w:pPr>
              <w:spacing w:after="0"/>
            </w:pPr>
            <w:r w:rsidRPr="0022187C">
              <w:t>C</w:t>
            </w:r>
            <w:r w:rsidR="007773E9" w:rsidRPr="0022187C">
              <w:t xml:space="preserve">ontent </w:t>
            </w:r>
            <w:r w:rsidR="00216617" w:rsidRPr="0022187C">
              <w:t>d</w:t>
            </w:r>
            <w:r w:rsidR="007773E9" w:rsidRPr="0022187C">
              <w:t>escriptions</w:t>
            </w:r>
          </w:p>
        </w:tc>
        <w:tc>
          <w:tcPr>
            <w:tcW w:w="1347" w:type="pct"/>
          </w:tcPr>
          <w:p w14:paraId="37AC50FD" w14:textId="4E987DD1" w:rsidR="007773E9" w:rsidRPr="0022187C" w:rsidRDefault="007773E9" w:rsidP="004B193E">
            <w:pPr>
              <w:spacing w:after="0"/>
            </w:pPr>
            <w:r w:rsidRPr="0022187C">
              <w:t xml:space="preserve">Submitted </w:t>
            </w:r>
            <w:r w:rsidR="00216617" w:rsidRPr="0022187C">
              <w:t>a</w:t>
            </w:r>
            <w:r w:rsidRPr="0022187C">
              <w:t xml:space="preserve">lternative </w:t>
            </w:r>
            <w:r w:rsidR="00216617" w:rsidRPr="0022187C">
              <w:t>c</w:t>
            </w:r>
            <w:r w:rsidRPr="0022187C">
              <w:t>urriculum</w:t>
            </w:r>
          </w:p>
        </w:tc>
        <w:tc>
          <w:tcPr>
            <w:tcW w:w="1367" w:type="pct"/>
          </w:tcPr>
          <w:p w14:paraId="0F09CEFE" w14:textId="0159F437" w:rsidR="007773E9" w:rsidRPr="0022187C" w:rsidRDefault="00C03743" w:rsidP="004B193E">
            <w:pPr>
              <w:spacing w:after="0"/>
            </w:pPr>
            <w:r w:rsidRPr="0022187C">
              <w:t>Explanation</w:t>
            </w:r>
          </w:p>
        </w:tc>
      </w:tr>
      <w:tr w:rsidR="00452BBE" w:rsidRPr="00193D03" w14:paraId="51BF14BC" w14:textId="0656A657" w:rsidTr="000C11C7">
        <w:tc>
          <w:tcPr>
            <w:tcW w:w="442" w:type="pct"/>
            <w:vMerge w:val="restart"/>
          </w:tcPr>
          <w:p w14:paraId="0C216041" w14:textId="32404D63" w:rsidR="005A08E7" w:rsidRPr="00193D03" w:rsidRDefault="00625FF2" w:rsidP="00193D03">
            <w:pPr>
              <w:rPr>
                <w:rFonts w:asciiTheme="minorHAnsi" w:hAnsiTheme="minorHAnsi" w:cstheme="minorHAnsi"/>
                <w:b/>
              </w:rPr>
            </w:pPr>
            <w:r w:rsidRPr="00193D03">
              <w:rPr>
                <w:rFonts w:asciiTheme="minorHAnsi" w:hAnsiTheme="minorHAnsi" w:cstheme="minorHAnsi"/>
                <w:b/>
              </w:rPr>
              <w:t>Year</w:t>
            </w:r>
            <w:r w:rsidR="005A08E7" w:rsidRPr="00193D03">
              <w:rPr>
                <w:rFonts w:asciiTheme="minorHAnsi" w:hAnsiTheme="minorHAnsi" w:cstheme="minorHAnsi"/>
                <w:b/>
              </w:rPr>
              <w:t xml:space="preserve"> 7</w:t>
            </w:r>
          </w:p>
        </w:tc>
        <w:tc>
          <w:tcPr>
            <w:tcW w:w="686" w:type="pct"/>
            <w:vMerge w:val="restart"/>
          </w:tcPr>
          <w:p w14:paraId="77766731" w14:textId="6EA8B6D1" w:rsidR="005A08E7" w:rsidRPr="00193D03" w:rsidRDefault="005A08E7" w:rsidP="00193D03">
            <w:pPr>
              <w:ind w:right="-57"/>
              <w:rPr>
                <w:rFonts w:asciiTheme="minorHAnsi" w:hAnsiTheme="minorHAnsi" w:cstheme="minorHAnsi"/>
                <w:b/>
              </w:rPr>
            </w:pPr>
            <w:r w:rsidRPr="00193D03">
              <w:rPr>
                <w:rFonts w:asciiTheme="minorHAnsi" w:hAnsiTheme="minorHAnsi" w:cstheme="minorHAnsi"/>
                <w:b/>
              </w:rPr>
              <w:t>Questioning and researching</w:t>
            </w:r>
          </w:p>
        </w:tc>
        <w:tc>
          <w:tcPr>
            <w:tcW w:w="1159" w:type="pct"/>
          </w:tcPr>
          <w:p w14:paraId="65E7DFAD" w14:textId="77777777" w:rsidR="005A08E7" w:rsidRPr="00193D03" w:rsidRDefault="005A08E7" w:rsidP="00193D03">
            <w:pPr>
              <w:pStyle w:val="ListBullet"/>
              <w:numPr>
                <w:ilvl w:val="0"/>
                <w:numId w:val="0"/>
              </w:numPr>
              <w:contextualSpacing w:val="0"/>
              <w:rPr>
                <w:rFonts w:eastAsia="Arial Unicode MS"/>
                <w:sz w:val="22"/>
                <w:szCs w:val="22"/>
              </w:rPr>
            </w:pPr>
            <w:r w:rsidRPr="00193D03">
              <w:rPr>
                <w:rFonts w:eastAsia="Arial Unicode MS"/>
                <w:sz w:val="22"/>
                <w:szCs w:val="22"/>
              </w:rPr>
              <w:t>Identify current understandings to consider possible gaps and/or misconceptions, new knowledge needed and challenges to personal perspectives</w:t>
            </w:r>
          </w:p>
          <w:p w14:paraId="1461AAE1" w14:textId="73A760F3" w:rsidR="00E31CC8" w:rsidRPr="00193D03" w:rsidRDefault="00E31CC8" w:rsidP="00193D03">
            <w:pPr>
              <w:pStyle w:val="NoSpaceBold"/>
            </w:pPr>
            <w:r w:rsidRPr="00193D03">
              <w:t>WA7HASKQ1</w:t>
            </w:r>
          </w:p>
        </w:tc>
        <w:tc>
          <w:tcPr>
            <w:tcW w:w="1347" w:type="pct"/>
            <w:vMerge w:val="restart"/>
          </w:tcPr>
          <w:p w14:paraId="01E538C2" w14:textId="77777777" w:rsidR="005A08E7" w:rsidRPr="00193D03" w:rsidRDefault="005A08E7" w:rsidP="00193D03">
            <w:pPr>
              <w:rPr>
                <w:rFonts w:asciiTheme="minorHAnsi" w:hAnsiTheme="minorHAnsi" w:cstheme="minorHAnsi"/>
                <w:b/>
              </w:rPr>
            </w:pPr>
          </w:p>
        </w:tc>
        <w:tc>
          <w:tcPr>
            <w:tcW w:w="1367" w:type="pct"/>
            <w:vMerge w:val="restart"/>
          </w:tcPr>
          <w:p w14:paraId="453816B2" w14:textId="77777777" w:rsidR="005A08E7" w:rsidRPr="00193D03" w:rsidRDefault="005A08E7" w:rsidP="00193D03">
            <w:pPr>
              <w:rPr>
                <w:rFonts w:asciiTheme="minorHAnsi" w:hAnsiTheme="minorHAnsi" w:cstheme="minorHAnsi"/>
                <w:b/>
              </w:rPr>
            </w:pPr>
          </w:p>
        </w:tc>
      </w:tr>
      <w:tr w:rsidR="00452BBE" w:rsidRPr="00193D03" w14:paraId="54B1F05D" w14:textId="77777777" w:rsidTr="000C11C7">
        <w:tc>
          <w:tcPr>
            <w:tcW w:w="442" w:type="pct"/>
            <w:vMerge/>
          </w:tcPr>
          <w:p w14:paraId="5C635ABB" w14:textId="77777777" w:rsidR="005A08E7" w:rsidRPr="00193D03" w:rsidRDefault="005A08E7" w:rsidP="00193D03">
            <w:pPr>
              <w:rPr>
                <w:rFonts w:asciiTheme="minorHAnsi" w:hAnsiTheme="minorHAnsi" w:cstheme="minorHAnsi"/>
                <w:b/>
              </w:rPr>
            </w:pPr>
          </w:p>
        </w:tc>
        <w:tc>
          <w:tcPr>
            <w:tcW w:w="686" w:type="pct"/>
            <w:vMerge/>
          </w:tcPr>
          <w:p w14:paraId="6A9CA8EC" w14:textId="77777777" w:rsidR="005A08E7" w:rsidRPr="00193D03" w:rsidRDefault="005A08E7" w:rsidP="00193D03">
            <w:pPr>
              <w:ind w:right="-57"/>
              <w:rPr>
                <w:rFonts w:asciiTheme="minorHAnsi" w:hAnsiTheme="minorHAnsi" w:cstheme="minorHAnsi"/>
                <w:b/>
              </w:rPr>
            </w:pPr>
          </w:p>
        </w:tc>
        <w:tc>
          <w:tcPr>
            <w:tcW w:w="1159" w:type="pct"/>
          </w:tcPr>
          <w:p w14:paraId="6913B3CE" w14:textId="77777777" w:rsidR="005A08E7" w:rsidRPr="00193D03" w:rsidRDefault="005A08E7" w:rsidP="00193D03">
            <w:pPr>
              <w:pStyle w:val="ListBullet"/>
              <w:numPr>
                <w:ilvl w:val="0"/>
                <w:numId w:val="0"/>
              </w:numPr>
              <w:contextualSpacing w:val="0"/>
              <w:rPr>
                <w:rFonts w:eastAsia="Arial Unicode MS"/>
                <w:sz w:val="22"/>
                <w:szCs w:val="22"/>
              </w:rPr>
            </w:pPr>
            <w:r w:rsidRPr="00193D03">
              <w:rPr>
                <w:rFonts w:eastAsia="Arial Unicode MS"/>
                <w:sz w:val="22"/>
                <w:szCs w:val="22"/>
              </w:rPr>
              <w:t>Construct a range of questions, propositions and/or hypotheses</w:t>
            </w:r>
          </w:p>
          <w:p w14:paraId="170962A5" w14:textId="1E4CACA3" w:rsidR="003643AE" w:rsidRPr="00193D03" w:rsidRDefault="003643AE" w:rsidP="00193D03">
            <w:pPr>
              <w:pStyle w:val="NoSpaceBold"/>
            </w:pPr>
            <w:r w:rsidRPr="00193D03">
              <w:t>WA7HASKQ2</w:t>
            </w:r>
          </w:p>
        </w:tc>
        <w:tc>
          <w:tcPr>
            <w:tcW w:w="1347" w:type="pct"/>
            <w:vMerge/>
          </w:tcPr>
          <w:p w14:paraId="5E19FF8C" w14:textId="77777777" w:rsidR="005A08E7" w:rsidRPr="00193D03" w:rsidRDefault="005A08E7" w:rsidP="00193D03">
            <w:pPr>
              <w:rPr>
                <w:rFonts w:asciiTheme="minorHAnsi" w:hAnsiTheme="minorHAnsi" w:cstheme="minorHAnsi"/>
                <w:b/>
              </w:rPr>
            </w:pPr>
          </w:p>
        </w:tc>
        <w:tc>
          <w:tcPr>
            <w:tcW w:w="1367" w:type="pct"/>
            <w:vMerge/>
          </w:tcPr>
          <w:p w14:paraId="266D9320" w14:textId="77777777" w:rsidR="005A08E7" w:rsidRPr="00193D03" w:rsidRDefault="005A08E7" w:rsidP="00193D03">
            <w:pPr>
              <w:rPr>
                <w:rFonts w:asciiTheme="minorHAnsi" w:hAnsiTheme="minorHAnsi" w:cstheme="minorHAnsi"/>
                <w:b/>
              </w:rPr>
            </w:pPr>
          </w:p>
        </w:tc>
      </w:tr>
      <w:tr w:rsidR="00452BBE" w:rsidRPr="00193D03" w14:paraId="1DC475F3" w14:textId="77777777" w:rsidTr="000C11C7">
        <w:tc>
          <w:tcPr>
            <w:tcW w:w="442" w:type="pct"/>
            <w:vMerge/>
          </w:tcPr>
          <w:p w14:paraId="495F1366" w14:textId="77777777" w:rsidR="005A08E7" w:rsidRPr="00193D03" w:rsidRDefault="005A08E7" w:rsidP="00193D03">
            <w:pPr>
              <w:rPr>
                <w:rFonts w:asciiTheme="minorHAnsi" w:hAnsiTheme="minorHAnsi" w:cstheme="minorHAnsi"/>
                <w:b/>
              </w:rPr>
            </w:pPr>
          </w:p>
        </w:tc>
        <w:tc>
          <w:tcPr>
            <w:tcW w:w="686" w:type="pct"/>
            <w:vMerge/>
          </w:tcPr>
          <w:p w14:paraId="5F78144F" w14:textId="77777777" w:rsidR="005A08E7" w:rsidRPr="00193D03" w:rsidRDefault="005A08E7" w:rsidP="00193D03">
            <w:pPr>
              <w:ind w:right="-57"/>
              <w:rPr>
                <w:rFonts w:asciiTheme="minorHAnsi" w:hAnsiTheme="minorHAnsi" w:cstheme="minorHAnsi"/>
                <w:b/>
              </w:rPr>
            </w:pPr>
          </w:p>
        </w:tc>
        <w:tc>
          <w:tcPr>
            <w:tcW w:w="1159" w:type="pct"/>
          </w:tcPr>
          <w:p w14:paraId="6F3BE170" w14:textId="77777777" w:rsidR="005A08E7" w:rsidRPr="00193D03" w:rsidRDefault="005A08E7" w:rsidP="00EC2BC3">
            <w:pPr>
              <w:pStyle w:val="ListBullet"/>
              <w:numPr>
                <w:ilvl w:val="0"/>
                <w:numId w:val="0"/>
              </w:numPr>
              <w:contextualSpacing w:val="0"/>
              <w:rPr>
                <w:rFonts w:eastAsia="Arial Unicode MS"/>
                <w:sz w:val="22"/>
                <w:szCs w:val="22"/>
              </w:rPr>
            </w:pPr>
            <w:r w:rsidRPr="00193D03">
              <w:rPr>
                <w:rFonts w:eastAsia="Arial Unicode MS"/>
                <w:sz w:val="22"/>
                <w:szCs w:val="22"/>
              </w:rPr>
              <w:t>Use a variety of methods to collect relevant information and/or data from a range of appropriate sources, such as print, digital, audio, visual and fieldwork</w:t>
            </w:r>
          </w:p>
          <w:p w14:paraId="1CAFF5E4" w14:textId="30B76EF9" w:rsidR="003643AE" w:rsidRPr="00193D03" w:rsidRDefault="00E815D4" w:rsidP="00EC2BC3">
            <w:pPr>
              <w:pStyle w:val="NoSpaceBold"/>
            </w:pPr>
            <w:r w:rsidRPr="00193D03">
              <w:t>WA7HASKQ3</w:t>
            </w:r>
          </w:p>
        </w:tc>
        <w:tc>
          <w:tcPr>
            <w:tcW w:w="1347" w:type="pct"/>
            <w:vMerge/>
          </w:tcPr>
          <w:p w14:paraId="2578E17B" w14:textId="77777777" w:rsidR="005A08E7" w:rsidRPr="00193D03" w:rsidRDefault="005A08E7" w:rsidP="00193D03">
            <w:pPr>
              <w:rPr>
                <w:rFonts w:asciiTheme="minorHAnsi" w:hAnsiTheme="minorHAnsi" w:cstheme="minorHAnsi"/>
                <w:b/>
              </w:rPr>
            </w:pPr>
          </w:p>
        </w:tc>
        <w:tc>
          <w:tcPr>
            <w:tcW w:w="1367" w:type="pct"/>
            <w:vMerge/>
          </w:tcPr>
          <w:p w14:paraId="296EE142" w14:textId="77777777" w:rsidR="005A08E7" w:rsidRPr="00193D03" w:rsidRDefault="005A08E7" w:rsidP="00193D03">
            <w:pPr>
              <w:rPr>
                <w:rFonts w:asciiTheme="minorHAnsi" w:hAnsiTheme="minorHAnsi" w:cstheme="minorHAnsi"/>
                <w:b/>
              </w:rPr>
            </w:pPr>
          </w:p>
        </w:tc>
      </w:tr>
      <w:tr w:rsidR="00452BBE" w:rsidRPr="00193D03" w14:paraId="40637682" w14:textId="77777777" w:rsidTr="000C11C7">
        <w:tc>
          <w:tcPr>
            <w:tcW w:w="442" w:type="pct"/>
            <w:vMerge/>
          </w:tcPr>
          <w:p w14:paraId="14ED9E02" w14:textId="77777777" w:rsidR="005A08E7" w:rsidRPr="00193D03" w:rsidRDefault="005A08E7" w:rsidP="00193D03">
            <w:pPr>
              <w:rPr>
                <w:rFonts w:asciiTheme="minorHAnsi" w:hAnsiTheme="minorHAnsi" w:cstheme="minorHAnsi"/>
                <w:b/>
              </w:rPr>
            </w:pPr>
          </w:p>
        </w:tc>
        <w:tc>
          <w:tcPr>
            <w:tcW w:w="686" w:type="pct"/>
            <w:vMerge/>
          </w:tcPr>
          <w:p w14:paraId="7AD36513" w14:textId="77777777" w:rsidR="005A08E7" w:rsidRPr="00193D03" w:rsidRDefault="005A08E7" w:rsidP="00193D03">
            <w:pPr>
              <w:ind w:right="-57"/>
              <w:rPr>
                <w:rFonts w:asciiTheme="minorHAnsi" w:hAnsiTheme="minorHAnsi" w:cstheme="minorHAnsi"/>
                <w:b/>
              </w:rPr>
            </w:pPr>
          </w:p>
        </w:tc>
        <w:tc>
          <w:tcPr>
            <w:tcW w:w="1159" w:type="pct"/>
          </w:tcPr>
          <w:p w14:paraId="2B7E4428" w14:textId="77777777" w:rsidR="005A08E7" w:rsidRPr="00193D03" w:rsidRDefault="005A08E7" w:rsidP="00193D03">
            <w:pPr>
              <w:pStyle w:val="ListBullet"/>
              <w:numPr>
                <w:ilvl w:val="0"/>
                <w:numId w:val="0"/>
              </w:numPr>
              <w:contextualSpacing w:val="0"/>
              <w:rPr>
                <w:rFonts w:eastAsia="Arial Unicode MS"/>
                <w:sz w:val="22"/>
                <w:szCs w:val="22"/>
              </w:rPr>
            </w:pPr>
            <w:r w:rsidRPr="00193D03">
              <w:rPr>
                <w:rFonts w:eastAsia="Arial Unicode MS"/>
                <w:sz w:val="22"/>
                <w:szCs w:val="22"/>
              </w:rPr>
              <w:t xml:space="preserve">Select the best method for recording selected information and/or data </w:t>
            </w:r>
          </w:p>
          <w:p w14:paraId="1AD98C81" w14:textId="7D32445C" w:rsidR="00E815D4" w:rsidRPr="00193D03" w:rsidRDefault="00E815D4" w:rsidP="00193D03">
            <w:pPr>
              <w:pStyle w:val="NoSpaceBold"/>
            </w:pPr>
            <w:r w:rsidRPr="00193D03">
              <w:t>WA7HASKQ4</w:t>
            </w:r>
          </w:p>
        </w:tc>
        <w:tc>
          <w:tcPr>
            <w:tcW w:w="1347" w:type="pct"/>
            <w:vMerge/>
          </w:tcPr>
          <w:p w14:paraId="26EFFB6B" w14:textId="77777777" w:rsidR="005A08E7" w:rsidRPr="00193D03" w:rsidRDefault="005A08E7" w:rsidP="00193D03">
            <w:pPr>
              <w:rPr>
                <w:rFonts w:asciiTheme="minorHAnsi" w:hAnsiTheme="minorHAnsi" w:cstheme="minorHAnsi"/>
                <w:b/>
              </w:rPr>
            </w:pPr>
          </w:p>
        </w:tc>
        <w:tc>
          <w:tcPr>
            <w:tcW w:w="1367" w:type="pct"/>
            <w:vMerge/>
          </w:tcPr>
          <w:p w14:paraId="5F8D0771" w14:textId="77777777" w:rsidR="005A08E7" w:rsidRPr="00193D03" w:rsidRDefault="005A08E7" w:rsidP="00193D03">
            <w:pPr>
              <w:rPr>
                <w:rFonts w:asciiTheme="minorHAnsi" w:hAnsiTheme="minorHAnsi" w:cstheme="minorHAnsi"/>
                <w:b/>
              </w:rPr>
            </w:pPr>
          </w:p>
        </w:tc>
      </w:tr>
      <w:tr w:rsidR="00452BBE" w:rsidRPr="00193D03" w14:paraId="0E9920D2" w14:textId="77777777" w:rsidTr="000C11C7">
        <w:tc>
          <w:tcPr>
            <w:tcW w:w="442" w:type="pct"/>
            <w:vMerge/>
          </w:tcPr>
          <w:p w14:paraId="42C627C0" w14:textId="77777777" w:rsidR="005A08E7" w:rsidRPr="00193D03" w:rsidRDefault="005A08E7" w:rsidP="00193D03">
            <w:pPr>
              <w:rPr>
                <w:rFonts w:asciiTheme="minorHAnsi" w:hAnsiTheme="minorHAnsi" w:cstheme="minorHAnsi"/>
                <w:b/>
              </w:rPr>
            </w:pPr>
          </w:p>
        </w:tc>
        <w:tc>
          <w:tcPr>
            <w:tcW w:w="686" w:type="pct"/>
            <w:vMerge/>
          </w:tcPr>
          <w:p w14:paraId="46EFD860" w14:textId="77777777" w:rsidR="005A08E7" w:rsidRPr="00193D03" w:rsidRDefault="005A08E7" w:rsidP="00193D03">
            <w:pPr>
              <w:ind w:right="-57"/>
              <w:rPr>
                <w:rFonts w:asciiTheme="minorHAnsi" w:hAnsiTheme="minorHAnsi" w:cstheme="minorHAnsi"/>
                <w:b/>
              </w:rPr>
            </w:pPr>
          </w:p>
        </w:tc>
        <w:tc>
          <w:tcPr>
            <w:tcW w:w="1159" w:type="pct"/>
          </w:tcPr>
          <w:p w14:paraId="3B15D2F3" w14:textId="77777777" w:rsidR="005A08E7" w:rsidRPr="00193D03" w:rsidRDefault="005A08E7" w:rsidP="00193D03">
            <w:pPr>
              <w:pStyle w:val="ListBullet"/>
              <w:numPr>
                <w:ilvl w:val="0"/>
                <w:numId w:val="0"/>
              </w:numPr>
              <w:contextualSpacing w:val="0"/>
              <w:rPr>
                <w:rFonts w:eastAsia="Arial Unicode MS"/>
                <w:sz w:val="22"/>
                <w:szCs w:val="22"/>
              </w:rPr>
            </w:pPr>
            <w:r w:rsidRPr="00193D03">
              <w:rPr>
                <w:rFonts w:eastAsia="Arial Unicode MS"/>
                <w:sz w:val="22"/>
                <w:szCs w:val="22"/>
              </w:rPr>
              <w:t>Identify differences in terms of origin and purpose between primary sources and secondary sources</w:t>
            </w:r>
          </w:p>
          <w:p w14:paraId="7A4CBCBA" w14:textId="1BF16357" w:rsidR="005F27C3" w:rsidRPr="00193D03" w:rsidRDefault="00943C2B" w:rsidP="00193D03">
            <w:pPr>
              <w:pStyle w:val="NoSpaceBold"/>
            </w:pPr>
            <w:r w:rsidRPr="00193D03">
              <w:t>WA7HASKQ5</w:t>
            </w:r>
          </w:p>
        </w:tc>
        <w:tc>
          <w:tcPr>
            <w:tcW w:w="1347" w:type="pct"/>
            <w:vMerge/>
          </w:tcPr>
          <w:p w14:paraId="6CF13450" w14:textId="77777777" w:rsidR="005A08E7" w:rsidRPr="00193D03" w:rsidRDefault="005A08E7" w:rsidP="00193D03">
            <w:pPr>
              <w:rPr>
                <w:rFonts w:asciiTheme="minorHAnsi" w:hAnsiTheme="minorHAnsi" w:cstheme="minorHAnsi"/>
                <w:b/>
              </w:rPr>
            </w:pPr>
          </w:p>
        </w:tc>
        <w:tc>
          <w:tcPr>
            <w:tcW w:w="1367" w:type="pct"/>
            <w:vMerge/>
          </w:tcPr>
          <w:p w14:paraId="7C70CDEE" w14:textId="77777777" w:rsidR="005A08E7" w:rsidRPr="00193D03" w:rsidRDefault="005A08E7" w:rsidP="00193D03">
            <w:pPr>
              <w:rPr>
                <w:rFonts w:asciiTheme="minorHAnsi" w:hAnsiTheme="minorHAnsi" w:cstheme="minorHAnsi"/>
                <w:b/>
              </w:rPr>
            </w:pPr>
          </w:p>
        </w:tc>
      </w:tr>
      <w:tr w:rsidR="00452BBE" w:rsidRPr="00193D03" w14:paraId="76ABCAC6" w14:textId="77777777" w:rsidTr="000C11C7">
        <w:tc>
          <w:tcPr>
            <w:tcW w:w="442" w:type="pct"/>
            <w:vMerge/>
          </w:tcPr>
          <w:p w14:paraId="238CC76C" w14:textId="77777777" w:rsidR="005A08E7" w:rsidRPr="00193D03" w:rsidRDefault="005A08E7" w:rsidP="00193D03">
            <w:pPr>
              <w:rPr>
                <w:rFonts w:asciiTheme="minorHAnsi" w:hAnsiTheme="minorHAnsi" w:cstheme="minorHAnsi"/>
                <w:b/>
              </w:rPr>
            </w:pPr>
          </w:p>
        </w:tc>
        <w:tc>
          <w:tcPr>
            <w:tcW w:w="686" w:type="pct"/>
            <w:vMerge/>
          </w:tcPr>
          <w:p w14:paraId="6ACB3760" w14:textId="77777777" w:rsidR="005A08E7" w:rsidRPr="00193D03" w:rsidRDefault="005A08E7" w:rsidP="00193D03">
            <w:pPr>
              <w:ind w:right="-57"/>
              <w:rPr>
                <w:rFonts w:asciiTheme="minorHAnsi" w:hAnsiTheme="minorHAnsi" w:cstheme="minorHAnsi"/>
                <w:b/>
              </w:rPr>
            </w:pPr>
          </w:p>
        </w:tc>
        <w:tc>
          <w:tcPr>
            <w:tcW w:w="1159" w:type="pct"/>
          </w:tcPr>
          <w:p w14:paraId="3C54F4CC" w14:textId="77777777" w:rsidR="005A08E7" w:rsidRPr="00193D03" w:rsidRDefault="005A08E7" w:rsidP="00193D03">
            <w:pPr>
              <w:pStyle w:val="ListBullet"/>
              <w:numPr>
                <w:ilvl w:val="0"/>
                <w:numId w:val="0"/>
              </w:numPr>
              <w:rPr>
                <w:rFonts w:eastAsia="Arial Unicode MS"/>
                <w:sz w:val="22"/>
                <w:szCs w:val="22"/>
              </w:rPr>
            </w:pPr>
            <w:r w:rsidRPr="00193D03">
              <w:rPr>
                <w:rFonts w:eastAsia="Arial Unicode MS"/>
                <w:sz w:val="22"/>
                <w:szCs w:val="22"/>
              </w:rPr>
              <w:t xml:space="preserve">Use appropriate ethical protocols to plan and conduct an inquiry </w:t>
            </w:r>
          </w:p>
          <w:p w14:paraId="1118401C" w14:textId="2593662C" w:rsidR="009265F6" w:rsidRPr="00193D03" w:rsidRDefault="009265F6" w:rsidP="00193D03">
            <w:pPr>
              <w:pStyle w:val="NoSpaceBold"/>
            </w:pPr>
            <w:r w:rsidRPr="00193D03">
              <w:t>WA7HASKQ6</w:t>
            </w:r>
          </w:p>
        </w:tc>
        <w:tc>
          <w:tcPr>
            <w:tcW w:w="1347" w:type="pct"/>
            <w:vMerge/>
          </w:tcPr>
          <w:p w14:paraId="6A602ABE" w14:textId="77777777" w:rsidR="005A08E7" w:rsidRPr="00193D03" w:rsidRDefault="005A08E7" w:rsidP="00193D03">
            <w:pPr>
              <w:rPr>
                <w:rFonts w:asciiTheme="minorHAnsi" w:hAnsiTheme="minorHAnsi" w:cstheme="minorHAnsi"/>
                <w:b/>
              </w:rPr>
            </w:pPr>
          </w:p>
        </w:tc>
        <w:tc>
          <w:tcPr>
            <w:tcW w:w="1367" w:type="pct"/>
            <w:vMerge/>
          </w:tcPr>
          <w:p w14:paraId="06549A30" w14:textId="77777777" w:rsidR="005A08E7" w:rsidRPr="00193D03" w:rsidRDefault="005A08E7" w:rsidP="00193D03">
            <w:pPr>
              <w:rPr>
                <w:rFonts w:asciiTheme="minorHAnsi" w:hAnsiTheme="minorHAnsi" w:cstheme="minorHAnsi"/>
                <w:b/>
              </w:rPr>
            </w:pPr>
          </w:p>
        </w:tc>
      </w:tr>
      <w:tr w:rsidR="00452BBE" w:rsidRPr="00193D03" w14:paraId="50B9DFDF" w14:textId="4D923172" w:rsidTr="000C11C7">
        <w:tc>
          <w:tcPr>
            <w:tcW w:w="442" w:type="pct"/>
            <w:vMerge/>
          </w:tcPr>
          <w:p w14:paraId="17D2A0A7" w14:textId="77777777" w:rsidR="005A08E7" w:rsidRPr="00193D03" w:rsidRDefault="005A08E7" w:rsidP="00193D03">
            <w:pPr>
              <w:rPr>
                <w:rFonts w:asciiTheme="minorHAnsi" w:hAnsiTheme="minorHAnsi" w:cstheme="minorHAnsi"/>
                <w:b/>
              </w:rPr>
            </w:pPr>
          </w:p>
        </w:tc>
        <w:tc>
          <w:tcPr>
            <w:tcW w:w="686" w:type="pct"/>
            <w:vMerge w:val="restart"/>
          </w:tcPr>
          <w:p w14:paraId="0669E397" w14:textId="760E7A3A" w:rsidR="005A08E7" w:rsidRPr="00193D03" w:rsidRDefault="005A08E7" w:rsidP="00193D03">
            <w:pPr>
              <w:ind w:right="-57"/>
              <w:rPr>
                <w:rFonts w:asciiTheme="minorHAnsi" w:hAnsiTheme="minorHAnsi" w:cstheme="minorHAnsi"/>
                <w:b/>
              </w:rPr>
            </w:pPr>
            <w:r w:rsidRPr="00193D03">
              <w:rPr>
                <w:rFonts w:asciiTheme="minorHAnsi" w:hAnsiTheme="minorHAnsi" w:cstheme="minorHAnsi"/>
                <w:b/>
              </w:rPr>
              <w:t>Analysing</w:t>
            </w:r>
          </w:p>
        </w:tc>
        <w:tc>
          <w:tcPr>
            <w:tcW w:w="1159" w:type="pct"/>
          </w:tcPr>
          <w:p w14:paraId="16906171" w14:textId="77777777" w:rsidR="005A08E7" w:rsidRPr="00193D03" w:rsidRDefault="005A08E7" w:rsidP="00193D03">
            <w:pPr>
              <w:rPr>
                <w:rFonts w:asciiTheme="minorHAnsi" w:eastAsia="Times New Roman" w:hAnsiTheme="minorHAnsi" w:cstheme="minorHAnsi"/>
                <w:bCs/>
              </w:rPr>
            </w:pPr>
            <w:r w:rsidRPr="00193D03">
              <w:rPr>
                <w:rFonts w:asciiTheme="minorHAnsi" w:eastAsia="Times New Roman" w:hAnsiTheme="minorHAnsi" w:cstheme="minorHAnsi"/>
                <w:bCs/>
              </w:rPr>
              <w:t>Use criteria to select relevant information and/or data, such as accuracy, reliability, currency and usefulness to the question</w:t>
            </w:r>
          </w:p>
          <w:p w14:paraId="274CBED2" w14:textId="688B5792" w:rsidR="00AF7613" w:rsidRPr="00193D03" w:rsidRDefault="00AF7613" w:rsidP="00193D03">
            <w:pPr>
              <w:pStyle w:val="NoSpaceBold"/>
            </w:pPr>
            <w:r w:rsidRPr="00193D03">
              <w:t>WA7HASKA1</w:t>
            </w:r>
          </w:p>
        </w:tc>
        <w:tc>
          <w:tcPr>
            <w:tcW w:w="1347" w:type="pct"/>
            <w:vMerge w:val="restart"/>
          </w:tcPr>
          <w:p w14:paraId="46414326" w14:textId="77777777" w:rsidR="005A08E7" w:rsidRPr="00193D03" w:rsidRDefault="005A08E7" w:rsidP="00193D03">
            <w:pPr>
              <w:rPr>
                <w:rFonts w:asciiTheme="minorHAnsi" w:hAnsiTheme="minorHAnsi" w:cstheme="minorHAnsi"/>
                <w:b/>
              </w:rPr>
            </w:pPr>
          </w:p>
        </w:tc>
        <w:tc>
          <w:tcPr>
            <w:tcW w:w="1367" w:type="pct"/>
            <w:vMerge w:val="restart"/>
          </w:tcPr>
          <w:p w14:paraId="7C7FC162" w14:textId="77777777" w:rsidR="005A08E7" w:rsidRPr="00193D03" w:rsidRDefault="005A08E7" w:rsidP="00193D03">
            <w:pPr>
              <w:rPr>
                <w:rFonts w:asciiTheme="minorHAnsi" w:hAnsiTheme="minorHAnsi" w:cstheme="minorHAnsi"/>
                <w:b/>
              </w:rPr>
            </w:pPr>
          </w:p>
        </w:tc>
      </w:tr>
      <w:tr w:rsidR="00452BBE" w:rsidRPr="00193D03" w14:paraId="3E21EDFA" w14:textId="77777777" w:rsidTr="000C11C7">
        <w:tc>
          <w:tcPr>
            <w:tcW w:w="442" w:type="pct"/>
            <w:vMerge/>
          </w:tcPr>
          <w:p w14:paraId="2A65F4E8" w14:textId="77777777" w:rsidR="005A08E7" w:rsidRPr="00193D03" w:rsidRDefault="005A08E7" w:rsidP="00193D03">
            <w:pPr>
              <w:rPr>
                <w:rFonts w:asciiTheme="minorHAnsi" w:hAnsiTheme="minorHAnsi" w:cstheme="minorHAnsi"/>
                <w:b/>
              </w:rPr>
            </w:pPr>
          </w:p>
        </w:tc>
        <w:tc>
          <w:tcPr>
            <w:tcW w:w="686" w:type="pct"/>
            <w:vMerge/>
          </w:tcPr>
          <w:p w14:paraId="24711F95" w14:textId="77777777" w:rsidR="005A08E7" w:rsidRPr="00193D03" w:rsidRDefault="005A08E7" w:rsidP="00193D03">
            <w:pPr>
              <w:ind w:right="-57"/>
              <w:rPr>
                <w:rFonts w:asciiTheme="minorHAnsi" w:hAnsiTheme="minorHAnsi" w:cstheme="minorHAnsi"/>
                <w:b/>
              </w:rPr>
            </w:pPr>
          </w:p>
        </w:tc>
        <w:tc>
          <w:tcPr>
            <w:tcW w:w="1159" w:type="pct"/>
          </w:tcPr>
          <w:p w14:paraId="01C74854" w14:textId="77777777" w:rsidR="005A08E7" w:rsidRPr="00193D03" w:rsidRDefault="005A08E7" w:rsidP="00193D03">
            <w:pPr>
              <w:rPr>
                <w:rFonts w:asciiTheme="minorHAnsi" w:eastAsia="Times New Roman" w:hAnsiTheme="minorHAnsi" w:cstheme="minorHAnsi"/>
                <w:bCs/>
              </w:rPr>
            </w:pPr>
            <w:r w:rsidRPr="00193D03">
              <w:rPr>
                <w:rFonts w:asciiTheme="minorHAnsi" w:eastAsia="Times New Roman" w:hAnsiTheme="minorHAnsi" w:cstheme="minorHAnsi"/>
                <w:bCs/>
              </w:rPr>
              <w:t>Interpret information and/or data to identify key relationships and/or trends displayed in various formats</w:t>
            </w:r>
          </w:p>
          <w:p w14:paraId="22D54C8E" w14:textId="3DCFB892" w:rsidR="00AF7613" w:rsidRPr="00193D03" w:rsidRDefault="00AF7613" w:rsidP="00193D03">
            <w:pPr>
              <w:pStyle w:val="NoSpaceBold"/>
            </w:pPr>
            <w:r w:rsidRPr="00193D03">
              <w:t>WA7HASKA2</w:t>
            </w:r>
          </w:p>
        </w:tc>
        <w:tc>
          <w:tcPr>
            <w:tcW w:w="1347" w:type="pct"/>
            <w:vMerge/>
          </w:tcPr>
          <w:p w14:paraId="6BE6AA9E" w14:textId="77777777" w:rsidR="005A08E7" w:rsidRPr="00193D03" w:rsidRDefault="005A08E7" w:rsidP="00193D03">
            <w:pPr>
              <w:rPr>
                <w:rFonts w:asciiTheme="minorHAnsi" w:hAnsiTheme="minorHAnsi" w:cstheme="minorHAnsi"/>
                <w:b/>
              </w:rPr>
            </w:pPr>
          </w:p>
        </w:tc>
        <w:tc>
          <w:tcPr>
            <w:tcW w:w="1367" w:type="pct"/>
            <w:vMerge/>
          </w:tcPr>
          <w:p w14:paraId="0B2C50BC" w14:textId="77777777" w:rsidR="005A08E7" w:rsidRPr="00193D03" w:rsidRDefault="005A08E7" w:rsidP="00193D03">
            <w:pPr>
              <w:rPr>
                <w:rFonts w:asciiTheme="minorHAnsi" w:hAnsiTheme="minorHAnsi" w:cstheme="minorHAnsi"/>
                <w:b/>
              </w:rPr>
            </w:pPr>
          </w:p>
        </w:tc>
      </w:tr>
      <w:tr w:rsidR="00452BBE" w:rsidRPr="00193D03" w14:paraId="1FE04EE0" w14:textId="77777777" w:rsidTr="000C11C7">
        <w:tc>
          <w:tcPr>
            <w:tcW w:w="442" w:type="pct"/>
            <w:vMerge/>
          </w:tcPr>
          <w:p w14:paraId="36B353B5" w14:textId="77777777" w:rsidR="005A08E7" w:rsidRPr="00193D03" w:rsidRDefault="005A08E7" w:rsidP="00193D03">
            <w:pPr>
              <w:rPr>
                <w:rFonts w:asciiTheme="minorHAnsi" w:hAnsiTheme="minorHAnsi" w:cstheme="minorHAnsi"/>
                <w:b/>
              </w:rPr>
            </w:pPr>
          </w:p>
        </w:tc>
        <w:tc>
          <w:tcPr>
            <w:tcW w:w="686" w:type="pct"/>
            <w:vMerge/>
          </w:tcPr>
          <w:p w14:paraId="189F0FF6" w14:textId="77777777" w:rsidR="005A08E7" w:rsidRPr="00193D03" w:rsidRDefault="005A08E7" w:rsidP="00193D03">
            <w:pPr>
              <w:ind w:right="-57"/>
              <w:rPr>
                <w:rFonts w:asciiTheme="minorHAnsi" w:hAnsiTheme="minorHAnsi" w:cstheme="minorHAnsi"/>
                <w:b/>
              </w:rPr>
            </w:pPr>
          </w:p>
        </w:tc>
        <w:tc>
          <w:tcPr>
            <w:tcW w:w="1159" w:type="pct"/>
          </w:tcPr>
          <w:p w14:paraId="31331D5A" w14:textId="77777777" w:rsidR="005A08E7" w:rsidRPr="00193D03" w:rsidRDefault="005A08E7" w:rsidP="00193D03">
            <w:pPr>
              <w:rPr>
                <w:rFonts w:asciiTheme="minorHAnsi" w:eastAsia="Times New Roman" w:hAnsiTheme="minorHAnsi" w:cstheme="minorHAnsi"/>
                <w:bCs/>
              </w:rPr>
            </w:pPr>
            <w:r w:rsidRPr="00193D03">
              <w:rPr>
                <w:rFonts w:asciiTheme="minorHAnsi" w:eastAsia="Times New Roman" w:hAnsiTheme="minorHAnsi" w:cstheme="minorHAnsi"/>
                <w:bCs/>
              </w:rPr>
              <w:t>Identify points of view and perspectives, attitudes and/or values in information and/or data</w:t>
            </w:r>
          </w:p>
          <w:p w14:paraId="2934159A" w14:textId="7C4A070A" w:rsidR="0092719B" w:rsidRPr="00193D03" w:rsidRDefault="0092719B" w:rsidP="00193D03">
            <w:pPr>
              <w:pStyle w:val="NoSpaceBold"/>
            </w:pPr>
            <w:r w:rsidRPr="00193D03">
              <w:lastRenderedPageBreak/>
              <w:t>WA7HASKA3</w:t>
            </w:r>
          </w:p>
        </w:tc>
        <w:tc>
          <w:tcPr>
            <w:tcW w:w="1347" w:type="pct"/>
            <w:vMerge/>
          </w:tcPr>
          <w:p w14:paraId="4E2D887D" w14:textId="77777777" w:rsidR="005A08E7" w:rsidRPr="00193D03" w:rsidRDefault="005A08E7" w:rsidP="00193D03">
            <w:pPr>
              <w:rPr>
                <w:rFonts w:asciiTheme="minorHAnsi" w:hAnsiTheme="minorHAnsi" w:cstheme="minorHAnsi"/>
                <w:b/>
              </w:rPr>
            </w:pPr>
          </w:p>
        </w:tc>
        <w:tc>
          <w:tcPr>
            <w:tcW w:w="1367" w:type="pct"/>
            <w:vMerge/>
          </w:tcPr>
          <w:p w14:paraId="43DA118E" w14:textId="77777777" w:rsidR="005A08E7" w:rsidRPr="00193D03" w:rsidRDefault="005A08E7" w:rsidP="00193D03">
            <w:pPr>
              <w:rPr>
                <w:rFonts w:asciiTheme="minorHAnsi" w:hAnsiTheme="minorHAnsi" w:cstheme="minorHAnsi"/>
                <w:b/>
              </w:rPr>
            </w:pPr>
          </w:p>
        </w:tc>
      </w:tr>
      <w:tr w:rsidR="00452BBE" w:rsidRPr="00193D03" w14:paraId="08DD1206" w14:textId="77777777" w:rsidTr="000C11C7">
        <w:tc>
          <w:tcPr>
            <w:tcW w:w="442" w:type="pct"/>
            <w:vMerge/>
          </w:tcPr>
          <w:p w14:paraId="7B3EBC7E" w14:textId="77777777" w:rsidR="005A08E7" w:rsidRPr="00193D03" w:rsidRDefault="005A08E7" w:rsidP="00193D03">
            <w:pPr>
              <w:rPr>
                <w:rFonts w:asciiTheme="minorHAnsi" w:hAnsiTheme="minorHAnsi" w:cstheme="minorHAnsi"/>
                <w:b/>
              </w:rPr>
            </w:pPr>
          </w:p>
        </w:tc>
        <w:tc>
          <w:tcPr>
            <w:tcW w:w="686" w:type="pct"/>
            <w:vMerge/>
          </w:tcPr>
          <w:p w14:paraId="30D214CD" w14:textId="77777777" w:rsidR="005A08E7" w:rsidRPr="00193D03" w:rsidRDefault="005A08E7" w:rsidP="00193D03">
            <w:pPr>
              <w:ind w:right="-57"/>
              <w:rPr>
                <w:rFonts w:asciiTheme="minorHAnsi" w:hAnsiTheme="minorHAnsi" w:cstheme="minorHAnsi"/>
                <w:b/>
              </w:rPr>
            </w:pPr>
          </w:p>
        </w:tc>
        <w:tc>
          <w:tcPr>
            <w:tcW w:w="1159" w:type="pct"/>
          </w:tcPr>
          <w:p w14:paraId="377AB855" w14:textId="77777777" w:rsidR="005A08E7" w:rsidRPr="00193D03" w:rsidRDefault="005A08E7"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Translate information and/or data from one format to another </w:t>
            </w:r>
          </w:p>
          <w:p w14:paraId="0674CD06" w14:textId="58F412AD" w:rsidR="009633D1" w:rsidRPr="00193D03" w:rsidRDefault="009633D1" w:rsidP="00193D03">
            <w:pPr>
              <w:pStyle w:val="NoSpaceBold"/>
            </w:pPr>
            <w:r w:rsidRPr="00193D03">
              <w:t>WA7HASKA4</w:t>
            </w:r>
          </w:p>
        </w:tc>
        <w:tc>
          <w:tcPr>
            <w:tcW w:w="1347" w:type="pct"/>
            <w:vMerge/>
          </w:tcPr>
          <w:p w14:paraId="49EA1CC5" w14:textId="77777777" w:rsidR="005A08E7" w:rsidRPr="00193D03" w:rsidRDefault="005A08E7" w:rsidP="00193D03">
            <w:pPr>
              <w:rPr>
                <w:rFonts w:asciiTheme="minorHAnsi" w:hAnsiTheme="minorHAnsi" w:cstheme="minorHAnsi"/>
                <w:b/>
              </w:rPr>
            </w:pPr>
          </w:p>
        </w:tc>
        <w:tc>
          <w:tcPr>
            <w:tcW w:w="1367" w:type="pct"/>
            <w:vMerge/>
          </w:tcPr>
          <w:p w14:paraId="355E973F" w14:textId="77777777" w:rsidR="005A08E7" w:rsidRPr="00193D03" w:rsidRDefault="005A08E7" w:rsidP="00193D03">
            <w:pPr>
              <w:rPr>
                <w:rFonts w:asciiTheme="minorHAnsi" w:hAnsiTheme="minorHAnsi" w:cstheme="minorHAnsi"/>
                <w:b/>
              </w:rPr>
            </w:pPr>
          </w:p>
        </w:tc>
      </w:tr>
      <w:tr w:rsidR="00452BBE" w:rsidRPr="00193D03" w14:paraId="17636ECA" w14:textId="77777777" w:rsidTr="000C11C7">
        <w:tc>
          <w:tcPr>
            <w:tcW w:w="442" w:type="pct"/>
            <w:vMerge/>
          </w:tcPr>
          <w:p w14:paraId="24092442" w14:textId="77777777" w:rsidR="005A08E7" w:rsidRPr="00193D03" w:rsidRDefault="005A08E7" w:rsidP="00193D03">
            <w:pPr>
              <w:rPr>
                <w:rFonts w:asciiTheme="minorHAnsi" w:hAnsiTheme="minorHAnsi" w:cstheme="minorHAnsi"/>
                <w:b/>
              </w:rPr>
            </w:pPr>
          </w:p>
        </w:tc>
        <w:tc>
          <w:tcPr>
            <w:tcW w:w="686" w:type="pct"/>
            <w:vMerge/>
          </w:tcPr>
          <w:p w14:paraId="0DC0B4AC" w14:textId="77777777" w:rsidR="005A08E7" w:rsidRPr="00193D03" w:rsidRDefault="005A08E7" w:rsidP="00193D03">
            <w:pPr>
              <w:ind w:right="-57"/>
              <w:rPr>
                <w:rFonts w:asciiTheme="minorHAnsi" w:hAnsiTheme="minorHAnsi" w:cstheme="minorHAnsi"/>
                <w:b/>
              </w:rPr>
            </w:pPr>
          </w:p>
        </w:tc>
        <w:tc>
          <w:tcPr>
            <w:tcW w:w="1159" w:type="pct"/>
          </w:tcPr>
          <w:p w14:paraId="3FAACEB5" w14:textId="77777777" w:rsidR="005A08E7" w:rsidRPr="00193D03" w:rsidRDefault="005A08E7" w:rsidP="00193D03">
            <w:pPr>
              <w:rPr>
                <w:rFonts w:asciiTheme="minorHAnsi" w:hAnsiTheme="minorHAnsi" w:cstheme="minorHAnsi"/>
              </w:rPr>
            </w:pPr>
            <w:r w:rsidRPr="00193D03">
              <w:rPr>
                <w:rFonts w:asciiTheme="minorHAnsi" w:hAnsiTheme="minorHAnsi" w:cstheme="minorHAnsi"/>
              </w:rPr>
              <w:t>Apply subject-specific skills and concepts in familiar and new situations</w:t>
            </w:r>
          </w:p>
          <w:p w14:paraId="34DFE2E8" w14:textId="24DBCBA3" w:rsidR="00702983" w:rsidRPr="00193D03" w:rsidRDefault="00702983" w:rsidP="00193D03">
            <w:pPr>
              <w:pStyle w:val="NoSpaceBold"/>
            </w:pPr>
            <w:r w:rsidRPr="00193D03">
              <w:t>WA7HASKA5</w:t>
            </w:r>
          </w:p>
        </w:tc>
        <w:tc>
          <w:tcPr>
            <w:tcW w:w="1347" w:type="pct"/>
            <w:vMerge/>
          </w:tcPr>
          <w:p w14:paraId="0C10AF82" w14:textId="77777777" w:rsidR="005A08E7" w:rsidRPr="00193D03" w:rsidRDefault="005A08E7" w:rsidP="00193D03">
            <w:pPr>
              <w:rPr>
                <w:rFonts w:asciiTheme="minorHAnsi" w:hAnsiTheme="minorHAnsi" w:cstheme="minorHAnsi"/>
                <w:b/>
              </w:rPr>
            </w:pPr>
          </w:p>
        </w:tc>
        <w:tc>
          <w:tcPr>
            <w:tcW w:w="1367" w:type="pct"/>
            <w:vMerge/>
          </w:tcPr>
          <w:p w14:paraId="7729BDCE" w14:textId="77777777" w:rsidR="005A08E7" w:rsidRPr="00193D03" w:rsidRDefault="005A08E7" w:rsidP="00193D03">
            <w:pPr>
              <w:rPr>
                <w:rFonts w:asciiTheme="minorHAnsi" w:hAnsiTheme="minorHAnsi" w:cstheme="minorHAnsi"/>
                <w:b/>
              </w:rPr>
            </w:pPr>
          </w:p>
        </w:tc>
      </w:tr>
      <w:tr w:rsidR="00452BBE" w:rsidRPr="00193D03" w14:paraId="41D2B9DB" w14:textId="3019F1D1" w:rsidTr="000C11C7">
        <w:tc>
          <w:tcPr>
            <w:tcW w:w="442" w:type="pct"/>
            <w:vMerge/>
          </w:tcPr>
          <w:p w14:paraId="16424839" w14:textId="77777777" w:rsidR="005A08E7" w:rsidRPr="00193D03" w:rsidRDefault="005A08E7" w:rsidP="00193D03">
            <w:pPr>
              <w:rPr>
                <w:rFonts w:asciiTheme="minorHAnsi" w:hAnsiTheme="minorHAnsi" w:cstheme="minorHAnsi"/>
                <w:b/>
              </w:rPr>
            </w:pPr>
          </w:p>
        </w:tc>
        <w:tc>
          <w:tcPr>
            <w:tcW w:w="686" w:type="pct"/>
          </w:tcPr>
          <w:p w14:paraId="07D974B9" w14:textId="1376F5B3" w:rsidR="005A08E7" w:rsidRPr="00193D03" w:rsidRDefault="005A08E7" w:rsidP="00193D03">
            <w:pPr>
              <w:ind w:right="-57"/>
              <w:rPr>
                <w:rFonts w:asciiTheme="minorHAnsi" w:hAnsiTheme="minorHAnsi" w:cstheme="minorHAnsi"/>
                <w:b/>
              </w:rPr>
            </w:pPr>
            <w:r w:rsidRPr="00193D03">
              <w:rPr>
                <w:rFonts w:asciiTheme="minorHAnsi" w:hAnsiTheme="minorHAnsi" w:cstheme="minorHAnsi"/>
                <w:b/>
              </w:rPr>
              <w:t>Evaluating</w:t>
            </w:r>
          </w:p>
        </w:tc>
        <w:tc>
          <w:tcPr>
            <w:tcW w:w="1159" w:type="pct"/>
          </w:tcPr>
          <w:p w14:paraId="3B862AE1" w14:textId="77777777" w:rsidR="005A08E7" w:rsidRPr="00193D03" w:rsidRDefault="005A08E7" w:rsidP="00193D03">
            <w:pPr>
              <w:rPr>
                <w:rFonts w:asciiTheme="minorHAnsi" w:eastAsia="Times New Roman" w:hAnsiTheme="minorHAnsi" w:cstheme="minorHAnsi"/>
                <w:bCs/>
              </w:rPr>
            </w:pPr>
            <w:r w:rsidRPr="00193D03">
              <w:rPr>
                <w:rFonts w:asciiTheme="minorHAnsi" w:eastAsia="Times New Roman" w:hAnsiTheme="minorHAnsi" w:cstheme="minorHAnsi"/>
                <w:bCs/>
              </w:rPr>
              <w:t>Draw evidence-based conclusions by evaluating information and/or data to generate a range of alternatives and plan for action in response to contemporary events, challenges, developments, issues, problems and/or phenomena; make comparisons; evaluate costs (disadvantages) and benefits (advantages); and infer relationships</w:t>
            </w:r>
          </w:p>
          <w:p w14:paraId="3C5F91A8" w14:textId="74A90D48" w:rsidR="00213A6E" w:rsidRPr="00193D03" w:rsidRDefault="00213A6E" w:rsidP="00193D03">
            <w:pPr>
              <w:pStyle w:val="NoSpaceBold"/>
            </w:pPr>
            <w:r w:rsidRPr="00193D03">
              <w:t>WA7HASKE1</w:t>
            </w:r>
          </w:p>
        </w:tc>
        <w:tc>
          <w:tcPr>
            <w:tcW w:w="1347" w:type="pct"/>
          </w:tcPr>
          <w:p w14:paraId="3963B991" w14:textId="77777777" w:rsidR="005A08E7" w:rsidRPr="00193D03" w:rsidRDefault="005A08E7" w:rsidP="00193D03">
            <w:pPr>
              <w:rPr>
                <w:rFonts w:asciiTheme="minorHAnsi" w:hAnsiTheme="minorHAnsi" w:cstheme="minorHAnsi"/>
                <w:b/>
              </w:rPr>
            </w:pPr>
          </w:p>
        </w:tc>
        <w:tc>
          <w:tcPr>
            <w:tcW w:w="1367" w:type="pct"/>
          </w:tcPr>
          <w:p w14:paraId="6E5E9F70" w14:textId="77777777" w:rsidR="005A08E7" w:rsidRPr="00193D03" w:rsidRDefault="005A08E7" w:rsidP="00193D03">
            <w:pPr>
              <w:rPr>
                <w:rFonts w:asciiTheme="minorHAnsi" w:hAnsiTheme="minorHAnsi" w:cstheme="minorHAnsi"/>
                <w:b/>
              </w:rPr>
            </w:pPr>
          </w:p>
        </w:tc>
      </w:tr>
      <w:tr w:rsidR="00452BBE" w:rsidRPr="00193D03" w14:paraId="7E5FDE18" w14:textId="77777777" w:rsidTr="000C11C7">
        <w:tc>
          <w:tcPr>
            <w:tcW w:w="442" w:type="pct"/>
            <w:vMerge/>
          </w:tcPr>
          <w:p w14:paraId="30FDFA0F" w14:textId="77777777" w:rsidR="00A700B7" w:rsidRPr="00193D03" w:rsidRDefault="00A700B7" w:rsidP="00193D03">
            <w:pPr>
              <w:rPr>
                <w:rFonts w:asciiTheme="minorHAnsi" w:hAnsiTheme="minorHAnsi" w:cstheme="minorHAnsi"/>
                <w:b/>
              </w:rPr>
            </w:pPr>
          </w:p>
        </w:tc>
        <w:tc>
          <w:tcPr>
            <w:tcW w:w="686" w:type="pct"/>
            <w:vMerge w:val="restart"/>
          </w:tcPr>
          <w:p w14:paraId="1A6EDBDB" w14:textId="39A79B75" w:rsidR="00A700B7" w:rsidRPr="00193D03" w:rsidRDefault="00A700B7" w:rsidP="00193D03">
            <w:pPr>
              <w:ind w:right="-57"/>
              <w:rPr>
                <w:rFonts w:asciiTheme="minorHAnsi" w:hAnsiTheme="minorHAnsi" w:cstheme="minorHAnsi"/>
                <w:b/>
              </w:rPr>
            </w:pPr>
            <w:r w:rsidRPr="00193D03">
              <w:rPr>
                <w:rFonts w:asciiTheme="minorHAnsi" w:hAnsiTheme="minorHAnsi" w:cstheme="minorHAnsi"/>
                <w:b/>
              </w:rPr>
              <w:t>Communicating and reflecting</w:t>
            </w:r>
          </w:p>
        </w:tc>
        <w:tc>
          <w:tcPr>
            <w:tcW w:w="1159" w:type="pct"/>
          </w:tcPr>
          <w:p w14:paraId="3B20D6F2" w14:textId="77777777" w:rsidR="00A700B7" w:rsidRPr="00193D03" w:rsidRDefault="00A700B7" w:rsidP="00193D03">
            <w:pPr>
              <w:rPr>
                <w:rFonts w:asciiTheme="minorHAnsi" w:eastAsia="Times New Roman" w:hAnsiTheme="minorHAnsi" w:cstheme="minorHAnsi"/>
                <w:bCs/>
              </w:rPr>
            </w:pPr>
            <w:r w:rsidRPr="00193D03">
              <w:rPr>
                <w:rFonts w:asciiTheme="minorHAnsi" w:eastAsia="Times New Roman" w:hAnsiTheme="minorHAnsi" w:cstheme="minorHAnsi"/>
                <w:bCs/>
              </w:rPr>
              <w:t>Represent information and/or data using appropriate formats to suit audience and purpose</w:t>
            </w:r>
          </w:p>
          <w:p w14:paraId="29F52233" w14:textId="33E5DB12" w:rsidR="00D12CE4" w:rsidRPr="00193D03" w:rsidRDefault="00D12CE4" w:rsidP="00193D03">
            <w:pPr>
              <w:pStyle w:val="NoSpaceBold"/>
            </w:pPr>
            <w:r w:rsidRPr="00193D03">
              <w:t>WA7HASKC1</w:t>
            </w:r>
          </w:p>
        </w:tc>
        <w:tc>
          <w:tcPr>
            <w:tcW w:w="1347" w:type="pct"/>
            <w:vMerge w:val="restart"/>
          </w:tcPr>
          <w:p w14:paraId="3C2DB680" w14:textId="77777777" w:rsidR="00A700B7" w:rsidRPr="00193D03" w:rsidRDefault="00A700B7" w:rsidP="00193D03">
            <w:pPr>
              <w:rPr>
                <w:rFonts w:asciiTheme="minorHAnsi" w:hAnsiTheme="minorHAnsi" w:cstheme="minorHAnsi"/>
                <w:b/>
              </w:rPr>
            </w:pPr>
          </w:p>
        </w:tc>
        <w:tc>
          <w:tcPr>
            <w:tcW w:w="1367" w:type="pct"/>
            <w:vMerge w:val="restart"/>
          </w:tcPr>
          <w:p w14:paraId="40BF1A47" w14:textId="77777777" w:rsidR="00A700B7" w:rsidRPr="00193D03" w:rsidRDefault="00A700B7" w:rsidP="00193D03">
            <w:pPr>
              <w:rPr>
                <w:rFonts w:asciiTheme="minorHAnsi" w:hAnsiTheme="minorHAnsi" w:cstheme="minorHAnsi"/>
                <w:b/>
              </w:rPr>
            </w:pPr>
          </w:p>
        </w:tc>
      </w:tr>
      <w:tr w:rsidR="00452BBE" w:rsidRPr="00193D03" w14:paraId="7B047B8A" w14:textId="77777777" w:rsidTr="000C11C7">
        <w:tc>
          <w:tcPr>
            <w:tcW w:w="442" w:type="pct"/>
            <w:vMerge/>
          </w:tcPr>
          <w:p w14:paraId="6623C5F7" w14:textId="77777777" w:rsidR="00A700B7" w:rsidRPr="00193D03" w:rsidRDefault="00A700B7" w:rsidP="00193D03">
            <w:pPr>
              <w:rPr>
                <w:rFonts w:asciiTheme="minorHAnsi" w:hAnsiTheme="minorHAnsi" w:cstheme="minorHAnsi"/>
                <w:b/>
              </w:rPr>
            </w:pPr>
          </w:p>
        </w:tc>
        <w:tc>
          <w:tcPr>
            <w:tcW w:w="686" w:type="pct"/>
            <w:vMerge/>
          </w:tcPr>
          <w:p w14:paraId="056E7AB6" w14:textId="77777777" w:rsidR="00A700B7" w:rsidRPr="00193D03" w:rsidRDefault="00A700B7" w:rsidP="00193D03">
            <w:pPr>
              <w:ind w:right="-57"/>
              <w:rPr>
                <w:rFonts w:asciiTheme="minorHAnsi" w:hAnsiTheme="minorHAnsi" w:cstheme="minorHAnsi"/>
                <w:b/>
              </w:rPr>
            </w:pPr>
          </w:p>
        </w:tc>
        <w:tc>
          <w:tcPr>
            <w:tcW w:w="1159" w:type="pct"/>
          </w:tcPr>
          <w:p w14:paraId="7123045E" w14:textId="77777777" w:rsidR="00A700B7" w:rsidRPr="00193D03" w:rsidRDefault="00A700B7" w:rsidP="00193D03">
            <w:pPr>
              <w:rPr>
                <w:rFonts w:asciiTheme="minorHAnsi" w:eastAsia="Times New Roman" w:hAnsiTheme="minorHAnsi" w:cstheme="minorHAnsi"/>
                <w:bCs/>
              </w:rPr>
            </w:pPr>
            <w:r w:rsidRPr="00193D03">
              <w:rPr>
                <w:rFonts w:asciiTheme="minorHAnsi" w:eastAsia="Times New Roman" w:hAnsiTheme="minorHAnsi" w:cstheme="minorHAnsi"/>
                <w:bCs/>
              </w:rPr>
              <w:t>Develop texts, particularly descriptions and explanations, using appropriate subject-specific terminology and concepts that use evidence to support findings, conclusions and/or arguments, from a range of sources</w:t>
            </w:r>
          </w:p>
          <w:p w14:paraId="7A6653C2" w14:textId="193F077C" w:rsidR="002324C2" w:rsidRPr="00193D03" w:rsidRDefault="002324C2" w:rsidP="00193D03">
            <w:pPr>
              <w:pStyle w:val="NoSpaceBold"/>
            </w:pPr>
            <w:r w:rsidRPr="00193D03">
              <w:t>WA7HASKC2</w:t>
            </w:r>
          </w:p>
        </w:tc>
        <w:tc>
          <w:tcPr>
            <w:tcW w:w="1347" w:type="pct"/>
            <w:vMerge/>
          </w:tcPr>
          <w:p w14:paraId="42A829CB" w14:textId="77777777" w:rsidR="00A700B7" w:rsidRPr="00193D03" w:rsidRDefault="00A700B7" w:rsidP="00193D03">
            <w:pPr>
              <w:rPr>
                <w:rFonts w:asciiTheme="minorHAnsi" w:hAnsiTheme="minorHAnsi" w:cstheme="minorHAnsi"/>
                <w:b/>
              </w:rPr>
            </w:pPr>
          </w:p>
        </w:tc>
        <w:tc>
          <w:tcPr>
            <w:tcW w:w="1367" w:type="pct"/>
            <w:vMerge/>
          </w:tcPr>
          <w:p w14:paraId="48583560" w14:textId="77777777" w:rsidR="00A700B7" w:rsidRPr="00193D03" w:rsidRDefault="00A700B7" w:rsidP="00193D03">
            <w:pPr>
              <w:rPr>
                <w:rFonts w:asciiTheme="minorHAnsi" w:hAnsiTheme="minorHAnsi" w:cstheme="minorHAnsi"/>
                <w:b/>
              </w:rPr>
            </w:pPr>
          </w:p>
        </w:tc>
      </w:tr>
      <w:tr w:rsidR="00452BBE" w:rsidRPr="00193D03" w14:paraId="120E6236" w14:textId="77777777" w:rsidTr="000C11C7">
        <w:tc>
          <w:tcPr>
            <w:tcW w:w="442" w:type="pct"/>
            <w:vMerge/>
          </w:tcPr>
          <w:p w14:paraId="76044AE6" w14:textId="77777777" w:rsidR="00A700B7" w:rsidRPr="00193D03" w:rsidRDefault="00A700B7" w:rsidP="00193D03">
            <w:pPr>
              <w:rPr>
                <w:rFonts w:asciiTheme="minorHAnsi" w:hAnsiTheme="minorHAnsi" w:cstheme="minorHAnsi"/>
                <w:b/>
              </w:rPr>
            </w:pPr>
          </w:p>
        </w:tc>
        <w:tc>
          <w:tcPr>
            <w:tcW w:w="686" w:type="pct"/>
            <w:vMerge/>
          </w:tcPr>
          <w:p w14:paraId="1DBA5DCE" w14:textId="77777777" w:rsidR="00A700B7" w:rsidRPr="00193D03" w:rsidRDefault="00A700B7" w:rsidP="00193D03">
            <w:pPr>
              <w:ind w:right="-57"/>
              <w:rPr>
                <w:rFonts w:asciiTheme="minorHAnsi" w:hAnsiTheme="minorHAnsi" w:cstheme="minorHAnsi"/>
                <w:b/>
              </w:rPr>
            </w:pPr>
          </w:p>
        </w:tc>
        <w:tc>
          <w:tcPr>
            <w:tcW w:w="1159" w:type="pct"/>
          </w:tcPr>
          <w:p w14:paraId="31F19E05" w14:textId="77777777" w:rsidR="00A700B7" w:rsidRPr="00193D03" w:rsidRDefault="00A700B7" w:rsidP="00193D03">
            <w:pPr>
              <w:rPr>
                <w:rFonts w:asciiTheme="minorHAnsi" w:eastAsia="Times New Roman" w:hAnsiTheme="minorHAnsi" w:cstheme="minorHAnsi"/>
                <w:bCs/>
              </w:rPr>
            </w:pPr>
            <w:r w:rsidRPr="00193D03">
              <w:rPr>
                <w:rFonts w:asciiTheme="minorHAnsi" w:eastAsia="Times New Roman" w:hAnsiTheme="minorHAnsi" w:cstheme="minorHAnsi"/>
                <w:bCs/>
              </w:rPr>
              <w:t>Reflect on learning to review original understandings and/or determine actions in response to events, challenges, developments, issues, problems and/or phenomena</w:t>
            </w:r>
          </w:p>
          <w:p w14:paraId="11AD723E" w14:textId="3D308A5E" w:rsidR="002324C2" w:rsidRPr="00193D03" w:rsidRDefault="002324C2" w:rsidP="00193D03">
            <w:pPr>
              <w:pStyle w:val="NoSpaceBold"/>
            </w:pPr>
            <w:r w:rsidRPr="00193D03">
              <w:t>WA7HASKC3</w:t>
            </w:r>
          </w:p>
        </w:tc>
        <w:tc>
          <w:tcPr>
            <w:tcW w:w="1347" w:type="pct"/>
            <w:vMerge/>
          </w:tcPr>
          <w:p w14:paraId="46047629" w14:textId="77777777" w:rsidR="00A700B7" w:rsidRPr="00193D03" w:rsidRDefault="00A700B7" w:rsidP="00193D03">
            <w:pPr>
              <w:rPr>
                <w:rFonts w:asciiTheme="minorHAnsi" w:hAnsiTheme="minorHAnsi" w:cstheme="minorHAnsi"/>
                <w:b/>
              </w:rPr>
            </w:pPr>
          </w:p>
        </w:tc>
        <w:tc>
          <w:tcPr>
            <w:tcW w:w="1367" w:type="pct"/>
            <w:vMerge/>
          </w:tcPr>
          <w:p w14:paraId="3435E13B" w14:textId="77777777" w:rsidR="00A700B7" w:rsidRPr="00193D03" w:rsidRDefault="00A700B7" w:rsidP="00193D03">
            <w:pPr>
              <w:rPr>
                <w:rFonts w:asciiTheme="minorHAnsi" w:hAnsiTheme="minorHAnsi" w:cstheme="minorHAnsi"/>
                <w:b/>
              </w:rPr>
            </w:pPr>
          </w:p>
        </w:tc>
      </w:tr>
      <w:tr w:rsidR="00452BBE" w:rsidRPr="00193D03" w14:paraId="16947AFF" w14:textId="77777777" w:rsidTr="000C11C7">
        <w:tc>
          <w:tcPr>
            <w:tcW w:w="442" w:type="pct"/>
            <w:vMerge w:val="restart"/>
          </w:tcPr>
          <w:p w14:paraId="065F6AA8" w14:textId="6D95BA85" w:rsidR="00A700B7" w:rsidRPr="00193D03" w:rsidRDefault="00625FF2" w:rsidP="00193D03">
            <w:pPr>
              <w:rPr>
                <w:rFonts w:asciiTheme="minorHAnsi" w:hAnsiTheme="minorHAnsi" w:cstheme="minorHAnsi"/>
                <w:b/>
              </w:rPr>
            </w:pPr>
            <w:r w:rsidRPr="00193D03">
              <w:rPr>
                <w:rFonts w:asciiTheme="minorHAnsi" w:hAnsiTheme="minorHAnsi" w:cstheme="minorHAnsi"/>
                <w:b/>
              </w:rPr>
              <w:t>Year</w:t>
            </w:r>
            <w:r w:rsidR="00A700B7" w:rsidRPr="00193D03">
              <w:rPr>
                <w:rFonts w:asciiTheme="minorHAnsi" w:hAnsiTheme="minorHAnsi" w:cstheme="minorHAnsi"/>
                <w:b/>
              </w:rPr>
              <w:t xml:space="preserve"> 8</w:t>
            </w:r>
          </w:p>
        </w:tc>
        <w:tc>
          <w:tcPr>
            <w:tcW w:w="686" w:type="pct"/>
            <w:vMerge w:val="restart"/>
          </w:tcPr>
          <w:p w14:paraId="158B69DA" w14:textId="5A976D52" w:rsidR="00A700B7" w:rsidRPr="00193D03" w:rsidRDefault="00A700B7" w:rsidP="00193D03">
            <w:pPr>
              <w:ind w:right="-57"/>
              <w:rPr>
                <w:rFonts w:asciiTheme="minorHAnsi" w:hAnsiTheme="minorHAnsi" w:cstheme="minorHAnsi"/>
                <w:b/>
              </w:rPr>
            </w:pPr>
            <w:r w:rsidRPr="00193D03">
              <w:rPr>
                <w:rFonts w:asciiTheme="minorHAnsi" w:hAnsiTheme="minorHAnsi" w:cstheme="minorHAnsi"/>
                <w:b/>
              </w:rPr>
              <w:t>Questioning and researching</w:t>
            </w:r>
          </w:p>
        </w:tc>
        <w:tc>
          <w:tcPr>
            <w:tcW w:w="1159" w:type="pct"/>
          </w:tcPr>
          <w:p w14:paraId="6D29C27B" w14:textId="77777777" w:rsidR="00A700B7" w:rsidRPr="00193D03" w:rsidRDefault="00A700B7" w:rsidP="00193D03">
            <w:pPr>
              <w:rPr>
                <w:rFonts w:asciiTheme="minorHAnsi" w:hAnsiTheme="minorHAnsi" w:cstheme="minorHAnsi"/>
              </w:rPr>
            </w:pPr>
            <w:r w:rsidRPr="00193D03">
              <w:rPr>
                <w:rFonts w:asciiTheme="minorHAnsi" w:hAnsiTheme="minorHAnsi" w:cstheme="minorHAnsi"/>
              </w:rPr>
              <w:t xml:space="preserve">Identify current understandings to consider possible gaps and/or misconceptions, new knowledge </w:t>
            </w:r>
            <w:r w:rsidRPr="00193D03">
              <w:rPr>
                <w:rFonts w:asciiTheme="minorHAnsi" w:hAnsiTheme="minorHAnsi" w:cstheme="minorHAnsi"/>
              </w:rPr>
              <w:lastRenderedPageBreak/>
              <w:t>needed and challenges to personal perspectives</w:t>
            </w:r>
          </w:p>
          <w:p w14:paraId="20689A3A" w14:textId="5755641D" w:rsidR="00B471B4" w:rsidRPr="00193D03" w:rsidRDefault="00B471B4" w:rsidP="00193D03">
            <w:pPr>
              <w:pStyle w:val="NoSpaceBold"/>
            </w:pPr>
            <w:r w:rsidRPr="00193D03">
              <w:t>WA8HASKQ1</w:t>
            </w:r>
          </w:p>
        </w:tc>
        <w:tc>
          <w:tcPr>
            <w:tcW w:w="1347" w:type="pct"/>
            <w:vMerge w:val="restart"/>
          </w:tcPr>
          <w:p w14:paraId="67F1683A" w14:textId="77777777" w:rsidR="00A700B7" w:rsidRPr="00193D03" w:rsidRDefault="00A700B7" w:rsidP="00193D03">
            <w:pPr>
              <w:rPr>
                <w:rFonts w:asciiTheme="minorHAnsi" w:hAnsiTheme="minorHAnsi" w:cstheme="minorHAnsi"/>
                <w:b/>
              </w:rPr>
            </w:pPr>
          </w:p>
        </w:tc>
        <w:tc>
          <w:tcPr>
            <w:tcW w:w="1367" w:type="pct"/>
            <w:vMerge w:val="restart"/>
          </w:tcPr>
          <w:p w14:paraId="33386C03" w14:textId="77777777" w:rsidR="00A700B7" w:rsidRPr="00193D03" w:rsidRDefault="00A700B7" w:rsidP="00193D03">
            <w:pPr>
              <w:rPr>
                <w:rFonts w:asciiTheme="minorHAnsi" w:hAnsiTheme="minorHAnsi" w:cstheme="minorHAnsi"/>
                <w:b/>
              </w:rPr>
            </w:pPr>
          </w:p>
        </w:tc>
      </w:tr>
      <w:tr w:rsidR="00452BBE" w:rsidRPr="00193D03" w14:paraId="039A7396" w14:textId="77777777" w:rsidTr="000C11C7">
        <w:tc>
          <w:tcPr>
            <w:tcW w:w="442" w:type="pct"/>
            <w:vMerge/>
          </w:tcPr>
          <w:p w14:paraId="030E3E9F" w14:textId="77777777" w:rsidR="00A700B7" w:rsidRPr="00193D03" w:rsidRDefault="00A700B7" w:rsidP="00193D03">
            <w:pPr>
              <w:rPr>
                <w:rFonts w:asciiTheme="minorHAnsi" w:hAnsiTheme="minorHAnsi" w:cstheme="minorHAnsi"/>
                <w:b/>
              </w:rPr>
            </w:pPr>
          </w:p>
        </w:tc>
        <w:tc>
          <w:tcPr>
            <w:tcW w:w="686" w:type="pct"/>
            <w:vMerge/>
          </w:tcPr>
          <w:p w14:paraId="548501FF" w14:textId="77777777" w:rsidR="00A700B7" w:rsidRPr="00193D03" w:rsidRDefault="00A700B7" w:rsidP="00193D03">
            <w:pPr>
              <w:ind w:right="-57"/>
              <w:rPr>
                <w:rFonts w:asciiTheme="minorHAnsi" w:hAnsiTheme="minorHAnsi" w:cstheme="minorHAnsi"/>
                <w:b/>
              </w:rPr>
            </w:pPr>
          </w:p>
        </w:tc>
        <w:tc>
          <w:tcPr>
            <w:tcW w:w="1159" w:type="pct"/>
          </w:tcPr>
          <w:p w14:paraId="35725063" w14:textId="77777777" w:rsidR="00A700B7" w:rsidRPr="00193D03" w:rsidRDefault="00A700B7" w:rsidP="00193D03">
            <w:pPr>
              <w:rPr>
                <w:rFonts w:asciiTheme="minorHAnsi" w:hAnsiTheme="minorHAnsi" w:cstheme="minorHAnsi"/>
              </w:rPr>
            </w:pPr>
            <w:r w:rsidRPr="00193D03">
              <w:rPr>
                <w:rFonts w:asciiTheme="minorHAnsi" w:hAnsiTheme="minorHAnsi" w:cstheme="minorHAnsi"/>
              </w:rPr>
              <w:t>Construct a range of questions, propositions and/or hypotheses</w:t>
            </w:r>
          </w:p>
          <w:p w14:paraId="0DAA823D" w14:textId="0BE1A9CA" w:rsidR="00B471B4" w:rsidRPr="00193D03" w:rsidRDefault="00B471B4" w:rsidP="00193D03">
            <w:pPr>
              <w:pStyle w:val="NoSpaceBold"/>
            </w:pPr>
            <w:r w:rsidRPr="00193D03">
              <w:t>WA8HASKQ2</w:t>
            </w:r>
          </w:p>
        </w:tc>
        <w:tc>
          <w:tcPr>
            <w:tcW w:w="1347" w:type="pct"/>
            <w:vMerge/>
          </w:tcPr>
          <w:p w14:paraId="6153062C" w14:textId="77777777" w:rsidR="00A700B7" w:rsidRPr="00193D03" w:rsidRDefault="00A700B7" w:rsidP="00193D03">
            <w:pPr>
              <w:rPr>
                <w:rFonts w:asciiTheme="minorHAnsi" w:hAnsiTheme="minorHAnsi" w:cstheme="minorHAnsi"/>
                <w:b/>
              </w:rPr>
            </w:pPr>
          </w:p>
        </w:tc>
        <w:tc>
          <w:tcPr>
            <w:tcW w:w="1367" w:type="pct"/>
            <w:vMerge/>
          </w:tcPr>
          <w:p w14:paraId="49209FAC" w14:textId="77777777" w:rsidR="00A700B7" w:rsidRPr="00193D03" w:rsidRDefault="00A700B7" w:rsidP="00193D03">
            <w:pPr>
              <w:rPr>
                <w:rFonts w:asciiTheme="minorHAnsi" w:hAnsiTheme="minorHAnsi" w:cstheme="minorHAnsi"/>
                <w:b/>
              </w:rPr>
            </w:pPr>
          </w:p>
        </w:tc>
      </w:tr>
      <w:tr w:rsidR="00452BBE" w:rsidRPr="00193D03" w14:paraId="09500CDF" w14:textId="77777777" w:rsidTr="000C11C7">
        <w:tc>
          <w:tcPr>
            <w:tcW w:w="442" w:type="pct"/>
            <w:vMerge/>
          </w:tcPr>
          <w:p w14:paraId="5750FCC2" w14:textId="77777777" w:rsidR="00A700B7" w:rsidRPr="00193D03" w:rsidRDefault="00A700B7" w:rsidP="00193D03">
            <w:pPr>
              <w:rPr>
                <w:rFonts w:asciiTheme="minorHAnsi" w:hAnsiTheme="minorHAnsi" w:cstheme="minorHAnsi"/>
                <w:b/>
              </w:rPr>
            </w:pPr>
          </w:p>
        </w:tc>
        <w:tc>
          <w:tcPr>
            <w:tcW w:w="686" w:type="pct"/>
            <w:vMerge/>
          </w:tcPr>
          <w:p w14:paraId="58FD9251" w14:textId="77777777" w:rsidR="00A700B7" w:rsidRPr="00193D03" w:rsidRDefault="00A700B7" w:rsidP="00193D03">
            <w:pPr>
              <w:ind w:right="-57"/>
              <w:rPr>
                <w:rFonts w:asciiTheme="minorHAnsi" w:hAnsiTheme="minorHAnsi" w:cstheme="minorHAnsi"/>
                <w:b/>
              </w:rPr>
            </w:pPr>
          </w:p>
        </w:tc>
        <w:tc>
          <w:tcPr>
            <w:tcW w:w="1159" w:type="pct"/>
          </w:tcPr>
          <w:p w14:paraId="70BC5F89" w14:textId="77777777" w:rsidR="00A700B7" w:rsidRPr="00193D03" w:rsidRDefault="00A700B7" w:rsidP="00193D03">
            <w:pPr>
              <w:rPr>
                <w:rFonts w:asciiTheme="minorHAnsi" w:hAnsiTheme="minorHAnsi" w:cstheme="minorHAnsi"/>
              </w:rPr>
            </w:pPr>
            <w:r w:rsidRPr="00193D03">
              <w:rPr>
                <w:rFonts w:asciiTheme="minorHAnsi" w:hAnsiTheme="minorHAnsi" w:cstheme="minorHAnsi"/>
              </w:rPr>
              <w:t>Use a variety of methods to collect relevant information and/or data from a range of appropriate sources, such as print, digital, audio, visual and fieldwork</w:t>
            </w:r>
          </w:p>
          <w:p w14:paraId="12E3003A" w14:textId="3EFD145A" w:rsidR="00A628EB" w:rsidRPr="00193D03" w:rsidRDefault="00846E6E" w:rsidP="00193D03">
            <w:pPr>
              <w:pStyle w:val="NoSpaceBold"/>
            </w:pPr>
            <w:r w:rsidRPr="00193D03">
              <w:t>WA8HASKQ3</w:t>
            </w:r>
          </w:p>
        </w:tc>
        <w:tc>
          <w:tcPr>
            <w:tcW w:w="1347" w:type="pct"/>
            <w:vMerge/>
          </w:tcPr>
          <w:p w14:paraId="298C5989" w14:textId="77777777" w:rsidR="00A700B7" w:rsidRPr="00193D03" w:rsidRDefault="00A700B7" w:rsidP="00193D03">
            <w:pPr>
              <w:rPr>
                <w:rFonts w:asciiTheme="minorHAnsi" w:hAnsiTheme="minorHAnsi" w:cstheme="minorHAnsi"/>
                <w:b/>
              </w:rPr>
            </w:pPr>
          </w:p>
        </w:tc>
        <w:tc>
          <w:tcPr>
            <w:tcW w:w="1367" w:type="pct"/>
            <w:vMerge/>
          </w:tcPr>
          <w:p w14:paraId="0853938C" w14:textId="77777777" w:rsidR="00A700B7" w:rsidRPr="00193D03" w:rsidRDefault="00A700B7" w:rsidP="00193D03">
            <w:pPr>
              <w:rPr>
                <w:rFonts w:asciiTheme="minorHAnsi" w:hAnsiTheme="minorHAnsi" w:cstheme="minorHAnsi"/>
                <w:b/>
              </w:rPr>
            </w:pPr>
          </w:p>
        </w:tc>
      </w:tr>
      <w:tr w:rsidR="00452BBE" w:rsidRPr="00193D03" w14:paraId="6F802C43" w14:textId="77777777" w:rsidTr="000C11C7">
        <w:tc>
          <w:tcPr>
            <w:tcW w:w="442" w:type="pct"/>
            <w:vMerge/>
          </w:tcPr>
          <w:p w14:paraId="5F0A8487" w14:textId="77777777" w:rsidR="00A700B7" w:rsidRPr="00193D03" w:rsidRDefault="00A700B7" w:rsidP="00193D03">
            <w:pPr>
              <w:rPr>
                <w:rFonts w:asciiTheme="minorHAnsi" w:hAnsiTheme="minorHAnsi" w:cstheme="minorHAnsi"/>
                <w:b/>
              </w:rPr>
            </w:pPr>
          </w:p>
        </w:tc>
        <w:tc>
          <w:tcPr>
            <w:tcW w:w="686" w:type="pct"/>
            <w:vMerge/>
          </w:tcPr>
          <w:p w14:paraId="318B0DC1" w14:textId="77777777" w:rsidR="00A700B7" w:rsidRPr="00193D03" w:rsidRDefault="00A700B7" w:rsidP="00193D03">
            <w:pPr>
              <w:ind w:right="-57"/>
              <w:rPr>
                <w:rFonts w:asciiTheme="minorHAnsi" w:hAnsiTheme="minorHAnsi" w:cstheme="minorHAnsi"/>
                <w:b/>
              </w:rPr>
            </w:pPr>
          </w:p>
        </w:tc>
        <w:tc>
          <w:tcPr>
            <w:tcW w:w="1159" w:type="pct"/>
          </w:tcPr>
          <w:p w14:paraId="7C02F9DA" w14:textId="77777777" w:rsidR="00A700B7" w:rsidRPr="00193D03" w:rsidRDefault="00A700B7" w:rsidP="00193D03">
            <w:pPr>
              <w:rPr>
                <w:rFonts w:asciiTheme="minorHAnsi" w:hAnsiTheme="minorHAnsi" w:cstheme="minorHAnsi"/>
              </w:rPr>
            </w:pPr>
            <w:r w:rsidRPr="00193D03">
              <w:rPr>
                <w:rFonts w:asciiTheme="minorHAnsi" w:hAnsiTheme="minorHAnsi" w:cstheme="minorHAnsi"/>
              </w:rPr>
              <w:t xml:space="preserve">Select the best method for recording selected information and/or data </w:t>
            </w:r>
          </w:p>
          <w:p w14:paraId="3E9B6F5E" w14:textId="194752C6" w:rsidR="00846E6E" w:rsidRPr="00193D03" w:rsidRDefault="00846E6E" w:rsidP="00193D03">
            <w:pPr>
              <w:pStyle w:val="NoSpaceBold"/>
            </w:pPr>
            <w:r w:rsidRPr="00193D03">
              <w:t>WA8HASKQ4</w:t>
            </w:r>
          </w:p>
        </w:tc>
        <w:tc>
          <w:tcPr>
            <w:tcW w:w="1347" w:type="pct"/>
            <w:vMerge/>
          </w:tcPr>
          <w:p w14:paraId="6C0C4336" w14:textId="77777777" w:rsidR="00A700B7" w:rsidRPr="00193D03" w:rsidRDefault="00A700B7" w:rsidP="00193D03">
            <w:pPr>
              <w:rPr>
                <w:rFonts w:asciiTheme="minorHAnsi" w:hAnsiTheme="minorHAnsi" w:cstheme="minorHAnsi"/>
                <w:b/>
              </w:rPr>
            </w:pPr>
          </w:p>
        </w:tc>
        <w:tc>
          <w:tcPr>
            <w:tcW w:w="1367" w:type="pct"/>
            <w:vMerge/>
          </w:tcPr>
          <w:p w14:paraId="2D7B5532" w14:textId="77777777" w:rsidR="00A700B7" w:rsidRPr="00193D03" w:rsidRDefault="00A700B7" w:rsidP="00193D03">
            <w:pPr>
              <w:rPr>
                <w:rFonts w:asciiTheme="minorHAnsi" w:hAnsiTheme="minorHAnsi" w:cstheme="minorHAnsi"/>
                <w:b/>
              </w:rPr>
            </w:pPr>
          </w:p>
        </w:tc>
      </w:tr>
      <w:tr w:rsidR="00452BBE" w:rsidRPr="00193D03" w14:paraId="6B66CF15" w14:textId="77777777" w:rsidTr="000C11C7">
        <w:tc>
          <w:tcPr>
            <w:tcW w:w="442" w:type="pct"/>
            <w:vMerge/>
          </w:tcPr>
          <w:p w14:paraId="232F0306" w14:textId="77777777" w:rsidR="00A700B7" w:rsidRPr="00193D03" w:rsidRDefault="00A700B7" w:rsidP="00193D03">
            <w:pPr>
              <w:rPr>
                <w:rFonts w:asciiTheme="minorHAnsi" w:hAnsiTheme="minorHAnsi" w:cstheme="minorHAnsi"/>
                <w:b/>
              </w:rPr>
            </w:pPr>
          </w:p>
        </w:tc>
        <w:tc>
          <w:tcPr>
            <w:tcW w:w="686" w:type="pct"/>
            <w:vMerge/>
          </w:tcPr>
          <w:p w14:paraId="5D93BA3F" w14:textId="77777777" w:rsidR="00A700B7" w:rsidRPr="00193D03" w:rsidRDefault="00A700B7" w:rsidP="00193D03">
            <w:pPr>
              <w:ind w:right="-57"/>
              <w:rPr>
                <w:rFonts w:asciiTheme="minorHAnsi" w:hAnsiTheme="minorHAnsi" w:cstheme="minorHAnsi"/>
                <w:b/>
              </w:rPr>
            </w:pPr>
          </w:p>
        </w:tc>
        <w:tc>
          <w:tcPr>
            <w:tcW w:w="1159" w:type="pct"/>
          </w:tcPr>
          <w:p w14:paraId="0098B357" w14:textId="77777777" w:rsidR="00A700B7" w:rsidRPr="00193D03" w:rsidRDefault="00A700B7" w:rsidP="00193D03">
            <w:pPr>
              <w:rPr>
                <w:rFonts w:asciiTheme="minorHAnsi" w:hAnsiTheme="minorHAnsi" w:cstheme="minorHAnsi"/>
              </w:rPr>
            </w:pPr>
            <w:r w:rsidRPr="00193D03">
              <w:rPr>
                <w:rFonts w:asciiTheme="minorHAnsi" w:hAnsiTheme="minorHAnsi" w:cstheme="minorHAnsi"/>
              </w:rPr>
              <w:t>Identify differences in terms of origin and purpose between primary sources and secondary sources</w:t>
            </w:r>
          </w:p>
          <w:p w14:paraId="075CDE27" w14:textId="14700D1B" w:rsidR="00F17144" w:rsidRPr="00193D03" w:rsidRDefault="00F17144" w:rsidP="00193D03">
            <w:pPr>
              <w:pStyle w:val="NoSpaceBold"/>
            </w:pPr>
            <w:r w:rsidRPr="00193D03">
              <w:lastRenderedPageBreak/>
              <w:t>WA8HASKQ5</w:t>
            </w:r>
          </w:p>
        </w:tc>
        <w:tc>
          <w:tcPr>
            <w:tcW w:w="1347" w:type="pct"/>
            <w:vMerge/>
          </w:tcPr>
          <w:p w14:paraId="10C33ACA" w14:textId="77777777" w:rsidR="00A700B7" w:rsidRPr="00193D03" w:rsidRDefault="00A700B7" w:rsidP="00193D03">
            <w:pPr>
              <w:rPr>
                <w:rFonts w:asciiTheme="minorHAnsi" w:hAnsiTheme="minorHAnsi" w:cstheme="minorHAnsi"/>
                <w:b/>
              </w:rPr>
            </w:pPr>
          </w:p>
        </w:tc>
        <w:tc>
          <w:tcPr>
            <w:tcW w:w="1367" w:type="pct"/>
            <w:vMerge/>
          </w:tcPr>
          <w:p w14:paraId="2CB308D6" w14:textId="77777777" w:rsidR="00A700B7" w:rsidRPr="00193D03" w:rsidRDefault="00A700B7" w:rsidP="00193D03">
            <w:pPr>
              <w:rPr>
                <w:rFonts w:asciiTheme="minorHAnsi" w:hAnsiTheme="minorHAnsi" w:cstheme="minorHAnsi"/>
                <w:b/>
              </w:rPr>
            </w:pPr>
          </w:p>
        </w:tc>
      </w:tr>
      <w:tr w:rsidR="00452BBE" w:rsidRPr="00193D03" w14:paraId="134C337C" w14:textId="77777777" w:rsidTr="000C11C7">
        <w:tc>
          <w:tcPr>
            <w:tcW w:w="442" w:type="pct"/>
            <w:vMerge/>
          </w:tcPr>
          <w:p w14:paraId="6223548F" w14:textId="77777777" w:rsidR="00A700B7" w:rsidRPr="00193D03" w:rsidRDefault="00A700B7" w:rsidP="00193D03">
            <w:pPr>
              <w:rPr>
                <w:rFonts w:asciiTheme="minorHAnsi" w:hAnsiTheme="minorHAnsi" w:cstheme="minorHAnsi"/>
                <w:b/>
              </w:rPr>
            </w:pPr>
          </w:p>
        </w:tc>
        <w:tc>
          <w:tcPr>
            <w:tcW w:w="686" w:type="pct"/>
            <w:vMerge/>
          </w:tcPr>
          <w:p w14:paraId="006FDC94" w14:textId="77777777" w:rsidR="00A700B7" w:rsidRPr="00193D03" w:rsidRDefault="00A700B7" w:rsidP="00193D03">
            <w:pPr>
              <w:ind w:right="-57"/>
              <w:rPr>
                <w:rFonts w:asciiTheme="minorHAnsi" w:hAnsiTheme="minorHAnsi" w:cstheme="minorHAnsi"/>
                <w:b/>
              </w:rPr>
            </w:pPr>
          </w:p>
        </w:tc>
        <w:tc>
          <w:tcPr>
            <w:tcW w:w="1159" w:type="pct"/>
          </w:tcPr>
          <w:p w14:paraId="6FD676F6" w14:textId="77777777" w:rsidR="00A700B7" w:rsidRPr="00193D03" w:rsidRDefault="00A700B7" w:rsidP="00193D03">
            <w:pPr>
              <w:rPr>
                <w:rFonts w:asciiTheme="minorHAnsi" w:hAnsiTheme="minorHAnsi" w:cstheme="minorHAnsi"/>
              </w:rPr>
            </w:pPr>
            <w:r w:rsidRPr="00193D03">
              <w:rPr>
                <w:rFonts w:asciiTheme="minorHAnsi" w:hAnsiTheme="minorHAnsi" w:cstheme="minorHAnsi"/>
              </w:rPr>
              <w:t xml:space="preserve">Use appropriate ethical protocols to plan and conduct an inquiry </w:t>
            </w:r>
          </w:p>
          <w:p w14:paraId="5E6DB916" w14:textId="68B230CE" w:rsidR="007765FC" w:rsidRPr="00193D03" w:rsidRDefault="007765FC" w:rsidP="00193D03">
            <w:pPr>
              <w:pStyle w:val="NoSpaceBold"/>
            </w:pPr>
            <w:r w:rsidRPr="00193D03">
              <w:t>WA8HASKQ6</w:t>
            </w:r>
          </w:p>
        </w:tc>
        <w:tc>
          <w:tcPr>
            <w:tcW w:w="1347" w:type="pct"/>
            <w:vMerge/>
          </w:tcPr>
          <w:p w14:paraId="326257FC" w14:textId="77777777" w:rsidR="00A700B7" w:rsidRPr="00193D03" w:rsidRDefault="00A700B7" w:rsidP="00193D03">
            <w:pPr>
              <w:rPr>
                <w:rFonts w:asciiTheme="minorHAnsi" w:hAnsiTheme="minorHAnsi" w:cstheme="minorHAnsi"/>
                <w:b/>
              </w:rPr>
            </w:pPr>
          </w:p>
        </w:tc>
        <w:tc>
          <w:tcPr>
            <w:tcW w:w="1367" w:type="pct"/>
            <w:vMerge/>
          </w:tcPr>
          <w:p w14:paraId="01D63F6F" w14:textId="77777777" w:rsidR="00A700B7" w:rsidRPr="00193D03" w:rsidRDefault="00A700B7" w:rsidP="00193D03">
            <w:pPr>
              <w:rPr>
                <w:rFonts w:asciiTheme="minorHAnsi" w:hAnsiTheme="minorHAnsi" w:cstheme="minorHAnsi"/>
                <w:b/>
              </w:rPr>
            </w:pPr>
          </w:p>
        </w:tc>
      </w:tr>
      <w:tr w:rsidR="00452BBE" w:rsidRPr="00193D03" w14:paraId="1FD92274" w14:textId="77777777" w:rsidTr="000C11C7">
        <w:tc>
          <w:tcPr>
            <w:tcW w:w="442" w:type="pct"/>
            <w:vMerge/>
          </w:tcPr>
          <w:p w14:paraId="288A2E66" w14:textId="77777777" w:rsidR="00A700B7" w:rsidRPr="00193D03" w:rsidRDefault="00A700B7" w:rsidP="00193D03">
            <w:pPr>
              <w:rPr>
                <w:rFonts w:asciiTheme="minorHAnsi" w:hAnsiTheme="minorHAnsi" w:cstheme="minorHAnsi"/>
                <w:b/>
              </w:rPr>
            </w:pPr>
          </w:p>
        </w:tc>
        <w:tc>
          <w:tcPr>
            <w:tcW w:w="686" w:type="pct"/>
            <w:vMerge w:val="restart"/>
          </w:tcPr>
          <w:p w14:paraId="5822CBDB" w14:textId="7E49BF3F" w:rsidR="00A700B7" w:rsidRPr="00193D03" w:rsidRDefault="00A700B7" w:rsidP="00193D03">
            <w:pPr>
              <w:ind w:right="-57"/>
              <w:rPr>
                <w:rFonts w:asciiTheme="minorHAnsi" w:hAnsiTheme="minorHAnsi" w:cstheme="minorHAnsi"/>
                <w:b/>
              </w:rPr>
            </w:pPr>
            <w:r w:rsidRPr="00193D03">
              <w:rPr>
                <w:rFonts w:asciiTheme="minorHAnsi" w:hAnsiTheme="minorHAnsi" w:cstheme="minorHAnsi"/>
                <w:b/>
              </w:rPr>
              <w:t>Analysing</w:t>
            </w:r>
          </w:p>
        </w:tc>
        <w:tc>
          <w:tcPr>
            <w:tcW w:w="1159" w:type="pct"/>
          </w:tcPr>
          <w:p w14:paraId="00DF784D" w14:textId="77777777" w:rsidR="00A700B7" w:rsidRPr="00193D03" w:rsidRDefault="00A700B7" w:rsidP="00193D03">
            <w:pPr>
              <w:rPr>
                <w:rFonts w:asciiTheme="minorHAnsi" w:eastAsia="Times New Roman" w:hAnsiTheme="minorHAnsi" w:cstheme="minorHAnsi"/>
                <w:bCs/>
              </w:rPr>
            </w:pPr>
            <w:r w:rsidRPr="00193D03">
              <w:rPr>
                <w:rFonts w:asciiTheme="minorHAnsi" w:eastAsia="Times New Roman" w:hAnsiTheme="minorHAnsi" w:cstheme="minorHAnsi"/>
                <w:bCs/>
              </w:rPr>
              <w:t>Use criteria to select relevant information and/or data, such as accuracy, reliability, currency and usefulness to the question</w:t>
            </w:r>
          </w:p>
          <w:p w14:paraId="49F3715E" w14:textId="7975BB12" w:rsidR="00D81CC4" w:rsidRPr="00193D03" w:rsidRDefault="00D81CC4" w:rsidP="00193D03">
            <w:pPr>
              <w:pStyle w:val="NoSpaceBold"/>
            </w:pPr>
            <w:r w:rsidRPr="00193D03">
              <w:t>WA8HASKA1</w:t>
            </w:r>
          </w:p>
        </w:tc>
        <w:tc>
          <w:tcPr>
            <w:tcW w:w="1347" w:type="pct"/>
            <w:vMerge w:val="restart"/>
          </w:tcPr>
          <w:p w14:paraId="1B50F0B4" w14:textId="77777777" w:rsidR="00A700B7" w:rsidRPr="00193D03" w:rsidRDefault="00A700B7" w:rsidP="00193D03">
            <w:pPr>
              <w:rPr>
                <w:rFonts w:asciiTheme="minorHAnsi" w:hAnsiTheme="minorHAnsi" w:cstheme="minorHAnsi"/>
                <w:b/>
              </w:rPr>
            </w:pPr>
          </w:p>
        </w:tc>
        <w:tc>
          <w:tcPr>
            <w:tcW w:w="1367" w:type="pct"/>
            <w:vMerge w:val="restart"/>
          </w:tcPr>
          <w:p w14:paraId="0B2EDCCC" w14:textId="77777777" w:rsidR="00A700B7" w:rsidRPr="00193D03" w:rsidRDefault="00A700B7" w:rsidP="00193D03">
            <w:pPr>
              <w:rPr>
                <w:rFonts w:asciiTheme="minorHAnsi" w:hAnsiTheme="minorHAnsi" w:cstheme="minorHAnsi"/>
                <w:b/>
              </w:rPr>
            </w:pPr>
          </w:p>
        </w:tc>
      </w:tr>
      <w:tr w:rsidR="00452BBE" w:rsidRPr="00193D03" w14:paraId="0D4DB554" w14:textId="77777777" w:rsidTr="000C11C7">
        <w:tc>
          <w:tcPr>
            <w:tcW w:w="442" w:type="pct"/>
            <w:vMerge/>
          </w:tcPr>
          <w:p w14:paraId="194F220B" w14:textId="77777777" w:rsidR="00A700B7" w:rsidRPr="00193D03" w:rsidRDefault="00A700B7" w:rsidP="00193D03">
            <w:pPr>
              <w:rPr>
                <w:rFonts w:asciiTheme="minorHAnsi" w:hAnsiTheme="minorHAnsi" w:cstheme="minorHAnsi"/>
                <w:b/>
              </w:rPr>
            </w:pPr>
          </w:p>
        </w:tc>
        <w:tc>
          <w:tcPr>
            <w:tcW w:w="686" w:type="pct"/>
            <w:vMerge/>
          </w:tcPr>
          <w:p w14:paraId="0BD9C828" w14:textId="77777777" w:rsidR="00A700B7" w:rsidRPr="00193D03" w:rsidRDefault="00A700B7" w:rsidP="00193D03">
            <w:pPr>
              <w:ind w:right="-57"/>
              <w:rPr>
                <w:rFonts w:asciiTheme="minorHAnsi" w:hAnsiTheme="minorHAnsi" w:cstheme="minorHAnsi"/>
                <w:b/>
              </w:rPr>
            </w:pPr>
          </w:p>
        </w:tc>
        <w:tc>
          <w:tcPr>
            <w:tcW w:w="1159" w:type="pct"/>
          </w:tcPr>
          <w:p w14:paraId="1220E3D7" w14:textId="77777777" w:rsidR="00A700B7" w:rsidRPr="00193D03" w:rsidRDefault="00A700B7" w:rsidP="00193D03">
            <w:pPr>
              <w:rPr>
                <w:rFonts w:asciiTheme="minorHAnsi" w:eastAsia="Times New Roman" w:hAnsiTheme="minorHAnsi" w:cstheme="minorHAnsi"/>
                <w:bCs/>
              </w:rPr>
            </w:pPr>
            <w:r w:rsidRPr="00193D03">
              <w:rPr>
                <w:rFonts w:asciiTheme="minorHAnsi" w:eastAsia="Times New Roman" w:hAnsiTheme="minorHAnsi" w:cstheme="minorHAnsi"/>
                <w:bCs/>
              </w:rPr>
              <w:t>Interpret information and/or data to identify key relationships and/or trends displayed in various formats</w:t>
            </w:r>
          </w:p>
          <w:p w14:paraId="3CE056EF" w14:textId="0C36DDEA" w:rsidR="00D81CC4" w:rsidRPr="00193D03" w:rsidRDefault="00D81CC4" w:rsidP="00193D03">
            <w:pPr>
              <w:pStyle w:val="NoSpaceBold"/>
            </w:pPr>
            <w:r w:rsidRPr="00193D03">
              <w:t>WA8HASKA2</w:t>
            </w:r>
          </w:p>
        </w:tc>
        <w:tc>
          <w:tcPr>
            <w:tcW w:w="1347" w:type="pct"/>
            <w:vMerge/>
          </w:tcPr>
          <w:p w14:paraId="0573F5B4" w14:textId="77777777" w:rsidR="00A700B7" w:rsidRPr="00193D03" w:rsidRDefault="00A700B7" w:rsidP="00193D03">
            <w:pPr>
              <w:rPr>
                <w:rFonts w:asciiTheme="minorHAnsi" w:hAnsiTheme="minorHAnsi" w:cstheme="minorHAnsi"/>
                <w:b/>
              </w:rPr>
            </w:pPr>
          </w:p>
        </w:tc>
        <w:tc>
          <w:tcPr>
            <w:tcW w:w="1367" w:type="pct"/>
            <w:vMerge/>
          </w:tcPr>
          <w:p w14:paraId="4CA5BCED" w14:textId="77777777" w:rsidR="00A700B7" w:rsidRPr="00193D03" w:rsidRDefault="00A700B7" w:rsidP="00193D03">
            <w:pPr>
              <w:rPr>
                <w:rFonts w:asciiTheme="minorHAnsi" w:hAnsiTheme="minorHAnsi" w:cstheme="minorHAnsi"/>
                <w:b/>
              </w:rPr>
            </w:pPr>
          </w:p>
        </w:tc>
      </w:tr>
      <w:tr w:rsidR="00452BBE" w:rsidRPr="00193D03" w14:paraId="33CA085D" w14:textId="77777777" w:rsidTr="000C11C7">
        <w:tc>
          <w:tcPr>
            <w:tcW w:w="442" w:type="pct"/>
            <w:vMerge/>
          </w:tcPr>
          <w:p w14:paraId="79321A33" w14:textId="77777777" w:rsidR="00A700B7" w:rsidRPr="00193D03" w:rsidRDefault="00A700B7" w:rsidP="00193D03">
            <w:pPr>
              <w:rPr>
                <w:rFonts w:asciiTheme="minorHAnsi" w:hAnsiTheme="minorHAnsi" w:cstheme="minorHAnsi"/>
                <w:b/>
              </w:rPr>
            </w:pPr>
          </w:p>
        </w:tc>
        <w:tc>
          <w:tcPr>
            <w:tcW w:w="686" w:type="pct"/>
            <w:vMerge/>
          </w:tcPr>
          <w:p w14:paraId="122409B2" w14:textId="77777777" w:rsidR="00A700B7" w:rsidRPr="00193D03" w:rsidRDefault="00A700B7" w:rsidP="00193D03">
            <w:pPr>
              <w:ind w:right="-57"/>
              <w:rPr>
                <w:rFonts w:asciiTheme="minorHAnsi" w:hAnsiTheme="minorHAnsi" w:cstheme="minorHAnsi"/>
                <w:b/>
              </w:rPr>
            </w:pPr>
          </w:p>
        </w:tc>
        <w:tc>
          <w:tcPr>
            <w:tcW w:w="1159" w:type="pct"/>
          </w:tcPr>
          <w:p w14:paraId="405DAF8C" w14:textId="77777777" w:rsidR="00A700B7" w:rsidRPr="00193D03" w:rsidRDefault="00A700B7" w:rsidP="00193D03">
            <w:pPr>
              <w:rPr>
                <w:rFonts w:asciiTheme="minorHAnsi" w:eastAsia="Times New Roman" w:hAnsiTheme="minorHAnsi" w:cstheme="minorHAnsi"/>
                <w:bCs/>
              </w:rPr>
            </w:pPr>
            <w:r w:rsidRPr="00193D03">
              <w:rPr>
                <w:rFonts w:asciiTheme="minorHAnsi" w:eastAsia="Times New Roman" w:hAnsiTheme="minorHAnsi" w:cstheme="minorHAnsi"/>
                <w:bCs/>
              </w:rPr>
              <w:t>Identify points of view and perspectives, attitudes and/or values in information and/or data</w:t>
            </w:r>
          </w:p>
          <w:p w14:paraId="0B94AC30" w14:textId="0E029525" w:rsidR="00604A69" w:rsidRPr="00193D03" w:rsidRDefault="00604A69" w:rsidP="00193D03">
            <w:pPr>
              <w:pStyle w:val="NoSpaceBold"/>
            </w:pPr>
            <w:r w:rsidRPr="00193D03">
              <w:t>WA8HASKA3</w:t>
            </w:r>
          </w:p>
        </w:tc>
        <w:tc>
          <w:tcPr>
            <w:tcW w:w="1347" w:type="pct"/>
            <w:vMerge/>
          </w:tcPr>
          <w:p w14:paraId="619E5B97" w14:textId="77777777" w:rsidR="00A700B7" w:rsidRPr="00193D03" w:rsidRDefault="00A700B7" w:rsidP="00193D03">
            <w:pPr>
              <w:rPr>
                <w:rFonts w:asciiTheme="minorHAnsi" w:hAnsiTheme="minorHAnsi" w:cstheme="minorHAnsi"/>
                <w:b/>
              </w:rPr>
            </w:pPr>
          </w:p>
        </w:tc>
        <w:tc>
          <w:tcPr>
            <w:tcW w:w="1367" w:type="pct"/>
            <w:vMerge/>
          </w:tcPr>
          <w:p w14:paraId="132CABDD" w14:textId="77777777" w:rsidR="00A700B7" w:rsidRPr="00193D03" w:rsidRDefault="00A700B7" w:rsidP="00193D03">
            <w:pPr>
              <w:rPr>
                <w:rFonts w:asciiTheme="minorHAnsi" w:hAnsiTheme="minorHAnsi" w:cstheme="minorHAnsi"/>
                <w:b/>
              </w:rPr>
            </w:pPr>
          </w:p>
        </w:tc>
      </w:tr>
      <w:tr w:rsidR="00452BBE" w:rsidRPr="00193D03" w14:paraId="3A016BF1" w14:textId="77777777" w:rsidTr="000C11C7">
        <w:tc>
          <w:tcPr>
            <w:tcW w:w="442" w:type="pct"/>
            <w:vMerge/>
          </w:tcPr>
          <w:p w14:paraId="68AFB1C6" w14:textId="77777777" w:rsidR="00A700B7" w:rsidRPr="00193D03" w:rsidRDefault="00A700B7" w:rsidP="00193D03">
            <w:pPr>
              <w:rPr>
                <w:rFonts w:asciiTheme="minorHAnsi" w:hAnsiTheme="minorHAnsi" w:cstheme="minorHAnsi"/>
                <w:b/>
              </w:rPr>
            </w:pPr>
          </w:p>
        </w:tc>
        <w:tc>
          <w:tcPr>
            <w:tcW w:w="686" w:type="pct"/>
            <w:vMerge/>
          </w:tcPr>
          <w:p w14:paraId="3743D88A" w14:textId="77777777" w:rsidR="00A700B7" w:rsidRPr="00193D03" w:rsidRDefault="00A700B7" w:rsidP="00193D03">
            <w:pPr>
              <w:ind w:right="-57"/>
              <w:rPr>
                <w:rFonts w:asciiTheme="minorHAnsi" w:hAnsiTheme="minorHAnsi" w:cstheme="minorHAnsi"/>
                <w:b/>
              </w:rPr>
            </w:pPr>
          </w:p>
        </w:tc>
        <w:tc>
          <w:tcPr>
            <w:tcW w:w="1159" w:type="pct"/>
          </w:tcPr>
          <w:p w14:paraId="71DA2012" w14:textId="77777777" w:rsidR="00A700B7" w:rsidRPr="00193D03" w:rsidRDefault="00A700B7"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Translate information and/or data from one format to another </w:t>
            </w:r>
          </w:p>
          <w:p w14:paraId="40D6F748" w14:textId="5BD680B8" w:rsidR="002A0BD9" w:rsidRPr="00193D03" w:rsidRDefault="002A0BD9" w:rsidP="00193D03">
            <w:pPr>
              <w:pStyle w:val="NoSpaceBold"/>
            </w:pPr>
            <w:r w:rsidRPr="00193D03">
              <w:lastRenderedPageBreak/>
              <w:t>WA8HASKA4</w:t>
            </w:r>
          </w:p>
        </w:tc>
        <w:tc>
          <w:tcPr>
            <w:tcW w:w="1347" w:type="pct"/>
            <w:vMerge/>
          </w:tcPr>
          <w:p w14:paraId="11D95422" w14:textId="77777777" w:rsidR="00A700B7" w:rsidRPr="00193D03" w:rsidRDefault="00A700B7" w:rsidP="00193D03">
            <w:pPr>
              <w:rPr>
                <w:rFonts w:asciiTheme="minorHAnsi" w:hAnsiTheme="minorHAnsi" w:cstheme="minorHAnsi"/>
                <w:b/>
              </w:rPr>
            </w:pPr>
          </w:p>
        </w:tc>
        <w:tc>
          <w:tcPr>
            <w:tcW w:w="1367" w:type="pct"/>
            <w:vMerge/>
          </w:tcPr>
          <w:p w14:paraId="597D610F" w14:textId="77777777" w:rsidR="00A700B7" w:rsidRPr="00193D03" w:rsidRDefault="00A700B7" w:rsidP="00193D03">
            <w:pPr>
              <w:rPr>
                <w:rFonts w:asciiTheme="minorHAnsi" w:hAnsiTheme="minorHAnsi" w:cstheme="minorHAnsi"/>
                <w:b/>
              </w:rPr>
            </w:pPr>
          </w:p>
        </w:tc>
      </w:tr>
      <w:tr w:rsidR="00452BBE" w:rsidRPr="00193D03" w14:paraId="2AEF821D" w14:textId="77777777" w:rsidTr="000C11C7">
        <w:tc>
          <w:tcPr>
            <w:tcW w:w="442" w:type="pct"/>
            <w:vMerge/>
          </w:tcPr>
          <w:p w14:paraId="6396E12D" w14:textId="77777777" w:rsidR="00A700B7" w:rsidRPr="00193D03" w:rsidRDefault="00A700B7" w:rsidP="00193D03">
            <w:pPr>
              <w:rPr>
                <w:rFonts w:asciiTheme="minorHAnsi" w:hAnsiTheme="minorHAnsi" w:cstheme="minorHAnsi"/>
                <w:b/>
              </w:rPr>
            </w:pPr>
          </w:p>
        </w:tc>
        <w:tc>
          <w:tcPr>
            <w:tcW w:w="686" w:type="pct"/>
            <w:vMerge/>
          </w:tcPr>
          <w:p w14:paraId="2E497961" w14:textId="77777777" w:rsidR="00A700B7" w:rsidRPr="00193D03" w:rsidRDefault="00A700B7" w:rsidP="00193D03">
            <w:pPr>
              <w:ind w:right="-57"/>
              <w:rPr>
                <w:rFonts w:asciiTheme="minorHAnsi" w:hAnsiTheme="minorHAnsi" w:cstheme="minorHAnsi"/>
                <w:b/>
              </w:rPr>
            </w:pPr>
          </w:p>
        </w:tc>
        <w:tc>
          <w:tcPr>
            <w:tcW w:w="1159" w:type="pct"/>
          </w:tcPr>
          <w:p w14:paraId="35FEB60D" w14:textId="77777777" w:rsidR="00A700B7" w:rsidRPr="00193D03" w:rsidRDefault="00A700B7" w:rsidP="00193D03">
            <w:pPr>
              <w:rPr>
                <w:rFonts w:asciiTheme="minorHAnsi" w:hAnsiTheme="minorHAnsi" w:cstheme="minorHAnsi"/>
              </w:rPr>
            </w:pPr>
            <w:r w:rsidRPr="00193D03">
              <w:rPr>
                <w:rFonts w:asciiTheme="minorHAnsi" w:hAnsiTheme="minorHAnsi" w:cstheme="minorHAnsi"/>
              </w:rPr>
              <w:t>Apply subject-specific skills and concepts in familiar and new situations</w:t>
            </w:r>
          </w:p>
          <w:p w14:paraId="53C245A5" w14:textId="640D242D" w:rsidR="002A0BD9" w:rsidRPr="00193D03" w:rsidRDefault="002A0BD9" w:rsidP="00193D03">
            <w:pPr>
              <w:pStyle w:val="NoSpaceBold"/>
            </w:pPr>
            <w:r w:rsidRPr="00193D03">
              <w:t>WA8HASKA5</w:t>
            </w:r>
          </w:p>
        </w:tc>
        <w:tc>
          <w:tcPr>
            <w:tcW w:w="1347" w:type="pct"/>
            <w:vMerge/>
          </w:tcPr>
          <w:p w14:paraId="5EF6A8C0" w14:textId="77777777" w:rsidR="00A700B7" w:rsidRPr="00193D03" w:rsidRDefault="00A700B7" w:rsidP="00193D03">
            <w:pPr>
              <w:rPr>
                <w:rFonts w:asciiTheme="minorHAnsi" w:hAnsiTheme="minorHAnsi" w:cstheme="minorHAnsi"/>
                <w:b/>
              </w:rPr>
            </w:pPr>
          </w:p>
        </w:tc>
        <w:tc>
          <w:tcPr>
            <w:tcW w:w="1367" w:type="pct"/>
            <w:vMerge/>
          </w:tcPr>
          <w:p w14:paraId="37B4B77A" w14:textId="77777777" w:rsidR="00A700B7" w:rsidRPr="00193D03" w:rsidRDefault="00A700B7" w:rsidP="00193D03">
            <w:pPr>
              <w:rPr>
                <w:rFonts w:asciiTheme="minorHAnsi" w:hAnsiTheme="minorHAnsi" w:cstheme="minorHAnsi"/>
                <w:b/>
              </w:rPr>
            </w:pPr>
          </w:p>
        </w:tc>
      </w:tr>
      <w:tr w:rsidR="00452BBE" w:rsidRPr="00193D03" w14:paraId="00539D60" w14:textId="77777777" w:rsidTr="000C11C7">
        <w:tc>
          <w:tcPr>
            <w:tcW w:w="442" w:type="pct"/>
            <w:vMerge/>
          </w:tcPr>
          <w:p w14:paraId="136BD230" w14:textId="77777777" w:rsidR="00A700B7" w:rsidRPr="00193D03" w:rsidRDefault="00A700B7" w:rsidP="00193D03">
            <w:pPr>
              <w:rPr>
                <w:rFonts w:asciiTheme="minorHAnsi" w:hAnsiTheme="minorHAnsi" w:cstheme="minorHAnsi"/>
                <w:b/>
              </w:rPr>
            </w:pPr>
          </w:p>
        </w:tc>
        <w:tc>
          <w:tcPr>
            <w:tcW w:w="686" w:type="pct"/>
          </w:tcPr>
          <w:p w14:paraId="2A6B2B9E" w14:textId="6E3AD9A2" w:rsidR="00A700B7" w:rsidRPr="00193D03" w:rsidRDefault="00A700B7" w:rsidP="00193D03">
            <w:pPr>
              <w:ind w:right="-57"/>
              <w:rPr>
                <w:rFonts w:asciiTheme="minorHAnsi" w:hAnsiTheme="minorHAnsi" w:cstheme="minorHAnsi"/>
                <w:b/>
              </w:rPr>
            </w:pPr>
            <w:r w:rsidRPr="00193D03">
              <w:rPr>
                <w:rFonts w:asciiTheme="minorHAnsi" w:hAnsiTheme="minorHAnsi" w:cstheme="minorHAnsi"/>
                <w:b/>
              </w:rPr>
              <w:t>Evaluating</w:t>
            </w:r>
          </w:p>
        </w:tc>
        <w:tc>
          <w:tcPr>
            <w:tcW w:w="1159" w:type="pct"/>
          </w:tcPr>
          <w:p w14:paraId="42E454D6" w14:textId="77777777" w:rsidR="00A700B7" w:rsidRPr="00193D03" w:rsidRDefault="00A700B7" w:rsidP="00193D03">
            <w:pPr>
              <w:rPr>
                <w:rFonts w:asciiTheme="minorHAnsi" w:eastAsia="Times New Roman" w:hAnsiTheme="minorHAnsi" w:cstheme="minorHAnsi"/>
                <w:bCs/>
              </w:rPr>
            </w:pPr>
            <w:r w:rsidRPr="00193D03">
              <w:rPr>
                <w:rFonts w:asciiTheme="minorHAnsi" w:eastAsia="Times New Roman" w:hAnsiTheme="minorHAnsi" w:cstheme="minorHAnsi"/>
                <w:bCs/>
              </w:rPr>
              <w:t>Draw evidence-based conclusions by evaluating information and/or data to generate a range of alternatives and plan for action in response to contemporary events, challenges, developments, issues, problems and/or phenomena; make comparisons; evaluate costs (disadvantages) and benefits (advantages); and infer relationships</w:t>
            </w:r>
          </w:p>
          <w:p w14:paraId="6C751E5E" w14:textId="47BDDADC" w:rsidR="0079098F" w:rsidRPr="00193D03" w:rsidRDefault="0079098F" w:rsidP="00193D03">
            <w:pPr>
              <w:pStyle w:val="NoSpaceBold"/>
            </w:pPr>
            <w:r w:rsidRPr="00193D03">
              <w:t>WA8HASKE1</w:t>
            </w:r>
          </w:p>
        </w:tc>
        <w:tc>
          <w:tcPr>
            <w:tcW w:w="1347" w:type="pct"/>
          </w:tcPr>
          <w:p w14:paraId="641AF169" w14:textId="77777777" w:rsidR="00A700B7" w:rsidRPr="00193D03" w:rsidRDefault="00A700B7" w:rsidP="00193D03">
            <w:pPr>
              <w:rPr>
                <w:rFonts w:asciiTheme="minorHAnsi" w:hAnsiTheme="minorHAnsi" w:cstheme="minorHAnsi"/>
                <w:b/>
              </w:rPr>
            </w:pPr>
          </w:p>
        </w:tc>
        <w:tc>
          <w:tcPr>
            <w:tcW w:w="1367" w:type="pct"/>
          </w:tcPr>
          <w:p w14:paraId="78AC2D52" w14:textId="77777777" w:rsidR="00A700B7" w:rsidRPr="00193D03" w:rsidRDefault="00A700B7" w:rsidP="00193D03">
            <w:pPr>
              <w:rPr>
                <w:rFonts w:asciiTheme="minorHAnsi" w:hAnsiTheme="minorHAnsi" w:cstheme="minorHAnsi"/>
                <w:b/>
              </w:rPr>
            </w:pPr>
          </w:p>
        </w:tc>
      </w:tr>
      <w:tr w:rsidR="00452BBE" w:rsidRPr="00193D03" w14:paraId="0F6EE32C" w14:textId="77777777" w:rsidTr="000C11C7">
        <w:tc>
          <w:tcPr>
            <w:tcW w:w="442" w:type="pct"/>
            <w:vMerge/>
          </w:tcPr>
          <w:p w14:paraId="6E2B0AA0" w14:textId="77777777" w:rsidR="00194CA9" w:rsidRPr="00193D03" w:rsidRDefault="00194CA9" w:rsidP="00193D03">
            <w:pPr>
              <w:rPr>
                <w:rFonts w:asciiTheme="minorHAnsi" w:hAnsiTheme="minorHAnsi" w:cstheme="minorHAnsi"/>
                <w:b/>
              </w:rPr>
            </w:pPr>
          </w:p>
        </w:tc>
        <w:tc>
          <w:tcPr>
            <w:tcW w:w="686" w:type="pct"/>
            <w:vMerge w:val="restart"/>
          </w:tcPr>
          <w:p w14:paraId="0443A120" w14:textId="62BBFE88" w:rsidR="00194CA9" w:rsidRPr="00193D03" w:rsidRDefault="00194CA9" w:rsidP="00193D03">
            <w:pPr>
              <w:ind w:right="-57"/>
              <w:rPr>
                <w:rFonts w:asciiTheme="minorHAnsi" w:hAnsiTheme="minorHAnsi" w:cstheme="minorHAnsi"/>
                <w:b/>
              </w:rPr>
            </w:pPr>
            <w:r w:rsidRPr="00193D03">
              <w:rPr>
                <w:rFonts w:asciiTheme="minorHAnsi" w:hAnsiTheme="minorHAnsi" w:cstheme="minorHAnsi"/>
                <w:b/>
              </w:rPr>
              <w:t>Communicating and reflecting</w:t>
            </w:r>
          </w:p>
        </w:tc>
        <w:tc>
          <w:tcPr>
            <w:tcW w:w="1159" w:type="pct"/>
          </w:tcPr>
          <w:p w14:paraId="6ED69EFB" w14:textId="77777777" w:rsidR="00194CA9" w:rsidRPr="00193D03" w:rsidRDefault="00194CA9" w:rsidP="00193D03">
            <w:pPr>
              <w:rPr>
                <w:rFonts w:asciiTheme="minorHAnsi" w:eastAsia="Times New Roman" w:hAnsiTheme="minorHAnsi" w:cstheme="minorHAnsi"/>
                <w:bCs/>
              </w:rPr>
            </w:pPr>
            <w:r w:rsidRPr="00193D03">
              <w:rPr>
                <w:rFonts w:asciiTheme="minorHAnsi" w:eastAsia="Times New Roman" w:hAnsiTheme="minorHAnsi" w:cstheme="minorHAnsi"/>
                <w:bCs/>
              </w:rPr>
              <w:t>Represent information and/or data using appropriate formats to suit audience and purpose</w:t>
            </w:r>
          </w:p>
          <w:p w14:paraId="31890BFD" w14:textId="72F66E27" w:rsidR="0079098F" w:rsidRPr="00193D03" w:rsidRDefault="0079098F" w:rsidP="00193D03">
            <w:pPr>
              <w:pStyle w:val="NoSpaceBold"/>
            </w:pPr>
            <w:r w:rsidRPr="00193D03">
              <w:t>WA8HASKC1</w:t>
            </w:r>
          </w:p>
        </w:tc>
        <w:tc>
          <w:tcPr>
            <w:tcW w:w="1347" w:type="pct"/>
            <w:vMerge w:val="restart"/>
          </w:tcPr>
          <w:p w14:paraId="719DA7B3" w14:textId="77777777" w:rsidR="00194CA9" w:rsidRPr="00193D03" w:rsidRDefault="00194CA9" w:rsidP="00193D03">
            <w:pPr>
              <w:rPr>
                <w:rFonts w:asciiTheme="minorHAnsi" w:hAnsiTheme="minorHAnsi" w:cstheme="minorHAnsi"/>
                <w:b/>
              </w:rPr>
            </w:pPr>
          </w:p>
        </w:tc>
        <w:tc>
          <w:tcPr>
            <w:tcW w:w="1367" w:type="pct"/>
            <w:vMerge w:val="restart"/>
          </w:tcPr>
          <w:p w14:paraId="4837601C" w14:textId="77777777" w:rsidR="00194CA9" w:rsidRPr="00193D03" w:rsidRDefault="00194CA9" w:rsidP="00193D03">
            <w:pPr>
              <w:rPr>
                <w:rFonts w:asciiTheme="minorHAnsi" w:hAnsiTheme="minorHAnsi" w:cstheme="minorHAnsi"/>
                <w:b/>
              </w:rPr>
            </w:pPr>
          </w:p>
        </w:tc>
      </w:tr>
      <w:tr w:rsidR="00452BBE" w:rsidRPr="00193D03" w14:paraId="4A5E411C" w14:textId="77777777" w:rsidTr="000C11C7">
        <w:tc>
          <w:tcPr>
            <w:tcW w:w="442" w:type="pct"/>
            <w:vMerge/>
          </w:tcPr>
          <w:p w14:paraId="04F2F923" w14:textId="77777777" w:rsidR="00194CA9" w:rsidRPr="00193D03" w:rsidRDefault="00194CA9" w:rsidP="00193D03">
            <w:pPr>
              <w:rPr>
                <w:rFonts w:asciiTheme="minorHAnsi" w:hAnsiTheme="minorHAnsi" w:cstheme="minorHAnsi"/>
                <w:b/>
              </w:rPr>
            </w:pPr>
          </w:p>
        </w:tc>
        <w:tc>
          <w:tcPr>
            <w:tcW w:w="686" w:type="pct"/>
            <w:vMerge/>
          </w:tcPr>
          <w:p w14:paraId="784C6D55" w14:textId="77777777" w:rsidR="00194CA9" w:rsidRPr="00193D03" w:rsidRDefault="00194CA9" w:rsidP="00193D03">
            <w:pPr>
              <w:ind w:right="-57"/>
              <w:rPr>
                <w:rFonts w:asciiTheme="minorHAnsi" w:hAnsiTheme="minorHAnsi" w:cstheme="minorHAnsi"/>
                <w:b/>
              </w:rPr>
            </w:pPr>
          </w:p>
        </w:tc>
        <w:tc>
          <w:tcPr>
            <w:tcW w:w="1159" w:type="pct"/>
          </w:tcPr>
          <w:p w14:paraId="79FF7080" w14:textId="77777777" w:rsidR="00194CA9" w:rsidRPr="00193D03" w:rsidRDefault="00194CA9" w:rsidP="00193D03">
            <w:pPr>
              <w:rPr>
                <w:rFonts w:asciiTheme="minorHAnsi" w:eastAsia="Times New Roman" w:hAnsiTheme="minorHAnsi" w:cstheme="minorHAnsi"/>
                <w:bCs/>
              </w:rPr>
            </w:pPr>
            <w:r w:rsidRPr="00193D03">
              <w:rPr>
                <w:rFonts w:asciiTheme="minorHAnsi" w:eastAsia="Times New Roman" w:hAnsiTheme="minorHAnsi" w:cstheme="minorHAnsi"/>
                <w:bCs/>
              </w:rPr>
              <w:t>Develop texts, particularly descriptions and explanations, using appropriate subject-specific terminology and concepts that use evidence to support findings, conclusions and/or arguments, from a range of sources</w:t>
            </w:r>
          </w:p>
          <w:p w14:paraId="270B49DF" w14:textId="4094398B" w:rsidR="0039125B" w:rsidRPr="00193D03" w:rsidRDefault="0039125B" w:rsidP="00193D03">
            <w:pPr>
              <w:pStyle w:val="NoSpaceBold"/>
            </w:pPr>
            <w:r w:rsidRPr="00193D03">
              <w:t>WA8HASKC2</w:t>
            </w:r>
          </w:p>
        </w:tc>
        <w:tc>
          <w:tcPr>
            <w:tcW w:w="1347" w:type="pct"/>
            <w:vMerge/>
          </w:tcPr>
          <w:p w14:paraId="771DAA61" w14:textId="77777777" w:rsidR="00194CA9" w:rsidRPr="00193D03" w:rsidRDefault="00194CA9" w:rsidP="00193D03">
            <w:pPr>
              <w:rPr>
                <w:rFonts w:asciiTheme="minorHAnsi" w:hAnsiTheme="minorHAnsi" w:cstheme="minorHAnsi"/>
                <w:b/>
              </w:rPr>
            </w:pPr>
          </w:p>
        </w:tc>
        <w:tc>
          <w:tcPr>
            <w:tcW w:w="1367" w:type="pct"/>
            <w:vMerge/>
          </w:tcPr>
          <w:p w14:paraId="481E382F" w14:textId="77777777" w:rsidR="00194CA9" w:rsidRPr="00193D03" w:rsidRDefault="00194CA9" w:rsidP="00193D03">
            <w:pPr>
              <w:rPr>
                <w:rFonts w:asciiTheme="minorHAnsi" w:hAnsiTheme="minorHAnsi" w:cstheme="minorHAnsi"/>
                <w:b/>
              </w:rPr>
            </w:pPr>
          </w:p>
        </w:tc>
      </w:tr>
      <w:tr w:rsidR="00452BBE" w:rsidRPr="00193D03" w14:paraId="0AA123C0" w14:textId="77777777" w:rsidTr="000C11C7">
        <w:tc>
          <w:tcPr>
            <w:tcW w:w="442" w:type="pct"/>
            <w:vMerge/>
          </w:tcPr>
          <w:p w14:paraId="1CF4A771" w14:textId="77777777" w:rsidR="00194CA9" w:rsidRPr="00193D03" w:rsidRDefault="00194CA9" w:rsidP="00193D03">
            <w:pPr>
              <w:rPr>
                <w:rFonts w:asciiTheme="minorHAnsi" w:hAnsiTheme="minorHAnsi" w:cstheme="minorHAnsi"/>
                <w:b/>
              </w:rPr>
            </w:pPr>
          </w:p>
        </w:tc>
        <w:tc>
          <w:tcPr>
            <w:tcW w:w="686" w:type="pct"/>
            <w:vMerge/>
          </w:tcPr>
          <w:p w14:paraId="70C84C7A" w14:textId="77777777" w:rsidR="00194CA9" w:rsidRPr="00193D03" w:rsidRDefault="00194CA9" w:rsidP="00193D03">
            <w:pPr>
              <w:ind w:right="-57"/>
              <w:rPr>
                <w:rFonts w:asciiTheme="minorHAnsi" w:hAnsiTheme="minorHAnsi" w:cstheme="minorHAnsi"/>
                <w:b/>
              </w:rPr>
            </w:pPr>
          </w:p>
        </w:tc>
        <w:tc>
          <w:tcPr>
            <w:tcW w:w="1159" w:type="pct"/>
          </w:tcPr>
          <w:p w14:paraId="202BD660" w14:textId="77777777" w:rsidR="00194CA9" w:rsidRPr="00193D03" w:rsidRDefault="00194CA9" w:rsidP="00193D03">
            <w:pPr>
              <w:rPr>
                <w:rFonts w:asciiTheme="minorHAnsi" w:eastAsia="Times New Roman" w:hAnsiTheme="minorHAnsi" w:cstheme="minorHAnsi"/>
                <w:bCs/>
              </w:rPr>
            </w:pPr>
            <w:r w:rsidRPr="00193D03">
              <w:rPr>
                <w:rFonts w:asciiTheme="minorHAnsi" w:eastAsia="Times New Roman" w:hAnsiTheme="minorHAnsi" w:cstheme="minorHAnsi"/>
                <w:bCs/>
              </w:rPr>
              <w:t>Reflect on learning to review original understandings and/or determine actions in response to events, challenges, developments, issues, problems and/or phenomena</w:t>
            </w:r>
          </w:p>
          <w:p w14:paraId="4F2AC786" w14:textId="458CCA03" w:rsidR="00E2122E" w:rsidRPr="00193D03" w:rsidRDefault="00E2122E" w:rsidP="00193D03">
            <w:pPr>
              <w:pStyle w:val="NoSpaceBold"/>
            </w:pPr>
            <w:r w:rsidRPr="00193D03">
              <w:t>WA8HASKC3</w:t>
            </w:r>
          </w:p>
        </w:tc>
        <w:tc>
          <w:tcPr>
            <w:tcW w:w="1347" w:type="pct"/>
            <w:vMerge/>
          </w:tcPr>
          <w:p w14:paraId="37354C67" w14:textId="77777777" w:rsidR="00194CA9" w:rsidRPr="00193D03" w:rsidRDefault="00194CA9" w:rsidP="00193D03">
            <w:pPr>
              <w:rPr>
                <w:rFonts w:asciiTheme="minorHAnsi" w:hAnsiTheme="minorHAnsi" w:cstheme="minorHAnsi"/>
                <w:b/>
              </w:rPr>
            </w:pPr>
          </w:p>
        </w:tc>
        <w:tc>
          <w:tcPr>
            <w:tcW w:w="1367" w:type="pct"/>
            <w:vMerge/>
          </w:tcPr>
          <w:p w14:paraId="12C0D467" w14:textId="77777777" w:rsidR="00194CA9" w:rsidRPr="00193D03" w:rsidRDefault="00194CA9" w:rsidP="00193D03">
            <w:pPr>
              <w:rPr>
                <w:rFonts w:asciiTheme="minorHAnsi" w:hAnsiTheme="minorHAnsi" w:cstheme="minorHAnsi"/>
                <w:b/>
              </w:rPr>
            </w:pPr>
          </w:p>
        </w:tc>
      </w:tr>
      <w:tr w:rsidR="00452BBE" w:rsidRPr="00193D03" w14:paraId="0DE32B33" w14:textId="77777777" w:rsidTr="000C11C7">
        <w:tc>
          <w:tcPr>
            <w:tcW w:w="442" w:type="pct"/>
            <w:vMerge w:val="restart"/>
          </w:tcPr>
          <w:p w14:paraId="595CA4A4" w14:textId="2FEE1272" w:rsidR="00194CA9" w:rsidRPr="00193D03" w:rsidRDefault="00625FF2" w:rsidP="00193D03">
            <w:pPr>
              <w:rPr>
                <w:rFonts w:asciiTheme="minorHAnsi" w:hAnsiTheme="minorHAnsi" w:cstheme="minorHAnsi"/>
                <w:b/>
              </w:rPr>
            </w:pPr>
            <w:r w:rsidRPr="00193D03">
              <w:rPr>
                <w:rFonts w:asciiTheme="minorHAnsi" w:hAnsiTheme="minorHAnsi" w:cstheme="minorHAnsi"/>
                <w:b/>
              </w:rPr>
              <w:t>Year</w:t>
            </w:r>
            <w:r w:rsidR="00194CA9" w:rsidRPr="00193D03">
              <w:rPr>
                <w:rFonts w:asciiTheme="minorHAnsi" w:hAnsiTheme="minorHAnsi" w:cstheme="minorHAnsi"/>
                <w:b/>
              </w:rPr>
              <w:t xml:space="preserve"> 9</w:t>
            </w:r>
          </w:p>
        </w:tc>
        <w:tc>
          <w:tcPr>
            <w:tcW w:w="686" w:type="pct"/>
            <w:vMerge w:val="restart"/>
          </w:tcPr>
          <w:p w14:paraId="5224FBCC" w14:textId="50D68A68" w:rsidR="00194CA9" w:rsidRPr="00193D03" w:rsidRDefault="00194CA9" w:rsidP="00193D03">
            <w:pPr>
              <w:ind w:right="-57"/>
              <w:rPr>
                <w:rFonts w:asciiTheme="minorHAnsi" w:hAnsiTheme="minorHAnsi" w:cstheme="minorHAnsi"/>
                <w:b/>
              </w:rPr>
            </w:pPr>
            <w:r w:rsidRPr="00193D03">
              <w:rPr>
                <w:rFonts w:asciiTheme="minorHAnsi" w:hAnsiTheme="minorHAnsi" w:cstheme="minorHAnsi"/>
                <w:b/>
              </w:rPr>
              <w:t>Questioning and researching</w:t>
            </w:r>
          </w:p>
        </w:tc>
        <w:tc>
          <w:tcPr>
            <w:tcW w:w="1159" w:type="pct"/>
          </w:tcPr>
          <w:p w14:paraId="6DF8F460" w14:textId="77777777" w:rsidR="00194CA9" w:rsidRPr="00193D03" w:rsidRDefault="00194CA9" w:rsidP="00193D03">
            <w:pPr>
              <w:rPr>
                <w:rFonts w:asciiTheme="minorHAnsi" w:hAnsiTheme="minorHAnsi" w:cstheme="minorHAnsi"/>
              </w:rPr>
            </w:pPr>
            <w:r w:rsidRPr="00193D03">
              <w:rPr>
                <w:rFonts w:asciiTheme="minorHAnsi" w:hAnsiTheme="minorHAnsi" w:cstheme="minorHAnsi"/>
              </w:rPr>
              <w:t>Identify current personal knowledge, gaps, misconceptions, currency of information, personal perspective and possible perspectives of others</w:t>
            </w:r>
          </w:p>
          <w:p w14:paraId="6FDCA13D" w14:textId="3AC32A4B" w:rsidR="004B5B47" w:rsidRPr="00193D03" w:rsidRDefault="004B5B47" w:rsidP="00193D03">
            <w:pPr>
              <w:pStyle w:val="NoSpaceBold"/>
            </w:pPr>
            <w:r w:rsidRPr="00193D03">
              <w:t>WA9HASKQ1</w:t>
            </w:r>
          </w:p>
        </w:tc>
        <w:tc>
          <w:tcPr>
            <w:tcW w:w="1347" w:type="pct"/>
            <w:vMerge w:val="restart"/>
          </w:tcPr>
          <w:p w14:paraId="7E22A315" w14:textId="77777777" w:rsidR="00194CA9" w:rsidRPr="00193D03" w:rsidRDefault="00194CA9" w:rsidP="00193D03">
            <w:pPr>
              <w:rPr>
                <w:rFonts w:asciiTheme="minorHAnsi" w:hAnsiTheme="minorHAnsi" w:cstheme="minorHAnsi"/>
                <w:b/>
              </w:rPr>
            </w:pPr>
          </w:p>
        </w:tc>
        <w:tc>
          <w:tcPr>
            <w:tcW w:w="1367" w:type="pct"/>
            <w:vMerge w:val="restart"/>
          </w:tcPr>
          <w:p w14:paraId="11D75BA3" w14:textId="77777777" w:rsidR="00194CA9" w:rsidRPr="00193D03" w:rsidRDefault="00194CA9" w:rsidP="00193D03">
            <w:pPr>
              <w:rPr>
                <w:rFonts w:asciiTheme="minorHAnsi" w:hAnsiTheme="minorHAnsi" w:cstheme="minorHAnsi"/>
                <w:b/>
              </w:rPr>
            </w:pPr>
          </w:p>
        </w:tc>
      </w:tr>
      <w:tr w:rsidR="00452BBE" w:rsidRPr="00193D03" w14:paraId="52AF721F" w14:textId="77777777" w:rsidTr="000C11C7">
        <w:tc>
          <w:tcPr>
            <w:tcW w:w="442" w:type="pct"/>
            <w:vMerge/>
          </w:tcPr>
          <w:p w14:paraId="1742EB37" w14:textId="77777777" w:rsidR="00194CA9" w:rsidRPr="00193D03" w:rsidRDefault="00194CA9" w:rsidP="00193D03">
            <w:pPr>
              <w:rPr>
                <w:rFonts w:asciiTheme="minorHAnsi" w:hAnsiTheme="minorHAnsi" w:cstheme="minorHAnsi"/>
                <w:b/>
              </w:rPr>
            </w:pPr>
          </w:p>
        </w:tc>
        <w:tc>
          <w:tcPr>
            <w:tcW w:w="686" w:type="pct"/>
            <w:vMerge/>
          </w:tcPr>
          <w:p w14:paraId="7D46577F" w14:textId="77777777" w:rsidR="00194CA9" w:rsidRPr="00193D03" w:rsidRDefault="00194CA9" w:rsidP="00193D03">
            <w:pPr>
              <w:ind w:right="-57"/>
              <w:rPr>
                <w:rFonts w:asciiTheme="minorHAnsi" w:hAnsiTheme="minorHAnsi" w:cstheme="minorHAnsi"/>
                <w:b/>
              </w:rPr>
            </w:pPr>
          </w:p>
        </w:tc>
        <w:tc>
          <w:tcPr>
            <w:tcW w:w="1159" w:type="pct"/>
          </w:tcPr>
          <w:p w14:paraId="166FA78B" w14:textId="77777777" w:rsidR="00194CA9" w:rsidRPr="00193D03" w:rsidRDefault="00194CA9" w:rsidP="00193D03">
            <w:pPr>
              <w:rPr>
                <w:rFonts w:asciiTheme="minorHAnsi" w:hAnsiTheme="minorHAnsi" w:cstheme="minorHAnsi"/>
              </w:rPr>
            </w:pPr>
            <w:r w:rsidRPr="00193D03">
              <w:rPr>
                <w:rFonts w:asciiTheme="minorHAnsi" w:hAnsiTheme="minorHAnsi" w:cstheme="minorHAnsi"/>
              </w:rPr>
              <w:t>Construct, select and evaluate a range of questions and hypotheses involving cause and effect, patterns and trends, and different perspectives</w:t>
            </w:r>
          </w:p>
          <w:p w14:paraId="0E97A986" w14:textId="25570483" w:rsidR="004B5B47" w:rsidRPr="00193D03" w:rsidRDefault="004B5B47" w:rsidP="00193D03">
            <w:pPr>
              <w:pStyle w:val="NoSpaceBold"/>
            </w:pPr>
            <w:r w:rsidRPr="00193D03">
              <w:t>WA9HASKQ2</w:t>
            </w:r>
          </w:p>
        </w:tc>
        <w:tc>
          <w:tcPr>
            <w:tcW w:w="1347" w:type="pct"/>
            <w:vMerge/>
          </w:tcPr>
          <w:p w14:paraId="6B4F37A5" w14:textId="77777777" w:rsidR="00194CA9" w:rsidRPr="00193D03" w:rsidRDefault="00194CA9" w:rsidP="00193D03">
            <w:pPr>
              <w:rPr>
                <w:rFonts w:asciiTheme="minorHAnsi" w:hAnsiTheme="minorHAnsi" w:cstheme="minorHAnsi"/>
                <w:b/>
              </w:rPr>
            </w:pPr>
          </w:p>
        </w:tc>
        <w:tc>
          <w:tcPr>
            <w:tcW w:w="1367" w:type="pct"/>
            <w:vMerge/>
          </w:tcPr>
          <w:p w14:paraId="59169719" w14:textId="77777777" w:rsidR="00194CA9" w:rsidRPr="00193D03" w:rsidRDefault="00194CA9" w:rsidP="00193D03">
            <w:pPr>
              <w:rPr>
                <w:rFonts w:asciiTheme="minorHAnsi" w:hAnsiTheme="minorHAnsi" w:cstheme="minorHAnsi"/>
                <w:b/>
              </w:rPr>
            </w:pPr>
          </w:p>
        </w:tc>
      </w:tr>
      <w:tr w:rsidR="00452BBE" w:rsidRPr="00193D03" w14:paraId="0CCF1697" w14:textId="77777777" w:rsidTr="000C11C7">
        <w:tc>
          <w:tcPr>
            <w:tcW w:w="442" w:type="pct"/>
            <w:vMerge/>
          </w:tcPr>
          <w:p w14:paraId="2FB9F983" w14:textId="77777777" w:rsidR="00194CA9" w:rsidRPr="00193D03" w:rsidRDefault="00194CA9" w:rsidP="00193D03">
            <w:pPr>
              <w:rPr>
                <w:rFonts w:asciiTheme="minorHAnsi" w:hAnsiTheme="minorHAnsi" w:cstheme="minorHAnsi"/>
                <w:b/>
              </w:rPr>
            </w:pPr>
          </w:p>
        </w:tc>
        <w:tc>
          <w:tcPr>
            <w:tcW w:w="686" w:type="pct"/>
            <w:vMerge/>
          </w:tcPr>
          <w:p w14:paraId="0CA5DFCC" w14:textId="77777777" w:rsidR="00194CA9" w:rsidRPr="00193D03" w:rsidRDefault="00194CA9" w:rsidP="00193D03">
            <w:pPr>
              <w:ind w:right="-57"/>
              <w:rPr>
                <w:rFonts w:asciiTheme="minorHAnsi" w:hAnsiTheme="minorHAnsi" w:cstheme="minorHAnsi"/>
                <w:b/>
              </w:rPr>
            </w:pPr>
          </w:p>
        </w:tc>
        <w:tc>
          <w:tcPr>
            <w:tcW w:w="1159" w:type="pct"/>
          </w:tcPr>
          <w:p w14:paraId="43AC151D" w14:textId="77777777" w:rsidR="00194CA9" w:rsidRPr="00193D03" w:rsidRDefault="00194CA9" w:rsidP="00193D03">
            <w:pPr>
              <w:rPr>
                <w:rFonts w:asciiTheme="minorHAnsi" w:hAnsiTheme="minorHAnsi" w:cstheme="minorHAnsi"/>
              </w:rPr>
            </w:pPr>
            <w:r w:rsidRPr="00193D03">
              <w:rPr>
                <w:rFonts w:asciiTheme="minorHAnsi" w:hAnsiTheme="minorHAnsi" w:cstheme="minorHAnsi"/>
              </w:rPr>
              <w:t>Analyse and clarify the purpose of an inquiry using appropriate methodologies, ethical protocols and concepts to plan for, and inform, an investigation</w:t>
            </w:r>
          </w:p>
          <w:p w14:paraId="52875A58" w14:textId="3874D648" w:rsidR="00833BFD" w:rsidRPr="00193D03" w:rsidRDefault="00833BFD" w:rsidP="00193D03">
            <w:pPr>
              <w:pStyle w:val="NoSpaceBold"/>
            </w:pPr>
            <w:r w:rsidRPr="00193D03">
              <w:t>WA9HASKQ3</w:t>
            </w:r>
          </w:p>
        </w:tc>
        <w:tc>
          <w:tcPr>
            <w:tcW w:w="1347" w:type="pct"/>
            <w:vMerge/>
          </w:tcPr>
          <w:p w14:paraId="2DA1B584" w14:textId="77777777" w:rsidR="00194CA9" w:rsidRPr="00193D03" w:rsidRDefault="00194CA9" w:rsidP="00193D03">
            <w:pPr>
              <w:rPr>
                <w:rFonts w:asciiTheme="minorHAnsi" w:hAnsiTheme="minorHAnsi" w:cstheme="minorHAnsi"/>
                <w:b/>
              </w:rPr>
            </w:pPr>
          </w:p>
        </w:tc>
        <w:tc>
          <w:tcPr>
            <w:tcW w:w="1367" w:type="pct"/>
            <w:vMerge/>
          </w:tcPr>
          <w:p w14:paraId="2FBD50BC" w14:textId="77777777" w:rsidR="00194CA9" w:rsidRPr="00193D03" w:rsidRDefault="00194CA9" w:rsidP="00193D03">
            <w:pPr>
              <w:rPr>
                <w:rFonts w:asciiTheme="minorHAnsi" w:hAnsiTheme="minorHAnsi" w:cstheme="minorHAnsi"/>
                <w:b/>
              </w:rPr>
            </w:pPr>
          </w:p>
        </w:tc>
      </w:tr>
      <w:tr w:rsidR="00452BBE" w:rsidRPr="00193D03" w14:paraId="780072CA" w14:textId="77777777" w:rsidTr="000C11C7">
        <w:tc>
          <w:tcPr>
            <w:tcW w:w="442" w:type="pct"/>
            <w:vMerge/>
          </w:tcPr>
          <w:p w14:paraId="7FA24D9B" w14:textId="77777777" w:rsidR="00194CA9" w:rsidRPr="00193D03" w:rsidRDefault="00194CA9" w:rsidP="00193D03">
            <w:pPr>
              <w:rPr>
                <w:rFonts w:asciiTheme="minorHAnsi" w:hAnsiTheme="minorHAnsi" w:cstheme="minorHAnsi"/>
                <w:b/>
              </w:rPr>
            </w:pPr>
          </w:p>
        </w:tc>
        <w:tc>
          <w:tcPr>
            <w:tcW w:w="686" w:type="pct"/>
            <w:vMerge/>
          </w:tcPr>
          <w:p w14:paraId="108840B4" w14:textId="77777777" w:rsidR="00194CA9" w:rsidRPr="00193D03" w:rsidRDefault="00194CA9" w:rsidP="00193D03">
            <w:pPr>
              <w:ind w:right="-57"/>
              <w:rPr>
                <w:rFonts w:asciiTheme="minorHAnsi" w:hAnsiTheme="minorHAnsi" w:cstheme="minorHAnsi"/>
                <w:b/>
              </w:rPr>
            </w:pPr>
          </w:p>
        </w:tc>
        <w:tc>
          <w:tcPr>
            <w:tcW w:w="1159" w:type="pct"/>
          </w:tcPr>
          <w:p w14:paraId="32AFDC97" w14:textId="77777777" w:rsidR="00194CA9" w:rsidRPr="00193D03" w:rsidRDefault="00194CA9" w:rsidP="00193D03">
            <w:pPr>
              <w:rPr>
                <w:rFonts w:asciiTheme="minorHAnsi" w:hAnsiTheme="minorHAnsi" w:cstheme="minorHAnsi"/>
              </w:rPr>
            </w:pPr>
            <w:r w:rsidRPr="00193D03">
              <w:rPr>
                <w:rFonts w:asciiTheme="minorHAnsi" w:hAnsiTheme="minorHAnsi" w:cstheme="minorHAnsi"/>
              </w:rPr>
              <w:t>Use a range of methods to collect, select, record and organise relevant and reliable information and/or data from multiple sources that reflects the type of analysis of information that is needed with and without the use of digital and spatial technologies</w:t>
            </w:r>
          </w:p>
          <w:p w14:paraId="5626E393" w14:textId="167CBC8D" w:rsidR="005F27C3" w:rsidRPr="00193D03" w:rsidRDefault="00833BFD" w:rsidP="00193D03">
            <w:pPr>
              <w:pStyle w:val="NoSpaceBold"/>
            </w:pPr>
            <w:r w:rsidRPr="00193D03">
              <w:t>WA9HASKQ4</w:t>
            </w:r>
          </w:p>
        </w:tc>
        <w:tc>
          <w:tcPr>
            <w:tcW w:w="1347" w:type="pct"/>
            <w:vMerge/>
          </w:tcPr>
          <w:p w14:paraId="2CF5625C" w14:textId="77777777" w:rsidR="00194CA9" w:rsidRPr="00193D03" w:rsidRDefault="00194CA9" w:rsidP="00193D03">
            <w:pPr>
              <w:rPr>
                <w:rFonts w:asciiTheme="minorHAnsi" w:hAnsiTheme="minorHAnsi" w:cstheme="minorHAnsi"/>
                <w:b/>
              </w:rPr>
            </w:pPr>
          </w:p>
        </w:tc>
        <w:tc>
          <w:tcPr>
            <w:tcW w:w="1367" w:type="pct"/>
            <w:vMerge/>
          </w:tcPr>
          <w:p w14:paraId="5CCB22BC" w14:textId="77777777" w:rsidR="00194CA9" w:rsidRPr="00193D03" w:rsidRDefault="00194CA9" w:rsidP="00193D03">
            <w:pPr>
              <w:rPr>
                <w:rFonts w:asciiTheme="minorHAnsi" w:hAnsiTheme="minorHAnsi" w:cstheme="minorHAnsi"/>
                <w:b/>
              </w:rPr>
            </w:pPr>
          </w:p>
        </w:tc>
      </w:tr>
      <w:tr w:rsidR="00452BBE" w:rsidRPr="00193D03" w14:paraId="47B0D5AE" w14:textId="77777777" w:rsidTr="000C11C7">
        <w:tc>
          <w:tcPr>
            <w:tcW w:w="442" w:type="pct"/>
            <w:vMerge/>
          </w:tcPr>
          <w:p w14:paraId="4440B02F" w14:textId="77777777" w:rsidR="00194CA9" w:rsidRPr="00193D03" w:rsidRDefault="00194CA9" w:rsidP="00193D03">
            <w:pPr>
              <w:rPr>
                <w:rFonts w:asciiTheme="minorHAnsi" w:hAnsiTheme="minorHAnsi" w:cstheme="minorHAnsi"/>
                <w:b/>
              </w:rPr>
            </w:pPr>
          </w:p>
        </w:tc>
        <w:tc>
          <w:tcPr>
            <w:tcW w:w="686" w:type="pct"/>
            <w:vMerge/>
          </w:tcPr>
          <w:p w14:paraId="00B3DE35" w14:textId="77777777" w:rsidR="00194CA9" w:rsidRPr="00193D03" w:rsidRDefault="00194CA9" w:rsidP="00193D03">
            <w:pPr>
              <w:ind w:right="-57"/>
              <w:rPr>
                <w:rFonts w:asciiTheme="minorHAnsi" w:hAnsiTheme="minorHAnsi" w:cstheme="minorHAnsi"/>
                <w:b/>
              </w:rPr>
            </w:pPr>
          </w:p>
        </w:tc>
        <w:tc>
          <w:tcPr>
            <w:tcW w:w="1159" w:type="pct"/>
          </w:tcPr>
          <w:p w14:paraId="24D70BA5" w14:textId="77777777" w:rsidR="00194CA9" w:rsidRPr="00193D03" w:rsidRDefault="00194CA9" w:rsidP="00193D03">
            <w:pPr>
              <w:rPr>
                <w:rFonts w:asciiTheme="minorHAnsi" w:hAnsiTheme="minorHAnsi" w:cstheme="minorHAnsi"/>
              </w:rPr>
            </w:pPr>
            <w:r w:rsidRPr="00193D03">
              <w:rPr>
                <w:rFonts w:asciiTheme="minorHAnsi" w:hAnsiTheme="minorHAnsi" w:cstheme="minorHAnsi"/>
              </w:rPr>
              <w:t>Identify the origin, purpose and context of primary sources and/or secondary sources</w:t>
            </w:r>
          </w:p>
          <w:p w14:paraId="0F6056A6" w14:textId="35DF0614" w:rsidR="007170E3" w:rsidRPr="00193D03" w:rsidRDefault="007170E3" w:rsidP="00193D03">
            <w:pPr>
              <w:pStyle w:val="NoSpaceBold"/>
            </w:pPr>
            <w:r w:rsidRPr="00193D03">
              <w:t>WA9HASKQ5</w:t>
            </w:r>
          </w:p>
        </w:tc>
        <w:tc>
          <w:tcPr>
            <w:tcW w:w="1347" w:type="pct"/>
            <w:vMerge/>
          </w:tcPr>
          <w:p w14:paraId="7DE8C50A" w14:textId="77777777" w:rsidR="00194CA9" w:rsidRPr="00193D03" w:rsidRDefault="00194CA9" w:rsidP="00193D03">
            <w:pPr>
              <w:rPr>
                <w:rFonts w:asciiTheme="minorHAnsi" w:hAnsiTheme="minorHAnsi" w:cstheme="minorHAnsi"/>
                <w:b/>
              </w:rPr>
            </w:pPr>
          </w:p>
        </w:tc>
        <w:tc>
          <w:tcPr>
            <w:tcW w:w="1367" w:type="pct"/>
            <w:vMerge/>
          </w:tcPr>
          <w:p w14:paraId="65DC18D0" w14:textId="77777777" w:rsidR="00194CA9" w:rsidRPr="00193D03" w:rsidRDefault="00194CA9" w:rsidP="00193D03">
            <w:pPr>
              <w:rPr>
                <w:rFonts w:asciiTheme="minorHAnsi" w:hAnsiTheme="minorHAnsi" w:cstheme="minorHAnsi"/>
                <w:b/>
              </w:rPr>
            </w:pPr>
          </w:p>
        </w:tc>
      </w:tr>
      <w:tr w:rsidR="00452BBE" w:rsidRPr="00193D03" w14:paraId="06C24939" w14:textId="77777777" w:rsidTr="000C11C7">
        <w:tc>
          <w:tcPr>
            <w:tcW w:w="442" w:type="pct"/>
            <w:vMerge/>
          </w:tcPr>
          <w:p w14:paraId="66024030" w14:textId="77777777" w:rsidR="00194CA9" w:rsidRPr="00193D03" w:rsidRDefault="00194CA9" w:rsidP="00193D03">
            <w:pPr>
              <w:rPr>
                <w:rFonts w:asciiTheme="minorHAnsi" w:hAnsiTheme="minorHAnsi" w:cstheme="minorHAnsi"/>
                <w:b/>
              </w:rPr>
            </w:pPr>
          </w:p>
        </w:tc>
        <w:tc>
          <w:tcPr>
            <w:tcW w:w="686" w:type="pct"/>
            <w:vMerge/>
          </w:tcPr>
          <w:p w14:paraId="7F655251" w14:textId="77777777" w:rsidR="00194CA9" w:rsidRPr="00193D03" w:rsidRDefault="00194CA9" w:rsidP="00193D03">
            <w:pPr>
              <w:ind w:right="-57"/>
              <w:rPr>
                <w:rFonts w:asciiTheme="minorHAnsi" w:hAnsiTheme="minorHAnsi" w:cstheme="minorHAnsi"/>
                <w:b/>
              </w:rPr>
            </w:pPr>
          </w:p>
        </w:tc>
        <w:tc>
          <w:tcPr>
            <w:tcW w:w="1159" w:type="pct"/>
          </w:tcPr>
          <w:p w14:paraId="619D2DBD" w14:textId="77777777" w:rsidR="00194CA9" w:rsidRPr="00193D03" w:rsidRDefault="00194CA9" w:rsidP="00193D03">
            <w:pPr>
              <w:rPr>
                <w:rFonts w:asciiTheme="minorHAnsi" w:hAnsiTheme="minorHAnsi" w:cstheme="minorHAnsi"/>
              </w:rPr>
            </w:pPr>
            <w:r w:rsidRPr="00193D03">
              <w:rPr>
                <w:rFonts w:asciiTheme="minorHAnsi" w:hAnsiTheme="minorHAnsi" w:cstheme="minorHAnsi"/>
              </w:rPr>
              <w:t>Use appropriate ethical protocols, including specific formats for acknowledging information produced by others and understand that these formats vary between organisations</w:t>
            </w:r>
          </w:p>
          <w:p w14:paraId="6D13E84E" w14:textId="2556230A" w:rsidR="007202E7" w:rsidRPr="00193D03" w:rsidRDefault="007202E7" w:rsidP="00193D03">
            <w:pPr>
              <w:pStyle w:val="NoSpaceBold"/>
            </w:pPr>
            <w:r w:rsidRPr="00193D03">
              <w:t>WA9HASKQ6</w:t>
            </w:r>
          </w:p>
        </w:tc>
        <w:tc>
          <w:tcPr>
            <w:tcW w:w="1347" w:type="pct"/>
            <w:vMerge/>
          </w:tcPr>
          <w:p w14:paraId="2FC3F458" w14:textId="77777777" w:rsidR="00194CA9" w:rsidRPr="00193D03" w:rsidRDefault="00194CA9" w:rsidP="00193D03">
            <w:pPr>
              <w:rPr>
                <w:rFonts w:asciiTheme="minorHAnsi" w:hAnsiTheme="minorHAnsi" w:cstheme="minorHAnsi"/>
                <w:b/>
              </w:rPr>
            </w:pPr>
          </w:p>
        </w:tc>
        <w:tc>
          <w:tcPr>
            <w:tcW w:w="1367" w:type="pct"/>
            <w:vMerge/>
          </w:tcPr>
          <w:p w14:paraId="0B819F20" w14:textId="77777777" w:rsidR="00194CA9" w:rsidRPr="00193D03" w:rsidRDefault="00194CA9" w:rsidP="00193D03">
            <w:pPr>
              <w:rPr>
                <w:rFonts w:asciiTheme="minorHAnsi" w:hAnsiTheme="minorHAnsi" w:cstheme="minorHAnsi"/>
                <w:b/>
              </w:rPr>
            </w:pPr>
          </w:p>
        </w:tc>
      </w:tr>
      <w:tr w:rsidR="00452BBE" w:rsidRPr="00193D03" w14:paraId="362A376C" w14:textId="77777777" w:rsidTr="000C11C7">
        <w:tc>
          <w:tcPr>
            <w:tcW w:w="442" w:type="pct"/>
            <w:vMerge/>
          </w:tcPr>
          <w:p w14:paraId="3F5C856C" w14:textId="77777777" w:rsidR="00194CA9" w:rsidRPr="00193D03" w:rsidRDefault="00194CA9" w:rsidP="00193D03">
            <w:pPr>
              <w:rPr>
                <w:rFonts w:asciiTheme="minorHAnsi" w:hAnsiTheme="minorHAnsi" w:cstheme="minorHAnsi"/>
                <w:b/>
              </w:rPr>
            </w:pPr>
          </w:p>
        </w:tc>
        <w:tc>
          <w:tcPr>
            <w:tcW w:w="686" w:type="pct"/>
            <w:vMerge w:val="restart"/>
          </w:tcPr>
          <w:p w14:paraId="5B774C83" w14:textId="5188A540" w:rsidR="00194CA9" w:rsidRPr="00193D03" w:rsidRDefault="00194CA9" w:rsidP="00193D03">
            <w:pPr>
              <w:ind w:right="-57"/>
              <w:rPr>
                <w:rFonts w:asciiTheme="minorHAnsi" w:hAnsiTheme="minorHAnsi" w:cstheme="minorHAnsi"/>
                <w:b/>
              </w:rPr>
            </w:pPr>
            <w:r w:rsidRPr="00193D03">
              <w:rPr>
                <w:rFonts w:asciiTheme="minorHAnsi" w:hAnsiTheme="minorHAnsi" w:cstheme="minorHAnsi"/>
                <w:b/>
              </w:rPr>
              <w:t>Analysing</w:t>
            </w:r>
          </w:p>
        </w:tc>
        <w:tc>
          <w:tcPr>
            <w:tcW w:w="1159" w:type="pct"/>
          </w:tcPr>
          <w:p w14:paraId="15F56447" w14:textId="77777777" w:rsidR="00194CA9" w:rsidRPr="00193D03" w:rsidRDefault="00194CA9" w:rsidP="00193D03">
            <w:pPr>
              <w:rPr>
                <w:rFonts w:asciiTheme="minorHAnsi" w:eastAsia="Times New Roman" w:hAnsiTheme="minorHAnsi" w:cstheme="minorHAnsi"/>
                <w:bCs/>
              </w:rPr>
            </w:pPr>
            <w:r w:rsidRPr="00193D03">
              <w:rPr>
                <w:rFonts w:asciiTheme="minorHAnsi" w:eastAsia="Times New Roman" w:hAnsiTheme="minorHAnsi" w:cstheme="minorHAnsi"/>
                <w:bCs/>
              </w:rPr>
              <w:t>Use criteria to analyse the reliability, bias, usefulness and currency of primary sources and/or secondary sources</w:t>
            </w:r>
          </w:p>
          <w:p w14:paraId="0ABF13FC" w14:textId="0269B9AE" w:rsidR="00482494" w:rsidRPr="00193D03" w:rsidRDefault="007202E7" w:rsidP="00193D03">
            <w:pPr>
              <w:pStyle w:val="NoSpaceBold"/>
            </w:pPr>
            <w:r w:rsidRPr="00193D03">
              <w:t>WA9HASKA1</w:t>
            </w:r>
          </w:p>
        </w:tc>
        <w:tc>
          <w:tcPr>
            <w:tcW w:w="1347" w:type="pct"/>
            <w:vMerge w:val="restart"/>
          </w:tcPr>
          <w:p w14:paraId="5F6E6E95" w14:textId="77777777" w:rsidR="00194CA9" w:rsidRPr="00193D03" w:rsidRDefault="00194CA9" w:rsidP="00193D03">
            <w:pPr>
              <w:rPr>
                <w:rFonts w:asciiTheme="minorHAnsi" w:hAnsiTheme="minorHAnsi" w:cstheme="minorHAnsi"/>
                <w:b/>
              </w:rPr>
            </w:pPr>
          </w:p>
        </w:tc>
        <w:tc>
          <w:tcPr>
            <w:tcW w:w="1367" w:type="pct"/>
            <w:vMerge w:val="restart"/>
          </w:tcPr>
          <w:p w14:paraId="2A952146" w14:textId="77777777" w:rsidR="00194CA9" w:rsidRPr="00193D03" w:rsidRDefault="00194CA9" w:rsidP="00193D03">
            <w:pPr>
              <w:rPr>
                <w:rFonts w:asciiTheme="minorHAnsi" w:hAnsiTheme="minorHAnsi" w:cstheme="minorHAnsi"/>
                <w:b/>
              </w:rPr>
            </w:pPr>
          </w:p>
        </w:tc>
      </w:tr>
      <w:tr w:rsidR="00452BBE" w:rsidRPr="00193D03" w14:paraId="27F5713A" w14:textId="77777777" w:rsidTr="000C11C7">
        <w:tc>
          <w:tcPr>
            <w:tcW w:w="442" w:type="pct"/>
            <w:vMerge/>
          </w:tcPr>
          <w:p w14:paraId="5A5B6302" w14:textId="77777777" w:rsidR="00194CA9" w:rsidRPr="00193D03" w:rsidRDefault="00194CA9" w:rsidP="00193D03">
            <w:pPr>
              <w:rPr>
                <w:rFonts w:asciiTheme="minorHAnsi" w:hAnsiTheme="minorHAnsi" w:cstheme="minorHAnsi"/>
                <w:b/>
              </w:rPr>
            </w:pPr>
          </w:p>
        </w:tc>
        <w:tc>
          <w:tcPr>
            <w:tcW w:w="686" w:type="pct"/>
            <w:vMerge/>
          </w:tcPr>
          <w:p w14:paraId="7EF231F1" w14:textId="77777777" w:rsidR="00194CA9" w:rsidRPr="00193D03" w:rsidRDefault="00194CA9" w:rsidP="00193D03">
            <w:pPr>
              <w:ind w:right="-57"/>
              <w:rPr>
                <w:rFonts w:asciiTheme="minorHAnsi" w:hAnsiTheme="minorHAnsi" w:cstheme="minorHAnsi"/>
                <w:b/>
              </w:rPr>
            </w:pPr>
          </w:p>
        </w:tc>
        <w:tc>
          <w:tcPr>
            <w:tcW w:w="1159" w:type="pct"/>
          </w:tcPr>
          <w:p w14:paraId="3BF52E23" w14:textId="77777777" w:rsidR="00194CA9" w:rsidRPr="00193D03" w:rsidRDefault="00194CA9"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Analyse information and/or data in different formats </w:t>
            </w:r>
          </w:p>
          <w:p w14:paraId="2C72F22C" w14:textId="3692AAFF" w:rsidR="00A811D6" w:rsidRPr="00193D03" w:rsidRDefault="00A811D6" w:rsidP="00193D03">
            <w:pPr>
              <w:pStyle w:val="NoSpaceBold"/>
            </w:pPr>
            <w:r w:rsidRPr="00193D03">
              <w:t>WA9HASKA2</w:t>
            </w:r>
          </w:p>
        </w:tc>
        <w:tc>
          <w:tcPr>
            <w:tcW w:w="1347" w:type="pct"/>
            <w:vMerge/>
          </w:tcPr>
          <w:p w14:paraId="50C15322" w14:textId="77777777" w:rsidR="00194CA9" w:rsidRPr="00193D03" w:rsidRDefault="00194CA9" w:rsidP="00193D03">
            <w:pPr>
              <w:rPr>
                <w:rFonts w:asciiTheme="minorHAnsi" w:hAnsiTheme="minorHAnsi" w:cstheme="minorHAnsi"/>
                <w:b/>
              </w:rPr>
            </w:pPr>
          </w:p>
        </w:tc>
        <w:tc>
          <w:tcPr>
            <w:tcW w:w="1367" w:type="pct"/>
            <w:vMerge/>
          </w:tcPr>
          <w:p w14:paraId="239F0E54" w14:textId="77777777" w:rsidR="00194CA9" w:rsidRPr="00193D03" w:rsidRDefault="00194CA9" w:rsidP="00193D03">
            <w:pPr>
              <w:rPr>
                <w:rFonts w:asciiTheme="minorHAnsi" w:hAnsiTheme="minorHAnsi" w:cstheme="minorHAnsi"/>
                <w:b/>
              </w:rPr>
            </w:pPr>
          </w:p>
        </w:tc>
      </w:tr>
      <w:tr w:rsidR="00452BBE" w:rsidRPr="00193D03" w14:paraId="4C626B93" w14:textId="77777777" w:rsidTr="000C11C7">
        <w:tc>
          <w:tcPr>
            <w:tcW w:w="442" w:type="pct"/>
            <w:vMerge/>
          </w:tcPr>
          <w:p w14:paraId="0E058734" w14:textId="77777777" w:rsidR="00194CA9" w:rsidRPr="00193D03" w:rsidRDefault="00194CA9" w:rsidP="00193D03">
            <w:pPr>
              <w:rPr>
                <w:rFonts w:asciiTheme="minorHAnsi" w:hAnsiTheme="minorHAnsi" w:cstheme="minorHAnsi"/>
                <w:b/>
              </w:rPr>
            </w:pPr>
          </w:p>
        </w:tc>
        <w:tc>
          <w:tcPr>
            <w:tcW w:w="686" w:type="pct"/>
            <w:vMerge/>
          </w:tcPr>
          <w:p w14:paraId="05209429" w14:textId="77777777" w:rsidR="00194CA9" w:rsidRPr="00193D03" w:rsidRDefault="00194CA9" w:rsidP="00193D03">
            <w:pPr>
              <w:ind w:right="-57"/>
              <w:rPr>
                <w:rFonts w:asciiTheme="minorHAnsi" w:hAnsiTheme="minorHAnsi" w:cstheme="minorHAnsi"/>
                <w:b/>
              </w:rPr>
            </w:pPr>
          </w:p>
        </w:tc>
        <w:tc>
          <w:tcPr>
            <w:tcW w:w="1159" w:type="pct"/>
          </w:tcPr>
          <w:p w14:paraId="50F65EAA" w14:textId="77777777" w:rsidR="00194CA9" w:rsidRPr="00193D03" w:rsidRDefault="00194CA9"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Account for different interpretations and points of </w:t>
            </w:r>
            <w:r w:rsidRPr="00193D03">
              <w:rPr>
                <w:rFonts w:asciiTheme="minorHAnsi" w:eastAsia="Times New Roman" w:hAnsiTheme="minorHAnsi" w:cstheme="minorHAnsi"/>
                <w:bCs/>
              </w:rPr>
              <w:lastRenderedPageBreak/>
              <w:t xml:space="preserve">view/perspectives in information and/or data </w:t>
            </w:r>
          </w:p>
          <w:p w14:paraId="4DE09A32" w14:textId="4A57AA7F" w:rsidR="00B30CD7" w:rsidRPr="00193D03" w:rsidRDefault="00B30CD7" w:rsidP="00193D03">
            <w:pPr>
              <w:pStyle w:val="NoSpaceBold"/>
            </w:pPr>
            <w:r w:rsidRPr="00193D03">
              <w:t>WA9HASKA3</w:t>
            </w:r>
          </w:p>
        </w:tc>
        <w:tc>
          <w:tcPr>
            <w:tcW w:w="1347" w:type="pct"/>
            <w:vMerge/>
          </w:tcPr>
          <w:p w14:paraId="3C885DEF" w14:textId="77777777" w:rsidR="00194CA9" w:rsidRPr="00193D03" w:rsidRDefault="00194CA9" w:rsidP="00193D03">
            <w:pPr>
              <w:rPr>
                <w:rFonts w:asciiTheme="minorHAnsi" w:hAnsiTheme="minorHAnsi" w:cstheme="minorHAnsi"/>
                <w:b/>
              </w:rPr>
            </w:pPr>
          </w:p>
        </w:tc>
        <w:tc>
          <w:tcPr>
            <w:tcW w:w="1367" w:type="pct"/>
            <w:vMerge/>
          </w:tcPr>
          <w:p w14:paraId="568877A2" w14:textId="77777777" w:rsidR="00194CA9" w:rsidRPr="00193D03" w:rsidRDefault="00194CA9" w:rsidP="00193D03">
            <w:pPr>
              <w:rPr>
                <w:rFonts w:asciiTheme="minorHAnsi" w:hAnsiTheme="minorHAnsi" w:cstheme="minorHAnsi"/>
                <w:b/>
              </w:rPr>
            </w:pPr>
          </w:p>
        </w:tc>
      </w:tr>
      <w:tr w:rsidR="00452BBE" w:rsidRPr="00193D03" w14:paraId="2B5E3D8E" w14:textId="77777777" w:rsidTr="000C11C7">
        <w:tc>
          <w:tcPr>
            <w:tcW w:w="442" w:type="pct"/>
            <w:vMerge/>
          </w:tcPr>
          <w:p w14:paraId="76C5CB8D" w14:textId="77777777" w:rsidR="00194CA9" w:rsidRPr="00193D03" w:rsidRDefault="00194CA9" w:rsidP="00193D03">
            <w:pPr>
              <w:rPr>
                <w:rFonts w:asciiTheme="minorHAnsi" w:hAnsiTheme="minorHAnsi" w:cstheme="minorHAnsi"/>
                <w:b/>
              </w:rPr>
            </w:pPr>
          </w:p>
        </w:tc>
        <w:tc>
          <w:tcPr>
            <w:tcW w:w="686" w:type="pct"/>
            <w:vMerge/>
          </w:tcPr>
          <w:p w14:paraId="1D1EE8AB" w14:textId="77777777" w:rsidR="00194CA9" w:rsidRPr="00193D03" w:rsidRDefault="00194CA9" w:rsidP="00193D03">
            <w:pPr>
              <w:ind w:right="-57"/>
              <w:rPr>
                <w:rFonts w:asciiTheme="minorHAnsi" w:hAnsiTheme="minorHAnsi" w:cstheme="minorHAnsi"/>
                <w:b/>
              </w:rPr>
            </w:pPr>
          </w:p>
        </w:tc>
        <w:tc>
          <w:tcPr>
            <w:tcW w:w="1159" w:type="pct"/>
          </w:tcPr>
          <w:p w14:paraId="46DA8A14" w14:textId="77777777" w:rsidR="00194CA9" w:rsidRPr="00193D03" w:rsidRDefault="00194CA9"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Analyse the ‘big picture’ </w:t>
            </w:r>
          </w:p>
          <w:p w14:paraId="45D0B91E" w14:textId="20EAA3D2" w:rsidR="009F1BC0" w:rsidRPr="00193D03" w:rsidRDefault="009F1BC0" w:rsidP="00193D03">
            <w:pPr>
              <w:pStyle w:val="NoSpaceBold"/>
            </w:pPr>
            <w:r w:rsidRPr="00193D03">
              <w:t>WA9HASKA4</w:t>
            </w:r>
          </w:p>
        </w:tc>
        <w:tc>
          <w:tcPr>
            <w:tcW w:w="1347" w:type="pct"/>
            <w:vMerge/>
          </w:tcPr>
          <w:p w14:paraId="735A9B4C" w14:textId="77777777" w:rsidR="00194CA9" w:rsidRPr="00193D03" w:rsidRDefault="00194CA9" w:rsidP="00193D03">
            <w:pPr>
              <w:rPr>
                <w:rFonts w:asciiTheme="minorHAnsi" w:hAnsiTheme="minorHAnsi" w:cstheme="minorHAnsi"/>
                <w:b/>
              </w:rPr>
            </w:pPr>
          </w:p>
        </w:tc>
        <w:tc>
          <w:tcPr>
            <w:tcW w:w="1367" w:type="pct"/>
            <w:vMerge/>
          </w:tcPr>
          <w:p w14:paraId="7604A5EC" w14:textId="77777777" w:rsidR="00194CA9" w:rsidRPr="00193D03" w:rsidRDefault="00194CA9" w:rsidP="00193D03">
            <w:pPr>
              <w:rPr>
                <w:rFonts w:asciiTheme="minorHAnsi" w:hAnsiTheme="minorHAnsi" w:cstheme="minorHAnsi"/>
                <w:b/>
              </w:rPr>
            </w:pPr>
          </w:p>
        </w:tc>
      </w:tr>
      <w:tr w:rsidR="00452BBE" w:rsidRPr="00193D03" w14:paraId="0873DCC2" w14:textId="77777777" w:rsidTr="000C11C7">
        <w:tc>
          <w:tcPr>
            <w:tcW w:w="442" w:type="pct"/>
            <w:vMerge/>
          </w:tcPr>
          <w:p w14:paraId="596C3CF0" w14:textId="77777777" w:rsidR="00194CA9" w:rsidRPr="00193D03" w:rsidRDefault="00194CA9" w:rsidP="00193D03">
            <w:pPr>
              <w:rPr>
                <w:rFonts w:asciiTheme="minorHAnsi" w:hAnsiTheme="minorHAnsi" w:cstheme="minorHAnsi"/>
                <w:b/>
              </w:rPr>
            </w:pPr>
          </w:p>
        </w:tc>
        <w:tc>
          <w:tcPr>
            <w:tcW w:w="686" w:type="pct"/>
            <w:vMerge/>
          </w:tcPr>
          <w:p w14:paraId="286AA08D" w14:textId="77777777" w:rsidR="00194CA9" w:rsidRPr="00193D03" w:rsidRDefault="00194CA9" w:rsidP="00193D03">
            <w:pPr>
              <w:ind w:right="-57"/>
              <w:rPr>
                <w:rFonts w:asciiTheme="minorHAnsi" w:hAnsiTheme="minorHAnsi" w:cstheme="minorHAnsi"/>
                <w:b/>
              </w:rPr>
            </w:pPr>
          </w:p>
        </w:tc>
        <w:tc>
          <w:tcPr>
            <w:tcW w:w="1159" w:type="pct"/>
          </w:tcPr>
          <w:p w14:paraId="0AF4945F" w14:textId="77777777" w:rsidR="00194CA9" w:rsidRPr="00193D03" w:rsidRDefault="00194CA9" w:rsidP="00193D03">
            <w:pPr>
              <w:rPr>
                <w:rFonts w:asciiTheme="minorHAnsi" w:hAnsiTheme="minorHAnsi" w:cstheme="minorHAnsi"/>
              </w:rPr>
            </w:pPr>
            <w:r w:rsidRPr="00193D03">
              <w:rPr>
                <w:rFonts w:asciiTheme="minorHAnsi" w:hAnsiTheme="minorHAnsi" w:cstheme="minorHAnsi"/>
              </w:rPr>
              <w:t>Apply subject-specific skills and concepts in familiar, new and hypothetical situations</w:t>
            </w:r>
          </w:p>
          <w:p w14:paraId="1D9E0124" w14:textId="69227918" w:rsidR="00C14B3A" w:rsidRPr="00193D03" w:rsidRDefault="00C14B3A" w:rsidP="00193D03">
            <w:pPr>
              <w:pStyle w:val="NoSpaceBold"/>
            </w:pPr>
            <w:r w:rsidRPr="00193D03">
              <w:t>WA9HASKA5</w:t>
            </w:r>
          </w:p>
        </w:tc>
        <w:tc>
          <w:tcPr>
            <w:tcW w:w="1347" w:type="pct"/>
            <w:vMerge/>
          </w:tcPr>
          <w:p w14:paraId="519E733B" w14:textId="77777777" w:rsidR="00194CA9" w:rsidRPr="00193D03" w:rsidRDefault="00194CA9" w:rsidP="00193D03">
            <w:pPr>
              <w:rPr>
                <w:rFonts w:asciiTheme="minorHAnsi" w:hAnsiTheme="minorHAnsi" w:cstheme="minorHAnsi"/>
                <w:b/>
              </w:rPr>
            </w:pPr>
          </w:p>
        </w:tc>
        <w:tc>
          <w:tcPr>
            <w:tcW w:w="1367" w:type="pct"/>
            <w:vMerge/>
          </w:tcPr>
          <w:p w14:paraId="46B77E44" w14:textId="77777777" w:rsidR="00194CA9" w:rsidRPr="00193D03" w:rsidRDefault="00194CA9" w:rsidP="00193D03">
            <w:pPr>
              <w:rPr>
                <w:rFonts w:asciiTheme="minorHAnsi" w:hAnsiTheme="minorHAnsi" w:cstheme="minorHAnsi"/>
                <w:b/>
              </w:rPr>
            </w:pPr>
          </w:p>
        </w:tc>
      </w:tr>
      <w:tr w:rsidR="00452BBE" w:rsidRPr="00193D03" w14:paraId="3720ED36" w14:textId="77777777" w:rsidTr="000C11C7">
        <w:tc>
          <w:tcPr>
            <w:tcW w:w="442" w:type="pct"/>
            <w:vMerge/>
          </w:tcPr>
          <w:p w14:paraId="237B8FDF" w14:textId="77777777" w:rsidR="00194CA9" w:rsidRPr="00193D03" w:rsidRDefault="00194CA9" w:rsidP="00193D03">
            <w:pPr>
              <w:rPr>
                <w:rFonts w:asciiTheme="minorHAnsi" w:hAnsiTheme="minorHAnsi" w:cstheme="minorHAnsi"/>
                <w:b/>
              </w:rPr>
            </w:pPr>
          </w:p>
        </w:tc>
        <w:tc>
          <w:tcPr>
            <w:tcW w:w="686" w:type="pct"/>
            <w:vMerge w:val="restart"/>
          </w:tcPr>
          <w:p w14:paraId="564B16A8" w14:textId="0238708E" w:rsidR="00194CA9" w:rsidRPr="00193D03" w:rsidRDefault="00194CA9" w:rsidP="00193D03">
            <w:pPr>
              <w:ind w:right="-57"/>
              <w:rPr>
                <w:rFonts w:asciiTheme="minorHAnsi" w:hAnsiTheme="minorHAnsi" w:cstheme="minorHAnsi"/>
                <w:b/>
              </w:rPr>
            </w:pPr>
            <w:r w:rsidRPr="00193D03">
              <w:rPr>
                <w:rFonts w:asciiTheme="minorHAnsi" w:hAnsiTheme="minorHAnsi" w:cstheme="minorHAnsi"/>
                <w:b/>
              </w:rPr>
              <w:t>Evaluating</w:t>
            </w:r>
          </w:p>
        </w:tc>
        <w:tc>
          <w:tcPr>
            <w:tcW w:w="1159" w:type="pct"/>
          </w:tcPr>
          <w:p w14:paraId="2C4D327F" w14:textId="77777777" w:rsidR="00194CA9" w:rsidRPr="00193D03" w:rsidRDefault="00194CA9"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Draw evidence-based conclusions by evaluating information and/or data, </w:t>
            </w:r>
            <w:proofErr w:type="gramStart"/>
            <w:r w:rsidRPr="00193D03">
              <w:rPr>
                <w:rFonts w:asciiTheme="minorHAnsi" w:eastAsia="Times New Roman" w:hAnsiTheme="minorHAnsi" w:cstheme="minorHAnsi"/>
                <w:bCs/>
              </w:rPr>
              <w:t>taking into account</w:t>
            </w:r>
            <w:proofErr w:type="gramEnd"/>
            <w:r w:rsidRPr="00193D03">
              <w:rPr>
                <w:rFonts w:asciiTheme="minorHAnsi" w:eastAsia="Times New Roman" w:hAnsiTheme="minorHAnsi" w:cstheme="minorHAnsi"/>
                <w:bCs/>
              </w:rPr>
              <w:t xml:space="preserve"> ambiguities and multiple perspectives; negotiate and resolve contentious issues; propose individual and collective action in response to contemporary events, challenges, developments, issues, problems and/or phenomena</w:t>
            </w:r>
          </w:p>
          <w:p w14:paraId="19B11129" w14:textId="4C147FCA" w:rsidR="00C14B3A" w:rsidRPr="00193D03" w:rsidRDefault="00C14B3A" w:rsidP="00193D03">
            <w:pPr>
              <w:pStyle w:val="NoSpaceBold"/>
            </w:pPr>
            <w:r w:rsidRPr="00193D03">
              <w:t>WA9HASKE1</w:t>
            </w:r>
          </w:p>
        </w:tc>
        <w:tc>
          <w:tcPr>
            <w:tcW w:w="1347" w:type="pct"/>
            <w:vMerge w:val="restart"/>
          </w:tcPr>
          <w:p w14:paraId="38EC1B7A" w14:textId="77777777" w:rsidR="00194CA9" w:rsidRPr="00193D03" w:rsidRDefault="00194CA9" w:rsidP="00193D03">
            <w:pPr>
              <w:rPr>
                <w:rFonts w:asciiTheme="minorHAnsi" w:hAnsiTheme="minorHAnsi" w:cstheme="minorHAnsi"/>
                <w:b/>
              </w:rPr>
            </w:pPr>
          </w:p>
        </w:tc>
        <w:tc>
          <w:tcPr>
            <w:tcW w:w="1367" w:type="pct"/>
            <w:vMerge w:val="restart"/>
          </w:tcPr>
          <w:p w14:paraId="54E6D908" w14:textId="77777777" w:rsidR="00194CA9" w:rsidRPr="00193D03" w:rsidRDefault="00194CA9" w:rsidP="00193D03">
            <w:pPr>
              <w:rPr>
                <w:rFonts w:asciiTheme="minorHAnsi" w:hAnsiTheme="minorHAnsi" w:cstheme="minorHAnsi"/>
                <w:b/>
              </w:rPr>
            </w:pPr>
          </w:p>
        </w:tc>
      </w:tr>
      <w:tr w:rsidR="00452BBE" w:rsidRPr="00193D03" w14:paraId="43C6C8BF" w14:textId="77777777" w:rsidTr="000C11C7">
        <w:tc>
          <w:tcPr>
            <w:tcW w:w="442" w:type="pct"/>
            <w:vMerge/>
          </w:tcPr>
          <w:p w14:paraId="6AD8744A" w14:textId="77777777" w:rsidR="00194CA9" w:rsidRPr="00193D03" w:rsidRDefault="00194CA9" w:rsidP="00193D03">
            <w:pPr>
              <w:rPr>
                <w:rFonts w:asciiTheme="minorHAnsi" w:hAnsiTheme="minorHAnsi" w:cstheme="minorHAnsi"/>
                <w:b/>
              </w:rPr>
            </w:pPr>
          </w:p>
        </w:tc>
        <w:tc>
          <w:tcPr>
            <w:tcW w:w="686" w:type="pct"/>
            <w:vMerge/>
          </w:tcPr>
          <w:p w14:paraId="0CF2341F" w14:textId="77777777" w:rsidR="00194CA9" w:rsidRPr="00193D03" w:rsidRDefault="00194CA9" w:rsidP="00193D03">
            <w:pPr>
              <w:ind w:right="-57"/>
              <w:rPr>
                <w:rFonts w:asciiTheme="minorHAnsi" w:hAnsiTheme="minorHAnsi" w:cstheme="minorHAnsi"/>
                <w:b/>
              </w:rPr>
            </w:pPr>
          </w:p>
        </w:tc>
        <w:tc>
          <w:tcPr>
            <w:tcW w:w="1159" w:type="pct"/>
          </w:tcPr>
          <w:p w14:paraId="429F392F" w14:textId="77777777" w:rsidR="00194CA9" w:rsidRPr="00193D03" w:rsidRDefault="00194CA9" w:rsidP="00193D03">
            <w:pPr>
              <w:rPr>
                <w:rFonts w:asciiTheme="minorHAnsi" w:eastAsia="Times New Roman" w:hAnsiTheme="minorHAnsi" w:cstheme="minorHAnsi"/>
                <w:bCs/>
              </w:rPr>
            </w:pPr>
            <w:r w:rsidRPr="00193D03">
              <w:rPr>
                <w:rFonts w:asciiTheme="minorHAnsi" w:eastAsia="Times New Roman" w:hAnsiTheme="minorHAnsi" w:cstheme="minorHAnsi"/>
                <w:bCs/>
              </w:rPr>
              <w:t>Critically evaluate information and/or data and ideas from a range of sources</w:t>
            </w:r>
          </w:p>
          <w:p w14:paraId="42C638D7" w14:textId="787EC58D" w:rsidR="0086399A" w:rsidRPr="00193D03" w:rsidRDefault="0086399A" w:rsidP="00193D03">
            <w:pPr>
              <w:pStyle w:val="NoSpaceBold"/>
            </w:pPr>
            <w:r w:rsidRPr="00193D03">
              <w:t>WA9HASKE2</w:t>
            </w:r>
          </w:p>
        </w:tc>
        <w:tc>
          <w:tcPr>
            <w:tcW w:w="1347" w:type="pct"/>
            <w:vMerge/>
          </w:tcPr>
          <w:p w14:paraId="497F770F" w14:textId="77777777" w:rsidR="00194CA9" w:rsidRPr="00193D03" w:rsidRDefault="00194CA9" w:rsidP="00193D03">
            <w:pPr>
              <w:rPr>
                <w:rFonts w:asciiTheme="minorHAnsi" w:hAnsiTheme="minorHAnsi" w:cstheme="minorHAnsi"/>
                <w:b/>
              </w:rPr>
            </w:pPr>
          </w:p>
        </w:tc>
        <w:tc>
          <w:tcPr>
            <w:tcW w:w="1367" w:type="pct"/>
            <w:vMerge/>
          </w:tcPr>
          <w:p w14:paraId="3A0743F4" w14:textId="77777777" w:rsidR="00194CA9" w:rsidRPr="00193D03" w:rsidRDefault="00194CA9" w:rsidP="00193D03">
            <w:pPr>
              <w:rPr>
                <w:rFonts w:asciiTheme="minorHAnsi" w:hAnsiTheme="minorHAnsi" w:cstheme="minorHAnsi"/>
                <w:b/>
              </w:rPr>
            </w:pPr>
          </w:p>
        </w:tc>
      </w:tr>
      <w:tr w:rsidR="00452BBE" w:rsidRPr="00193D03" w14:paraId="1E5A2ACB" w14:textId="77777777" w:rsidTr="000C11C7">
        <w:tc>
          <w:tcPr>
            <w:tcW w:w="442" w:type="pct"/>
            <w:vMerge/>
          </w:tcPr>
          <w:p w14:paraId="17DD5723" w14:textId="77777777" w:rsidR="00320522" w:rsidRPr="00193D03" w:rsidRDefault="00320522" w:rsidP="00193D03">
            <w:pPr>
              <w:rPr>
                <w:rFonts w:asciiTheme="minorHAnsi" w:hAnsiTheme="minorHAnsi" w:cstheme="minorHAnsi"/>
                <w:b/>
              </w:rPr>
            </w:pPr>
          </w:p>
        </w:tc>
        <w:tc>
          <w:tcPr>
            <w:tcW w:w="686" w:type="pct"/>
            <w:vMerge w:val="restart"/>
          </w:tcPr>
          <w:p w14:paraId="21649895" w14:textId="4A42A511" w:rsidR="00320522" w:rsidRPr="00193D03" w:rsidRDefault="00320522" w:rsidP="00193D03">
            <w:pPr>
              <w:rPr>
                <w:rFonts w:asciiTheme="minorHAnsi" w:hAnsiTheme="minorHAnsi" w:cstheme="minorHAnsi"/>
                <w:b/>
              </w:rPr>
            </w:pPr>
            <w:r w:rsidRPr="00193D03">
              <w:rPr>
                <w:rFonts w:asciiTheme="minorHAnsi" w:hAnsiTheme="minorHAnsi" w:cstheme="minorHAnsi"/>
                <w:b/>
              </w:rPr>
              <w:t>Communicating and reflecting</w:t>
            </w:r>
          </w:p>
        </w:tc>
        <w:tc>
          <w:tcPr>
            <w:tcW w:w="1159" w:type="pct"/>
          </w:tcPr>
          <w:p w14:paraId="701CA7DB"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Select a range of appropriate formats based on their effectiveness to suit audience and purpose, using relevant digital technologies as appropriate</w:t>
            </w:r>
          </w:p>
          <w:p w14:paraId="2B3E4ED1" w14:textId="35C42282" w:rsidR="00D3446F" w:rsidRPr="00193D03" w:rsidRDefault="00D3446F" w:rsidP="00193D03">
            <w:pPr>
              <w:pStyle w:val="NoSpaceBold"/>
            </w:pPr>
            <w:r w:rsidRPr="00193D03">
              <w:t>WA9HASKC1</w:t>
            </w:r>
          </w:p>
        </w:tc>
        <w:tc>
          <w:tcPr>
            <w:tcW w:w="1347" w:type="pct"/>
            <w:vMerge w:val="restart"/>
          </w:tcPr>
          <w:p w14:paraId="106274BB" w14:textId="77777777" w:rsidR="00320522" w:rsidRPr="00193D03" w:rsidRDefault="00320522" w:rsidP="00193D03">
            <w:pPr>
              <w:rPr>
                <w:rFonts w:asciiTheme="minorHAnsi" w:hAnsiTheme="minorHAnsi" w:cstheme="minorHAnsi"/>
                <w:b/>
              </w:rPr>
            </w:pPr>
          </w:p>
        </w:tc>
        <w:tc>
          <w:tcPr>
            <w:tcW w:w="1367" w:type="pct"/>
            <w:vMerge w:val="restart"/>
          </w:tcPr>
          <w:p w14:paraId="2C24E461" w14:textId="77777777" w:rsidR="00320522" w:rsidRPr="00193D03" w:rsidRDefault="00320522" w:rsidP="00193D03">
            <w:pPr>
              <w:rPr>
                <w:rFonts w:asciiTheme="minorHAnsi" w:hAnsiTheme="minorHAnsi" w:cstheme="minorHAnsi"/>
                <w:b/>
              </w:rPr>
            </w:pPr>
          </w:p>
        </w:tc>
      </w:tr>
      <w:tr w:rsidR="00452BBE" w:rsidRPr="00193D03" w14:paraId="218D2C85" w14:textId="77777777" w:rsidTr="000C11C7">
        <w:tc>
          <w:tcPr>
            <w:tcW w:w="442" w:type="pct"/>
            <w:vMerge/>
          </w:tcPr>
          <w:p w14:paraId="3F4A7F9D" w14:textId="77777777" w:rsidR="00320522" w:rsidRPr="00193D03" w:rsidRDefault="00320522" w:rsidP="00193D03">
            <w:pPr>
              <w:rPr>
                <w:rFonts w:asciiTheme="minorHAnsi" w:hAnsiTheme="minorHAnsi" w:cstheme="minorHAnsi"/>
                <w:b/>
              </w:rPr>
            </w:pPr>
          </w:p>
        </w:tc>
        <w:tc>
          <w:tcPr>
            <w:tcW w:w="686" w:type="pct"/>
            <w:vMerge/>
          </w:tcPr>
          <w:p w14:paraId="280E7CC2" w14:textId="77777777" w:rsidR="00320522" w:rsidRPr="00193D03" w:rsidRDefault="00320522" w:rsidP="00193D03">
            <w:pPr>
              <w:ind w:right="-57"/>
              <w:rPr>
                <w:rFonts w:asciiTheme="minorHAnsi" w:hAnsiTheme="minorHAnsi" w:cstheme="minorHAnsi"/>
                <w:b/>
              </w:rPr>
            </w:pPr>
          </w:p>
        </w:tc>
        <w:tc>
          <w:tcPr>
            <w:tcW w:w="1159" w:type="pct"/>
          </w:tcPr>
          <w:p w14:paraId="7250C742" w14:textId="77777777" w:rsidR="00D3446F"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Reflect on why all findings are tentative </w:t>
            </w:r>
          </w:p>
          <w:p w14:paraId="4ED4E655" w14:textId="49FA4502" w:rsidR="006245FD" w:rsidRPr="00193D03" w:rsidRDefault="002C2F6B" w:rsidP="00193D03">
            <w:pPr>
              <w:pStyle w:val="NoSpaceBold"/>
            </w:pPr>
            <w:r w:rsidRPr="00193D03">
              <w:t>WA9HASKC2</w:t>
            </w:r>
          </w:p>
        </w:tc>
        <w:tc>
          <w:tcPr>
            <w:tcW w:w="1347" w:type="pct"/>
            <w:vMerge/>
          </w:tcPr>
          <w:p w14:paraId="58952C22" w14:textId="77777777" w:rsidR="00320522" w:rsidRPr="00193D03" w:rsidRDefault="00320522" w:rsidP="00193D03">
            <w:pPr>
              <w:rPr>
                <w:rFonts w:asciiTheme="minorHAnsi" w:hAnsiTheme="minorHAnsi" w:cstheme="minorHAnsi"/>
                <w:b/>
              </w:rPr>
            </w:pPr>
          </w:p>
        </w:tc>
        <w:tc>
          <w:tcPr>
            <w:tcW w:w="1367" w:type="pct"/>
            <w:vMerge/>
          </w:tcPr>
          <w:p w14:paraId="6DCB0BB6" w14:textId="77777777" w:rsidR="00320522" w:rsidRPr="00193D03" w:rsidRDefault="00320522" w:rsidP="00193D03">
            <w:pPr>
              <w:rPr>
                <w:rFonts w:asciiTheme="minorHAnsi" w:hAnsiTheme="minorHAnsi" w:cstheme="minorHAnsi"/>
                <w:b/>
              </w:rPr>
            </w:pPr>
          </w:p>
        </w:tc>
      </w:tr>
      <w:tr w:rsidR="00452BBE" w:rsidRPr="00193D03" w14:paraId="72B6FA20" w14:textId="77777777" w:rsidTr="000C11C7">
        <w:tc>
          <w:tcPr>
            <w:tcW w:w="442" w:type="pct"/>
            <w:vMerge/>
          </w:tcPr>
          <w:p w14:paraId="3FF1B745" w14:textId="77777777" w:rsidR="00320522" w:rsidRPr="00193D03" w:rsidRDefault="00320522" w:rsidP="00193D03">
            <w:pPr>
              <w:rPr>
                <w:rFonts w:asciiTheme="minorHAnsi" w:hAnsiTheme="minorHAnsi" w:cstheme="minorHAnsi"/>
                <w:b/>
              </w:rPr>
            </w:pPr>
          </w:p>
        </w:tc>
        <w:tc>
          <w:tcPr>
            <w:tcW w:w="686" w:type="pct"/>
            <w:vMerge/>
          </w:tcPr>
          <w:p w14:paraId="37109A73" w14:textId="77777777" w:rsidR="00320522" w:rsidRPr="00193D03" w:rsidRDefault="00320522" w:rsidP="00193D03">
            <w:pPr>
              <w:ind w:right="-57"/>
              <w:rPr>
                <w:rFonts w:asciiTheme="minorHAnsi" w:hAnsiTheme="minorHAnsi" w:cstheme="minorHAnsi"/>
                <w:b/>
              </w:rPr>
            </w:pPr>
          </w:p>
        </w:tc>
        <w:tc>
          <w:tcPr>
            <w:tcW w:w="1159" w:type="pct"/>
          </w:tcPr>
          <w:p w14:paraId="01C4631D"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Develop texts, particularly explanations and discussions, using evidence from a range of sources to support conclusions and/or arguments</w:t>
            </w:r>
          </w:p>
          <w:p w14:paraId="1301F317" w14:textId="076015F3" w:rsidR="00164F8F" w:rsidRPr="00193D03" w:rsidRDefault="00164F8F" w:rsidP="00193D03">
            <w:pPr>
              <w:pStyle w:val="NoSpaceBold"/>
            </w:pPr>
            <w:r w:rsidRPr="00193D03">
              <w:t>WA9HASKC3</w:t>
            </w:r>
          </w:p>
        </w:tc>
        <w:tc>
          <w:tcPr>
            <w:tcW w:w="1347" w:type="pct"/>
            <w:vMerge/>
          </w:tcPr>
          <w:p w14:paraId="4CD76D81" w14:textId="77777777" w:rsidR="00320522" w:rsidRPr="00193D03" w:rsidRDefault="00320522" w:rsidP="00193D03">
            <w:pPr>
              <w:rPr>
                <w:rFonts w:asciiTheme="minorHAnsi" w:hAnsiTheme="minorHAnsi" w:cstheme="minorHAnsi"/>
                <w:b/>
              </w:rPr>
            </w:pPr>
          </w:p>
        </w:tc>
        <w:tc>
          <w:tcPr>
            <w:tcW w:w="1367" w:type="pct"/>
            <w:vMerge/>
          </w:tcPr>
          <w:p w14:paraId="7F90D7E2" w14:textId="77777777" w:rsidR="00320522" w:rsidRPr="00193D03" w:rsidRDefault="00320522" w:rsidP="00193D03">
            <w:pPr>
              <w:rPr>
                <w:rFonts w:asciiTheme="minorHAnsi" w:hAnsiTheme="minorHAnsi" w:cstheme="minorHAnsi"/>
                <w:b/>
              </w:rPr>
            </w:pPr>
          </w:p>
        </w:tc>
      </w:tr>
      <w:tr w:rsidR="00452BBE" w:rsidRPr="00193D03" w14:paraId="1C64AFF3" w14:textId="77777777" w:rsidTr="000C11C7">
        <w:tc>
          <w:tcPr>
            <w:tcW w:w="442" w:type="pct"/>
            <w:vMerge/>
          </w:tcPr>
          <w:p w14:paraId="70A695BB" w14:textId="77777777" w:rsidR="00320522" w:rsidRPr="00193D03" w:rsidRDefault="00320522" w:rsidP="00193D03">
            <w:pPr>
              <w:rPr>
                <w:rFonts w:asciiTheme="minorHAnsi" w:hAnsiTheme="minorHAnsi" w:cstheme="minorHAnsi"/>
                <w:b/>
              </w:rPr>
            </w:pPr>
          </w:p>
        </w:tc>
        <w:tc>
          <w:tcPr>
            <w:tcW w:w="686" w:type="pct"/>
            <w:vMerge/>
          </w:tcPr>
          <w:p w14:paraId="41CB2DBB" w14:textId="77777777" w:rsidR="00320522" w:rsidRPr="00193D03" w:rsidRDefault="00320522" w:rsidP="00193D03">
            <w:pPr>
              <w:ind w:right="-57"/>
              <w:rPr>
                <w:rFonts w:asciiTheme="minorHAnsi" w:hAnsiTheme="minorHAnsi" w:cstheme="minorHAnsi"/>
                <w:b/>
              </w:rPr>
            </w:pPr>
          </w:p>
        </w:tc>
        <w:tc>
          <w:tcPr>
            <w:tcW w:w="1159" w:type="pct"/>
          </w:tcPr>
          <w:p w14:paraId="02523604"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Deconstruct and reconstruct the collected information and/or data </w:t>
            </w:r>
            <w:r w:rsidRPr="00193D03">
              <w:rPr>
                <w:rFonts w:asciiTheme="minorHAnsi" w:eastAsia="Times New Roman" w:hAnsiTheme="minorHAnsi" w:cstheme="minorHAnsi"/>
                <w:bCs/>
              </w:rPr>
              <w:lastRenderedPageBreak/>
              <w:t>into a form that identifies the relationship between the information and the hypothesis, using subject-specific conventions, terminology and concepts</w:t>
            </w:r>
          </w:p>
          <w:p w14:paraId="2AA63015" w14:textId="57C9DBDB" w:rsidR="00164F8F" w:rsidRPr="00193D03" w:rsidRDefault="00164F8F" w:rsidP="00193D03">
            <w:pPr>
              <w:pStyle w:val="NoSpaceBold"/>
            </w:pPr>
            <w:r w:rsidRPr="00193D03">
              <w:t>WA9HASKC4</w:t>
            </w:r>
          </w:p>
        </w:tc>
        <w:tc>
          <w:tcPr>
            <w:tcW w:w="1347" w:type="pct"/>
            <w:vMerge/>
          </w:tcPr>
          <w:p w14:paraId="448F649A" w14:textId="77777777" w:rsidR="00320522" w:rsidRPr="00193D03" w:rsidRDefault="00320522" w:rsidP="00193D03">
            <w:pPr>
              <w:rPr>
                <w:rFonts w:asciiTheme="minorHAnsi" w:hAnsiTheme="minorHAnsi" w:cstheme="minorHAnsi"/>
                <w:b/>
              </w:rPr>
            </w:pPr>
          </w:p>
        </w:tc>
        <w:tc>
          <w:tcPr>
            <w:tcW w:w="1367" w:type="pct"/>
            <w:vMerge/>
          </w:tcPr>
          <w:p w14:paraId="4C135304" w14:textId="77777777" w:rsidR="00320522" w:rsidRPr="00193D03" w:rsidRDefault="00320522" w:rsidP="00193D03">
            <w:pPr>
              <w:rPr>
                <w:rFonts w:asciiTheme="minorHAnsi" w:hAnsiTheme="minorHAnsi" w:cstheme="minorHAnsi"/>
                <w:b/>
              </w:rPr>
            </w:pPr>
          </w:p>
        </w:tc>
      </w:tr>
      <w:tr w:rsidR="00452BBE" w:rsidRPr="00193D03" w14:paraId="7CAD6018" w14:textId="77777777" w:rsidTr="000C11C7">
        <w:tc>
          <w:tcPr>
            <w:tcW w:w="442" w:type="pct"/>
            <w:vMerge/>
          </w:tcPr>
          <w:p w14:paraId="5DBEBB8B" w14:textId="77777777" w:rsidR="00320522" w:rsidRPr="00193D03" w:rsidRDefault="00320522" w:rsidP="00193D03">
            <w:pPr>
              <w:rPr>
                <w:rFonts w:asciiTheme="minorHAnsi" w:hAnsiTheme="minorHAnsi" w:cstheme="minorHAnsi"/>
                <w:b/>
              </w:rPr>
            </w:pPr>
          </w:p>
        </w:tc>
        <w:tc>
          <w:tcPr>
            <w:tcW w:w="686" w:type="pct"/>
            <w:vMerge/>
          </w:tcPr>
          <w:p w14:paraId="792D9B29" w14:textId="77777777" w:rsidR="00320522" w:rsidRPr="00193D03" w:rsidRDefault="00320522" w:rsidP="00193D03">
            <w:pPr>
              <w:ind w:right="-57"/>
              <w:rPr>
                <w:rFonts w:asciiTheme="minorHAnsi" w:hAnsiTheme="minorHAnsi" w:cstheme="minorHAnsi"/>
                <w:b/>
              </w:rPr>
            </w:pPr>
          </w:p>
        </w:tc>
        <w:tc>
          <w:tcPr>
            <w:tcW w:w="1159" w:type="pct"/>
          </w:tcPr>
          <w:p w14:paraId="7CF833FB"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Compare evidence to substantiate judgements </w:t>
            </w:r>
          </w:p>
          <w:p w14:paraId="65A661AA" w14:textId="5170CCDD" w:rsidR="00652D3F" w:rsidRPr="00193D03" w:rsidRDefault="00652D3F" w:rsidP="00193D03">
            <w:pPr>
              <w:pStyle w:val="NoSpaceBold"/>
            </w:pPr>
            <w:r w:rsidRPr="00193D03">
              <w:t>WA9HASKC5</w:t>
            </w:r>
          </w:p>
        </w:tc>
        <w:tc>
          <w:tcPr>
            <w:tcW w:w="1347" w:type="pct"/>
            <w:vMerge/>
          </w:tcPr>
          <w:p w14:paraId="3AFD94A5" w14:textId="77777777" w:rsidR="00320522" w:rsidRPr="00193D03" w:rsidRDefault="00320522" w:rsidP="00193D03">
            <w:pPr>
              <w:rPr>
                <w:rFonts w:asciiTheme="minorHAnsi" w:hAnsiTheme="minorHAnsi" w:cstheme="minorHAnsi"/>
                <w:b/>
              </w:rPr>
            </w:pPr>
          </w:p>
        </w:tc>
        <w:tc>
          <w:tcPr>
            <w:tcW w:w="1367" w:type="pct"/>
            <w:vMerge/>
          </w:tcPr>
          <w:p w14:paraId="2D3C4846" w14:textId="77777777" w:rsidR="00320522" w:rsidRPr="00193D03" w:rsidRDefault="00320522" w:rsidP="00193D03">
            <w:pPr>
              <w:rPr>
                <w:rFonts w:asciiTheme="minorHAnsi" w:hAnsiTheme="minorHAnsi" w:cstheme="minorHAnsi"/>
                <w:b/>
              </w:rPr>
            </w:pPr>
          </w:p>
        </w:tc>
      </w:tr>
      <w:tr w:rsidR="00452BBE" w:rsidRPr="00193D03" w14:paraId="531BC840" w14:textId="77777777" w:rsidTr="000C11C7">
        <w:tc>
          <w:tcPr>
            <w:tcW w:w="442" w:type="pct"/>
            <w:vMerge/>
          </w:tcPr>
          <w:p w14:paraId="224C818A" w14:textId="77777777" w:rsidR="00320522" w:rsidRPr="00193D03" w:rsidRDefault="00320522" w:rsidP="00193D03">
            <w:pPr>
              <w:rPr>
                <w:rFonts w:asciiTheme="minorHAnsi" w:hAnsiTheme="minorHAnsi" w:cstheme="minorHAnsi"/>
                <w:b/>
              </w:rPr>
            </w:pPr>
          </w:p>
        </w:tc>
        <w:tc>
          <w:tcPr>
            <w:tcW w:w="686" w:type="pct"/>
            <w:vMerge/>
          </w:tcPr>
          <w:p w14:paraId="6C1258AE" w14:textId="77777777" w:rsidR="00320522" w:rsidRPr="00193D03" w:rsidRDefault="00320522" w:rsidP="00193D03">
            <w:pPr>
              <w:ind w:right="-57"/>
              <w:rPr>
                <w:rFonts w:asciiTheme="minorHAnsi" w:hAnsiTheme="minorHAnsi" w:cstheme="minorHAnsi"/>
                <w:b/>
              </w:rPr>
            </w:pPr>
          </w:p>
        </w:tc>
        <w:tc>
          <w:tcPr>
            <w:tcW w:w="1159" w:type="pct"/>
          </w:tcPr>
          <w:p w14:paraId="5F8636AB"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Generate a range of viable options in response to an issue or event to recommend and justify a course of action, and predict the potential consequences of the proposed action</w:t>
            </w:r>
          </w:p>
          <w:p w14:paraId="16E10B57" w14:textId="08604F35" w:rsidR="00517F47" w:rsidRPr="00193D03" w:rsidRDefault="00517F47" w:rsidP="00193D03">
            <w:pPr>
              <w:pStyle w:val="NoSpaceBold"/>
            </w:pPr>
            <w:r w:rsidRPr="00193D03">
              <w:t>WA9HASKC6</w:t>
            </w:r>
          </w:p>
        </w:tc>
        <w:tc>
          <w:tcPr>
            <w:tcW w:w="1347" w:type="pct"/>
            <w:vMerge/>
          </w:tcPr>
          <w:p w14:paraId="527CD375" w14:textId="77777777" w:rsidR="00320522" w:rsidRPr="00193D03" w:rsidRDefault="00320522" w:rsidP="00193D03">
            <w:pPr>
              <w:rPr>
                <w:rFonts w:asciiTheme="minorHAnsi" w:hAnsiTheme="minorHAnsi" w:cstheme="minorHAnsi"/>
                <w:b/>
              </w:rPr>
            </w:pPr>
          </w:p>
        </w:tc>
        <w:tc>
          <w:tcPr>
            <w:tcW w:w="1367" w:type="pct"/>
            <w:vMerge/>
          </w:tcPr>
          <w:p w14:paraId="19C91AF4" w14:textId="77777777" w:rsidR="00320522" w:rsidRPr="00193D03" w:rsidRDefault="00320522" w:rsidP="00193D03">
            <w:pPr>
              <w:rPr>
                <w:rFonts w:asciiTheme="minorHAnsi" w:hAnsiTheme="minorHAnsi" w:cstheme="minorHAnsi"/>
                <w:b/>
              </w:rPr>
            </w:pPr>
          </w:p>
        </w:tc>
      </w:tr>
      <w:tr w:rsidR="00452BBE" w:rsidRPr="00193D03" w14:paraId="36640690" w14:textId="77777777" w:rsidTr="000C11C7">
        <w:tc>
          <w:tcPr>
            <w:tcW w:w="442" w:type="pct"/>
            <w:vMerge w:val="restart"/>
          </w:tcPr>
          <w:p w14:paraId="3D82AB1E" w14:textId="02438ECE" w:rsidR="00320522" w:rsidRPr="00193D03" w:rsidRDefault="00320522" w:rsidP="00193D03">
            <w:pPr>
              <w:rPr>
                <w:rFonts w:asciiTheme="minorHAnsi" w:hAnsiTheme="minorHAnsi" w:cstheme="minorHAnsi"/>
                <w:b/>
              </w:rPr>
            </w:pPr>
            <w:r w:rsidRPr="00193D03">
              <w:rPr>
                <w:rFonts w:asciiTheme="minorHAnsi" w:hAnsiTheme="minorHAnsi" w:cstheme="minorHAnsi"/>
                <w:b/>
              </w:rPr>
              <w:t>Yr 10</w:t>
            </w:r>
          </w:p>
        </w:tc>
        <w:tc>
          <w:tcPr>
            <w:tcW w:w="686" w:type="pct"/>
            <w:vMerge w:val="restart"/>
          </w:tcPr>
          <w:p w14:paraId="58EB756A" w14:textId="46112AD6" w:rsidR="00320522" w:rsidRPr="00193D03" w:rsidRDefault="00320522" w:rsidP="00193D03">
            <w:pPr>
              <w:ind w:right="-57"/>
              <w:rPr>
                <w:rFonts w:asciiTheme="minorHAnsi" w:hAnsiTheme="minorHAnsi" w:cstheme="minorHAnsi"/>
                <w:b/>
              </w:rPr>
            </w:pPr>
            <w:r w:rsidRPr="00193D03">
              <w:rPr>
                <w:rFonts w:asciiTheme="minorHAnsi" w:hAnsiTheme="minorHAnsi" w:cstheme="minorHAnsi"/>
                <w:b/>
              </w:rPr>
              <w:t>Questioning and researching</w:t>
            </w:r>
          </w:p>
        </w:tc>
        <w:tc>
          <w:tcPr>
            <w:tcW w:w="1159" w:type="pct"/>
          </w:tcPr>
          <w:p w14:paraId="75BBA22D" w14:textId="77777777" w:rsidR="00320522" w:rsidRPr="00193D03" w:rsidRDefault="00320522" w:rsidP="00193D03">
            <w:pPr>
              <w:rPr>
                <w:rFonts w:asciiTheme="minorHAnsi" w:hAnsiTheme="minorHAnsi" w:cstheme="minorHAnsi"/>
              </w:rPr>
            </w:pPr>
            <w:r w:rsidRPr="00193D03">
              <w:rPr>
                <w:rFonts w:asciiTheme="minorHAnsi" w:hAnsiTheme="minorHAnsi" w:cstheme="minorHAnsi"/>
              </w:rPr>
              <w:t xml:space="preserve">Identify current personal knowledge, gaps, misconceptions, currency of information, personal perspective </w:t>
            </w:r>
            <w:r w:rsidRPr="00193D03">
              <w:rPr>
                <w:rFonts w:asciiTheme="minorHAnsi" w:hAnsiTheme="minorHAnsi" w:cstheme="minorHAnsi"/>
              </w:rPr>
              <w:lastRenderedPageBreak/>
              <w:t>and possible perspectives of others</w:t>
            </w:r>
          </w:p>
          <w:p w14:paraId="5C044357" w14:textId="3B6512EE" w:rsidR="00856D01" w:rsidRPr="00193D03" w:rsidRDefault="00856D01" w:rsidP="00193D03">
            <w:pPr>
              <w:pStyle w:val="NoSpaceBold"/>
            </w:pPr>
            <w:r w:rsidRPr="00193D03">
              <w:t>WA10HASKQ1</w:t>
            </w:r>
          </w:p>
        </w:tc>
        <w:tc>
          <w:tcPr>
            <w:tcW w:w="1347" w:type="pct"/>
            <w:vMerge w:val="restart"/>
          </w:tcPr>
          <w:p w14:paraId="2A9846A9" w14:textId="77777777" w:rsidR="00320522" w:rsidRPr="00193D03" w:rsidRDefault="00320522" w:rsidP="00193D03">
            <w:pPr>
              <w:rPr>
                <w:rFonts w:asciiTheme="minorHAnsi" w:hAnsiTheme="minorHAnsi" w:cstheme="minorHAnsi"/>
                <w:b/>
              </w:rPr>
            </w:pPr>
          </w:p>
        </w:tc>
        <w:tc>
          <w:tcPr>
            <w:tcW w:w="1367" w:type="pct"/>
            <w:vMerge w:val="restart"/>
          </w:tcPr>
          <w:p w14:paraId="2EDB8402" w14:textId="77777777" w:rsidR="00320522" w:rsidRPr="00193D03" w:rsidRDefault="00320522" w:rsidP="00193D03">
            <w:pPr>
              <w:rPr>
                <w:rFonts w:asciiTheme="minorHAnsi" w:hAnsiTheme="minorHAnsi" w:cstheme="minorHAnsi"/>
                <w:b/>
              </w:rPr>
            </w:pPr>
          </w:p>
        </w:tc>
      </w:tr>
      <w:tr w:rsidR="00452BBE" w:rsidRPr="00193D03" w14:paraId="5834FB78" w14:textId="77777777" w:rsidTr="000C11C7">
        <w:tc>
          <w:tcPr>
            <w:tcW w:w="442" w:type="pct"/>
            <w:vMerge/>
          </w:tcPr>
          <w:p w14:paraId="66C10DAA" w14:textId="77777777" w:rsidR="00320522" w:rsidRPr="00193D03" w:rsidRDefault="00320522" w:rsidP="00193D03">
            <w:pPr>
              <w:rPr>
                <w:rFonts w:asciiTheme="minorHAnsi" w:hAnsiTheme="minorHAnsi" w:cstheme="minorHAnsi"/>
                <w:b/>
              </w:rPr>
            </w:pPr>
          </w:p>
        </w:tc>
        <w:tc>
          <w:tcPr>
            <w:tcW w:w="686" w:type="pct"/>
            <w:vMerge/>
          </w:tcPr>
          <w:p w14:paraId="17362A6C" w14:textId="77777777" w:rsidR="00320522" w:rsidRPr="00193D03" w:rsidRDefault="00320522" w:rsidP="00193D03">
            <w:pPr>
              <w:ind w:right="-57"/>
              <w:rPr>
                <w:rFonts w:asciiTheme="minorHAnsi" w:hAnsiTheme="minorHAnsi" w:cstheme="minorHAnsi"/>
                <w:b/>
              </w:rPr>
            </w:pPr>
          </w:p>
        </w:tc>
        <w:tc>
          <w:tcPr>
            <w:tcW w:w="1159" w:type="pct"/>
          </w:tcPr>
          <w:p w14:paraId="5AE1D514" w14:textId="77777777" w:rsidR="00320522" w:rsidRPr="00193D03" w:rsidRDefault="00320522" w:rsidP="00193D03">
            <w:pPr>
              <w:rPr>
                <w:rFonts w:asciiTheme="minorHAnsi" w:hAnsiTheme="minorHAnsi" w:cstheme="minorHAnsi"/>
              </w:rPr>
            </w:pPr>
            <w:r w:rsidRPr="00193D03">
              <w:rPr>
                <w:rFonts w:asciiTheme="minorHAnsi" w:hAnsiTheme="minorHAnsi" w:cstheme="minorHAnsi"/>
              </w:rPr>
              <w:t>Construct, select and evaluate a range of questions and hypotheses involving cause and effect, patterns and trends, and different perspectives</w:t>
            </w:r>
          </w:p>
          <w:p w14:paraId="140627C9" w14:textId="42AAB4D8" w:rsidR="00856D01" w:rsidRPr="00193D03" w:rsidRDefault="00856D01" w:rsidP="00193D03">
            <w:pPr>
              <w:pStyle w:val="NoSpaceBold"/>
            </w:pPr>
            <w:r w:rsidRPr="00193D03">
              <w:t>WA10HASKQ2</w:t>
            </w:r>
          </w:p>
        </w:tc>
        <w:tc>
          <w:tcPr>
            <w:tcW w:w="1347" w:type="pct"/>
            <w:vMerge/>
          </w:tcPr>
          <w:p w14:paraId="4B31067C" w14:textId="77777777" w:rsidR="00320522" w:rsidRPr="00193D03" w:rsidRDefault="00320522" w:rsidP="00193D03">
            <w:pPr>
              <w:rPr>
                <w:rFonts w:asciiTheme="minorHAnsi" w:hAnsiTheme="minorHAnsi" w:cstheme="minorHAnsi"/>
                <w:b/>
              </w:rPr>
            </w:pPr>
          </w:p>
        </w:tc>
        <w:tc>
          <w:tcPr>
            <w:tcW w:w="1367" w:type="pct"/>
            <w:vMerge/>
          </w:tcPr>
          <w:p w14:paraId="32D2B34A" w14:textId="77777777" w:rsidR="00320522" w:rsidRPr="00193D03" w:rsidRDefault="00320522" w:rsidP="00193D03">
            <w:pPr>
              <w:rPr>
                <w:rFonts w:asciiTheme="minorHAnsi" w:hAnsiTheme="minorHAnsi" w:cstheme="minorHAnsi"/>
                <w:b/>
              </w:rPr>
            </w:pPr>
          </w:p>
        </w:tc>
      </w:tr>
      <w:tr w:rsidR="00452BBE" w:rsidRPr="00193D03" w14:paraId="7B72F0E7" w14:textId="77777777" w:rsidTr="000C11C7">
        <w:tc>
          <w:tcPr>
            <w:tcW w:w="442" w:type="pct"/>
            <w:vMerge/>
          </w:tcPr>
          <w:p w14:paraId="039FFF6B" w14:textId="77777777" w:rsidR="00320522" w:rsidRPr="00193D03" w:rsidRDefault="00320522" w:rsidP="00193D03">
            <w:pPr>
              <w:rPr>
                <w:rFonts w:asciiTheme="minorHAnsi" w:hAnsiTheme="minorHAnsi" w:cstheme="minorHAnsi"/>
                <w:b/>
              </w:rPr>
            </w:pPr>
          </w:p>
        </w:tc>
        <w:tc>
          <w:tcPr>
            <w:tcW w:w="686" w:type="pct"/>
            <w:vMerge/>
          </w:tcPr>
          <w:p w14:paraId="2C1650AA" w14:textId="77777777" w:rsidR="00320522" w:rsidRPr="00193D03" w:rsidRDefault="00320522" w:rsidP="00193D03">
            <w:pPr>
              <w:ind w:right="-57"/>
              <w:rPr>
                <w:rFonts w:asciiTheme="minorHAnsi" w:hAnsiTheme="minorHAnsi" w:cstheme="minorHAnsi"/>
                <w:b/>
              </w:rPr>
            </w:pPr>
          </w:p>
        </w:tc>
        <w:tc>
          <w:tcPr>
            <w:tcW w:w="1159" w:type="pct"/>
          </w:tcPr>
          <w:p w14:paraId="5BBE8909" w14:textId="77777777" w:rsidR="00320522" w:rsidRPr="00193D03" w:rsidRDefault="00320522" w:rsidP="00193D03">
            <w:pPr>
              <w:rPr>
                <w:rFonts w:asciiTheme="minorHAnsi" w:hAnsiTheme="minorHAnsi" w:cstheme="minorHAnsi"/>
              </w:rPr>
            </w:pPr>
            <w:r w:rsidRPr="00193D03">
              <w:rPr>
                <w:rFonts w:asciiTheme="minorHAnsi" w:hAnsiTheme="minorHAnsi" w:cstheme="minorHAnsi"/>
              </w:rPr>
              <w:t>Analyse and clarify the purpose of an inquiry using appropriate methodologies, ethical protocols and concepts to plan for, and inform, an investigation</w:t>
            </w:r>
          </w:p>
          <w:p w14:paraId="6F214459" w14:textId="732DEC01" w:rsidR="00D95FC4" w:rsidRPr="00193D03" w:rsidRDefault="00D95FC4" w:rsidP="00193D03">
            <w:pPr>
              <w:pStyle w:val="NoSpaceBold"/>
            </w:pPr>
            <w:r w:rsidRPr="00193D03">
              <w:t>WA10HASKQ3</w:t>
            </w:r>
          </w:p>
        </w:tc>
        <w:tc>
          <w:tcPr>
            <w:tcW w:w="1347" w:type="pct"/>
            <w:vMerge/>
          </w:tcPr>
          <w:p w14:paraId="6A480C2E" w14:textId="77777777" w:rsidR="00320522" w:rsidRPr="00193D03" w:rsidRDefault="00320522" w:rsidP="00193D03">
            <w:pPr>
              <w:rPr>
                <w:rFonts w:asciiTheme="minorHAnsi" w:hAnsiTheme="minorHAnsi" w:cstheme="minorHAnsi"/>
                <w:b/>
              </w:rPr>
            </w:pPr>
          </w:p>
        </w:tc>
        <w:tc>
          <w:tcPr>
            <w:tcW w:w="1367" w:type="pct"/>
            <w:vMerge/>
          </w:tcPr>
          <w:p w14:paraId="690838AB" w14:textId="77777777" w:rsidR="00320522" w:rsidRPr="00193D03" w:rsidRDefault="00320522" w:rsidP="00193D03">
            <w:pPr>
              <w:rPr>
                <w:rFonts w:asciiTheme="minorHAnsi" w:hAnsiTheme="minorHAnsi" w:cstheme="minorHAnsi"/>
                <w:b/>
              </w:rPr>
            </w:pPr>
          </w:p>
        </w:tc>
      </w:tr>
      <w:tr w:rsidR="00452BBE" w:rsidRPr="00193D03" w14:paraId="388A406E" w14:textId="77777777" w:rsidTr="000C11C7">
        <w:tc>
          <w:tcPr>
            <w:tcW w:w="442" w:type="pct"/>
            <w:vMerge/>
          </w:tcPr>
          <w:p w14:paraId="0390C6A2" w14:textId="77777777" w:rsidR="00320522" w:rsidRPr="00193D03" w:rsidRDefault="00320522" w:rsidP="00193D03">
            <w:pPr>
              <w:rPr>
                <w:rFonts w:asciiTheme="minorHAnsi" w:hAnsiTheme="minorHAnsi" w:cstheme="minorHAnsi"/>
                <w:b/>
              </w:rPr>
            </w:pPr>
          </w:p>
        </w:tc>
        <w:tc>
          <w:tcPr>
            <w:tcW w:w="686" w:type="pct"/>
            <w:vMerge/>
          </w:tcPr>
          <w:p w14:paraId="6420D9F0" w14:textId="77777777" w:rsidR="00320522" w:rsidRPr="00193D03" w:rsidRDefault="00320522" w:rsidP="00193D03">
            <w:pPr>
              <w:ind w:right="-57"/>
              <w:rPr>
                <w:rFonts w:asciiTheme="minorHAnsi" w:hAnsiTheme="minorHAnsi" w:cstheme="minorHAnsi"/>
                <w:b/>
              </w:rPr>
            </w:pPr>
          </w:p>
        </w:tc>
        <w:tc>
          <w:tcPr>
            <w:tcW w:w="1159" w:type="pct"/>
          </w:tcPr>
          <w:p w14:paraId="4A1A45FA" w14:textId="77777777" w:rsidR="00320522" w:rsidRPr="00193D03" w:rsidRDefault="00320522" w:rsidP="00193D03">
            <w:pPr>
              <w:rPr>
                <w:rFonts w:asciiTheme="minorHAnsi" w:hAnsiTheme="minorHAnsi" w:cstheme="minorHAnsi"/>
              </w:rPr>
            </w:pPr>
            <w:r w:rsidRPr="00193D03">
              <w:rPr>
                <w:rFonts w:asciiTheme="minorHAnsi" w:hAnsiTheme="minorHAnsi" w:cstheme="minorHAnsi"/>
              </w:rPr>
              <w:t xml:space="preserve">Use a range of methods to collect, select, record and organise relevant and reliable information and/or data from multiple sources that reflects the type of analysis of information that is needed with and without </w:t>
            </w:r>
            <w:r w:rsidRPr="00193D03">
              <w:rPr>
                <w:rFonts w:asciiTheme="minorHAnsi" w:hAnsiTheme="minorHAnsi" w:cstheme="minorHAnsi"/>
              </w:rPr>
              <w:lastRenderedPageBreak/>
              <w:t>the use of digital and spatial technologies</w:t>
            </w:r>
          </w:p>
          <w:p w14:paraId="5B55C904" w14:textId="4A5A2CB0" w:rsidR="005F27C3" w:rsidRPr="00193D03" w:rsidRDefault="00D95FC4" w:rsidP="00193D03">
            <w:pPr>
              <w:pStyle w:val="NoSpaceBold"/>
            </w:pPr>
            <w:r w:rsidRPr="00193D03">
              <w:t>WA10HASKQ4</w:t>
            </w:r>
          </w:p>
        </w:tc>
        <w:tc>
          <w:tcPr>
            <w:tcW w:w="1347" w:type="pct"/>
            <w:vMerge/>
          </w:tcPr>
          <w:p w14:paraId="050D8FD3" w14:textId="77777777" w:rsidR="00320522" w:rsidRPr="00193D03" w:rsidRDefault="00320522" w:rsidP="00193D03">
            <w:pPr>
              <w:rPr>
                <w:rFonts w:asciiTheme="minorHAnsi" w:hAnsiTheme="minorHAnsi" w:cstheme="minorHAnsi"/>
                <w:b/>
              </w:rPr>
            </w:pPr>
          </w:p>
        </w:tc>
        <w:tc>
          <w:tcPr>
            <w:tcW w:w="1367" w:type="pct"/>
            <w:vMerge/>
          </w:tcPr>
          <w:p w14:paraId="74533E4F" w14:textId="77777777" w:rsidR="00320522" w:rsidRPr="00193D03" w:rsidRDefault="00320522" w:rsidP="00193D03">
            <w:pPr>
              <w:rPr>
                <w:rFonts w:asciiTheme="minorHAnsi" w:hAnsiTheme="minorHAnsi" w:cstheme="minorHAnsi"/>
                <w:b/>
              </w:rPr>
            </w:pPr>
          </w:p>
        </w:tc>
      </w:tr>
      <w:tr w:rsidR="00452BBE" w:rsidRPr="00193D03" w14:paraId="0A6DD305" w14:textId="77777777" w:rsidTr="000C11C7">
        <w:tc>
          <w:tcPr>
            <w:tcW w:w="442" w:type="pct"/>
            <w:vMerge/>
          </w:tcPr>
          <w:p w14:paraId="2AD68CCF" w14:textId="77777777" w:rsidR="00320522" w:rsidRPr="00193D03" w:rsidRDefault="00320522" w:rsidP="00193D03">
            <w:pPr>
              <w:rPr>
                <w:rFonts w:asciiTheme="minorHAnsi" w:hAnsiTheme="minorHAnsi" w:cstheme="minorHAnsi"/>
                <w:b/>
              </w:rPr>
            </w:pPr>
          </w:p>
        </w:tc>
        <w:tc>
          <w:tcPr>
            <w:tcW w:w="686" w:type="pct"/>
            <w:vMerge/>
          </w:tcPr>
          <w:p w14:paraId="03E4BAAB" w14:textId="77777777" w:rsidR="00320522" w:rsidRPr="00193D03" w:rsidRDefault="00320522" w:rsidP="00193D03">
            <w:pPr>
              <w:ind w:right="-57"/>
              <w:rPr>
                <w:rFonts w:asciiTheme="minorHAnsi" w:hAnsiTheme="minorHAnsi" w:cstheme="minorHAnsi"/>
                <w:b/>
              </w:rPr>
            </w:pPr>
          </w:p>
        </w:tc>
        <w:tc>
          <w:tcPr>
            <w:tcW w:w="1159" w:type="pct"/>
          </w:tcPr>
          <w:p w14:paraId="7D980595" w14:textId="77777777" w:rsidR="00320522" w:rsidRPr="00193D03" w:rsidRDefault="00320522" w:rsidP="00193D03">
            <w:pPr>
              <w:rPr>
                <w:rFonts w:asciiTheme="minorHAnsi" w:hAnsiTheme="minorHAnsi" w:cstheme="minorHAnsi"/>
              </w:rPr>
            </w:pPr>
            <w:r w:rsidRPr="00193D03">
              <w:rPr>
                <w:rFonts w:asciiTheme="minorHAnsi" w:hAnsiTheme="minorHAnsi" w:cstheme="minorHAnsi"/>
              </w:rPr>
              <w:t>Identify the origin, purpose and context of primary sources and/or secondary sources</w:t>
            </w:r>
          </w:p>
          <w:p w14:paraId="78D9E0F3" w14:textId="3A33CB93" w:rsidR="00A47BDF" w:rsidRPr="00193D03" w:rsidRDefault="00A47BDF" w:rsidP="00193D03">
            <w:pPr>
              <w:pStyle w:val="NoSpaceBold"/>
            </w:pPr>
            <w:r w:rsidRPr="00193D03">
              <w:t>WA10HASKQ5</w:t>
            </w:r>
          </w:p>
        </w:tc>
        <w:tc>
          <w:tcPr>
            <w:tcW w:w="1347" w:type="pct"/>
            <w:vMerge/>
          </w:tcPr>
          <w:p w14:paraId="5997B845" w14:textId="77777777" w:rsidR="00320522" w:rsidRPr="00193D03" w:rsidRDefault="00320522" w:rsidP="00193D03">
            <w:pPr>
              <w:rPr>
                <w:rFonts w:asciiTheme="minorHAnsi" w:hAnsiTheme="minorHAnsi" w:cstheme="minorHAnsi"/>
                <w:b/>
              </w:rPr>
            </w:pPr>
          </w:p>
        </w:tc>
        <w:tc>
          <w:tcPr>
            <w:tcW w:w="1367" w:type="pct"/>
            <w:vMerge/>
          </w:tcPr>
          <w:p w14:paraId="2C8521C8" w14:textId="77777777" w:rsidR="00320522" w:rsidRPr="00193D03" w:rsidRDefault="00320522" w:rsidP="00193D03">
            <w:pPr>
              <w:rPr>
                <w:rFonts w:asciiTheme="minorHAnsi" w:hAnsiTheme="minorHAnsi" w:cstheme="minorHAnsi"/>
                <w:b/>
              </w:rPr>
            </w:pPr>
          </w:p>
        </w:tc>
      </w:tr>
      <w:tr w:rsidR="00452BBE" w:rsidRPr="00193D03" w14:paraId="02EDC2E9" w14:textId="77777777" w:rsidTr="000C11C7">
        <w:tc>
          <w:tcPr>
            <w:tcW w:w="442" w:type="pct"/>
            <w:vMerge/>
          </w:tcPr>
          <w:p w14:paraId="324526BB" w14:textId="77777777" w:rsidR="00320522" w:rsidRPr="00193D03" w:rsidRDefault="00320522" w:rsidP="00193D03">
            <w:pPr>
              <w:rPr>
                <w:rFonts w:asciiTheme="minorHAnsi" w:hAnsiTheme="minorHAnsi" w:cstheme="minorHAnsi"/>
                <w:b/>
              </w:rPr>
            </w:pPr>
          </w:p>
        </w:tc>
        <w:tc>
          <w:tcPr>
            <w:tcW w:w="686" w:type="pct"/>
            <w:vMerge/>
          </w:tcPr>
          <w:p w14:paraId="21EBAB74" w14:textId="77777777" w:rsidR="00320522" w:rsidRPr="00193D03" w:rsidRDefault="00320522" w:rsidP="00193D03">
            <w:pPr>
              <w:ind w:right="-57"/>
              <w:rPr>
                <w:rFonts w:asciiTheme="minorHAnsi" w:hAnsiTheme="minorHAnsi" w:cstheme="minorHAnsi"/>
                <w:b/>
              </w:rPr>
            </w:pPr>
          </w:p>
        </w:tc>
        <w:tc>
          <w:tcPr>
            <w:tcW w:w="1159" w:type="pct"/>
          </w:tcPr>
          <w:p w14:paraId="24D4C16C" w14:textId="77777777" w:rsidR="00320522" w:rsidRPr="00193D03" w:rsidRDefault="00320522" w:rsidP="00193D03">
            <w:pPr>
              <w:rPr>
                <w:rFonts w:asciiTheme="minorHAnsi" w:hAnsiTheme="minorHAnsi" w:cstheme="minorHAnsi"/>
              </w:rPr>
            </w:pPr>
            <w:r w:rsidRPr="00193D03">
              <w:rPr>
                <w:rFonts w:asciiTheme="minorHAnsi" w:hAnsiTheme="minorHAnsi" w:cstheme="minorHAnsi"/>
              </w:rPr>
              <w:t>Use appropriate ethical protocols, including specific formats for acknowledging information produced by others and understand that these formats vary between organisations</w:t>
            </w:r>
          </w:p>
          <w:p w14:paraId="691D3A9C" w14:textId="02C64D1F" w:rsidR="009F0050" w:rsidRPr="00193D03" w:rsidRDefault="009F0050" w:rsidP="00193D03">
            <w:pPr>
              <w:pStyle w:val="NoSpaceBold"/>
            </w:pPr>
            <w:r w:rsidRPr="00193D03">
              <w:t>WA10HASKQ6</w:t>
            </w:r>
          </w:p>
        </w:tc>
        <w:tc>
          <w:tcPr>
            <w:tcW w:w="1347" w:type="pct"/>
            <w:vMerge/>
          </w:tcPr>
          <w:p w14:paraId="215E58BA" w14:textId="77777777" w:rsidR="00320522" w:rsidRPr="00193D03" w:rsidRDefault="00320522" w:rsidP="00193D03">
            <w:pPr>
              <w:rPr>
                <w:rFonts w:asciiTheme="minorHAnsi" w:hAnsiTheme="minorHAnsi" w:cstheme="minorHAnsi"/>
                <w:b/>
              </w:rPr>
            </w:pPr>
          </w:p>
        </w:tc>
        <w:tc>
          <w:tcPr>
            <w:tcW w:w="1367" w:type="pct"/>
            <w:vMerge/>
          </w:tcPr>
          <w:p w14:paraId="3B7E9A2F" w14:textId="77777777" w:rsidR="00320522" w:rsidRPr="00193D03" w:rsidRDefault="00320522" w:rsidP="00193D03">
            <w:pPr>
              <w:rPr>
                <w:rFonts w:asciiTheme="minorHAnsi" w:hAnsiTheme="minorHAnsi" w:cstheme="minorHAnsi"/>
                <w:b/>
              </w:rPr>
            </w:pPr>
          </w:p>
        </w:tc>
      </w:tr>
      <w:tr w:rsidR="00452BBE" w:rsidRPr="00193D03" w14:paraId="6998A4CA" w14:textId="77777777" w:rsidTr="000C11C7">
        <w:tc>
          <w:tcPr>
            <w:tcW w:w="442" w:type="pct"/>
            <w:vMerge/>
          </w:tcPr>
          <w:p w14:paraId="70084E0C" w14:textId="77777777" w:rsidR="00320522" w:rsidRPr="00193D03" w:rsidRDefault="00320522" w:rsidP="00193D03">
            <w:pPr>
              <w:rPr>
                <w:rFonts w:asciiTheme="minorHAnsi" w:hAnsiTheme="minorHAnsi" w:cstheme="minorHAnsi"/>
                <w:b/>
              </w:rPr>
            </w:pPr>
          </w:p>
        </w:tc>
        <w:tc>
          <w:tcPr>
            <w:tcW w:w="686" w:type="pct"/>
            <w:vMerge w:val="restart"/>
          </w:tcPr>
          <w:p w14:paraId="09A71A19" w14:textId="1BA52F75" w:rsidR="00320522" w:rsidRPr="00193D03" w:rsidRDefault="00320522" w:rsidP="00193D03">
            <w:pPr>
              <w:ind w:right="-57"/>
              <w:rPr>
                <w:rFonts w:asciiTheme="minorHAnsi" w:hAnsiTheme="minorHAnsi" w:cstheme="minorHAnsi"/>
                <w:b/>
              </w:rPr>
            </w:pPr>
            <w:r w:rsidRPr="00193D03">
              <w:rPr>
                <w:rFonts w:asciiTheme="minorHAnsi" w:hAnsiTheme="minorHAnsi" w:cstheme="minorHAnsi"/>
                <w:b/>
              </w:rPr>
              <w:t>Analysing</w:t>
            </w:r>
          </w:p>
        </w:tc>
        <w:tc>
          <w:tcPr>
            <w:tcW w:w="1159" w:type="pct"/>
          </w:tcPr>
          <w:p w14:paraId="0D3698A3"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Use criteria to analyse the reliability, bias, usefulness and currency of primary sources and/or secondary sources</w:t>
            </w:r>
          </w:p>
          <w:p w14:paraId="6AA0FA23" w14:textId="16F94206" w:rsidR="009F0050" w:rsidRPr="00193D03" w:rsidRDefault="009F0050" w:rsidP="00193D03">
            <w:pPr>
              <w:pStyle w:val="NoSpaceBold"/>
            </w:pPr>
            <w:r w:rsidRPr="00193D03">
              <w:t>WA10HASKA1</w:t>
            </w:r>
          </w:p>
        </w:tc>
        <w:tc>
          <w:tcPr>
            <w:tcW w:w="1347" w:type="pct"/>
            <w:vMerge w:val="restart"/>
          </w:tcPr>
          <w:p w14:paraId="3CA8EE60" w14:textId="77777777" w:rsidR="00320522" w:rsidRPr="00193D03" w:rsidRDefault="00320522" w:rsidP="00193D03">
            <w:pPr>
              <w:rPr>
                <w:rFonts w:asciiTheme="minorHAnsi" w:hAnsiTheme="minorHAnsi" w:cstheme="minorHAnsi"/>
                <w:b/>
              </w:rPr>
            </w:pPr>
          </w:p>
        </w:tc>
        <w:tc>
          <w:tcPr>
            <w:tcW w:w="1367" w:type="pct"/>
            <w:vMerge w:val="restart"/>
          </w:tcPr>
          <w:p w14:paraId="37CDB4AA" w14:textId="77777777" w:rsidR="00320522" w:rsidRPr="00193D03" w:rsidRDefault="00320522" w:rsidP="00193D03">
            <w:pPr>
              <w:rPr>
                <w:rFonts w:asciiTheme="minorHAnsi" w:hAnsiTheme="minorHAnsi" w:cstheme="minorHAnsi"/>
                <w:b/>
              </w:rPr>
            </w:pPr>
          </w:p>
        </w:tc>
      </w:tr>
      <w:tr w:rsidR="00452BBE" w:rsidRPr="00193D03" w14:paraId="12D475FB" w14:textId="77777777" w:rsidTr="000C11C7">
        <w:tc>
          <w:tcPr>
            <w:tcW w:w="442" w:type="pct"/>
            <w:vMerge/>
          </w:tcPr>
          <w:p w14:paraId="79125A03" w14:textId="77777777" w:rsidR="00320522" w:rsidRPr="00193D03" w:rsidRDefault="00320522" w:rsidP="00193D03">
            <w:pPr>
              <w:rPr>
                <w:rFonts w:asciiTheme="minorHAnsi" w:hAnsiTheme="minorHAnsi" w:cstheme="minorHAnsi"/>
                <w:b/>
              </w:rPr>
            </w:pPr>
          </w:p>
        </w:tc>
        <w:tc>
          <w:tcPr>
            <w:tcW w:w="686" w:type="pct"/>
            <w:vMerge/>
          </w:tcPr>
          <w:p w14:paraId="5014115C" w14:textId="77777777" w:rsidR="00320522" w:rsidRPr="00193D03" w:rsidRDefault="00320522" w:rsidP="00193D03">
            <w:pPr>
              <w:ind w:right="-57"/>
              <w:rPr>
                <w:rFonts w:asciiTheme="minorHAnsi" w:hAnsiTheme="minorHAnsi" w:cstheme="minorHAnsi"/>
                <w:b/>
              </w:rPr>
            </w:pPr>
          </w:p>
        </w:tc>
        <w:tc>
          <w:tcPr>
            <w:tcW w:w="1159" w:type="pct"/>
          </w:tcPr>
          <w:p w14:paraId="150FB1DA"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Analyse information and/or data in different formats </w:t>
            </w:r>
          </w:p>
          <w:p w14:paraId="2CEAE265" w14:textId="6725231D" w:rsidR="008E34EF" w:rsidRPr="00193D03" w:rsidRDefault="008E34EF" w:rsidP="00193D03">
            <w:pPr>
              <w:pStyle w:val="NoSpaceBold"/>
            </w:pPr>
            <w:r w:rsidRPr="00193D03">
              <w:lastRenderedPageBreak/>
              <w:t>WA10HASKA2</w:t>
            </w:r>
          </w:p>
        </w:tc>
        <w:tc>
          <w:tcPr>
            <w:tcW w:w="1347" w:type="pct"/>
            <w:vMerge/>
          </w:tcPr>
          <w:p w14:paraId="49FC0CB7" w14:textId="77777777" w:rsidR="00320522" w:rsidRPr="00193D03" w:rsidRDefault="00320522" w:rsidP="00193D03">
            <w:pPr>
              <w:rPr>
                <w:rFonts w:asciiTheme="minorHAnsi" w:hAnsiTheme="minorHAnsi" w:cstheme="minorHAnsi"/>
                <w:b/>
              </w:rPr>
            </w:pPr>
          </w:p>
        </w:tc>
        <w:tc>
          <w:tcPr>
            <w:tcW w:w="1367" w:type="pct"/>
            <w:vMerge/>
          </w:tcPr>
          <w:p w14:paraId="6580A205" w14:textId="77777777" w:rsidR="00320522" w:rsidRPr="00193D03" w:rsidRDefault="00320522" w:rsidP="00193D03">
            <w:pPr>
              <w:rPr>
                <w:rFonts w:asciiTheme="minorHAnsi" w:hAnsiTheme="minorHAnsi" w:cstheme="minorHAnsi"/>
                <w:b/>
              </w:rPr>
            </w:pPr>
          </w:p>
        </w:tc>
      </w:tr>
      <w:tr w:rsidR="00452BBE" w:rsidRPr="00193D03" w14:paraId="7E561870" w14:textId="77777777" w:rsidTr="000C11C7">
        <w:tc>
          <w:tcPr>
            <w:tcW w:w="442" w:type="pct"/>
            <w:vMerge/>
          </w:tcPr>
          <w:p w14:paraId="7BBEE1B1" w14:textId="77777777" w:rsidR="00320522" w:rsidRPr="00193D03" w:rsidRDefault="00320522" w:rsidP="00193D03">
            <w:pPr>
              <w:rPr>
                <w:rFonts w:asciiTheme="minorHAnsi" w:hAnsiTheme="minorHAnsi" w:cstheme="minorHAnsi"/>
                <w:b/>
              </w:rPr>
            </w:pPr>
          </w:p>
        </w:tc>
        <w:tc>
          <w:tcPr>
            <w:tcW w:w="686" w:type="pct"/>
            <w:vMerge/>
          </w:tcPr>
          <w:p w14:paraId="64E53664" w14:textId="77777777" w:rsidR="00320522" w:rsidRPr="00193D03" w:rsidRDefault="00320522" w:rsidP="00193D03">
            <w:pPr>
              <w:ind w:right="-57"/>
              <w:rPr>
                <w:rFonts w:asciiTheme="minorHAnsi" w:hAnsiTheme="minorHAnsi" w:cstheme="minorHAnsi"/>
                <w:b/>
              </w:rPr>
            </w:pPr>
          </w:p>
        </w:tc>
        <w:tc>
          <w:tcPr>
            <w:tcW w:w="1159" w:type="pct"/>
          </w:tcPr>
          <w:p w14:paraId="307C5039"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Account for different interpretations and points of view/perspectives in information and/or data </w:t>
            </w:r>
          </w:p>
          <w:p w14:paraId="4864742B" w14:textId="6D52EFFB" w:rsidR="00156315" w:rsidRPr="00193D03" w:rsidRDefault="00156315" w:rsidP="00193D03">
            <w:pPr>
              <w:pStyle w:val="NoSpaceBold"/>
            </w:pPr>
            <w:r w:rsidRPr="00193D03">
              <w:t>WA10HASKA3</w:t>
            </w:r>
          </w:p>
        </w:tc>
        <w:tc>
          <w:tcPr>
            <w:tcW w:w="1347" w:type="pct"/>
            <w:vMerge/>
          </w:tcPr>
          <w:p w14:paraId="50C9674B" w14:textId="77777777" w:rsidR="00320522" w:rsidRPr="00193D03" w:rsidRDefault="00320522" w:rsidP="00193D03">
            <w:pPr>
              <w:rPr>
                <w:rFonts w:asciiTheme="minorHAnsi" w:hAnsiTheme="minorHAnsi" w:cstheme="minorHAnsi"/>
                <w:b/>
              </w:rPr>
            </w:pPr>
          </w:p>
        </w:tc>
        <w:tc>
          <w:tcPr>
            <w:tcW w:w="1367" w:type="pct"/>
            <w:vMerge/>
          </w:tcPr>
          <w:p w14:paraId="598C81A2" w14:textId="77777777" w:rsidR="00320522" w:rsidRPr="00193D03" w:rsidRDefault="00320522" w:rsidP="00193D03">
            <w:pPr>
              <w:rPr>
                <w:rFonts w:asciiTheme="minorHAnsi" w:hAnsiTheme="minorHAnsi" w:cstheme="minorHAnsi"/>
                <w:b/>
              </w:rPr>
            </w:pPr>
          </w:p>
        </w:tc>
      </w:tr>
      <w:tr w:rsidR="00452BBE" w:rsidRPr="00193D03" w14:paraId="63E14CE9" w14:textId="77777777" w:rsidTr="000C11C7">
        <w:tc>
          <w:tcPr>
            <w:tcW w:w="442" w:type="pct"/>
            <w:vMerge/>
          </w:tcPr>
          <w:p w14:paraId="47F472CE" w14:textId="77777777" w:rsidR="00320522" w:rsidRPr="00193D03" w:rsidRDefault="00320522" w:rsidP="00193D03">
            <w:pPr>
              <w:rPr>
                <w:rFonts w:asciiTheme="minorHAnsi" w:hAnsiTheme="minorHAnsi" w:cstheme="minorHAnsi"/>
                <w:b/>
              </w:rPr>
            </w:pPr>
          </w:p>
        </w:tc>
        <w:tc>
          <w:tcPr>
            <w:tcW w:w="686" w:type="pct"/>
            <w:vMerge/>
          </w:tcPr>
          <w:p w14:paraId="07E514E4" w14:textId="77777777" w:rsidR="00320522" w:rsidRPr="00193D03" w:rsidRDefault="00320522" w:rsidP="00193D03">
            <w:pPr>
              <w:ind w:right="-57"/>
              <w:rPr>
                <w:rFonts w:asciiTheme="minorHAnsi" w:hAnsiTheme="minorHAnsi" w:cstheme="minorHAnsi"/>
                <w:b/>
              </w:rPr>
            </w:pPr>
          </w:p>
        </w:tc>
        <w:tc>
          <w:tcPr>
            <w:tcW w:w="1159" w:type="pct"/>
          </w:tcPr>
          <w:p w14:paraId="22383141"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Analyse the ‘big picture’ </w:t>
            </w:r>
          </w:p>
          <w:p w14:paraId="7A5F3050" w14:textId="5E9477C8" w:rsidR="00292D98" w:rsidRPr="00193D03" w:rsidRDefault="00292D98" w:rsidP="00193D03">
            <w:pPr>
              <w:pStyle w:val="NoSpaceBold"/>
            </w:pPr>
            <w:r w:rsidRPr="00193D03">
              <w:t>WA10HASKA4</w:t>
            </w:r>
          </w:p>
        </w:tc>
        <w:tc>
          <w:tcPr>
            <w:tcW w:w="1347" w:type="pct"/>
            <w:vMerge/>
          </w:tcPr>
          <w:p w14:paraId="30CD63D3" w14:textId="77777777" w:rsidR="00320522" w:rsidRPr="00193D03" w:rsidRDefault="00320522" w:rsidP="00193D03">
            <w:pPr>
              <w:rPr>
                <w:rFonts w:asciiTheme="minorHAnsi" w:hAnsiTheme="minorHAnsi" w:cstheme="minorHAnsi"/>
                <w:b/>
              </w:rPr>
            </w:pPr>
          </w:p>
        </w:tc>
        <w:tc>
          <w:tcPr>
            <w:tcW w:w="1367" w:type="pct"/>
            <w:vMerge/>
          </w:tcPr>
          <w:p w14:paraId="527B6BBF" w14:textId="77777777" w:rsidR="00320522" w:rsidRPr="00193D03" w:rsidRDefault="00320522" w:rsidP="00193D03">
            <w:pPr>
              <w:rPr>
                <w:rFonts w:asciiTheme="minorHAnsi" w:hAnsiTheme="minorHAnsi" w:cstheme="minorHAnsi"/>
                <w:b/>
              </w:rPr>
            </w:pPr>
          </w:p>
        </w:tc>
      </w:tr>
      <w:tr w:rsidR="00452BBE" w:rsidRPr="00193D03" w14:paraId="79686E96" w14:textId="77777777" w:rsidTr="000C11C7">
        <w:tc>
          <w:tcPr>
            <w:tcW w:w="442" w:type="pct"/>
            <w:vMerge/>
          </w:tcPr>
          <w:p w14:paraId="55506E45" w14:textId="77777777" w:rsidR="00320522" w:rsidRPr="00193D03" w:rsidRDefault="00320522" w:rsidP="00193D03">
            <w:pPr>
              <w:rPr>
                <w:rFonts w:asciiTheme="minorHAnsi" w:hAnsiTheme="minorHAnsi" w:cstheme="minorHAnsi"/>
                <w:b/>
              </w:rPr>
            </w:pPr>
          </w:p>
        </w:tc>
        <w:tc>
          <w:tcPr>
            <w:tcW w:w="686" w:type="pct"/>
            <w:vMerge/>
          </w:tcPr>
          <w:p w14:paraId="09A32EED" w14:textId="77777777" w:rsidR="00320522" w:rsidRPr="00193D03" w:rsidRDefault="00320522" w:rsidP="00193D03">
            <w:pPr>
              <w:ind w:right="-57"/>
              <w:rPr>
                <w:rFonts w:asciiTheme="minorHAnsi" w:hAnsiTheme="minorHAnsi" w:cstheme="minorHAnsi"/>
                <w:b/>
              </w:rPr>
            </w:pPr>
          </w:p>
        </w:tc>
        <w:tc>
          <w:tcPr>
            <w:tcW w:w="1159" w:type="pct"/>
          </w:tcPr>
          <w:p w14:paraId="2F867C3B" w14:textId="77777777" w:rsidR="00320522" w:rsidRPr="00193D03" w:rsidRDefault="00320522" w:rsidP="00193D03">
            <w:pPr>
              <w:rPr>
                <w:rFonts w:asciiTheme="minorHAnsi" w:hAnsiTheme="minorHAnsi" w:cstheme="minorHAnsi"/>
              </w:rPr>
            </w:pPr>
            <w:r w:rsidRPr="00193D03">
              <w:rPr>
                <w:rFonts w:asciiTheme="minorHAnsi" w:hAnsiTheme="minorHAnsi" w:cstheme="minorHAnsi"/>
              </w:rPr>
              <w:t>Apply subject-specific skills and concepts in familiar, new and hypothetical situations</w:t>
            </w:r>
          </w:p>
          <w:p w14:paraId="544BF61D" w14:textId="3613AF0F" w:rsidR="00700B80" w:rsidRPr="00193D03" w:rsidRDefault="00700B80" w:rsidP="00193D03">
            <w:pPr>
              <w:pStyle w:val="NoSpaceBold"/>
            </w:pPr>
            <w:r w:rsidRPr="00193D03">
              <w:t>WA10HASKA5</w:t>
            </w:r>
          </w:p>
        </w:tc>
        <w:tc>
          <w:tcPr>
            <w:tcW w:w="1347" w:type="pct"/>
            <w:vMerge/>
          </w:tcPr>
          <w:p w14:paraId="012DA356" w14:textId="77777777" w:rsidR="00320522" w:rsidRPr="00193D03" w:rsidRDefault="00320522" w:rsidP="00193D03">
            <w:pPr>
              <w:rPr>
                <w:rFonts w:asciiTheme="minorHAnsi" w:hAnsiTheme="minorHAnsi" w:cstheme="minorHAnsi"/>
                <w:b/>
              </w:rPr>
            </w:pPr>
          </w:p>
        </w:tc>
        <w:tc>
          <w:tcPr>
            <w:tcW w:w="1367" w:type="pct"/>
            <w:vMerge/>
          </w:tcPr>
          <w:p w14:paraId="4EDFC3D4" w14:textId="77777777" w:rsidR="00320522" w:rsidRPr="00193D03" w:rsidRDefault="00320522" w:rsidP="00193D03">
            <w:pPr>
              <w:rPr>
                <w:rFonts w:asciiTheme="minorHAnsi" w:hAnsiTheme="minorHAnsi" w:cstheme="minorHAnsi"/>
                <w:b/>
              </w:rPr>
            </w:pPr>
          </w:p>
        </w:tc>
      </w:tr>
      <w:tr w:rsidR="00452BBE" w:rsidRPr="00193D03" w14:paraId="22C5417E" w14:textId="77777777" w:rsidTr="000C11C7">
        <w:tc>
          <w:tcPr>
            <w:tcW w:w="442" w:type="pct"/>
            <w:vMerge/>
          </w:tcPr>
          <w:p w14:paraId="32803CF4" w14:textId="77777777" w:rsidR="00320522" w:rsidRPr="00193D03" w:rsidRDefault="00320522" w:rsidP="00193D03">
            <w:pPr>
              <w:rPr>
                <w:rFonts w:asciiTheme="minorHAnsi" w:hAnsiTheme="minorHAnsi" w:cstheme="minorHAnsi"/>
                <w:b/>
              </w:rPr>
            </w:pPr>
          </w:p>
        </w:tc>
        <w:tc>
          <w:tcPr>
            <w:tcW w:w="686" w:type="pct"/>
            <w:vMerge w:val="restart"/>
          </w:tcPr>
          <w:p w14:paraId="7CAF2445" w14:textId="2B1A5B92" w:rsidR="00320522" w:rsidRPr="00193D03" w:rsidRDefault="00320522" w:rsidP="00193D03">
            <w:pPr>
              <w:ind w:right="-57"/>
              <w:rPr>
                <w:rFonts w:asciiTheme="minorHAnsi" w:hAnsiTheme="minorHAnsi" w:cstheme="minorHAnsi"/>
                <w:b/>
              </w:rPr>
            </w:pPr>
            <w:r w:rsidRPr="00193D03">
              <w:rPr>
                <w:rFonts w:asciiTheme="minorHAnsi" w:hAnsiTheme="minorHAnsi" w:cstheme="minorHAnsi"/>
                <w:b/>
              </w:rPr>
              <w:t>Evaluating</w:t>
            </w:r>
          </w:p>
        </w:tc>
        <w:tc>
          <w:tcPr>
            <w:tcW w:w="1159" w:type="pct"/>
          </w:tcPr>
          <w:p w14:paraId="3AF74FCE"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Draw evidence-based conclusions by evaluating information and/or data, </w:t>
            </w:r>
            <w:proofErr w:type="gramStart"/>
            <w:r w:rsidRPr="00193D03">
              <w:rPr>
                <w:rFonts w:asciiTheme="minorHAnsi" w:eastAsia="Times New Roman" w:hAnsiTheme="minorHAnsi" w:cstheme="minorHAnsi"/>
                <w:bCs/>
              </w:rPr>
              <w:t>taking into account</w:t>
            </w:r>
            <w:proofErr w:type="gramEnd"/>
            <w:r w:rsidRPr="00193D03">
              <w:rPr>
                <w:rFonts w:asciiTheme="minorHAnsi" w:eastAsia="Times New Roman" w:hAnsiTheme="minorHAnsi" w:cstheme="minorHAnsi"/>
                <w:bCs/>
              </w:rPr>
              <w:t xml:space="preserve"> ambiguities and multiple perspectives; negotiate and resolve contentious issues; propose individual and collective action in response to contemporary events, challenges, </w:t>
            </w:r>
            <w:r w:rsidRPr="00193D03">
              <w:rPr>
                <w:rFonts w:asciiTheme="minorHAnsi" w:eastAsia="Times New Roman" w:hAnsiTheme="minorHAnsi" w:cstheme="minorHAnsi"/>
                <w:bCs/>
              </w:rPr>
              <w:lastRenderedPageBreak/>
              <w:t>developments, issues, problems and/or phenomena</w:t>
            </w:r>
          </w:p>
          <w:p w14:paraId="660F5DC8" w14:textId="6DAD382E" w:rsidR="00700B80" w:rsidRPr="00193D03" w:rsidRDefault="00700B80" w:rsidP="00193D03">
            <w:pPr>
              <w:pStyle w:val="NoSpaceBold"/>
            </w:pPr>
            <w:r w:rsidRPr="00193D03">
              <w:t>WA10HASKE1</w:t>
            </w:r>
          </w:p>
        </w:tc>
        <w:tc>
          <w:tcPr>
            <w:tcW w:w="1347" w:type="pct"/>
            <w:vMerge w:val="restart"/>
          </w:tcPr>
          <w:p w14:paraId="768D9F17" w14:textId="77777777" w:rsidR="00320522" w:rsidRPr="00193D03" w:rsidRDefault="00320522" w:rsidP="00193D03">
            <w:pPr>
              <w:rPr>
                <w:rFonts w:asciiTheme="minorHAnsi" w:hAnsiTheme="minorHAnsi" w:cstheme="minorHAnsi"/>
                <w:b/>
              </w:rPr>
            </w:pPr>
          </w:p>
        </w:tc>
        <w:tc>
          <w:tcPr>
            <w:tcW w:w="1367" w:type="pct"/>
            <w:vMerge w:val="restart"/>
          </w:tcPr>
          <w:p w14:paraId="321D229A" w14:textId="77777777" w:rsidR="00320522" w:rsidRPr="00193D03" w:rsidRDefault="00320522" w:rsidP="00193D03">
            <w:pPr>
              <w:rPr>
                <w:rFonts w:asciiTheme="minorHAnsi" w:hAnsiTheme="minorHAnsi" w:cstheme="minorHAnsi"/>
                <w:b/>
              </w:rPr>
            </w:pPr>
          </w:p>
        </w:tc>
      </w:tr>
      <w:tr w:rsidR="00452BBE" w:rsidRPr="00193D03" w14:paraId="5DFF8B5B" w14:textId="77777777" w:rsidTr="000C11C7">
        <w:tc>
          <w:tcPr>
            <w:tcW w:w="442" w:type="pct"/>
            <w:vMerge/>
          </w:tcPr>
          <w:p w14:paraId="18B0914F" w14:textId="77777777" w:rsidR="00320522" w:rsidRPr="00193D03" w:rsidRDefault="00320522" w:rsidP="00193D03">
            <w:pPr>
              <w:rPr>
                <w:rFonts w:asciiTheme="minorHAnsi" w:hAnsiTheme="minorHAnsi" w:cstheme="minorHAnsi"/>
                <w:b/>
              </w:rPr>
            </w:pPr>
          </w:p>
        </w:tc>
        <w:tc>
          <w:tcPr>
            <w:tcW w:w="686" w:type="pct"/>
            <w:vMerge/>
          </w:tcPr>
          <w:p w14:paraId="48C355D2" w14:textId="77777777" w:rsidR="00320522" w:rsidRPr="00193D03" w:rsidRDefault="00320522" w:rsidP="00193D03">
            <w:pPr>
              <w:ind w:right="-57"/>
              <w:rPr>
                <w:rFonts w:asciiTheme="minorHAnsi" w:hAnsiTheme="minorHAnsi" w:cstheme="minorHAnsi"/>
                <w:b/>
              </w:rPr>
            </w:pPr>
          </w:p>
        </w:tc>
        <w:tc>
          <w:tcPr>
            <w:tcW w:w="1159" w:type="pct"/>
          </w:tcPr>
          <w:p w14:paraId="4E22B8FB" w14:textId="77777777" w:rsidR="00320522" w:rsidRPr="00193D03" w:rsidRDefault="00320522" w:rsidP="00193D03">
            <w:pPr>
              <w:rPr>
                <w:rFonts w:asciiTheme="minorHAnsi" w:eastAsia="Times New Roman" w:hAnsiTheme="minorHAnsi" w:cstheme="minorHAnsi"/>
                <w:bCs/>
              </w:rPr>
            </w:pPr>
            <w:r w:rsidRPr="00193D03">
              <w:rPr>
                <w:rFonts w:asciiTheme="minorHAnsi" w:eastAsia="Times New Roman" w:hAnsiTheme="minorHAnsi" w:cstheme="minorHAnsi"/>
                <w:bCs/>
              </w:rPr>
              <w:t>Critically evaluate information and/or data and ideas from a range of sources</w:t>
            </w:r>
          </w:p>
          <w:p w14:paraId="08C03621" w14:textId="16C10447" w:rsidR="005035E7" w:rsidRPr="00193D03" w:rsidRDefault="005035E7" w:rsidP="00193D03">
            <w:pPr>
              <w:pStyle w:val="NoSpaceBold"/>
            </w:pPr>
            <w:r w:rsidRPr="00193D03">
              <w:t>WA10HASKE2</w:t>
            </w:r>
          </w:p>
        </w:tc>
        <w:tc>
          <w:tcPr>
            <w:tcW w:w="1347" w:type="pct"/>
            <w:vMerge/>
          </w:tcPr>
          <w:p w14:paraId="50E9457D" w14:textId="77777777" w:rsidR="00320522" w:rsidRPr="00193D03" w:rsidRDefault="00320522" w:rsidP="00193D03">
            <w:pPr>
              <w:rPr>
                <w:rFonts w:asciiTheme="minorHAnsi" w:hAnsiTheme="minorHAnsi" w:cstheme="minorHAnsi"/>
                <w:b/>
              </w:rPr>
            </w:pPr>
          </w:p>
        </w:tc>
        <w:tc>
          <w:tcPr>
            <w:tcW w:w="1367" w:type="pct"/>
            <w:vMerge/>
          </w:tcPr>
          <w:p w14:paraId="201B9A6A" w14:textId="77777777" w:rsidR="00320522" w:rsidRPr="00193D03" w:rsidRDefault="00320522" w:rsidP="00193D03">
            <w:pPr>
              <w:rPr>
                <w:rFonts w:asciiTheme="minorHAnsi" w:hAnsiTheme="minorHAnsi" w:cstheme="minorHAnsi"/>
                <w:b/>
              </w:rPr>
            </w:pPr>
          </w:p>
        </w:tc>
      </w:tr>
      <w:tr w:rsidR="00452BBE" w:rsidRPr="00193D03" w14:paraId="66AE7B66" w14:textId="77777777" w:rsidTr="000C11C7">
        <w:tc>
          <w:tcPr>
            <w:tcW w:w="442" w:type="pct"/>
            <w:vMerge/>
          </w:tcPr>
          <w:p w14:paraId="7BEF2598" w14:textId="77777777" w:rsidR="00DB7DDC" w:rsidRPr="00193D03" w:rsidRDefault="00DB7DDC" w:rsidP="00193D03">
            <w:pPr>
              <w:rPr>
                <w:rFonts w:asciiTheme="minorHAnsi" w:hAnsiTheme="minorHAnsi" w:cstheme="minorHAnsi"/>
                <w:b/>
              </w:rPr>
            </w:pPr>
          </w:p>
        </w:tc>
        <w:tc>
          <w:tcPr>
            <w:tcW w:w="686" w:type="pct"/>
            <w:vMerge w:val="restart"/>
          </w:tcPr>
          <w:p w14:paraId="2082228B" w14:textId="2D37AF21" w:rsidR="00DB7DDC" w:rsidRPr="00193D03" w:rsidRDefault="00DB7DDC" w:rsidP="00193D03">
            <w:pPr>
              <w:ind w:right="-57"/>
              <w:rPr>
                <w:rFonts w:asciiTheme="minorHAnsi" w:hAnsiTheme="minorHAnsi" w:cstheme="minorHAnsi"/>
                <w:b/>
              </w:rPr>
            </w:pPr>
            <w:r w:rsidRPr="00193D03">
              <w:rPr>
                <w:rFonts w:asciiTheme="minorHAnsi" w:hAnsiTheme="minorHAnsi" w:cstheme="minorHAnsi"/>
                <w:b/>
              </w:rPr>
              <w:t>Communicating and reflecting</w:t>
            </w:r>
          </w:p>
        </w:tc>
        <w:tc>
          <w:tcPr>
            <w:tcW w:w="1159" w:type="pct"/>
          </w:tcPr>
          <w:p w14:paraId="5324144B" w14:textId="77777777" w:rsidR="00DB7DDC" w:rsidRPr="00193D03" w:rsidRDefault="00DB7DDC" w:rsidP="00193D03">
            <w:pPr>
              <w:rPr>
                <w:rFonts w:asciiTheme="minorHAnsi" w:eastAsia="Times New Roman" w:hAnsiTheme="minorHAnsi" w:cstheme="minorHAnsi"/>
                <w:bCs/>
              </w:rPr>
            </w:pPr>
            <w:r w:rsidRPr="00193D03">
              <w:rPr>
                <w:rFonts w:asciiTheme="minorHAnsi" w:eastAsia="Times New Roman" w:hAnsiTheme="minorHAnsi" w:cstheme="minorHAnsi"/>
                <w:bCs/>
              </w:rPr>
              <w:t>Select a range of appropriate formats based on their effectiveness to suit audience and purpose, using relevant digital technologies as appropriate</w:t>
            </w:r>
          </w:p>
          <w:p w14:paraId="3B73FEBF" w14:textId="691A4C80" w:rsidR="007F32F4" w:rsidRPr="00193D03" w:rsidRDefault="007F32F4" w:rsidP="00193D03">
            <w:pPr>
              <w:pStyle w:val="NoSpaceBold"/>
            </w:pPr>
            <w:r w:rsidRPr="00193D03">
              <w:t>WA10HASKC1</w:t>
            </w:r>
          </w:p>
        </w:tc>
        <w:tc>
          <w:tcPr>
            <w:tcW w:w="1347" w:type="pct"/>
            <w:vMerge w:val="restart"/>
          </w:tcPr>
          <w:p w14:paraId="6C00AD77" w14:textId="77777777" w:rsidR="00DB7DDC" w:rsidRPr="00193D03" w:rsidRDefault="00DB7DDC" w:rsidP="00193D03">
            <w:pPr>
              <w:rPr>
                <w:rFonts w:asciiTheme="minorHAnsi" w:hAnsiTheme="minorHAnsi" w:cstheme="minorHAnsi"/>
                <w:b/>
              </w:rPr>
            </w:pPr>
          </w:p>
        </w:tc>
        <w:tc>
          <w:tcPr>
            <w:tcW w:w="1367" w:type="pct"/>
            <w:vMerge w:val="restart"/>
          </w:tcPr>
          <w:p w14:paraId="710BA464" w14:textId="77777777" w:rsidR="00DB7DDC" w:rsidRPr="00193D03" w:rsidRDefault="00DB7DDC" w:rsidP="00193D03">
            <w:pPr>
              <w:rPr>
                <w:rFonts w:asciiTheme="minorHAnsi" w:hAnsiTheme="minorHAnsi" w:cstheme="minorHAnsi"/>
                <w:b/>
              </w:rPr>
            </w:pPr>
          </w:p>
        </w:tc>
      </w:tr>
      <w:tr w:rsidR="00452BBE" w:rsidRPr="00193D03" w14:paraId="30AE6058" w14:textId="77777777" w:rsidTr="000C11C7">
        <w:tc>
          <w:tcPr>
            <w:tcW w:w="442" w:type="pct"/>
            <w:vMerge/>
          </w:tcPr>
          <w:p w14:paraId="5B0B7A87" w14:textId="77777777" w:rsidR="00DB7DDC" w:rsidRPr="00193D03" w:rsidRDefault="00DB7DDC" w:rsidP="00193D03">
            <w:pPr>
              <w:rPr>
                <w:rFonts w:asciiTheme="minorHAnsi" w:hAnsiTheme="minorHAnsi" w:cstheme="minorHAnsi"/>
                <w:b/>
              </w:rPr>
            </w:pPr>
          </w:p>
        </w:tc>
        <w:tc>
          <w:tcPr>
            <w:tcW w:w="686" w:type="pct"/>
            <w:vMerge/>
          </w:tcPr>
          <w:p w14:paraId="626871AB" w14:textId="77777777" w:rsidR="00DB7DDC" w:rsidRPr="00193D03" w:rsidRDefault="00DB7DDC" w:rsidP="00193D03">
            <w:pPr>
              <w:ind w:right="-57"/>
              <w:rPr>
                <w:rFonts w:asciiTheme="minorHAnsi" w:hAnsiTheme="minorHAnsi" w:cstheme="minorHAnsi"/>
                <w:b/>
              </w:rPr>
            </w:pPr>
          </w:p>
        </w:tc>
        <w:tc>
          <w:tcPr>
            <w:tcW w:w="1159" w:type="pct"/>
          </w:tcPr>
          <w:p w14:paraId="5EE17EE8" w14:textId="77777777" w:rsidR="00DB7DDC" w:rsidRPr="00193D03" w:rsidRDefault="00DB7DDC"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Reflect on why all findings are tentative </w:t>
            </w:r>
          </w:p>
          <w:p w14:paraId="5BDDAB26" w14:textId="12420812" w:rsidR="007F32F4" w:rsidRPr="00193D03" w:rsidRDefault="007F32F4" w:rsidP="00193D03">
            <w:pPr>
              <w:pStyle w:val="NoSpaceBold"/>
            </w:pPr>
            <w:r w:rsidRPr="00193D03">
              <w:t>WA10HASKC2</w:t>
            </w:r>
          </w:p>
        </w:tc>
        <w:tc>
          <w:tcPr>
            <w:tcW w:w="1347" w:type="pct"/>
            <w:vMerge/>
          </w:tcPr>
          <w:p w14:paraId="61FBBE93" w14:textId="77777777" w:rsidR="00DB7DDC" w:rsidRPr="00193D03" w:rsidRDefault="00DB7DDC" w:rsidP="00193D03">
            <w:pPr>
              <w:rPr>
                <w:rFonts w:asciiTheme="minorHAnsi" w:hAnsiTheme="minorHAnsi" w:cstheme="minorHAnsi"/>
                <w:b/>
              </w:rPr>
            </w:pPr>
          </w:p>
        </w:tc>
        <w:tc>
          <w:tcPr>
            <w:tcW w:w="1367" w:type="pct"/>
            <w:vMerge/>
          </w:tcPr>
          <w:p w14:paraId="11CAEB37" w14:textId="77777777" w:rsidR="00DB7DDC" w:rsidRPr="00193D03" w:rsidRDefault="00DB7DDC" w:rsidP="00193D03">
            <w:pPr>
              <w:rPr>
                <w:rFonts w:asciiTheme="minorHAnsi" w:hAnsiTheme="minorHAnsi" w:cstheme="minorHAnsi"/>
                <w:b/>
              </w:rPr>
            </w:pPr>
          </w:p>
        </w:tc>
      </w:tr>
      <w:tr w:rsidR="00452BBE" w:rsidRPr="00193D03" w14:paraId="0430220F" w14:textId="77777777" w:rsidTr="000C11C7">
        <w:tc>
          <w:tcPr>
            <w:tcW w:w="442" w:type="pct"/>
            <w:vMerge/>
          </w:tcPr>
          <w:p w14:paraId="2CB2CEC3" w14:textId="77777777" w:rsidR="00DB7DDC" w:rsidRPr="00193D03" w:rsidRDefault="00DB7DDC" w:rsidP="00193D03">
            <w:pPr>
              <w:rPr>
                <w:rFonts w:asciiTheme="minorHAnsi" w:hAnsiTheme="minorHAnsi" w:cstheme="minorHAnsi"/>
                <w:b/>
              </w:rPr>
            </w:pPr>
          </w:p>
        </w:tc>
        <w:tc>
          <w:tcPr>
            <w:tcW w:w="686" w:type="pct"/>
            <w:vMerge/>
          </w:tcPr>
          <w:p w14:paraId="62B2CA8E" w14:textId="77777777" w:rsidR="00DB7DDC" w:rsidRPr="00193D03" w:rsidRDefault="00DB7DDC" w:rsidP="00193D03">
            <w:pPr>
              <w:ind w:right="-57"/>
              <w:rPr>
                <w:rFonts w:asciiTheme="minorHAnsi" w:hAnsiTheme="minorHAnsi" w:cstheme="minorHAnsi"/>
                <w:b/>
              </w:rPr>
            </w:pPr>
          </w:p>
        </w:tc>
        <w:tc>
          <w:tcPr>
            <w:tcW w:w="1159" w:type="pct"/>
          </w:tcPr>
          <w:p w14:paraId="7187C15F" w14:textId="77777777" w:rsidR="00DB7DDC" w:rsidRPr="00193D03" w:rsidRDefault="00DB7DDC" w:rsidP="00193D03">
            <w:pPr>
              <w:rPr>
                <w:rFonts w:asciiTheme="minorHAnsi" w:eastAsia="Times New Roman" w:hAnsiTheme="minorHAnsi" w:cstheme="minorHAnsi"/>
                <w:bCs/>
              </w:rPr>
            </w:pPr>
            <w:r w:rsidRPr="00193D03">
              <w:rPr>
                <w:rFonts w:asciiTheme="minorHAnsi" w:eastAsia="Times New Roman" w:hAnsiTheme="minorHAnsi" w:cstheme="minorHAnsi"/>
                <w:bCs/>
              </w:rPr>
              <w:t>Develop texts, particularly explanations and discussions, using evidence from a range of sources to support conclusions and/or arguments</w:t>
            </w:r>
          </w:p>
          <w:p w14:paraId="0011A0E0" w14:textId="096A6C73" w:rsidR="00E00860" w:rsidRPr="00193D03" w:rsidRDefault="00E00860" w:rsidP="00193D03">
            <w:pPr>
              <w:pStyle w:val="NoSpaceBold"/>
            </w:pPr>
            <w:r w:rsidRPr="00193D03">
              <w:lastRenderedPageBreak/>
              <w:t>WA10HASKC3</w:t>
            </w:r>
          </w:p>
        </w:tc>
        <w:tc>
          <w:tcPr>
            <w:tcW w:w="1347" w:type="pct"/>
            <w:vMerge/>
          </w:tcPr>
          <w:p w14:paraId="3F556B72" w14:textId="77777777" w:rsidR="00DB7DDC" w:rsidRPr="00193D03" w:rsidRDefault="00DB7DDC" w:rsidP="00193D03">
            <w:pPr>
              <w:rPr>
                <w:rFonts w:asciiTheme="minorHAnsi" w:hAnsiTheme="minorHAnsi" w:cstheme="minorHAnsi"/>
                <w:b/>
              </w:rPr>
            </w:pPr>
          </w:p>
        </w:tc>
        <w:tc>
          <w:tcPr>
            <w:tcW w:w="1367" w:type="pct"/>
            <w:vMerge/>
          </w:tcPr>
          <w:p w14:paraId="4B07C57D" w14:textId="77777777" w:rsidR="00DB7DDC" w:rsidRPr="00193D03" w:rsidRDefault="00DB7DDC" w:rsidP="00193D03">
            <w:pPr>
              <w:rPr>
                <w:rFonts w:asciiTheme="minorHAnsi" w:hAnsiTheme="minorHAnsi" w:cstheme="minorHAnsi"/>
                <w:b/>
              </w:rPr>
            </w:pPr>
          </w:p>
        </w:tc>
      </w:tr>
      <w:tr w:rsidR="00452BBE" w:rsidRPr="00193D03" w14:paraId="2650BBD9" w14:textId="77777777" w:rsidTr="000C11C7">
        <w:tc>
          <w:tcPr>
            <w:tcW w:w="442" w:type="pct"/>
            <w:vMerge/>
          </w:tcPr>
          <w:p w14:paraId="45973E2A" w14:textId="77777777" w:rsidR="00DB7DDC" w:rsidRPr="00193D03" w:rsidRDefault="00DB7DDC" w:rsidP="00193D03">
            <w:pPr>
              <w:rPr>
                <w:rFonts w:asciiTheme="minorHAnsi" w:hAnsiTheme="minorHAnsi" w:cstheme="minorHAnsi"/>
                <w:b/>
              </w:rPr>
            </w:pPr>
          </w:p>
        </w:tc>
        <w:tc>
          <w:tcPr>
            <w:tcW w:w="686" w:type="pct"/>
            <w:vMerge/>
          </w:tcPr>
          <w:p w14:paraId="5638AB3F" w14:textId="77777777" w:rsidR="00DB7DDC" w:rsidRPr="00193D03" w:rsidRDefault="00DB7DDC" w:rsidP="00193D03">
            <w:pPr>
              <w:ind w:right="-57"/>
              <w:rPr>
                <w:rFonts w:asciiTheme="minorHAnsi" w:hAnsiTheme="minorHAnsi" w:cstheme="minorHAnsi"/>
                <w:b/>
              </w:rPr>
            </w:pPr>
          </w:p>
        </w:tc>
        <w:tc>
          <w:tcPr>
            <w:tcW w:w="1159" w:type="pct"/>
          </w:tcPr>
          <w:p w14:paraId="73C34B5D" w14:textId="77777777" w:rsidR="00DB7DDC" w:rsidRPr="00193D03" w:rsidRDefault="00DB7DDC" w:rsidP="00193D03">
            <w:pPr>
              <w:rPr>
                <w:rFonts w:asciiTheme="minorHAnsi" w:eastAsia="Times New Roman" w:hAnsiTheme="minorHAnsi" w:cstheme="minorHAnsi"/>
                <w:bCs/>
              </w:rPr>
            </w:pPr>
            <w:r w:rsidRPr="00193D03">
              <w:rPr>
                <w:rFonts w:asciiTheme="minorHAnsi" w:eastAsia="Times New Roman" w:hAnsiTheme="minorHAnsi" w:cstheme="minorHAnsi"/>
                <w:bCs/>
              </w:rPr>
              <w:t>Deconstruct and reconstruct the collected information and/or data into a form that identifies the relationship between the information and the hypothesis, using subject-specific conventions, terminology and concepts</w:t>
            </w:r>
          </w:p>
          <w:p w14:paraId="570E6F7E" w14:textId="136149B4" w:rsidR="00E00860" w:rsidRPr="00193D03" w:rsidRDefault="00E00860" w:rsidP="00193D03">
            <w:pPr>
              <w:pStyle w:val="NoSpaceBold"/>
            </w:pPr>
            <w:r w:rsidRPr="00193D03">
              <w:t>WA10HASKC4</w:t>
            </w:r>
          </w:p>
        </w:tc>
        <w:tc>
          <w:tcPr>
            <w:tcW w:w="1347" w:type="pct"/>
            <w:vMerge/>
          </w:tcPr>
          <w:p w14:paraId="5FD82C48" w14:textId="77777777" w:rsidR="00DB7DDC" w:rsidRPr="00193D03" w:rsidRDefault="00DB7DDC" w:rsidP="00193D03">
            <w:pPr>
              <w:rPr>
                <w:rFonts w:asciiTheme="minorHAnsi" w:hAnsiTheme="minorHAnsi" w:cstheme="minorHAnsi"/>
                <w:b/>
              </w:rPr>
            </w:pPr>
          </w:p>
        </w:tc>
        <w:tc>
          <w:tcPr>
            <w:tcW w:w="1367" w:type="pct"/>
            <w:vMerge/>
          </w:tcPr>
          <w:p w14:paraId="0327BB7F" w14:textId="77777777" w:rsidR="00DB7DDC" w:rsidRPr="00193D03" w:rsidRDefault="00DB7DDC" w:rsidP="00193D03">
            <w:pPr>
              <w:rPr>
                <w:rFonts w:asciiTheme="minorHAnsi" w:hAnsiTheme="minorHAnsi" w:cstheme="minorHAnsi"/>
                <w:b/>
              </w:rPr>
            </w:pPr>
          </w:p>
        </w:tc>
      </w:tr>
      <w:tr w:rsidR="00452BBE" w:rsidRPr="00193D03" w14:paraId="79DC27D1" w14:textId="77777777" w:rsidTr="000C11C7">
        <w:tc>
          <w:tcPr>
            <w:tcW w:w="442" w:type="pct"/>
            <w:vMerge/>
          </w:tcPr>
          <w:p w14:paraId="02433CF8" w14:textId="77777777" w:rsidR="00DB7DDC" w:rsidRPr="00193D03" w:rsidRDefault="00DB7DDC" w:rsidP="00193D03">
            <w:pPr>
              <w:rPr>
                <w:rFonts w:asciiTheme="minorHAnsi" w:hAnsiTheme="minorHAnsi" w:cstheme="minorHAnsi"/>
                <w:b/>
              </w:rPr>
            </w:pPr>
          </w:p>
        </w:tc>
        <w:tc>
          <w:tcPr>
            <w:tcW w:w="686" w:type="pct"/>
            <w:vMerge/>
          </w:tcPr>
          <w:p w14:paraId="6886A4FF" w14:textId="77777777" w:rsidR="00DB7DDC" w:rsidRPr="00193D03" w:rsidRDefault="00DB7DDC" w:rsidP="00193D03">
            <w:pPr>
              <w:ind w:right="-57"/>
              <w:rPr>
                <w:rFonts w:asciiTheme="minorHAnsi" w:hAnsiTheme="minorHAnsi" w:cstheme="minorHAnsi"/>
                <w:b/>
              </w:rPr>
            </w:pPr>
          </w:p>
        </w:tc>
        <w:tc>
          <w:tcPr>
            <w:tcW w:w="1159" w:type="pct"/>
          </w:tcPr>
          <w:p w14:paraId="16128210" w14:textId="77777777" w:rsidR="00DB7DDC" w:rsidRPr="00193D03" w:rsidRDefault="00DB7DDC" w:rsidP="00193D03">
            <w:pPr>
              <w:rPr>
                <w:rFonts w:asciiTheme="minorHAnsi" w:eastAsia="Times New Roman" w:hAnsiTheme="minorHAnsi" w:cstheme="minorHAnsi"/>
                <w:bCs/>
              </w:rPr>
            </w:pPr>
            <w:r w:rsidRPr="00193D03">
              <w:rPr>
                <w:rFonts w:asciiTheme="minorHAnsi" w:eastAsia="Times New Roman" w:hAnsiTheme="minorHAnsi" w:cstheme="minorHAnsi"/>
                <w:bCs/>
              </w:rPr>
              <w:t xml:space="preserve">Compare evidence to substantiate judgements </w:t>
            </w:r>
          </w:p>
          <w:p w14:paraId="1074BF9B" w14:textId="4547E492" w:rsidR="0026535C" w:rsidRPr="00193D03" w:rsidRDefault="0026535C" w:rsidP="00193D03">
            <w:pPr>
              <w:pStyle w:val="NoSpaceBold"/>
            </w:pPr>
            <w:r w:rsidRPr="00193D03">
              <w:t>WA10HASKC5</w:t>
            </w:r>
          </w:p>
        </w:tc>
        <w:tc>
          <w:tcPr>
            <w:tcW w:w="1347" w:type="pct"/>
            <w:vMerge/>
          </w:tcPr>
          <w:p w14:paraId="69E7562D" w14:textId="77777777" w:rsidR="00DB7DDC" w:rsidRPr="00193D03" w:rsidRDefault="00DB7DDC" w:rsidP="00193D03">
            <w:pPr>
              <w:rPr>
                <w:rFonts w:asciiTheme="minorHAnsi" w:hAnsiTheme="minorHAnsi" w:cstheme="minorHAnsi"/>
                <w:b/>
              </w:rPr>
            </w:pPr>
          </w:p>
        </w:tc>
        <w:tc>
          <w:tcPr>
            <w:tcW w:w="1367" w:type="pct"/>
            <w:vMerge/>
          </w:tcPr>
          <w:p w14:paraId="6AE1F761" w14:textId="77777777" w:rsidR="00DB7DDC" w:rsidRPr="00193D03" w:rsidRDefault="00DB7DDC" w:rsidP="00193D03">
            <w:pPr>
              <w:rPr>
                <w:rFonts w:asciiTheme="minorHAnsi" w:hAnsiTheme="minorHAnsi" w:cstheme="minorHAnsi"/>
                <w:b/>
              </w:rPr>
            </w:pPr>
          </w:p>
        </w:tc>
      </w:tr>
      <w:tr w:rsidR="00452BBE" w:rsidRPr="00193D03" w14:paraId="4AB6E68E" w14:textId="77777777" w:rsidTr="000C11C7">
        <w:tc>
          <w:tcPr>
            <w:tcW w:w="442" w:type="pct"/>
            <w:vMerge/>
          </w:tcPr>
          <w:p w14:paraId="0DF06634" w14:textId="77777777" w:rsidR="00DB7DDC" w:rsidRPr="00193D03" w:rsidRDefault="00DB7DDC" w:rsidP="00193D03">
            <w:pPr>
              <w:rPr>
                <w:rFonts w:asciiTheme="minorHAnsi" w:hAnsiTheme="minorHAnsi" w:cstheme="minorHAnsi"/>
                <w:b/>
              </w:rPr>
            </w:pPr>
          </w:p>
        </w:tc>
        <w:tc>
          <w:tcPr>
            <w:tcW w:w="686" w:type="pct"/>
            <w:vMerge/>
          </w:tcPr>
          <w:p w14:paraId="5A8D944F" w14:textId="77777777" w:rsidR="00DB7DDC" w:rsidRPr="00193D03" w:rsidRDefault="00DB7DDC" w:rsidP="00193D03">
            <w:pPr>
              <w:ind w:right="-57"/>
              <w:rPr>
                <w:rFonts w:asciiTheme="minorHAnsi" w:hAnsiTheme="minorHAnsi" w:cstheme="minorHAnsi"/>
                <w:b/>
              </w:rPr>
            </w:pPr>
          </w:p>
        </w:tc>
        <w:tc>
          <w:tcPr>
            <w:tcW w:w="1159" w:type="pct"/>
          </w:tcPr>
          <w:p w14:paraId="346A512F" w14:textId="77777777" w:rsidR="00DB7DDC" w:rsidRPr="00193D03" w:rsidRDefault="00DB7DDC" w:rsidP="00193D03">
            <w:pPr>
              <w:rPr>
                <w:rFonts w:asciiTheme="minorHAnsi" w:eastAsia="Times New Roman" w:hAnsiTheme="minorHAnsi" w:cstheme="minorHAnsi"/>
                <w:bCs/>
              </w:rPr>
            </w:pPr>
            <w:r w:rsidRPr="00193D03">
              <w:rPr>
                <w:rFonts w:asciiTheme="minorHAnsi" w:eastAsia="Times New Roman" w:hAnsiTheme="minorHAnsi" w:cstheme="minorHAnsi"/>
                <w:bCs/>
              </w:rPr>
              <w:t>Generate a range of viable options in response to an issue or event to recommend and justify a course of action, and predict the potential consequences of the proposed action</w:t>
            </w:r>
          </w:p>
          <w:p w14:paraId="047F761E" w14:textId="25A0F8DE" w:rsidR="0026535C" w:rsidRPr="00193D03" w:rsidRDefault="0026535C" w:rsidP="00193D03">
            <w:pPr>
              <w:pStyle w:val="NoSpaceBold"/>
            </w:pPr>
            <w:r w:rsidRPr="00193D03">
              <w:t>WA10HASKC6</w:t>
            </w:r>
          </w:p>
        </w:tc>
        <w:tc>
          <w:tcPr>
            <w:tcW w:w="1347" w:type="pct"/>
            <w:vMerge/>
          </w:tcPr>
          <w:p w14:paraId="28E30117" w14:textId="77777777" w:rsidR="00DB7DDC" w:rsidRPr="00193D03" w:rsidRDefault="00DB7DDC" w:rsidP="00193D03">
            <w:pPr>
              <w:rPr>
                <w:rFonts w:asciiTheme="minorHAnsi" w:hAnsiTheme="minorHAnsi" w:cstheme="minorHAnsi"/>
                <w:b/>
              </w:rPr>
            </w:pPr>
          </w:p>
        </w:tc>
        <w:tc>
          <w:tcPr>
            <w:tcW w:w="1367" w:type="pct"/>
            <w:vMerge/>
          </w:tcPr>
          <w:p w14:paraId="27AD9EEE" w14:textId="77777777" w:rsidR="00DB7DDC" w:rsidRPr="00193D03" w:rsidRDefault="00DB7DDC" w:rsidP="00193D03">
            <w:pPr>
              <w:rPr>
                <w:rFonts w:asciiTheme="minorHAnsi" w:hAnsiTheme="minorHAnsi" w:cstheme="minorHAnsi"/>
                <w:b/>
              </w:rPr>
            </w:pPr>
          </w:p>
        </w:tc>
      </w:tr>
    </w:tbl>
    <w:p w14:paraId="546EBA79" w14:textId="1777FD65" w:rsidR="001C03DA" w:rsidRPr="00193D03" w:rsidRDefault="001C03DA" w:rsidP="00193D03">
      <w:pPr>
        <w:rPr>
          <w:rFonts w:asciiTheme="minorHAnsi" w:hAnsiTheme="minorHAnsi" w:cstheme="minorHAnsi"/>
        </w:rPr>
      </w:pPr>
    </w:p>
    <w:sectPr w:rsidR="001C03DA" w:rsidRPr="00193D03" w:rsidSect="00FD55C4">
      <w:footerReference w:type="default" r:id="rId12"/>
      <w:footerReference w:type="first" r:id="rId13"/>
      <w:pgSz w:w="16838" w:h="11906" w:orient="landscape"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269C" w14:textId="77777777" w:rsidR="0097033E" w:rsidRPr="00804F30" w:rsidRDefault="0097033E" w:rsidP="00DF52B6">
      <w:pPr>
        <w:spacing w:line="240" w:lineRule="auto"/>
      </w:pPr>
      <w:r w:rsidRPr="00804F30">
        <w:separator/>
      </w:r>
    </w:p>
  </w:endnote>
  <w:endnote w:type="continuationSeparator" w:id="0">
    <w:p w14:paraId="564185BC" w14:textId="77777777" w:rsidR="0097033E" w:rsidRPr="00804F30" w:rsidRDefault="0097033E" w:rsidP="00DF52B6">
      <w:pPr>
        <w:spacing w:line="240" w:lineRule="auto"/>
      </w:pPr>
      <w:r w:rsidRPr="0080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89AE" w14:textId="7CE01B75" w:rsidR="002F2860" w:rsidRPr="00A5702B" w:rsidRDefault="00A5702B" w:rsidP="002F2860">
    <w:pPr>
      <w:pStyle w:val="Footer"/>
      <w:rPr>
        <w:rFonts w:cs="Times New Roman"/>
        <w:sz w:val="18"/>
        <w:szCs w:val="18"/>
      </w:rPr>
    </w:pPr>
    <w:r w:rsidRPr="006328B5">
      <w:rPr>
        <w:sz w:val="18"/>
        <w:szCs w:val="18"/>
      </w:rPr>
      <w:t>2026/</w:t>
    </w:r>
    <w:r>
      <w:rPr>
        <w:sz w:val="18"/>
        <w:szCs w:val="18"/>
      </w:rPr>
      <w:t>18126[v</w:t>
    </w:r>
    <w:r w:rsidR="00EC2BC3">
      <w:rPr>
        <w:sz w:val="18"/>
        <w:szCs w:val="18"/>
      </w:rPr>
      <w:t>3</w:t>
    </w:r>
    <w:r>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C14" w14:textId="1CF426FF" w:rsidR="002F2860" w:rsidRPr="00322A10" w:rsidRDefault="009A35F0" w:rsidP="002246CA">
    <w:pPr>
      <w:pStyle w:val="Footer"/>
      <w:tabs>
        <w:tab w:val="clear" w:pos="4513"/>
        <w:tab w:val="clear" w:pos="9026"/>
        <w:tab w:val="right" w:pos="13892"/>
      </w:tabs>
      <w:spacing w:after="0"/>
      <w:rPr>
        <w:rFonts w:cs="Calibri"/>
        <w:sz w:val="18"/>
        <w:szCs w:val="16"/>
      </w:rPr>
    </w:pPr>
    <w:r>
      <w:rPr>
        <w:rFonts w:cs="Calibri"/>
        <w:sz w:val="18"/>
        <w:szCs w:val="18"/>
      </w:rPr>
      <w:t>Humanities and Social Sciences</w:t>
    </w:r>
    <w:r w:rsidR="002F2860" w:rsidRPr="00395F7B">
      <w:rPr>
        <w:rFonts w:cs="Calibri"/>
        <w:sz w:val="18"/>
        <w:szCs w:val="18"/>
      </w:rPr>
      <w:t xml:space="preserve"> </w:t>
    </w:r>
    <w:r w:rsidR="002F2860">
      <w:rPr>
        <w:rFonts w:cs="Calibri"/>
        <w:sz w:val="18"/>
        <w:szCs w:val="18"/>
      </w:rPr>
      <w:t xml:space="preserve">| </w:t>
    </w:r>
    <w:r w:rsidR="002F2860" w:rsidRPr="00395F7B">
      <w:rPr>
        <w:rFonts w:cs="Calibri"/>
        <w:sz w:val="18"/>
        <w:szCs w:val="18"/>
      </w:rPr>
      <w:t xml:space="preserve">Scope and </w:t>
    </w:r>
    <w:r w:rsidR="00613F6A">
      <w:rPr>
        <w:rFonts w:cs="Calibri"/>
        <w:sz w:val="18"/>
        <w:szCs w:val="18"/>
      </w:rPr>
      <w:t>s</w:t>
    </w:r>
    <w:r w:rsidR="002F2860" w:rsidRPr="00395F7B">
      <w:rPr>
        <w:rFonts w:cs="Calibri"/>
        <w:sz w:val="18"/>
        <w:szCs w:val="18"/>
      </w:rPr>
      <w:t>equence</w:t>
    </w:r>
    <w:r w:rsidR="002F2860">
      <w:rPr>
        <w:rFonts w:cs="Calibri"/>
        <w:sz w:val="18"/>
        <w:szCs w:val="18"/>
      </w:rPr>
      <w:t xml:space="preserve"> | </w:t>
    </w:r>
    <w:r w:rsidR="004C4294" w:rsidRPr="00285AC0">
      <w:rPr>
        <w:rFonts w:cs="Calibri"/>
        <w:sz w:val="18"/>
        <w:szCs w:val="18"/>
      </w:rPr>
      <w:t>Year</w:t>
    </w:r>
    <w:r w:rsidR="006B6F14">
      <w:rPr>
        <w:rFonts w:cs="Calibri"/>
        <w:sz w:val="18"/>
        <w:szCs w:val="18"/>
      </w:rPr>
      <w:t>s 7</w:t>
    </w:r>
    <w:r w:rsidR="00625FF2">
      <w:rPr>
        <w:rFonts w:cs="Calibri"/>
        <w:sz w:val="18"/>
        <w:szCs w:val="18"/>
      </w:rPr>
      <w:t>–</w:t>
    </w:r>
    <w:r w:rsidR="006B6F14">
      <w:rPr>
        <w:rFonts w:cs="Calibri"/>
        <w:sz w:val="18"/>
        <w:szCs w:val="18"/>
      </w:rPr>
      <w:t>10</w:t>
    </w:r>
    <w:r w:rsidR="004C4294" w:rsidRPr="00285AC0">
      <w:rPr>
        <w:rFonts w:cs="Calibri"/>
        <w:sz w:val="18"/>
        <w:szCs w:val="18"/>
      </w:rPr>
      <w:t xml:space="preserve"> </w:t>
    </w:r>
    <w:r w:rsidR="002F2860">
      <w:rPr>
        <w:rFonts w:cs="Calibri"/>
        <w:sz w:val="18"/>
        <w:szCs w:val="18"/>
      </w:rPr>
      <w:t>| Alternative curriculum template</w:t>
    </w:r>
    <w:r w:rsidR="00F00946">
      <w:rPr>
        <w:rFonts w:cs="Calibri"/>
        <w:sz w:val="18"/>
        <w:szCs w:val="18"/>
      </w:rPr>
      <w:t xml:space="preserve"> | For implementation in 2026</w:t>
    </w:r>
    <w:r w:rsidR="001C03DA">
      <w:rPr>
        <w:rFonts w:cs="Calibri"/>
        <w:sz w:val="18"/>
        <w:szCs w:val="18"/>
      </w:rPr>
      <w:tab/>
    </w:r>
    <w:r w:rsidR="001C03DA" w:rsidRPr="00214FCF">
      <w:rPr>
        <w:rStyle w:val="PageNumber"/>
        <w:sz w:val="18"/>
        <w:szCs w:val="18"/>
      </w:rPr>
      <w:fldChar w:fldCharType="begin"/>
    </w:r>
    <w:r w:rsidR="001C03DA" w:rsidRPr="00214FCF">
      <w:rPr>
        <w:rStyle w:val="PageNumber"/>
        <w:sz w:val="18"/>
        <w:szCs w:val="18"/>
      </w:rPr>
      <w:instrText xml:space="preserve"> PAGE </w:instrText>
    </w:r>
    <w:r w:rsidR="001C03DA" w:rsidRPr="00214FCF">
      <w:rPr>
        <w:rStyle w:val="PageNumber"/>
        <w:sz w:val="18"/>
        <w:szCs w:val="18"/>
      </w:rPr>
      <w:fldChar w:fldCharType="separate"/>
    </w:r>
    <w:r w:rsidR="001C03DA" w:rsidRPr="00214FCF">
      <w:rPr>
        <w:rStyle w:val="PageNumber"/>
        <w:sz w:val="18"/>
        <w:szCs w:val="18"/>
      </w:rPr>
      <w:t>3</w:t>
    </w:r>
    <w:r w:rsidR="001C03DA" w:rsidRPr="00214FCF">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D27" w14:textId="5F84632C" w:rsidR="000E2EF9" w:rsidRPr="00804F30" w:rsidRDefault="0097033E" w:rsidP="004D2A68">
    <w:pPr>
      <w:pStyle w:val="Footer"/>
      <w:rPr>
        <w:sz w:val="18"/>
        <w:szCs w:val="18"/>
      </w:rPr>
    </w:pPr>
    <w:sdt>
      <w:sdtPr>
        <w:rPr>
          <w:sz w:val="18"/>
          <w:szCs w:val="18"/>
        </w:rPr>
        <w:id w:val="-1226136298"/>
        <w:docPartObj>
          <w:docPartGallery w:val="Page Numbers (Bottom of Page)"/>
          <w:docPartUnique/>
        </w:docPartObj>
      </w:sdtPr>
      <w:sdtEndPr/>
      <w:sdtContent>
        <w:r w:rsidR="004D2A68" w:rsidRPr="00804F30">
          <w:rPr>
            <w:rFonts w:hint="eastAsia"/>
            <w:sz w:val="18"/>
            <w:szCs w:val="18"/>
          </w:rPr>
          <w:t xml:space="preserve">Health and Physical Education | Consultation draft </w:t>
        </w:r>
        <w:r w:rsidR="004D2A68" w:rsidRPr="00804F30">
          <w:rPr>
            <w:rFonts w:hint="eastAsia"/>
            <w:sz w:val="18"/>
            <w:szCs w:val="18"/>
          </w:rPr>
          <w:t>│</w:t>
        </w:r>
        <w:r w:rsidR="004D2A68" w:rsidRPr="00804F30">
          <w:rPr>
            <w:rFonts w:hint="eastAsia"/>
            <w:sz w:val="18"/>
            <w:szCs w:val="18"/>
          </w:rPr>
          <w:t xml:space="preserve"> Scope and sequence | </w:t>
        </w:r>
        <w:r w:rsidR="004D2A68" w:rsidRPr="00804F30">
          <w:rPr>
            <w:sz w:val="18"/>
            <w:szCs w:val="18"/>
          </w:rPr>
          <w:t>Years 3</w:t>
        </w:r>
        <w:r w:rsidR="004D2A68" w:rsidRPr="00804F30">
          <w:rPr>
            <w:rFonts w:hint="eastAsia"/>
            <w:sz w:val="18"/>
            <w:szCs w:val="18"/>
          </w:rPr>
          <w:t>–</w:t>
        </w:r>
        <w:r w:rsidR="004D2A68" w:rsidRPr="00804F30">
          <w:rPr>
            <w:sz w:val="18"/>
            <w:szCs w:val="18"/>
          </w:rPr>
          <w:t>6</w:t>
        </w:r>
        <w:r w:rsidR="004D2A68" w:rsidRPr="00804F30">
          <w:rPr>
            <w:rFonts w:hint="eastAsia"/>
            <w:sz w:val="18"/>
            <w:szCs w:val="18"/>
          </w:rPr>
          <w:t xml:space="preserve"> </w:t>
        </w:r>
        <w:r w:rsidR="004D2A68" w:rsidRPr="00804F30">
          <w:rPr>
            <w:rFonts w:hint="eastAsia"/>
            <w:sz w:val="18"/>
            <w:szCs w:val="18"/>
          </w:rPr>
          <w:t>│</w:t>
        </w:r>
        <w:r w:rsidR="004D2A68" w:rsidRPr="00804F30">
          <w:rPr>
            <w:rFonts w:hint="eastAsia"/>
            <w:sz w:val="18"/>
            <w:szCs w:val="18"/>
          </w:rPr>
          <w:t xml:space="preserve"> Not for implementation</w:t>
        </w:r>
      </w:sdtContent>
    </w:sdt>
    <w:r w:rsidR="004D2A68" w:rsidRPr="00804F30">
      <w:rPr>
        <w:sz w:val="18"/>
        <w:szCs w:val="18"/>
      </w:rPr>
      <w:ptab w:relativeTo="margin" w:alignment="right" w:leader="none"/>
    </w:r>
    <w:r w:rsidR="004D2A68" w:rsidRPr="00804F30">
      <w:rPr>
        <w:sz w:val="18"/>
        <w:szCs w:val="18"/>
      </w:rPr>
      <w:fldChar w:fldCharType="begin"/>
    </w:r>
    <w:r w:rsidR="004D2A68" w:rsidRPr="00804F30">
      <w:rPr>
        <w:sz w:val="18"/>
        <w:szCs w:val="18"/>
      </w:rPr>
      <w:instrText xml:space="preserve"> PAGE   \* MERGEFORMAT </w:instrText>
    </w:r>
    <w:r w:rsidR="004D2A68" w:rsidRPr="00804F30">
      <w:rPr>
        <w:sz w:val="18"/>
        <w:szCs w:val="18"/>
      </w:rPr>
      <w:fldChar w:fldCharType="separate"/>
    </w:r>
    <w:proofErr w:type="spellStart"/>
    <w:r w:rsidR="004D2A68" w:rsidRPr="00804F30">
      <w:rPr>
        <w:sz w:val="18"/>
        <w:szCs w:val="18"/>
      </w:rPr>
      <w:t>i</w:t>
    </w:r>
    <w:proofErr w:type="spellEnd"/>
    <w:r w:rsidR="004D2A68"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B8F2" w14:textId="77777777" w:rsidR="0097033E" w:rsidRPr="00804F30" w:rsidRDefault="0097033E" w:rsidP="00DF52B6">
      <w:pPr>
        <w:spacing w:line="240" w:lineRule="auto"/>
      </w:pPr>
      <w:r w:rsidRPr="00804F30">
        <w:separator/>
      </w:r>
    </w:p>
  </w:footnote>
  <w:footnote w:type="continuationSeparator" w:id="0">
    <w:p w14:paraId="5DC75A45" w14:textId="77777777" w:rsidR="0097033E" w:rsidRPr="00804F30" w:rsidRDefault="0097033E" w:rsidP="00DF52B6">
      <w:pPr>
        <w:spacing w:line="240" w:lineRule="auto"/>
      </w:pPr>
      <w:r w:rsidRPr="0080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4D1E" w14:textId="77777777" w:rsidR="00B50EDD" w:rsidRPr="00804F30" w:rsidRDefault="0097033E">
    <w:pPr>
      <w:pStyle w:val="Header"/>
    </w:pPr>
    <w:r>
      <w:rPr>
        <w:bdr w:val="nil"/>
        <w14:ligatures w14:val="none"/>
      </w:rPr>
      <w:pict w14:anchorId="5D771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1094" o:spid="_x0000_s1025" type="#_x0000_t136" alt="" style="position:absolute;margin-left:0;margin-top:0;width:424.65pt;height:254.7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1D03" w14:textId="1E73C705" w:rsidR="00B50EDD" w:rsidRPr="00A5702B" w:rsidRDefault="0023453A" w:rsidP="00B64087">
    <w:pPr>
      <w:pStyle w:val="Header"/>
    </w:pPr>
    <w:r w:rsidRPr="0081594B">
      <w:rPr>
        <w:noProof/>
      </w:rPr>
      <w:drawing>
        <wp:inline distT="0" distB="0" distL="0" distR="0" wp14:anchorId="5AA6C795" wp14:editId="4B4384E2">
          <wp:extent cx="8848800" cy="576000"/>
          <wp:effectExtent l="0" t="0" r="0"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800"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3" w15:restartNumberingAfterBreak="0">
    <w:nsid w:val="40DA3791"/>
    <w:multiLevelType w:val="hybridMultilevel"/>
    <w:tmpl w:val="19F2E2E6"/>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 w15:restartNumberingAfterBreak="0">
    <w:nsid w:val="79242A26"/>
    <w:multiLevelType w:val="multilevel"/>
    <w:tmpl w:val="F46C8390"/>
    <w:numStyleLink w:val="SCSANumberedList"/>
  </w:abstractNum>
  <w:abstractNum w:abstractNumId="6"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625241575">
    <w:abstractNumId w:val="6"/>
  </w:num>
  <w:num w:numId="2" w16cid:durableId="538054697">
    <w:abstractNumId w:val="4"/>
  </w:num>
  <w:num w:numId="3" w16cid:durableId="842088335">
    <w:abstractNumId w:val="1"/>
  </w:num>
  <w:num w:numId="4" w16cid:durableId="410541834">
    <w:abstractNumId w:val="2"/>
  </w:num>
  <w:num w:numId="5" w16cid:durableId="983630380">
    <w:abstractNumId w:val="5"/>
  </w:num>
  <w:num w:numId="6" w16cid:durableId="1911498628">
    <w:abstractNumId w:val="0"/>
  </w:num>
  <w:num w:numId="7" w16cid:durableId="68880096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B6"/>
    <w:rsid w:val="00001E9A"/>
    <w:rsid w:val="00002529"/>
    <w:rsid w:val="0000274C"/>
    <w:rsid w:val="00002F4F"/>
    <w:rsid w:val="00004E51"/>
    <w:rsid w:val="00006F06"/>
    <w:rsid w:val="00010935"/>
    <w:rsid w:val="00010AD0"/>
    <w:rsid w:val="00011307"/>
    <w:rsid w:val="00012BE2"/>
    <w:rsid w:val="00014380"/>
    <w:rsid w:val="00017CCD"/>
    <w:rsid w:val="000203C0"/>
    <w:rsid w:val="00022404"/>
    <w:rsid w:val="00023A0A"/>
    <w:rsid w:val="000418F9"/>
    <w:rsid w:val="000430CE"/>
    <w:rsid w:val="0005240E"/>
    <w:rsid w:val="00054A58"/>
    <w:rsid w:val="00055137"/>
    <w:rsid w:val="00055D10"/>
    <w:rsid w:val="00062D16"/>
    <w:rsid w:val="0006765B"/>
    <w:rsid w:val="0007191A"/>
    <w:rsid w:val="00072164"/>
    <w:rsid w:val="0007312C"/>
    <w:rsid w:val="00074C0B"/>
    <w:rsid w:val="0008271C"/>
    <w:rsid w:val="00084B9A"/>
    <w:rsid w:val="00091F77"/>
    <w:rsid w:val="00093CD1"/>
    <w:rsid w:val="000A1C63"/>
    <w:rsid w:val="000A3B00"/>
    <w:rsid w:val="000A79E6"/>
    <w:rsid w:val="000B00C4"/>
    <w:rsid w:val="000B289B"/>
    <w:rsid w:val="000B3081"/>
    <w:rsid w:val="000B544F"/>
    <w:rsid w:val="000B61AD"/>
    <w:rsid w:val="000B69A2"/>
    <w:rsid w:val="000B7CCE"/>
    <w:rsid w:val="000C0945"/>
    <w:rsid w:val="000C11C7"/>
    <w:rsid w:val="000C1A54"/>
    <w:rsid w:val="000C4CB1"/>
    <w:rsid w:val="000C4CB3"/>
    <w:rsid w:val="000C5C33"/>
    <w:rsid w:val="000C68C1"/>
    <w:rsid w:val="000D04EF"/>
    <w:rsid w:val="000D46D8"/>
    <w:rsid w:val="000D78D7"/>
    <w:rsid w:val="000D7AAD"/>
    <w:rsid w:val="000E2EF9"/>
    <w:rsid w:val="000E370C"/>
    <w:rsid w:val="000E52DD"/>
    <w:rsid w:val="000E74F8"/>
    <w:rsid w:val="000E7D31"/>
    <w:rsid w:val="000F365C"/>
    <w:rsid w:val="000F384B"/>
    <w:rsid w:val="000F66D9"/>
    <w:rsid w:val="00100C96"/>
    <w:rsid w:val="00107B8A"/>
    <w:rsid w:val="00110B3E"/>
    <w:rsid w:val="00124006"/>
    <w:rsid w:val="001251FA"/>
    <w:rsid w:val="00127298"/>
    <w:rsid w:val="00127B02"/>
    <w:rsid w:val="00137959"/>
    <w:rsid w:val="00140A15"/>
    <w:rsid w:val="00146504"/>
    <w:rsid w:val="00152F66"/>
    <w:rsid w:val="001555FC"/>
    <w:rsid w:val="00156315"/>
    <w:rsid w:val="00157081"/>
    <w:rsid w:val="00157AEB"/>
    <w:rsid w:val="0016008C"/>
    <w:rsid w:val="00160ABD"/>
    <w:rsid w:val="001630BF"/>
    <w:rsid w:val="00164F8F"/>
    <w:rsid w:val="00166F4F"/>
    <w:rsid w:val="00170AB7"/>
    <w:rsid w:val="001715F9"/>
    <w:rsid w:val="00171A60"/>
    <w:rsid w:val="00175C12"/>
    <w:rsid w:val="00177CDD"/>
    <w:rsid w:val="001803D0"/>
    <w:rsid w:val="001808CF"/>
    <w:rsid w:val="0018571B"/>
    <w:rsid w:val="001875BB"/>
    <w:rsid w:val="00187651"/>
    <w:rsid w:val="00187BB0"/>
    <w:rsid w:val="00190030"/>
    <w:rsid w:val="00192854"/>
    <w:rsid w:val="00193D03"/>
    <w:rsid w:val="00194CA9"/>
    <w:rsid w:val="00195F0B"/>
    <w:rsid w:val="001A0DE1"/>
    <w:rsid w:val="001A5265"/>
    <w:rsid w:val="001B0BDA"/>
    <w:rsid w:val="001B43EA"/>
    <w:rsid w:val="001B5A47"/>
    <w:rsid w:val="001B7315"/>
    <w:rsid w:val="001C03DA"/>
    <w:rsid w:val="001C2A90"/>
    <w:rsid w:val="001C40F7"/>
    <w:rsid w:val="001C5D9B"/>
    <w:rsid w:val="001D3CF7"/>
    <w:rsid w:val="001D7AF1"/>
    <w:rsid w:val="001D7E12"/>
    <w:rsid w:val="001E0067"/>
    <w:rsid w:val="001E0F3C"/>
    <w:rsid w:val="001E1215"/>
    <w:rsid w:val="001E3777"/>
    <w:rsid w:val="001E5F28"/>
    <w:rsid w:val="001E6464"/>
    <w:rsid w:val="001F0A45"/>
    <w:rsid w:val="001F0CA9"/>
    <w:rsid w:val="001F2F9B"/>
    <w:rsid w:val="001F43AF"/>
    <w:rsid w:val="001F765C"/>
    <w:rsid w:val="001F7E86"/>
    <w:rsid w:val="0020090D"/>
    <w:rsid w:val="00201101"/>
    <w:rsid w:val="002049C6"/>
    <w:rsid w:val="00206166"/>
    <w:rsid w:val="00210A80"/>
    <w:rsid w:val="00211662"/>
    <w:rsid w:val="00213A6E"/>
    <w:rsid w:val="0021448C"/>
    <w:rsid w:val="00214FCF"/>
    <w:rsid w:val="002162C7"/>
    <w:rsid w:val="00216617"/>
    <w:rsid w:val="002166C3"/>
    <w:rsid w:val="002176EC"/>
    <w:rsid w:val="0022187C"/>
    <w:rsid w:val="0022239F"/>
    <w:rsid w:val="002241C1"/>
    <w:rsid w:val="002246CA"/>
    <w:rsid w:val="0022709E"/>
    <w:rsid w:val="00231E15"/>
    <w:rsid w:val="002324C2"/>
    <w:rsid w:val="002337D0"/>
    <w:rsid w:val="0023453A"/>
    <w:rsid w:val="0023576C"/>
    <w:rsid w:val="0023592E"/>
    <w:rsid w:val="00242883"/>
    <w:rsid w:val="00243425"/>
    <w:rsid w:val="00250DC5"/>
    <w:rsid w:val="00252F0C"/>
    <w:rsid w:val="00254373"/>
    <w:rsid w:val="0025591B"/>
    <w:rsid w:val="002569C6"/>
    <w:rsid w:val="00257890"/>
    <w:rsid w:val="0026192A"/>
    <w:rsid w:val="00263E21"/>
    <w:rsid w:val="0026535C"/>
    <w:rsid w:val="002677B1"/>
    <w:rsid w:val="00270614"/>
    <w:rsid w:val="00271AB9"/>
    <w:rsid w:val="00272173"/>
    <w:rsid w:val="0027247E"/>
    <w:rsid w:val="002724E0"/>
    <w:rsid w:val="00272C37"/>
    <w:rsid w:val="00275624"/>
    <w:rsid w:val="002763D9"/>
    <w:rsid w:val="0027712F"/>
    <w:rsid w:val="002773EB"/>
    <w:rsid w:val="0028200A"/>
    <w:rsid w:val="00283C42"/>
    <w:rsid w:val="0028734F"/>
    <w:rsid w:val="00287780"/>
    <w:rsid w:val="00291888"/>
    <w:rsid w:val="00292D98"/>
    <w:rsid w:val="002932D7"/>
    <w:rsid w:val="00293E24"/>
    <w:rsid w:val="00295DEA"/>
    <w:rsid w:val="002A0BD9"/>
    <w:rsid w:val="002A4DD5"/>
    <w:rsid w:val="002B1B15"/>
    <w:rsid w:val="002B7483"/>
    <w:rsid w:val="002C0BFC"/>
    <w:rsid w:val="002C2CD2"/>
    <w:rsid w:val="002C2F6B"/>
    <w:rsid w:val="002C39FB"/>
    <w:rsid w:val="002C62DC"/>
    <w:rsid w:val="002D4645"/>
    <w:rsid w:val="002D6CAA"/>
    <w:rsid w:val="002E4705"/>
    <w:rsid w:val="002F22A8"/>
    <w:rsid w:val="002F2860"/>
    <w:rsid w:val="002F3070"/>
    <w:rsid w:val="002F502F"/>
    <w:rsid w:val="002F529B"/>
    <w:rsid w:val="002F6BDD"/>
    <w:rsid w:val="002F76C5"/>
    <w:rsid w:val="003033B2"/>
    <w:rsid w:val="00307AA6"/>
    <w:rsid w:val="00311407"/>
    <w:rsid w:val="00313535"/>
    <w:rsid w:val="00320522"/>
    <w:rsid w:val="00323D10"/>
    <w:rsid w:val="00326848"/>
    <w:rsid w:val="003340AB"/>
    <w:rsid w:val="0033693D"/>
    <w:rsid w:val="00340204"/>
    <w:rsid w:val="0034111E"/>
    <w:rsid w:val="00342364"/>
    <w:rsid w:val="00342904"/>
    <w:rsid w:val="00343B5E"/>
    <w:rsid w:val="00345050"/>
    <w:rsid w:val="003462DC"/>
    <w:rsid w:val="00347208"/>
    <w:rsid w:val="00347B02"/>
    <w:rsid w:val="0035719A"/>
    <w:rsid w:val="00361665"/>
    <w:rsid w:val="00362B06"/>
    <w:rsid w:val="00363F80"/>
    <w:rsid w:val="0036431C"/>
    <w:rsid w:val="003643AE"/>
    <w:rsid w:val="00364E65"/>
    <w:rsid w:val="00365765"/>
    <w:rsid w:val="00370A91"/>
    <w:rsid w:val="00370CEC"/>
    <w:rsid w:val="003750D2"/>
    <w:rsid w:val="00377E14"/>
    <w:rsid w:val="00381609"/>
    <w:rsid w:val="00384359"/>
    <w:rsid w:val="0038685F"/>
    <w:rsid w:val="003904D5"/>
    <w:rsid w:val="0039125B"/>
    <w:rsid w:val="003915E6"/>
    <w:rsid w:val="003A1A24"/>
    <w:rsid w:val="003A4BFF"/>
    <w:rsid w:val="003A5FE4"/>
    <w:rsid w:val="003B2B94"/>
    <w:rsid w:val="003B3119"/>
    <w:rsid w:val="003B4A9B"/>
    <w:rsid w:val="003B5F6A"/>
    <w:rsid w:val="003C1F34"/>
    <w:rsid w:val="003C26F3"/>
    <w:rsid w:val="003C318D"/>
    <w:rsid w:val="003C4C32"/>
    <w:rsid w:val="003C639D"/>
    <w:rsid w:val="003C6876"/>
    <w:rsid w:val="003C7078"/>
    <w:rsid w:val="003D588F"/>
    <w:rsid w:val="003E206C"/>
    <w:rsid w:val="003E4C8C"/>
    <w:rsid w:val="003E5BE7"/>
    <w:rsid w:val="00400F85"/>
    <w:rsid w:val="00401575"/>
    <w:rsid w:val="004031AE"/>
    <w:rsid w:val="004040FE"/>
    <w:rsid w:val="004057BB"/>
    <w:rsid w:val="00411953"/>
    <w:rsid w:val="004136C2"/>
    <w:rsid w:val="004144F3"/>
    <w:rsid w:val="00416D2B"/>
    <w:rsid w:val="00417350"/>
    <w:rsid w:val="00423493"/>
    <w:rsid w:val="00424372"/>
    <w:rsid w:val="00432003"/>
    <w:rsid w:val="00432629"/>
    <w:rsid w:val="004376BB"/>
    <w:rsid w:val="004464BC"/>
    <w:rsid w:val="004466AF"/>
    <w:rsid w:val="00452BBE"/>
    <w:rsid w:val="004550F4"/>
    <w:rsid w:val="00457AE9"/>
    <w:rsid w:val="00457D53"/>
    <w:rsid w:val="00457FDC"/>
    <w:rsid w:val="0046346A"/>
    <w:rsid w:val="00463ACF"/>
    <w:rsid w:val="00464C78"/>
    <w:rsid w:val="00465D3C"/>
    <w:rsid w:val="00471D50"/>
    <w:rsid w:val="004820CF"/>
    <w:rsid w:val="00482494"/>
    <w:rsid w:val="004833EF"/>
    <w:rsid w:val="00484ABE"/>
    <w:rsid w:val="004854AD"/>
    <w:rsid w:val="00490E3A"/>
    <w:rsid w:val="00493CE6"/>
    <w:rsid w:val="004A0293"/>
    <w:rsid w:val="004A3A3B"/>
    <w:rsid w:val="004A6E64"/>
    <w:rsid w:val="004B06FA"/>
    <w:rsid w:val="004B1494"/>
    <w:rsid w:val="004B193E"/>
    <w:rsid w:val="004B495E"/>
    <w:rsid w:val="004B5B47"/>
    <w:rsid w:val="004B5CDB"/>
    <w:rsid w:val="004C20C7"/>
    <w:rsid w:val="004C24F7"/>
    <w:rsid w:val="004C34C2"/>
    <w:rsid w:val="004C4294"/>
    <w:rsid w:val="004C7A87"/>
    <w:rsid w:val="004D0CDA"/>
    <w:rsid w:val="004D0F78"/>
    <w:rsid w:val="004D2A68"/>
    <w:rsid w:val="004D314A"/>
    <w:rsid w:val="004D4C53"/>
    <w:rsid w:val="004D5728"/>
    <w:rsid w:val="004D5D4B"/>
    <w:rsid w:val="004E117E"/>
    <w:rsid w:val="004E268D"/>
    <w:rsid w:val="004E4417"/>
    <w:rsid w:val="004F623F"/>
    <w:rsid w:val="00502C22"/>
    <w:rsid w:val="005035E7"/>
    <w:rsid w:val="00503A66"/>
    <w:rsid w:val="00504224"/>
    <w:rsid w:val="00507257"/>
    <w:rsid w:val="005101D9"/>
    <w:rsid w:val="005127FD"/>
    <w:rsid w:val="0051416C"/>
    <w:rsid w:val="00514C44"/>
    <w:rsid w:val="00514E73"/>
    <w:rsid w:val="005161BB"/>
    <w:rsid w:val="00517F47"/>
    <w:rsid w:val="005214D6"/>
    <w:rsid w:val="005229CC"/>
    <w:rsid w:val="005345E4"/>
    <w:rsid w:val="00541465"/>
    <w:rsid w:val="00545762"/>
    <w:rsid w:val="005466DD"/>
    <w:rsid w:val="00546D15"/>
    <w:rsid w:val="00561BA4"/>
    <w:rsid w:val="00562240"/>
    <w:rsid w:val="00562778"/>
    <w:rsid w:val="00563348"/>
    <w:rsid w:val="005639E4"/>
    <w:rsid w:val="0056673D"/>
    <w:rsid w:val="00570949"/>
    <w:rsid w:val="00571FAA"/>
    <w:rsid w:val="005779EA"/>
    <w:rsid w:val="0058052C"/>
    <w:rsid w:val="0058219B"/>
    <w:rsid w:val="00585A89"/>
    <w:rsid w:val="00587673"/>
    <w:rsid w:val="005A08E7"/>
    <w:rsid w:val="005A2055"/>
    <w:rsid w:val="005A4F51"/>
    <w:rsid w:val="005A5D83"/>
    <w:rsid w:val="005B3CCB"/>
    <w:rsid w:val="005B537C"/>
    <w:rsid w:val="005B5C5B"/>
    <w:rsid w:val="005B7A4E"/>
    <w:rsid w:val="005C299A"/>
    <w:rsid w:val="005C5B82"/>
    <w:rsid w:val="005C62ED"/>
    <w:rsid w:val="005D49D0"/>
    <w:rsid w:val="005E5267"/>
    <w:rsid w:val="005E53D4"/>
    <w:rsid w:val="005F1D7C"/>
    <w:rsid w:val="005F22E0"/>
    <w:rsid w:val="005F27C3"/>
    <w:rsid w:val="005F3A47"/>
    <w:rsid w:val="005F5D08"/>
    <w:rsid w:val="00601B6F"/>
    <w:rsid w:val="00604A69"/>
    <w:rsid w:val="00606874"/>
    <w:rsid w:val="00607BB8"/>
    <w:rsid w:val="00611F0A"/>
    <w:rsid w:val="0061296E"/>
    <w:rsid w:val="006131CC"/>
    <w:rsid w:val="006136E9"/>
    <w:rsid w:val="00613F6A"/>
    <w:rsid w:val="006225C7"/>
    <w:rsid w:val="0062296E"/>
    <w:rsid w:val="00624421"/>
    <w:rsid w:val="006245FD"/>
    <w:rsid w:val="006258A4"/>
    <w:rsid w:val="00625FF2"/>
    <w:rsid w:val="00631323"/>
    <w:rsid w:val="0063206F"/>
    <w:rsid w:val="006328B5"/>
    <w:rsid w:val="00633DBF"/>
    <w:rsid w:val="006371CE"/>
    <w:rsid w:val="00642984"/>
    <w:rsid w:val="00647076"/>
    <w:rsid w:val="00652CBB"/>
    <w:rsid w:val="00652D3F"/>
    <w:rsid w:val="006553C3"/>
    <w:rsid w:val="0065542F"/>
    <w:rsid w:val="00656A00"/>
    <w:rsid w:val="0066780A"/>
    <w:rsid w:val="00667E3E"/>
    <w:rsid w:val="006715A7"/>
    <w:rsid w:val="0067275A"/>
    <w:rsid w:val="00677D11"/>
    <w:rsid w:val="00683B30"/>
    <w:rsid w:val="006A2ADB"/>
    <w:rsid w:val="006A37DE"/>
    <w:rsid w:val="006A602E"/>
    <w:rsid w:val="006B039B"/>
    <w:rsid w:val="006B1D8E"/>
    <w:rsid w:val="006B6F14"/>
    <w:rsid w:val="006C0765"/>
    <w:rsid w:val="006C5C42"/>
    <w:rsid w:val="006C5D0A"/>
    <w:rsid w:val="006C6CE4"/>
    <w:rsid w:val="006C6D9D"/>
    <w:rsid w:val="006D6C43"/>
    <w:rsid w:val="006D7774"/>
    <w:rsid w:val="006E4B8A"/>
    <w:rsid w:val="006F15C3"/>
    <w:rsid w:val="006F46DF"/>
    <w:rsid w:val="006F7E63"/>
    <w:rsid w:val="00700B80"/>
    <w:rsid w:val="00700CE5"/>
    <w:rsid w:val="00701C47"/>
    <w:rsid w:val="00702983"/>
    <w:rsid w:val="007039B5"/>
    <w:rsid w:val="00703FDA"/>
    <w:rsid w:val="00705745"/>
    <w:rsid w:val="00710CFF"/>
    <w:rsid w:val="0071217B"/>
    <w:rsid w:val="007139AB"/>
    <w:rsid w:val="00713EE2"/>
    <w:rsid w:val="00714F3E"/>
    <w:rsid w:val="007170E3"/>
    <w:rsid w:val="007202E7"/>
    <w:rsid w:val="00722334"/>
    <w:rsid w:val="00722D37"/>
    <w:rsid w:val="0072605F"/>
    <w:rsid w:val="00726683"/>
    <w:rsid w:val="00726C12"/>
    <w:rsid w:val="0073112F"/>
    <w:rsid w:val="00731824"/>
    <w:rsid w:val="00733821"/>
    <w:rsid w:val="00735886"/>
    <w:rsid w:val="00736815"/>
    <w:rsid w:val="007407E5"/>
    <w:rsid w:val="00741FCA"/>
    <w:rsid w:val="0074568E"/>
    <w:rsid w:val="00746F6C"/>
    <w:rsid w:val="00747B41"/>
    <w:rsid w:val="00750AA9"/>
    <w:rsid w:val="007519E8"/>
    <w:rsid w:val="00754D4A"/>
    <w:rsid w:val="00764163"/>
    <w:rsid w:val="007722F1"/>
    <w:rsid w:val="00773F2A"/>
    <w:rsid w:val="007765FC"/>
    <w:rsid w:val="007773E9"/>
    <w:rsid w:val="00781972"/>
    <w:rsid w:val="00781F10"/>
    <w:rsid w:val="00785D5F"/>
    <w:rsid w:val="00786DE2"/>
    <w:rsid w:val="0079098F"/>
    <w:rsid w:val="00793FC2"/>
    <w:rsid w:val="007A16C3"/>
    <w:rsid w:val="007A4216"/>
    <w:rsid w:val="007A6546"/>
    <w:rsid w:val="007B2CB6"/>
    <w:rsid w:val="007B2F6E"/>
    <w:rsid w:val="007B6116"/>
    <w:rsid w:val="007C029D"/>
    <w:rsid w:val="007C3CCB"/>
    <w:rsid w:val="007C409B"/>
    <w:rsid w:val="007C6DA2"/>
    <w:rsid w:val="007D1219"/>
    <w:rsid w:val="007D666E"/>
    <w:rsid w:val="007E1078"/>
    <w:rsid w:val="007E3027"/>
    <w:rsid w:val="007E47E4"/>
    <w:rsid w:val="007E5143"/>
    <w:rsid w:val="007F1128"/>
    <w:rsid w:val="007F32F4"/>
    <w:rsid w:val="007F3389"/>
    <w:rsid w:val="007F46E1"/>
    <w:rsid w:val="00800202"/>
    <w:rsid w:val="00801906"/>
    <w:rsid w:val="00802A2B"/>
    <w:rsid w:val="00803F28"/>
    <w:rsid w:val="00804F30"/>
    <w:rsid w:val="008121D6"/>
    <w:rsid w:val="00812B44"/>
    <w:rsid w:val="00814916"/>
    <w:rsid w:val="00814A51"/>
    <w:rsid w:val="00814B6D"/>
    <w:rsid w:val="00815E93"/>
    <w:rsid w:val="00822C8C"/>
    <w:rsid w:val="008253CB"/>
    <w:rsid w:val="00826351"/>
    <w:rsid w:val="00826AEB"/>
    <w:rsid w:val="008307E8"/>
    <w:rsid w:val="008335DA"/>
    <w:rsid w:val="00833BFD"/>
    <w:rsid w:val="00833D9C"/>
    <w:rsid w:val="00834DBD"/>
    <w:rsid w:val="0084237D"/>
    <w:rsid w:val="00843E5D"/>
    <w:rsid w:val="00846E6E"/>
    <w:rsid w:val="00846EC6"/>
    <w:rsid w:val="00853445"/>
    <w:rsid w:val="00856D01"/>
    <w:rsid w:val="00862092"/>
    <w:rsid w:val="0086399A"/>
    <w:rsid w:val="00864087"/>
    <w:rsid w:val="00867899"/>
    <w:rsid w:val="00870A36"/>
    <w:rsid w:val="00881F93"/>
    <w:rsid w:val="008821EA"/>
    <w:rsid w:val="008822DA"/>
    <w:rsid w:val="0088411C"/>
    <w:rsid w:val="00886AF4"/>
    <w:rsid w:val="00892CC4"/>
    <w:rsid w:val="00893255"/>
    <w:rsid w:val="008947FF"/>
    <w:rsid w:val="008961FC"/>
    <w:rsid w:val="00896965"/>
    <w:rsid w:val="00896B7F"/>
    <w:rsid w:val="008A73FE"/>
    <w:rsid w:val="008B0445"/>
    <w:rsid w:val="008B7EE1"/>
    <w:rsid w:val="008C32FE"/>
    <w:rsid w:val="008C7660"/>
    <w:rsid w:val="008D11E4"/>
    <w:rsid w:val="008D29BB"/>
    <w:rsid w:val="008D30E9"/>
    <w:rsid w:val="008D4C96"/>
    <w:rsid w:val="008E34EF"/>
    <w:rsid w:val="008E7956"/>
    <w:rsid w:val="008F1E7C"/>
    <w:rsid w:val="009051DE"/>
    <w:rsid w:val="00906EE7"/>
    <w:rsid w:val="00915C3B"/>
    <w:rsid w:val="00915CE4"/>
    <w:rsid w:val="009166E0"/>
    <w:rsid w:val="009206F0"/>
    <w:rsid w:val="009265F6"/>
    <w:rsid w:val="0092719B"/>
    <w:rsid w:val="00927EAD"/>
    <w:rsid w:val="00933A55"/>
    <w:rsid w:val="00940CC4"/>
    <w:rsid w:val="00943C2B"/>
    <w:rsid w:val="009579D4"/>
    <w:rsid w:val="009633D1"/>
    <w:rsid w:val="00963549"/>
    <w:rsid w:val="00964B7A"/>
    <w:rsid w:val="009659EB"/>
    <w:rsid w:val="0097033E"/>
    <w:rsid w:val="00972022"/>
    <w:rsid w:val="00972634"/>
    <w:rsid w:val="00984A1C"/>
    <w:rsid w:val="009856C9"/>
    <w:rsid w:val="00986E88"/>
    <w:rsid w:val="0099184A"/>
    <w:rsid w:val="009939AC"/>
    <w:rsid w:val="00994993"/>
    <w:rsid w:val="009A073F"/>
    <w:rsid w:val="009A35F0"/>
    <w:rsid w:val="009A50D7"/>
    <w:rsid w:val="009A7C46"/>
    <w:rsid w:val="009B0AF6"/>
    <w:rsid w:val="009B158F"/>
    <w:rsid w:val="009B7158"/>
    <w:rsid w:val="009C1393"/>
    <w:rsid w:val="009C277D"/>
    <w:rsid w:val="009C4097"/>
    <w:rsid w:val="009C7038"/>
    <w:rsid w:val="009D11E9"/>
    <w:rsid w:val="009D1D2F"/>
    <w:rsid w:val="009D22AC"/>
    <w:rsid w:val="009D2987"/>
    <w:rsid w:val="009D3A0C"/>
    <w:rsid w:val="009E217F"/>
    <w:rsid w:val="009E5C11"/>
    <w:rsid w:val="009F0050"/>
    <w:rsid w:val="009F1BC0"/>
    <w:rsid w:val="009F255E"/>
    <w:rsid w:val="009F3F6D"/>
    <w:rsid w:val="009F46DF"/>
    <w:rsid w:val="009F4D03"/>
    <w:rsid w:val="009F5BC7"/>
    <w:rsid w:val="00A0078A"/>
    <w:rsid w:val="00A02071"/>
    <w:rsid w:val="00A04B4B"/>
    <w:rsid w:val="00A06FF9"/>
    <w:rsid w:val="00A1010E"/>
    <w:rsid w:val="00A11288"/>
    <w:rsid w:val="00A11598"/>
    <w:rsid w:val="00A13CE1"/>
    <w:rsid w:val="00A1513A"/>
    <w:rsid w:val="00A166F7"/>
    <w:rsid w:val="00A233EC"/>
    <w:rsid w:val="00A27F49"/>
    <w:rsid w:val="00A3567E"/>
    <w:rsid w:val="00A35F7E"/>
    <w:rsid w:val="00A41959"/>
    <w:rsid w:val="00A42039"/>
    <w:rsid w:val="00A43A1B"/>
    <w:rsid w:val="00A45087"/>
    <w:rsid w:val="00A45D61"/>
    <w:rsid w:val="00A46A7E"/>
    <w:rsid w:val="00A471BC"/>
    <w:rsid w:val="00A47BDF"/>
    <w:rsid w:val="00A50261"/>
    <w:rsid w:val="00A54D72"/>
    <w:rsid w:val="00A5702B"/>
    <w:rsid w:val="00A575A8"/>
    <w:rsid w:val="00A628EB"/>
    <w:rsid w:val="00A700B7"/>
    <w:rsid w:val="00A70498"/>
    <w:rsid w:val="00A811D6"/>
    <w:rsid w:val="00A8457E"/>
    <w:rsid w:val="00A8549E"/>
    <w:rsid w:val="00A9269D"/>
    <w:rsid w:val="00A92C03"/>
    <w:rsid w:val="00A95A80"/>
    <w:rsid w:val="00A976E8"/>
    <w:rsid w:val="00AA04DE"/>
    <w:rsid w:val="00AA13F8"/>
    <w:rsid w:val="00AA2FDC"/>
    <w:rsid w:val="00AA395C"/>
    <w:rsid w:val="00AA4FC3"/>
    <w:rsid w:val="00AA511C"/>
    <w:rsid w:val="00AA56BA"/>
    <w:rsid w:val="00AA7413"/>
    <w:rsid w:val="00AB51C2"/>
    <w:rsid w:val="00AB79CA"/>
    <w:rsid w:val="00AC010B"/>
    <w:rsid w:val="00AC14C8"/>
    <w:rsid w:val="00AC1FBD"/>
    <w:rsid w:val="00AC2AA9"/>
    <w:rsid w:val="00AD434D"/>
    <w:rsid w:val="00AE180E"/>
    <w:rsid w:val="00AE1D28"/>
    <w:rsid w:val="00AE41F9"/>
    <w:rsid w:val="00AE6A19"/>
    <w:rsid w:val="00AE75CC"/>
    <w:rsid w:val="00AE7684"/>
    <w:rsid w:val="00AF120B"/>
    <w:rsid w:val="00AF30CA"/>
    <w:rsid w:val="00AF6A02"/>
    <w:rsid w:val="00AF7613"/>
    <w:rsid w:val="00B0167D"/>
    <w:rsid w:val="00B10E30"/>
    <w:rsid w:val="00B12275"/>
    <w:rsid w:val="00B126DF"/>
    <w:rsid w:val="00B158A9"/>
    <w:rsid w:val="00B20F37"/>
    <w:rsid w:val="00B21654"/>
    <w:rsid w:val="00B26318"/>
    <w:rsid w:val="00B30987"/>
    <w:rsid w:val="00B30CD7"/>
    <w:rsid w:val="00B331F8"/>
    <w:rsid w:val="00B3656D"/>
    <w:rsid w:val="00B36A1C"/>
    <w:rsid w:val="00B43450"/>
    <w:rsid w:val="00B4507F"/>
    <w:rsid w:val="00B46EEE"/>
    <w:rsid w:val="00B471B4"/>
    <w:rsid w:val="00B47BF5"/>
    <w:rsid w:val="00B47C88"/>
    <w:rsid w:val="00B50EDD"/>
    <w:rsid w:val="00B51BBD"/>
    <w:rsid w:val="00B54E50"/>
    <w:rsid w:val="00B61B82"/>
    <w:rsid w:val="00B6234E"/>
    <w:rsid w:val="00B63093"/>
    <w:rsid w:val="00B63726"/>
    <w:rsid w:val="00B644BF"/>
    <w:rsid w:val="00B672A6"/>
    <w:rsid w:val="00B67FAE"/>
    <w:rsid w:val="00B73396"/>
    <w:rsid w:val="00B77712"/>
    <w:rsid w:val="00B817EF"/>
    <w:rsid w:val="00B92DC0"/>
    <w:rsid w:val="00B939AF"/>
    <w:rsid w:val="00B95277"/>
    <w:rsid w:val="00B9616D"/>
    <w:rsid w:val="00B97A69"/>
    <w:rsid w:val="00B97ECB"/>
    <w:rsid w:val="00BA0555"/>
    <w:rsid w:val="00BA1AC8"/>
    <w:rsid w:val="00BA1D74"/>
    <w:rsid w:val="00BA39DE"/>
    <w:rsid w:val="00BB7F70"/>
    <w:rsid w:val="00BC1DCE"/>
    <w:rsid w:val="00BC36E1"/>
    <w:rsid w:val="00BC36EF"/>
    <w:rsid w:val="00BC38E1"/>
    <w:rsid w:val="00BC4D42"/>
    <w:rsid w:val="00BD1043"/>
    <w:rsid w:val="00BD151A"/>
    <w:rsid w:val="00BD5DE3"/>
    <w:rsid w:val="00BE3B0C"/>
    <w:rsid w:val="00BE69EE"/>
    <w:rsid w:val="00BE74F4"/>
    <w:rsid w:val="00BF5A99"/>
    <w:rsid w:val="00BF6047"/>
    <w:rsid w:val="00C03743"/>
    <w:rsid w:val="00C03C9B"/>
    <w:rsid w:val="00C04B6E"/>
    <w:rsid w:val="00C10E58"/>
    <w:rsid w:val="00C14B3A"/>
    <w:rsid w:val="00C15965"/>
    <w:rsid w:val="00C251F3"/>
    <w:rsid w:val="00C338F9"/>
    <w:rsid w:val="00C37337"/>
    <w:rsid w:val="00C40040"/>
    <w:rsid w:val="00C41857"/>
    <w:rsid w:val="00C449CB"/>
    <w:rsid w:val="00C50575"/>
    <w:rsid w:val="00C56AE4"/>
    <w:rsid w:val="00C5706A"/>
    <w:rsid w:val="00C57725"/>
    <w:rsid w:val="00C6114F"/>
    <w:rsid w:val="00C61A04"/>
    <w:rsid w:val="00C64E4F"/>
    <w:rsid w:val="00C65110"/>
    <w:rsid w:val="00C65A9C"/>
    <w:rsid w:val="00C7017A"/>
    <w:rsid w:val="00C70D89"/>
    <w:rsid w:val="00C734EE"/>
    <w:rsid w:val="00C75CC9"/>
    <w:rsid w:val="00C77367"/>
    <w:rsid w:val="00C822F3"/>
    <w:rsid w:val="00C84B48"/>
    <w:rsid w:val="00C84B66"/>
    <w:rsid w:val="00C8626B"/>
    <w:rsid w:val="00C9233A"/>
    <w:rsid w:val="00C94529"/>
    <w:rsid w:val="00C94B3B"/>
    <w:rsid w:val="00C95CE0"/>
    <w:rsid w:val="00C96E13"/>
    <w:rsid w:val="00CA1797"/>
    <w:rsid w:val="00CA2077"/>
    <w:rsid w:val="00CA29FE"/>
    <w:rsid w:val="00CA2F2C"/>
    <w:rsid w:val="00CA64E8"/>
    <w:rsid w:val="00CB3FB7"/>
    <w:rsid w:val="00CB4181"/>
    <w:rsid w:val="00CB45BF"/>
    <w:rsid w:val="00CC10C4"/>
    <w:rsid w:val="00CC3CC1"/>
    <w:rsid w:val="00CC4496"/>
    <w:rsid w:val="00CC53A2"/>
    <w:rsid w:val="00CC543E"/>
    <w:rsid w:val="00CC5E81"/>
    <w:rsid w:val="00CC607C"/>
    <w:rsid w:val="00CC7757"/>
    <w:rsid w:val="00CD0ADF"/>
    <w:rsid w:val="00CD1661"/>
    <w:rsid w:val="00CD2CC7"/>
    <w:rsid w:val="00CD4574"/>
    <w:rsid w:val="00CD62B4"/>
    <w:rsid w:val="00CD706B"/>
    <w:rsid w:val="00CE063F"/>
    <w:rsid w:val="00CE0F79"/>
    <w:rsid w:val="00CE23AA"/>
    <w:rsid w:val="00CE5863"/>
    <w:rsid w:val="00CE75E6"/>
    <w:rsid w:val="00CF0C7A"/>
    <w:rsid w:val="00CF4E82"/>
    <w:rsid w:val="00CF4F05"/>
    <w:rsid w:val="00CF6565"/>
    <w:rsid w:val="00D0396B"/>
    <w:rsid w:val="00D03C8F"/>
    <w:rsid w:val="00D06E9A"/>
    <w:rsid w:val="00D07D94"/>
    <w:rsid w:val="00D12CE4"/>
    <w:rsid w:val="00D153C3"/>
    <w:rsid w:val="00D15DA1"/>
    <w:rsid w:val="00D16DBA"/>
    <w:rsid w:val="00D17365"/>
    <w:rsid w:val="00D24CB6"/>
    <w:rsid w:val="00D26183"/>
    <w:rsid w:val="00D26705"/>
    <w:rsid w:val="00D30EB4"/>
    <w:rsid w:val="00D32CB6"/>
    <w:rsid w:val="00D3446F"/>
    <w:rsid w:val="00D34527"/>
    <w:rsid w:val="00D42544"/>
    <w:rsid w:val="00D42D4B"/>
    <w:rsid w:val="00D458DA"/>
    <w:rsid w:val="00D46663"/>
    <w:rsid w:val="00D517A2"/>
    <w:rsid w:val="00D51F7C"/>
    <w:rsid w:val="00D53EB4"/>
    <w:rsid w:val="00D54A14"/>
    <w:rsid w:val="00D628EF"/>
    <w:rsid w:val="00D6329A"/>
    <w:rsid w:val="00D645E9"/>
    <w:rsid w:val="00D811B6"/>
    <w:rsid w:val="00D8143F"/>
    <w:rsid w:val="00D81CC4"/>
    <w:rsid w:val="00D82423"/>
    <w:rsid w:val="00D86D72"/>
    <w:rsid w:val="00D878E9"/>
    <w:rsid w:val="00D95FC4"/>
    <w:rsid w:val="00D963D2"/>
    <w:rsid w:val="00D97556"/>
    <w:rsid w:val="00DA23D2"/>
    <w:rsid w:val="00DB228B"/>
    <w:rsid w:val="00DB4913"/>
    <w:rsid w:val="00DB624C"/>
    <w:rsid w:val="00DB76CD"/>
    <w:rsid w:val="00DB7DDC"/>
    <w:rsid w:val="00DC04F4"/>
    <w:rsid w:val="00DC1AA0"/>
    <w:rsid w:val="00DC1C7C"/>
    <w:rsid w:val="00DC20E5"/>
    <w:rsid w:val="00DD073D"/>
    <w:rsid w:val="00DD14BB"/>
    <w:rsid w:val="00DD29EA"/>
    <w:rsid w:val="00DD7DD2"/>
    <w:rsid w:val="00DE0A80"/>
    <w:rsid w:val="00DE2223"/>
    <w:rsid w:val="00DE42B6"/>
    <w:rsid w:val="00DE5F7C"/>
    <w:rsid w:val="00DF52B6"/>
    <w:rsid w:val="00DF6068"/>
    <w:rsid w:val="00DF7C36"/>
    <w:rsid w:val="00E00860"/>
    <w:rsid w:val="00E12CF7"/>
    <w:rsid w:val="00E1464D"/>
    <w:rsid w:val="00E209EE"/>
    <w:rsid w:val="00E2122E"/>
    <w:rsid w:val="00E24572"/>
    <w:rsid w:val="00E263F9"/>
    <w:rsid w:val="00E302E4"/>
    <w:rsid w:val="00E3044C"/>
    <w:rsid w:val="00E3170E"/>
    <w:rsid w:val="00E31857"/>
    <w:rsid w:val="00E31CC8"/>
    <w:rsid w:val="00E36BFD"/>
    <w:rsid w:val="00E52320"/>
    <w:rsid w:val="00E529B3"/>
    <w:rsid w:val="00E568CA"/>
    <w:rsid w:val="00E575A3"/>
    <w:rsid w:val="00E61896"/>
    <w:rsid w:val="00E63F42"/>
    <w:rsid w:val="00E63FAC"/>
    <w:rsid w:val="00E65964"/>
    <w:rsid w:val="00E6719C"/>
    <w:rsid w:val="00E6727F"/>
    <w:rsid w:val="00E71E62"/>
    <w:rsid w:val="00E71FCC"/>
    <w:rsid w:val="00E73761"/>
    <w:rsid w:val="00E743A0"/>
    <w:rsid w:val="00E769BF"/>
    <w:rsid w:val="00E76E40"/>
    <w:rsid w:val="00E815D4"/>
    <w:rsid w:val="00E87628"/>
    <w:rsid w:val="00E92C89"/>
    <w:rsid w:val="00E947FA"/>
    <w:rsid w:val="00E96430"/>
    <w:rsid w:val="00EA226E"/>
    <w:rsid w:val="00EA42C6"/>
    <w:rsid w:val="00EA4F0B"/>
    <w:rsid w:val="00EB09BA"/>
    <w:rsid w:val="00EB5525"/>
    <w:rsid w:val="00EB6A7D"/>
    <w:rsid w:val="00EC2BC3"/>
    <w:rsid w:val="00EC4787"/>
    <w:rsid w:val="00EC571C"/>
    <w:rsid w:val="00EC7486"/>
    <w:rsid w:val="00ED19C7"/>
    <w:rsid w:val="00ED72D8"/>
    <w:rsid w:val="00ED7501"/>
    <w:rsid w:val="00EE0A50"/>
    <w:rsid w:val="00EE101A"/>
    <w:rsid w:val="00EF4026"/>
    <w:rsid w:val="00EF4273"/>
    <w:rsid w:val="00F0035F"/>
    <w:rsid w:val="00F00946"/>
    <w:rsid w:val="00F020EA"/>
    <w:rsid w:val="00F0444A"/>
    <w:rsid w:val="00F17144"/>
    <w:rsid w:val="00F269AE"/>
    <w:rsid w:val="00F27566"/>
    <w:rsid w:val="00F30167"/>
    <w:rsid w:val="00F31CF8"/>
    <w:rsid w:val="00F32688"/>
    <w:rsid w:val="00F411B3"/>
    <w:rsid w:val="00F41A26"/>
    <w:rsid w:val="00F430A9"/>
    <w:rsid w:val="00F47149"/>
    <w:rsid w:val="00F506E2"/>
    <w:rsid w:val="00F64C17"/>
    <w:rsid w:val="00F65B49"/>
    <w:rsid w:val="00F708E4"/>
    <w:rsid w:val="00F71167"/>
    <w:rsid w:val="00F73188"/>
    <w:rsid w:val="00F76AE6"/>
    <w:rsid w:val="00F81684"/>
    <w:rsid w:val="00F82E43"/>
    <w:rsid w:val="00F90C22"/>
    <w:rsid w:val="00F91D15"/>
    <w:rsid w:val="00F92834"/>
    <w:rsid w:val="00F93F28"/>
    <w:rsid w:val="00F93FDE"/>
    <w:rsid w:val="00FA33E9"/>
    <w:rsid w:val="00FA4A99"/>
    <w:rsid w:val="00FB3156"/>
    <w:rsid w:val="00FB591B"/>
    <w:rsid w:val="00FC6BB3"/>
    <w:rsid w:val="00FD55C4"/>
    <w:rsid w:val="00FD5652"/>
    <w:rsid w:val="00FD6E5F"/>
    <w:rsid w:val="00FE59BE"/>
    <w:rsid w:val="00FF004B"/>
    <w:rsid w:val="00FF1CA7"/>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D30D"/>
  <w15:chartTrackingRefBased/>
  <w15:docId w15:val="{242C6B2D-3903-4142-80B4-4E2E90FD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3A"/>
    <w:pPr>
      <w:spacing w:after="120" w:line="276" w:lineRule="auto"/>
    </w:pPr>
    <w:rPr>
      <w:rFonts w:ascii="Calibri" w:eastAsiaTheme="minorEastAsia" w:hAnsi="Calibri"/>
      <w:lang w:eastAsia="ja-JP"/>
    </w:rPr>
  </w:style>
  <w:style w:type="paragraph" w:styleId="Heading1">
    <w:name w:val="heading 1"/>
    <w:basedOn w:val="Normal"/>
    <w:next w:val="Normal"/>
    <w:link w:val="Heading1Char"/>
    <w:uiPriority w:val="9"/>
    <w:qFormat/>
    <w:rsid w:val="0023453A"/>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23453A"/>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23453A"/>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23453A"/>
    <w:pPr>
      <w:keepNext/>
      <w:keepLines/>
      <w:spacing w:before="40"/>
      <w:outlineLvl w:val="3"/>
    </w:pPr>
    <w:rPr>
      <w:rFonts w:asciiTheme="majorHAnsi" w:eastAsiaTheme="majorEastAsia" w:hAnsiTheme="majorHAnsi" w:cstheme="majorBidi"/>
      <w:i/>
      <w:iCs/>
      <w:color w:val="A81913" w:themeColor="accent1" w:themeShade="BF"/>
    </w:rPr>
  </w:style>
  <w:style w:type="paragraph" w:styleId="Heading6">
    <w:name w:val="heading 6"/>
    <w:basedOn w:val="Normal"/>
    <w:next w:val="Normal"/>
    <w:link w:val="Heading6Char"/>
    <w:uiPriority w:val="9"/>
    <w:unhideWhenUsed/>
    <w:qFormat/>
    <w:rsid w:val="001A0DE1"/>
    <w:pPr>
      <w:keepNext/>
      <w:keepLines/>
      <w:spacing w:before="40" w:after="0"/>
      <w:outlineLvl w:val="5"/>
    </w:pPr>
    <w:rPr>
      <w:rFonts w:asciiTheme="majorHAnsi" w:eastAsiaTheme="majorEastAsia" w:hAnsiTheme="majorHAnsi" w:cstheme="majorBidi"/>
      <w:color w:val="70110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53A"/>
    <w:rPr>
      <w:rFonts w:eastAsia="Calibri" w:cstheme="minorHAnsi"/>
      <w:b/>
      <w:bCs/>
      <w:color w:val="007852"/>
      <w:sz w:val="32"/>
      <w:szCs w:val="32"/>
      <w:u w:color="000000"/>
      <w:lang w:eastAsia="ja-JP"/>
    </w:rPr>
  </w:style>
  <w:style w:type="character" w:customStyle="1" w:styleId="Heading2Char">
    <w:name w:val="Heading 2 Char"/>
    <w:basedOn w:val="DefaultParagraphFont"/>
    <w:link w:val="Heading2"/>
    <w:uiPriority w:val="9"/>
    <w:rsid w:val="0023453A"/>
    <w:rPr>
      <w:rFonts w:ascii="Calibri Light" w:eastAsia="Calibri" w:hAnsi="Calibri Light" w:cs="Calibri Light"/>
      <w:b/>
      <w:bCs/>
      <w:color w:val="FFFFFF" w:themeColor="background1"/>
      <w:sz w:val="28"/>
      <w:szCs w:val="28"/>
      <w:u w:color="000000"/>
      <w:shd w:val="clear" w:color="auto" w:fill="007852"/>
      <w:lang w:eastAsia="ja-JP"/>
    </w:rPr>
  </w:style>
  <w:style w:type="character" w:customStyle="1" w:styleId="Heading3Char">
    <w:name w:val="Heading 3 Char"/>
    <w:basedOn w:val="DefaultParagraphFont"/>
    <w:link w:val="Heading3"/>
    <w:uiPriority w:val="9"/>
    <w:rsid w:val="0023453A"/>
    <w:rPr>
      <w:rFonts w:eastAsia="Arial" w:cstheme="minorHAnsi"/>
      <w:b/>
      <w:color w:val="580F8B"/>
      <w:position w:val="-2"/>
      <w:sz w:val="24"/>
      <w:u w:color="000000"/>
      <w:lang w:eastAsia="ja-JP"/>
    </w:rPr>
  </w:style>
  <w:style w:type="table" w:styleId="TableGrid">
    <w:name w:val="Table Grid"/>
    <w:basedOn w:val="TableNormal"/>
    <w:uiPriority w:val="39"/>
    <w:rsid w:val="002345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23453A"/>
    <w:pPr>
      <w:ind w:left="720"/>
      <w:contextualSpacing/>
    </w:pPr>
  </w:style>
  <w:style w:type="paragraph" w:styleId="Header">
    <w:name w:val="header"/>
    <w:basedOn w:val="Normal"/>
    <w:link w:val="HeaderChar"/>
    <w:uiPriority w:val="99"/>
    <w:unhideWhenUsed/>
    <w:rsid w:val="0023453A"/>
    <w:pPr>
      <w:tabs>
        <w:tab w:val="center" w:pos="4513"/>
        <w:tab w:val="right" w:pos="9026"/>
      </w:tabs>
    </w:pPr>
  </w:style>
  <w:style w:type="character" w:customStyle="1" w:styleId="HeaderChar">
    <w:name w:val="Header Char"/>
    <w:basedOn w:val="DefaultParagraphFont"/>
    <w:link w:val="Header"/>
    <w:uiPriority w:val="99"/>
    <w:rsid w:val="0023453A"/>
    <w:rPr>
      <w:rFonts w:ascii="Calibri" w:eastAsiaTheme="minorEastAsia" w:hAnsi="Calibri"/>
      <w:lang w:eastAsia="ja-JP"/>
    </w:rPr>
  </w:style>
  <w:style w:type="paragraph" w:styleId="Footer">
    <w:name w:val="footer"/>
    <w:basedOn w:val="Normal"/>
    <w:link w:val="FooterChar"/>
    <w:uiPriority w:val="99"/>
    <w:unhideWhenUsed/>
    <w:rsid w:val="0023453A"/>
    <w:pPr>
      <w:tabs>
        <w:tab w:val="center" w:pos="4513"/>
        <w:tab w:val="right" w:pos="9026"/>
      </w:tabs>
    </w:pPr>
  </w:style>
  <w:style w:type="character" w:customStyle="1" w:styleId="FooterChar">
    <w:name w:val="Footer Char"/>
    <w:basedOn w:val="DefaultParagraphFont"/>
    <w:link w:val="Footer"/>
    <w:uiPriority w:val="99"/>
    <w:rsid w:val="0023453A"/>
    <w:rPr>
      <w:rFonts w:ascii="Calibri" w:eastAsiaTheme="minorEastAsia" w:hAnsi="Calibri"/>
      <w:lang w:eastAsia="ja-JP"/>
    </w:rPr>
  </w:style>
  <w:style w:type="paragraph" w:customStyle="1" w:styleId="BodyHeading">
    <w:name w:val="Body_Heading"/>
    <w:basedOn w:val="NormalWeb"/>
    <w:link w:val="BodyHeadingChar"/>
    <w:qFormat/>
    <w:rsid w:val="0023453A"/>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23453A"/>
    <w:rPr>
      <w:rFonts w:ascii="Arial Narrow" w:eastAsia="Times New Roman" w:hAnsi="Arial Narrow" w:cs="Arial"/>
      <w:b/>
      <w:caps/>
      <w:color w:val="000000" w:themeColor="text1"/>
      <w:sz w:val="28"/>
      <w:szCs w:val="32"/>
      <w:lang w:eastAsia="en-AU"/>
    </w:rPr>
  </w:style>
  <w:style w:type="paragraph" w:customStyle="1" w:styleId="Spashpage">
    <w:name w:val="Spash page"/>
    <w:basedOn w:val="Normal"/>
    <w:link w:val="SpashpageChar"/>
    <w:qFormat/>
    <w:rsid w:val="0023453A"/>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paragraph" w:styleId="TOC2">
    <w:name w:val="toc 2"/>
    <w:basedOn w:val="Normal"/>
    <w:next w:val="Normal"/>
    <w:autoRedefine/>
    <w:uiPriority w:val="39"/>
    <w:unhideWhenUsed/>
    <w:rsid w:val="0023453A"/>
    <w:pPr>
      <w:tabs>
        <w:tab w:val="right" w:leader="dot" w:pos="13608"/>
      </w:tabs>
      <w:spacing w:after="100" w:line="240" w:lineRule="auto"/>
      <w:ind w:left="238"/>
    </w:pPr>
    <w:rPr>
      <w:rFonts w:ascii="Calibri Light" w:eastAsia="Calibri" w:hAnsi="Calibri Light" w:cs="Calibri Light"/>
      <w:b/>
      <w:bCs/>
      <w:noProof/>
      <w:lang w:eastAsia="en-AU"/>
    </w:rPr>
  </w:style>
  <w:style w:type="character" w:customStyle="1" w:styleId="SpashpageChar">
    <w:name w:val="Spash page Char"/>
    <w:basedOn w:val="DefaultParagraphFont"/>
    <w:link w:val="Spashpage"/>
    <w:rsid w:val="0023453A"/>
    <w:rPr>
      <w:rFonts w:eastAsia="MS Gothic" w:cstheme="minorHAnsi"/>
      <w:b/>
      <w:noProof/>
      <w:color w:val="FFFFFF" w:themeColor="background1"/>
      <w:sz w:val="52"/>
      <w:szCs w:val="26"/>
      <w:lang w:eastAsia="en-AU"/>
    </w:rPr>
  </w:style>
  <w:style w:type="paragraph" w:styleId="TOC1">
    <w:name w:val="toc 1"/>
    <w:basedOn w:val="Normal"/>
    <w:next w:val="Normal"/>
    <w:autoRedefine/>
    <w:uiPriority w:val="39"/>
    <w:unhideWhenUsed/>
    <w:rsid w:val="0023453A"/>
    <w:pPr>
      <w:tabs>
        <w:tab w:val="right" w:leader="dot" w:pos="13608"/>
      </w:tabs>
      <w:spacing w:after="100" w:line="240" w:lineRule="auto"/>
    </w:pPr>
    <w:rPr>
      <w:b/>
      <w:noProof/>
    </w:rPr>
  </w:style>
  <w:style w:type="character" w:styleId="Hyperlink">
    <w:name w:val="Hyperlink"/>
    <w:basedOn w:val="DefaultParagraphFont"/>
    <w:uiPriority w:val="99"/>
    <w:unhideWhenUsed/>
    <w:rsid w:val="0023453A"/>
    <w:rPr>
      <w:color w:val="580F8B" w:themeColor="hyperlink"/>
      <w:u w:val="single"/>
    </w:rPr>
  </w:style>
  <w:style w:type="paragraph" w:customStyle="1" w:styleId="BodyA">
    <w:name w:val="Body A"/>
    <w:rsid w:val="0023453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23453A"/>
    <w:rPr>
      <w:sz w:val="16"/>
      <w:szCs w:val="16"/>
    </w:rPr>
  </w:style>
  <w:style w:type="paragraph" w:styleId="CommentText">
    <w:name w:val="annotation text"/>
    <w:basedOn w:val="Normal"/>
    <w:link w:val="CommentTextChar"/>
    <w:uiPriority w:val="99"/>
    <w:unhideWhenUsed/>
    <w:rsid w:val="0023453A"/>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23453A"/>
    <w:rPr>
      <w:rFonts w:ascii="Times New Roman" w:eastAsiaTheme="minorEastAsia" w:hAnsi="Times New Roman"/>
      <w:sz w:val="20"/>
      <w:szCs w:val="20"/>
      <w:lang w:eastAsia="ja-JP"/>
    </w:rPr>
  </w:style>
  <w:style w:type="paragraph" w:styleId="NormalWeb">
    <w:name w:val="Normal (Web)"/>
    <w:basedOn w:val="Normal"/>
    <w:uiPriority w:val="99"/>
    <w:semiHidden/>
    <w:unhideWhenUsed/>
    <w:rsid w:val="0023453A"/>
    <w:rPr>
      <w:rFonts w:ascii="Times New Roman" w:hAnsi="Times New Roman"/>
      <w:sz w:val="24"/>
    </w:rPr>
  </w:style>
  <w:style w:type="paragraph" w:styleId="Revision">
    <w:name w:val="Revision"/>
    <w:hidden/>
    <w:uiPriority w:val="99"/>
    <w:semiHidden/>
    <w:rsid w:val="00DF52B6"/>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23453A"/>
    <w:rPr>
      <w:rFonts w:ascii="Calibri" w:hAnsi="Calibri"/>
      <w:b/>
      <w:bCs/>
      <w:lang w:val="en-US"/>
    </w:rPr>
  </w:style>
  <w:style w:type="character" w:customStyle="1" w:styleId="CommentSubjectChar">
    <w:name w:val="Comment Subject Char"/>
    <w:basedOn w:val="CommentTextChar"/>
    <w:link w:val="CommentSubject"/>
    <w:uiPriority w:val="99"/>
    <w:semiHidden/>
    <w:rsid w:val="0023453A"/>
    <w:rPr>
      <w:rFonts w:ascii="Calibri" w:eastAsiaTheme="minorEastAsia" w:hAnsi="Calibri"/>
      <w:b/>
      <w:bCs/>
      <w:sz w:val="20"/>
      <w:szCs w:val="20"/>
      <w:lang w:val="en-US" w:eastAsia="ja-JP"/>
    </w:rPr>
  </w:style>
  <w:style w:type="paragraph" w:styleId="ListBullet">
    <w:name w:val="List Bullet"/>
    <w:basedOn w:val="ListParagraph"/>
    <w:uiPriority w:val="99"/>
    <w:unhideWhenUsed/>
    <w:rsid w:val="0023453A"/>
    <w:pPr>
      <w:numPr>
        <w:numId w:val="6"/>
      </w:numPr>
    </w:pPr>
    <w:rPr>
      <w:rFonts w:asciiTheme="minorHAnsi" w:eastAsia="Calibri" w:hAnsiTheme="minorHAnsi" w:cstheme="minorHAnsi"/>
      <w:sz w:val="20"/>
      <w:szCs w:val="20"/>
      <w:lang w:eastAsia="zh-CN"/>
    </w:rPr>
  </w:style>
  <w:style w:type="numbering" w:customStyle="1" w:styleId="List41">
    <w:name w:val="List 41"/>
    <w:basedOn w:val="NoList"/>
    <w:rsid w:val="0023453A"/>
    <w:pPr>
      <w:numPr>
        <w:numId w:val="1"/>
      </w:numPr>
    </w:pPr>
  </w:style>
  <w:style w:type="numbering" w:customStyle="1" w:styleId="List19">
    <w:name w:val="List 19"/>
    <w:basedOn w:val="NoList"/>
    <w:rsid w:val="0023453A"/>
    <w:pPr>
      <w:numPr>
        <w:numId w:val="2"/>
      </w:numPr>
    </w:pPr>
  </w:style>
  <w:style w:type="paragraph" w:styleId="ListBullet2">
    <w:name w:val="List Bullet 2"/>
    <w:basedOn w:val="ListBullet"/>
    <w:uiPriority w:val="99"/>
    <w:unhideWhenUsed/>
    <w:rsid w:val="0023453A"/>
    <w:pPr>
      <w:numPr>
        <w:numId w:val="7"/>
      </w:numPr>
      <w:spacing w:after="0"/>
    </w:pPr>
  </w:style>
  <w:style w:type="table" w:customStyle="1" w:styleId="ListTable3-Accent11">
    <w:name w:val="List Table 3 - Accent 11"/>
    <w:basedOn w:val="TableNormal"/>
    <w:next w:val="ListTable3-Accent1"/>
    <w:uiPriority w:val="48"/>
    <w:rsid w:val="0023453A"/>
    <w:pPr>
      <w:spacing w:after="0" w:line="240" w:lineRule="auto"/>
    </w:p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table" w:styleId="ListTable3-Accent1">
    <w:name w:val="List Table 3 Accent 1"/>
    <w:basedOn w:val="TableNormal"/>
    <w:uiPriority w:val="48"/>
    <w:rsid w:val="0023453A"/>
    <w:pPr>
      <w:spacing w:after="0" w:line="240" w:lineRule="auto"/>
    </w:pPr>
    <w:tblPr>
      <w:tblStyleRowBandSize w:val="1"/>
      <w:tblStyleColBandSize w:val="1"/>
      <w:tblBorders>
        <w:top w:val="single" w:sz="4" w:space="0" w:color="E1231A" w:themeColor="accent1"/>
        <w:left w:val="single" w:sz="4" w:space="0" w:color="E1231A" w:themeColor="accent1"/>
        <w:bottom w:val="single" w:sz="4" w:space="0" w:color="E1231A" w:themeColor="accent1"/>
        <w:right w:val="single" w:sz="4" w:space="0" w:color="E1231A" w:themeColor="accent1"/>
      </w:tblBorders>
    </w:tblPr>
    <w:tblStylePr w:type="firstRow">
      <w:rPr>
        <w:b/>
        <w:bCs/>
        <w:color w:val="FFFFFF" w:themeColor="background1"/>
      </w:rPr>
      <w:tblPr/>
      <w:tcPr>
        <w:shd w:val="clear" w:color="auto" w:fill="E1231A" w:themeFill="accent1"/>
      </w:tcPr>
    </w:tblStylePr>
    <w:tblStylePr w:type="lastRow">
      <w:rPr>
        <w:b/>
        <w:bCs/>
      </w:rPr>
      <w:tblPr/>
      <w:tcPr>
        <w:tcBorders>
          <w:top w:val="double" w:sz="4" w:space="0" w:color="E1231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231A" w:themeColor="accent1"/>
          <w:right w:val="single" w:sz="4" w:space="0" w:color="E1231A" w:themeColor="accent1"/>
        </w:tcBorders>
      </w:tcPr>
    </w:tblStylePr>
    <w:tblStylePr w:type="band1Horz">
      <w:tblPr/>
      <w:tcPr>
        <w:tcBorders>
          <w:top w:val="single" w:sz="4" w:space="0" w:color="E1231A" w:themeColor="accent1"/>
          <w:bottom w:val="single" w:sz="4" w:space="0" w:color="E1231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231A" w:themeColor="accent1"/>
          <w:left w:val="nil"/>
        </w:tcBorders>
      </w:tcPr>
    </w:tblStylePr>
    <w:tblStylePr w:type="swCell">
      <w:tblPr/>
      <w:tcPr>
        <w:tcBorders>
          <w:top w:val="double" w:sz="4" w:space="0" w:color="E1231A" w:themeColor="accent1"/>
          <w:right w:val="nil"/>
        </w:tcBorders>
      </w:tcPr>
    </w:tblStylePr>
  </w:style>
  <w:style w:type="character" w:styleId="PageNumber">
    <w:name w:val="page number"/>
    <w:basedOn w:val="DefaultParagraphFont"/>
    <w:uiPriority w:val="99"/>
    <w:semiHidden/>
    <w:unhideWhenUsed/>
    <w:rsid w:val="0023453A"/>
  </w:style>
  <w:style w:type="paragraph" w:customStyle="1" w:styleId="SCSAFooter">
    <w:name w:val="SCSA Footer"/>
    <w:basedOn w:val="Normal"/>
    <w:qFormat/>
    <w:rsid w:val="0023453A"/>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1">
    <w:name w:val="SCSA Heading 1"/>
    <w:basedOn w:val="Normal"/>
    <w:qFormat/>
    <w:rsid w:val="0023453A"/>
    <w:pPr>
      <w:pBdr>
        <w:top w:val="nil"/>
        <w:left w:val="nil"/>
        <w:bottom w:val="nil"/>
        <w:right w:val="nil"/>
        <w:between w:val="nil"/>
        <w:bar w:val="nil"/>
      </w:pBdr>
      <w:outlineLvl w:val="0"/>
    </w:pPr>
    <w:rPr>
      <w:rFonts w:asciiTheme="minorHAnsi" w:hAnsiTheme="minorHAnsi" w:cs="Times New Roman"/>
      <w:b/>
      <w:color w:val="E1231A" w:themeColor="accent1"/>
      <w:kern w:val="0"/>
      <w:sz w:val="32"/>
      <w:szCs w:val="24"/>
      <w:bdr w:val="nil"/>
      <w:lang w:eastAsia="en-US"/>
      <w14:ligatures w14:val="non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23453A"/>
    <w:rPr>
      <w:rFonts w:ascii="Calibri" w:eastAsiaTheme="minorEastAsia" w:hAnsi="Calibri"/>
      <w:lang w:eastAsia="ja-JP"/>
    </w:rPr>
  </w:style>
  <w:style w:type="character" w:customStyle="1" w:styleId="Heading4Char">
    <w:name w:val="Heading 4 Char"/>
    <w:basedOn w:val="DefaultParagraphFont"/>
    <w:link w:val="Heading4"/>
    <w:uiPriority w:val="9"/>
    <w:semiHidden/>
    <w:rsid w:val="0023453A"/>
    <w:rPr>
      <w:rFonts w:asciiTheme="majorHAnsi" w:eastAsiaTheme="majorEastAsia" w:hAnsiTheme="majorHAnsi" w:cstheme="majorBidi"/>
      <w:i/>
      <w:iCs/>
      <w:color w:val="A81913" w:themeColor="accent1" w:themeShade="BF"/>
      <w:lang w:eastAsia="ja-JP"/>
    </w:rPr>
  </w:style>
  <w:style w:type="character" w:styleId="FollowedHyperlink">
    <w:name w:val="FollowedHyperlink"/>
    <w:basedOn w:val="DefaultParagraphFont"/>
    <w:uiPriority w:val="99"/>
    <w:unhideWhenUsed/>
    <w:rsid w:val="0023453A"/>
    <w:rPr>
      <w:color w:val="646464"/>
      <w:u w:val="single"/>
    </w:rPr>
  </w:style>
  <w:style w:type="paragraph" w:customStyle="1" w:styleId="SCSAFooterlandscape">
    <w:name w:val="SCSA Footer landscape"/>
    <w:basedOn w:val="Normal"/>
    <w:qFormat/>
    <w:rsid w:val="007A6546"/>
    <w:pPr>
      <w:pBdr>
        <w:top w:val="single" w:sz="4" w:space="1" w:color="E1231A" w:themeColor="accent1"/>
      </w:pBdr>
      <w:tabs>
        <w:tab w:val="right" w:pos="14002"/>
      </w:tabs>
    </w:pPr>
    <w:rPr>
      <w:color w:val="E1231A" w:themeColor="accent1"/>
      <w:sz w:val="18"/>
      <w:szCs w:val="18"/>
    </w:rPr>
  </w:style>
  <w:style w:type="paragraph" w:customStyle="1" w:styleId="SCSAHeading2">
    <w:name w:val="SCSA Heading 2"/>
    <w:basedOn w:val="Normal"/>
    <w:qFormat/>
    <w:rsid w:val="0023453A"/>
    <w:pPr>
      <w:keepNext/>
      <w:pBdr>
        <w:top w:val="single" w:sz="4" w:space="1" w:color="E1231A" w:themeColor="accent1"/>
        <w:left w:val="single" w:sz="4" w:space="4" w:color="E1231A" w:themeColor="accent1"/>
        <w:bottom w:val="single" w:sz="4" w:space="1" w:color="E1231A" w:themeColor="accent1"/>
        <w:right w:val="single" w:sz="4" w:space="4" w:color="E1231A" w:themeColor="accent1"/>
      </w:pBdr>
      <w:shd w:val="clear" w:color="E1231A" w:themeColor="accent1" w:fill="E1231A" w:themeFill="accent1"/>
      <w:ind w:left="85" w:right="85"/>
      <w:outlineLvl w:val="1"/>
    </w:pPr>
    <w:rPr>
      <w:rFonts w:asciiTheme="minorHAnsi" w:hAnsiTheme="minorHAnsi" w:cs="Times New Roman"/>
      <w:b/>
      <w:color w:val="FFFFFF"/>
      <w:kern w:val="0"/>
      <w:sz w:val="28"/>
      <w:szCs w:val="24"/>
      <w:bdr w:val="nil"/>
      <w:lang w:eastAsia="en-US"/>
      <w14:ligatures w14:val="none"/>
    </w:rPr>
  </w:style>
  <w:style w:type="paragraph" w:customStyle="1" w:styleId="SCSAPlainHeading1">
    <w:name w:val="SCSA Plain Heading 1"/>
    <w:basedOn w:val="Normal"/>
    <w:qFormat/>
    <w:rsid w:val="0023453A"/>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23453A"/>
    <w:pPr>
      <w:keepNext/>
      <w:outlineLvl w:val="1"/>
    </w:pPr>
    <w:rPr>
      <w:rFonts w:asciiTheme="minorHAnsi" w:hAnsiTheme="minorHAnsi"/>
      <w:b/>
      <w:bCs/>
      <w:kern w:val="0"/>
      <w:sz w:val="24"/>
      <w:szCs w:val="24"/>
    </w:rPr>
  </w:style>
  <w:style w:type="table" w:customStyle="1" w:styleId="SCSATable">
    <w:name w:val="SCSA Table"/>
    <w:basedOn w:val="TableNormal"/>
    <w:uiPriority w:val="99"/>
    <w:rsid w:val="0023453A"/>
    <w:pPr>
      <w:spacing w:after="12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link w:val="SCSATitle1Char"/>
    <w:qFormat/>
    <w:rsid w:val="0023453A"/>
    <w:pPr>
      <w:spacing w:before="3480" w:after="480" w:line="240" w:lineRule="auto"/>
    </w:pPr>
    <w:rPr>
      <w:rFonts w:asciiTheme="minorHAnsi" w:eastAsiaTheme="minorHAnsi" w:hAnsiTheme="minorHAnsi" w:cs="Calibri"/>
      <w:b/>
      <w:color w:val="E1231A" w:themeColor="accent1"/>
      <w:kern w:val="0"/>
      <w:sz w:val="64"/>
      <w:szCs w:val="64"/>
      <w:lang w:eastAsia="en-US"/>
      <w14:ligatures w14:val="none"/>
    </w:rPr>
  </w:style>
  <w:style w:type="character" w:customStyle="1" w:styleId="SCSATitle1Char">
    <w:name w:val="SCSA Title 1 Char"/>
    <w:basedOn w:val="DefaultParagraphFont"/>
    <w:link w:val="SCSATitle1"/>
    <w:rsid w:val="007A6546"/>
    <w:rPr>
      <w:rFonts w:cs="Calibri"/>
      <w:b/>
      <w:color w:val="E1231A" w:themeColor="accent1"/>
      <w:kern w:val="0"/>
      <w:sz w:val="64"/>
      <w:szCs w:val="64"/>
      <w14:ligatures w14:val="none"/>
    </w:rPr>
  </w:style>
  <w:style w:type="paragraph" w:customStyle="1" w:styleId="SCSATitle2">
    <w:name w:val="SCSA Title 2"/>
    <w:basedOn w:val="Normal"/>
    <w:rsid w:val="0023453A"/>
    <w:pPr>
      <w:pBdr>
        <w:top w:val="nil"/>
        <w:left w:val="nil"/>
        <w:bottom w:val="single" w:sz="4" w:space="1" w:color="84BD00"/>
        <w:right w:val="nil"/>
        <w:between w:val="nil"/>
        <w:bar w:val="nil"/>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link w:val="SCSATitle3Char"/>
    <w:qFormat/>
    <w:rsid w:val="0023453A"/>
    <w:pPr>
      <w:spacing w:before="120" w:after="0" w:line="240" w:lineRule="auto"/>
    </w:pPr>
    <w:rPr>
      <w:rFonts w:asciiTheme="minorHAnsi" w:eastAsiaTheme="minorHAnsi" w:hAnsiTheme="minorHAnsi" w:cs="Calibri"/>
      <w:kern w:val="0"/>
      <w:sz w:val="44"/>
      <w:szCs w:val="48"/>
      <w:lang w:eastAsia="en-US"/>
      <w14:ligatures w14:val="none"/>
    </w:rPr>
  </w:style>
  <w:style w:type="character" w:customStyle="1" w:styleId="SCSATitle3Char">
    <w:name w:val="SCSA Title 3 Char"/>
    <w:basedOn w:val="DefaultParagraphFont"/>
    <w:link w:val="SCSATitle3"/>
    <w:rsid w:val="007A6546"/>
    <w:rPr>
      <w:rFonts w:cs="Calibri"/>
      <w:kern w:val="0"/>
      <w:sz w:val="44"/>
      <w:szCs w:val="48"/>
      <w14:ligatures w14:val="none"/>
    </w:rPr>
  </w:style>
  <w:style w:type="paragraph" w:customStyle="1" w:styleId="SCSAAltCurriculumTitle1">
    <w:name w:val="SCSA Alt Curriculum Title 1"/>
    <w:basedOn w:val="Normal"/>
    <w:qFormat/>
    <w:rsid w:val="0023453A"/>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23453A"/>
    <w:pPr>
      <w:pBdr>
        <w:bottom w:val="single" w:sz="4" w:space="1" w:color="E1231A" w:themeColor="accent1"/>
      </w:pBdr>
    </w:pPr>
    <w:rPr>
      <w:rFonts w:asciiTheme="minorHAnsi" w:eastAsia="MS Gothic" w:hAnsiTheme="minorHAnsi" w:cstheme="minorHAnsi"/>
      <w:b/>
      <w:color w:val="E1231A" w:themeColor="accent1"/>
      <w:sz w:val="52"/>
      <w:szCs w:val="26"/>
      <w:lang w:eastAsia="en-AU"/>
    </w:rPr>
  </w:style>
  <w:style w:type="paragraph" w:customStyle="1" w:styleId="SCSAAltCurriculumTitle3">
    <w:name w:val="SCSA Alt Curriculum Title 3"/>
    <w:basedOn w:val="Normal"/>
    <w:qFormat/>
    <w:rsid w:val="0023453A"/>
    <w:pPr>
      <w:pBdr>
        <w:bottom w:val="single" w:sz="4" w:space="1" w:color="E1231A"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23453A"/>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23453A"/>
    <w:pPr>
      <w:spacing w:after="0"/>
    </w:pPr>
    <w:rPr>
      <w:rFonts w:asciiTheme="minorHAnsi" w:hAnsiTheme="minorHAnsi" w:cstheme="minorHAnsi"/>
      <w:sz w:val="44"/>
      <w:szCs w:val="48"/>
    </w:rPr>
  </w:style>
  <w:style w:type="numbering" w:customStyle="1" w:styleId="SCSABulletList">
    <w:name w:val="SCSA Bullet List"/>
    <w:uiPriority w:val="99"/>
    <w:rsid w:val="001A0DE1"/>
    <w:pPr>
      <w:numPr>
        <w:numId w:val="3"/>
      </w:numPr>
    </w:pPr>
  </w:style>
  <w:style w:type="numbering" w:customStyle="1" w:styleId="SCSANumberedList">
    <w:name w:val="SCSA Numbered List"/>
    <w:uiPriority w:val="99"/>
    <w:rsid w:val="001A0DE1"/>
    <w:pPr>
      <w:numPr>
        <w:numId w:val="4"/>
      </w:numPr>
    </w:pPr>
  </w:style>
  <w:style w:type="character" w:customStyle="1" w:styleId="Heading6Char">
    <w:name w:val="Heading 6 Char"/>
    <w:basedOn w:val="DefaultParagraphFont"/>
    <w:link w:val="Heading6"/>
    <w:uiPriority w:val="9"/>
    <w:rsid w:val="001A0DE1"/>
    <w:rPr>
      <w:rFonts w:asciiTheme="majorHAnsi" w:eastAsiaTheme="majorEastAsia" w:hAnsiTheme="majorHAnsi" w:cstheme="majorBidi"/>
      <w:color w:val="70110D" w:themeColor="accent1" w:themeShade="7F"/>
      <w:lang w:eastAsia="ja-JP"/>
    </w:rPr>
  </w:style>
  <w:style w:type="paragraph" w:customStyle="1" w:styleId="NoSpace">
    <w:name w:val="No Space"/>
    <w:basedOn w:val="Normal"/>
    <w:qFormat/>
    <w:rsid w:val="001A0DE1"/>
    <w:pPr>
      <w:spacing w:after="0"/>
    </w:pPr>
    <w:rPr>
      <w:rFonts w:asciiTheme="minorHAnsi" w:hAnsiTheme="minorHAnsi"/>
      <w:sz w:val="20"/>
      <w:szCs w:val="20"/>
      <w:lang w:eastAsia="zh-CN"/>
    </w:rPr>
  </w:style>
  <w:style w:type="table" w:customStyle="1" w:styleId="SCSAExemplartable">
    <w:name w:val="SCSA Exemplar table"/>
    <w:basedOn w:val="TableNormal"/>
    <w:uiPriority w:val="99"/>
    <w:rsid w:val="0023453A"/>
    <w:pPr>
      <w:spacing w:after="120" w:line="276" w:lineRule="auto"/>
    </w:pPr>
    <w:rPr>
      <w:rFonts w:eastAsiaTheme="minorEastAsia"/>
      <w:sz w:val="20"/>
      <w:szCs w:val="20"/>
      <w:lang w:eastAsia="ja-JP"/>
    </w:rPr>
    <w:tblPr>
      <w:tblBorders>
        <w:top w:val="single" w:sz="4" w:space="0" w:color="E1231A" w:themeColor="accent1"/>
        <w:left w:val="single" w:sz="4" w:space="0" w:color="E1231A" w:themeColor="accent1"/>
        <w:bottom w:val="single" w:sz="4" w:space="0" w:color="E1231A" w:themeColor="accent1"/>
        <w:right w:val="single" w:sz="4" w:space="0" w:color="E1231A" w:themeColor="accent1"/>
        <w:insideH w:val="single" w:sz="4" w:space="0" w:color="E1231A" w:themeColor="accent1"/>
        <w:insideV w:val="single" w:sz="4" w:space="0" w:color="E1231A"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F3A7A4" w:themeFill="accent4"/>
      </w:tcPr>
    </w:tblStylePr>
  </w:style>
  <w:style w:type="paragraph" w:customStyle="1" w:styleId="Boldnospace">
    <w:name w:val="Bold no space"/>
    <w:basedOn w:val="Normal"/>
    <w:qFormat/>
    <w:rsid w:val="001A0DE1"/>
    <w:pPr>
      <w:spacing w:after="0"/>
    </w:pPr>
    <w:rPr>
      <w:rFonts w:asciiTheme="minorHAnsi" w:hAnsiTheme="minorHAnsi"/>
      <w:b/>
      <w:sz w:val="20"/>
      <w:szCs w:val="20"/>
      <w:lang w:eastAsia="zh-CN"/>
    </w:rPr>
  </w:style>
  <w:style w:type="paragraph" w:customStyle="1" w:styleId="Boldspace">
    <w:name w:val="Bold space"/>
    <w:basedOn w:val="Boldnospace"/>
    <w:qFormat/>
    <w:rsid w:val="001A0DE1"/>
    <w:pPr>
      <w:spacing w:after="120"/>
    </w:pPr>
    <w:rPr>
      <w:bCs/>
    </w:rPr>
  </w:style>
  <w:style w:type="paragraph" w:customStyle="1" w:styleId="SCSAAltCurriculumStrand">
    <w:name w:val="SCSA Alt Curriculum Strand"/>
    <w:basedOn w:val="Normal"/>
    <w:qFormat/>
    <w:rsid w:val="0023453A"/>
    <w:pPr>
      <w:tabs>
        <w:tab w:val="center" w:pos="4513"/>
        <w:tab w:val="right" w:pos="9026"/>
      </w:tabs>
      <w:outlineLvl w:val="0"/>
    </w:pPr>
    <w:rPr>
      <w:rFonts w:asciiTheme="minorHAnsi" w:hAnsiTheme="minorHAnsi" w:cstheme="minorHAnsi"/>
      <w:b/>
      <w:bCs/>
      <w:color w:val="E1231A" w:themeColor="accent1"/>
      <w:sz w:val="28"/>
      <w:szCs w:val="28"/>
    </w:rPr>
  </w:style>
  <w:style w:type="paragraph" w:customStyle="1" w:styleId="NoSpaceBold">
    <w:name w:val="No Space Bold"/>
    <w:basedOn w:val="ListBullet"/>
    <w:qFormat/>
    <w:rsid w:val="0022187C"/>
    <w:pPr>
      <w:numPr>
        <w:numId w:val="0"/>
      </w:numPr>
      <w:spacing w:after="0"/>
      <w:ind w:left="360" w:hanging="360"/>
      <w:contextualSpacing w:val="0"/>
    </w:pPr>
    <w:rPr>
      <w:b/>
      <w:bCs/>
      <w:sz w:val="22"/>
      <w:szCs w:val="22"/>
    </w:rPr>
  </w:style>
  <w:style w:type="paragraph" w:customStyle="1" w:styleId="SCSATitle35">
    <w:name w:val="SCSA Title 3.5"/>
    <w:basedOn w:val="SCSATitle3"/>
    <w:qFormat/>
    <w:rsid w:val="0023453A"/>
    <w:rPr>
      <w:b/>
      <w:bCs/>
      <w:color w:val="000000" w:themeColor="text1"/>
    </w:rPr>
  </w:style>
  <w:style w:type="paragraph" w:customStyle="1" w:styleId="SCSATOCHeading">
    <w:name w:val="SCSA TOC Heading"/>
    <w:basedOn w:val="SCSAHeading1"/>
    <w:qFormat/>
    <w:rsid w:val="002345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HASS">
      <a:dk1>
        <a:sysClr val="windowText" lastClr="000000"/>
      </a:dk1>
      <a:lt1>
        <a:sysClr val="window" lastClr="FFFFFF"/>
      </a:lt1>
      <a:dk2>
        <a:srgbClr val="000000"/>
      </a:dk2>
      <a:lt2>
        <a:srgbClr val="FFFFFF"/>
      </a:lt2>
      <a:accent1>
        <a:srgbClr val="E1231A"/>
      </a:accent1>
      <a:accent2>
        <a:srgbClr val="E84F48"/>
      </a:accent2>
      <a:accent3>
        <a:srgbClr val="EE7B76"/>
      </a:accent3>
      <a:accent4>
        <a:srgbClr val="F3A7A4"/>
      </a:accent4>
      <a:accent5>
        <a:srgbClr val="F9D3D1"/>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56AF-C49D-4FFF-A3A7-CCBAE4CA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52</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Jessica Needle</cp:lastModifiedBy>
  <cp:revision>17</cp:revision>
  <cp:lastPrinted>2026-05-14T02:50:00Z</cp:lastPrinted>
  <dcterms:created xsi:type="dcterms:W3CDTF">2026-04-02T02:40:00Z</dcterms:created>
  <dcterms:modified xsi:type="dcterms:W3CDTF">2026-05-19T05:37:00Z</dcterms:modified>
</cp:coreProperties>
</file>