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83" w:type="pct"/>
        <w:tblInd w:w="-431" w:type="dxa"/>
        <w:tblLook w:val="04A0" w:firstRow="1" w:lastRow="0" w:firstColumn="1" w:lastColumn="0" w:noHBand="0" w:noVBand="1"/>
      </w:tblPr>
      <w:tblGrid>
        <w:gridCol w:w="4338"/>
        <w:gridCol w:w="2893"/>
        <w:gridCol w:w="1445"/>
        <w:gridCol w:w="2169"/>
        <w:gridCol w:w="2169"/>
        <w:gridCol w:w="1453"/>
        <w:gridCol w:w="2885"/>
        <w:gridCol w:w="4338"/>
      </w:tblGrid>
      <w:tr w:rsidR="00D97EA6" w:rsidRPr="006B778C" w:rsidTr="00E04AC2">
        <w:trPr>
          <w:trHeight w:val="459"/>
        </w:trPr>
        <w:tc>
          <w:tcPr>
            <w:tcW w:w="1667" w:type="pct"/>
            <w:gridSpan w:val="2"/>
            <w:tcBorders>
              <w:right w:val="nil"/>
            </w:tcBorders>
            <w:vAlign w:val="center"/>
          </w:tcPr>
          <w:p w:rsidR="00D97EA6" w:rsidRPr="006B778C" w:rsidRDefault="00D97EA6" w:rsidP="00D97EA6">
            <w:pPr>
              <w:spacing w:before="60" w:after="60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 xml:space="preserve">Year level: </w:t>
            </w:r>
            <w:r>
              <w:rPr>
                <w:b/>
                <w:sz w:val="24"/>
                <w:szCs w:val="24"/>
              </w:rPr>
              <w:t>1</w:t>
            </w:r>
            <w:r w:rsidRPr="006B778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Pr="006B778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8" w:type="pct"/>
            <w:gridSpan w:val="4"/>
            <w:tcBorders>
              <w:left w:val="nil"/>
              <w:right w:val="nil"/>
            </w:tcBorders>
            <w:vAlign w:val="center"/>
          </w:tcPr>
          <w:p w:rsidR="00D97EA6" w:rsidRPr="006B778C" w:rsidRDefault="00D97EA6" w:rsidP="000A04E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>Learning Area: Humanities and Social Sciences</w:t>
            </w:r>
          </w:p>
        </w:tc>
        <w:tc>
          <w:tcPr>
            <w:tcW w:w="1665" w:type="pct"/>
            <w:gridSpan w:val="2"/>
            <w:tcBorders>
              <w:left w:val="nil"/>
            </w:tcBorders>
            <w:vAlign w:val="center"/>
          </w:tcPr>
          <w:p w:rsidR="00D97EA6" w:rsidRPr="006B778C" w:rsidRDefault="00D97EA6" w:rsidP="000A04E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</w:tr>
      <w:tr w:rsidR="00C06912" w:rsidRPr="006B778C" w:rsidTr="000A04EC">
        <w:trPr>
          <w:trHeight w:val="459"/>
        </w:trPr>
        <w:tc>
          <w:tcPr>
            <w:tcW w:w="5000" w:type="pct"/>
            <w:gridSpan w:val="8"/>
            <w:vAlign w:val="center"/>
          </w:tcPr>
          <w:p w:rsidR="00C06912" w:rsidRDefault="00B220CB" w:rsidP="000A04E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S</w:t>
            </w:r>
            <w:r w:rsidR="00C06912">
              <w:rPr>
                <w:b/>
                <w:sz w:val="24"/>
                <w:szCs w:val="24"/>
              </w:rPr>
              <w:t>timulus: ‘</w:t>
            </w:r>
            <w:r w:rsidR="00C5439B">
              <w:rPr>
                <w:b/>
                <w:sz w:val="24"/>
                <w:szCs w:val="24"/>
              </w:rPr>
              <w:t>Australian Kids through the Years</w:t>
            </w:r>
            <w:r w:rsidR="002C7C45">
              <w:rPr>
                <w:b/>
                <w:sz w:val="24"/>
                <w:szCs w:val="24"/>
              </w:rPr>
              <w:t>’</w:t>
            </w:r>
          </w:p>
          <w:p w:rsidR="00C06912" w:rsidRPr="00B220CB" w:rsidRDefault="00C06912" w:rsidP="000A04EC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220CB">
              <w:rPr>
                <w:b/>
                <w:i/>
                <w:sz w:val="24"/>
                <w:szCs w:val="24"/>
              </w:rPr>
              <w:t xml:space="preserve">Written by: </w:t>
            </w:r>
            <w:r w:rsidR="00C5439B">
              <w:rPr>
                <w:b/>
                <w:i/>
                <w:sz w:val="24"/>
                <w:szCs w:val="24"/>
              </w:rPr>
              <w:t>Tania McCartney</w:t>
            </w:r>
          </w:p>
          <w:p w:rsidR="00C06912" w:rsidRPr="006B778C" w:rsidRDefault="00C06912" w:rsidP="000A04E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220CB">
              <w:rPr>
                <w:b/>
                <w:i/>
                <w:sz w:val="24"/>
                <w:szCs w:val="24"/>
              </w:rPr>
              <w:t xml:space="preserve">Illustrated by: </w:t>
            </w:r>
            <w:r w:rsidR="00C5439B">
              <w:rPr>
                <w:b/>
                <w:i/>
                <w:sz w:val="24"/>
                <w:szCs w:val="24"/>
              </w:rPr>
              <w:t>Andrew Joyner</w:t>
            </w:r>
          </w:p>
        </w:tc>
      </w:tr>
      <w:tr w:rsidR="006B778C" w:rsidTr="00D97EA6">
        <w:trPr>
          <w:trHeight w:val="459"/>
        </w:trPr>
        <w:tc>
          <w:tcPr>
            <w:tcW w:w="1667" w:type="pct"/>
            <w:gridSpan w:val="2"/>
            <w:shd w:val="clear" w:color="auto" w:fill="582C71"/>
            <w:vAlign w:val="center"/>
          </w:tcPr>
          <w:p w:rsidR="006B778C" w:rsidRPr="003B4F1D" w:rsidRDefault="008C264A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b/>
                <w:color w:val="FFFFFF" w:themeColor="background1"/>
              </w:rPr>
              <w:t xml:space="preserve">RELEVANT STATEMENTS FROM THE </w:t>
            </w:r>
            <w:r w:rsidR="006B778C" w:rsidRPr="003B4F1D">
              <w:rPr>
                <w:b/>
                <w:color w:val="FFFFFF" w:themeColor="background1"/>
              </w:rPr>
              <w:t xml:space="preserve">YEAR </w:t>
            </w:r>
            <w:r w:rsidR="00C5439B" w:rsidRPr="003B4F1D">
              <w:rPr>
                <w:b/>
                <w:color w:val="FFFFFF" w:themeColor="background1"/>
              </w:rPr>
              <w:t>1</w:t>
            </w:r>
            <w:r w:rsidR="006B778C" w:rsidRPr="003B4F1D">
              <w:rPr>
                <w:b/>
                <w:color w:val="FFFFFF" w:themeColor="background1"/>
              </w:rPr>
              <w:t xml:space="preserve"> ACHIEVEMENT STANDARD</w:t>
            </w:r>
          </w:p>
        </w:tc>
        <w:tc>
          <w:tcPr>
            <w:tcW w:w="1668" w:type="pct"/>
            <w:gridSpan w:val="4"/>
            <w:shd w:val="clear" w:color="auto" w:fill="582C71"/>
            <w:vAlign w:val="center"/>
          </w:tcPr>
          <w:p w:rsidR="006B778C" w:rsidRPr="003B4F1D" w:rsidRDefault="008C264A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b/>
                <w:color w:val="FFFFFF" w:themeColor="background1"/>
              </w:rPr>
              <w:t xml:space="preserve">RELEVANT STATEMENTS FROM THE </w:t>
            </w:r>
            <w:r w:rsidR="006B778C" w:rsidRPr="003B4F1D">
              <w:rPr>
                <w:b/>
                <w:color w:val="FFFFFF" w:themeColor="background1"/>
              </w:rPr>
              <w:t xml:space="preserve">YEAR </w:t>
            </w:r>
            <w:r w:rsidR="00C5439B" w:rsidRPr="003B4F1D">
              <w:rPr>
                <w:b/>
                <w:color w:val="FFFFFF" w:themeColor="background1"/>
              </w:rPr>
              <w:t>2</w:t>
            </w:r>
            <w:r w:rsidR="00F06379" w:rsidRPr="003B4F1D">
              <w:rPr>
                <w:b/>
                <w:color w:val="FFFFFF" w:themeColor="background1"/>
              </w:rPr>
              <w:t xml:space="preserve"> </w:t>
            </w:r>
            <w:r w:rsidR="006B778C" w:rsidRPr="003B4F1D">
              <w:rPr>
                <w:b/>
                <w:color w:val="FFFFFF" w:themeColor="background1"/>
              </w:rPr>
              <w:t>ACHIEVEMENT STANDARD</w:t>
            </w:r>
            <w:r w:rsidRPr="003B4F1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665" w:type="pct"/>
            <w:gridSpan w:val="2"/>
            <w:shd w:val="clear" w:color="auto" w:fill="582C71"/>
            <w:vAlign w:val="center"/>
          </w:tcPr>
          <w:p w:rsidR="006B778C" w:rsidRPr="003B4F1D" w:rsidRDefault="008C264A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b/>
                <w:color w:val="FFFFFF" w:themeColor="background1"/>
              </w:rPr>
              <w:t xml:space="preserve">RELEVANT STATEMENTS FROM THE </w:t>
            </w:r>
            <w:r w:rsidR="006B778C" w:rsidRPr="003B4F1D">
              <w:rPr>
                <w:b/>
                <w:color w:val="FFFFFF" w:themeColor="background1"/>
              </w:rPr>
              <w:t xml:space="preserve">YEAR </w:t>
            </w:r>
            <w:r w:rsidR="00C5439B" w:rsidRPr="003B4F1D">
              <w:rPr>
                <w:b/>
                <w:color w:val="FFFFFF" w:themeColor="background1"/>
              </w:rPr>
              <w:t>3</w:t>
            </w:r>
            <w:r w:rsidRPr="003B4F1D">
              <w:rPr>
                <w:b/>
                <w:color w:val="FFFFFF" w:themeColor="background1"/>
              </w:rPr>
              <w:t xml:space="preserve"> </w:t>
            </w:r>
            <w:r w:rsidR="006B778C" w:rsidRPr="003B4F1D">
              <w:rPr>
                <w:b/>
                <w:color w:val="FFFFFF" w:themeColor="background1"/>
              </w:rPr>
              <w:t>ACHIEVEMENT STANDARD</w:t>
            </w:r>
          </w:p>
        </w:tc>
      </w:tr>
      <w:tr w:rsidR="006B778C" w:rsidRPr="009D4FA8" w:rsidTr="00D97EA6">
        <w:trPr>
          <w:trHeight w:val="459"/>
        </w:trPr>
        <w:tc>
          <w:tcPr>
            <w:tcW w:w="1667" w:type="pct"/>
            <w:gridSpan w:val="2"/>
            <w:shd w:val="clear" w:color="auto" w:fill="auto"/>
          </w:tcPr>
          <w:p w:rsidR="006B778C" w:rsidRDefault="006B778C" w:rsidP="000A04EC">
            <w:pPr>
              <w:spacing w:before="60" w:after="60"/>
              <w:rPr>
                <w:b/>
              </w:rPr>
            </w:pPr>
            <w:r>
              <w:rPr>
                <w:b/>
              </w:rPr>
              <w:t>Knowledge and Understanding</w:t>
            </w:r>
          </w:p>
          <w:p w:rsidR="006B778C" w:rsidRPr="00DE038E" w:rsidRDefault="00C5439B" w:rsidP="000A04EC">
            <w:pPr>
              <w:spacing w:before="60" w:after="60"/>
              <w:rPr>
                <w:b/>
              </w:rPr>
            </w:pPr>
            <w:r>
              <w:rPr>
                <w:b/>
              </w:rPr>
              <w:t>History</w:t>
            </w:r>
          </w:p>
          <w:p w:rsidR="00A462D3" w:rsidRDefault="00256F66" w:rsidP="000A04EC">
            <w:pPr>
              <w:spacing w:before="60" w:after="60"/>
            </w:pPr>
            <w:r w:rsidRPr="00256F66">
              <w:t xml:space="preserve">Students describe how families have changed or remained the same over time. They describe how daily lives </w:t>
            </w:r>
            <w:hyperlink r:id="rId8" w:tooltip="Display the glossary entry for change" w:history="1">
              <w:r w:rsidRPr="00256F66">
                <w:t>change</w:t>
              </w:r>
            </w:hyperlink>
            <w:r w:rsidRPr="00256F66">
              <w:t xml:space="preserve"> over generations, and consider the personal </w:t>
            </w:r>
            <w:hyperlink r:id="rId9" w:tooltip="Display the glossary entry for significance" w:history="1">
              <w:r w:rsidRPr="00256F66">
                <w:t>significance</w:t>
              </w:r>
            </w:hyperlink>
            <w:r w:rsidRPr="00256F66">
              <w:t xml:space="preserve"> of events in the present, past and future.</w:t>
            </w:r>
          </w:p>
          <w:p w:rsidR="00256F66" w:rsidRPr="00256F66" w:rsidRDefault="00256F66" w:rsidP="000A04EC">
            <w:pPr>
              <w:spacing w:before="60" w:after="60"/>
            </w:pPr>
          </w:p>
          <w:p w:rsidR="006B778C" w:rsidRDefault="006B778C" w:rsidP="000A04EC">
            <w:pPr>
              <w:spacing w:before="60" w:after="60"/>
              <w:rPr>
                <w:b/>
              </w:rPr>
            </w:pPr>
            <w:r>
              <w:rPr>
                <w:b/>
              </w:rPr>
              <w:t>Humanities and Social Sciences Skills</w:t>
            </w:r>
          </w:p>
          <w:p w:rsidR="006B778C" w:rsidRDefault="00256F66" w:rsidP="000A04EC">
            <w:pPr>
              <w:spacing w:before="60" w:after="60"/>
              <w:rPr>
                <w:b/>
              </w:rPr>
            </w:pPr>
            <w:r w:rsidRPr="00256F66">
              <w:t>At Standard, students pose questions, locate, sort and record collected information and/or data from provided sources. They identify and process relevant information and/or data by categorising, sequencing events and exploring points of view. Students use different formats to represent their information, and draw simple conclusions. They participate in decision-making processes by contributing to group discussions. Students share their findings in a range of ways, and develop simple texts, using some relevant terms. They reflect on what they have learnt using oral and/or written forms.</w:t>
            </w:r>
          </w:p>
        </w:tc>
        <w:tc>
          <w:tcPr>
            <w:tcW w:w="1668" w:type="pct"/>
            <w:gridSpan w:val="4"/>
            <w:shd w:val="clear" w:color="auto" w:fill="auto"/>
          </w:tcPr>
          <w:p w:rsidR="006B778C" w:rsidRDefault="006B778C" w:rsidP="000A04EC">
            <w:pPr>
              <w:spacing w:before="60" w:after="60"/>
              <w:rPr>
                <w:b/>
              </w:rPr>
            </w:pPr>
            <w:r>
              <w:rPr>
                <w:b/>
              </w:rPr>
              <w:t>Knowledge and Understanding</w:t>
            </w:r>
          </w:p>
          <w:p w:rsidR="006B778C" w:rsidRPr="00DE038E" w:rsidRDefault="00C5439B" w:rsidP="000A04EC">
            <w:pPr>
              <w:spacing w:before="60" w:after="60"/>
              <w:rPr>
                <w:b/>
              </w:rPr>
            </w:pPr>
            <w:r>
              <w:rPr>
                <w:b/>
              </w:rPr>
              <w:t>History</w:t>
            </w:r>
          </w:p>
          <w:p w:rsidR="00256F66" w:rsidRPr="00256F66" w:rsidRDefault="00256F66" w:rsidP="000A04EC">
            <w:pPr>
              <w:spacing w:before="60" w:after="60"/>
            </w:pPr>
            <w:r>
              <w:t>Students</w:t>
            </w:r>
            <w:r w:rsidRPr="00256F66">
              <w:t xml:space="preserve"> identify examples of how technology has changed and its impact on people’s lives.</w:t>
            </w:r>
          </w:p>
          <w:p w:rsidR="00256F66" w:rsidRDefault="00256F66" w:rsidP="000A04EC">
            <w:pPr>
              <w:spacing w:before="60" w:after="60"/>
              <w:rPr>
                <w:b/>
              </w:rPr>
            </w:pPr>
          </w:p>
          <w:p w:rsidR="006B778C" w:rsidRDefault="006B778C" w:rsidP="000A04EC">
            <w:pPr>
              <w:spacing w:before="60" w:after="60"/>
              <w:rPr>
                <w:b/>
              </w:rPr>
            </w:pPr>
            <w:r>
              <w:rPr>
                <w:b/>
              </w:rPr>
              <w:t>Humanities and Social Sciences Skills</w:t>
            </w:r>
          </w:p>
          <w:p w:rsidR="006B778C" w:rsidRDefault="00256F66" w:rsidP="000A04EC">
            <w:pPr>
              <w:spacing w:before="60" w:after="60"/>
              <w:rPr>
                <w:b/>
              </w:rPr>
            </w:pPr>
            <w:r w:rsidRPr="00256F66">
              <w:t>At Standard, students pose questions, locate, sort and record collected information and/or data from provided sources. They identify and process relevant information and/or data by categorising, sequencing events and exploring points of view. Students use different formats to represent their information, and draw simple conclusions. They participate in decision-making processes by contributing to group discussions. Students share their findings in a range of ways, and develop simple texts using some relevant terms. They reflect on what they have learnt using oral and/or written forms.</w:t>
            </w:r>
          </w:p>
        </w:tc>
        <w:tc>
          <w:tcPr>
            <w:tcW w:w="1665" w:type="pct"/>
            <w:gridSpan w:val="2"/>
            <w:shd w:val="clear" w:color="auto" w:fill="auto"/>
          </w:tcPr>
          <w:p w:rsidR="006B778C" w:rsidRDefault="006B778C" w:rsidP="000A04EC">
            <w:pPr>
              <w:spacing w:before="60" w:after="60"/>
              <w:rPr>
                <w:b/>
              </w:rPr>
            </w:pPr>
            <w:r>
              <w:rPr>
                <w:b/>
              </w:rPr>
              <w:t>Knowledge and Understanding</w:t>
            </w:r>
          </w:p>
          <w:p w:rsidR="006B778C" w:rsidRPr="00C06912" w:rsidRDefault="00C5439B" w:rsidP="000A04EC">
            <w:pPr>
              <w:spacing w:before="60" w:after="60"/>
              <w:rPr>
                <w:b/>
              </w:rPr>
            </w:pPr>
            <w:r>
              <w:rPr>
                <w:b/>
              </w:rPr>
              <w:t>History</w:t>
            </w:r>
          </w:p>
          <w:p w:rsidR="00C06912" w:rsidRPr="00256F66" w:rsidRDefault="00256F66" w:rsidP="000A04EC">
            <w:pPr>
              <w:spacing w:before="60" w:after="60"/>
            </w:pPr>
            <w:r w:rsidRPr="00256F66">
              <w:t xml:space="preserve">Students describe an example of </w:t>
            </w:r>
            <w:hyperlink r:id="rId10" w:tooltip="Display the glossary entry for continuity" w:history="1">
              <w:r w:rsidRPr="00256F66">
                <w:t>continuity</w:t>
              </w:r>
            </w:hyperlink>
            <w:r w:rsidRPr="00256F66">
              <w:t xml:space="preserve"> and </w:t>
            </w:r>
            <w:hyperlink r:id="rId11" w:tooltip="Display the glossary entry for change" w:history="1">
              <w:r w:rsidRPr="00256F66">
                <w:t>change</w:t>
              </w:r>
            </w:hyperlink>
            <w:r w:rsidRPr="00256F66">
              <w:t xml:space="preserve"> over time in a given area. They identify the contribution of different cultural groups on a </w:t>
            </w:r>
            <w:hyperlink r:id="rId12" w:tooltip="Display the glossary entry for community" w:history="1">
              <w:r w:rsidRPr="00256F66">
                <w:t>community</w:t>
              </w:r>
            </w:hyperlink>
            <w:r w:rsidRPr="00256F66">
              <w:t>.</w:t>
            </w:r>
          </w:p>
          <w:p w:rsidR="00256F66" w:rsidRDefault="00256F66" w:rsidP="000A04EC">
            <w:pPr>
              <w:spacing w:before="60" w:after="60"/>
              <w:rPr>
                <w:b/>
              </w:rPr>
            </w:pPr>
          </w:p>
          <w:p w:rsidR="006B778C" w:rsidRDefault="006B778C" w:rsidP="000A04EC">
            <w:pPr>
              <w:spacing w:before="60" w:after="60"/>
              <w:rPr>
                <w:b/>
              </w:rPr>
            </w:pPr>
            <w:r>
              <w:rPr>
                <w:b/>
              </w:rPr>
              <w:t>Humanities and Social Sciences Skills</w:t>
            </w:r>
          </w:p>
          <w:p w:rsidR="006B778C" w:rsidRPr="00FF7702" w:rsidRDefault="00256F66" w:rsidP="000A04EC">
            <w:pPr>
              <w:spacing w:before="60" w:after="60"/>
            </w:pPr>
            <w:r w:rsidRPr="00256F66">
              <w:t>At Standard, students develop questions, locate and collect information and/or data from a variety of sources. They record their information and/or data in a range of formats and use some protocols when referring to the work of others. Students use given criteria to select relevant information, and they interpret information and/or data by sequencing events and identifying different points of view. They translate information and/or data into different formats. Students use given decision-making processes to draw simple conclusions and provide explanations, based on information and/or data. They present findings using a range of communication forms appropriate to audience and purpose, using relevant terms. Students develop texts, supported by researched information, and reflect on findings to propose an action.</w:t>
            </w:r>
          </w:p>
        </w:tc>
      </w:tr>
      <w:tr w:rsidR="006B778C" w:rsidTr="003B4F1D">
        <w:trPr>
          <w:trHeight w:val="459"/>
        </w:trPr>
        <w:tc>
          <w:tcPr>
            <w:tcW w:w="1000" w:type="pct"/>
            <w:shd w:val="clear" w:color="auto" w:fill="582C71"/>
            <w:vAlign w:val="center"/>
          </w:tcPr>
          <w:p w:rsidR="006B778C" w:rsidRPr="003B4F1D" w:rsidRDefault="006B778C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b/>
                <w:color w:val="FFFFFF" w:themeColor="background1"/>
              </w:rPr>
              <w:t>YEAR</w:t>
            </w:r>
            <w:r w:rsidR="00256F66" w:rsidRPr="003B4F1D">
              <w:rPr>
                <w:b/>
                <w:color w:val="FFFFFF" w:themeColor="background1"/>
              </w:rPr>
              <w:t xml:space="preserve"> 1</w:t>
            </w:r>
            <w:r w:rsidRPr="003B4F1D">
              <w:rPr>
                <w:b/>
                <w:color w:val="FFFFFF" w:themeColor="background1"/>
              </w:rPr>
              <w:t xml:space="preserve"> CONTENT</w:t>
            </w:r>
          </w:p>
        </w:tc>
        <w:tc>
          <w:tcPr>
            <w:tcW w:w="1000" w:type="pct"/>
            <w:gridSpan w:val="2"/>
            <w:shd w:val="clear" w:color="auto" w:fill="582C71"/>
            <w:vAlign w:val="center"/>
          </w:tcPr>
          <w:p w:rsidR="006B778C" w:rsidRPr="003B4F1D" w:rsidRDefault="006B778C" w:rsidP="000A04E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B4F1D">
              <w:rPr>
                <w:rFonts w:cstheme="minorHAnsi"/>
                <w:b/>
                <w:color w:val="FFFFFF" w:themeColor="background1"/>
              </w:rPr>
              <w:t>←</w:t>
            </w:r>
            <w:r w:rsidRPr="003B4F1D">
              <w:rPr>
                <w:b/>
                <w:color w:val="FFFFFF" w:themeColor="background1"/>
              </w:rPr>
              <w:t xml:space="preserve">YEAR </w:t>
            </w:r>
            <w:r w:rsidR="00605F9F" w:rsidRPr="003B4F1D">
              <w:rPr>
                <w:b/>
                <w:color w:val="FFFFFF" w:themeColor="background1"/>
              </w:rPr>
              <w:t>1</w:t>
            </w:r>
            <w:r w:rsidRPr="003B4F1D">
              <w:rPr>
                <w:b/>
                <w:color w:val="FFFFFF" w:themeColor="background1"/>
              </w:rPr>
              <w:t>/</w:t>
            </w:r>
            <w:r w:rsidR="00605F9F" w:rsidRPr="003B4F1D">
              <w:rPr>
                <w:b/>
                <w:color w:val="FFFFFF" w:themeColor="background1"/>
              </w:rPr>
              <w:t>2</w:t>
            </w:r>
            <w:r w:rsidRPr="003B4F1D">
              <w:rPr>
                <w:rFonts w:cstheme="minorHAnsi"/>
                <w:b/>
                <w:color w:val="FFFFFF" w:themeColor="background1"/>
              </w:rPr>
              <w:t>→</w:t>
            </w:r>
          </w:p>
          <w:p w:rsidR="006B778C" w:rsidRPr="003B4F1D" w:rsidRDefault="006E6D60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rFonts w:cstheme="minorHAnsi"/>
                <w:b/>
                <w:color w:val="FFFFFF" w:themeColor="background1"/>
              </w:rPr>
              <w:t xml:space="preserve">Conceptual </w:t>
            </w:r>
            <w:r w:rsidR="006B778C" w:rsidRPr="003B4F1D">
              <w:rPr>
                <w:rFonts w:cstheme="minorHAnsi"/>
                <w:b/>
                <w:color w:val="FFFFFF" w:themeColor="background1"/>
              </w:rPr>
              <w:t>links</w:t>
            </w:r>
          </w:p>
        </w:tc>
        <w:tc>
          <w:tcPr>
            <w:tcW w:w="1000" w:type="pct"/>
            <w:gridSpan w:val="2"/>
            <w:shd w:val="clear" w:color="auto" w:fill="582C71"/>
            <w:vAlign w:val="center"/>
          </w:tcPr>
          <w:p w:rsidR="006B778C" w:rsidRPr="003B4F1D" w:rsidRDefault="006B778C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</w:p>
          <w:p w:rsidR="006B778C" w:rsidRPr="003B4F1D" w:rsidRDefault="00605F9F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b/>
                <w:color w:val="FFFFFF" w:themeColor="background1"/>
              </w:rPr>
              <w:t>YEAR 2</w:t>
            </w:r>
            <w:r w:rsidR="006B778C" w:rsidRPr="003B4F1D">
              <w:rPr>
                <w:b/>
                <w:color w:val="FFFFFF" w:themeColor="background1"/>
              </w:rPr>
              <w:t xml:space="preserve"> CONTENT</w:t>
            </w:r>
          </w:p>
          <w:p w:rsidR="006B778C" w:rsidRPr="003B4F1D" w:rsidRDefault="006B778C" w:rsidP="000A04EC">
            <w:pPr>
              <w:spacing w:before="60" w:after="60"/>
              <w:rPr>
                <w:b/>
                <w:color w:val="FFFFFF" w:themeColor="background1"/>
              </w:rPr>
            </w:pPr>
          </w:p>
        </w:tc>
        <w:tc>
          <w:tcPr>
            <w:tcW w:w="1000" w:type="pct"/>
            <w:gridSpan w:val="2"/>
            <w:shd w:val="clear" w:color="auto" w:fill="582C71"/>
            <w:vAlign w:val="center"/>
          </w:tcPr>
          <w:p w:rsidR="006B778C" w:rsidRPr="003B4F1D" w:rsidRDefault="006B778C" w:rsidP="000A04E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B4F1D">
              <w:rPr>
                <w:rFonts w:cstheme="minorHAnsi"/>
                <w:b/>
                <w:color w:val="FFFFFF" w:themeColor="background1"/>
              </w:rPr>
              <w:t>←</w:t>
            </w:r>
            <w:r w:rsidRPr="003B4F1D">
              <w:rPr>
                <w:b/>
                <w:color w:val="FFFFFF" w:themeColor="background1"/>
              </w:rPr>
              <w:t xml:space="preserve">YEAR </w:t>
            </w:r>
            <w:r w:rsidR="00605F9F" w:rsidRPr="003B4F1D">
              <w:rPr>
                <w:b/>
                <w:color w:val="FFFFFF" w:themeColor="background1"/>
              </w:rPr>
              <w:t>2</w:t>
            </w:r>
            <w:r w:rsidRPr="003B4F1D">
              <w:rPr>
                <w:b/>
                <w:color w:val="FFFFFF" w:themeColor="background1"/>
              </w:rPr>
              <w:t>/</w:t>
            </w:r>
            <w:r w:rsidR="00605F9F" w:rsidRPr="003B4F1D">
              <w:rPr>
                <w:b/>
                <w:color w:val="FFFFFF" w:themeColor="background1"/>
              </w:rPr>
              <w:t>3</w:t>
            </w:r>
            <w:r w:rsidRPr="003B4F1D">
              <w:rPr>
                <w:rFonts w:cstheme="minorHAnsi"/>
                <w:b/>
                <w:color w:val="FFFFFF" w:themeColor="background1"/>
              </w:rPr>
              <w:t>→</w:t>
            </w:r>
          </w:p>
          <w:p w:rsidR="006B778C" w:rsidRPr="003B4F1D" w:rsidRDefault="006E6D60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rFonts w:cstheme="minorHAnsi"/>
                <w:b/>
                <w:color w:val="FFFFFF" w:themeColor="background1"/>
              </w:rPr>
              <w:t>Conceptual</w:t>
            </w:r>
            <w:r w:rsidR="006B778C" w:rsidRPr="003B4F1D">
              <w:rPr>
                <w:rFonts w:cstheme="minorHAnsi"/>
                <w:b/>
                <w:color w:val="FFFFFF" w:themeColor="background1"/>
              </w:rPr>
              <w:t xml:space="preserve"> links</w:t>
            </w:r>
          </w:p>
        </w:tc>
        <w:tc>
          <w:tcPr>
            <w:tcW w:w="1000" w:type="pct"/>
            <w:shd w:val="clear" w:color="auto" w:fill="582C71"/>
            <w:vAlign w:val="center"/>
          </w:tcPr>
          <w:p w:rsidR="006B778C" w:rsidRPr="003B4F1D" w:rsidRDefault="006B778C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b/>
                <w:color w:val="FFFFFF" w:themeColor="background1"/>
              </w:rPr>
              <w:t xml:space="preserve">YEAR </w:t>
            </w:r>
            <w:r w:rsidR="00605F9F" w:rsidRPr="003B4F1D">
              <w:rPr>
                <w:b/>
                <w:color w:val="FFFFFF" w:themeColor="background1"/>
              </w:rPr>
              <w:t>3</w:t>
            </w:r>
            <w:r w:rsidRPr="003B4F1D">
              <w:rPr>
                <w:b/>
                <w:color w:val="FFFFFF" w:themeColor="background1"/>
              </w:rPr>
              <w:t xml:space="preserve"> CONTENT</w:t>
            </w:r>
          </w:p>
        </w:tc>
      </w:tr>
      <w:tr w:rsidR="006B778C" w:rsidTr="000A04EC">
        <w:trPr>
          <w:trHeight w:val="1605"/>
        </w:trPr>
        <w:tc>
          <w:tcPr>
            <w:tcW w:w="1000" w:type="pct"/>
            <w:shd w:val="clear" w:color="auto" w:fill="auto"/>
          </w:tcPr>
          <w:p w:rsidR="006B778C" w:rsidRPr="000A45B6" w:rsidRDefault="00256F66" w:rsidP="000A04EC">
            <w:pPr>
              <w:spacing w:before="60" w:after="60"/>
            </w:pPr>
            <w:r w:rsidRPr="00256F66">
              <w:t>The differences and similarities between students' daily lives and life during their parents' and grandparents' childhoods (e.g. family traditions, leisure time, communications) and how daily lives have changed</w:t>
            </w:r>
          </w:p>
        </w:tc>
        <w:tc>
          <w:tcPr>
            <w:tcW w:w="1000" w:type="pct"/>
            <w:gridSpan w:val="2"/>
          </w:tcPr>
          <w:p w:rsidR="00EE47ED" w:rsidRPr="00EE47ED" w:rsidRDefault="00EE47ED" w:rsidP="00EE47ED">
            <w:pPr>
              <w:jc w:val="center"/>
            </w:pPr>
            <w:r w:rsidRPr="00EE47ED">
              <w:t>Perspectives – then and now</w:t>
            </w:r>
          </w:p>
          <w:p w:rsidR="00EE47ED" w:rsidRPr="00EE47ED" w:rsidRDefault="00EE47ED" w:rsidP="00EE47ED">
            <w:pPr>
              <w:jc w:val="center"/>
            </w:pPr>
            <w:r w:rsidRPr="00EE47ED">
              <w:t>Similarities and differences – then and now</w:t>
            </w:r>
          </w:p>
          <w:p w:rsidR="002160B2" w:rsidRPr="002160B2" w:rsidRDefault="00EE47ED" w:rsidP="00EE47ED">
            <w:pPr>
              <w:spacing w:before="60" w:after="60"/>
              <w:jc w:val="center"/>
              <w:rPr>
                <w:color w:val="FF0000"/>
              </w:rPr>
            </w:pPr>
            <w:r w:rsidRPr="00EE47ED">
              <w:t>Changes in technology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6B778C" w:rsidRPr="00C25E3C" w:rsidRDefault="00605F9F" w:rsidP="000A04EC">
            <w:pPr>
              <w:spacing w:before="60" w:after="60"/>
            </w:pPr>
            <w:r w:rsidRPr="00605F9F">
              <w:t>The impact of changing technology on people's lives (e.g. at home, work, travel, communication, leisure, toys) and how the technology of the past differs from what is used today</w:t>
            </w:r>
          </w:p>
        </w:tc>
        <w:tc>
          <w:tcPr>
            <w:tcW w:w="1000" w:type="pct"/>
            <w:gridSpan w:val="2"/>
          </w:tcPr>
          <w:p w:rsidR="00EE47ED" w:rsidRPr="00EE47ED" w:rsidRDefault="004C5E9A" w:rsidP="00EE47ED">
            <w:pPr>
              <w:jc w:val="center"/>
            </w:pPr>
            <w:r>
              <w:t xml:space="preserve"> </w:t>
            </w:r>
            <w:r w:rsidR="00EE47ED" w:rsidRPr="00EE47ED">
              <w:t>Continuity and Change over time</w:t>
            </w:r>
          </w:p>
          <w:p w:rsidR="00EE47ED" w:rsidRPr="00EE47ED" w:rsidRDefault="00EE47ED" w:rsidP="00EE47ED">
            <w:pPr>
              <w:jc w:val="center"/>
            </w:pPr>
            <w:r w:rsidRPr="00EE47ED">
              <w:t>Evidence of change in the community</w:t>
            </w:r>
          </w:p>
          <w:p w:rsidR="006E6D60" w:rsidRPr="00C03600" w:rsidRDefault="00EE47ED" w:rsidP="00EE47ED">
            <w:pPr>
              <w:spacing w:before="60" w:after="60"/>
              <w:jc w:val="center"/>
            </w:pPr>
            <w:r w:rsidRPr="00EE47ED">
              <w:t>How changing technology has changed lives</w:t>
            </w:r>
            <w:r>
              <w:t xml:space="preserve">                                                         </w:t>
            </w:r>
          </w:p>
        </w:tc>
        <w:tc>
          <w:tcPr>
            <w:tcW w:w="1000" w:type="pct"/>
            <w:shd w:val="clear" w:color="auto" w:fill="auto"/>
          </w:tcPr>
          <w:p w:rsidR="006B778C" w:rsidRPr="00C03600" w:rsidRDefault="00605F9F" w:rsidP="000A04EC">
            <w:pPr>
              <w:spacing w:before="60" w:after="60"/>
            </w:pPr>
            <w:r w:rsidRPr="00EE47ED">
              <w:rPr>
                <w:b/>
              </w:rPr>
              <w:t>One</w:t>
            </w:r>
            <w:r w:rsidRPr="00EE47ED">
              <w:t xml:space="preserve"> </w:t>
            </w:r>
            <w:r w:rsidRPr="00605F9F">
              <w:t xml:space="preserve">important example of </w:t>
            </w:r>
            <w:hyperlink r:id="rId13" w:tooltip="Display the glossary entry for change" w:history="1">
              <w:r w:rsidRPr="00605F9F">
                <w:t>change</w:t>
              </w:r>
            </w:hyperlink>
            <w:r w:rsidRPr="00605F9F">
              <w:t xml:space="preserve"> and </w:t>
            </w:r>
            <w:r w:rsidRPr="00EE47ED">
              <w:rPr>
                <w:b/>
              </w:rPr>
              <w:t>one</w:t>
            </w:r>
            <w:r w:rsidRPr="00EE47ED">
              <w:t xml:space="preserve"> </w:t>
            </w:r>
            <w:r w:rsidRPr="00605F9F">
              <w:t xml:space="preserve">important example of </w:t>
            </w:r>
            <w:hyperlink r:id="rId14" w:tooltip="Display the glossary entry for continuity" w:history="1">
              <w:r w:rsidRPr="00605F9F">
                <w:t>continuity</w:t>
              </w:r>
            </w:hyperlink>
            <w:r w:rsidRPr="00605F9F">
              <w:t xml:space="preserve"> over time in the </w:t>
            </w:r>
            <w:hyperlink r:id="rId15" w:tooltip="Display the glossary entry for local" w:history="1">
              <w:r w:rsidRPr="00605F9F">
                <w:t>local</w:t>
              </w:r>
            </w:hyperlink>
            <w:r w:rsidRPr="00605F9F">
              <w:t xml:space="preserve"> </w:t>
            </w:r>
            <w:hyperlink r:id="rId16" w:tooltip="Display the glossary entry for community" w:history="1">
              <w:r w:rsidRPr="00605F9F">
                <w:t>community</w:t>
              </w:r>
            </w:hyperlink>
            <w:r w:rsidRPr="00605F9F">
              <w:t xml:space="preserve">, </w:t>
            </w:r>
            <w:hyperlink r:id="rId17" w:tooltip="Display the glossary entry for region" w:history="1">
              <w:r w:rsidRPr="00605F9F">
                <w:t>region</w:t>
              </w:r>
            </w:hyperlink>
            <w:r w:rsidRPr="00605F9F">
              <w:t xml:space="preserve"> or state/territory (e.g. in relation to the areas of transport, work, education, natural and built environments, entertainment, daily life)</w:t>
            </w:r>
          </w:p>
        </w:tc>
      </w:tr>
      <w:tr w:rsidR="00E04AC2" w:rsidTr="00A87F59">
        <w:trPr>
          <w:trHeight w:val="986"/>
        </w:trPr>
        <w:tc>
          <w:tcPr>
            <w:tcW w:w="5000" w:type="pct"/>
            <w:gridSpan w:val="8"/>
            <w:shd w:val="clear" w:color="auto" w:fill="F89520"/>
            <w:vAlign w:val="center"/>
          </w:tcPr>
          <w:p w:rsidR="00E04AC2" w:rsidRDefault="00E04AC2" w:rsidP="00A87F59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sym w:font="Wingdings" w:char="F0DF"/>
            </w:r>
            <w:r>
              <w:rPr>
                <w:b/>
              </w:rPr>
              <w:t xml:space="preserve">COMMON UNDERSTANDINGS </w:t>
            </w:r>
            <w:r>
              <w:rPr>
                <w:rFonts w:cstheme="minorHAnsi"/>
                <w:b/>
              </w:rPr>
              <w:t>→</w:t>
            </w:r>
          </w:p>
          <w:p w:rsidR="00E04AC2" w:rsidRPr="00C83497" w:rsidRDefault="00E04AC2" w:rsidP="00A87F59">
            <w:pPr>
              <w:spacing w:before="60" w:after="60"/>
              <w:jc w:val="center"/>
              <w:rPr>
                <w:b/>
              </w:rPr>
            </w:pPr>
            <w:r w:rsidRPr="00D72694">
              <w:rPr>
                <w:b/>
                <w:i/>
              </w:rPr>
              <w:t>Some suggested common understan</w:t>
            </w:r>
            <w:bookmarkStart w:id="0" w:name="_GoBack"/>
            <w:bookmarkEnd w:id="0"/>
            <w:r w:rsidRPr="00D72694">
              <w:rPr>
                <w:b/>
                <w:i/>
              </w:rPr>
              <w:t>dings that could be applied across year groups for teaching</w:t>
            </w:r>
          </w:p>
        </w:tc>
      </w:tr>
      <w:tr w:rsidR="00E04AC2" w:rsidTr="000A04EC">
        <w:trPr>
          <w:trHeight w:val="1765"/>
        </w:trPr>
        <w:tc>
          <w:tcPr>
            <w:tcW w:w="5000" w:type="pct"/>
            <w:gridSpan w:val="8"/>
            <w:shd w:val="clear" w:color="auto" w:fill="auto"/>
          </w:tcPr>
          <w:p w:rsidR="00E04AC2" w:rsidRPr="00EE47ED" w:rsidRDefault="00E04AC2" w:rsidP="00EE47ED">
            <w:pPr>
              <w:pStyle w:val="ListParagraph"/>
              <w:numPr>
                <w:ilvl w:val="0"/>
                <w:numId w:val="15"/>
              </w:numPr>
            </w:pPr>
            <w:r w:rsidRPr="00EE47ED">
              <w:t>Explore key words: perspectives, continuity, change, technology, community, natural and built environments</w:t>
            </w:r>
          </w:p>
          <w:p w:rsidR="00E04AC2" w:rsidRPr="00EE47ED" w:rsidRDefault="00E04AC2" w:rsidP="00EE47ED">
            <w:pPr>
              <w:pStyle w:val="ListParagraph"/>
              <w:numPr>
                <w:ilvl w:val="0"/>
                <w:numId w:val="15"/>
              </w:numPr>
            </w:pPr>
            <w:r w:rsidRPr="00EE47ED">
              <w:t xml:space="preserve">What are some similarities and some differences between your lives and those of others in the past (use </w:t>
            </w:r>
            <w:r>
              <w:t>picture</w:t>
            </w:r>
            <w:r w:rsidRPr="00EE47ED">
              <w:t xml:space="preserve"> book to choose an era)</w:t>
            </w:r>
          </w:p>
          <w:p w:rsidR="00E04AC2" w:rsidRPr="00EE47ED" w:rsidRDefault="00E04AC2" w:rsidP="00EE47ED">
            <w:pPr>
              <w:pStyle w:val="ListParagraph"/>
              <w:numPr>
                <w:ilvl w:val="0"/>
                <w:numId w:val="15"/>
              </w:numPr>
            </w:pPr>
            <w:r w:rsidRPr="00EE47ED">
              <w:t>What are some examples of technology used in the past and technology used now? (Consider games/cooking/communication/travel/other…)</w:t>
            </w:r>
          </w:p>
          <w:p w:rsidR="00E04AC2" w:rsidRPr="00EE47ED" w:rsidRDefault="00E04AC2" w:rsidP="00EE47ED">
            <w:pPr>
              <w:pStyle w:val="ListParagraph"/>
              <w:numPr>
                <w:ilvl w:val="0"/>
                <w:numId w:val="15"/>
              </w:numPr>
            </w:pPr>
            <w:r w:rsidRPr="00EE47ED">
              <w:t xml:space="preserve">Has this technology changed? </w:t>
            </w:r>
            <w:r>
              <w:t>How and i</w:t>
            </w:r>
            <w:r w:rsidRPr="00EE47ED">
              <w:t xml:space="preserve">n what ways? </w:t>
            </w:r>
          </w:p>
          <w:p w:rsidR="00E04AC2" w:rsidRPr="00EE47ED" w:rsidRDefault="00E04AC2" w:rsidP="00EE47ED">
            <w:pPr>
              <w:pStyle w:val="ListParagraph"/>
              <w:numPr>
                <w:ilvl w:val="0"/>
                <w:numId w:val="15"/>
              </w:numPr>
            </w:pPr>
            <w:r w:rsidRPr="00EE47ED">
              <w:t>Do you think changes in technology has improved peoples’ lives? Why/why not?</w:t>
            </w:r>
          </w:p>
          <w:p w:rsidR="00E04AC2" w:rsidRPr="00EE47ED" w:rsidRDefault="00E04AC2" w:rsidP="00EE47ED">
            <w:pPr>
              <w:pStyle w:val="ListParagraph"/>
              <w:numPr>
                <w:ilvl w:val="0"/>
                <w:numId w:val="15"/>
              </w:numPr>
            </w:pPr>
            <w:r w:rsidRPr="00EE47ED">
              <w:t xml:space="preserve">What is an example of something that </w:t>
            </w:r>
            <w:r>
              <w:t xml:space="preserve">has </w:t>
            </w:r>
            <w:r w:rsidRPr="00EE47ED">
              <w:t>stayed the same over time? Why do you think this is?</w:t>
            </w:r>
          </w:p>
          <w:p w:rsidR="00E04AC2" w:rsidRPr="00EE47ED" w:rsidRDefault="00E04AC2" w:rsidP="00EE47ED">
            <w:pPr>
              <w:pStyle w:val="ListParagraph"/>
              <w:numPr>
                <w:ilvl w:val="0"/>
                <w:numId w:val="15"/>
              </w:numPr>
            </w:pPr>
            <w:r w:rsidRPr="00EE47ED">
              <w:t>How has the natural environment changed in your community? How has this had an impact on peoples’ daily lives?</w:t>
            </w:r>
          </w:p>
          <w:p w:rsidR="00E04AC2" w:rsidRPr="00EE47ED" w:rsidRDefault="00E04AC2" w:rsidP="00EE47ED">
            <w:pPr>
              <w:pStyle w:val="ListParagraph"/>
              <w:numPr>
                <w:ilvl w:val="0"/>
                <w:numId w:val="15"/>
              </w:numPr>
            </w:pPr>
            <w:r w:rsidRPr="00EE47ED">
              <w:t>How has the built environment changed in your community? How has this had an impact on peoples’ daily lives?</w:t>
            </w:r>
          </w:p>
        </w:tc>
      </w:tr>
      <w:tr w:rsidR="00FE2F02" w:rsidTr="000A04EC">
        <w:trPr>
          <w:trHeight w:val="989"/>
        </w:trPr>
        <w:tc>
          <w:tcPr>
            <w:tcW w:w="5000" w:type="pct"/>
            <w:gridSpan w:val="8"/>
            <w:shd w:val="clear" w:color="auto" w:fill="F89520"/>
            <w:vAlign w:val="center"/>
          </w:tcPr>
          <w:p w:rsidR="00FE2F02" w:rsidRPr="00EE47ED" w:rsidRDefault="00D97EA6" w:rsidP="000A04EC">
            <w:pPr>
              <w:spacing w:before="60" w:after="60"/>
              <w:jc w:val="center"/>
              <w:rPr>
                <w:b/>
              </w:rPr>
            </w:pPr>
            <w:r>
              <w:lastRenderedPageBreak/>
              <w:br w:type="page"/>
            </w:r>
            <w:r w:rsidR="00C83497" w:rsidRPr="00EE47ED">
              <w:br w:type="page"/>
            </w:r>
            <w:r w:rsidR="006E6D60" w:rsidRPr="00EE47ED">
              <w:rPr>
                <w:b/>
              </w:rPr>
              <w:t xml:space="preserve">SUGGESTED LEARNING </w:t>
            </w:r>
            <w:r w:rsidR="008C264A" w:rsidRPr="00EE47ED">
              <w:rPr>
                <w:b/>
              </w:rPr>
              <w:t>EXPERIENCES</w:t>
            </w:r>
            <w:r w:rsidR="00AF34DC" w:rsidRPr="00EE47ED">
              <w:rPr>
                <w:b/>
              </w:rPr>
              <w:t xml:space="preserve"> </w:t>
            </w:r>
          </w:p>
          <w:p w:rsidR="006E6D60" w:rsidRPr="00EE47ED" w:rsidRDefault="006E6D60" w:rsidP="000A04EC">
            <w:pPr>
              <w:spacing w:before="60" w:after="60"/>
              <w:jc w:val="center"/>
              <w:rPr>
                <w:i/>
              </w:rPr>
            </w:pPr>
            <w:r w:rsidRPr="00EE47ED">
              <w:rPr>
                <w:b/>
                <w:i/>
              </w:rPr>
              <w:t xml:space="preserve">Ensure </w:t>
            </w:r>
            <w:r w:rsidR="00A87F59" w:rsidRPr="00EE47ED">
              <w:rPr>
                <w:b/>
                <w:i/>
              </w:rPr>
              <w:t xml:space="preserve">meaningful </w:t>
            </w:r>
            <w:r w:rsidRPr="00EE47ED">
              <w:rPr>
                <w:b/>
                <w:i/>
              </w:rPr>
              <w:t xml:space="preserve">learning </w:t>
            </w:r>
            <w:r w:rsidR="008C264A" w:rsidRPr="00EE47ED">
              <w:rPr>
                <w:b/>
                <w:i/>
              </w:rPr>
              <w:t>experiences</w:t>
            </w:r>
            <w:r w:rsidRPr="00EE47ED">
              <w:rPr>
                <w:b/>
                <w:i/>
              </w:rPr>
              <w:t xml:space="preserve"> explore </w:t>
            </w:r>
            <w:r w:rsidR="005C2FE0" w:rsidRPr="00EE47ED">
              <w:rPr>
                <w:b/>
                <w:i/>
              </w:rPr>
              <w:t xml:space="preserve">the </w:t>
            </w:r>
            <w:r w:rsidRPr="00EE47ED">
              <w:rPr>
                <w:b/>
                <w:i/>
              </w:rPr>
              <w:t xml:space="preserve">above </w:t>
            </w:r>
            <w:r w:rsidR="008C264A" w:rsidRPr="00EE47ED">
              <w:rPr>
                <w:b/>
                <w:i/>
              </w:rPr>
              <w:t>common understandings</w:t>
            </w:r>
            <w:r w:rsidR="005948B7" w:rsidRPr="00EE47ED">
              <w:rPr>
                <w:i/>
              </w:rPr>
              <w:t xml:space="preserve"> </w:t>
            </w:r>
          </w:p>
        </w:tc>
      </w:tr>
      <w:tr w:rsidR="003E69FF" w:rsidTr="000A04EC">
        <w:trPr>
          <w:trHeight w:val="1620"/>
        </w:trPr>
        <w:tc>
          <w:tcPr>
            <w:tcW w:w="5000" w:type="pct"/>
            <w:gridSpan w:val="8"/>
            <w:shd w:val="clear" w:color="auto" w:fill="auto"/>
          </w:tcPr>
          <w:p w:rsidR="00827D42" w:rsidRDefault="00827D42" w:rsidP="001E56CB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Read</w:t>
            </w:r>
            <w:r w:rsidR="00433B67">
              <w:t xml:space="preserve"> the </w:t>
            </w:r>
            <w:r>
              <w:t>picture book to the class. Discuss images and the information in the pictures as the story is read.</w:t>
            </w:r>
          </w:p>
          <w:p w:rsidR="00827D42" w:rsidRDefault="00827D42" w:rsidP="001E56CB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Model activity: draw up a table on the board, which contains two columns labelled ‘Then’ and ‘Now’.</w:t>
            </w:r>
          </w:p>
          <w:p w:rsidR="00827D42" w:rsidRDefault="00827D42" w:rsidP="001E56CB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Give the table a title. Choose one of the following categories;</w:t>
            </w:r>
          </w:p>
          <w:p w:rsidR="00827D42" w:rsidRDefault="00827D42" w:rsidP="001E56CB">
            <w:pPr>
              <w:pStyle w:val="ListParagraph"/>
              <w:spacing w:before="60" w:after="60"/>
            </w:pPr>
            <w:r>
              <w:t xml:space="preserve">-  games/toys </w:t>
            </w:r>
          </w:p>
          <w:p w:rsidR="00827D42" w:rsidRDefault="00827D42" w:rsidP="001E56CB">
            <w:pPr>
              <w:pStyle w:val="ListParagraph"/>
              <w:spacing w:before="60" w:after="60"/>
            </w:pPr>
            <w:r>
              <w:t>-  food</w:t>
            </w:r>
          </w:p>
          <w:p w:rsidR="00827D42" w:rsidRDefault="00827D42" w:rsidP="001E56CB">
            <w:pPr>
              <w:pStyle w:val="ListParagraph"/>
              <w:spacing w:before="60" w:after="60"/>
            </w:pPr>
            <w:r>
              <w:t>- leisure activities</w:t>
            </w:r>
          </w:p>
          <w:p w:rsidR="00827D42" w:rsidRDefault="00827D42" w:rsidP="001E56CB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Complete table as a class, using the information in the text to complete the columns</w:t>
            </w:r>
          </w:p>
          <w:p w:rsidR="00827D42" w:rsidRDefault="00827D42" w:rsidP="001E56CB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 xml:space="preserve">Ask students to prepare their own tables, with the title of Technology – then and now. </w:t>
            </w:r>
            <w:r w:rsidR="001E56CB">
              <w:t xml:space="preserve">They must choose one era to focus on. </w:t>
            </w:r>
            <w:r>
              <w:rPr>
                <w:i/>
              </w:rPr>
              <w:t>Advise students that the word ‘technology’ can includ</w:t>
            </w:r>
            <w:r w:rsidR="001E56CB">
              <w:rPr>
                <w:i/>
              </w:rPr>
              <w:t>e g</w:t>
            </w:r>
            <w:r>
              <w:rPr>
                <w:i/>
              </w:rPr>
              <w:t>ames/toys/communication/transport/</w:t>
            </w:r>
            <w:r w:rsidR="001E56CB">
              <w:rPr>
                <w:i/>
              </w:rPr>
              <w:t>entertainment/</w:t>
            </w:r>
            <w:r>
              <w:rPr>
                <w:i/>
              </w:rPr>
              <w:t>style of houses</w:t>
            </w:r>
          </w:p>
          <w:p w:rsidR="00827D42" w:rsidRDefault="00827D42" w:rsidP="001E56CB">
            <w:pPr>
              <w:spacing w:before="60" w:after="60"/>
              <w:ind w:left="360"/>
              <w:rPr>
                <w:rFonts w:cstheme="minorHAnsi"/>
              </w:rPr>
            </w:pPr>
            <w:r w:rsidRPr="00315EAE">
              <w:rPr>
                <w:rFonts w:cstheme="minorHAnsi"/>
                <w:b/>
              </w:rPr>
              <w:t>→</w:t>
            </w:r>
            <w:r>
              <w:rPr>
                <w:rFonts w:cstheme="minorHAnsi"/>
              </w:rPr>
              <w:t xml:space="preserve">Link to assessment activity Year 1: </w:t>
            </w:r>
            <w:r>
              <w:rPr>
                <w:rFonts w:cstheme="minorHAnsi"/>
                <w:i/>
              </w:rPr>
              <w:t>Operation time machine’</w:t>
            </w:r>
            <w:r>
              <w:rPr>
                <w:rFonts w:cstheme="minorHAnsi"/>
              </w:rPr>
              <w:t xml:space="preserve"> </w:t>
            </w:r>
            <w:hyperlink r:id="rId18" w:history="1">
              <w:r w:rsidRPr="00B66832">
                <w:rPr>
                  <w:rStyle w:val="Hyperlink"/>
                  <w:rFonts w:cstheme="minorHAnsi"/>
                </w:rPr>
                <w:t>https://k10outline.scsa.wa.edu.au/__data/assets/pdf_file/0006/196161/HASS-History-Year-1-Assessment-Task-Operation-Time-Machine.pdf</w:t>
              </w:r>
            </w:hyperlink>
            <w:r>
              <w:rPr>
                <w:rFonts w:cstheme="minorHAnsi"/>
              </w:rPr>
              <w:t xml:space="preserve"> </w:t>
            </w:r>
          </w:p>
          <w:p w:rsidR="001E56CB" w:rsidRPr="00827D42" w:rsidRDefault="001E56CB" w:rsidP="00970C6F">
            <w:pPr>
              <w:pStyle w:val="ListParagraph"/>
              <w:numPr>
                <w:ilvl w:val="0"/>
                <w:numId w:val="17"/>
              </w:numPr>
              <w:spacing w:before="60" w:after="60"/>
              <w:ind w:left="720"/>
            </w:pPr>
            <w:r>
              <w:t xml:space="preserve">Opinion: (oral, written or digital presentation) ‘Has technology improved people’s lives? </w:t>
            </w:r>
            <w:r w:rsidR="00970C6F">
              <w:t>Show and/or e</w:t>
            </w:r>
            <w:r>
              <w:t>xplain why you think this’.</w:t>
            </w:r>
          </w:p>
        </w:tc>
      </w:tr>
      <w:tr w:rsidR="006768BA" w:rsidTr="003B4F1D">
        <w:trPr>
          <w:trHeight w:val="989"/>
        </w:trPr>
        <w:tc>
          <w:tcPr>
            <w:tcW w:w="5000" w:type="pct"/>
            <w:gridSpan w:val="8"/>
            <w:shd w:val="clear" w:color="auto" w:fill="582C71"/>
            <w:vAlign w:val="center"/>
          </w:tcPr>
          <w:p w:rsidR="006768BA" w:rsidRPr="003B4F1D" w:rsidRDefault="006768BA" w:rsidP="000A04E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b/>
                <w:color w:val="FFFFFF" w:themeColor="background1"/>
              </w:rPr>
              <w:t>SUGGESTED ASSESSMENTS</w:t>
            </w:r>
          </w:p>
          <w:p w:rsidR="006768BA" w:rsidRPr="003B4F1D" w:rsidRDefault="006768BA" w:rsidP="000A04EC">
            <w:pPr>
              <w:spacing w:before="60" w:after="60"/>
              <w:jc w:val="center"/>
              <w:rPr>
                <w:b/>
                <w:i/>
                <w:iCs/>
                <w:color w:val="FFFFFF" w:themeColor="background1"/>
              </w:rPr>
            </w:pPr>
            <w:r w:rsidRPr="003B4F1D">
              <w:rPr>
                <w:b/>
                <w:i/>
                <w:iCs/>
                <w:color w:val="FFFFFF" w:themeColor="background1"/>
              </w:rPr>
              <w:t xml:space="preserve">Consider the </w:t>
            </w:r>
            <w:r w:rsidR="00312142" w:rsidRPr="003B4F1D">
              <w:rPr>
                <w:b/>
                <w:i/>
                <w:iCs/>
                <w:color w:val="FFFFFF" w:themeColor="background1"/>
              </w:rPr>
              <w:t>learning experiences</w:t>
            </w:r>
            <w:r w:rsidRPr="003B4F1D">
              <w:rPr>
                <w:b/>
                <w:i/>
                <w:iCs/>
                <w:color w:val="FFFFFF" w:themeColor="background1"/>
              </w:rPr>
              <w:t xml:space="preserve"> and identify</w:t>
            </w:r>
            <w:r w:rsidR="005948B7" w:rsidRPr="003B4F1D">
              <w:rPr>
                <w:b/>
                <w:i/>
                <w:iCs/>
                <w:color w:val="FFFFFF" w:themeColor="background1"/>
              </w:rPr>
              <w:t xml:space="preserve"> the</w:t>
            </w:r>
            <w:r w:rsidRPr="003B4F1D">
              <w:rPr>
                <w:b/>
                <w:i/>
                <w:iCs/>
                <w:color w:val="FFFFFF" w:themeColor="background1"/>
              </w:rPr>
              <w:t xml:space="preserve"> </w:t>
            </w:r>
            <w:r w:rsidR="00312142" w:rsidRPr="003B4F1D">
              <w:rPr>
                <w:b/>
                <w:i/>
                <w:iCs/>
                <w:color w:val="FFFFFF" w:themeColor="background1"/>
              </w:rPr>
              <w:t>point</w:t>
            </w:r>
            <w:r w:rsidR="00315EAE" w:rsidRPr="003B4F1D">
              <w:rPr>
                <w:b/>
                <w:i/>
                <w:iCs/>
                <w:color w:val="FFFFFF" w:themeColor="background1"/>
              </w:rPr>
              <w:t>/</w:t>
            </w:r>
            <w:r w:rsidR="00312142" w:rsidRPr="003B4F1D">
              <w:rPr>
                <w:b/>
                <w:i/>
                <w:iCs/>
                <w:color w:val="FFFFFF" w:themeColor="background1"/>
              </w:rPr>
              <w:t xml:space="preserve">s of </w:t>
            </w:r>
            <w:r w:rsidRPr="003B4F1D">
              <w:rPr>
                <w:b/>
                <w:i/>
                <w:iCs/>
                <w:color w:val="FFFFFF" w:themeColor="background1"/>
              </w:rPr>
              <w:t xml:space="preserve">assessment </w:t>
            </w:r>
            <w:r w:rsidR="005948B7" w:rsidRPr="003B4F1D">
              <w:rPr>
                <w:b/>
                <w:i/>
                <w:iCs/>
                <w:color w:val="FFFFFF" w:themeColor="background1"/>
              </w:rPr>
              <w:t xml:space="preserve">for each year level </w:t>
            </w:r>
            <w:r w:rsidR="00312142" w:rsidRPr="003B4F1D">
              <w:rPr>
                <w:b/>
                <w:i/>
                <w:iCs/>
                <w:color w:val="FFFFFF" w:themeColor="background1"/>
              </w:rPr>
              <w:t>(</w:t>
            </w:r>
            <w:r w:rsidRPr="003B4F1D">
              <w:rPr>
                <w:b/>
                <w:i/>
                <w:iCs/>
                <w:color w:val="FFFFFF" w:themeColor="background1"/>
              </w:rPr>
              <w:t>against the year level Achievement Standard</w:t>
            </w:r>
            <w:r w:rsidR="00312142" w:rsidRPr="003B4F1D">
              <w:rPr>
                <w:b/>
                <w:i/>
                <w:iCs/>
                <w:color w:val="FFFFFF" w:themeColor="background1"/>
              </w:rPr>
              <w:t>)</w:t>
            </w:r>
          </w:p>
          <w:p w:rsidR="00315EAE" w:rsidRPr="006768BA" w:rsidRDefault="002B4895" w:rsidP="000A04EC">
            <w:pPr>
              <w:spacing w:before="60" w:after="60"/>
              <w:jc w:val="center"/>
              <w:rPr>
                <w:b/>
                <w:i/>
                <w:iCs/>
              </w:rPr>
            </w:pPr>
            <w:r w:rsidRPr="003B4F1D">
              <w:rPr>
                <w:b/>
                <w:i/>
                <w:iCs/>
                <w:color w:val="FFFFFF" w:themeColor="background1"/>
              </w:rPr>
              <w:t>The assessment should be primarily skills-based, with content embedded</w:t>
            </w:r>
            <w:r w:rsidR="00C27C80" w:rsidRPr="003B4F1D">
              <w:rPr>
                <w:b/>
                <w:i/>
                <w:iCs/>
                <w:color w:val="FFFFFF" w:themeColor="background1"/>
              </w:rPr>
              <w:t>. The product may be the same or vary between year levels.</w:t>
            </w:r>
          </w:p>
        </w:tc>
      </w:tr>
      <w:tr w:rsidR="005948B7" w:rsidTr="000A04EC">
        <w:trPr>
          <w:trHeight w:val="495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5948B7" w:rsidRPr="005948B7" w:rsidRDefault="00974820" w:rsidP="000A04E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</w:tcPr>
          <w:p w:rsidR="005948B7" w:rsidRPr="005948B7" w:rsidRDefault="000C224B" w:rsidP="000A04E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974820">
              <w:rPr>
                <w:b/>
              </w:rPr>
              <w:t>ear 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948B7" w:rsidRPr="005948B7" w:rsidRDefault="00974820" w:rsidP="000A04E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970C6F" w:rsidTr="000A04EC">
        <w:trPr>
          <w:trHeight w:val="2219"/>
        </w:trPr>
        <w:tc>
          <w:tcPr>
            <w:tcW w:w="1667" w:type="pct"/>
            <w:gridSpan w:val="2"/>
            <w:shd w:val="clear" w:color="auto" w:fill="auto"/>
          </w:tcPr>
          <w:p w:rsidR="00970C6F" w:rsidRDefault="00970C6F" w:rsidP="00970C6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70C6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Represent collected information in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table and use information to answer opinion question</w:t>
            </w:r>
            <w:r w:rsidR="00E257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in an oral format, e.g</w:t>
            </w:r>
            <w:r w:rsidR="00E04AC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DC57D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annotated drawing/</w:t>
            </w:r>
            <w:r w:rsidR="00E257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oral presentation/role-play.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Include the following;</w:t>
            </w:r>
          </w:p>
          <w:p w:rsidR="00970C6F" w:rsidRDefault="00E257E8" w:rsidP="00E04AC2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Table with clearly designated columns to compare ‘then and now’ and an appropriate heading for table</w:t>
            </w:r>
          </w:p>
          <w:p w:rsidR="00E257E8" w:rsidRDefault="00E257E8" w:rsidP="002C7C45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Accurate translation of information</w:t>
            </w:r>
            <w:r w:rsidR="002C7C45">
              <w:t>;</w:t>
            </w:r>
            <w:r>
              <w:t xml:space="preserve"> from </w:t>
            </w:r>
            <w:r w:rsidR="002C7C45">
              <w:t xml:space="preserve">text </w:t>
            </w:r>
            <w:r>
              <w:t>to table</w:t>
            </w:r>
          </w:p>
          <w:p w:rsidR="00E257E8" w:rsidRDefault="00E257E8" w:rsidP="00E04AC2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Evidence of using information in table when answering question</w:t>
            </w:r>
          </w:p>
          <w:p w:rsidR="00E257E8" w:rsidRPr="002B4895" w:rsidRDefault="00E257E8" w:rsidP="00E04AC2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Clear opinion expressed in oral presentation (</w:t>
            </w:r>
            <w:r w:rsidR="00133E77">
              <w:t>showing a ‘for’ or ‘against’ opinion)</w:t>
            </w:r>
            <w:r w:rsidR="00DC57D0">
              <w:t xml:space="preserve"> </w:t>
            </w:r>
          </w:p>
        </w:tc>
        <w:tc>
          <w:tcPr>
            <w:tcW w:w="1667" w:type="pct"/>
            <w:gridSpan w:val="4"/>
            <w:shd w:val="clear" w:color="auto" w:fill="auto"/>
          </w:tcPr>
          <w:p w:rsidR="00970C6F" w:rsidRDefault="00970C6F" w:rsidP="00970C6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70C6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Represent collected information in </w:t>
            </w:r>
            <w:r w:rsidR="00E04AC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table and use information to answer opinion question</w:t>
            </w:r>
            <w:r w:rsidR="00E257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in an oral format, oral presentation/role-play/interview. </w:t>
            </w:r>
            <w:r w:rsidR="00E04AC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Include the following;</w:t>
            </w:r>
          </w:p>
          <w:p w:rsidR="00133E77" w:rsidRDefault="00133E77" w:rsidP="00133E77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 xml:space="preserve">Table with clearly designated columns to compare ‘then and now’ and an appropriate heading for table </w:t>
            </w:r>
          </w:p>
          <w:p w:rsidR="00133E77" w:rsidRDefault="002C7C45" w:rsidP="002C7C45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Accurate translation of information; from text to table</w:t>
            </w:r>
          </w:p>
          <w:p w:rsidR="00133E77" w:rsidRDefault="00133E77" w:rsidP="00133E77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Evidence of using information in table when answering question</w:t>
            </w:r>
          </w:p>
          <w:p w:rsidR="00E04AC2" w:rsidRDefault="00133E77" w:rsidP="00133E77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Clear opinion expressed in oral presentation (showing a ‘for’ or ‘against’ opinion)</w:t>
            </w:r>
          </w:p>
          <w:p w:rsidR="00133E77" w:rsidRPr="00970C6F" w:rsidRDefault="002C7C45" w:rsidP="00133E77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Uses</w:t>
            </w:r>
            <w:r w:rsidR="00133E77">
              <w:t xml:space="preserve"> examples to support opinion</w:t>
            </w:r>
            <w:r>
              <w:t xml:space="preserve"> in presentation</w:t>
            </w:r>
          </w:p>
          <w:p w:rsidR="00970C6F" w:rsidRPr="00C27C80" w:rsidRDefault="00970C6F" w:rsidP="00970C6F">
            <w:pPr>
              <w:spacing w:before="60" w:after="60"/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970C6F" w:rsidRDefault="00970C6F" w:rsidP="00970C6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70C6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Translate collected information in to </w:t>
            </w:r>
            <w:r w:rsidR="00E04AC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table and use information to explain opinion question</w:t>
            </w:r>
            <w:r w:rsidR="00E257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in an oral or digital format, e.g. oral presentation/interview/</w:t>
            </w:r>
            <w:proofErr w:type="spellStart"/>
            <w:r w:rsidR="00E257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Powerpoint</w:t>
            </w:r>
            <w:proofErr w:type="spellEnd"/>
            <w:r w:rsidR="00E257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  <w:r w:rsidR="00E04AC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Include the following;</w:t>
            </w:r>
          </w:p>
          <w:p w:rsidR="00133E77" w:rsidRDefault="00133E77" w:rsidP="00133E77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 xml:space="preserve">Table with clearly designated columns to compare ‘then and now’ and an appropriate heading for table </w:t>
            </w:r>
          </w:p>
          <w:p w:rsidR="002C7C45" w:rsidRDefault="002C7C45" w:rsidP="002C7C45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Accurate translation of information; from text to table</w:t>
            </w:r>
          </w:p>
          <w:p w:rsidR="00133E77" w:rsidRDefault="00133E77" w:rsidP="00133E77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Evidence of using information in table when answering question</w:t>
            </w:r>
          </w:p>
          <w:p w:rsidR="00133E77" w:rsidRDefault="00133E77" w:rsidP="00133E77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Clear opinion expressed in oral presentation (showing a ‘for’ or ‘against’ opinion)</w:t>
            </w:r>
          </w:p>
          <w:p w:rsidR="00DC57D0" w:rsidRDefault="00DC57D0" w:rsidP="00133E77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Compares and contrasts the similarities and differences in table</w:t>
            </w:r>
          </w:p>
          <w:p w:rsidR="00133E77" w:rsidRPr="00970C6F" w:rsidRDefault="00133E77" w:rsidP="00133E77">
            <w:pPr>
              <w:pStyle w:val="ListParagraph"/>
              <w:numPr>
                <w:ilvl w:val="0"/>
                <w:numId w:val="16"/>
              </w:numPr>
              <w:spacing w:before="60" w:after="60"/>
              <w:ind w:left="720"/>
            </w:pPr>
            <w:r>
              <w:t>Presentation uses specific examples to support opinion and demonstrates some digital capability</w:t>
            </w:r>
          </w:p>
          <w:p w:rsidR="00E04AC2" w:rsidRPr="00970C6F" w:rsidRDefault="00E04AC2" w:rsidP="00133E77">
            <w:pPr>
              <w:pStyle w:val="ListParagraph"/>
              <w:spacing w:before="60" w:after="60"/>
            </w:pPr>
          </w:p>
          <w:p w:rsidR="00970C6F" w:rsidRPr="002B4895" w:rsidRDefault="00970C6F" w:rsidP="00970C6F">
            <w:pPr>
              <w:spacing w:before="60" w:after="60"/>
            </w:pPr>
          </w:p>
        </w:tc>
      </w:tr>
      <w:tr w:rsidR="00970C6F" w:rsidTr="003B4F1D">
        <w:trPr>
          <w:trHeight w:val="989"/>
        </w:trPr>
        <w:tc>
          <w:tcPr>
            <w:tcW w:w="2500" w:type="pct"/>
            <w:gridSpan w:val="4"/>
            <w:shd w:val="clear" w:color="auto" w:fill="582C71"/>
            <w:vAlign w:val="center"/>
          </w:tcPr>
          <w:p w:rsidR="00970C6F" w:rsidRPr="003B4F1D" w:rsidRDefault="00970C6F" w:rsidP="00970C6F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b/>
                <w:color w:val="FFFFFF" w:themeColor="background1"/>
              </w:rPr>
              <w:t>CONSIDERATIONS WHEN LINKING THE ENGLISH CURRICULUM</w:t>
            </w:r>
          </w:p>
          <w:p w:rsidR="00970C6F" w:rsidRPr="003B4F1D" w:rsidRDefault="00E04AC2" w:rsidP="00970C6F">
            <w:pPr>
              <w:spacing w:before="60" w:after="60"/>
              <w:jc w:val="center"/>
              <w:rPr>
                <w:b/>
                <w:i/>
                <w:iCs/>
                <w:color w:val="FFFFFF" w:themeColor="background1"/>
              </w:rPr>
            </w:pPr>
            <w:r w:rsidRPr="00306D22">
              <w:rPr>
                <w:b/>
                <w:i/>
                <w:iCs/>
                <w:color w:val="FFFFFF" w:themeColor="background1"/>
              </w:rPr>
              <w:t>What authentic connections can be made across learning areas</w:t>
            </w:r>
            <w:r>
              <w:rPr>
                <w:b/>
                <w:i/>
                <w:iCs/>
                <w:color w:val="FFFFFF" w:themeColor="background1"/>
              </w:rPr>
              <w:t xml:space="preserve"> to develop connected programs</w:t>
            </w:r>
            <w:r w:rsidRPr="00306D22">
              <w:rPr>
                <w:b/>
                <w:i/>
                <w:iCs/>
                <w:color w:val="FFFFFF" w:themeColor="background1"/>
              </w:rPr>
              <w:t xml:space="preserve">?  </w:t>
            </w:r>
          </w:p>
        </w:tc>
        <w:tc>
          <w:tcPr>
            <w:tcW w:w="2500" w:type="pct"/>
            <w:gridSpan w:val="4"/>
            <w:shd w:val="clear" w:color="auto" w:fill="582C71"/>
            <w:vAlign w:val="center"/>
          </w:tcPr>
          <w:p w:rsidR="00970C6F" w:rsidRPr="003B4F1D" w:rsidRDefault="00970C6F" w:rsidP="00970C6F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B4F1D">
              <w:rPr>
                <w:b/>
                <w:color w:val="FFFFFF" w:themeColor="background1"/>
              </w:rPr>
              <w:t>CONSIDERATIONS WHEN LINKING THE MATHEMATICS CURRICULUM</w:t>
            </w:r>
          </w:p>
          <w:p w:rsidR="00970C6F" w:rsidRPr="003B4F1D" w:rsidRDefault="00E04AC2" w:rsidP="00970C6F">
            <w:pPr>
              <w:spacing w:before="60" w:after="60"/>
              <w:jc w:val="center"/>
              <w:rPr>
                <w:bCs/>
                <w:color w:val="FFFFFF" w:themeColor="background1"/>
              </w:rPr>
            </w:pPr>
            <w:r w:rsidRPr="00306D22">
              <w:rPr>
                <w:b/>
                <w:i/>
                <w:iCs/>
                <w:color w:val="FFFFFF" w:themeColor="background1"/>
              </w:rPr>
              <w:t>What authentic connections can be made across learning areas</w:t>
            </w:r>
            <w:r>
              <w:rPr>
                <w:b/>
                <w:i/>
                <w:iCs/>
                <w:color w:val="FFFFFF" w:themeColor="background1"/>
              </w:rPr>
              <w:t xml:space="preserve"> to develop connected programs</w:t>
            </w:r>
            <w:r w:rsidRPr="00306D22">
              <w:rPr>
                <w:b/>
                <w:i/>
                <w:iCs/>
                <w:color w:val="FFFFFF" w:themeColor="background1"/>
              </w:rPr>
              <w:t xml:space="preserve">?  </w:t>
            </w:r>
          </w:p>
        </w:tc>
      </w:tr>
      <w:tr w:rsidR="00970C6F" w:rsidTr="000A04EC">
        <w:trPr>
          <w:trHeight w:val="989"/>
        </w:trPr>
        <w:tc>
          <w:tcPr>
            <w:tcW w:w="2500" w:type="pct"/>
            <w:gridSpan w:val="4"/>
            <w:shd w:val="clear" w:color="auto" w:fill="auto"/>
          </w:tcPr>
          <w:p w:rsidR="00970C6F" w:rsidRDefault="00970C6F" w:rsidP="00970C6F">
            <w:pPr>
              <w:spacing w:before="60" w:after="60"/>
            </w:pPr>
            <w:r>
              <w:t xml:space="preserve">Visual language </w:t>
            </w:r>
          </w:p>
          <w:p w:rsidR="00E04AC2" w:rsidRDefault="00970C6F" w:rsidP="00970C6F">
            <w:pPr>
              <w:spacing w:before="60" w:after="60"/>
              <w:rPr>
                <w:b/>
              </w:rPr>
            </w:pPr>
            <w:r>
              <w:t xml:space="preserve">Texts and the contexts in which they are used </w:t>
            </w:r>
          </w:p>
          <w:p w:rsidR="00970C6F" w:rsidRPr="001B5097" w:rsidRDefault="00970C6F" w:rsidP="00970C6F">
            <w:pPr>
              <w:spacing w:before="60" w:after="60"/>
              <w:rPr>
                <w:i/>
                <w:iCs/>
                <w:sz w:val="8"/>
                <w:szCs w:val="8"/>
              </w:rPr>
            </w:pPr>
            <w:r>
              <w:t xml:space="preserve">Purpose and audience </w:t>
            </w:r>
          </w:p>
          <w:p w:rsidR="002C7C45" w:rsidRDefault="00970C6F" w:rsidP="00970C6F">
            <w:pPr>
              <w:spacing w:before="60" w:after="60"/>
              <w:rPr>
                <w:i/>
                <w:iCs/>
              </w:rPr>
            </w:pPr>
            <w:r w:rsidRPr="00150949">
              <w:rPr>
                <w:i/>
                <w:iCs/>
              </w:rPr>
              <w:t>Vocabulary</w:t>
            </w:r>
            <w:r>
              <w:rPr>
                <w:i/>
                <w:iCs/>
              </w:rPr>
              <w:t xml:space="preserve"> </w:t>
            </w:r>
          </w:p>
          <w:p w:rsidR="00970C6F" w:rsidRPr="00D83B2A" w:rsidRDefault="00970C6F" w:rsidP="00970C6F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Reading processes </w:t>
            </w:r>
          </w:p>
          <w:p w:rsidR="00970C6F" w:rsidRPr="00D83B2A" w:rsidRDefault="00970C6F" w:rsidP="00970C6F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Comprehension strategies </w:t>
            </w:r>
          </w:p>
          <w:p w:rsidR="00970C6F" w:rsidRPr="00150949" w:rsidRDefault="00970C6F" w:rsidP="00E04AC2">
            <w:pPr>
              <w:spacing w:before="60" w:after="60"/>
              <w:rPr>
                <w:i/>
                <w:iCs/>
              </w:rPr>
            </w:pPr>
            <w:r w:rsidRPr="00150949">
              <w:rPr>
                <w:i/>
                <w:iCs/>
              </w:rPr>
              <w:t>Creating texts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970C6F" w:rsidRDefault="00970C6F" w:rsidP="00970C6F">
            <w:pPr>
              <w:spacing w:before="60" w:after="60"/>
              <w:rPr>
                <w:b/>
              </w:rPr>
            </w:pPr>
            <w:r>
              <w:rPr>
                <w:b/>
              </w:rPr>
              <w:t>Measurement and Geometry</w:t>
            </w:r>
          </w:p>
          <w:p w:rsidR="00970C6F" w:rsidRDefault="00970C6F" w:rsidP="00970C6F">
            <w:pPr>
              <w:spacing w:before="60" w:after="60"/>
            </w:pPr>
            <w:r>
              <w:t>Using units of measurement</w:t>
            </w:r>
          </w:p>
          <w:p w:rsidR="00970C6F" w:rsidRPr="00D97EA6" w:rsidRDefault="00970C6F" w:rsidP="00970C6F">
            <w:pPr>
              <w:spacing w:before="60" w:after="60"/>
            </w:pPr>
            <w:r>
              <w:t>Location and transformation</w:t>
            </w:r>
          </w:p>
          <w:p w:rsidR="00970C6F" w:rsidRPr="00ED5E7A" w:rsidRDefault="00970C6F" w:rsidP="00970C6F">
            <w:pPr>
              <w:spacing w:before="60" w:after="60"/>
            </w:pPr>
          </w:p>
        </w:tc>
      </w:tr>
    </w:tbl>
    <w:p w:rsidR="004672DE" w:rsidRDefault="004672DE"/>
    <w:sectPr w:rsidR="004672DE" w:rsidSect="00D97E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14" w:h="16839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1D" w:rsidRDefault="006D581D" w:rsidP="007D4846">
      <w:pPr>
        <w:spacing w:after="0" w:line="240" w:lineRule="auto"/>
      </w:pPr>
      <w:r>
        <w:separator/>
      </w:r>
    </w:p>
  </w:endnote>
  <w:endnote w:type="continuationSeparator" w:id="0">
    <w:p w:rsidR="006D581D" w:rsidRDefault="006D581D" w:rsidP="007D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50" w:rsidRDefault="008D7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CB" w:rsidRPr="00DF5E1C" w:rsidRDefault="001E56CB" w:rsidP="005E0D38">
    <w:pPr>
      <w:pStyle w:val="Footer"/>
      <w:tabs>
        <w:tab w:val="clear" w:pos="4513"/>
        <w:tab w:val="clear" w:pos="9026"/>
        <w:tab w:val="right" w:pos="20838"/>
      </w:tabs>
    </w:pPr>
    <w:r>
      <w:t>Multi Age Group Classrooms | Humanities and Social Sciences | History | Years 1-3 | Sample Plan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C7C4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CB" w:rsidRDefault="001E56CB" w:rsidP="00D97EA6">
    <w:pPr>
      <w:pStyle w:val="Footer"/>
    </w:pPr>
    <w:r>
      <w:t>201</w:t>
    </w:r>
    <w:r w:rsidR="008D7850">
      <w:t>8</w:t>
    </w:r>
    <w:r>
      <w:t>/</w:t>
    </w:r>
    <w:r w:rsidR="008D7850">
      <w:t>6452</w:t>
    </w:r>
  </w:p>
  <w:p w:rsidR="001E56CB" w:rsidRDefault="001E56CB" w:rsidP="005E0D38">
    <w:pPr>
      <w:pStyle w:val="Footer"/>
      <w:tabs>
        <w:tab w:val="clear" w:pos="4513"/>
        <w:tab w:val="clear" w:pos="9026"/>
        <w:tab w:val="right" w:pos="20838"/>
      </w:tabs>
    </w:pPr>
    <w:r>
      <w:t>Multi Age Group Classrooms | Humanities and Social Sciences | History | Years 1-3 | Sample Plan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C7C4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1D" w:rsidRDefault="006D581D" w:rsidP="007D4846">
      <w:pPr>
        <w:spacing w:after="0" w:line="240" w:lineRule="auto"/>
      </w:pPr>
      <w:r>
        <w:separator/>
      </w:r>
    </w:p>
  </w:footnote>
  <w:footnote w:type="continuationSeparator" w:id="0">
    <w:p w:rsidR="006D581D" w:rsidRDefault="006D581D" w:rsidP="007D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50" w:rsidRDefault="008D7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50" w:rsidRDefault="008D7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CB" w:rsidRDefault="001E56CB">
    <w:pPr>
      <w:pStyle w:val="Header"/>
    </w:pPr>
    <w:r>
      <w:rPr>
        <w:noProof/>
        <w:lang w:eastAsia="zh-TW"/>
      </w:rPr>
      <w:drawing>
        <wp:inline distT="0" distB="0" distL="0" distR="0" wp14:anchorId="5997269F" wp14:editId="16B176E2">
          <wp:extent cx="3277210" cy="508595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07" cy="511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C9C"/>
    <w:multiLevelType w:val="hybridMultilevel"/>
    <w:tmpl w:val="71DA386A"/>
    <w:lvl w:ilvl="0" w:tplc="7E3EB5D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5D3A"/>
    <w:multiLevelType w:val="hybridMultilevel"/>
    <w:tmpl w:val="9F24B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7796"/>
    <w:multiLevelType w:val="hybridMultilevel"/>
    <w:tmpl w:val="2A86A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7133"/>
    <w:multiLevelType w:val="hybridMultilevel"/>
    <w:tmpl w:val="3468D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7399"/>
    <w:multiLevelType w:val="hybridMultilevel"/>
    <w:tmpl w:val="B58432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76CD6"/>
    <w:multiLevelType w:val="hybridMultilevel"/>
    <w:tmpl w:val="140ED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63AAA"/>
    <w:multiLevelType w:val="hybridMultilevel"/>
    <w:tmpl w:val="8626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22F50"/>
    <w:multiLevelType w:val="hybridMultilevel"/>
    <w:tmpl w:val="A1A242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677520"/>
    <w:multiLevelType w:val="hybridMultilevel"/>
    <w:tmpl w:val="CF4C0DC2"/>
    <w:lvl w:ilvl="0" w:tplc="1968FF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2082"/>
    <w:multiLevelType w:val="hybridMultilevel"/>
    <w:tmpl w:val="C69C0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4A30"/>
    <w:multiLevelType w:val="hybridMultilevel"/>
    <w:tmpl w:val="D2CC8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B6A07"/>
    <w:multiLevelType w:val="hybridMultilevel"/>
    <w:tmpl w:val="C6427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47E73"/>
    <w:multiLevelType w:val="hybridMultilevel"/>
    <w:tmpl w:val="A4FA7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039B"/>
    <w:multiLevelType w:val="hybridMultilevel"/>
    <w:tmpl w:val="F6665C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761ED"/>
    <w:multiLevelType w:val="hybridMultilevel"/>
    <w:tmpl w:val="2B18C6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02655C"/>
    <w:multiLevelType w:val="hybridMultilevel"/>
    <w:tmpl w:val="87044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214CA"/>
    <w:multiLevelType w:val="hybridMultilevel"/>
    <w:tmpl w:val="8DBCE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15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46"/>
    <w:rsid w:val="0004735D"/>
    <w:rsid w:val="00053B34"/>
    <w:rsid w:val="000A04EC"/>
    <w:rsid w:val="000A1605"/>
    <w:rsid w:val="000A45B6"/>
    <w:rsid w:val="000C224B"/>
    <w:rsid w:val="000D441A"/>
    <w:rsid w:val="000E2419"/>
    <w:rsid w:val="00120C14"/>
    <w:rsid w:val="00125998"/>
    <w:rsid w:val="00126C72"/>
    <w:rsid w:val="00133E77"/>
    <w:rsid w:val="00150949"/>
    <w:rsid w:val="00161AAD"/>
    <w:rsid w:val="00181BE8"/>
    <w:rsid w:val="00190386"/>
    <w:rsid w:val="001B5097"/>
    <w:rsid w:val="001C5F5C"/>
    <w:rsid w:val="001E2937"/>
    <w:rsid w:val="001E56CB"/>
    <w:rsid w:val="002025E2"/>
    <w:rsid w:val="002160B2"/>
    <w:rsid w:val="00221696"/>
    <w:rsid w:val="00243F64"/>
    <w:rsid w:val="00256F66"/>
    <w:rsid w:val="00285B48"/>
    <w:rsid w:val="002A3A03"/>
    <w:rsid w:val="002B4895"/>
    <w:rsid w:val="002C1599"/>
    <w:rsid w:val="002C7C45"/>
    <w:rsid w:val="002E023A"/>
    <w:rsid w:val="002F74FD"/>
    <w:rsid w:val="00312142"/>
    <w:rsid w:val="00315EAE"/>
    <w:rsid w:val="0036714B"/>
    <w:rsid w:val="00374484"/>
    <w:rsid w:val="003915FE"/>
    <w:rsid w:val="003A4EEA"/>
    <w:rsid w:val="003B1623"/>
    <w:rsid w:val="003B396E"/>
    <w:rsid w:val="003B4F1D"/>
    <w:rsid w:val="003C7ACC"/>
    <w:rsid w:val="003E69FF"/>
    <w:rsid w:val="00423442"/>
    <w:rsid w:val="00432B6D"/>
    <w:rsid w:val="00433B67"/>
    <w:rsid w:val="004672DE"/>
    <w:rsid w:val="00472668"/>
    <w:rsid w:val="00472D79"/>
    <w:rsid w:val="00496AAE"/>
    <w:rsid w:val="004A253E"/>
    <w:rsid w:val="004C5E9A"/>
    <w:rsid w:val="004C685F"/>
    <w:rsid w:val="004E1900"/>
    <w:rsid w:val="0058644C"/>
    <w:rsid w:val="00592D6F"/>
    <w:rsid w:val="005940F6"/>
    <w:rsid w:val="005948B7"/>
    <w:rsid w:val="005B5B6E"/>
    <w:rsid w:val="005C2FE0"/>
    <w:rsid w:val="005D4A86"/>
    <w:rsid w:val="005E0D38"/>
    <w:rsid w:val="00605F9F"/>
    <w:rsid w:val="00613E2B"/>
    <w:rsid w:val="006340FC"/>
    <w:rsid w:val="00675C7F"/>
    <w:rsid w:val="006768BA"/>
    <w:rsid w:val="006819C5"/>
    <w:rsid w:val="006B778C"/>
    <w:rsid w:val="006D581D"/>
    <w:rsid w:val="006E2ADB"/>
    <w:rsid w:val="006E6D60"/>
    <w:rsid w:val="00715548"/>
    <w:rsid w:val="0073624C"/>
    <w:rsid w:val="00761133"/>
    <w:rsid w:val="007B0CFE"/>
    <w:rsid w:val="007B3983"/>
    <w:rsid w:val="007B59F1"/>
    <w:rsid w:val="007D4846"/>
    <w:rsid w:val="007F713B"/>
    <w:rsid w:val="00823697"/>
    <w:rsid w:val="00827D42"/>
    <w:rsid w:val="00834662"/>
    <w:rsid w:val="00846877"/>
    <w:rsid w:val="008561F0"/>
    <w:rsid w:val="008769A3"/>
    <w:rsid w:val="00883A72"/>
    <w:rsid w:val="008B7C83"/>
    <w:rsid w:val="008C264A"/>
    <w:rsid w:val="008D7850"/>
    <w:rsid w:val="008F07E5"/>
    <w:rsid w:val="00912A98"/>
    <w:rsid w:val="00925424"/>
    <w:rsid w:val="00947DEE"/>
    <w:rsid w:val="009507B3"/>
    <w:rsid w:val="00970C6F"/>
    <w:rsid w:val="00974820"/>
    <w:rsid w:val="0098209A"/>
    <w:rsid w:val="009A3AE5"/>
    <w:rsid w:val="009E1210"/>
    <w:rsid w:val="009F231F"/>
    <w:rsid w:val="00A462D3"/>
    <w:rsid w:val="00A8253D"/>
    <w:rsid w:val="00A87F59"/>
    <w:rsid w:val="00AB5DF7"/>
    <w:rsid w:val="00AF34DC"/>
    <w:rsid w:val="00B220CB"/>
    <w:rsid w:val="00B26A34"/>
    <w:rsid w:val="00B37B74"/>
    <w:rsid w:val="00B41FBC"/>
    <w:rsid w:val="00B5353B"/>
    <w:rsid w:val="00B53B05"/>
    <w:rsid w:val="00B73E76"/>
    <w:rsid w:val="00BA6D98"/>
    <w:rsid w:val="00BC14A4"/>
    <w:rsid w:val="00BD3D0B"/>
    <w:rsid w:val="00C03600"/>
    <w:rsid w:val="00C06912"/>
    <w:rsid w:val="00C22194"/>
    <w:rsid w:val="00C25E3C"/>
    <w:rsid w:val="00C27C80"/>
    <w:rsid w:val="00C50DF2"/>
    <w:rsid w:val="00C5439B"/>
    <w:rsid w:val="00C548BA"/>
    <w:rsid w:val="00C83497"/>
    <w:rsid w:val="00CB0C1F"/>
    <w:rsid w:val="00CD60B8"/>
    <w:rsid w:val="00D12EBE"/>
    <w:rsid w:val="00D47858"/>
    <w:rsid w:val="00D5642D"/>
    <w:rsid w:val="00D76ADE"/>
    <w:rsid w:val="00D83B2A"/>
    <w:rsid w:val="00D97EA6"/>
    <w:rsid w:val="00DC57D0"/>
    <w:rsid w:val="00DF21F6"/>
    <w:rsid w:val="00DF5E1C"/>
    <w:rsid w:val="00E04AC2"/>
    <w:rsid w:val="00E168F6"/>
    <w:rsid w:val="00E257E8"/>
    <w:rsid w:val="00E85D0A"/>
    <w:rsid w:val="00EB1716"/>
    <w:rsid w:val="00ED296E"/>
    <w:rsid w:val="00ED5E7A"/>
    <w:rsid w:val="00EE47ED"/>
    <w:rsid w:val="00F06379"/>
    <w:rsid w:val="00F140D7"/>
    <w:rsid w:val="00F2478D"/>
    <w:rsid w:val="00F41459"/>
    <w:rsid w:val="00F64F71"/>
    <w:rsid w:val="00FE2F02"/>
    <w:rsid w:val="00FE361A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87E74F-031B-424E-91D3-10ABFCF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46"/>
  </w:style>
  <w:style w:type="paragraph" w:styleId="Footer">
    <w:name w:val="footer"/>
    <w:basedOn w:val="Normal"/>
    <w:link w:val="FooterChar"/>
    <w:uiPriority w:val="99"/>
    <w:unhideWhenUsed/>
    <w:rsid w:val="007D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46"/>
  </w:style>
  <w:style w:type="paragraph" w:styleId="BalloonText">
    <w:name w:val="Balloon Text"/>
    <w:basedOn w:val="Normal"/>
    <w:link w:val="BalloonTextChar"/>
    <w:uiPriority w:val="99"/>
    <w:semiHidden/>
    <w:unhideWhenUsed/>
    <w:rsid w:val="007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F64"/>
    <w:rPr>
      <w:color w:val="215986"/>
      <w:u w:val="single"/>
    </w:rPr>
  </w:style>
  <w:style w:type="character" w:styleId="Strong">
    <w:name w:val="Strong"/>
    <w:basedOn w:val="DefaultParagraphFont"/>
    <w:uiPriority w:val="22"/>
    <w:qFormat/>
    <w:rsid w:val="00605F9F"/>
    <w:rPr>
      <w:b/>
      <w:bCs/>
    </w:rPr>
  </w:style>
  <w:style w:type="paragraph" w:customStyle="1" w:styleId="Default">
    <w:name w:val="Default"/>
    <w:rsid w:val="00970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0outline.scsa.wa.edu.au/home/p-10-curriculum/curriculum-browser/syllabus/humanities-overview/glossary/change" TargetMode="External"/><Relationship Id="rId13" Type="http://schemas.openxmlformats.org/officeDocument/2006/relationships/hyperlink" Target="https://k10outline.scsa.wa.edu.au/home/p-10-curriculum/curriculum-browser/syllabus/humanities-overview/glossary/change" TargetMode="External"/><Relationship Id="rId18" Type="http://schemas.openxmlformats.org/officeDocument/2006/relationships/hyperlink" Target="https://k10outline.scsa.wa.edu.au/__data/assets/pdf_file/0006/196161/HASS-History-Year-1-Assessment-Task-Operation-Time-Machine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k10outline.scsa.wa.edu.au/home/p-10-curriculum/curriculum-browser/syllabus/humanities-overview/glossary/community" TargetMode="External"/><Relationship Id="rId17" Type="http://schemas.openxmlformats.org/officeDocument/2006/relationships/hyperlink" Target="https://k10outline.scsa.wa.edu.au/home/p-10-curriculum/curriculum-browser/syllabus/humanities-overview/glossary/regio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10outline.scsa.wa.edu.au/home/p-10-curriculum/curriculum-browser/syllabus/humanities-overview/glossary/communit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10outline.scsa.wa.edu.au/home/p-10-curriculum/curriculum-browser/syllabus/humanities-overview/glossary/chang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k10outline.scsa.wa.edu.au/home/p-10-curriculum/curriculum-browser/syllabus/humanities-overview/glossary/loca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k10outline.scsa.wa.edu.au/home/p-10-curriculum/curriculum-browser/syllabus/humanities-overview/glossary/continuit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10outline.scsa.wa.edu.au/home/p-10-curriculum/curriculum-browser/syllabus/humanities-overview/glossary/significance" TargetMode="External"/><Relationship Id="rId14" Type="http://schemas.openxmlformats.org/officeDocument/2006/relationships/hyperlink" Target="https://k10outline.scsa.wa.edu.au/home/p-10-curriculum/curriculum-browser/syllabus/humanities-overview/glossary/continuity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D4AF-53AA-4232-A4B6-4751B592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Dicker</dc:creator>
  <cp:lastModifiedBy>Nicole Bradley</cp:lastModifiedBy>
  <cp:revision>4</cp:revision>
  <cp:lastPrinted>2017-09-19T01:33:00Z</cp:lastPrinted>
  <dcterms:created xsi:type="dcterms:W3CDTF">2018-02-13T04:17:00Z</dcterms:created>
  <dcterms:modified xsi:type="dcterms:W3CDTF">2018-02-13T04:52:00Z</dcterms:modified>
</cp:coreProperties>
</file>