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6DD5" w14:textId="77777777" w:rsidR="004D5740" w:rsidRPr="00510CA8" w:rsidRDefault="004D5740" w:rsidP="004D5740">
      <w:pPr>
        <w:pStyle w:val="SCSATitle1"/>
      </w:pPr>
      <w:bookmarkStart w:id="0" w:name="_Hlk70493238"/>
      <w:r w:rsidRPr="00510CA8">
        <w:t>Western Australian Curriculum</w:t>
      </w:r>
    </w:p>
    <w:p w14:paraId="74395260" w14:textId="7BAB2761" w:rsidR="004D5740" w:rsidRDefault="00E744DE" w:rsidP="004D5740">
      <w:pPr>
        <w:pStyle w:val="SCSATitle2"/>
        <w:pBdr>
          <w:bottom w:val="single" w:sz="4" w:space="1" w:color="84BD00" w:themeColor="accent1"/>
        </w:pBdr>
      </w:pPr>
      <w:r>
        <w:t>Science</w:t>
      </w:r>
    </w:p>
    <w:p w14:paraId="561A3073" w14:textId="77777777" w:rsidR="004D5740" w:rsidRDefault="004D5740" w:rsidP="004D5740">
      <w:pPr>
        <w:pStyle w:val="SCSATitle3"/>
      </w:pPr>
      <w:r w:rsidRPr="00510CA8">
        <w:t>Scope and sequence | Year</w:t>
      </w:r>
      <w:r>
        <w:t>s 7–10</w:t>
      </w:r>
      <w:r w:rsidRPr="00510CA8">
        <w:t xml:space="preserve"> </w:t>
      </w:r>
      <w:r>
        <w:t xml:space="preserve">| </w:t>
      </w:r>
      <w:r w:rsidRPr="00510CA8">
        <w:t>For implementation in 2026</w:t>
      </w:r>
    </w:p>
    <w:p w14:paraId="28B567E3" w14:textId="77777777" w:rsidR="004D5740" w:rsidRDefault="004D5740" w:rsidP="004D5740">
      <w:pPr>
        <w:pStyle w:val="SCSATitle35"/>
        <w:sectPr w:rsidR="004D5740" w:rsidSect="00EA0BD2">
          <w:headerReference w:type="default" r:id="rId8"/>
          <w:pgSz w:w="16838" w:h="11906" w:orient="landscape" w:code="9"/>
          <w:pgMar w:top="1276" w:right="1418" w:bottom="1276" w:left="1418" w:header="680" w:footer="567" w:gutter="0"/>
          <w:cols w:space="708"/>
          <w:docGrid w:linePitch="360"/>
        </w:sectPr>
      </w:pPr>
      <w:r>
        <w:t>A</w:t>
      </w:r>
      <w:r w:rsidRPr="00510CA8">
        <w:t>lternative curriculum</w:t>
      </w:r>
      <w:r>
        <w:t xml:space="preserve"> template</w:t>
      </w:r>
    </w:p>
    <w:p w14:paraId="0738F058" w14:textId="77777777" w:rsidR="007F2C90" w:rsidRPr="00287780" w:rsidRDefault="007F2C90" w:rsidP="007F2C90">
      <w:pPr>
        <w:keepNext/>
        <w:rPr>
          <w:rFonts w:cs="Calibri"/>
          <w:b/>
        </w:rPr>
      </w:pPr>
      <w:r w:rsidRPr="00287780">
        <w:rPr>
          <w:rFonts w:cs="Calibri"/>
          <w:b/>
        </w:rPr>
        <w:lastRenderedPageBreak/>
        <w:t>Acknowledgement of Country</w:t>
      </w:r>
    </w:p>
    <w:p w14:paraId="2E691FE2" w14:textId="77777777" w:rsidR="007F2C90" w:rsidRPr="00AA2FDC" w:rsidRDefault="007F2C90" w:rsidP="004D5740">
      <w:pPr>
        <w:spacing w:before="120" w:after="3240"/>
        <w:rPr>
          <w:rFonts w:eastAsia="Calibri" w:cs="Myanmar Text"/>
        </w:rPr>
      </w:pPr>
      <w:r w:rsidRPr="00287780">
        <w:rPr>
          <w:rFonts w:eastAsia="Calibri" w:cs="Myanmar Text"/>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1F8F89F" w14:textId="77777777" w:rsidR="007F2C90" w:rsidRPr="00B61BA9" w:rsidRDefault="007F2C90" w:rsidP="007F2C90">
      <w:pPr>
        <w:jc w:val="both"/>
        <w:rPr>
          <w:b/>
          <w:sz w:val="20"/>
          <w:szCs w:val="20"/>
        </w:rPr>
      </w:pPr>
      <w:r w:rsidRPr="00B61BA9">
        <w:rPr>
          <w:b/>
          <w:sz w:val="20"/>
          <w:szCs w:val="20"/>
        </w:rPr>
        <w:t>Copyright</w:t>
      </w:r>
    </w:p>
    <w:p w14:paraId="1766A53C" w14:textId="77777777" w:rsidR="007F2C90" w:rsidRPr="00B61BA9" w:rsidRDefault="007F2C90" w:rsidP="007F2C90">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57DDAE7C" w14:textId="77777777" w:rsidR="007F2C90" w:rsidRPr="00B61BA9" w:rsidRDefault="007F2C90" w:rsidP="007F2C9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7BB405" w14:textId="77777777" w:rsidR="007F2C90" w:rsidRPr="00B61BA9" w:rsidRDefault="007F2C90" w:rsidP="007F2C9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AB61004" w14:textId="77777777" w:rsidR="007F2C90" w:rsidRDefault="007F2C90" w:rsidP="007F2C90">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5912804" w14:textId="77777777" w:rsidR="007F2C90" w:rsidRPr="00B61BA9" w:rsidRDefault="007F2C90" w:rsidP="007F2C90">
      <w:pPr>
        <w:jc w:val="both"/>
        <w:rPr>
          <w:rFonts w:cstheme="minorHAnsi"/>
          <w:b/>
          <w:sz w:val="20"/>
          <w:szCs w:val="20"/>
          <w:lang w:val="en-GB"/>
        </w:rPr>
      </w:pPr>
      <w:r w:rsidRPr="00B61BA9">
        <w:rPr>
          <w:rFonts w:cstheme="minorHAnsi"/>
          <w:b/>
          <w:sz w:val="20"/>
          <w:szCs w:val="20"/>
          <w:lang w:val="en-GB"/>
        </w:rPr>
        <w:t>Disclaimer</w:t>
      </w:r>
    </w:p>
    <w:p w14:paraId="3CB914FE" w14:textId="77777777" w:rsidR="007F2C90" w:rsidRPr="00AA2FDC" w:rsidRDefault="007F2C90" w:rsidP="007F2C90">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23673190" w14:textId="77777777" w:rsidR="007F2C90" w:rsidRPr="00AA2FDC" w:rsidRDefault="007F2C90" w:rsidP="007F2C90">
      <w:pPr>
        <w:rPr>
          <w:sz w:val="20"/>
          <w:szCs w:val="20"/>
        </w:rPr>
        <w:sectPr w:rsidR="007F2C90" w:rsidRPr="00AA2FDC" w:rsidSect="00EA0BD2">
          <w:headerReference w:type="default" r:id="rId10"/>
          <w:footerReference w:type="default" r:id="rId11"/>
          <w:pgSz w:w="16838" w:h="11906" w:orient="landscape" w:code="9"/>
          <w:pgMar w:top="1276" w:right="1418" w:bottom="1276" w:left="1418" w:header="680" w:footer="567" w:gutter="0"/>
          <w:cols w:space="708"/>
          <w:docGrid w:linePitch="360"/>
        </w:sectPr>
      </w:pPr>
    </w:p>
    <w:p w14:paraId="3052059E" w14:textId="34812613" w:rsidR="006715A7" w:rsidRPr="007F2C90" w:rsidRDefault="006715A7" w:rsidP="006613AD">
      <w:pPr>
        <w:pStyle w:val="SCSAHeading2"/>
      </w:pPr>
      <w:r w:rsidRPr="00470160">
        <w:lastRenderedPageBreak/>
        <w:t xml:space="preserve">Instructions for completing </w:t>
      </w:r>
      <w:r w:rsidR="000B70B7">
        <w:t xml:space="preserve">this </w:t>
      </w:r>
      <w:r w:rsidRPr="00470160">
        <w:t>template:</w:t>
      </w:r>
    </w:p>
    <w:p w14:paraId="55AE565D" w14:textId="4B034BA6" w:rsidR="006715A7" w:rsidRPr="00470160" w:rsidRDefault="006715A7">
      <w:pPr>
        <w:numPr>
          <w:ilvl w:val="0"/>
          <w:numId w:val="4"/>
        </w:numPr>
        <w:ind w:left="357" w:hanging="357"/>
        <w:contextualSpacing/>
      </w:pPr>
      <w:r w:rsidRPr="00470160">
        <w:t xml:space="preserve">If your submission is for </w:t>
      </w:r>
      <w:r w:rsidRPr="00B316A3">
        <w:rPr>
          <w:b/>
          <w:bCs/>
        </w:rPr>
        <w:t xml:space="preserve">Pre-primary–Year </w:t>
      </w:r>
      <w:r w:rsidR="00384359" w:rsidRPr="00B316A3">
        <w:rPr>
          <w:b/>
          <w:bCs/>
        </w:rPr>
        <w:t>10</w:t>
      </w:r>
      <w:r w:rsidR="000B70B7" w:rsidRPr="00077F11">
        <w:t>,</w:t>
      </w:r>
      <w:r w:rsidRPr="00470160">
        <w:t xml:space="preserve"> please </w:t>
      </w:r>
      <w:r w:rsidR="00384359" w:rsidRPr="00470160">
        <w:t xml:space="preserve">also complete </w:t>
      </w:r>
      <w:r w:rsidRPr="00470160">
        <w:t xml:space="preserve">the </w:t>
      </w:r>
      <w:r w:rsidR="005D1A18" w:rsidRPr="00470160">
        <w:t>Pre-primary</w:t>
      </w:r>
      <w:r w:rsidR="00F6426E">
        <w:t>–</w:t>
      </w:r>
      <w:r w:rsidR="005D1A18" w:rsidRPr="00470160">
        <w:t>Year 6</w:t>
      </w:r>
      <w:r w:rsidRPr="00470160">
        <w:t xml:space="preserve"> </w:t>
      </w:r>
      <w:r w:rsidR="00384359" w:rsidRPr="00470160">
        <w:t>template</w:t>
      </w:r>
      <w:r w:rsidRPr="00470160">
        <w:t>.</w:t>
      </w:r>
    </w:p>
    <w:p w14:paraId="1C341111" w14:textId="3414EDDC" w:rsidR="006715A7" w:rsidRPr="00470160" w:rsidRDefault="006715A7">
      <w:pPr>
        <w:numPr>
          <w:ilvl w:val="0"/>
          <w:numId w:val="4"/>
        </w:numPr>
        <w:ind w:left="357" w:hanging="357"/>
        <w:contextualSpacing/>
      </w:pPr>
      <w:r w:rsidRPr="00470160">
        <w:t xml:space="preserve">Do </w:t>
      </w:r>
      <w:r w:rsidR="005F606F" w:rsidRPr="00077F11">
        <w:rPr>
          <w:b/>
          <w:bCs/>
        </w:rPr>
        <w:t>not</w:t>
      </w:r>
      <w:r w:rsidR="005F606F" w:rsidRPr="00470160">
        <w:t xml:space="preserve"> </w:t>
      </w:r>
      <w:r w:rsidRPr="00470160">
        <w:t xml:space="preserve">delete any content from the </w:t>
      </w:r>
      <w:r w:rsidR="006613AD" w:rsidRPr="00811C78">
        <w:t>C</w:t>
      </w:r>
      <w:r w:rsidR="00613F6A" w:rsidRPr="00811C78">
        <w:t>ontent descriptions</w:t>
      </w:r>
      <w:r w:rsidR="00613F6A" w:rsidRPr="00470160">
        <w:t xml:space="preserve"> </w:t>
      </w:r>
      <w:r w:rsidR="00811C78">
        <w:t>column</w:t>
      </w:r>
      <w:r w:rsidRPr="00470160">
        <w:t>.</w:t>
      </w:r>
    </w:p>
    <w:p w14:paraId="147F8681" w14:textId="2E9B5E08" w:rsidR="006715A7" w:rsidRPr="00470160" w:rsidRDefault="006715A7">
      <w:pPr>
        <w:numPr>
          <w:ilvl w:val="0"/>
          <w:numId w:val="4"/>
        </w:numPr>
        <w:ind w:left="357" w:hanging="357"/>
        <w:contextualSpacing/>
      </w:pPr>
      <w:r w:rsidRPr="00470160">
        <w:t xml:space="preserve">Include your curriculum against the appropriate </w:t>
      </w:r>
      <w:r w:rsidR="00925A88">
        <w:t>C</w:t>
      </w:r>
      <w:r w:rsidR="00613F6A" w:rsidRPr="00470160">
        <w:t>ontent de</w:t>
      </w:r>
      <w:r w:rsidRPr="00470160">
        <w:t xml:space="preserve">scriptions in the </w:t>
      </w:r>
      <w:r w:rsidR="005F606F" w:rsidRPr="006B66BD">
        <w:rPr>
          <w:rFonts w:cstheme="minorHAnsi"/>
          <w:b/>
          <w:bCs/>
        </w:rPr>
        <w:t>Submitted alternative curriculum</w:t>
      </w:r>
      <w:r w:rsidR="005F606F" w:rsidRPr="006B66BD" w:rsidDel="003B77D8">
        <w:rPr>
          <w:rFonts w:cstheme="minorHAnsi"/>
        </w:rPr>
        <w:t xml:space="preserve"> </w:t>
      </w:r>
      <w:r w:rsidRPr="00470160">
        <w:t xml:space="preserve">column.  </w:t>
      </w:r>
    </w:p>
    <w:p w14:paraId="2418A956" w14:textId="19732FE7" w:rsidR="00E63FAC" w:rsidRPr="00470160" w:rsidRDefault="00361FE3" w:rsidP="007F2C90">
      <w:pPr>
        <w:ind w:left="357" w:hanging="357"/>
      </w:pPr>
      <w:r w:rsidRPr="00470160">
        <w:t xml:space="preserve">4. </w:t>
      </w:r>
      <w:r w:rsidRPr="00470160">
        <w:tab/>
      </w:r>
      <w:r w:rsidR="006715A7" w:rsidRPr="00470160">
        <w:t xml:space="preserve">Provide an explanation of how gaps are addressed and why different content is valued in the </w:t>
      </w:r>
      <w:r w:rsidR="005F606F" w:rsidRPr="006B66BD">
        <w:rPr>
          <w:rFonts w:cstheme="minorHAnsi"/>
          <w:b/>
          <w:bCs/>
        </w:rPr>
        <w:t>Explanation</w:t>
      </w:r>
      <w:r w:rsidR="005F606F" w:rsidRPr="006B66BD">
        <w:rPr>
          <w:rFonts w:cstheme="minorHAnsi"/>
        </w:rPr>
        <w:t xml:space="preserve"> </w:t>
      </w:r>
      <w:r w:rsidR="006715A7" w:rsidRPr="00470160">
        <w:t>column.</w:t>
      </w:r>
    </w:p>
    <w:p w14:paraId="5E77744C" w14:textId="76B5DBC6" w:rsidR="00DE5F7C" w:rsidRPr="007F2C90" w:rsidRDefault="00DE5F7C" w:rsidP="006613AD">
      <w:pPr>
        <w:pStyle w:val="SCSAHeading1"/>
      </w:pPr>
      <w:r w:rsidRPr="007F2C90">
        <w:t xml:space="preserve">Curriculum and </w:t>
      </w:r>
      <w:r w:rsidR="002826A1">
        <w:t>a</w:t>
      </w:r>
      <w:r w:rsidRPr="007F2C90">
        <w:t xml:space="preserve">ssessment </w:t>
      </w:r>
      <w:r w:rsidR="002826A1">
        <w:t>o</w:t>
      </w:r>
      <w:r w:rsidRPr="007F2C90">
        <w:t xml:space="preserve">verview </w:t>
      </w:r>
    </w:p>
    <w:p w14:paraId="27B56C64" w14:textId="5F915EB6" w:rsidR="00DE5F7C" w:rsidRPr="007F2C90" w:rsidRDefault="00DC4496" w:rsidP="007F2C90">
      <w:pPr>
        <w:pStyle w:val="SCSAPlainHeading2"/>
      </w:pPr>
      <w:r w:rsidRPr="007F2C90">
        <w:t>Science</w:t>
      </w:r>
    </w:p>
    <w:bookmarkEnd w:id="0"/>
    <w:p w14:paraId="760BF791" w14:textId="16CBAFFF" w:rsidR="00DE5F7C" w:rsidRPr="00470160" w:rsidRDefault="005D1A18" w:rsidP="00361FE3">
      <w:pPr>
        <w:tabs>
          <w:tab w:val="left" w:pos="3686"/>
        </w:tabs>
        <w:rPr>
          <w:rFonts w:eastAsia="Times New Roman"/>
          <w:bCs/>
        </w:rPr>
      </w:pPr>
      <w:r w:rsidRPr="00470160">
        <w:rPr>
          <w:rFonts w:eastAsia="Times New Roman"/>
          <w:bCs/>
        </w:rPr>
        <w:t xml:space="preserve">Secondary </w:t>
      </w:r>
      <w:r w:rsidR="00A3617E">
        <w:rPr>
          <w:rFonts w:eastAsia="Times New Roman"/>
          <w:bCs/>
        </w:rPr>
        <w:t>y</w:t>
      </w:r>
      <w:r w:rsidR="00DE5F7C" w:rsidRPr="00470160">
        <w:rPr>
          <w:rFonts w:eastAsia="Times New Roman"/>
          <w:bCs/>
        </w:rPr>
        <w:t xml:space="preserve">ear </w:t>
      </w:r>
      <w:r w:rsidR="00A3617E">
        <w:rPr>
          <w:rFonts w:eastAsia="Times New Roman"/>
          <w:bCs/>
        </w:rPr>
        <w:t>l</w:t>
      </w:r>
      <w:r w:rsidR="00DE5F7C" w:rsidRPr="00470160">
        <w:rPr>
          <w:rFonts w:eastAsia="Times New Roman"/>
          <w:bCs/>
        </w:rPr>
        <w:t xml:space="preserve">evels: </w:t>
      </w:r>
      <w:r w:rsidRPr="00470160">
        <w:rPr>
          <w:rFonts w:eastAsia="Times New Roman"/>
          <w:bCs/>
        </w:rPr>
        <w:t>7</w:t>
      </w:r>
      <w:r w:rsidR="0066780A" w:rsidRPr="00470160">
        <w:rPr>
          <w:rFonts w:eastAsia="Times New Roman"/>
          <w:bCs/>
        </w:rPr>
        <w:t xml:space="preserve">, </w:t>
      </w:r>
      <w:r w:rsidRPr="00470160">
        <w:rPr>
          <w:rFonts w:eastAsia="Times New Roman"/>
          <w:bCs/>
        </w:rPr>
        <w:t>8</w:t>
      </w:r>
      <w:r w:rsidR="0066780A" w:rsidRPr="00470160">
        <w:rPr>
          <w:rFonts w:eastAsia="Times New Roman"/>
          <w:bCs/>
        </w:rPr>
        <w:t xml:space="preserve">, </w:t>
      </w:r>
      <w:r w:rsidRPr="00470160">
        <w:rPr>
          <w:rFonts w:eastAsia="Times New Roman"/>
          <w:bCs/>
        </w:rPr>
        <w:t xml:space="preserve">9 </w:t>
      </w:r>
      <w:r w:rsidR="00613F6A" w:rsidRPr="00470160">
        <w:rPr>
          <w:rFonts w:eastAsia="Times New Roman"/>
          <w:bCs/>
        </w:rPr>
        <w:t>and</w:t>
      </w:r>
      <w:r w:rsidR="00DE5F7C" w:rsidRPr="00470160">
        <w:rPr>
          <w:rFonts w:eastAsia="Times New Roman"/>
          <w:bCs/>
        </w:rPr>
        <w:t xml:space="preserve"> </w:t>
      </w:r>
      <w:r w:rsidRPr="00470160">
        <w:rPr>
          <w:rFonts w:eastAsia="Times New Roman"/>
          <w:bCs/>
        </w:rPr>
        <w:t>10</w:t>
      </w:r>
    </w:p>
    <w:p w14:paraId="44255B34" w14:textId="77777777" w:rsidR="00DE5F7C" w:rsidRPr="007F2C90" w:rsidRDefault="00DE5F7C" w:rsidP="007F2C90">
      <w:pPr>
        <w:tabs>
          <w:tab w:val="left" w:leader="underscore" w:pos="8505"/>
        </w:tabs>
        <w:spacing w:before="240"/>
        <w:rPr>
          <w:b/>
        </w:rPr>
      </w:pPr>
      <w:r w:rsidRPr="00470160">
        <w:rPr>
          <w:b/>
        </w:rPr>
        <w:t>Name of school/organisation</w:t>
      </w:r>
      <w:r w:rsidRPr="007F2C90">
        <w:rPr>
          <w:b/>
        </w:rPr>
        <w:t xml:space="preserve">: </w:t>
      </w:r>
      <w:r w:rsidRPr="00470160">
        <w:rPr>
          <w:b/>
        </w:rPr>
        <w:tab/>
      </w:r>
    </w:p>
    <w:p w14:paraId="0FA66665" w14:textId="555DA7FB" w:rsidR="00377E14" w:rsidRPr="00470160" w:rsidRDefault="00377E14" w:rsidP="00EE5917">
      <w:pPr>
        <w:tabs>
          <w:tab w:val="left" w:leader="underscore" w:pos="8505"/>
        </w:tabs>
        <w:rPr>
          <w:bCs/>
        </w:rPr>
      </w:pPr>
      <w:r w:rsidRPr="00470160">
        <w:rPr>
          <w:bCs/>
        </w:rPr>
        <w:t xml:space="preserve">The Western Australian Curriculum: </w:t>
      </w:r>
      <w:r w:rsidR="004778AD" w:rsidRPr="00470160">
        <w:rPr>
          <w:bCs/>
        </w:rPr>
        <w:t>Science</w:t>
      </w:r>
      <w:r w:rsidRPr="00470160">
        <w:rPr>
          <w:bCs/>
        </w:rPr>
        <w:t xml:space="preserve"> has been adopted and adapted from the Australian Curriculum version 9.</w:t>
      </w:r>
    </w:p>
    <w:p w14:paraId="05E627F1" w14:textId="77777777" w:rsidR="00B00501" w:rsidRPr="00470160" w:rsidRDefault="00B00501" w:rsidP="00EE5917">
      <w:pPr>
        <w:tabs>
          <w:tab w:val="left" w:leader="underscore" w:pos="8505"/>
        </w:tabs>
        <w:rPr>
          <w:bCs/>
        </w:rPr>
      </w:pPr>
      <w:r w:rsidRPr="00470160">
        <w:rPr>
          <w:bCs/>
        </w:rPr>
        <w:t xml:space="preserve">The Scope and sequence shows the </w:t>
      </w:r>
      <w:r w:rsidRPr="00470160">
        <w:rPr>
          <w:b/>
        </w:rPr>
        <w:t>mandated</w:t>
      </w:r>
      <w:r w:rsidRPr="00470160">
        <w:rPr>
          <w:bCs/>
        </w:rPr>
        <w:t xml:space="preserve"> curriculum for teaching, written as </w:t>
      </w:r>
      <w:r w:rsidRPr="00470160">
        <w:rPr>
          <w:b/>
        </w:rPr>
        <w:t>content descriptions</w:t>
      </w:r>
      <w:r w:rsidRPr="00470160">
        <w:rPr>
          <w:bCs/>
        </w:rPr>
        <w:t xml:space="preserve"> across year levels so that a sequence of content can be viewed across the years of schooling from Pre</w:t>
      </w:r>
      <w:r w:rsidRPr="00470160">
        <w:rPr>
          <w:bCs/>
        </w:rPr>
        <w:noBreakHyphen/>
        <w:t>primary to Year 10.</w:t>
      </w:r>
    </w:p>
    <w:p w14:paraId="6996FD73" w14:textId="77777777" w:rsidR="00B00501" w:rsidRPr="00470160" w:rsidRDefault="00B00501" w:rsidP="00EE5917">
      <w:pPr>
        <w:tabs>
          <w:tab w:val="left" w:leader="underscore" w:pos="8505"/>
        </w:tabs>
        <w:rPr>
          <w:bCs/>
        </w:rPr>
      </w:pPr>
      <w:r w:rsidRPr="00470160">
        <w:rPr>
          <w:bCs/>
        </w:rPr>
        <w:t xml:space="preserve">The document is organised by two Science strands: Science understanding and Science inquiry. </w:t>
      </w:r>
    </w:p>
    <w:p w14:paraId="608607C2" w14:textId="1F2B89B4" w:rsidR="00B00501" w:rsidRPr="00470160" w:rsidRDefault="00B00501" w:rsidP="00EE5917">
      <w:pPr>
        <w:tabs>
          <w:tab w:val="left" w:leader="underscore" w:pos="8505"/>
        </w:tabs>
        <w:rPr>
          <w:bCs/>
        </w:rPr>
      </w:pPr>
      <w:r w:rsidRPr="00470160">
        <w:rPr>
          <w:bCs/>
        </w:rPr>
        <w:t xml:space="preserve">The Science understanding strand includes Biological sciences; Chemical sciences; Earth and space sciences; and Physical sciences. </w:t>
      </w:r>
    </w:p>
    <w:p w14:paraId="0AB53B2B" w14:textId="644E7D7A" w:rsidR="00E829C5" w:rsidRPr="00470160" w:rsidRDefault="00B00501" w:rsidP="00EE5917">
      <w:pPr>
        <w:tabs>
          <w:tab w:val="left" w:leader="underscore" w:pos="8505"/>
        </w:tabs>
        <w:rPr>
          <w:bCs/>
        </w:rPr>
      </w:pPr>
      <w:r w:rsidRPr="00470160">
        <w:rPr>
          <w:bCs/>
        </w:rPr>
        <w:t>The Science inquiry strand includes Questioning and predicting; Planning and conducting; Processing, modelling and analysing; Evaluating; Communicating; and Collaborating and applying.</w:t>
      </w:r>
    </w:p>
    <w:p w14:paraId="375FF229" w14:textId="77777777" w:rsidR="007F2C90" w:rsidRDefault="007F2C90">
      <w:pPr>
        <w:spacing w:after="160" w:line="259" w:lineRule="auto"/>
        <w:rPr>
          <w:bCs/>
        </w:rPr>
      </w:pPr>
      <w:r>
        <w:rPr>
          <w:bCs/>
        </w:rPr>
        <w:br w:type="page"/>
      </w:r>
    </w:p>
    <w:p w14:paraId="717E3876" w14:textId="0D0C9940" w:rsidR="00FD5652" w:rsidRPr="00470160" w:rsidRDefault="00FD5652" w:rsidP="00EE5917">
      <w:pPr>
        <w:tabs>
          <w:tab w:val="left" w:leader="underscore" w:pos="8505"/>
        </w:tabs>
        <w:rPr>
          <w:bCs/>
        </w:rPr>
      </w:pPr>
      <w:r w:rsidRPr="00470160">
        <w:rPr>
          <w:bCs/>
        </w:rPr>
        <w:lastRenderedPageBreak/>
        <w:t>The table</w:t>
      </w:r>
      <w:r w:rsidR="00FD2319" w:rsidRPr="00470160">
        <w:rPr>
          <w:bCs/>
        </w:rPr>
        <w:t>s</w:t>
      </w:r>
      <w:r w:rsidRPr="00470160">
        <w:rPr>
          <w:bCs/>
        </w:rPr>
        <w:t xml:space="preserve"> below outline the learning area organisation for the </w:t>
      </w:r>
      <w:r w:rsidR="00356905" w:rsidRPr="00470160">
        <w:rPr>
          <w:rFonts w:cs="Calibri"/>
        </w:rPr>
        <w:t xml:space="preserve">Years 7–10 </w:t>
      </w:r>
      <w:r w:rsidRPr="00470160">
        <w:rPr>
          <w:bCs/>
        </w:rPr>
        <w:t>Science curriculum.</w:t>
      </w:r>
    </w:p>
    <w:tbl>
      <w:tblPr>
        <w:tblStyle w:val="TableGrid"/>
        <w:tblW w:w="5000" w:type="pct"/>
        <w:tblCellMar>
          <w:top w:w="85" w:type="dxa"/>
          <w:bottom w:w="85" w:type="dxa"/>
        </w:tblCellMar>
        <w:tblLook w:val="04A0" w:firstRow="1" w:lastRow="0" w:firstColumn="1" w:lastColumn="0" w:noHBand="0" w:noVBand="1"/>
      </w:tblPr>
      <w:tblGrid>
        <w:gridCol w:w="3498"/>
        <w:gridCol w:w="3498"/>
        <w:gridCol w:w="3498"/>
        <w:gridCol w:w="3498"/>
      </w:tblGrid>
      <w:tr w:rsidR="00925A88" w:rsidRPr="00925A88" w14:paraId="6756BE0B" w14:textId="77777777">
        <w:tc>
          <w:tcPr>
            <w:tcW w:w="13992" w:type="dxa"/>
            <w:gridSpan w:val="4"/>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hideMark/>
          </w:tcPr>
          <w:p w14:paraId="0203D032" w14:textId="77777777" w:rsidR="00925A88" w:rsidRPr="00925A88" w:rsidRDefault="00925A88" w:rsidP="00925A88">
            <w:pPr>
              <w:spacing w:after="0"/>
              <w:jc w:val="center"/>
              <w:rPr>
                <w:b/>
                <w:bCs/>
                <w:sz w:val="24"/>
                <w:szCs w:val="20"/>
              </w:rPr>
            </w:pPr>
            <w:r w:rsidRPr="00925A88">
              <w:rPr>
                <w:b/>
                <w:bCs/>
                <w:color w:val="FFFFFF" w:themeColor="background1"/>
                <w:sz w:val="28"/>
              </w:rPr>
              <w:t>Science understanding</w:t>
            </w:r>
          </w:p>
        </w:tc>
      </w:tr>
      <w:tr w:rsidR="00925A88" w:rsidRPr="00925A88" w14:paraId="61B14C92" w14:textId="77777777" w:rsidTr="00925A88">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05C58877" w14:textId="77777777" w:rsidR="00925A88" w:rsidRPr="00925A88" w:rsidRDefault="00925A88" w:rsidP="00925A88">
            <w:pPr>
              <w:spacing w:before="40" w:after="40"/>
              <w:jc w:val="center"/>
            </w:pPr>
            <w:r w:rsidRPr="00925A88">
              <w:t>Biological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0610E6E5" w14:textId="77777777" w:rsidR="00925A88" w:rsidRPr="00925A88" w:rsidRDefault="00925A88" w:rsidP="00925A88">
            <w:pPr>
              <w:spacing w:before="40" w:after="40"/>
              <w:jc w:val="center"/>
            </w:pPr>
            <w:r w:rsidRPr="00925A88">
              <w:t>Chemical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5176925E" w14:textId="77777777" w:rsidR="00925A88" w:rsidRPr="00925A88" w:rsidRDefault="00925A88" w:rsidP="00925A88">
            <w:pPr>
              <w:spacing w:before="40" w:after="40"/>
              <w:jc w:val="center"/>
            </w:pPr>
            <w:r w:rsidRPr="00925A88">
              <w:t>Earth and space sciences</w:t>
            </w:r>
          </w:p>
        </w:tc>
        <w:tc>
          <w:tcPr>
            <w:tcW w:w="3498"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4CD9FC4F" w14:textId="77777777" w:rsidR="00925A88" w:rsidRPr="00925A88" w:rsidRDefault="00925A88" w:rsidP="00925A88">
            <w:pPr>
              <w:spacing w:before="40" w:after="40"/>
              <w:jc w:val="center"/>
            </w:pPr>
            <w:r w:rsidRPr="00925A88">
              <w:t>Physical sciences</w:t>
            </w:r>
          </w:p>
        </w:tc>
      </w:tr>
    </w:tbl>
    <w:p w14:paraId="69D37020" w14:textId="77777777" w:rsidR="00925A88" w:rsidRPr="00925A88" w:rsidRDefault="00925A88" w:rsidP="00925A88">
      <w:pPr>
        <w:spacing w:after="0"/>
      </w:pPr>
    </w:p>
    <w:tbl>
      <w:tblPr>
        <w:tblStyle w:val="TableGrid"/>
        <w:tblW w:w="5000" w:type="pct"/>
        <w:tblCellMar>
          <w:top w:w="85" w:type="dxa"/>
          <w:bottom w:w="85" w:type="dxa"/>
        </w:tblCellMar>
        <w:tblLook w:val="04A0" w:firstRow="1" w:lastRow="0" w:firstColumn="1" w:lastColumn="0" w:noHBand="0" w:noVBand="1"/>
      </w:tblPr>
      <w:tblGrid>
        <w:gridCol w:w="2332"/>
        <w:gridCol w:w="2332"/>
        <w:gridCol w:w="2332"/>
        <w:gridCol w:w="2332"/>
        <w:gridCol w:w="2332"/>
        <w:gridCol w:w="2332"/>
      </w:tblGrid>
      <w:tr w:rsidR="00925A88" w:rsidRPr="00925A88" w14:paraId="557845B0" w14:textId="77777777" w:rsidTr="005D105A">
        <w:tc>
          <w:tcPr>
            <w:tcW w:w="13992" w:type="dxa"/>
            <w:gridSpan w:val="6"/>
            <w:tcBorders>
              <w:top w:val="single" w:sz="4" w:space="0" w:color="84BD00" w:themeColor="accent1"/>
              <w:left w:val="single" w:sz="4" w:space="0" w:color="84BD00" w:themeColor="accent1"/>
              <w:bottom w:val="single" w:sz="4" w:space="0" w:color="84BD00" w:themeColor="accent1"/>
              <w:right w:val="single" w:sz="4" w:space="0" w:color="84BD00" w:themeColor="accent1"/>
            </w:tcBorders>
            <w:shd w:val="clear" w:color="auto" w:fill="84BD00" w:themeFill="accent1"/>
            <w:vAlign w:val="center"/>
            <w:hideMark/>
          </w:tcPr>
          <w:p w14:paraId="6F817BD3" w14:textId="77777777" w:rsidR="00925A88" w:rsidRPr="00925A88" w:rsidRDefault="00925A88" w:rsidP="00925A88">
            <w:pPr>
              <w:spacing w:after="0"/>
              <w:jc w:val="center"/>
              <w:rPr>
                <w:b/>
                <w:bCs/>
                <w:sz w:val="24"/>
                <w:szCs w:val="20"/>
              </w:rPr>
            </w:pPr>
            <w:r w:rsidRPr="00925A88">
              <w:rPr>
                <w:b/>
                <w:bCs/>
                <w:color w:val="FFFFFF" w:themeColor="background1"/>
                <w:sz w:val="28"/>
              </w:rPr>
              <w:t>Science inquiry</w:t>
            </w:r>
          </w:p>
        </w:tc>
      </w:tr>
      <w:tr w:rsidR="00925A88" w:rsidRPr="00925A88" w14:paraId="7256334F" w14:textId="77777777" w:rsidTr="005D105A">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02164A7B" w14:textId="77777777" w:rsidR="00925A88" w:rsidRPr="00925A88" w:rsidRDefault="00925A88" w:rsidP="00925A88">
            <w:pPr>
              <w:spacing w:after="0"/>
              <w:jc w:val="center"/>
            </w:pPr>
            <w:r w:rsidRPr="00925A88">
              <w:t>Questioning and predicting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2C34067C" w14:textId="77777777" w:rsidR="00925A88" w:rsidRPr="00925A88" w:rsidRDefault="00925A88" w:rsidP="00925A88">
            <w:pPr>
              <w:spacing w:after="0"/>
              <w:jc w:val="center"/>
            </w:pPr>
            <w:r w:rsidRPr="00925A88">
              <w:t>Planning and conducting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62E9868F" w14:textId="77777777" w:rsidR="00925A88" w:rsidRPr="00925A88" w:rsidRDefault="00925A88" w:rsidP="00925A88">
            <w:pPr>
              <w:spacing w:after="0"/>
              <w:jc w:val="center"/>
            </w:pPr>
            <w:r w:rsidRPr="00925A88">
              <w:t>Processing, modelling and analysing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33DBFFAE" w14:textId="77777777" w:rsidR="00925A88" w:rsidRPr="00925A88" w:rsidRDefault="00925A88" w:rsidP="00925A88">
            <w:pPr>
              <w:spacing w:after="0"/>
              <w:jc w:val="center"/>
            </w:pPr>
            <w:r w:rsidRPr="00925A88">
              <w:t>Evaluating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19EC86FC" w14:textId="77777777" w:rsidR="00925A88" w:rsidRPr="00925A88" w:rsidRDefault="00925A88" w:rsidP="00925A88">
            <w:pPr>
              <w:spacing w:after="0"/>
              <w:jc w:val="center"/>
            </w:pPr>
            <w:r w:rsidRPr="00925A88">
              <w:t>Communicating</w:t>
            </w:r>
          </w:p>
        </w:tc>
        <w:tc>
          <w:tcPr>
            <w:tcW w:w="2332" w:type="dxa"/>
            <w:tcBorders>
              <w:top w:val="single" w:sz="4" w:space="0" w:color="84BD00" w:themeColor="accent1"/>
              <w:left w:val="single" w:sz="4" w:space="0" w:color="84BD00" w:themeColor="accent1"/>
              <w:bottom w:val="single" w:sz="4" w:space="0" w:color="84BD00" w:themeColor="accent1"/>
              <w:right w:val="single" w:sz="4" w:space="0" w:color="84BD00" w:themeColor="accent1"/>
            </w:tcBorders>
            <w:vAlign w:val="center"/>
            <w:hideMark/>
          </w:tcPr>
          <w:p w14:paraId="2203440C" w14:textId="77777777" w:rsidR="00925A88" w:rsidRPr="00925A88" w:rsidRDefault="00925A88" w:rsidP="00925A88">
            <w:pPr>
              <w:spacing w:after="0"/>
              <w:jc w:val="center"/>
            </w:pPr>
            <w:r w:rsidRPr="00925A88">
              <w:t>Collaborating and applying</w:t>
            </w:r>
          </w:p>
        </w:tc>
      </w:tr>
    </w:tbl>
    <w:p w14:paraId="5A325A4C" w14:textId="77777777" w:rsidR="007F2C90" w:rsidRDefault="007F2C90" w:rsidP="007F2C90">
      <w:r>
        <w:br w:type="page"/>
      </w:r>
    </w:p>
    <w:p w14:paraId="173A8B85" w14:textId="080C47FD" w:rsidR="0058052C" w:rsidRPr="007F2C90" w:rsidRDefault="007E1078" w:rsidP="00B90592">
      <w:pPr>
        <w:pStyle w:val="SCSAHeading1"/>
      </w:pPr>
      <w:r w:rsidRPr="007F2C90">
        <w:lastRenderedPageBreak/>
        <w:t>S</w:t>
      </w:r>
      <w:r w:rsidR="0058052C" w:rsidRPr="007F2C90">
        <w:t xml:space="preserve">trand: </w:t>
      </w:r>
      <w:r w:rsidR="001208CE" w:rsidRPr="007F2C90">
        <w:t>Science understanding</w:t>
      </w:r>
    </w:p>
    <w:tbl>
      <w:tblPr>
        <w:tblStyle w:val="SCSATable"/>
        <w:tblW w:w="5000" w:type="pct"/>
        <w:tblLook w:val="04A0" w:firstRow="1" w:lastRow="0" w:firstColumn="1" w:lastColumn="0" w:noHBand="0" w:noVBand="1"/>
      </w:tblPr>
      <w:tblGrid>
        <w:gridCol w:w="1259"/>
        <w:gridCol w:w="1445"/>
        <w:gridCol w:w="3635"/>
        <w:gridCol w:w="3795"/>
        <w:gridCol w:w="3858"/>
      </w:tblGrid>
      <w:tr w:rsidR="00A04B4B" w:rsidRPr="007F2C90" w14:paraId="51EB8937" w14:textId="27A605F6" w:rsidTr="005D105A">
        <w:trPr>
          <w:cnfStyle w:val="100000000000" w:firstRow="1" w:lastRow="0" w:firstColumn="0" w:lastColumn="0" w:oddVBand="0" w:evenVBand="0" w:oddHBand="0" w:evenHBand="0" w:firstRowFirstColumn="0" w:firstRowLastColumn="0" w:lastRowFirstColumn="0" w:lastRowLastColumn="0"/>
        </w:trPr>
        <w:tc>
          <w:tcPr>
            <w:tcW w:w="1255" w:type="dxa"/>
            <w:vAlign w:val="center"/>
          </w:tcPr>
          <w:p w14:paraId="184B9163" w14:textId="771CC197" w:rsidR="00A04B4B" w:rsidRPr="007F2C90" w:rsidRDefault="00733BF7" w:rsidP="00925A88">
            <w:pPr>
              <w:spacing w:after="0"/>
            </w:pPr>
            <w:bookmarkStart w:id="1" w:name="_Hlk198014332"/>
            <w:r w:rsidRPr="007F2C90">
              <w:t>Year level</w:t>
            </w:r>
          </w:p>
        </w:tc>
        <w:tc>
          <w:tcPr>
            <w:tcW w:w="1440" w:type="dxa"/>
            <w:vAlign w:val="center"/>
          </w:tcPr>
          <w:p w14:paraId="16D09EFC" w14:textId="39CA4666" w:rsidR="00A04B4B" w:rsidRPr="007F2C90" w:rsidRDefault="007E1078" w:rsidP="00925A88">
            <w:pPr>
              <w:spacing w:after="0"/>
            </w:pPr>
            <w:r w:rsidRPr="007F2C90">
              <w:t>S</w:t>
            </w:r>
            <w:r w:rsidR="00A04B4B" w:rsidRPr="007F2C90">
              <w:t>ub-strand</w:t>
            </w:r>
          </w:p>
        </w:tc>
        <w:tc>
          <w:tcPr>
            <w:tcW w:w="3624" w:type="dxa"/>
            <w:vAlign w:val="center"/>
          </w:tcPr>
          <w:p w14:paraId="5C6FE4D0" w14:textId="232DF859" w:rsidR="00A04B4B" w:rsidRPr="007F2C90" w:rsidRDefault="00127298" w:rsidP="00925A88">
            <w:pPr>
              <w:spacing w:after="0"/>
            </w:pPr>
            <w:r w:rsidRPr="007F2C90">
              <w:t>C</w:t>
            </w:r>
            <w:r w:rsidR="00A04B4B" w:rsidRPr="007F2C90">
              <w:t xml:space="preserve">ontent </w:t>
            </w:r>
            <w:r w:rsidR="0058052C" w:rsidRPr="007F2C90">
              <w:t>d</w:t>
            </w:r>
            <w:r w:rsidR="00A04B4B" w:rsidRPr="007F2C90">
              <w:t>escriptions</w:t>
            </w:r>
          </w:p>
        </w:tc>
        <w:tc>
          <w:tcPr>
            <w:tcW w:w="3783" w:type="dxa"/>
            <w:vAlign w:val="center"/>
          </w:tcPr>
          <w:p w14:paraId="4BA9F367" w14:textId="4742ACBF" w:rsidR="00A04B4B" w:rsidRPr="007F2C90" w:rsidRDefault="00A04B4B" w:rsidP="00925A88">
            <w:pPr>
              <w:spacing w:after="0"/>
            </w:pPr>
            <w:r w:rsidRPr="007F2C90">
              <w:t xml:space="preserve">Submitted </w:t>
            </w:r>
            <w:r w:rsidR="0058052C" w:rsidRPr="007F2C90">
              <w:t>a</w:t>
            </w:r>
            <w:r w:rsidRPr="007F2C90">
              <w:t xml:space="preserve">lternative </w:t>
            </w:r>
            <w:r w:rsidR="0058052C" w:rsidRPr="007F2C90">
              <w:t>c</w:t>
            </w:r>
            <w:r w:rsidRPr="007F2C90">
              <w:t>urriculum</w:t>
            </w:r>
          </w:p>
        </w:tc>
        <w:tc>
          <w:tcPr>
            <w:tcW w:w="3846" w:type="dxa"/>
            <w:vAlign w:val="center"/>
          </w:tcPr>
          <w:p w14:paraId="273F7CE5" w14:textId="66F574FB" w:rsidR="00A04B4B" w:rsidRPr="007F2C90" w:rsidRDefault="00A04B4B" w:rsidP="00925A88">
            <w:pPr>
              <w:spacing w:after="0"/>
            </w:pPr>
            <w:r w:rsidRPr="007F2C90">
              <w:t>Explanation</w:t>
            </w:r>
          </w:p>
        </w:tc>
      </w:tr>
      <w:bookmarkEnd w:id="1"/>
      <w:tr w:rsidR="00640B71" w:rsidRPr="00470160" w14:paraId="253595C7" w14:textId="49A71E74" w:rsidTr="005D105A">
        <w:tc>
          <w:tcPr>
            <w:tcW w:w="1255" w:type="dxa"/>
            <w:vMerge w:val="restart"/>
          </w:tcPr>
          <w:p w14:paraId="4788686B" w14:textId="473F4034" w:rsidR="00640B71" w:rsidRPr="00470160" w:rsidRDefault="00640B71" w:rsidP="00733BF7">
            <w:pPr>
              <w:spacing w:line="252" w:lineRule="auto"/>
              <w:rPr>
                <w:rFonts w:asciiTheme="minorHAnsi" w:hAnsiTheme="minorHAnsi" w:cstheme="minorHAnsi"/>
                <w:b/>
                <w:color w:val="FFFFFF"/>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7</w:t>
            </w:r>
          </w:p>
        </w:tc>
        <w:tc>
          <w:tcPr>
            <w:tcW w:w="1440" w:type="dxa"/>
            <w:vMerge w:val="restart"/>
          </w:tcPr>
          <w:p w14:paraId="346481AE" w14:textId="3230AF47" w:rsidR="00640B71" w:rsidRPr="00470160" w:rsidRDefault="00640B71" w:rsidP="00EE0A50">
            <w:pPr>
              <w:ind w:right="-57"/>
              <w:rPr>
                <w:rFonts w:asciiTheme="minorHAnsi" w:hAnsiTheme="minorHAnsi" w:cstheme="minorHAnsi"/>
                <w:b/>
              </w:rPr>
            </w:pPr>
            <w:r w:rsidRPr="00470160">
              <w:rPr>
                <w:rFonts w:asciiTheme="minorHAnsi" w:hAnsiTheme="minorHAnsi" w:cstheme="minorHAnsi"/>
                <w:b/>
              </w:rPr>
              <w:t xml:space="preserve">Biological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5F117C1B" w14:textId="71978957" w:rsidR="00640B71" w:rsidRPr="00C1298A" w:rsidRDefault="00640B71" w:rsidP="00C1298A">
            <w:pPr>
              <w:rPr>
                <w:rFonts w:asciiTheme="minorHAnsi" w:hAnsiTheme="minorHAnsi" w:cstheme="minorHAnsi"/>
                <w:bCs/>
              </w:rPr>
            </w:pPr>
            <w:r w:rsidRPr="00C1298A">
              <w:rPr>
                <w:rFonts w:asciiTheme="minorHAnsi" w:hAnsiTheme="minorHAnsi" w:cstheme="minorHAnsi"/>
                <w:bCs/>
              </w:rPr>
              <w:t>Classification helps to order and organise the diversity of life on Earth into a hierarchy from kingdom to species; classification tools, including dichotomous keys, can be developed and used to classify organisms</w:t>
            </w:r>
          </w:p>
          <w:p w14:paraId="0ECFB872" w14:textId="3CD2FDA3" w:rsidR="00640B71" w:rsidRPr="00470160" w:rsidRDefault="00640B71" w:rsidP="004444FA">
            <w:pPr>
              <w:spacing w:after="0"/>
              <w:rPr>
                <w:rFonts w:asciiTheme="minorHAnsi" w:hAnsiTheme="minorHAnsi" w:cstheme="minorHAnsi"/>
                <w:b/>
              </w:rPr>
            </w:pPr>
            <w:r w:rsidRPr="00C1298A">
              <w:rPr>
                <w:rFonts w:asciiTheme="minorHAnsi" w:hAnsiTheme="minorHAnsi" w:cstheme="minorHAnsi"/>
                <w:b/>
              </w:rPr>
              <w:t>WA7SSUB1</w:t>
            </w:r>
          </w:p>
        </w:tc>
        <w:tc>
          <w:tcPr>
            <w:tcW w:w="3783" w:type="dxa"/>
            <w:vMerge w:val="restart"/>
          </w:tcPr>
          <w:p w14:paraId="51E3A4C9" w14:textId="77777777" w:rsidR="00640B71" w:rsidRPr="00470160" w:rsidRDefault="00640B71" w:rsidP="002F2860">
            <w:pPr>
              <w:spacing w:line="259" w:lineRule="auto"/>
              <w:rPr>
                <w:rFonts w:asciiTheme="minorHAnsi" w:hAnsiTheme="minorHAnsi" w:cstheme="minorHAnsi"/>
                <w:b/>
              </w:rPr>
            </w:pPr>
          </w:p>
        </w:tc>
        <w:tc>
          <w:tcPr>
            <w:tcW w:w="3846" w:type="dxa"/>
            <w:vMerge w:val="restart"/>
          </w:tcPr>
          <w:p w14:paraId="2B482A00" w14:textId="77777777" w:rsidR="00640B71" w:rsidRPr="00470160" w:rsidRDefault="00640B71" w:rsidP="002F2860">
            <w:pPr>
              <w:spacing w:line="259" w:lineRule="auto"/>
              <w:rPr>
                <w:rFonts w:asciiTheme="minorHAnsi" w:hAnsiTheme="minorHAnsi" w:cstheme="minorHAnsi"/>
                <w:b/>
              </w:rPr>
            </w:pPr>
          </w:p>
        </w:tc>
      </w:tr>
      <w:tr w:rsidR="00640B71" w:rsidRPr="00470160" w14:paraId="5A126862" w14:textId="77777777" w:rsidTr="005D105A">
        <w:tc>
          <w:tcPr>
            <w:tcW w:w="1255" w:type="dxa"/>
            <w:vMerge/>
          </w:tcPr>
          <w:p w14:paraId="2E42EC98" w14:textId="77777777" w:rsidR="00640B71" w:rsidRPr="00470160" w:rsidRDefault="00640B71" w:rsidP="00733BF7">
            <w:pPr>
              <w:spacing w:line="252" w:lineRule="auto"/>
              <w:rPr>
                <w:rFonts w:asciiTheme="minorHAnsi" w:hAnsiTheme="minorHAnsi" w:cstheme="minorHAnsi"/>
                <w:b/>
              </w:rPr>
            </w:pPr>
          </w:p>
        </w:tc>
        <w:tc>
          <w:tcPr>
            <w:tcW w:w="1440" w:type="dxa"/>
            <w:vMerge/>
          </w:tcPr>
          <w:p w14:paraId="587B4B13" w14:textId="77777777" w:rsidR="00640B71" w:rsidRPr="00470160" w:rsidRDefault="00640B71" w:rsidP="00EE0A50">
            <w:pPr>
              <w:ind w:right="-57"/>
              <w:rPr>
                <w:rFonts w:asciiTheme="minorHAnsi" w:hAnsiTheme="minorHAnsi" w:cstheme="minorHAnsi"/>
                <w:b/>
              </w:rPr>
            </w:pPr>
          </w:p>
        </w:tc>
        <w:tc>
          <w:tcPr>
            <w:tcW w:w="3624" w:type="dxa"/>
          </w:tcPr>
          <w:p w14:paraId="711C50BD" w14:textId="2C07DCDA" w:rsidR="00640B71" w:rsidRPr="00336563" w:rsidRDefault="00640B71" w:rsidP="00336563">
            <w:pPr>
              <w:rPr>
                <w:rFonts w:asciiTheme="minorHAnsi" w:hAnsiTheme="minorHAnsi" w:cstheme="minorHAnsi"/>
                <w:bCs/>
              </w:rPr>
            </w:pPr>
            <w:r w:rsidRPr="00336563">
              <w:rPr>
                <w:rFonts w:asciiTheme="minorHAnsi" w:hAnsiTheme="minorHAnsi" w:cstheme="minorHAnsi"/>
                <w:bCs/>
              </w:rPr>
              <w:t>Food chains and food webs can be used to represent</w:t>
            </w:r>
            <w:r>
              <w:rPr>
                <w:rFonts w:asciiTheme="minorHAnsi" w:hAnsiTheme="minorHAnsi" w:cstheme="minorHAnsi"/>
                <w:bCs/>
              </w:rPr>
              <w:t xml:space="preserve"> </w:t>
            </w:r>
            <w:r w:rsidRPr="00336563">
              <w:rPr>
                <w:rFonts w:asciiTheme="minorHAnsi" w:hAnsiTheme="minorHAnsi" w:cstheme="minorHAnsi"/>
                <w:bCs/>
              </w:rPr>
              <w:t>energy flow in ecosystems and predict possible impacts of</w:t>
            </w:r>
            <w:r>
              <w:rPr>
                <w:rFonts w:asciiTheme="minorHAnsi" w:hAnsiTheme="minorHAnsi" w:cstheme="minorHAnsi"/>
                <w:bCs/>
              </w:rPr>
              <w:t xml:space="preserve"> </w:t>
            </w:r>
            <w:r w:rsidRPr="00336563">
              <w:rPr>
                <w:rFonts w:asciiTheme="minorHAnsi" w:hAnsiTheme="minorHAnsi" w:cstheme="minorHAnsi"/>
                <w:bCs/>
              </w:rPr>
              <w:t>human activity</w:t>
            </w:r>
          </w:p>
          <w:p w14:paraId="0CFBF92A" w14:textId="665260C3" w:rsidR="00640B71" w:rsidRPr="00336563" w:rsidRDefault="00640B71" w:rsidP="004444FA">
            <w:pPr>
              <w:spacing w:after="0"/>
              <w:rPr>
                <w:rFonts w:asciiTheme="minorHAnsi" w:hAnsiTheme="minorHAnsi" w:cstheme="minorHAnsi"/>
                <w:b/>
              </w:rPr>
            </w:pPr>
            <w:r w:rsidRPr="00336563">
              <w:rPr>
                <w:rFonts w:asciiTheme="minorHAnsi" w:hAnsiTheme="minorHAnsi" w:cstheme="minorHAnsi"/>
                <w:b/>
              </w:rPr>
              <w:t>WA7SSUB2</w:t>
            </w:r>
          </w:p>
        </w:tc>
        <w:tc>
          <w:tcPr>
            <w:tcW w:w="3783" w:type="dxa"/>
            <w:vMerge/>
          </w:tcPr>
          <w:p w14:paraId="39926AE5" w14:textId="77777777" w:rsidR="00640B71" w:rsidRPr="00470160" w:rsidRDefault="00640B71" w:rsidP="002F2860">
            <w:pPr>
              <w:spacing w:line="259" w:lineRule="auto"/>
              <w:rPr>
                <w:rFonts w:asciiTheme="minorHAnsi" w:hAnsiTheme="minorHAnsi" w:cstheme="minorHAnsi"/>
                <w:b/>
              </w:rPr>
            </w:pPr>
          </w:p>
        </w:tc>
        <w:tc>
          <w:tcPr>
            <w:tcW w:w="3846" w:type="dxa"/>
            <w:vMerge/>
          </w:tcPr>
          <w:p w14:paraId="411B943B" w14:textId="77777777" w:rsidR="00640B71" w:rsidRPr="00470160" w:rsidRDefault="00640B71" w:rsidP="002F2860">
            <w:pPr>
              <w:spacing w:line="259" w:lineRule="auto"/>
              <w:rPr>
                <w:rFonts w:asciiTheme="minorHAnsi" w:hAnsiTheme="minorHAnsi" w:cstheme="minorHAnsi"/>
                <w:b/>
              </w:rPr>
            </w:pPr>
          </w:p>
        </w:tc>
      </w:tr>
      <w:tr w:rsidR="00640B71" w:rsidRPr="00470160" w14:paraId="2F1FAD40" w14:textId="2FE88333" w:rsidTr="005D105A">
        <w:tc>
          <w:tcPr>
            <w:tcW w:w="1255" w:type="dxa"/>
            <w:vMerge/>
          </w:tcPr>
          <w:p w14:paraId="6E781CFE" w14:textId="77777777" w:rsidR="00640B71" w:rsidRPr="00470160" w:rsidRDefault="00640B71" w:rsidP="002F2860">
            <w:pPr>
              <w:spacing w:line="259" w:lineRule="auto"/>
              <w:rPr>
                <w:rFonts w:asciiTheme="minorHAnsi" w:hAnsiTheme="minorHAnsi" w:cstheme="minorHAnsi"/>
                <w:b/>
              </w:rPr>
            </w:pPr>
          </w:p>
        </w:tc>
        <w:tc>
          <w:tcPr>
            <w:tcW w:w="1440" w:type="dxa"/>
            <w:vMerge w:val="restart"/>
          </w:tcPr>
          <w:p w14:paraId="5C4E19ED" w14:textId="10C0F73C" w:rsidR="00640B71" w:rsidRPr="00470160" w:rsidRDefault="00640B71" w:rsidP="00EE0A50">
            <w:pPr>
              <w:ind w:right="-57"/>
              <w:rPr>
                <w:rFonts w:asciiTheme="minorHAnsi" w:hAnsiTheme="minorHAnsi" w:cstheme="minorHAnsi"/>
                <w:b/>
              </w:rPr>
            </w:pPr>
            <w:r w:rsidRPr="00470160">
              <w:rPr>
                <w:rFonts w:asciiTheme="minorHAnsi" w:hAnsiTheme="minorHAnsi" w:cstheme="minorHAnsi"/>
                <w:b/>
              </w:rPr>
              <w:t xml:space="preserve">Chemical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4D4CF20F" w14:textId="77777777" w:rsidR="00640B71" w:rsidRDefault="00640B71" w:rsidP="00336563">
            <w:pPr>
              <w:rPr>
                <w:rFonts w:asciiTheme="minorHAnsi" w:eastAsia="Calibri" w:hAnsiTheme="minorHAnsi" w:cstheme="minorHAnsi"/>
              </w:rPr>
            </w:pPr>
            <w:r w:rsidRPr="00336563">
              <w:rPr>
                <w:rFonts w:asciiTheme="minorHAnsi" w:eastAsia="Calibri" w:hAnsiTheme="minorHAnsi" w:cstheme="minorHAnsi"/>
              </w:rPr>
              <w:t>Properties of the different states of matter can be</w:t>
            </w:r>
            <w:r>
              <w:rPr>
                <w:rFonts w:asciiTheme="minorHAnsi" w:eastAsia="Calibri" w:hAnsiTheme="minorHAnsi" w:cstheme="minorHAnsi"/>
              </w:rPr>
              <w:t xml:space="preserve"> </w:t>
            </w:r>
            <w:r w:rsidRPr="00336563">
              <w:rPr>
                <w:rFonts w:asciiTheme="minorHAnsi" w:eastAsia="Calibri" w:hAnsiTheme="minorHAnsi" w:cstheme="minorHAnsi"/>
              </w:rPr>
              <w:t>explained by the motion and arrangement of atoms and</w:t>
            </w:r>
            <w:r>
              <w:rPr>
                <w:rFonts w:asciiTheme="minorHAnsi" w:eastAsia="Calibri" w:hAnsiTheme="minorHAnsi" w:cstheme="minorHAnsi"/>
              </w:rPr>
              <w:t xml:space="preserve"> </w:t>
            </w:r>
            <w:r w:rsidRPr="00336563">
              <w:rPr>
                <w:rFonts w:asciiTheme="minorHAnsi" w:eastAsia="Calibri" w:hAnsiTheme="minorHAnsi" w:cstheme="minorHAnsi"/>
              </w:rPr>
              <w:t>molecules (particles); states can change with the addition</w:t>
            </w:r>
            <w:r>
              <w:rPr>
                <w:rFonts w:asciiTheme="minorHAnsi" w:eastAsia="Calibri" w:hAnsiTheme="minorHAnsi" w:cstheme="minorHAnsi"/>
              </w:rPr>
              <w:t xml:space="preserve"> </w:t>
            </w:r>
            <w:r w:rsidRPr="00336563">
              <w:rPr>
                <w:rFonts w:asciiTheme="minorHAnsi" w:eastAsia="Calibri" w:hAnsiTheme="minorHAnsi" w:cstheme="minorHAnsi"/>
              </w:rPr>
              <w:t>or removal of energy</w:t>
            </w:r>
          </w:p>
          <w:p w14:paraId="3B459122" w14:textId="25C10E43" w:rsidR="00640B71" w:rsidRPr="00336563" w:rsidRDefault="00640B71" w:rsidP="004444FA">
            <w:pPr>
              <w:spacing w:after="0"/>
              <w:rPr>
                <w:rFonts w:asciiTheme="minorHAnsi" w:eastAsia="Calibri" w:hAnsiTheme="minorHAnsi" w:cstheme="minorHAnsi"/>
                <w:b/>
                <w:bCs/>
              </w:rPr>
            </w:pPr>
            <w:r w:rsidRPr="00336563">
              <w:rPr>
                <w:rFonts w:asciiTheme="minorHAnsi" w:eastAsia="Calibri" w:hAnsiTheme="minorHAnsi" w:cstheme="minorHAnsi"/>
                <w:b/>
                <w:bCs/>
              </w:rPr>
              <w:t>WA7SSUC1</w:t>
            </w:r>
          </w:p>
        </w:tc>
        <w:tc>
          <w:tcPr>
            <w:tcW w:w="3783" w:type="dxa"/>
            <w:vMerge/>
          </w:tcPr>
          <w:p w14:paraId="76DD9EBD" w14:textId="77777777" w:rsidR="00640B71" w:rsidRPr="00470160" w:rsidRDefault="00640B71" w:rsidP="002F2860">
            <w:pPr>
              <w:spacing w:line="259" w:lineRule="auto"/>
              <w:rPr>
                <w:rFonts w:asciiTheme="minorHAnsi" w:hAnsiTheme="minorHAnsi" w:cstheme="minorHAnsi"/>
                <w:b/>
              </w:rPr>
            </w:pPr>
          </w:p>
        </w:tc>
        <w:tc>
          <w:tcPr>
            <w:tcW w:w="3846" w:type="dxa"/>
            <w:vMerge/>
          </w:tcPr>
          <w:p w14:paraId="05FE0E2D" w14:textId="77777777" w:rsidR="00640B71" w:rsidRPr="00470160" w:rsidRDefault="00640B71" w:rsidP="002F2860">
            <w:pPr>
              <w:spacing w:line="259" w:lineRule="auto"/>
              <w:rPr>
                <w:rFonts w:asciiTheme="minorHAnsi" w:hAnsiTheme="minorHAnsi" w:cstheme="minorHAnsi"/>
                <w:b/>
              </w:rPr>
            </w:pPr>
          </w:p>
        </w:tc>
      </w:tr>
      <w:tr w:rsidR="00640B71" w:rsidRPr="00470160" w14:paraId="000689F3" w14:textId="77777777" w:rsidTr="005D105A">
        <w:tc>
          <w:tcPr>
            <w:tcW w:w="1255" w:type="dxa"/>
            <w:vMerge/>
          </w:tcPr>
          <w:p w14:paraId="31241A09" w14:textId="77777777" w:rsidR="00640B71" w:rsidRPr="00470160" w:rsidRDefault="00640B71" w:rsidP="002F2860">
            <w:pPr>
              <w:spacing w:line="259" w:lineRule="auto"/>
              <w:rPr>
                <w:rFonts w:asciiTheme="minorHAnsi" w:hAnsiTheme="minorHAnsi" w:cstheme="minorHAnsi"/>
                <w:b/>
              </w:rPr>
            </w:pPr>
          </w:p>
        </w:tc>
        <w:tc>
          <w:tcPr>
            <w:tcW w:w="1440" w:type="dxa"/>
            <w:vMerge/>
          </w:tcPr>
          <w:p w14:paraId="51078C02" w14:textId="77777777" w:rsidR="00640B71" w:rsidRPr="00470160" w:rsidRDefault="00640B71" w:rsidP="00EE0A50">
            <w:pPr>
              <w:ind w:right="-57"/>
              <w:rPr>
                <w:rFonts w:asciiTheme="minorHAnsi" w:hAnsiTheme="minorHAnsi" w:cstheme="minorHAnsi"/>
                <w:b/>
              </w:rPr>
            </w:pPr>
          </w:p>
        </w:tc>
        <w:tc>
          <w:tcPr>
            <w:tcW w:w="3624" w:type="dxa"/>
          </w:tcPr>
          <w:p w14:paraId="5788D28E" w14:textId="55D9745D" w:rsidR="00640B71" w:rsidRPr="0097196E" w:rsidRDefault="00640B71" w:rsidP="0097196E">
            <w:pPr>
              <w:rPr>
                <w:rFonts w:asciiTheme="minorHAnsi" w:eastAsia="Calibri" w:hAnsiTheme="minorHAnsi" w:cstheme="minorHAnsi"/>
              </w:rPr>
            </w:pPr>
            <w:r w:rsidRPr="0097196E">
              <w:rPr>
                <w:rFonts w:asciiTheme="minorHAnsi" w:eastAsia="Calibri" w:hAnsiTheme="minorHAnsi" w:cstheme="minorHAnsi"/>
              </w:rPr>
              <w:t>Mixtures, including solutions, contain a combination of</w:t>
            </w:r>
            <w:r>
              <w:rPr>
                <w:rFonts w:asciiTheme="minorHAnsi" w:eastAsia="Calibri" w:hAnsiTheme="minorHAnsi" w:cstheme="minorHAnsi"/>
              </w:rPr>
              <w:t xml:space="preserve"> </w:t>
            </w:r>
            <w:r w:rsidRPr="0097196E">
              <w:rPr>
                <w:rFonts w:asciiTheme="minorHAnsi" w:eastAsia="Calibri" w:hAnsiTheme="minorHAnsi" w:cstheme="minorHAnsi"/>
              </w:rPr>
              <w:t>pure substances that can be separated based on their</w:t>
            </w:r>
            <w:r>
              <w:rPr>
                <w:rFonts w:asciiTheme="minorHAnsi" w:eastAsia="Calibri" w:hAnsiTheme="minorHAnsi" w:cstheme="minorHAnsi"/>
              </w:rPr>
              <w:t xml:space="preserve"> </w:t>
            </w:r>
            <w:r w:rsidRPr="0097196E">
              <w:rPr>
                <w:rFonts w:asciiTheme="minorHAnsi" w:eastAsia="Calibri" w:hAnsiTheme="minorHAnsi" w:cstheme="minorHAnsi"/>
              </w:rPr>
              <w:lastRenderedPageBreak/>
              <w:t>physical properties; a variety of techniques can be used to</w:t>
            </w:r>
            <w:r>
              <w:rPr>
                <w:rFonts w:asciiTheme="minorHAnsi" w:eastAsia="Calibri" w:hAnsiTheme="minorHAnsi" w:cstheme="minorHAnsi"/>
              </w:rPr>
              <w:t xml:space="preserve"> </w:t>
            </w:r>
            <w:r w:rsidRPr="0097196E">
              <w:rPr>
                <w:rFonts w:asciiTheme="minorHAnsi" w:eastAsia="Calibri" w:hAnsiTheme="minorHAnsi" w:cstheme="minorHAnsi"/>
              </w:rPr>
              <w:t>separate mixtures, including sieving, magnetic separation,</w:t>
            </w:r>
            <w:r w:rsidR="00121EC2">
              <w:rPr>
                <w:rFonts w:asciiTheme="minorHAnsi" w:eastAsia="Calibri" w:hAnsiTheme="minorHAnsi" w:cstheme="minorHAnsi"/>
              </w:rPr>
              <w:t xml:space="preserve"> </w:t>
            </w:r>
            <w:r w:rsidRPr="0097196E">
              <w:rPr>
                <w:rFonts w:asciiTheme="minorHAnsi" w:eastAsia="Calibri" w:hAnsiTheme="minorHAnsi" w:cstheme="minorHAnsi"/>
              </w:rPr>
              <w:t>decantation, filtration, evaporation, crystallisation,</w:t>
            </w:r>
            <w:r>
              <w:rPr>
                <w:rFonts w:asciiTheme="minorHAnsi" w:eastAsia="Calibri" w:hAnsiTheme="minorHAnsi" w:cstheme="minorHAnsi"/>
              </w:rPr>
              <w:t xml:space="preserve"> </w:t>
            </w:r>
            <w:r w:rsidRPr="0097196E">
              <w:rPr>
                <w:rFonts w:asciiTheme="minorHAnsi" w:eastAsia="Calibri" w:hAnsiTheme="minorHAnsi" w:cstheme="minorHAnsi"/>
              </w:rPr>
              <w:t>chromatography and distillation</w:t>
            </w:r>
          </w:p>
          <w:p w14:paraId="2993002B" w14:textId="37027FBB" w:rsidR="00640B71" w:rsidRPr="0097196E" w:rsidRDefault="00640B71" w:rsidP="004444FA">
            <w:pPr>
              <w:spacing w:after="0"/>
              <w:rPr>
                <w:rFonts w:asciiTheme="minorHAnsi" w:eastAsia="Calibri" w:hAnsiTheme="minorHAnsi" w:cstheme="minorHAnsi"/>
                <w:b/>
                <w:bCs/>
              </w:rPr>
            </w:pPr>
            <w:r w:rsidRPr="0097196E">
              <w:rPr>
                <w:rFonts w:asciiTheme="minorHAnsi" w:eastAsia="Calibri" w:hAnsiTheme="minorHAnsi" w:cstheme="minorHAnsi"/>
                <w:b/>
                <w:bCs/>
              </w:rPr>
              <w:t>WA7SSUC2</w:t>
            </w:r>
          </w:p>
        </w:tc>
        <w:tc>
          <w:tcPr>
            <w:tcW w:w="3783" w:type="dxa"/>
            <w:vMerge/>
          </w:tcPr>
          <w:p w14:paraId="077A4A7D" w14:textId="77777777" w:rsidR="00640B71" w:rsidRPr="00470160" w:rsidRDefault="00640B71" w:rsidP="002F2860">
            <w:pPr>
              <w:spacing w:line="259" w:lineRule="auto"/>
              <w:rPr>
                <w:rFonts w:asciiTheme="minorHAnsi" w:hAnsiTheme="minorHAnsi" w:cstheme="minorHAnsi"/>
                <w:b/>
              </w:rPr>
            </w:pPr>
          </w:p>
        </w:tc>
        <w:tc>
          <w:tcPr>
            <w:tcW w:w="3846" w:type="dxa"/>
            <w:vMerge/>
          </w:tcPr>
          <w:p w14:paraId="79886138" w14:textId="77777777" w:rsidR="00640B71" w:rsidRPr="00470160" w:rsidRDefault="00640B71" w:rsidP="002F2860">
            <w:pPr>
              <w:spacing w:line="259" w:lineRule="auto"/>
              <w:rPr>
                <w:rFonts w:asciiTheme="minorHAnsi" w:hAnsiTheme="minorHAnsi" w:cstheme="minorHAnsi"/>
                <w:b/>
              </w:rPr>
            </w:pPr>
          </w:p>
        </w:tc>
      </w:tr>
      <w:tr w:rsidR="00640B71" w:rsidRPr="00470160" w14:paraId="12596C66" w14:textId="2D1817E7" w:rsidTr="005D105A">
        <w:tc>
          <w:tcPr>
            <w:tcW w:w="1255" w:type="dxa"/>
            <w:vMerge/>
          </w:tcPr>
          <w:p w14:paraId="0C042176" w14:textId="77777777" w:rsidR="00640B71" w:rsidRPr="00470160" w:rsidRDefault="00640B71" w:rsidP="002F2860">
            <w:pPr>
              <w:spacing w:line="259" w:lineRule="auto"/>
              <w:rPr>
                <w:rFonts w:asciiTheme="minorHAnsi" w:hAnsiTheme="minorHAnsi" w:cstheme="minorHAnsi"/>
                <w:b/>
              </w:rPr>
            </w:pPr>
          </w:p>
        </w:tc>
        <w:tc>
          <w:tcPr>
            <w:tcW w:w="1440" w:type="dxa"/>
            <w:vMerge w:val="restart"/>
          </w:tcPr>
          <w:p w14:paraId="1075F9B9" w14:textId="1251FD23" w:rsidR="00640B71" w:rsidRPr="00470160" w:rsidRDefault="00640B71" w:rsidP="00EE0A50">
            <w:pPr>
              <w:ind w:right="-57"/>
              <w:rPr>
                <w:rFonts w:asciiTheme="minorHAnsi" w:hAnsiTheme="minorHAnsi" w:cstheme="minorHAnsi"/>
                <w:b/>
              </w:rPr>
            </w:pPr>
            <w:r w:rsidRPr="00470160">
              <w:rPr>
                <w:rFonts w:asciiTheme="minorHAnsi" w:hAnsiTheme="minorHAnsi" w:cstheme="minorHAnsi"/>
                <w:b/>
              </w:rPr>
              <w:t xml:space="preserve">Earth and space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01B60308" w14:textId="472FB925" w:rsidR="00640B71" w:rsidRPr="0097196E" w:rsidRDefault="00640B71" w:rsidP="0097196E">
            <w:pPr>
              <w:rPr>
                <w:rFonts w:asciiTheme="minorHAnsi" w:eastAsia="Calibri" w:hAnsiTheme="minorHAnsi" w:cstheme="minorHAnsi"/>
              </w:rPr>
            </w:pPr>
            <w:r w:rsidRPr="0097196E">
              <w:rPr>
                <w:rFonts w:asciiTheme="minorHAnsi" w:eastAsia="Calibri" w:hAnsiTheme="minorHAnsi" w:cstheme="minorHAnsi"/>
              </w:rPr>
              <w:t>Celestial objects can be classified as planets, stars, moons, asteroids, meteoroids, comets, constellations and galaxies; planets in our solar system have distinguishing features,</w:t>
            </w:r>
            <w:r>
              <w:rPr>
                <w:rFonts w:asciiTheme="minorHAnsi" w:eastAsia="Calibri" w:hAnsiTheme="minorHAnsi" w:cstheme="minorHAnsi"/>
              </w:rPr>
              <w:t xml:space="preserve"> </w:t>
            </w:r>
            <w:r w:rsidRPr="0097196E">
              <w:rPr>
                <w:rFonts w:asciiTheme="minorHAnsi" w:eastAsia="Calibri" w:hAnsiTheme="minorHAnsi" w:cstheme="minorHAnsi"/>
              </w:rPr>
              <w:t>including composition, temperature, size, orbit, rotation, tilt of axis, moons and rings</w:t>
            </w:r>
          </w:p>
          <w:p w14:paraId="18F9F4CB" w14:textId="3E9F06D3" w:rsidR="00640B71" w:rsidRPr="00470160" w:rsidRDefault="00640B71" w:rsidP="004444FA">
            <w:pPr>
              <w:spacing w:after="0"/>
              <w:rPr>
                <w:rFonts w:asciiTheme="minorHAnsi" w:eastAsia="Calibri" w:hAnsiTheme="minorHAnsi" w:cstheme="minorHAnsi"/>
                <w:b/>
                <w:bCs/>
              </w:rPr>
            </w:pPr>
            <w:r w:rsidRPr="0097196E">
              <w:rPr>
                <w:rFonts w:asciiTheme="minorHAnsi" w:eastAsia="Calibri" w:hAnsiTheme="minorHAnsi" w:cstheme="minorHAnsi"/>
                <w:b/>
                <w:bCs/>
              </w:rPr>
              <w:t>WA7SSUE1</w:t>
            </w:r>
          </w:p>
        </w:tc>
        <w:tc>
          <w:tcPr>
            <w:tcW w:w="3783" w:type="dxa"/>
            <w:vMerge/>
          </w:tcPr>
          <w:p w14:paraId="4830C745" w14:textId="77777777" w:rsidR="00640B71" w:rsidRPr="00470160" w:rsidRDefault="00640B71" w:rsidP="002F2860">
            <w:pPr>
              <w:spacing w:line="259" w:lineRule="auto"/>
              <w:rPr>
                <w:rFonts w:asciiTheme="minorHAnsi" w:hAnsiTheme="minorHAnsi" w:cstheme="minorHAnsi"/>
                <w:b/>
              </w:rPr>
            </w:pPr>
          </w:p>
        </w:tc>
        <w:tc>
          <w:tcPr>
            <w:tcW w:w="3846" w:type="dxa"/>
            <w:vMerge/>
          </w:tcPr>
          <w:p w14:paraId="1059BFE1" w14:textId="77777777" w:rsidR="00640B71" w:rsidRPr="00470160" w:rsidRDefault="00640B71" w:rsidP="002F2860">
            <w:pPr>
              <w:spacing w:line="259" w:lineRule="auto"/>
              <w:rPr>
                <w:rFonts w:asciiTheme="minorHAnsi" w:hAnsiTheme="minorHAnsi" w:cstheme="minorHAnsi"/>
                <w:b/>
              </w:rPr>
            </w:pPr>
          </w:p>
        </w:tc>
      </w:tr>
      <w:tr w:rsidR="00640B71" w:rsidRPr="00470160" w14:paraId="05072DC8" w14:textId="77777777" w:rsidTr="005D105A">
        <w:tc>
          <w:tcPr>
            <w:tcW w:w="1255" w:type="dxa"/>
            <w:vMerge/>
          </w:tcPr>
          <w:p w14:paraId="529B133C" w14:textId="77777777" w:rsidR="00640B71" w:rsidRPr="00470160" w:rsidRDefault="00640B71" w:rsidP="002F2860">
            <w:pPr>
              <w:spacing w:line="259" w:lineRule="auto"/>
              <w:rPr>
                <w:rFonts w:asciiTheme="minorHAnsi" w:hAnsiTheme="minorHAnsi" w:cstheme="minorHAnsi"/>
                <w:b/>
              </w:rPr>
            </w:pPr>
          </w:p>
        </w:tc>
        <w:tc>
          <w:tcPr>
            <w:tcW w:w="1440" w:type="dxa"/>
            <w:vMerge/>
          </w:tcPr>
          <w:p w14:paraId="223DC65B" w14:textId="77777777" w:rsidR="00640B71" w:rsidRPr="00470160" w:rsidRDefault="00640B71" w:rsidP="00EE0A50">
            <w:pPr>
              <w:ind w:right="-57"/>
              <w:rPr>
                <w:rFonts w:asciiTheme="minorHAnsi" w:hAnsiTheme="minorHAnsi" w:cstheme="minorHAnsi"/>
                <w:b/>
              </w:rPr>
            </w:pPr>
          </w:p>
        </w:tc>
        <w:tc>
          <w:tcPr>
            <w:tcW w:w="3624" w:type="dxa"/>
          </w:tcPr>
          <w:p w14:paraId="043FDED9" w14:textId="58FDAF74" w:rsidR="00640B71" w:rsidRPr="0097196E" w:rsidRDefault="00640B71" w:rsidP="0097196E">
            <w:pPr>
              <w:rPr>
                <w:rFonts w:asciiTheme="minorHAnsi" w:eastAsia="Calibri" w:hAnsiTheme="minorHAnsi" w:cstheme="minorHAnsi"/>
              </w:rPr>
            </w:pPr>
            <w:r w:rsidRPr="0097196E">
              <w:rPr>
                <w:rFonts w:asciiTheme="minorHAnsi" w:eastAsia="Calibri" w:hAnsiTheme="minorHAnsi" w:cstheme="minorHAnsi"/>
              </w:rPr>
              <w:t>Predictable phenomena on Earth caused by its position relative to the Sun and the Moon, including lunar phases, eclipses, seasons and tides</w:t>
            </w:r>
          </w:p>
          <w:p w14:paraId="36EF5791" w14:textId="2154D219" w:rsidR="00640B71" w:rsidRPr="00470160" w:rsidRDefault="00640B71" w:rsidP="004444FA">
            <w:pPr>
              <w:spacing w:after="0"/>
              <w:rPr>
                <w:rFonts w:asciiTheme="minorHAnsi" w:eastAsia="Calibri" w:hAnsiTheme="minorHAnsi" w:cstheme="minorHAnsi"/>
                <w:b/>
                <w:bCs/>
              </w:rPr>
            </w:pPr>
            <w:r w:rsidRPr="0097196E">
              <w:rPr>
                <w:rFonts w:asciiTheme="minorHAnsi" w:eastAsia="Calibri" w:hAnsiTheme="minorHAnsi" w:cstheme="minorHAnsi"/>
                <w:b/>
                <w:bCs/>
              </w:rPr>
              <w:t>WA7SSUE2</w:t>
            </w:r>
          </w:p>
        </w:tc>
        <w:tc>
          <w:tcPr>
            <w:tcW w:w="3783" w:type="dxa"/>
            <w:vMerge/>
          </w:tcPr>
          <w:p w14:paraId="16FF2C98" w14:textId="77777777" w:rsidR="00640B71" w:rsidRPr="00470160" w:rsidRDefault="00640B71" w:rsidP="002F2860">
            <w:pPr>
              <w:spacing w:line="259" w:lineRule="auto"/>
              <w:rPr>
                <w:rFonts w:asciiTheme="minorHAnsi" w:hAnsiTheme="minorHAnsi" w:cstheme="minorHAnsi"/>
                <w:b/>
              </w:rPr>
            </w:pPr>
          </w:p>
        </w:tc>
        <w:tc>
          <w:tcPr>
            <w:tcW w:w="3846" w:type="dxa"/>
            <w:vMerge/>
          </w:tcPr>
          <w:p w14:paraId="565E91AB" w14:textId="77777777" w:rsidR="00640B71" w:rsidRPr="00470160" w:rsidRDefault="00640B71" w:rsidP="002F2860">
            <w:pPr>
              <w:spacing w:line="259" w:lineRule="auto"/>
              <w:rPr>
                <w:rFonts w:asciiTheme="minorHAnsi" w:hAnsiTheme="minorHAnsi" w:cstheme="minorHAnsi"/>
                <w:b/>
              </w:rPr>
            </w:pPr>
          </w:p>
        </w:tc>
      </w:tr>
      <w:tr w:rsidR="00640B71" w:rsidRPr="00470160" w14:paraId="0E3D0A08" w14:textId="77777777" w:rsidTr="005D105A">
        <w:tc>
          <w:tcPr>
            <w:tcW w:w="1255" w:type="dxa"/>
            <w:vMerge/>
          </w:tcPr>
          <w:p w14:paraId="0D4AB5A2" w14:textId="77777777" w:rsidR="00640B71" w:rsidRPr="00470160" w:rsidRDefault="00640B71" w:rsidP="002F2860">
            <w:pPr>
              <w:spacing w:line="259" w:lineRule="auto"/>
              <w:rPr>
                <w:rFonts w:asciiTheme="minorHAnsi" w:hAnsiTheme="minorHAnsi" w:cstheme="minorHAnsi"/>
                <w:b/>
              </w:rPr>
            </w:pPr>
          </w:p>
        </w:tc>
        <w:tc>
          <w:tcPr>
            <w:tcW w:w="1440" w:type="dxa"/>
            <w:vMerge w:val="restart"/>
          </w:tcPr>
          <w:p w14:paraId="0626B69C" w14:textId="6E68EA06" w:rsidR="00640B71" w:rsidRPr="00470160" w:rsidRDefault="00640B71" w:rsidP="00EE0A50">
            <w:pPr>
              <w:ind w:right="-57"/>
              <w:rPr>
                <w:rFonts w:asciiTheme="minorHAnsi" w:hAnsiTheme="minorHAnsi" w:cstheme="minorHAnsi"/>
                <w:b/>
              </w:rPr>
            </w:pPr>
            <w:r w:rsidRPr="00470160">
              <w:rPr>
                <w:rFonts w:asciiTheme="minorHAnsi" w:hAnsiTheme="minorHAnsi" w:cstheme="minorHAnsi"/>
                <w:b/>
              </w:rPr>
              <w:t xml:space="preserve">Physical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1330B63B" w14:textId="08A9664D" w:rsidR="00640B71" w:rsidRPr="0097196E" w:rsidRDefault="00640B71" w:rsidP="0097196E">
            <w:pPr>
              <w:rPr>
                <w:rFonts w:asciiTheme="minorHAnsi" w:eastAsia="Calibri" w:hAnsiTheme="minorHAnsi" w:cstheme="minorHAnsi"/>
              </w:rPr>
            </w:pPr>
            <w:r w:rsidRPr="0097196E">
              <w:rPr>
                <w:rFonts w:asciiTheme="minorHAnsi" w:eastAsia="Calibri" w:hAnsiTheme="minorHAnsi" w:cstheme="minorHAnsi"/>
              </w:rPr>
              <w:t xml:space="preserve">Change to an object’s motion is caused by unbalanced forces, including friction, gravitational, </w:t>
            </w:r>
            <w:r w:rsidRPr="0097196E">
              <w:rPr>
                <w:rFonts w:asciiTheme="minorHAnsi" w:eastAsia="Calibri" w:hAnsiTheme="minorHAnsi" w:cstheme="minorHAnsi"/>
              </w:rPr>
              <w:lastRenderedPageBreak/>
              <w:t>magnetic and electrostatic forces; the unit of measurement for force is the newton</w:t>
            </w:r>
          </w:p>
          <w:p w14:paraId="16383F56" w14:textId="4ECBA9A8" w:rsidR="00640B71" w:rsidRPr="00470160" w:rsidRDefault="00640B71" w:rsidP="004444FA">
            <w:pPr>
              <w:spacing w:after="0"/>
              <w:rPr>
                <w:rFonts w:asciiTheme="minorHAnsi" w:eastAsia="Calibri" w:hAnsiTheme="minorHAnsi" w:cstheme="minorHAnsi"/>
                <w:b/>
                <w:bCs/>
              </w:rPr>
            </w:pPr>
            <w:r w:rsidRPr="0097196E">
              <w:rPr>
                <w:rFonts w:asciiTheme="minorHAnsi" w:eastAsia="Calibri" w:hAnsiTheme="minorHAnsi" w:cstheme="minorHAnsi"/>
                <w:b/>
                <w:bCs/>
              </w:rPr>
              <w:t>WA7SSUP1</w:t>
            </w:r>
          </w:p>
        </w:tc>
        <w:tc>
          <w:tcPr>
            <w:tcW w:w="3783" w:type="dxa"/>
            <w:vMerge/>
          </w:tcPr>
          <w:p w14:paraId="06E296B8" w14:textId="77777777" w:rsidR="00640B71" w:rsidRPr="00470160" w:rsidRDefault="00640B71" w:rsidP="002F2860">
            <w:pPr>
              <w:spacing w:line="259" w:lineRule="auto"/>
              <w:rPr>
                <w:rFonts w:asciiTheme="minorHAnsi" w:hAnsiTheme="minorHAnsi" w:cstheme="minorHAnsi"/>
                <w:b/>
              </w:rPr>
            </w:pPr>
          </w:p>
        </w:tc>
        <w:tc>
          <w:tcPr>
            <w:tcW w:w="3846" w:type="dxa"/>
            <w:vMerge/>
          </w:tcPr>
          <w:p w14:paraId="3DBCC778" w14:textId="77777777" w:rsidR="00640B71" w:rsidRPr="00470160" w:rsidRDefault="00640B71" w:rsidP="002F2860">
            <w:pPr>
              <w:spacing w:line="259" w:lineRule="auto"/>
              <w:rPr>
                <w:rFonts w:asciiTheme="minorHAnsi" w:hAnsiTheme="minorHAnsi" w:cstheme="minorHAnsi"/>
                <w:b/>
              </w:rPr>
            </w:pPr>
          </w:p>
        </w:tc>
      </w:tr>
      <w:tr w:rsidR="00640B71" w:rsidRPr="00470160" w14:paraId="01B7D664" w14:textId="77777777" w:rsidTr="005D105A">
        <w:tc>
          <w:tcPr>
            <w:tcW w:w="1255" w:type="dxa"/>
            <w:vMerge/>
          </w:tcPr>
          <w:p w14:paraId="02A289AD" w14:textId="77777777" w:rsidR="00640B71" w:rsidRPr="00470160" w:rsidRDefault="00640B71" w:rsidP="002F2860">
            <w:pPr>
              <w:spacing w:line="259" w:lineRule="auto"/>
              <w:rPr>
                <w:rFonts w:asciiTheme="minorHAnsi" w:hAnsiTheme="minorHAnsi" w:cstheme="minorHAnsi"/>
                <w:b/>
              </w:rPr>
            </w:pPr>
          </w:p>
        </w:tc>
        <w:tc>
          <w:tcPr>
            <w:tcW w:w="1440" w:type="dxa"/>
            <w:vMerge/>
          </w:tcPr>
          <w:p w14:paraId="30885298" w14:textId="77777777" w:rsidR="00640B71" w:rsidRPr="00470160" w:rsidRDefault="00640B71" w:rsidP="00EE0A50">
            <w:pPr>
              <w:ind w:right="-57"/>
              <w:rPr>
                <w:rFonts w:asciiTheme="minorHAnsi" w:hAnsiTheme="minorHAnsi" w:cstheme="minorHAnsi"/>
                <w:b/>
              </w:rPr>
            </w:pPr>
          </w:p>
        </w:tc>
        <w:tc>
          <w:tcPr>
            <w:tcW w:w="3624" w:type="dxa"/>
          </w:tcPr>
          <w:p w14:paraId="6BFE1FE7" w14:textId="7E1235A1" w:rsidR="00640B71" w:rsidRPr="0097196E" w:rsidRDefault="00640B71" w:rsidP="0097196E">
            <w:pPr>
              <w:rPr>
                <w:rFonts w:asciiTheme="minorHAnsi" w:eastAsia="Calibri" w:hAnsiTheme="minorHAnsi" w:cstheme="minorHAnsi"/>
              </w:rPr>
            </w:pPr>
            <w:r w:rsidRPr="0097196E">
              <w:rPr>
                <w:rFonts w:asciiTheme="minorHAnsi" w:eastAsia="Calibri" w:hAnsiTheme="minorHAnsi" w:cstheme="minorHAnsi"/>
              </w:rPr>
              <w:t>Simple machines, including levers, inclined planes and wheels and axles, provide a mechanical advantage,</w:t>
            </w:r>
            <w:r>
              <w:rPr>
                <w:rFonts w:asciiTheme="minorHAnsi" w:eastAsia="Calibri" w:hAnsiTheme="minorHAnsi" w:cstheme="minorHAnsi"/>
              </w:rPr>
              <w:t xml:space="preserve"> </w:t>
            </w:r>
            <w:r w:rsidRPr="0097196E">
              <w:rPr>
                <w:rFonts w:asciiTheme="minorHAnsi" w:eastAsia="Calibri" w:hAnsiTheme="minorHAnsi" w:cstheme="minorHAnsi"/>
              </w:rPr>
              <w:t>including force, distance and speed advantage</w:t>
            </w:r>
          </w:p>
          <w:p w14:paraId="78D55328" w14:textId="0F1AE1A6" w:rsidR="00640B71" w:rsidRPr="00470160" w:rsidRDefault="00640B71" w:rsidP="004444FA">
            <w:pPr>
              <w:spacing w:after="0"/>
              <w:rPr>
                <w:rFonts w:asciiTheme="minorHAnsi" w:eastAsia="Calibri" w:hAnsiTheme="minorHAnsi" w:cstheme="minorHAnsi"/>
                <w:b/>
                <w:bCs/>
              </w:rPr>
            </w:pPr>
            <w:r w:rsidRPr="0097196E">
              <w:rPr>
                <w:rFonts w:asciiTheme="minorHAnsi" w:eastAsia="Calibri" w:hAnsiTheme="minorHAnsi" w:cstheme="minorHAnsi"/>
                <w:b/>
                <w:bCs/>
              </w:rPr>
              <w:t>WA7SSUP2</w:t>
            </w:r>
          </w:p>
        </w:tc>
        <w:tc>
          <w:tcPr>
            <w:tcW w:w="3783" w:type="dxa"/>
            <w:vMerge/>
          </w:tcPr>
          <w:p w14:paraId="2AE41061" w14:textId="77777777" w:rsidR="00640B71" w:rsidRPr="00470160" w:rsidRDefault="00640B71" w:rsidP="002F2860">
            <w:pPr>
              <w:spacing w:line="259" w:lineRule="auto"/>
              <w:rPr>
                <w:rFonts w:asciiTheme="minorHAnsi" w:hAnsiTheme="minorHAnsi" w:cstheme="minorHAnsi"/>
                <w:b/>
              </w:rPr>
            </w:pPr>
          </w:p>
        </w:tc>
        <w:tc>
          <w:tcPr>
            <w:tcW w:w="3846" w:type="dxa"/>
            <w:vMerge/>
          </w:tcPr>
          <w:p w14:paraId="0A5533FB" w14:textId="77777777" w:rsidR="00640B71" w:rsidRPr="00470160" w:rsidRDefault="00640B71" w:rsidP="002F2860">
            <w:pPr>
              <w:spacing w:line="259" w:lineRule="auto"/>
              <w:rPr>
                <w:rFonts w:asciiTheme="minorHAnsi" w:hAnsiTheme="minorHAnsi" w:cstheme="minorHAnsi"/>
                <w:b/>
              </w:rPr>
            </w:pPr>
          </w:p>
        </w:tc>
      </w:tr>
      <w:tr w:rsidR="00BF1DAB" w:rsidRPr="00470160" w14:paraId="39CBA1DB" w14:textId="77777777" w:rsidTr="005D105A">
        <w:tc>
          <w:tcPr>
            <w:tcW w:w="1255" w:type="dxa"/>
            <w:vMerge w:val="restart"/>
          </w:tcPr>
          <w:p w14:paraId="3CFDBF68" w14:textId="6D82D71C" w:rsidR="00BF1DAB" w:rsidRPr="00470160" w:rsidRDefault="00BF1DAB" w:rsidP="001320B5">
            <w:pPr>
              <w:spacing w:line="259" w:lineRule="auto"/>
              <w:rPr>
                <w:rFonts w:asciiTheme="minorHAnsi" w:hAnsiTheme="minorHAnsi" w:cstheme="minorHAnsi"/>
                <w:b/>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8</w:t>
            </w:r>
          </w:p>
        </w:tc>
        <w:tc>
          <w:tcPr>
            <w:tcW w:w="1440" w:type="dxa"/>
            <w:vMerge w:val="restart"/>
          </w:tcPr>
          <w:p w14:paraId="6DA4D803" w14:textId="49E6DEDE" w:rsidR="00BF1DAB" w:rsidRPr="00470160" w:rsidRDefault="00BF1DAB" w:rsidP="001320B5">
            <w:pPr>
              <w:ind w:right="-57"/>
              <w:rPr>
                <w:rFonts w:asciiTheme="minorHAnsi" w:hAnsiTheme="minorHAnsi" w:cstheme="minorHAnsi"/>
                <w:b/>
              </w:rPr>
            </w:pPr>
            <w:r w:rsidRPr="00470160">
              <w:rPr>
                <w:rFonts w:asciiTheme="minorHAnsi" w:hAnsiTheme="minorHAnsi" w:cstheme="minorHAnsi"/>
                <w:b/>
              </w:rPr>
              <w:t xml:space="preserve">Biological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7A4203FC" w14:textId="01B9F520" w:rsidR="00BF1DAB" w:rsidRPr="00640B71" w:rsidRDefault="00BF1DAB" w:rsidP="00640B71">
            <w:pPr>
              <w:rPr>
                <w:rFonts w:asciiTheme="minorHAnsi" w:hAnsiTheme="minorHAnsi" w:cstheme="minorHAnsi"/>
              </w:rPr>
            </w:pPr>
            <w:r w:rsidRPr="00640B71">
              <w:rPr>
                <w:rFonts w:asciiTheme="minorHAnsi" w:hAnsiTheme="minorHAnsi" w:cstheme="minorHAnsi"/>
              </w:rPr>
              <w:t>Cells are the basic units of living things and can be viewed with a compound microscope; cells contain organelles and</w:t>
            </w:r>
            <w:r w:rsidR="006800E0">
              <w:rPr>
                <w:rFonts w:asciiTheme="minorHAnsi" w:hAnsiTheme="minorHAnsi" w:cstheme="minorHAnsi"/>
              </w:rPr>
              <w:t xml:space="preserve"> </w:t>
            </w:r>
            <w:r w:rsidRPr="00640B71">
              <w:rPr>
                <w:rFonts w:asciiTheme="minorHAnsi" w:hAnsiTheme="minorHAnsi" w:cstheme="minorHAnsi"/>
              </w:rPr>
              <w:t>structures with specialised functions; animal cells include the cell membrane, cytoplasm, nucleus and mitochondria;</w:t>
            </w:r>
            <w:r w:rsidR="006800E0">
              <w:rPr>
                <w:rFonts w:asciiTheme="minorHAnsi" w:hAnsiTheme="minorHAnsi" w:cstheme="minorHAnsi"/>
              </w:rPr>
              <w:t xml:space="preserve"> </w:t>
            </w:r>
            <w:r w:rsidRPr="00640B71">
              <w:rPr>
                <w:rFonts w:asciiTheme="minorHAnsi" w:hAnsiTheme="minorHAnsi" w:cstheme="minorHAnsi"/>
              </w:rPr>
              <w:t>plant cells include the cell membrane, cytoplasm, nucleus, mitochondria, cell wall, chloroplasts and large vacuoles</w:t>
            </w:r>
          </w:p>
          <w:p w14:paraId="67FFE61F" w14:textId="519FD86D" w:rsidR="00BF1DAB" w:rsidRPr="00470160" w:rsidRDefault="00BF1DAB" w:rsidP="004444FA">
            <w:pPr>
              <w:spacing w:after="0"/>
              <w:rPr>
                <w:rFonts w:asciiTheme="minorHAnsi" w:hAnsiTheme="minorHAnsi" w:cstheme="minorHAnsi"/>
                <w:b/>
                <w:bCs/>
              </w:rPr>
            </w:pPr>
            <w:r w:rsidRPr="00640B71">
              <w:rPr>
                <w:rFonts w:asciiTheme="minorHAnsi" w:hAnsiTheme="minorHAnsi" w:cstheme="minorHAnsi"/>
                <w:b/>
                <w:bCs/>
              </w:rPr>
              <w:t>WA8SSUB1</w:t>
            </w:r>
          </w:p>
        </w:tc>
        <w:tc>
          <w:tcPr>
            <w:tcW w:w="3783" w:type="dxa"/>
            <w:vMerge w:val="restart"/>
          </w:tcPr>
          <w:p w14:paraId="5F2C16FD" w14:textId="77777777" w:rsidR="00BF1DAB" w:rsidRPr="00470160" w:rsidRDefault="00BF1DAB" w:rsidP="001320B5">
            <w:pPr>
              <w:spacing w:line="259" w:lineRule="auto"/>
              <w:rPr>
                <w:rFonts w:asciiTheme="minorHAnsi" w:hAnsiTheme="minorHAnsi" w:cstheme="minorHAnsi"/>
                <w:b/>
              </w:rPr>
            </w:pPr>
          </w:p>
        </w:tc>
        <w:tc>
          <w:tcPr>
            <w:tcW w:w="3846" w:type="dxa"/>
            <w:vMerge w:val="restart"/>
          </w:tcPr>
          <w:p w14:paraId="397ADF0C" w14:textId="77777777" w:rsidR="00BF1DAB" w:rsidRPr="00470160" w:rsidRDefault="00BF1DAB" w:rsidP="001320B5">
            <w:pPr>
              <w:spacing w:line="259" w:lineRule="auto"/>
              <w:rPr>
                <w:rFonts w:asciiTheme="minorHAnsi" w:hAnsiTheme="minorHAnsi" w:cstheme="minorHAnsi"/>
                <w:b/>
              </w:rPr>
            </w:pPr>
          </w:p>
        </w:tc>
      </w:tr>
      <w:tr w:rsidR="00BF1DAB" w:rsidRPr="00470160" w14:paraId="7979953D" w14:textId="77777777" w:rsidTr="005D105A">
        <w:tc>
          <w:tcPr>
            <w:tcW w:w="1255" w:type="dxa"/>
            <w:vMerge/>
          </w:tcPr>
          <w:p w14:paraId="6C49C487" w14:textId="77777777" w:rsidR="00BF1DAB" w:rsidRPr="00470160" w:rsidRDefault="00BF1DAB" w:rsidP="001320B5">
            <w:pPr>
              <w:spacing w:line="259" w:lineRule="auto"/>
              <w:rPr>
                <w:rFonts w:asciiTheme="minorHAnsi" w:hAnsiTheme="minorHAnsi" w:cstheme="minorHAnsi"/>
                <w:b/>
              </w:rPr>
            </w:pPr>
          </w:p>
        </w:tc>
        <w:tc>
          <w:tcPr>
            <w:tcW w:w="1440" w:type="dxa"/>
            <w:vMerge/>
          </w:tcPr>
          <w:p w14:paraId="65056A26" w14:textId="77777777" w:rsidR="00BF1DAB" w:rsidRPr="00470160" w:rsidRDefault="00BF1DAB" w:rsidP="001320B5">
            <w:pPr>
              <w:ind w:right="-57"/>
              <w:rPr>
                <w:rFonts w:asciiTheme="minorHAnsi" w:hAnsiTheme="minorHAnsi" w:cstheme="minorHAnsi"/>
                <w:b/>
              </w:rPr>
            </w:pPr>
          </w:p>
        </w:tc>
        <w:tc>
          <w:tcPr>
            <w:tcW w:w="3624" w:type="dxa"/>
          </w:tcPr>
          <w:p w14:paraId="0CBB76DC" w14:textId="7AFCC209" w:rsidR="00BF1DAB" w:rsidRPr="00640B71" w:rsidRDefault="00BF1DAB" w:rsidP="00640B71">
            <w:pPr>
              <w:rPr>
                <w:rFonts w:asciiTheme="minorHAnsi" w:hAnsiTheme="minorHAnsi" w:cstheme="minorHAnsi"/>
              </w:rPr>
            </w:pPr>
            <w:r w:rsidRPr="00640B71">
              <w:rPr>
                <w:rFonts w:asciiTheme="minorHAnsi" w:hAnsiTheme="minorHAnsi" w:cstheme="minorHAnsi"/>
              </w:rPr>
              <w:t xml:space="preserve">Flowering plant and vertebrate systems carry out specialised </w:t>
            </w:r>
            <w:r w:rsidRPr="00640B71">
              <w:rPr>
                <w:rFonts w:asciiTheme="minorHAnsi" w:hAnsiTheme="minorHAnsi" w:cstheme="minorHAnsi"/>
              </w:rPr>
              <w:lastRenderedPageBreak/>
              <w:t>functions that</w:t>
            </w:r>
            <w:r>
              <w:rPr>
                <w:rFonts w:asciiTheme="minorHAnsi" w:hAnsiTheme="minorHAnsi" w:cstheme="minorHAnsi"/>
              </w:rPr>
              <w:t xml:space="preserve"> </w:t>
            </w:r>
            <w:r w:rsidRPr="00640B71">
              <w:rPr>
                <w:rFonts w:asciiTheme="minorHAnsi" w:hAnsiTheme="minorHAnsi" w:cstheme="minorHAnsi"/>
              </w:rPr>
              <w:t>enable them to survive and reproduce, including systems for gas exchange,</w:t>
            </w:r>
            <w:r w:rsidR="006800E0">
              <w:rPr>
                <w:rFonts w:asciiTheme="minorHAnsi" w:hAnsiTheme="minorHAnsi" w:cstheme="minorHAnsi"/>
              </w:rPr>
              <w:t xml:space="preserve"> </w:t>
            </w:r>
            <w:r w:rsidRPr="00640B71">
              <w:rPr>
                <w:rFonts w:asciiTheme="minorHAnsi" w:hAnsiTheme="minorHAnsi" w:cstheme="minorHAnsi"/>
              </w:rPr>
              <w:t>transportation of materials around the organism and reproduction</w:t>
            </w:r>
          </w:p>
          <w:p w14:paraId="1BC61E6E" w14:textId="0ECB9AA2" w:rsidR="00BF1DAB" w:rsidRPr="00470160" w:rsidRDefault="00BF1DAB" w:rsidP="004444FA">
            <w:pPr>
              <w:spacing w:after="0"/>
              <w:rPr>
                <w:rFonts w:asciiTheme="minorHAnsi" w:hAnsiTheme="minorHAnsi" w:cstheme="minorHAnsi"/>
                <w:b/>
                <w:bCs/>
              </w:rPr>
            </w:pPr>
            <w:r w:rsidRPr="00640B71">
              <w:rPr>
                <w:rFonts w:asciiTheme="minorHAnsi" w:hAnsiTheme="minorHAnsi" w:cstheme="minorHAnsi"/>
                <w:b/>
                <w:bCs/>
              </w:rPr>
              <w:t>WA8SSUB2</w:t>
            </w:r>
          </w:p>
        </w:tc>
        <w:tc>
          <w:tcPr>
            <w:tcW w:w="3783" w:type="dxa"/>
            <w:vMerge/>
          </w:tcPr>
          <w:p w14:paraId="1A8A27A6" w14:textId="77777777" w:rsidR="00BF1DAB" w:rsidRPr="00470160" w:rsidRDefault="00BF1DAB" w:rsidP="001320B5">
            <w:pPr>
              <w:spacing w:line="259" w:lineRule="auto"/>
              <w:rPr>
                <w:rFonts w:asciiTheme="minorHAnsi" w:hAnsiTheme="minorHAnsi" w:cstheme="minorHAnsi"/>
                <w:b/>
              </w:rPr>
            </w:pPr>
          </w:p>
        </w:tc>
        <w:tc>
          <w:tcPr>
            <w:tcW w:w="3846" w:type="dxa"/>
            <w:vMerge/>
          </w:tcPr>
          <w:p w14:paraId="411FBBEF" w14:textId="77777777" w:rsidR="00BF1DAB" w:rsidRPr="00470160" w:rsidRDefault="00BF1DAB" w:rsidP="001320B5">
            <w:pPr>
              <w:spacing w:line="259" w:lineRule="auto"/>
              <w:rPr>
                <w:rFonts w:asciiTheme="minorHAnsi" w:hAnsiTheme="minorHAnsi" w:cstheme="minorHAnsi"/>
                <w:b/>
              </w:rPr>
            </w:pPr>
          </w:p>
        </w:tc>
      </w:tr>
      <w:tr w:rsidR="00BF1DAB" w:rsidRPr="00470160" w14:paraId="1E875AEB" w14:textId="77777777" w:rsidTr="005D105A">
        <w:tc>
          <w:tcPr>
            <w:tcW w:w="1255" w:type="dxa"/>
            <w:vMerge/>
          </w:tcPr>
          <w:p w14:paraId="1BDE4B06" w14:textId="77777777" w:rsidR="00BF1DAB" w:rsidRPr="00470160" w:rsidRDefault="00BF1DAB" w:rsidP="001320B5">
            <w:pPr>
              <w:spacing w:line="259" w:lineRule="auto"/>
              <w:rPr>
                <w:rFonts w:asciiTheme="minorHAnsi" w:hAnsiTheme="minorHAnsi" w:cstheme="minorHAnsi"/>
                <w:b/>
              </w:rPr>
            </w:pPr>
          </w:p>
        </w:tc>
        <w:tc>
          <w:tcPr>
            <w:tcW w:w="1440" w:type="dxa"/>
            <w:vMerge w:val="restart"/>
          </w:tcPr>
          <w:p w14:paraId="39F0E77E" w14:textId="3900B9B3" w:rsidR="00BF1DAB" w:rsidRPr="00470160" w:rsidRDefault="00BF1DAB" w:rsidP="001320B5">
            <w:pPr>
              <w:ind w:right="-57"/>
              <w:rPr>
                <w:rFonts w:asciiTheme="minorHAnsi" w:hAnsiTheme="minorHAnsi" w:cstheme="minorHAnsi"/>
                <w:b/>
              </w:rPr>
            </w:pPr>
            <w:r w:rsidRPr="00470160">
              <w:rPr>
                <w:rFonts w:asciiTheme="minorHAnsi" w:hAnsiTheme="minorHAnsi" w:cstheme="minorHAnsi"/>
                <w:b/>
              </w:rPr>
              <w:t xml:space="preserve">Chemical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10547A38" w14:textId="73895343" w:rsidR="00BF1DAB" w:rsidRPr="00640B71" w:rsidRDefault="00BF1DAB" w:rsidP="00640B71">
            <w:pPr>
              <w:rPr>
                <w:rFonts w:asciiTheme="minorHAnsi" w:hAnsiTheme="minorHAnsi" w:cstheme="minorHAnsi"/>
              </w:rPr>
            </w:pPr>
            <w:r w:rsidRPr="00640B71">
              <w:rPr>
                <w:rFonts w:asciiTheme="minorHAnsi" w:hAnsiTheme="minorHAnsi" w:cstheme="minorHAnsi"/>
              </w:rPr>
              <w:t>Matter is composed of atoms which contain protons,</w:t>
            </w:r>
            <w:r>
              <w:rPr>
                <w:rFonts w:asciiTheme="minorHAnsi" w:hAnsiTheme="minorHAnsi" w:cstheme="minorHAnsi"/>
              </w:rPr>
              <w:t xml:space="preserve"> </w:t>
            </w:r>
            <w:r w:rsidRPr="00640B71">
              <w:rPr>
                <w:rFonts w:asciiTheme="minorHAnsi" w:hAnsiTheme="minorHAnsi" w:cstheme="minorHAnsi"/>
              </w:rPr>
              <w:t>neutrons and electrons; matter can be classified as</w:t>
            </w:r>
            <w:r>
              <w:rPr>
                <w:rFonts w:asciiTheme="minorHAnsi" w:hAnsiTheme="minorHAnsi" w:cstheme="minorHAnsi"/>
              </w:rPr>
              <w:t xml:space="preserve"> </w:t>
            </w:r>
            <w:r w:rsidRPr="00640B71">
              <w:rPr>
                <w:rFonts w:asciiTheme="minorHAnsi" w:hAnsiTheme="minorHAnsi" w:cstheme="minorHAnsi"/>
              </w:rPr>
              <w:t>elements or compounds which can be compared using</w:t>
            </w:r>
            <w:r>
              <w:rPr>
                <w:rFonts w:asciiTheme="minorHAnsi" w:hAnsiTheme="minorHAnsi" w:cstheme="minorHAnsi"/>
              </w:rPr>
              <w:t xml:space="preserve"> </w:t>
            </w:r>
            <w:r w:rsidRPr="00640B71">
              <w:rPr>
                <w:rFonts w:asciiTheme="minorHAnsi" w:hAnsiTheme="minorHAnsi" w:cstheme="minorHAnsi"/>
              </w:rPr>
              <w:t>different representations, including symbols, formulae and</w:t>
            </w:r>
            <w:r>
              <w:rPr>
                <w:rFonts w:asciiTheme="minorHAnsi" w:hAnsiTheme="minorHAnsi" w:cstheme="minorHAnsi"/>
              </w:rPr>
              <w:t xml:space="preserve"> </w:t>
            </w:r>
            <w:r w:rsidRPr="00640B71">
              <w:rPr>
                <w:rFonts w:asciiTheme="minorHAnsi" w:hAnsiTheme="minorHAnsi" w:cstheme="minorHAnsi"/>
              </w:rPr>
              <w:t>models</w:t>
            </w:r>
          </w:p>
          <w:p w14:paraId="69ED9D18" w14:textId="13E16CD2" w:rsidR="00BF1DAB" w:rsidRPr="00640B71" w:rsidRDefault="00BF1DAB" w:rsidP="004444FA">
            <w:pPr>
              <w:spacing w:after="0"/>
              <w:rPr>
                <w:rFonts w:asciiTheme="minorHAnsi" w:hAnsiTheme="minorHAnsi" w:cstheme="minorHAnsi"/>
                <w:b/>
                <w:bCs/>
              </w:rPr>
            </w:pPr>
            <w:r w:rsidRPr="00640B71">
              <w:rPr>
                <w:rFonts w:asciiTheme="minorHAnsi" w:hAnsiTheme="minorHAnsi" w:cstheme="minorHAnsi"/>
                <w:b/>
                <w:bCs/>
              </w:rPr>
              <w:t>WA8SSUC1</w:t>
            </w:r>
          </w:p>
        </w:tc>
        <w:tc>
          <w:tcPr>
            <w:tcW w:w="3783" w:type="dxa"/>
            <w:vMerge/>
          </w:tcPr>
          <w:p w14:paraId="5BB09721" w14:textId="77777777" w:rsidR="00BF1DAB" w:rsidRPr="00470160" w:rsidRDefault="00BF1DAB" w:rsidP="001320B5">
            <w:pPr>
              <w:spacing w:line="259" w:lineRule="auto"/>
              <w:rPr>
                <w:rFonts w:asciiTheme="minorHAnsi" w:hAnsiTheme="minorHAnsi" w:cstheme="minorHAnsi"/>
                <w:b/>
              </w:rPr>
            </w:pPr>
          </w:p>
        </w:tc>
        <w:tc>
          <w:tcPr>
            <w:tcW w:w="3846" w:type="dxa"/>
            <w:vMerge/>
          </w:tcPr>
          <w:p w14:paraId="20A2BF08" w14:textId="77777777" w:rsidR="00BF1DAB" w:rsidRPr="00470160" w:rsidRDefault="00BF1DAB" w:rsidP="001320B5">
            <w:pPr>
              <w:spacing w:line="259" w:lineRule="auto"/>
              <w:rPr>
                <w:rFonts w:asciiTheme="minorHAnsi" w:hAnsiTheme="minorHAnsi" w:cstheme="minorHAnsi"/>
                <w:b/>
              </w:rPr>
            </w:pPr>
          </w:p>
        </w:tc>
      </w:tr>
      <w:tr w:rsidR="00BF1DAB" w:rsidRPr="00470160" w14:paraId="474CF204" w14:textId="77777777" w:rsidTr="005D105A">
        <w:tc>
          <w:tcPr>
            <w:tcW w:w="1255" w:type="dxa"/>
            <w:vMerge/>
          </w:tcPr>
          <w:p w14:paraId="251BF3CC" w14:textId="77777777" w:rsidR="00BF1DAB" w:rsidRPr="00470160" w:rsidRDefault="00BF1DAB" w:rsidP="001320B5">
            <w:pPr>
              <w:spacing w:line="259" w:lineRule="auto"/>
              <w:rPr>
                <w:rFonts w:asciiTheme="minorHAnsi" w:hAnsiTheme="minorHAnsi" w:cstheme="minorHAnsi"/>
                <w:b/>
              </w:rPr>
            </w:pPr>
          </w:p>
        </w:tc>
        <w:tc>
          <w:tcPr>
            <w:tcW w:w="1440" w:type="dxa"/>
            <w:vMerge/>
          </w:tcPr>
          <w:p w14:paraId="3C649C65" w14:textId="77777777" w:rsidR="00BF1DAB" w:rsidRPr="00470160" w:rsidRDefault="00BF1DAB" w:rsidP="001320B5">
            <w:pPr>
              <w:ind w:right="-57"/>
              <w:rPr>
                <w:rFonts w:asciiTheme="minorHAnsi" w:hAnsiTheme="minorHAnsi" w:cstheme="minorHAnsi"/>
                <w:b/>
              </w:rPr>
            </w:pPr>
          </w:p>
        </w:tc>
        <w:tc>
          <w:tcPr>
            <w:tcW w:w="3624" w:type="dxa"/>
          </w:tcPr>
          <w:p w14:paraId="7A8EEAAF" w14:textId="6BE0D3B4" w:rsidR="00BF1DAB" w:rsidRPr="00640B71" w:rsidRDefault="00BF1DAB" w:rsidP="00640B71">
            <w:pPr>
              <w:rPr>
                <w:rFonts w:asciiTheme="minorHAnsi" w:hAnsiTheme="minorHAnsi" w:cstheme="minorHAnsi"/>
              </w:rPr>
            </w:pPr>
            <w:r w:rsidRPr="00640B71">
              <w:rPr>
                <w:rFonts w:asciiTheme="minorHAnsi" w:hAnsiTheme="minorHAnsi" w:cstheme="minorHAnsi"/>
              </w:rPr>
              <w:t>Elements of the periodic table can be classified as metals and non</w:t>
            </w:r>
            <w:r w:rsidR="00121EC2">
              <w:rPr>
                <w:rFonts w:asciiTheme="minorHAnsi" w:hAnsiTheme="minorHAnsi" w:cstheme="minorHAnsi"/>
              </w:rPr>
              <w:t>-</w:t>
            </w:r>
            <w:r w:rsidRPr="00640B71">
              <w:rPr>
                <w:rFonts w:asciiTheme="minorHAnsi" w:hAnsiTheme="minorHAnsi" w:cstheme="minorHAnsi"/>
              </w:rPr>
              <w:t>metals based on their physical properties</w:t>
            </w:r>
          </w:p>
          <w:p w14:paraId="7AD0ACDF" w14:textId="57CE3A94" w:rsidR="00BF1DAB" w:rsidRPr="00640B71" w:rsidRDefault="00BF1DAB" w:rsidP="004444FA">
            <w:pPr>
              <w:spacing w:after="0"/>
              <w:rPr>
                <w:rFonts w:asciiTheme="minorHAnsi" w:hAnsiTheme="minorHAnsi" w:cstheme="minorHAnsi"/>
              </w:rPr>
            </w:pPr>
            <w:r w:rsidRPr="00640B71">
              <w:rPr>
                <w:rFonts w:asciiTheme="minorHAnsi" w:hAnsiTheme="minorHAnsi" w:cstheme="minorHAnsi"/>
                <w:b/>
                <w:bCs/>
              </w:rPr>
              <w:t>WA8SSUC2</w:t>
            </w:r>
          </w:p>
        </w:tc>
        <w:tc>
          <w:tcPr>
            <w:tcW w:w="3783" w:type="dxa"/>
            <w:vMerge/>
          </w:tcPr>
          <w:p w14:paraId="3284F394" w14:textId="77777777" w:rsidR="00BF1DAB" w:rsidRPr="00470160" w:rsidRDefault="00BF1DAB" w:rsidP="001320B5">
            <w:pPr>
              <w:spacing w:line="259" w:lineRule="auto"/>
              <w:rPr>
                <w:rFonts w:asciiTheme="minorHAnsi" w:hAnsiTheme="minorHAnsi" w:cstheme="minorHAnsi"/>
                <w:b/>
              </w:rPr>
            </w:pPr>
          </w:p>
        </w:tc>
        <w:tc>
          <w:tcPr>
            <w:tcW w:w="3846" w:type="dxa"/>
            <w:vMerge/>
          </w:tcPr>
          <w:p w14:paraId="31814551" w14:textId="77777777" w:rsidR="00BF1DAB" w:rsidRPr="00470160" w:rsidRDefault="00BF1DAB" w:rsidP="001320B5">
            <w:pPr>
              <w:spacing w:line="259" w:lineRule="auto"/>
              <w:rPr>
                <w:rFonts w:asciiTheme="minorHAnsi" w:hAnsiTheme="minorHAnsi" w:cstheme="minorHAnsi"/>
                <w:b/>
              </w:rPr>
            </w:pPr>
          </w:p>
        </w:tc>
      </w:tr>
      <w:tr w:rsidR="00BF1DAB" w:rsidRPr="00470160" w14:paraId="52528259" w14:textId="77777777" w:rsidTr="005D105A">
        <w:tc>
          <w:tcPr>
            <w:tcW w:w="1255" w:type="dxa"/>
            <w:vMerge/>
          </w:tcPr>
          <w:p w14:paraId="15B5B2A9" w14:textId="77777777" w:rsidR="00BF1DAB" w:rsidRPr="00470160" w:rsidRDefault="00BF1DAB" w:rsidP="001320B5">
            <w:pPr>
              <w:spacing w:line="259" w:lineRule="auto"/>
              <w:rPr>
                <w:rFonts w:asciiTheme="minorHAnsi" w:hAnsiTheme="minorHAnsi" w:cstheme="minorHAnsi"/>
                <w:b/>
              </w:rPr>
            </w:pPr>
          </w:p>
        </w:tc>
        <w:tc>
          <w:tcPr>
            <w:tcW w:w="1440" w:type="dxa"/>
            <w:vMerge/>
          </w:tcPr>
          <w:p w14:paraId="7693ACF9" w14:textId="77777777" w:rsidR="00BF1DAB" w:rsidRPr="00470160" w:rsidRDefault="00BF1DAB" w:rsidP="001320B5">
            <w:pPr>
              <w:ind w:right="-57"/>
              <w:rPr>
                <w:rFonts w:asciiTheme="minorHAnsi" w:hAnsiTheme="minorHAnsi" w:cstheme="minorHAnsi"/>
                <w:b/>
              </w:rPr>
            </w:pPr>
          </w:p>
        </w:tc>
        <w:tc>
          <w:tcPr>
            <w:tcW w:w="3624" w:type="dxa"/>
          </w:tcPr>
          <w:p w14:paraId="34FDF884" w14:textId="0CDFA900" w:rsidR="00BF1DAB" w:rsidRPr="00640B71" w:rsidRDefault="00BF1DAB" w:rsidP="00640B71">
            <w:pPr>
              <w:rPr>
                <w:rFonts w:asciiTheme="minorHAnsi" w:hAnsiTheme="minorHAnsi" w:cstheme="minorHAnsi"/>
              </w:rPr>
            </w:pPr>
            <w:r w:rsidRPr="00640B71">
              <w:rPr>
                <w:rFonts w:asciiTheme="minorHAnsi" w:hAnsiTheme="minorHAnsi" w:cstheme="minorHAnsi"/>
              </w:rPr>
              <w:t>Changes to substances can be classified as physical or</w:t>
            </w:r>
            <w:r>
              <w:rPr>
                <w:rFonts w:asciiTheme="minorHAnsi" w:hAnsiTheme="minorHAnsi" w:cstheme="minorHAnsi"/>
              </w:rPr>
              <w:t xml:space="preserve"> </w:t>
            </w:r>
            <w:r w:rsidRPr="00640B71">
              <w:rPr>
                <w:rFonts w:asciiTheme="minorHAnsi" w:hAnsiTheme="minorHAnsi" w:cstheme="minorHAnsi"/>
              </w:rPr>
              <w:t>chemical; chemical</w:t>
            </w:r>
            <w:r>
              <w:rPr>
                <w:rFonts w:asciiTheme="minorHAnsi" w:hAnsiTheme="minorHAnsi" w:cstheme="minorHAnsi"/>
              </w:rPr>
              <w:t xml:space="preserve"> </w:t>
            </w:r>
            <w:r w:rsidRPr="00640B71">
              <w:rPr>
                <w:rFonts w:asciiTheme="minorHAnsi" w:hAnsiTheme="minorHAnsi" w:cstheme="minorHAnsi"/>
              </w:rPr>
              <w:t>changes involve the formation of new</w:t>
            </w:r>
            <w:r w:rsidR="004444FA">
              <w:rPr>
                <w:rFonts w:asciiTheme="minorHAnsi" w:hAnsiTheme="minorHAnsi" w:cstheme="minorHAnsi"/>
              </w:rPr>
              <w:t xml:space="preserve"> </w:t>
            </w:r>
            <w:r w:rsidRPr="00640B71">
              <w:rPr>
                <w:rFonts w:asciiTheme="minorHAnsi" w:hAnsiTheme="minorHAnsi" w:cstheme="minorHAnsi"/>
              </w:rPr>
              <w:t>substances</w:t>
            </w:r>
          </w:p>
          <w:p w14:paraId="1A5FB369" w14:textId="0E33BF7D" w:rsidR="00BF1DAB" w:rsidRPr="00640B71" w:rsidRDefault="00BF1DAB" w:rsidP="004444FA">
            <w:pPr>
              <w:spacing w:after="0"/>
              <w:rPr>
                <w:rFonts w:asciiTheme="minorHAnsi" w:hAnsiTheme="minorHAnsi" w:cstheme="minorHAnsi"/>
                <w:b/>
                <w:bCs/>
              </w:rPr>
            </w:pPr>
            <w:r w:rsidRPr="00640B71">
              <w:rPr>
                <w:rFonts w:asciiTheme="minorHAnsi" w:hAnsiTheme="minorHAnsi" w:cstheme="minorHAnsi"/>
                <w:b/>
                <w:bCs/>
              </w:rPr>
              <w:t>WA8SSUC3</w:t>
            </w:r>
          </w:p>
        </w:tc>
        <w:tc>
          <w:tcPr>
            <w:tcW w:w="3783" w:type="dxa"/>
            <w:vMerge/>
          </w:tcPr>
          <w:p w14:paraId="64728CCC" w14:textId="77777777" w:rsidR="00BF1DAB" w:rsidRPr="00470160" w:rsidRDefault="00BF1DAB" w:rsidP="001320B5">
            <w:pPr>
              <w:spacing w:line="259" w:lineRule="auto"/>
              <w:rPr>
                <w:rFonts w:asciiTheme="minorHAnsi" w:hAnsiTheme="minorHAnsi" w:cstheme="minorHAnsi"/>
                <w:b/>
              </w:rPr>
            </w:pPr>
          </w:p>
        </w:tc>
        <w:tc>
          <w:tcPr>
            <w:tcW w:w="3846" w:type="dxa"/>
            <w:vMerge/>
          </w:tcPr>
          <w:p w14:paraId="19905D28" w14:textId="77777777" w:rsidR="00BF1DAB" w:rsidRPr="00470160" w:rsidRDefault="00BF1DAB" w:rsidP="001320B5">
            <w:pPr>
              <w:spacing w:line="259" w:lineRule="auto"/>
              <w:rPr>
                <w:rFonts w:asciiTheme="minorHAnsi" w:hAnsiTheme="minorHAnsi" w:cstheme="minorHAnsi"/>
                <w:b/>
              </w:rPr>
            </w:pPr>
          </w:p>
        </w:tc>
      </w:tr>
      <w:tr w:rsidR="00BF1DAB" w:rsidRPr="00470160" w14:paraId="72DDDAC1" w14:textId="77777777" w:rsidTr="005D105A">
        <w:tc>
          <w:tcPr>
            <w:tcW w:w="1255" w:type="dxa"/>
            <w:vMerge/>
          </w:tcPr>
          <w:p w14:paraId="038AFF43" w14:textId="77777777" w:rsidR="00BF1DAB" w:rsidRPr="00470160" w:rsidRDefault="00BF1DAB" w:rsidP="001320B5">
            <w:pPr>
              <w:spacing w:line="259" w:lineRule="auto"/>
              <w:rPr>
                <w:rFonts w:asciiTheme="minorHAnsi" w:hAnsiTheme="minorHAnsi" w:cstheme="minorHAnsi"/>
                <w:b/>
              </w:rPr>
            </w:pPr>
          </w:p>
        </w:tc>
        <w:tc>
          <w:tcPr>
            <w:tcW w:w="1440" w:type="dxa"/>
            <w:vMerge w:val="restart"/>
          </w:tcPr>
          <w:p w14:paraId="066F6FBB" w14:textId="2B268BC4" w:rsidR="00BF1DAB" w:rsidRPr="00470160" w:rsidRDefault="00BF1DAB" w:rsidP="001320B5">
            <w:pPr>
              <w:ind w:right="-57"/>
              <w:rPr>
                <w:rFonts w:asciiTheme="minorHAnsi" w:hAnsiTheme="minorHAnsi" w:cstheme="minorHAnsi"/>
                <w:b/>
              </w:rPr>
            </w:pPr>
            <w:r w:rsidRPr="00470160">
              <w:rPr>
                <w:rFonts w:asciiTheme="minorHAnsi" w:hAnsiTheme="minorHAnsi" w:cstheme="minorHAnsi"/>
                <w:b/>
              </w:rPr>
              <w:t xml:space="preserve">Earth and space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2FB40078" w14:textId="06422FC6" w:rsidR="00BF1DAB" w:rsidRPr="005957A3" w:rsidRDefault="00BF1DAB" w:rsidP="005957A3">
            <w:pPr>
              <w:rPr>
                <w:rFonts w:asciiTheme="minorHAnsi" w:hAnsiTheme="minorHAnsi" w:cstheme="minorHAnsi"/>
              </w:rPr>
            </w:pPr>
            <w:r w:rsidRPr="005957A3">
              <w:rPr>
                <w:rFonts w:asciiTheme="minorHAnsi" w:hAnsiTheme="minorHAnsi" w:cstheme="minorHAnsi"/>
              </w:rPr>
              <w:t>The theory of plate tectonics explains global patterns of geological activity, including the formation of features at</w:t>
            </w:r>
            <w:r w:rsidR="004444FA">
              <w:rPr>
                <w:rFonts w:asciiTheme="minorHAnsi" w:hAnsiTheme="minorHAnsi" w:cstheme="minorHAnsi"/>
              </w:rPr>
              <w:t xml:space="preserve"> </w:t>
            </w:r>
            <w:r w:rsidRPr="005957A3">
              <w:rPr>
                <w:rFonts w:asciiTheme="minorHAnsi" w:hAnsiTheme="minorHAnsi" w:cstheme="minorHAnsi"/>
              </w:rPr>
              <w:t>divergent, convergent and transform plate boundaries</w:t>
            </w:r>
          </w:p>
          <w:p w14:paraId="7C1E09DC" w14:textId="2782CA7F" w:rsidR="00BF1DAB" w:rsidRPr="00470160" w:rsidRDefault="00BF1DAB" w:rsidP="004444FA">
            <w:pPr>
              <w:spacing w:after="0"/>
              <w:rPr>
                <w:rFonts w:asciiTheme="minorHAnsi" w:hAnsiTheme="minorHAnsi" w:cstheme="minorHAnsi"/>
                <w:b/>
                <w:bCs/>
              </w:rPr>
            </w:pPr>
            <w:r w:rsidRPr="005957A3">
              <w:rPr>
                <w:rFonts w:asciiTheme="minorHAnsi" w:hAnsiTheme="minorHAnsi" w:cstheme="minorHAnsi"/>
                <w:b/>
                <w:bCs/>
              </w:rPr>
              <w:t>WA8SSUE1</w:t>
            </w:r>
          </w:p>
        </w:tc>
        <w:tc>
          <w:tcPr>
            <w:tcW w:w="3783" w:type="dxa"/>
            <w:vMerge/>
          </w:tcPr>
          <w:p w14:paraId="276D2E37" w14:textId="77777777" w:rsidR="00BF1DAB" w:rsidRPr="00470160" w:rsidRDefault="00BF1DAB" w:rsidP="001320B5">
            <w:pPr>
              <w:spacing w:line="259" w:lineRule="auto"/>
              <w:rPr>
                <w:rFonts w:asciiTheme="minorHAnsi" w:hAnsiTheme="minorHAnsi" w:cstheme="minorHAnsi"/>
                <w:b/>
              </w:rPr>
            </w:pPr>
          </w:p>
        </w:tc>
        <w:tc>
          <w:tcPr>
            <w:tcW w:w="3846" w:type="dxa"/>
            <w:vMerge/>
          </w:tcPr>
          <w:p w14:paraId="2292C009" w14:textId="77777777" w:rsidR="00BF1DAB" w:rsidRPr="00470160" w:rsidRDefault="00BF1DAB" w:rsidP="001320B5">
            <w:pPr>
              <w:spacing w:line="259" w:lineRule="auto"/>
              <w:rPr>
                <w:rFonts w:asciiTheme="minorHAnsi" w:hAnsiTheme="minorHAnsi" w:cstheme="minorHAnsi"/>
                <w:b/>
              </w:rPr>
            </w:pPr>
          </w:p>
        </w:tc>
      </w:tr>
      <w:tr w:rsidR="00BF1DAB" w:rsidRPr="00470160" w14:paraId="44F6091F" w14:textId="77777777" w:rsidTr="005D105A">
        <w:tc>
          <w:tcPr>
            <w:tcW w:w="1255" w:type="dxa"/>
            <w:vMerge/>
          </w:tcPr>
          <w:p w14:paraId="5490B2BD" w14:textId="77777777" w:rsidR="00BF1DAB" w:rsidRPr="00470160" w:rsidRDefault="00BF1DAB" w:rsidP="001320B5">
            <w:pPr>
              <w:spacing w:line="259" w:lineRule="auto"/>
              <w:rPr>
                <w:rFonts w:asciiTheme="minorHAnsi" w:hAnsiTheme="minorHAnsi" w:cstheme="minorHAnsi"/>
                <w:b/>
              </w:rPr>
            </w:pPr>
          </w:p>
        </w:tc>
        <w:tc>
          <w:tcPr>
            <w:tcW w:w="1440" w:type="dxa"/>
            <w:vMerge/>
          </w:tcPr>
          <w:p w14:paraId="4E25CC88" w14:textId="77777777" w:rsidR="00BF1DAB" w:rsidRPr="00470160" w:rsidRDefault="00BF1DAB" w:rsidP="001320B5">
            <w:pPr>
              <w:ind w:right="-57"/>
              <w:rPr>
                <w:rFonts w:asciiTheme="minorHAnsi" w:hAnsiTheme="minorHAnsi" w:cstheme="minorHAnsi"/>
                <w:b/>
              </w:rPr>
            </w:pPr>
          </w:p>
        </w:tc>
        <w:tc>
          <w:tcPr>
            <w:tcW w:w="3624" w:type="dxa"/>
          </w:tcPr>
          <w:p w14:paraId="5814EA4F" w14:textId="28C8A7BF" w:rsidR="00BF1DAB" w:rsidRPr="005957A3" w:rsidRDefault="00BF1DAB" w:rsidP="005957A3">
            <w:pPr>
              <w:rPr>
                <w:rFonts w:asciiTheme="minorHAnsi" w:hAnsiTheme="minorHAnsi" w:cstheme="minorHAnsi"/>
              </w:rPr>
            </w:pPr>
            <w:r w:rsidRPr="005957A3">
              <w:rPr>
                <w:rFonts w:asciiTheme="minorHAnsi" w:hAnsiTheme="minorHAnsi" w:cstheme="minorHAnsi"/>
              </w:rPr>
              <w:t>Rocks are composed of minerals; the key processes of the rock cycle are involved in the formation of igneous,</w:t>
            </w:r>
            <w:r w:rsidR="004444FA">
              <w:rPr>
                <w:rFonts w:asciiTheme="minorHAnsi" w:hAnsiTheme="minorHAnsi" w:cstheme="minorHAnsi"/>
              </w:rPr>
              <w:t xml:space="preserve"> </w:t>
            </w:r>
            <w:r w:rsidRPr="005957A3">
              <w:rPr>
                <w:rFonts w:asciiTheme="minorHAnsi" w:hAnsiTheme="minorHAnsi" w:cstheme="minorHAnsi"/>
              </w:rPr>
              <w:t>sedimentary and metamorphic rocks; the properties of these rocks reflect their formation and influence their use</w:t>
            </w:r>
          </w:p>
          <w:p w14:paraId="1B246F60" w14:textId="356DC07A" w:rsidR="00BF1DAB" w:rsidRPr="00470160" w:rsidRDefault="00BF1DAB" w:rsidP="004444FA">
            <w:pPr>
              <w:spacing w:after="0"/>
              <w:rPr>
                <w:rFonts w:asciiTheme="minorHAnsi" w:hAnsiTheme="minorHAnsi" w:cstheme="minorHAnsi"/>
                <w:b/>
                <w:bCs/>
              </w:rPr>
            </w:pPr>
            <w:r w:rsidRPr="005957A3">
              <w:rPr>
                <w:rFonts w:asciiTheme="minorHAnsi" w:hAnsiTheme="minorHAnsi" w:cstheme="minorHAnsi"/>
                <w:b/>
                <w:bCs/>
              </w:rPr>
              <w:t>WA8SSUE2</w:t>
            </w:r>
          </w:p>
        </w:tc>
        <w:tc>
          <w:tcPr>
            <w:tcW w:w="3783" w:type="dxa"/>
            <w:vMerge/>
          </w:tcPr>
          <w:p w14:paraId="5FD173EA" w14:textId="77777777" w:rsidR="00BF1DAB" w:rsidRPr="00470160" w:rsidRDefault="00BF1DAB" w:rsidP="001320B5">
            <w:pPr>
              <w:spacing w:line="259" w:lineRule="auto"/>
              <w:rPr>
                <w:rFonts w:asciiTheme="minorHAnsi" w:hAnsiTheme="minorHAnsi" w:cstheme="minorHAnsi"/>
                <w:b/>
              </w:rPr>
            </w:pPr>
          </w:p>
        </w:tc>
        <w:tc>
          <w:tcPr>
            <w:tcW w:w="3846" w:type="dxa"/>
            <w:vMerge/>
          </w:tcPr>
          <w:p w14:paraId="0158C123" w14:textId="77777777" w:rsidR="00BF1DAB" w:rsidRPr="00470160" w:rsidRDefault="00BF1DAB" w:rsidP="001320B5">
            <w:pPr>
              <w:spacing w:line="259" w:lineRule="auto"/>
              <w:rPr>
                <w:rFonts w:asciiTheme="minorHAnsi" w:hAnsiTheme="minorHAnsi" w:cstheme="minorHAnsi"/>
                <w:b/>
              </w:rPr>
            </w:pPr>
          </w:p>
        </w:tc>
      </w:tr>
      <w:tr w:rsidR="00BF1DAB" w:rsidRPr="00470160" w14:paraId="2A3DDEB5" w14:textId="77777777" w:rsidTr="005D105A">
        <w:tc>
          <w:tcPr>
            <w:tcW w:w="1255" w:type="dxa"/>
            <w:vMerge/>
          </w:tcPr>
          <w:p w14:paraId="26DF27CB" w14:textId="77777777" w:rsidR="00BF1DAB" w:rsidRPr="00470160" w:rsidRDefault="00BF1DAB" w:rsidP="001320B5">
            <w:pPr>
              <w:spacing w:line="259" w:lineRule="auto"/>
              <w:rPr>
                <w:rFonts w:asciiTheme="minorHAnsi" w:hAnsiTheme="minorHAnsi" w:cstheme="minorHAnsi"/>
                <w:b/>
              </w:rPr>
            </w:pPr>
          </w:p>
        </w:tc>
        <w:tc>
          <w:tcPr>
            <w:tcW w:w="1440" w:type="dxa"/>
            <w:vMerge/>
          </w:tcPr>
          <w:p w14:paraId="5A0650D0" w14:textId="77777777" w:rsidR="00BF1DAB" w:rsidRPr="00470160" w:rsidRDefault="00BF1DAB" w:rsidP="001320B5">
            <w:pPr>
              <w:ind w:right="-57"/>
              <w:rPr>
                <w:rFonts w:asciiTheme="minorHAnsi" w:hAnsiTheme="minorHAnsi" w:cstheme="minorHAnsi"/>
                <w:b/>
              </w:rPr>
            </w:pPr>
          </w:p>
        </w:tc>
        <w:tc>
          <w:tcPr>
            <w:tcW w:w="3624" w:type="dxa"/>
          </w:tcPr>
          <w:p w14:paraId="166E6F50" w14:textId="00CC9CEC" w:rsidR="00BF1DAB" w:rsidRPr="005957A3" w:rsidRDefault="00BF1DAB" w:rsidP="005957A3">
            <w:pPr>
              <w:rPr>
                <w:rFonts w:asciiTheme="minorHAnsi" w:hAnsiTheme="minorHAnsi" w:cstheme="minorHAnsi"/>
              </w:rPr>
            </w:pPr>
            <w:r w:rsidRPr="005957A3">
              <w:rPr>
                <w:rFonts w:asciiTheme="minorHAnsi" w:hAnsiTheme="minorHAnsi" w:cstheme="minorHAnsi"/>
              </w:rPr>
              <w:t>Minerals can be classified using physical properties, including colour, streak,</w:t>
            </w:r>
            <w:r>
              <w:rPr>
                <w:rFonts w:asciiTheme="minorHAnsi" w:hAnsiTheme="minorHAnsi" w:cstheme="minorHAnsi"/>
              </w:rPr>
              <w:t xml:space="preserve"> </w:t>
            </w:r>
            <w:r w:rsidRPr="005957A3">
              <w:rPr>
                <w:rFonts w:asciiTheme="minorHAnsi" w:hAnsiTheme="minorHAnsi" w:cstheme="minorHAnsi"/>
              </w:rPr>
              <w:t>lustre, transparency, hardness and</w:t>
            </w:r>
            <w:r w:rsidR="004444FA">
              <w:rPr>
                <w:rFonts w:asciiTheme="minorHAnsi" w:hAnsiTheme="minorHAnsi" w:cstheme="minorHAnsi"/>
              </w:rPr>
              <w:t xml:space="preserve"> </w:t>
            </w:r>
            <w:r w:rsidRPr="005957A3">
              <w:rPr>
                <w:rFonts w:asciiTheme="minorHAnsi" w:hAnsiTheme="minorHAnsi" w:cstheme="minorHAnsi"/>
              </w:rPr>
              <w:t>cleavage; useful resources can be extracted from minerals</w:t>
            </w:r>
          </w:p>
          <w:p w14:paraId="3F573300" w14:textId="25B11F30" w:rsidR="00BF1DAB" w:rsidRPr="00470160" w:rsidRDefault="00BF1DAB" w:rsidP="004444FA">
            <w:pPr>
              <w:spacing w:after="0"/>
              <w:rPr>
                <w:rFonts w:asciiTheme="minorHAnsi" w:hAnsiTheme="minorHAnsi" w:cstheme="minorHAnsi"/>
                <w:b/>
                <w:bCs/>
              </w:rPr>
            </w:pPr>
            <w:r w:rsidRPr="005957A3">
              <w:rPr>
                <w:rFonts w:asciiTheme="minorHAnsi" w:hAnsiTheme="minorHAnsi" w:cstheme="minorHAnsi"/>
                <w:b/>
                <w:bCs/>
              </w:rPr>
              <w:t>WA8SSUE3</w:t>
            </w:r>
          </w:p>
        </w:tc>
        <w:tc>
          <w:tcPr>
            <w:tcW w:w="3783" w:type="dxa"/>
            <w:vMerge/>
          </w:tcPr>
          <w:p w14:paraId="0F4C4F02" w14:textId="77777777" w:rsidR="00BF1DAB" w:rsidRPr="00470160" w:rsidRDefault="00BF1DAB" w:rsidP="001320B5">
            <w:pPr>
              <w:spacing w:line="259" w:lineRule="auto"/>
              <w:rPr>
                <w:rFonts w:asciiTheme="minorHAnsi" w:hAnsiTheme="minorHAnsi" w:cstheme="minorHAnsi"/>
                <w:b/>
              </w:rPr>
            </w:pPr>
          </w:p>
        </w:tc>
        <w:tc>
          <w:tcPr>
            <w:tcW w:w="3846" w:type="dxa"/>
            <w:vMerge/>
          </w:tcPr>
          <w:p w14:paraId="7D7FC88E" w14:textId="77777777" w:rsidR="00BF1DAB" w:rsidRPr="00470160" w:rsidRDefault="00BF1DAB" w:rsidP="001320B5">
            <w:pPr>
              <w:spacing w:line="259" w:lineRule="auto"/>
              <w:rPr>
                <w:rFonts w:asciiTheme="minorHAnsi" w:hAnsiTheme="minorHAnsi" w:cstheme="minorHAnsi"/>
                <w:b/>
              </w:rPr>
            </w:pPr>
          </w:p>
        </w:tc>
      </w:tr>
      <w:tr w:rsidR="00BF1DAB" w:rsidRPr="00470160" w14:paraId="2C863965" w14:textId="77777777" w:rsidTr="005D105A">
        <w:tc>
          <w:tcPr>
            <w:tcW w:w="1255" w:type="dxa"/>
            <w:vMerge/>
          </w:tcPr>
          <w:p w14:paraId="2F5BB6CC" w14:textId="77777777" w:rsidR="00BF1DAB" w:rsidRPr="00470160" w:rsidRDefault="00BF1DAB" w:rsidP="001320B5">
            <w:pPr>
              <w:spacing w:line="259" w:lineRule="auto"/>
              <w:rPr>
                <w:rFonts w:asciiTheme="minorHAnsi" w:hAnsiTheme="minorHAnsi" w:cstheme="minorHAnsi"/>
                <w:b/>
              </w:rPr>
            </w:pPr>
          </w:p>
        </w:tc>
        <w:tc>
          <w:tcPr>
            <w:tcW w:w="1440" w:type="dxa"/>
            <w:vMerge w:val="restart"/>
          </w:tcPr>
          <w:p w14:paraId="6C80896C" w14:textId="44ACBE7C" w:rsidR="00BF1DAB" w:rsidRPr="00470160" w:rsidRDefault="00BF1DAB" w:rsidP="001320B5">
            <w:pPr>
              <w:ind w:right="-57"/>
              <w:rPr>
                <w:rFonts w:asciiTheme="minorHAnsi" w:hAnsiTheme="minorHAnsi" w:cstheme="minorHAnsi"/>
                <w:b/>
              </w:rPr>
            </w:pPr>
            <w:r w:rsidRPr="00470160">
              <w:rPr>
                <w:rFonts w:asciiTheme="minorHAnsi" w:hAnsiTheme="minorHAnsi" w:cstheme="minorHAnsi"/>
                <w:b/>
              </w:rPr>
              <w:t xml:space="preserve">Physical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53B8B49E" w14:textId="43DF05E8" w:rsidR="00BF1DAB" w:rsidRPr="00BF1DAB" w:rsidRDefault="00BF1DAB" w:rsidP="00BF1DAB">
            <w:pPr>
              <w:rPr>
                <w:rFonts w:asciiTheme="minorHAnsi" w:hAnsiTheme="minorHAnsi" w:cstheme="minorHAnsi"/>
                <w:b/>
                <w:bCs/>
              </w:rPr>
            </w:pPr>
            <w:r w:rsidRPr="00BF1DAB">
              <w:rPr>
                <w:rFonts w:asciiTheme="minorHAnsi" w:hAnsiTheme="minorHAnsi" w:cstheme="minorHAnsi"/>
              </w:rPr>
              <w:t xml:space="preserve">The different forms of energy can be classified as either kinetic or potential </w:t>
            </w:r>
            <w:r w:rsidRPr="00BF1DAB">
              <w:rPr>
                <w:rFonts w:asciiTheme="minorHAnsi" w:hAnsiTheme="minorHAnsi" w:cstheme="minorHAnsi"/>
              </w:rPr>
              <w:lastRenderedPageBreak/>
              <w:t>energy; energy transformations and</w:t>
            </w:r>
            <w:r w:rsidR="004444FA">
              <w:rPr>
                <w:rFonts w:asciiTheme="minorHAnsi" w:hAnsiTheme="minorHAnsi" w:cstheme="minorHAnsi"/>
              </w:rPr>
              <w:t xml:space="preserve"> </w:t>
            </w:r>
            <w:r w:rsidRPr="00BF1DAB">
              <w:rPr>
                <w:rFonts w:asciiTheme="minorHAnsi" w:hAnsiTheme="minorHAnsi" w:cstheme="minorHAnsi"/>
              </w:rPr>
              <w:t>transfers cause change within systems</w:t>
            </w:r>
          </w:p>
          <w:p w14:paraId="1A24E1DB" w14:textId="6FF5ED68" w:rsidR="00BF1DAB" w:rsidRPr="00470160" w:rsidRDefault="00BF1DAB" w:rsidP="004444FA">
            <w:pPr>
              <w:spacing w:after="0"/>
              <w:rPr>
                <w:rFonts w:asciiTheme="minorHAnsi" w:hAnsiTheme="minorHAnsi" w:cstheme="minorHAnsi"/>
                <w:b/>
                <w:bCs/>
              </w:rPr>
            </w:pPr>
            <w:r w:rsidRPr="00BF1DAB">
              <w:rPr>
                <w:rFonts w:asciiTheme="minorHAnsi" w:hAnsiTheme="minorHAnsi" w:cstheme="minorHAnsi"/>
                <w:b/>
                <w:bCs/>
              </w:rPr>
              <w:t>WA8SSUP1</w:t>
            </w:r>
          </w:p>
        </w:tc>
        <w:tc>
          <w:tcPr>
            <w:tcW w:w="3783" w:type="dxa"/>
            <w:vMerge/>
          </w:tcPr>
          <w:p w14:paraId="13F95E83" w14:textId="77777777" w:rsidR="00BF1DAB" w:rsidRPr="00470160" w:rsidRDefault="00BF1DAB" w:rsidP="001320B5">
            <w:pPr>
              <w:spacing w:line="259" w:lineRule="auto"/>
              <w:rPr>
                <w:rFonts w:asciiTheme="minorHAnsi" w:hAnsiTheme="minorHAnsi" w:cstheme="minorHAnsi"/>
                <w:b/>
              </w:rPr>
            </w:pPr>
          </w:p>
        </w:tc>
        <w:tc>
          <w:tcPr>
            <w:tcW w:w="3846" w:type="dxa"/>
            <w:vMerge/>
          </w:tcPr>
          <w:p w14:paraId="60AB73CC" w14:textId="77777777" w:rsidR="00BF1DAB" w:rsidRPr="00470160" w:rsidRDefault="00BF1DAB" w:rsidP="001320B5">
            <w:pPr>
              <w:spacing w:line="259" w:lineRule="auto"/>
              <w:rPr>
                <w:rFonts w:asciiTheme="minorHAnsi" w:hAnsiTheme="minorHAnsi" w:cstheme="minorHAnsi"/>
                <w:b/>
              </w:rPr>
            </w:pPr>
          </w:p>
        </w:tc>
      </w:tr>
      <w:tr w:rsidR="00BF1DAB" w:rsidRPr="00470160" w14:paraId="192B856E" w14:textId="77777777" w:rsidTr="005D105A">
        <w:tc>
          <w:tcPr>
            <w:tcW w:w="1255" w:type="dxa"/>
            <w:vMerge/>
          </w:tcPr>
          <w:p w14:paraId="390E412D" w14:textId="77777777" w:rsidR="00BF1DAB" w:rsidRPr="00470160" w:rsidRDefault="00BF1DAB" w:rsidP="001320B5">
            <w:pPr>
              <w:spacing w:line="259" w:lineRule="auto"/>
              <w:rPr>
                <w:rFonts w:asciiTheme="minorHAnsi" w:hAnsiTheme="minorHAnsi" w:cstheme="minorHAnsi"/>
                <w:b/>
              </w:rPr>
            </w:pPr>
          </w:p>
        </w:tc>
        <w:tc>
          <w:tcPr>
            <w:tcW w:w="1440" w:type="dxa"/>
            <w:vMerge/>
          </w:tcPr>
          <w:p w14:paraId="72E7382E" w14:textId="77777777" w:rsidR="00BF1DAB" w:rsidRPr="00470160" w:rsidRDefault="00BF1DAB" w:rsidP="001320B5">
            <w:pPr>
              <w:ind w:right="-57"/>
              <w:rPr>
                <w:rFonts w:asciiTheme="minorHAnsi" w:hAnsiTheme="minorHAnsi" w:cstheme="minorHAnsi"/>
                <w:b/>
              </w:rPr>
            </w:pPr>
          </w:p>
        </w:tc>
        <w:tc>
          <w:tcPr>
            <w:tcW w:w="3624" w:type="dxa"/>
          </w:tcPr>
          <w:p w14:paraId="40A49868" w14:textId="1DC0D30E" w:rsidR="00BF1DAB" w:rsidRPr="00BF1DAB" w:rsidRDefault="00BF1DAB" w:rsidP="00BF1DAB">
            <w:pPr>
              <w:rPr>
                <w:rFonts w:asciiTheme="minorHAnsi" w:hAnsiTheme="minorHAnsi" w:cstheme="minorHAnsi"/>
                <w:b/>
                <w:bCs/>
              </w:rPr>
            </w:pPr>
            <w:r w:rsidRPr="00BF1DAB">
              <w:rPr>
                <w:rFonts w:asciiTheme="minorHAnsi" w:hAnsiTheme="minorHAnsi" w:cstheme="minorHAnsi"/>
              </w:rPr>
              <w:t>Heat is transferred by conduction in solids, convection in liquids and gases, and radiation in all states; heat can be</w:t>
            </w:r>
            <w:r w:rsidR="004444FA">
              <w:rPr>
                <w:rFonts w:asciiTheme="minorHAnsi" w:hAnsiTheme="minorHAnsi" w:cstheme="minorHAnsi"/>
              </w:rPr>
              <w:t xml:space="preserve"> </w:t>
            </w:r>
            <w:r w:rsidRPr="00BF1DAB">
              <w:rPr>
                <w:rFonts w:asciiTheme="minorHAnsi" w:hAnsiTheme="minorHAnsi" w:cstheme="minorHAnsi"/>
              </w:rPr>
              <w:t>reflected and absorbed</w:t>
            </w:r>
          </w:p>
          <w:p w14:paraId="2B633EF0" w14:textId="0577A91F" w:rsidR="00BF1DAB" w:rsidRPr="00470160" w:rsidRDefault="00BF1DAB" w:rsidP="004444FA">
            <w:pPr>
              <w:spacing w:after="0"/>
              <w:rPr>
                <w:rFonts w:asciiTheme="minorHAnsi" w:hAnsiTheme="minorHAnsi" w:cstheme="minorHAnsi"/>
                <w:b/>
                <w:bCs/>
              </w:rPr>
            </w:pPr>
            <w:r w:rsidRPr="00BF1DAB">
              <w:rPr>
                <w:rFonts w:asciiTheme="minorHAnsi" w:hAnsiTheme="minorHAnsi" w:cstheme="minorHAnsi"/>
                <w:b/>
                <w:bCs/>
              </w:rPr>
              <w:t>WA8SSUP2</w:t>
            </w:r>
          </w:p>
        </w:tc>
        <w:tc>
          <w:tcPr>
            <w:tcW w:w="3783" w:type="dxa"/>
            <w:vMerge/>
          </w:tcPr>
          <w:p w14:paraId="19724B57" w14:textId="77777777" w:rsidR="00BF1DAB" w:rsidRPr="00470160" w:rsidRDefault="00BF1DAB" w:rsidP="001320B5">
            <w:pPr>
              <w:spacing w:line="259" w:lineRule="auto"/>
              <w:rPr>
                <w:rFonts w:asciiTheme="minorHAnsi" w:hAnsiTheme="minorHAnsi" w:cstheme="minorHAnsi"/>
                <w:b/>
              </w:rPr>
            </w:pPr>
          </w:p>
        </w:tc>
        <w:tc>
          <w:tcPr>
            <w:tcW w:w="3846" w:type="dxa"/>
            <w:vMerge/>
          </w:tcPr>
          <w:p w14:paraId="50C10D64" w14:textId="77777777" w:rsidR="00BF1DAB" w:rsidRPr="00470160" w:rsidRDefault="00BF1DAB" w:rsidP="001320B5">
            <w:pPr>
              <w:spacing w:line="259" w:lineRule="auto"/>
              <w:rPr>
                <w:rFonts w:asciiTheme="minorHAnsi" w:hAnsiTheme="minorHAnsi" w:cstheme="minorHAnsi"/>
                <w:b/>
              </w:rPr>
            </w:pPr>
          </w:p>
        </w:tc>
      </w:tr>
      <w:tr w:rsidR="00BF1DAB" w:rsidRPr="00470160" w14:paraId="7108FA42" w14:textId="77777777" w:rsidTr="005D105A">
        <w:tc>
          <w:tcPr>
            <w:tcW w:w="1255" w:type="dxa"/>
            <w:vMerge/>
          </w:tcPr>
          <w:p w14:paraId="6284485E" w14:textId="77777777" w:rsidR="00BF1DAB" w:rsidRPr="00470160" w:rsidRDefault="00BF1DAB" w:rsidP="001320B5">
            <w:pPr>
              <w:spacing w:line="259" w:lineRule="auto"/>
              <w:rPr>
                <w:rFonts w:asciiTheme="minorHAnsi" w:hAnsiTheme="minorHAnsi" w:cstheme="minorHAnsi"/>
                <w:b/>
              </w:rPr>
            </w:pPr>
          </w:p>
        </w:tc>
        <w:tc>
          <w:tcPr>
            <w:tcW w:w="1440" w:type="dxa"/>
            <w:vMerge/>
          </w:tcPr>
          <w:p w14:paraId="07D93BBB" w14:textId="77777777" w:rsidR="00BF1DAB" w:rsidRPr="00470160" w:rsidRDefault="00BF1DAB" w:rsidP="001320B5">
            <w:pPr>
              <w:ind w:right="-57"/>
              <w:rPr>
                <w:rFonts w:asciiTheme="minorHAnsi" w:hAnsiTheme="minorHAnsi" w:cstheme="minorHAnsi"/>
                <w:b/>
              </w:rPr>
            </w:pPr>
          </w:p>
        </w:tc>
        <w:tc>
          <w:tcPr>
            <w:tcW w:w="3624" w:type="dxa"/>
          </w:tcPr>
          <w:p w14:paraId="7650BD8E" w14:textId="77777777" w:rsidR="00BF1DAB" w:rsidRPr="00BF1DAB" w:rsidRDefault="00BF1DAB" w:rsidP="00BF1DAB">
            <w:pPr>
              <w:rPr>
                <w:rFonts w:asciiTheme="minorHAnsi" w:hAnsiTheme="minorHAnsi" w:cstheme="minorHAnsi"/>
              </w:rPr>
            </w:pPr>
            <w:r w:rsidRPr="00BF1DAB">
              <w:rPr>
                <w:rFonts w:asciiTheme="minorHAnsi" w:hAnsiTheme="minorHAnsi" w:cstheme="minorHAnsi"/>
              </w:rPr>
              <w:t>The flow of electricity through a circuit is affected by the type of circuit; a load placed in a circuit transforms electrical energy into other forms of energy; safety switches and circuit breakers are devices installed in buildings to protect people and electrical systems</w:t>
            </w:r>
          </w:p>
          <w:p w14:paraId="33D538E5" w14:textId="6E527469" w:rsidR="00BF1DAB" w:rsidRPr="00470160" w:rsidRDefault="00BF1DAB" w:rsidP="004444FA">
            <w:pPr>
              <w:spacing w:after="0"/>
              <w:rPr>
                <w:rFonts w:asciiTheme="minorHAnsi" w:hAnsiTheme="minorHAnsi" w:cstheme="minorHAnsi"/>
                <w:b/>
                <w:bCs/>
              </w:rPr>
            </w:pPr>
            <w:r w:rsidRPr="00BF1DAB">
              <w:rPr>
                <w:rFonts w:asciiTheme="minorHAnsi" w:hAnsiTheme="minorHAnsi" w:cstheme="minorHAnsi"/>
                <w:b/>
                <w:bCs/>
              </w:rPr>
              <w:t>WA8SSUP3</w:t>
            </w:r>
          </w:p>
        </w:tc>
        <w:tc>
          <w:tcPr>
            <w:tcW w:w="3783" w:type="dxa"/>
            <w:vMerge/>
          </w:tcPr>
          <w:p w14:paraId="15F4795E" w14:textId="77777777" w:rsidR="00BF1DAB" w:rsidRPr="00470160" w:rsidRDefault="00BF1DAB" w:rsidP="001320B5">
            <w:pPr>
              <w:spacing w:line="259" w:lineRule="auto"/>
              <w:rPr>
                <w:rFonts w:asciiTheme="minorHAnsi" w:hAnsiTheme="minorHAnsi" w:cstheme="minorHAnsi"/>
                <w:b/>
              </w:rPr>
            </w:pPr>
          </w:p>
        </w:tc>
        <w:tc>
          <w:tcPr>
            <w:tcW w:w="3846" w:type="dxa"/>
            <w:vMerge/>
          </w:tcPr>
          <w:p w14:paraId="5EE0CC42" w14:textId="77777777" w:rsidR="00BF1DAB" w:rsidRPr="00470160" w:rsidRDefault="00BF1DAB" w:rsidP="001320B5">
            <w:pPr>
              <w:spacing w:line="259" w:lineRule="auto"/>
              <w:rPr>
                <w:rFonts w:asciiTheme="minorHAnsi" w:hAnsiTheme="minorHAnsi" w:cstheme="minorHAnsi"/>
                <w:b/>
              </w:rPr>
            </w:pPr>
          </w:p>
        </w:tc>
      </w:tr>
      <w:tr w:rsidR="00600ADE" w:rsidRPr="00470160" w14:paraId="7EE50E7D" w14:textId="77777777" w:rsidTr="005D105A">
        <w:tc>
          <w:tcPr>
            <w:tcW w:w="1255" w:type="dxa"/>
            <w:vMerge w:val="restart"/>
          </w:tcPr>
          <w:p w14:paraId="63E2B107" w14:textId="5A485478" w:rsidR="00600ADE" w:rsidRPr="00470160" w:rsidRDefault="00600ADE" w:rsidP="001320B5">
            <w:pPr>
              <w:spacing w:line="259" w:lineRule="auto"/>
              <w:rPr>
                <w:rFonts w:asciiTheme="minorHAnsi" w:hAnsiTheme="minorHAnsi" w:cstheme="minorHAnsi"/>
                <w:b/>
              </w:rPr>
            </w:pPr>
            <w:r w:rsidRPr="00470160">
              <w:rPr>
                <w:rFonts w:asciiTheme="minorHAnsi" w:hAnsiTheme="minorHAnsi" w:cstheme="minorHAnsi"/>
                <w:b/>
              </w:rPr>
              <w:t>Y</w:t>
            </w:r>
            <w:r>
              <w:rPr>
                <w:rFonts w:asciiTheme="minorHAnsi" w:hAnsiTheme="minorHAnsi" w:cstheme="minorHAnsi"/>
                <w:b/>
              </w:rPr>
              <w:t>ea</w:t>
            </w:r>
            <w:r w:rsidRPr="00470160">
              <w:rPr>
                <w:rFonts w:asciiTheme="minorHAnsi" w:hAnsiTheme="minorHAnsi" w:cstheme="minorHAnsi"/>
                <w:b/>
              </w:rPr>
              <w:t>r 9</w:t>
            </w:r>
          </w:p>
        </w:tc>
        <w:tc>
          <w:tcPr>
            <w:tcW w:w="1440" w:type="dxa"/>
            <w:vMerge w:val="restart"/>
          </w:tcPr>
          <w:p w14:paraId="0AAE4B4A" w14:textId="32147018" w:rsidR="00600ADE" w:rsidRPr="00470160" w:rsidRDefault="00600ADE" w:rsidP="001320B5">
            <w:pPr>
              <w:ind w:right="-57"/>
              <w:rPr>
                <w:rFonts w:asciiTheme="minorHAnsi" w:hAnsiTheme="minorHAnsi" w:cstheme="minorHAnsi"/>
                <w:b/>
              </w:rPr>
            </w:pPr>
            <w:r w:rsidRPr="00470160">
              <w:rPr>
                <w:rFonts w:asciiTheme="minorHAnsi" w:hAnsiTheme="minorHAnsi" w:cstheme="minorHAnsi"/>
                <w:b/>
              </w:rPr>
              <w:t xml:space="preserve">Biological </w:t>
            </w:r>
            <w:r>
              <w:rPr>
                <w:rFonts w:asciiTheme="minorHAnsi" w:hAnsiTheme="minorHAnsi" w:cstheme="minorHAnsi"/>
                <w:b/>
              </w:rPr>
              <w:t>s</w:t>
            </w:r>
            <w:r w:rsidRPr="00470160">
              <w:rPr>
                <w:rFonts w:asciiTheme="minorHAnsi" w:hAnsiTheme="minorHAnsi" w:cstheme="minorHAnsi"/>
                <w:b/>
              </w:rPr>
              <w:t>ciences</w:t>
            </w:r>
          </w:p>
        </w:tc>
        <w:tc>
          <w:tcPr>
            <w:tcW w:w="3624" w:type="dxa"/>
          </w:tcPr>
          <w:p w14:paraId="3FE2B794" w14:textId="38EA2D8E" w:rsidR="00600ADE" w:rsidRPr="00181610" w:rsidRDefault="00600ADE" w:rsidP="00181610">
            <w:pPr>
              <w:rPr>
                <w:rFonts w:asciiTheme="minorHAnsi" w:hAnsiTheme="minorHAnsi" w:cstheme="minorHAnsi"/>
              </w:rPr>
            </w:pPr>
            <w:r w:rsidRPr="00181610">
              <w:rPr>
                <w:rFonts w:asciiTheme="minorHAnsi" w:hAnsiTheme="minorHAnsi" w:cstheme="minorHAnsi"/>
              </w:rPr>
              <w:t>Plants and animals have structural, behavioural and physiological adaptations that enable their survival in their environment</w:t>
            </w:r>
          </w:p>
          <w:p w14:paraId="5B8AFF04" w14:textId="77A98DEA" w:rsidR="00600ADE" w:rsidRPr="00470160" w:rsidRDefault="00600ADE" w:rsidP="004444FA">
            <w:pPr>
              <w:spacing w:after="0"/>
              <w:rPr>
                <w:rFonts w:asciiTheme="minorHAnsi" w:hAnsiTheme="minorHAnsi" w:cstheme="minorHAnsi"/>
                <w:b/>
                <w:bCs/>
              </w:rPr>
            </w:pPr>
            <w:r w:rsidRPr="00181610">
              <w:rPr>
                <w:rFonts w:asciiTheme="minorHAnsi" w:hAnsiTheme="minorHAnsi" w:cstheme="minorHAnsi"/>
                <w:b/>
                <w:bCs/>
              </w:rPr>
              <w:t>WA9SSUB1</w:t>
            </w:r>
          </w:p>
        </w:tc>
        <w:tc>
          <w:tcPr>
            <w:tcW w:w="3783" w:type="dxa"/>
            <w:vMerge w:val="restart"/>
          </w:tcPr>
          <w:p w14:paraId="7E6631F0" w14:textId="77777777" w:rsidR="00600ADE" w:rsidRPr="00470160" w:rsidRDefault="00600ADE" w:rsidP="001320B5">
            <w:pPr>
              <w:spacing w:line="259" w:lineRule="auto"/>
              <w:rPr>
                <w:rFonts w:asciiTheme="minorHAnsi" w:hAnsiTheme="minorHAnsi" w:cstheme="minorHAnsi"/>
                <w:b/>
              </w:rPr>
            </w:pPr>
          </w:p>
        </w:tc>
        <w:tc>
          <w:tcPr>
            <w:tcW w:w="3846" w:type="dxa"/>
            <w:vMerge w:val="restart"/>
          </w:tcPr>
          <w:p w14:paraId="3196BD33" w14:textId="77777777" w:rsidR="00600ADE" w:rsidRPr="00470160" w:rsidRDefault="00600ADE" w:rsidP="001320B5">
            <w:pPr>
              <w:spacing w:line="259" w:lineRule="auto"/>
              <w:rPr>
                <w:rFonts w:asciiTheme="minorHAnsi" w:hAnsiTheme="minorHAnsi" w:cstheme="minorHAnsi"/>
                <w:b/>
              </w:rPr>
            </w:pPr>
          </w:p>
        </w:tc>
      </w:tr>
      <w:tr w:rsidR="00600ADE" w:rsidRPr="00470160" w14:paraId="10B0E5A6" w14:textId="77777777" w:rsidTr="005D105A">
        <w:tc>
          <w:tcPr>
            <w:tcW w:w="1255" w:type="dxa"/>
            <w:vMerge/>
          </w:tcPr>
          <w:p w14:paraId="58E1E97C" w14:textId="77777777" w:rsidR="00600ADE" w:rsidRPr="00470160" w:rsidRDefault="00600ADE" w:rsidP="001320B5">
            <w:pPr>
              <w:spacing w:line="259" w:lineRule="auto"/>
              <w:rPr>
                <w:rFonts w:asciiTheme="minorHAnsi" w:hAnsiTheme="minorHAnsi" w:cstheme="minorHAnsi"/>
                <w:b/>
              </w:rPr>
            </w:pPr>
          </w:p>
        </w:tc>
        <w:tc>
          <w:tcPr>
            <w:tcW w:w="1440" w:type="dxa"/>
            <w:vMerge/>
          </w:tcPr>
          <w:p w14:paraId="6DC72890" w14:textId="77777777" w:rsidR="00600ADE" w:rsidRPr="00470160" w:rsidRDefault="00600ADE" w:rsidP="001320B5">
            <w:pPr>
              <w:ind w:right="-57"/>
              <w:rPr>
                <w:rFonts w:asciiTheme="minorHAnsi" w:hAnsiTheme="minorHAnsi" w:cstheme="minorHAnsi"/>
                <w:b/>
              </w:rPr>
            </w:pPr>
          </w:p>
        </w:tc>
        <w:tc>
          <w:tcPr>
            <w:tcW w:w="3624" w:type="dxa"/>
          </w:tcPr>
          <w:p w14:paraId="1B239960" w14:textId="1247270F" w:rsidR="00600ADE" w:rsidRPr="00181610" w:rsidRDefault="00600ADE" w:rsidP="00181610">
            <w:pPr>
              <w:rPr>
                <w:rFonts w:asciiTheme="minorHAnsi" w:hAnsiTheme="minorHAnsi" w:cstheme="minorHAnsi"/>
              </w:rPr>
            </w:pPr>
            <w:r w:rsidRPr="00181610">
              <w:rPr>
                <w:rFonts w:asciiTheme="minorHAnsi" w:hAnsiTheme="minorHAnsi" w:cstheme="minorHAnsi"/>
              </w:rPr>
              <w:t>Organisms have mechanisms to respond to changes in their</w:t>
            </w:r>
            <w:r>
              <w:rPr>
                <w:rFonts w:asciiTheme="minorHAnsi" w:hAnsiTheme="minorHAnsi" w:cstheme="minorHAnsi"/>
              </w:rPr>
              <w:t xml:space="preserve"> </w:t>
            </w:r>
            <w:r w:rsidRPr="00181610">
              <w:rPr>
                <w:rFonts w:asciiTheme="minorHAnsi" w:hAnsiTheme="minorHAnsi" w:cstheme="minorHAnsi"/>
              </w:rPr>
              <w:t>environment; endotherms and ectotherms respond</w:t>
            </w:r>
            <w:r>
              <w:rPr>
                <w:rFonts w:asciiTheme="minorHAnsi" w:hAnsiTheme="minorHAnsi" w:cstheme="minorHAnsi"/>
              </w:rPr>
              <w:t xml:space="preserve"> </w:t>
            </w:r>
            <w:r w:rsidRPr="00181610">
              <w:rPr>
                <w:rFonts w:asciiTheme="minorHAnsi" w:hAnsiTheme="minorHAnsi" w:cstheme="minorHAnsi"/>
              </w:rPr>
              <w:t>differently to changes in external temperature; tropisms help</w:t>
            </w:r>
            <w:r>
              <w:rPr>
                <w:rFonts w:asciiTheme="minorHAnsi" w:hAnsiTheme="minorHAnsi" w:cstheme="minorHAnsi"/>
              </w:rPr>
              <w:t xml:space="preserve"> </w:t>
            </w:r>
            <w:r w:rsidRPr="00181610">
              <w:rPr>
                <w:rFonts w:asciiTheme="minorHAnsi" w:hAnsiTheme="minorHAnsi" w:cstheme="minorHAnsi"/>
              </w:rPr>
              <w:t>plants respond to external stimuli</w:t>
            </w:r>
          </w:p>
          <w:p w14:paraId="0C6C1972" w14:textId="3FBFBE4F" w:rsidR="00600ADE" w:rsidRPr="00181610" w:rsidRDefault="00600ADE" w:rsidP="004444FA">
            <w:pPr>
              <w:spacing w:after="0"/>
              <w:rPr>
                <w:rFonts w:asciiTheme="minorHAnsi" w:hAnsiTheme="minorHAnsi" w:cstheme="minorHAnsi"/>
                <w:b/>
                <w:bCs/>
              </w:rPr>
            </w:pPr>
            <w:r w:rsidRPr="00181610">
              <w:rPr>
                <w:rFonts w:asciiTheme="minorHAnsi" w:hAnsiTheme="minorHAnsi" w:cstheme="minorHAnsi"/>
                <w:b/>
                <w:bCs/>
              </w:rPr>
              <w:t>WA9SSUB2</w:t>
            </w:r>
          </w:p>
        </w:tc>
        <w:tc>
          <w:tcPr>
            <w:tcW w:w="3783" w:type="dxa"/>
            <w:vMerge/>
          </w:tcPr>
          <w:p w14:paraId="2A18EB14" w14:textId="77777777" w:rsidR="00600ADE" w:rsidRPr="00470160" w:rsidRDefault="00600ADE" w:rsidP="001320B5">
            <w:pPr>
              <w:spacing w:line="259" w:lineRule="auto"/>
              <w:rPr>
                <w:rFonts w:asciiTheme="minorHAnsi" w:hAnsiTheme="minorHAnsi" w:cstheme="minorHAnsi"/>
                <w:b/>
              </w:rPr>
            </w:pPr>
          </w:p>
        </w:tc>
        <w:tc>
          <w:tcPr>
            <w:tcW w:w="3846" w:type="dxa"/>
            <w:vMerge/>
          </w:tcPr>
          <w:p w14:paraId="18FF2EBE" w14:textId="77777777" w:rsidR="00600ADE" w:rsidRPr="00470160" w:rsidRDefault="00600ADE" w:rsidP="001320B5">
            <w:pPr>
              <w:spacing w:line="259" w:lineRule="auto"/>
              <w:rPr>
                <w:rFonts w:asciiTheme="minorHAnsi" w:hAnsiTheme="minorHAnsi" w:cstheme="minorHAnsi"/>
                <w:b/>
              </w:rPr>
            </w:pPr>
          </w:p>
        </w:tc>
      </w:tr>
      <w:tr w:rsidR="00600ADE" w:rsidRPr="00470160" w14:paraId="4D69CCF9" w14:textId="77777777" w:rsidTr="005D105A">
        <w:tc>
          <w:tcPr>
            <w:tcW w:w="1255" w:type="dxa"/>
            <w:vMerge/>
          </w:tcPr>
          <w:p w14:paraId="6654FD6F" w14:textId="77777777" w:rsidR="00600ADE" w:rsidRPr="00470160" w:rsidRDefault="00600ADE" w:rsidP="001320B5">
            <w:pPr>
              <w:spacing w:line="259" w:lineRule="auto"/>
              <w:rPr>
                <w:rFonts w:asciiTheme="minorHAnsi" w:hAnsiTheme="minorHAnsi" w:cstheme="minorHAnsi"/>
                <w:b/>
              </w:rPr>
            </w:pPr>
          </w:p>
        </w:tc>
        <w:tc>
          <w:tcPr>
            <w:tcW w:w="1440" w:type="dxa"/>
            <w:vMerge/>
          </w:tcPr>
          <w:p w14:paraId="658B780B" w14:textId="77777777" w:rsidR="00600ADE" w:rsidRPr="00470160" w:rsidRDefault="00600ADE" w:rsidP="001320B5">
            <w:pPr>
              <w:ind w:right="-57"/>
              <w:rPr>
                <w:rFonts w:asciiTheme="minorHAnsi" w:hAnsiTheme="minorHAnsi" w:cstheme="minorHAnsi"/>
                <w:b/>
              </w:rPr>
            </w:pPr>
          </w:p>
        </w:tc>
        <w:tc>
          <w:tcPr>
            <w:tcW w:w="3624" w:type="dxa"/>
          </w:tcPr>
          <w:p w14:paraId="6D075E56" w14:textId="608746D7" w:rsidR="00600ADE" w:rsidRPr="00181610" w:rsidRDefault="00600ADE" w:rsidP="00181610">
            <w:pPr>
              <w:rPr>
                <w:rFonts w:asciiTheme="minorHAnsi" w:hAnsiTheme="minorHAnsi" w:cstheme="minorHAnsi"/>
              </w:rPr>
            </w:pPr>
            <w:r w:rsidRPr="00181610">
              <w:rPr>
                <w:rFonts w:asciiTheme="minorHAnsi" w:hAnsiTheme="minorHAnsi" w:cstheme="minorHAnsi"/>
              </w:rPr>
              <w:t>Population size and species diversity can be affected by</w:t>
            </w:r>
            <w:r>
              <w:rPr>
                <w:rFonts w:asciiTheme="minorHAnsi" w:hAnsiTheme="minorHAnsi" w:cstheme="minorHAnsi"/>
              </w:rPr>
              <w:t xml:space="preserve"> </w:t>
            </w:r>
            <w:r w:rsidRPr="00181610">
              <w:rPr>
                <w:rFonts w:asciiTheme="minorHAnsi" w:hAnsiTheme="minorHAnsi" w:cstheme="minorHAnsi"/>
              </w:rPr>
              <w:t>abiotic and biotic factors; sampling techniques can be used</w:t>
            </w:r>
            <w:r>
              <w:rPr>
                <w:rFonts w:asciiTheme="minorHAnsi" w:hAnsiTheme="minorHAnsi" w:cstheme="minorHAnsi"/>
              </w:rPr>
              <w:t xml:space="preserve"> </w:t>
            </w:r>
            <w:r w:rsidRPr="00181610">
              <w:rPr>
                <w:rFonts w:asciiTheme="minorHAnsi" w:hAnsiTheme="minorHAnsi" w:cstheme="minorHAnsi"/>
              </w:rPr>
              <w:t>to monitor abiotic factors and estimate numbers of</w:t>
            </w:r>
            <w:r>
              <w:rPr>
                <w:rFonts w:asciiTheme="minorHAnsi" w:hAnsiTheme="minorHAnsi" w:cstheme="minorHAnsi"/>
              </w:rPr>
              <w:t xml:space="preserve"> </w:t>
            </w:r>
            <w:r w:rsidRPr="00181610">
              <w:rPr>
                <w:rFonts w:asciiTheme="minorHAnsi" w:hAnsiTheme="minorHAnsi" w:cstheme="minorHAnsi"/>
              </w:rPr>
              <w:t>organisms; ecological monitoring can be used to inform</w:t>
            </w:r>
            <w:r>
              <w:rPr>
                <w:rFonts w:asciiTheme="minorHAnsi" w:hAnsiTheme="minorHAnsi" w:cstheme="minorHAnsi"/>
              </w:rPr>
              <w:t xml:space="preserve"> </w:t>
            </w:r>
            <w:r w:rsidRPr="00181610">
              <w:rPr>
                <w:rFonts w:asciiTheme="minorHAnsi" w:hAnsiTheme="minorHAnsi" w:cstheme="minorHAnsi"/>
              </w:rPr>
              <w:t>ecosystem health and impacts of human activity</w:t>
            </w:r>
          </w:p>
          <w:p w14:paraId="32892D57" w14:textId="4EBB0878" w:rsidR="00600ADE" w:rsidRPr="00181610" w:rsidRDefault="00600ADE" w:rsidP="004444FA">
            <w:pPr>
              <w:spacing w:after="0"/>
              <w:rPr>
                <w:rFonts w:asciiTheme="minorHAnsi" w:hAnsiTheme="minorHAnsi" w:cstheme="minorHAnsi"/>
                <w:b/>
                <w:bCs/>
              </w:rPr>
            </w:pPr>
            <w:r w:rsidRPr="00181610">
              <w:rPr>
                <w:rFonts w:asciiTheme="minorHAnsi" w:hAnsiTheme="minorHAnsi" w:cstheme="minorHAnsi"/>
                <w:b/>
                <w:bCs/>
              </w:rPr>
              <w:t>WA9SSUB3</w:t>
            </w:r>
          </w:p>
        </w:tc>
        <w:tc>
          <w:tcPr>
            <w:tcW w:w="3783" w:type="dxa"/>
            <w:vMerge/>
          </w:tcPr>
          <w:p w14:paraId="539D394C" w14:textId="77777777" w:rsidR="00600ADE" w:rsidRPr="00470160" w:rsidRDefault="00600ADE" w:rsidP="001320B5">
            <w:pPr>
              <w:spacing w:line="259" w:lineRule="auto"/>
              <w:rPr>
                <w:rFonts w:asciiTheme="minorHAnsi" w:hAnsiTheme="minorHAnsi" w:cstheme="minorHAnsi"/>
                <w:b/>
              </w:rPr>
            </w:pPr>
          </w:p>
        </w:tc>
        <w:tc>
          <w:tcPr>
            <w:tcW w:w="3846" w:type="dxa"/>
            <w:vMerge/>
          </w:tcPr>
          <w:p w14:paraId="51ABF884" w14:textId="77777777" w:rsidR="00600ADE" w:rsidRPr="00470160" w:rsidRDefault="00600ADE" w:rsidP="001320B5">
            <w:pPr>
              <w:spacing w:line="259" w:lineRule="auto"/>
              <w:rPr>
                <w:rFonts w:asciiTheme="minorHAnsi" w:hAnsiTheme="minorHAnsi" w:cstheme="minorHAnsi"/>
                <w:b/>
              </w:rPr>
            </w:pPr>
          </w:p>
        </w:tc>
      </w:tr>
      <w:tr w:rsidR="00600ADE" w:rsidRPr="00470160" w14:paraId="62DE2536" w14:textId="77777777" w:rsidTr="005D105A">
        <w:tc>
          <w:tcPr>
            <w:tcW w:w="1255" w:type="dxa"/>
            <w:vMerge/>
          </w:tcPr>
          <w:p w14:paraId="13FC1676" w14:textId="77777777" w:rsidR="00600ADE" w:rsidRPr="00470160" w:rsidRDefault="00600ADE" w:rsidP="001320B5">
            <w:pPr>
              <w:spacing w:line="259" w:lineRule="auto"/>
              <w:rPr>
                <w:rFonts w:asciiTheme="minorHAnsi" w:hAnsiTheme="minorHAnsi" w:cstheme="minorHAnsi"/>
                <w:b/>
              </w:rPr>
            </w:pPr>
          </w:p>
        </w:tc>
        <w:tc>
          <w:tcPr>
            <w:tcW w:w="1440" w:type="dxa"/>
            <w:vMerge w:val="restart"/>
          </w:tcPr>
          <w:p w14:paraId="48F657F3" w14:textId="551D0DE0" w:rsidR="00600ADE" w:rsidRPr="00470160" w:rsidRDefault="00600ADE" w:rsidP="001320B5">
            <w:pPr>
              <w:ind w:right="-57"/>
              <w:rPr>
                <w:rFonts w:asciiTheme="minorHAnsi" w:hAnsiTheme="minorHAnsi" w:cstheme="minorHAnsi"/>
                <w:b/>
              </w:rPr>
            </w:pPr>
            <w:r w:rsidRPr="00470160">
              <w:rPr>
                <w:rFonts w:asciiTheme="minorHAnsi" w:hAnsiTheme="minorHAnsi" w:cstheme="minorHAnsi"/>
                <w:b/>
              </w:rPr>
              <w:t xml:space="preserve">Chemical </w:t>
            </w:r>
            <w:r>
              <w:rPr>
                <w:rFonts w:asciiTheme="minorHAnsi" w:hAnsiTheme="minorHAnsi" w:cstheme="minorHAnsi"/>
                <w:b/>
              </w:rPr>
              <w:t>s</w:t>
            </w:r>
            <w:r w:rsidRPr="00470160">
              <w:rPr>
                <w:rFonts w:asciiTheme="minorHAnsi" w:hAnsiTheme="minorHAnsi" w:cstheme="minorHAnsi"/>
                <w:b/>
              </w:rPr>
              <w:t>ciences</w:t>
            </w:r>
          </w:p>
        </w:tc>
        <w:tc>
          <w:tcPr>
            <w:tcW w:w="3624" w:type="dxa"/>
          </w:tcPr>
          <w:p w14:paraId="46908A57" w14:textId="78B8ADAC" w:rsidR="00600ADE" w:rsidRPr="00181610" w:rsidRDefault="00600ADE" w:rsidP="00181610">
            <w:pPr>
              <w:rPr>
                <w:rFonts w:asciiTheme="minorHAnsi" w:hAnsiTheme="minorHAnsi" w:cstheme="minorHAnsi"/>
              </w:rPr>
            </w:pPr>
            <w:r w:rsidRPr="00181610">
              <w:rPr>
                <w:rFonts w:asciiTheme="minorHAnsi" w:hAnsiTheme="minorHAnsi" w:cstheme="minorHAnsi"/>
              </w:rPr>
              <w:t>The atomic number and mass number of an element can be used to determine the number of protons, neutrons and</w:t>
            </w:r>
            <w:r>
              <w:rPr>
                <w:rFonts w:asciiTheme="minorHAnsi" w:hAnsiTheme="minorHAnsi" w:cstheme="minorHAnsi"/>
              </w:rPr>
              <w:t xml:space="preserve"> </w:t>
            </w:r>
            <w:r w:rsidRPr="00181610">
              <w:rPr>
                <w:rFonts w:asciiTheme="minorHAnsi" w:hAnsiTheme="minorHAnsi" w:cstheme="minorHAnsi"/>
              </w:rPr>
              <w:t xml:space="preserve">electrons in an atom of the element; isotopes of an element have the same number of protons but different numbers of neutrons in their </w:t>
            </w:r>
            <w:r w:rsidRPr="00181610">
              <w:rPr>
                <w:rFonts w:asciiTheme="minorHAnsi" w:hAnsiTheme="minorHAnsi" w:cstheme="minorHAnsi"/>
              </w:rPr>
              <w:lastRenderedPageBreak/>
              <w:t>nuclei and have the same chemical properties</w:t>
            </w:r>
          </w:p>
          <w:p w14:paraId="2D98F020" w14:textId="32180838" w:rsidR="00600ADE" w:rsidRPr="00470160" w:rsidRDefault="00600ADE" w:rsidP="004444FA">
            <w:pPr>
              <w:spacing w:after="0"/>
              <w:rPr>
                <w:rFonts w:asciiTheme="minorHAnsi" w:hAnsiTheme="minorHAnsi" w:cstheme="minorHAnsi"/>
                <w:b/>
                <w:bCs/>
              </w:rPr>
            </w:pPr>
            <w:r w:rsidRPr="00181610">
              <w:rPr>
                <w:rFonts w:asciiTheme="minorHAnsi" w:hAnsiTheme="minorHAnsi" w:cstheme="minorHAnsi"/>
                <w:b/>
                <w:bCs/>
              </w:rPr>
              <w:t>WA9SSUC1</w:t>
            </w:r>
          </w:p>
        </w:tc>
        <w:tc>
          <w:tcPr>
            <w:tcW w:w="3783" w:type="dxa"/>
            <w:vMerge/>
          </w:tcPr>
          <w:p w14:paraId="5F40D636" w14:textId="77777777" w:rsidR="00600ADE" w:rsidRPr="00470160" w:rsidRDefault="00600ADE" w:rsidP="001320B5">
            <w:pPr>
              <w:spacing w:line="259" w:lineRule="auto"/>
              <w:rPr>
                <w:rFonts w:asciiTheme="minorHAnsi" w:hAnsiTheme="minorHAnsi" w:cstheme="minorHAnsi"/>
                <w:b/>
              </w:rPr>
            </w:pPr>
          </w:p>
        </w:tc>
        <w:tc>
          <w:tcPr>
            <w:tcW w:w="3846" w:type="dxa"/>
            <w:vMerge/>
          </w:tcPr>
          <w:p w14:paraId="5566C69C" w14:textId="77777777" w:rsidR="00600ADE" w:rsidRPr="00470160" w:rsidRDefault="00600ADE" w:rsidP="001320B5">
            <w:pPr>
              <w:spacing w:line="259" w:lineRule="auto"/>
              <w:rPr>
                <w:rFonts w:asciiTheme="minorHAnsi" w:hAnsiTheme="minorHAnsi" w:cstheme="minorHAnsi"/>
                <w:b/>
              </w:rPr>
            </w:pPr>
          </w:p>
        </w:tc>
      </w:tr>
      <w:tr w:rsidR="00600ADE" w:rsidRPr="00470160" w14:paraId="234F2216" w14:textId="77777777" w:rsidTr="005D105A">
        <w:tc>
          <w:tcPr>
            <w:tcW w:w="1255" w:type="dxa"/>
            <w:vMerge/>
          </w:tcPr>
          <w:p w14:paraId="1665FFD2" w14:textId="77777777" w:rsidR="00600ADE" w:rsidRPr="00470160" w:rsidRDefault="00600ADE" w:rsidP="001320B5">
            <w:pPr>
              <w:spacing w:line="259" w:lineRule="auto"/>
              <w:rPr>
                <w:rFonts w:asciiTheme="minorHAnsi" w:hAnsiTheme="minorHAnsi" w:cstheme="minorHAnsi"/>
                <w:b/>
              </w:rPr>
            </w:pPr>
          </w:p>
        </w:tc>
        <w:tc>
          <w:tcPr>
            <w:tcW w:w="1440" w:type="dxa"/>
            <w:vMerge/>
          </w:tcPr>
          <w:p w14:paraId="6213DCD9" w14:textId="77777777" w:rsidR="00600ADE" w:rsidRPr="00470160" w:rsidRDefault="00600ADE" w:rsidP="001320B5">
            <w:pPr>
              <w:ind w:right="-57"/>
              <w:rPr>
                <w:rFonts w:asciiTheme="minorHAnsi" w:hAnsiTheme="minorHAnsi" w:cstheme="minorHAnsi"/>
                <w:b/>
              </w:rPr>
            </w:pPr>
          </w:p>
        </w:tc>
        <w:tc>
          <w:tcPr>
            <w:tcW w:w="3624" w:type="dxa"/>
          </w:tcPr>
          <w:p w14:paraId="4737F21D" w14:textId="6A015B39" w:rsidR="00600ADE" w:rsidRPr="00181610" w:rsidRDefault="00600ADE" w:rsidP="006800E0">
            <w:pPr>
              <w:spacing w:line="259" w:lineRule="auto"/>
              <w:rPr>
                <w:rFonts w:asciiTheme="minorHAnsi" w:hAnsiTheme="minorHAnsi" w:cstheme="minorHAnsi"/>
              </w:rPr>
            </w:pPr>
            <w:r w:rsidRPr="00181610">
              <w:rPr>
                <w:rFonts w:asciiTheme="minorHAnsi" w:hAnsiTheme="minorHAnsi" w:cstheme="minorHAnsi"/>
              </w:rPr>
              <w:t>The structure and properties of atoms relate to the organisation of the elements in the periodic table; elements</w:t>
            </w:r>
            <w:r>
              <w:rPr>
                <w:rFonts w:asciiTheme="minorHAnsi" w:hAnsiTheme="minorHAnsi" w:cstheme="minorHAnsi"/>
              </w:rPr>
              <w:t xml:space="preserve"> </w:t>
            </w:r>
            <w:r w:rsidRPr="00181610">
              <w:rPr>
                <w:rFonts w:asciiTheme="minorHAnsi" w:hAnsiTheme="minorHAnsi" w:cstheme="minorHAnsi"/>
              </w:rPr>
              <w:t>in the same group on the periodic table have similar properties</w:t>
            </w:r>
          </w:p>
          <w:p w14:paraId="2F0C6E90" w14:textId="4850224B" w:rsidR="00600ADE" w:rsidRPr="00470160" w:rsidRDefault="00600ADE" w:rsidP="006800E0">
            <w:pPr>
              <w:spacing w:after="0" w:line="259" w:lineRule="auto"/>
              <w:rPr>
                <w:rFonts w:asciiTheme="minorHAnsi" w:hAnsiTheme="minorHAnsi" w:cstheme="minorHAnsi"/>
                <w:b/>
                <w:bCs/>
              </w:rPr>
            </w:pPr>
            <w:r w:rsidRPr="00181610">
              <w:rPr>
                <w:rFonts w:asciiTheme="minorHAnsi" w:hAnsiTheme="minorHAnsi" w:cstheme="minorHAnsi"/>
                <w:b/>
                <w:bCs/>
              </w:rPr>
              <w:t>WA9SSUC2</w:t>
            </w:r>
          </w:p>
        </w:tc>
        <w:tc>
          <w:tcPr>
            <w:tcW w:w="3783" w:type="dxa"/>
            <w:vMerge/>
          </w:tcPr>
          <w:p w14:paraId="0AFA5C36" w14:textId="77777777" w:rsidR="00600ADE" w:rsidRPr="00470160" w:rsidRDefault="00600ADE" w:rsidP="001320B5">
            <w:pPr>
              <w:spacing w:line="259" w:lineRule="auto"/>
              <w:rPr>
                <w:rFonts w:asciiTheme="minorHAnsi" w:hAnsiTheme="minorHAnsi" w:cstheme="minorHAnsi"/>
                <w:b/>
              </w:rPr>
            </w:pPr>
          </w:p>
        </w:tc>
        <w:tc>
          <w:tcPr>
            <w:tcW w:w="3846" w:type="dxa"/>
            <w:vMerge/>
          </w:tcPr>
          <w:p w14:paraId="41B04B8C" w14:textId="77777777" w:rsidR="00600ADE" w:rsidRPr="00470160" w:rsidRDefault="00600ADE" w:rsidP="001320B5">
            <w:pPr>
              <w:spacing w:line="259" w:lineRule="auto"/>
              <w:rPr>
                <w:rFonts w:asciiTheme="minorHAnsi" w:hAnsiTheme="minorHAnsi" w:cstheme="minorHAnsi"/>
                <w:b/>
              </w:rPr>
            </w:pPr>
          </w:p>
        </w:tc>
      </w:tr>
      <w:tr w:rsidR="00600ADE" w:rsidRPr="00470160" w14:paraId="200D2C08" w14:textId="77777777" w:rsidTr="005D105A">
        <w:tc>
          <w:tcPr>
            <w:tcW w:w="1255" w:type="dxa"/>
            <w:vMerge/>
          </w:tcPr>
          <w:p w14:paraId="0E1C8263" w14:textId="77777777" w:rsidR="00600ADE" w:rsidRPr="00470160" w:rsidRDefault="00600ADE" w:rsidP="001320B5">
            <w:pPr>
              <w:spacing w:line="259" w:lineRule="auto"/>
              <w:rPr>
                <w:rFonts w:asciiTheme="minorHAnsi" w:hAnsiTheme="minorHAnsi" w:cstheme="minorHAnsi"/>
                <w:b/>
              </w:rPr>
            </w:pPr>
          </w:p>
        </w:tc>
        <w:tc>
          <w:tcPr>
            <w:tcW w:w="1440" w:type="dxa"/>
            <w:vMerge/>
          </w:tcPr>
          <w:p w14:paraId="76C2B952" w14:textId="77777777" w:rsidR="00600ADE" w:rsidRPr="00470160" w:rsidRDefault="00600ADE" w:rsidP="001320B5">
            <w:pPr>
              <w:ind w:right="-57"/>
              <w:rPr>
                <w:rFonts w:asciiTheme="minorHAnsi" w:hAnsiTheme="minorHAnsi" w:cstheme="minorHAnsi"/>
                <w:b/>
              </w:rPr>
            </w:pPr>
          </w:p>
        </w:tc>
        <w:tc>
          <w:tcPr>
            <w:tcW w:w="3624" w:type="dxa"/>
          </w:tcPr>
          <w:p w14:paraId="5B287B55" w14:textId="56AA3D50" w:rsidR="00600ADE" w:rsidRPr="00181610" w:rsidRDefault="00600ADE" w:rsidP="006800E0">
            <w:pPr>
              <w:spacing w:line="259" w:lineRule="auto"/>
              <w:rPr>
                <w:rFonts w:asciiTheme="minorHAnsi" w:hAnsiTheme="minorHAnsi" w:cstheme="minorHAnsi"/>
              </w:rPr>
            </w:pPr>
            <w:r w:rsidRPr="00181610">
              <w:rPr>
                <w:rFonts w:asciiTheme="minorHAnsi" w:hAnsiTheme="minorHAnsi" w:cstheme="minorHAnsi"/>
              </w:rPr>
              <w:t>Compounds are formed when electrons are transferred from one atom to another or are shared between atoms; non</w:t>
            </w:r>
            <w:r w:rsidR="00121EC2">
              <w:rPr>
                <w:rFonts w:asciiTheme="minorHAnsi" w:hAnsiTheme="minorHAnsi" w:cstheme="minorHAnsi"/>
              </w:rPr>
              <w:t>-</w:t>
            </w:r>
            <w:r w:rsidRPr="00181610">
              <w:rPr>
                <w:rFonts w:asciiTheme="minorHAnsi" w:hAnsiTheme="minorHAnsi" w:cstheme="minorHAnsi"/>
              </w:rPr>
              <w:t>metal elements combine to form covalent substances; positively charged ions and negatively charged ions</w:t>
            </w:r>
            <w:r>
              <w:rPr>
                <w:rFonts w:asciiTheme="minorHAnsi" w:hAnsiTheme="minorHAnsi" w:cstheme="minorHAnsi"/>
              </w:rPr>
              <w:t xml:space="preserve"> </w:t>
            </w:r>
            <w:r w:rsidRPr="00181610">
              <w:rPr>
                <w:rFonts w:asciiTheme="minorHAnsi" w:hAnsiTheme="minorHAnsi" w:cstheme="minorHAnsi"/>
              </w:rPr>
              <w:t>combine to form ionic compounds; compounds can be represented using chemical formulae and models</w:t>
            </w:r>
          </w:p>
          <w:p w14:paraId="274C892F" w14:textId="3B104233" w:rsidR="00600ADE" w:rsidRPr="00470160" w:rsidRDefault="00600ADE" w:rsidP="006800E0">
            <w:pPr>
              <w:spacing w:after="0" w:line="259" w:lineRule="auto"/>
              <w:rPr>
                <w:rFonts w:asciiTheme="minorHAnsi" w:hAnsiTheme="minorHAnsi" w:cstheme="minorHAnsi"/>
                <w:b/>
                <w:bCs/>
              </w:rPr>
            </w:pPr>
            <w:r w:rsidRPr="00181610">
              <w:rPr>
                <w:rFonts w:asciiTheme="minorHAnsi" w:hAnsiTheme="minorHAnsi" w:cstheme="minorHAnsi"/>
                <w:b/>
                <w:bCs/>
              </w:rPr>
              <w:t>WA9SSUC3</w:t>
            </w:r>
          </w:p>
        </w:tc>
        <w:tc>
          <w:tcPr>
            <w:tcW w:w="3783" w:type="dxa"/>
            <w:vMerge/>
          </w:tcPr>
          <w:p w14:paraId="3E37966F" w14:textId="77777777" w:rsidR="00600ADE" w:rsidRPr="00470160" w:rsidRDefault="00600ADE" w:rsidP="001320B5">
            <w:pPr>
              <w:spacing w:line="259" w:lineRule="auto"/>
              <w:rPr>
                <w:rFonts w:asciiTheme="minorHAnsi" w:hAnsiTheme="minorHAnsi" w:cstheme="minorHAnsi"/>
                <w:b/>
              </w:rPr>
            </w:pPr>
          </w:p>
        </w:tc>
        <w:tc>
          <w:tcPr>
            <w:tcW w:w="3846" w:type="dxa"/>
            <w:vMerge/>
          </w:tcPr>
          <w:p w14:paraId="7592E94D" w14:textId="77777777" w:rsidR="00600ADE" w:rsidRPr="00470160" w:rsidRDefault="00600ADE" w:rsidP="001320B5">
            <w:pPr>
              <w:spacing w:line="259" w:lineRule="auto"/>
              <w:rPr>
                <w:rFonts w:asciiTheme="minorHAnsi" w:hAnsiTheme="minorHAnsi" w:cstheme="minorHAnsi"/>
                <w:b/>
              </w:rPr>
            </w:pPr>
          </w:p>
        </w:tc>
      </w:tr>
      <w:tr w:rsidR="00600ADE" w:rsidRPr="00470160" w14:paraId="75D27608" w14:textId="77777777" w:rsidTr="005D105A">
        <w:tc>
          <w:tcPr>
            <w:tcW w:w="1255" w:type="dxa"/>
            <w:vMerge/>
          </w:tcPr>
          <w:p w14:paraId="78D0F00E" w14:textId="77777777" w:rsidR="00600ADE" w:rsidRPr="00470160" w:rsidRDefault="00600ADE" w:rsidP="001320B5">
            <w:pPr>
              <w:spacing w:line="259" w:lineRule="auto"/>
              <w:rPr>
                <w:rFonts w:asciiTheme="minorHAnsi" w:hAnsiTheme="minorHAnsi" w:cstheme="minorHAnsi"/>
                <w:b/>
              </w:rPr>
            </w:pPr>
          </w:p>
        </w:tc>
        <w:tc>
          <w:tcPr>
            <w:tcW w:w="1440" w:type="dxa"/>
            <w:vMerge/>
          </w:tcPr>
          <w:p w14:paraId="0296507C" w14:textId="77777777" w:rsidR="00600ADE" w:rsidRPr="00470160" w:rsidRDefault="00600ADE" w:rsidP="001320B5">
            <w:pPr>
              <w:ind w:right="-57"/>
              <w:rPr>
                <w:rFonts w:asciiTheme="minorHAnsi" w:hAnsiTheme="minorHAnsi" w:cstheme="minorHAnsi"/>
                <w:b/>
              </w:rPr>
            </w:pPr>
          </w:p>
        </w:tc>
        <w:tc>
          <w:tcPr>
            <w:tcW w:w="3624" w:type="dxa"/>
          </w:tcPr>
          <w:p w14:paraId="18C275A0" w14:textId="65C0EA38" w:rsidR="00600ADE" w:rsidRPr="00181610" w:rsidRDefault="00600ADE" w:rsidP="006800E0">
            <w:pPr>
              <w:spacing w:line="259" w:lineRule="auto"/>
              <w:rPr>
                <w:rFonts w:asciiTheme="minorHAnsi" w:hAnsiTheme="minorHAnsi" w:cstheme="minorHAnsi"/>
              </w:rPr>
            </w:pPr>
            <w:r w:rsidRPr="00181610">
              <w:rPr>
                <w:rFonts w:asciiTheme="minorHAnsi" w:hAnsiTheme="minorHAnsi" w:cstheme="minorHAnsi"/>
              </w:rPr>
              <w:t>Chemical reactions involve rearranging atoms to form new substances; word and balanced chemical equations can be</w:t>
            </w:r>
            <w:r>
              <w:rPr>
                <w:rFonts w:asciiTheme="minorHAnsi" w:hAnsiTheme="minorHAnsi" w:cstheme="minorHAnsi"/>
              </w:rPr>
              <w:t xml:space="preserve"> </w:t>
            </w:r>
            <w:r w:rsidRPr="00181610">
              <w:rPr>
                <w:rFonts w:asciiTheme="minorHAnsi" w:hAnsiTheme="minorHAnsi" w:cstheme="minorHAnsi"/>
              </w:rPr>
              <w:t xml:space="preserve">used to represent the rearrangement of </w:t>
            </w:r>
            <w:r w:rsidRPr="00181610">
              <w:rPr>
                <w:rFonts w:asciiTheme="minorHAnsi" w:hAnsiTheme="minorHAnsi" w:cstheme="minorHAnsi"/>
              </w:rPr>
              <w:lastRenderedPageBreak/>
              <w:t>atoms in a chemical reaction and demonstrate the law of conservation of mass</w:t>
            </w:r>
          </w:p>
          <w:p w14:paraId="5B9A6137" w14:textId="77274467" w:rsidR="00600ADE" w:rsidRPr="00470160" w:rsidRDefault="00600ADE" w:rsidP="006800E0">
            <w:pPr>
              <w:spacing w:after="0" w:line="259" w:lineRule="auto"/>
              <w:rPr>
                <w:rFonts w:asciiTheme="minorHAnsi" w:hAnsiTheme="minorHAnsi" w:cstheme="minorHAnsi"/>
                <w:b/>
                <w:bCs/>
              </w:rPr>
            </w:pPr>
            <w:r w:rsidRPr="00181610">
              <w:rPr>
                <w:rFonts w:asciiTheme="minorHAnsi" w:hAnsiTheme="minorHAnsi" w:cstheme="minorHAnsi"/>
                <w:b/>
                <w:bCs/>
              </w:rPr>
              <w:t>WA9SSUC4</w:t>
            </w:r>
          </w:p>
        </w:tc>
        <w:tc>
          <w:tcPr>
            <w:tcW w:w="3783" w:type="dxa"/>
            <w:vMerge/>
          </w:tcPr>
          <w:p w14:paraId="4C904F5A" w14:textId="77777777" w:rsidR="00600ADE" w:rsidRPr="00470160" w:rsidRDefault="00600ADE" w:rsidP="001320B5">
            <w:pPr>
              <w:spacing w:line="259" w:lineRule="auto"/>
              <w:rPr>
                <w:rFonts w:asciiTheme="minorHAnsi" w:hAnsiTheme="minorHAnsi" w:cstheme="minorHAnsi"/>
                <w:b/>
              </w:rPr>
            </w:pPr>
          </w:p>
        </w:tc>
        <w:tc>
          <w:tcPr>
            <w:tcW w:w="3846" w:type="dxa"/>
            <w:vMerge/>
          </w:tcPr>
          <w:p w14:paraId="57410E67" w14:textId="77777777" w:rsidR="00600ADE" w:rsidRPr="00470160" w:rsidRDefault="00600ADE" w:rsidP="001320B5">
            <w:pPr>
              <w:spacing w:line="259" w:lineRule="auto"/>
              <w:rPr>
                <w:rFonts w:asciiTheme="minorHAnsi" w:hAnsiTheme="minorHAnsi" w:cstheme="minorHAnsi"/>
                <w:b/>
              </w:rPr>
            </w:pPr>
          </w:p>
        </w:tc>
      </w:tr>
      <w:tr w:rsidR="00600ADE" w:rsidRPr="00470160" w14:paraId="02470F2D" w14:textId="77777777" w:rsidTr="005D105A">
        <w:tc>
          <w:tcPr>
            <w:tcW w:w="1255" w:type="dxa"/>
            <w:vMerge/>
          </w:tcPr>
          <w:p w14:paraId="6DE39F1C" w14:textId="77777777" w:rsidR="00600ADE" w:rsidRPr="00470160" w:rsidRDefault="00600ADE" w:rsidP="001320B5">
            <w:pPr>
              <w:spacing w:line="259" w:lineRule="auto"/>
              <w:rPr>
                <w:rFonts w:asciiTheme="minorHAnsi" w:hAnsiTheme="minorHAnsi" w:cstheme="minorHAnsi"/>
                <w:b/>
              </w:rPr>
            </w:pPr>
          </w:p>
        </w:tc>
        <w:tc>
          <w:tcPr>
            <w:tcW w:w="1440" w:type="dxa"/>
            <w:vMerge w:val="restart"/>
          </w:tcPr>
          <w:p w14:paraId="505BE0D8" w14:textId="5BFF1854" w:rsidR="00600ADE" w:rsidRPr="00470160" w:rsidRDefault="00600ADE" w:rsidP="001320B5">
            <w:pPr>
              <w:ind w:right="-57"/>
              <w:rPr>
                <w:rFonts w:asciiTheme="minorHAnsi" w:hAnsiTheme="minorHAnsi" w:cstheme="minorHAnsi"/>
                <w:b/>
              </w:rPr>
            </w:pPr>
            <w:r w:rsidRPr="00470160">
              <w:rPr>
                <w:rFonts w:asciiTheme="minorHAnsi" w:hAnsiTheme="minorHAnsi" w:cstheme="minorHAnsi"/>
                <w:b/>
              </w:rPr>
              <w:t xml:space="preserve">Earth and space </w:t>
            </w:r>
            <w:r>
              <w:rPr>
                <w:rFonts w:asciiTheme="minorHAnsi" w:hAnsiTheme="minorHAnsi" w:cstheme="minorHAnsi"/>
                <w:b/>
              </w:rPr>
              <w:t>s</w:t>
            </w:r>
            <w:r w:rsidRPr="00470160">
              <w:rPr>
                <w:rFonts w:asciiTheme="minorHAnsi" w:hAnsiTheme="minorHAnsi" w:cstheme="minorHAnsi"/>
                <w:b/>
              </w:rPr>
              <w:t>ciences</w:t>
            </w:r>
          </w:p>
        </w:tc>
        <w:tc>
          <w:tcPr>
            <w:tcW w:w="3624" w:type="dxa"/>
          </w:tcPr>
          <w:p w14:paraId="69E9A4BC" w14:textId="62785050" w:rsidR="00600ADE" w:rsidRPr="00227FCF" w:rsidRDefault="00600ADE" w:rsidP="006800E0">
            <w:pPr>
              <w:widowControl w:val="0"/>
              <w:spacing w:line="259" w:lineRule="auto"/>
              <w:rPr>
                <w:rFonts w:asciiTheme="minorHAnsi" w:hAnsiTheme="minorHAnsi" w:cstheme="minorHAnsi"/>
              </w:rPr>
            </w:pPr>
            <w:r w:rsidRPr="00227FCF">
              <w:rPr>
                <w:rFonts w:asciiTheme="minorHAnsi" w:hAnsiTheme="minorHAnsi" w:cstheme="minorHAnsi"/>
              </w:rPr>
              <w:t>Global systems, including the carbon and water cycles, rely on interactions involving the biosphere, lithosphere,</w:t>
            </w:r>
            <w:r>
              <w:rPr>
                <w:rFonts w:asciiTheme="minorHAnsi" w:hAnsiTheme="minorHAnsi" w:cstheme="minorHAnsi"/>
              </w:rPr>
              <w:t xml:space="preserve"> </w:t>
            </w:r>
            <w:r w:rsidRPr="00227FCF">
              <w:rPr>
                <w:rFonts w:asciiTheme="minorHAnsi" w:hAnsiTheme="minorHAnsi" w:cstheme="minorHAnsi"/>
              </w:rPr>
              <w:t>hydrosphere and atmosphere</w:t>
            </w:r>
          </w:p>
          <w:p w14:paraId="6FCD990E" w14:textId="4361A59A" w:rsidR="00600ADE" w:rsidRPr="00470160" w:rsidRDefault="00600ADE" w:rsidP="006800E0">
            <w:pPr>
              <w:spacing w:after="0" w:line="259" w:lineRule="auto"/>
              <w:rPr>
                <w:rFonts w:asciiTheme="minorHAnsi" w:hAnsiTheme="minorHAnsi" w:cstheme="minorHAnsi"/>
                <w:b/>
                <w:bCs/>
              </w:rPr>
            </w:pPr>
            <w:r w:rsidRPr="00227FCF">
              <w:rPr>
                <w:rFonts w:asciiTheme="minorHAnsi" w:hAnsiTheme="minorHAnsi" w:cstheme="minorHAnsi"/>
                <w:b/>
                <w:bCs/>
              </w:rPr>
              <w:t>WA9SSUE1</w:t>
            </w:r>
          </w:p>
        </w:tc>
        <w:tc>
          <w:tcPr>
            <w:tcW w:w="3783" w:type="dxa"/>
            <w:vMerge/>
          </w:tcPr>
          <w:p w14:paraId="3D759F14" w14:textId="77777777" w:rsidR="00600ADE" w:rsidRPr="00470160" w:rsidRDefault="00600ADE" w:rsidP="001320B5">
            <w:pPr>
              <w:spacing w:line="259" w:lineRule="auto"/>
              <w:rPr>
                <w:rFonts w:asciiTheme="minorHAnsi" w:hAnsiTheme="minorHAnsi" w:cstheme="minorHAnsi"/>
                <w:b/>
              </w:rPr>
            </w:pPr>
          </w:p>
        </w:tc>
        <w:tc>
          <w:tcPr>
            <w:tcW w:w="3846" w:type="dxa"/>
            <w:vMerge/>
          </w:tcPr>
          <w:p w14:paraId="646498CE" w14:textId="77777777" w:rsidR="00600ADE" w:rsidRPr="00470160" w:rsidRDefault="00600ADE" w:rsidP="001320B5">
            <w:pPr>
              <w:spacing w:line="259" w:lineRule="auto"/>
              <w:rPr>
                <w:rFonts w:asciiTheme="minorHAnsi" w:hAnsiTheme="minorHAnsi" w:cstheme="minorHAnsi"/>
                <w:b/>
              </w:rPr>
            </w:pPr>
          </w:p>
        </w:tc>
      </w:tr>
      <w:tr w:rsidR="00600ADE" w:rsidRPr="00470160" w14:paraId="514BBABC" w14:textId="77777777" w:rsidTr="005D105A">
        <w:tc>
          <w:tcPr>
            <w:tcW w:w="1255" w:type="dxa"/>
            <w:vMerge/>
          </w:tcPr>
          <w:p w14:paraId="6DC90F01" w14:textId="77777777" w:rsidR="00600ADE" w:rsidRPr="00470160" w:rsidRDefault="00600ADE" w:rsidP="001320B5">
            <w:pPr>
              <w:spacing w:line="259" w:lineRule="auto"/>
              <w:rPr>
                <w:rFonts w:asciiTheme="minorHAnsi" w:hAnsiTheme="minorHAnsi" w:cstheme="minorHAnsi"/>
                <w:b/>
              </w:rPr>
            </w:pPr>
          </w:p>
        </w:tc>
        <w:tc>
          <w:tcPr>
            <w:tcW w:w="1440" w:type="dxa"/>
            <w:vMerge/>
          </w:tcPr>
          <w:p w14:paraId="55519704" w14:textId="77777777" w:rsidR="00600ADE" w:rsidRPr="00470160" w:rsidRDefault="00600ADE" w:rsidP="001320B5">
            <w:pPr>
              <w:ind w:right="-57"/>
              <w:rPr>
                <w:rFonts w:asciiTheme="minorHAnsi" w:hAnsiTheme="minorHAnsi" w:cstheme="minorHAnsi"/>
                <w:b/>
              </w:rPr>
            </w:pPr>
          </w:p>
        </w:tc>
        <w:tc>
          <w:tcPr>
            <w:tcW w:w="3624" w:type="dxa"/>
          </w:tcPr>
          <w:p w14:paraId="3BCC1061" w14:textId="5A5B51F4" w:rsidR="00600ADE" w:rsidRPr="00227FCF" w:rsidRDefault="00600ADE" w:rsidP="006800E0">
            <w:pPr>
              <w:widowControl w:val="0"/>
              <w:spacing w:line="259" w:lineRule="auto"/>
              <w:rPr>
                <w:rFonts w:asciiTheme="minorHAnsi" w:hAnsiTheme="minorHAnsi" w:cstheme="minorHAnsi"/>
              </w:rPr>
            </w:pPr>
            <w:r w:rsidRPr="00227FCF">
              <w:rPr>
                <w:rFonts w:asciiTheme="minorHAnsi" w:hAnsiTheme="minorHAnsi" w:cstheme="minorHAnsi"/>
              </w:rPr>
              <w:t>Changes to global systems can be used to explain patterns of global climate change</w:t>
            </w:r>
          </w:p>
          <w:p w14:paraId="361B65D2" w14:textId="1E9D3BB2" w:rsidR="00600ADE" w:rsidRPr="00470160" w:rsidRDefault="00600ADE" w:rsidP="006800E0">
            <w:pPr>
              <w:spacing w:after="0" w:line="259" w:lineRule="auto"/>
              <w:rPr>
                <w:rFonts w:asciiTheme="minorHAnsi" w:hAnsiTheme="minorHAnsi" w:cstheme="minorHAnsi"/>
                <w:b/>
                <w:bCs/>
              </w:rPr>
            </w:pPr>
            <w:r w:rsidRPr="00227FCF">
              <w:rPr>
                <w:rFonts w:asciiTheme="minorHAnsi" w:hAnsiTheme="minorHAnsi" w:cstheme="minorHAnsi"/>
                <w:b/>
                <w:bCs/>
              </w:rPr>
              <w:t>WA9SSUE2</w:t>
            </w:r>
          </w:p>
        </w:tc>
        <w:tc>
          <w:tcPr>
            <w:tcW w:w="3783" w:type="dxa"/>
            <w:vMerge/>
          </w:tcPr>
          <w:p w14:paraId="541DFC4F" w14:textId="77777777" w:rsidR="00600ADE" w:rsidRPr="00470160" w:rsidRDefault="00600ADE" w:rsidP="001320B5">
            <w:pPr>
              <w:spacing w:line="259" w:lineRule="auto"/>
              <w:rPr>
                <w:rFonts w:asciiTheme="minorHAnsi" w:hAnsiTheme="minorHAnsi" w:cstheme="minorHAnsi"/>
                <w:b/>
              </w:rPr>
            </w:pPr>
          </w:p>
        </w:tc>
        <w:tc>
          <w:tcPr>
            <w:tcW w:w="3846" w:type="dxa"/>
            <w:vMerge/>
          </w:tcPr>
          <w:p w14:paraId="1D65466E" w14:textId="77777777" w:rsidR="00600ADE" w:rsidRPr="00470160" w:rsidRDefault="00600ADE" w:rsidP="001320B5">
            <w:pPr>
              <w:spacing w:line="259" w:lineRule="auto"/>
              <w:rPr>
                <w:rFonts w:asciiTheme="minorHAnsi" w:hAnsiTheme="minorHAnsi" w:cstheme="minorHAnsi"/>
                <w:b/>
              </w:rPr>
            </w:pPr>
          </w:p>
        </w:tc>
      </w:tr>
      <w:tr w:rsidR="00600ADE" w:rsidRPr="00470160" w14:paraId="2CDF81B6" w14:textId="77777777" w:rsidTr="005D105A">
        <w:tc>
          <w:tcPr>
            <w:tcW w:w="1255" w:type="dxa"/>
            <w:vMerge/>
          </w:tcPr>
          <w:p w14:paraId="0A619BC2" w14:textId="77777777" w:rsidR="00600ADE" w:rsidRPr="00470160" w:rsidRDefault="00600ADE" w:rsidP="001320B5">
            <w:pPr>
              <w:spacing w:line="259" w:lineRule="auto"/>
              <w:rPr>
                <w:rFonts w:asciiTheme="minorHAnsi" w:hAnsiTheme="minorHAnsi" w:cstheme="minorHAnsi"/>
                <w:b/>
              </w:rPr>
            </w:pPr>
          </w:p>
        </w:tc>
        <w:tc>
          <w:tcPr>
            <w:tcW w:w="1440" w:type="dxa"/>
            <w:vMerge w:val="restart"/>
          </w:tcPr>
          <w:p w14:paraId="5DA11759" w14:textId="6455286D" w:rsidR="00600ADE" w:rsidRPr="00470160" w:rsidRDefault="00600ADE" w:rsidP="001320B5">
            <w:pPr>
              <w:ind w:right="-57"/>
              <w:rPr>
                <w:rFonts w:asciiTheme="minorHAnsi" w:hAnsiTheme="minorHAnsi" w:cstheme="minorHAnsi"/>
                <w:b/>
              </w:rPr>
            </w:pPr>
            <w:r w:rsidRPr="00470160">
              <w:rPr>
                <w:rFonts w:asciiTheme="minorHAnsi" w:hAnsiTheme="minorHAnsi" w:cstheme="minorHAnsi"/>
                <w:b/>
              </w:rPr>
              <w:t xml:space="preserve">Physical </w:t>
            </w:r>
            <w:r>
              <w:rPr>
                <w:rFonts w:asciiTheme="minorHAnsi" w:hAnsiTheme="minorHAnsi" w:cstheme="minorHAnsi"/>
                <w:b/>
              </w:rPr>
              <w:t>s</w:t>
            </w:r>
            <w:r w:rsidRPr="00470160">
              <w:rPr>
                <w:rFonts w:asciiTheme="minorHAnsi" w:hAnsiTheme="minorHAnsi" w:cstheme="minorHAnsi"/>
                <w:b/>
              </w:rPr>
              <w:t>ciences</w:t>
            </w:r>
          </w:p>
        </w:tc>
        <w:tc>
          <w:tcPr>
            <w:tcW w:w="3624" w:type="dxa"/>
          </w:tcPr>
          <w:p w14:paraId="00D17442" w14:textId="52F0F60C" w:rsidR="00600ADE" w:rsidRPr="00262CD1" w:rsidRDefault="00600ADE" w:rsidP="006800E0">
            <w:pPr>
              <w:spacing w:line="259" w:lineRule="auto"/>
              <w:rPr>
                <w:rFonts w:asciiTheme="minorHAnsi" w:hAnsiTheme="minorHAnsi" w:cstheme="minorHAnsi"/>
              </w:rPr>
            </w:pPr>
            <w:r w:rsidRPr="00262CD1">
              <w:rPr>
                <w:rFonts w:asciiTheme="minorHAnsi" w:hAnsiTheme="minorHAnsi" w:cstheme="minorHAnsi"/>
              </w:rPr>
              <w:t>Sound waves are longitudinal waves produced by vibrating objects; sound waves travel through solids, liquids and</w:t>
            </w:r>
            <w:r>
              <w:rPr>
                <w:rFonts w:asciiTheme="minorHAnsi" w:hAnsiTheme="minorHAnsi" w:cstheme="minorHAnsi"/>
              </w:rPr>
              <w:t xml:space="preserve"> </w:t>
            </w:r>
            <w:r w:rsidRPr="00262CD1">
              <w:rPr>
                <w:rFonts w:asciiTheme="minorHAnsi" w:hAnsiTheme="minorHAnsi" w:cstheme="minorHAnsi"/>
              </w:rPr>
              <w:t>gases at different speeds; sound is reflected when coming into contact with a solid or liquid surface</w:t>
            </w:r>
          </w:p>
          <w:p w14:paraId="0809A22E" w14:textId="7E65C4BD" w:rsidR="00600ADE" w:rsidRPr="00470160" w:rsidRDefault="00600ADE" w:rsidP="006800E0">
            <w:pPr>
              <w:spacing w:after="0" w:line="259" w:lineRule="auto"/>
              <w:rPr>
                <w:rFonts w:asciiTheme="minorHAnsi" w:hAnsiTheme="minorHAnsi" w:cstheme="minorHAnsi"/>
                <w:b/>
                <w:bCs/>
              </w:rPr>
            </w:pPr>
            <w:r w:rsidRPr="00262CD1">
              <w:rPr>
                <w:rFonts w:asciiTheme="minorHAnsi" w:hAnsiTheme="minorHAnsi" w:cstheme="minorHAnsi"/>
                <w:b/>
                <w:bCs/>
              </w:rPr>
              <w:t>WA9SSUP1</w:t>
            </w:r>
          </w:p>
        </w:tc>
        <w:tc>
          <w:tcPr>
            <w:tcW w:w="3783" w:type="dxa"/>
            <w:vMerge/>
          </w:tcPr>
          <w:p w14:paraId="749F60F3" w14:textId="77777777" w:rsidR="00600ADE" w:rsidRPr="00470160" w:rsidRDefault="00600ADE" w:rsidP="001320B5">
            <w:pPr>
              <w:spacing w:line="259" w:lineRule="auto"/>
              <w:rPr>
                <w:rFonts w:asciiTheme="minorHAnsi" w:hAnsiTheme="minorHAnsi" w:cstheme="minorHAnsi"/>
                <w:b/>
              </w:rPr>
            </w:pPr>
          </w:p>
        </w:tc>
        <w:tc>
          <w:tcPr>
            <w:tcW w:w="3846" w:type="dxa"/>
            <w:vMerge/>
          </w:tcPr>
          <w:p w14:paraId="21574ADB" w14:textId="77777777" w:rsidR="00600ADE" w:rsidRPr="00470160" w:rsidRDefault="00600ADE" w:rsidP="001320B5">
            <w:pPr>
              <w:spacing w:line="259" w:lineRule="auto"/>
              <w:rPr>
                <w:rFonts w:asciiTheme="minorHAnsi" w:hAnsiTheme="minorHAnsi" w:cstheme="minorHAnsi"/>
                <w:b/>
              </w:rPr>
            </w:pPr>
          </w:p>
        </w:tc>
      </w:tr>
      <w:tr w:rsidR="00600ADE" w:rsidRPr="00470160" w14:paraId="5A35B54F" w14:textId="77777777" w:rsidTr="005D105A">
        <w:tc>
          <w:tcPr>
            <w:tcW w:w="1255" w:type="dxa"/>
            <w:vMerge/>
          </w:tcPr>
          <w:p w14:paraId="27029CCE" w14:textId="77777777" w:rsidR="00600ADE" w:rsidRPr="00470160" w:rsidRDefault="00600ADE" w:rsidP="001320B5">
            <w:pPr>
              <w:spacing w:line="259" w:lineRule="auto"/>
              <w:rPr>
                <w:rFonts w:asciiTheme="minorHAnsi" w:hAnsiTheme="minorHAnsi" w:cstheme="minorHAnsi"/>
                <w:b/>
              </w:rPr>
            </w:pPr>
          </w:p>
        </w:tc>
        <w:tc>
          <w:tcPr>
            <w:tcW w:w="1440" w:type="dxa"/>
            <w:vMerge/>
          </w:tcPr>
          <w:p w14:paraId="2A466281" w14:textId="77777777" w:rsidR="00600ADE" w:rsidRPr="00470160" w:rsidRDefault="00600ADE" w:rsidP="001320B5">
            <w:pPr>
              <w:ind w:right="-57"/>
              <w:rPr>
                <w:rFonts w:asciiTheme="minorHAnsi" w:hAnsiTheme="minorHAnsi" w:cstheme="minorHAnsi"/>
                <w:b/>
              </w:rPr>
            </w:pPr>
          </w:p>
        </w:tc>
        <w:tc>
          <w:tcPr>
            <w:tcW w:w="3624" w:type="dxa"/>
          </w:tcPr>
          <w:p w14:paraId="22F0050A" w14:textId="6888D0FD" w:rsidR="00600ADE" w:rsidRPr="00262CD1" w:rsidRDefault="00600ADE" w:rsidP="006800E0">
            <w:pPr>
              <w:spacing w:line="259" w:lineRule="auto"/>
              <w:rPr>
                <w:rFonts w:asciiTheme="minorHAnsi" w:hAnsiTheme="minorHAnsi" w:cstheme="minorHAnsi"/>
              </w:rPr>
            </w:pPr>
            <w:r w:rsidRPr="00262CD1">
              <w:rPr>
                <w:rFonts w:asciiTheme="minorHAnsi" w:hAnsiTheme="minorHAnsi" w:cstheme="minorHAnsi"/>
              </w:rPr>
              <w:t xml:space="preserve">Light is an electromagnetic wave; light is made up of photons that have both particle and wave properties; light can be reflected from plane and curved </w:t>
            </w:r>
            <w:r w:rsidRPr="00262CD1">
              <w:rPr>
                <w:rFonts w:asciiTheme="minorHAnsi" w:hAnsiTheme="minorHAnsi" w:cstheme="minorHAnsi"/>
              </w:rPr>
              <w:lastRenderedPageBreak/>
              <w:t>mirrors and refracted when passing through concave and convex lenses</w:t>
            </w:r>
          </w:p>
          <w:p w14:paraId="693DB645" w14:textId="731057E5" w:rsidR="00600ADE" w:rsidRPr="00262CD1" w:rsidRDefault="00600ADE" w:rsidP="006800E0">
            <w:pPr>
              <w:spacing w:after="0" w:line="259" w:lineRule="auto"/>
              <w:rPr>
                <w:rFonts w:asciiTheme="minorHAnsi" w:hAnsiTheme="minorHAnsi" w:cstheme="minorHAnsi"/>
                <w:b/>
                <w:bCs/>
              </w:rPr>
            </w:pPr>
            <w:r w:rsidRPr="00262CD1">
              <w:rPr>
                <w:rFonts w:asciiTheme="minorHAnsi" w:hAnsiTheme="minorHAnsi" w:cstheme="minorHAnsi"/>
                <w:b/>
                <w:bCs/>
              </w:rPr>
              <w:t>WA9SSUP2</w:t>
            </w:r>
          </w:p>
        </w:tc>
        <w:tc>
          <w:tcPr>
            <w:tcW w:w="3783" w:type="dxa"/>
            <w:vMerge/>
          </w:tcPr>
          <w:p w14:paraId="7F8652E0" w14:textId="77777777" w:rsidR="00600ADE" w:rsidRPr="00470160" w:rsidRDefault="00600ADE" w:rsidP="001320B5">
            <w:pPr>
              <w:spacing w:line="259" w:lineRule="auto"/>
              <w:rPr>
                <w:rFonts w:asciiTheme="minorHAnsi" w:hAnsiTheme="minorHAnsi" w:cstheme="minorHAnsi"/>
                <w:b/>
              </w:rPr>
            </w:pPr>
          </w:p>
        </w:tc>
        <w:tc>
          <w:tcPr>
            <w:tcW w:w="3846" w:type="dxa"/>
            <w:vMerge/>
          </w:tcPr>
          <w:p w14:paraId="5F264519" w14:textId="77777777" w:rsidR="00600ADE" w:rsidRPr="00470160" w:rsidRDefault="00600ADE" w:rsidP="001320B5">
            <w:pPr>
              <w:spacing w:line="259" w:lineRule="auto"/>
              <w:rPr>
                <w:rFonts w:asciiTheme="minorHAnsi" w:hAnsiTheme="minorHAnsi" w:cstheme="minorHAnsi"/>
                <w:b/>
              </w:rPr>
            </w:pPr>
          </w:p>
        </w:tc>
      </w:tr>
      <w:tr w:rsidR="00F67B74" w:rsidRPr="00470160" w14:paraId="1774431F" w14:textId="77777777" w:rsidTr="005D105A">
        <w:tc>
          <w:tcPr>
            <w:tcW w:w="1255" w:type="dxa"/>
            <w:vMerge w:val="restart"/>
          </w:tcPr>
          <w:p w14:paraId="3978BE4C" w14:textId="0C103F6E" w:rsidR="00F67B74" w:rsidRPr="00470160" w:rsidRDefault="00F67B74" w:rsidP="000B1261">
            <w:pPr>
              <w:spacing w:line="259" w:lineRule="auto"/>
              <w:rPr>
                <w:rFonts w:asciiTheme="minorHAnsi" w:hAnsiTheme="minorHAnsi" w:cstheme="minorHAnsi"/>
                <w:b/>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10</w:t>
            </w:r>
          </w:p>
        </w:tc>
        <w:tc>
          <w:tcPr>
            <w:tcW w:w="1440" w:type="dxa"/>
            <w:vMerge w:val="restart"/>
          </w:tcPr>
          <w:p w14:paraId="68294492" w14:textId="31FCDC9A" w:rsidR="00F67B74" w:rsidRPr="00470160" w:rsidRDefault="00F67B74" w:rsidP="000B1261">
            <w:pPr>
              <w:ind w:right="-57"/>
              <w:rPr>
                <w:rFonts w:asciiTheme="minorHAnsi" w:hAnsiTheme="minorHAnsi" w:cstheme="minorHAnsi"/>
                <w:b/>
              </w:rPr>
            </w:pPr>
            <w:r w:rsidRPr="00470160">
              <w:rPr>
                <w:rFonts w:asciiTheme="minorHAnsi" w:hAnsiTheme="minorHAnsi" w:cstheme="minorHAnsi"/>
                <w:b/>
              </w:rPr>
              <w:t xml:space="preserve">Biological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63CE8556" w14:textId="468B7C36"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Cell division processes of meiosis and mitosis produce new cells with chromosome numbers specific to their role; chromosomes contain genes that are composed of DNA (deoxyribonucleic acid)</w:t>
            </w:r>
          </w:p>
          <w:p w14:paraId="12388283" w14:textId="04DE1188" w:rsidR="00F67B74"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WA10SSUB1</w:t>
            </w:r>
          </w:p>
        </w:tc>
        <w:tc>
          <w:tcPr>
            <w:tcW w:w="3783" w:type="dxa"/>
            <w:vMerge w:val="restart"/>
          </w:tcPr>
          <w:p w14:paraId="1CF39D87" w14:textId="77777777" w:rsidR="00F67B74" w:rsidRPr="00470160" w:rsidRDefault="00F67B74" w:rsidP="000B1261">
            <w:pPr>
              <w:spacing w:line="259" w:lineRule="auto"/>
              <w:rPr>
                <w:rFonts w:asciiTheme="minorHAnsi" w:hAnsiTheme="minorHAnsi" w:cstheme="minorHAnsi"/>
                <w:b/>
              </w:rPr>
            </w:pPr>
          </w:p>
        </w:tc>
        <w:tc>
          <w:tcPr>
            <w:tcW w:w="3846" w:type="dxa"/>
            <w:vMerge w:val="restart"/>
          </w:tcPr>
          <w:p w14:paraId="48EF17E3" w14:textId="77777777" w:rsidR="00F67B74" w:rsidRPr="00470160" w:rsidRDefault="00F67B74" w:rsidP="000B1261">
            <w:pPr>
              <w:spacing w:line="259" w:lineRule="auto"/>
              <w:rPr>
                <w:rFonts w:asciiTheme="minorHAnsi" w:hAnsiTheme="minorHAnsi" w:cstheme="minorHAnsi"/>
                <w:b/>
              </w:rPr>
            </w:pPr>
          </w:p>
        </w:tc>
      </w:tr>
      <w:tr w:rsidR="00F67B74" w:rsidRPr="00470160" w14:paraId="20CC5D20" w14:textId="77777777" w:rsidTr="005D105A">
        <w:tc>
          <w:tcPr>
            <w:tcW w:w="1255" w:type="dxa"/>
            <w:vMerge/>
          </w:tcPr>
          <w:p w14:paraId="4B9D0131" w14:textId="77777777" w:rsidR="00F67B74" w:rsidRPr="00470160" w:rsidRDefault="00F67B74" w:rsidP="000B1261">
            <w:pPr>
              <w:spacing w:line="259" w:lineRule="auto"/>
              <w:rPr>
                <w:rFonts w:asciiTheme="minorHAnsi" w:hAnsiTheme="minorHAnsi" w:cstheme="minorHAnsi"/>
                <w:b/>
              </w:rPr>
            </w:pPr>
          </w:p>
        </w:tc>
        <w:tc>
          <w:tcPr>
            <w:tcW w:w="1440" w:type="dxa"/>
            <w:vMerge/>
          </w:tcPr>
          <w:p w14:paraId="61438FC3" w14:textId="77777777" w:rsidR="00F67B74" w:rsidRPr="00470160" w:rsidRDefault="00F67B74" w:rsidP="000B1261">
            <w:pPr>
              <w:ind w:right="-57"/>
              <w:rPr>
                <w:rFonts w:asciiTheme="minorHAnsi" w:hAnsiTheme="minorHAnsi" w:cstheme="minorHAnsi"/>
                <w:b/>
              </w:rPr>
            </w:pPr>
          </w:p>
        </w:tc>
        <w:tc>
          <w:tcPr>
            <w:tcW w:w="3624" w:type="dxa"/>
          </w:tcPr>
          <w:p w14:paraId="76B9CD3E" w14:textId="7AAC9587"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Patterns of monohybrid inheritance, including autosomal dominant/recessive and sex-linked recessive inheritance,</w:t>
            </w:r>
            <w:r w:rsidR="006800E0">
              <w:rPr>
                <w:rFonts w:asciiTheme="minorHAnsi" w:hAnsiTheme="minorHAnsi" w:cstheme="minorHAnsi"/>
              </w:rPr>
              <w:t xml:space="preserve"> </w:t>
            </w:r>
            <w:r w:rsidRPr="00262CD1">
              <w:rPr>
                <w:rFonts w:asciiTheme="minorHAnsi" w:hAnsiTheme="minorHAnsi" w:cstheme="minorHAnsi"/>
              </w:rPr>
              <w:t>can be predicted using pedigrees and Punnett square</w:t>
            </w:r>
            <w:r>
              <w:rPr>
                <w:rFonts w:asciiTheme="minorHAnsi" w:hAnsiTheme="minorHAnsi" w:cstheme="minorHAnsi"/>
              </w:rPr>
              <w:t xml:space="preserve"> </w:t>
            </w:r>
            <w:r w:rsidRPr="00262CD1">
              <w:rPr>
                <w:rFonts w:asciiTheme="minorHAnsi" w:hAnsiTheme="minorHAnsi" w:cstheme="minorHAnsi"/>
              </w:rPr>
              <w:t>crosses</w:t>
            </w:r>
          </w:p>
          <w:p w14:paraId="77EF194F" w14:textId="417B66E2" w:rsidR="00EB3A38"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WA10SSUB2</w:t>
            </w:r>
          </w:p>
        </w:tc>
        <w:tc>
          <w:tcPr>
            <w:tcW w:w="3783" w:type="dxa"/>
            <w:vMerge/>
          </w:tcPr>
          <w:p w14:paraId="2AAAD400" w14:textId="77777777" w:rsidR="00F67B74" w:rsidRPr="00470160" w:rsidRDefault="00F67B74" w:rsidP="000B1261">
            <w:pPr>
              <w:spacing w:line="259" w:lineRule="auto"/>
              <w:rPr>
                <w:rFonts w:asciiTheme="minorHAnsi" w:hAnsiTheme="minorHAnsi" w:cstheme="minorHAnsi"/>
                <w:b/>
              </w:rPr>
            </w:pPr>
          </w:p>
        </w:tc>
        <w:tc>
          <w:tcPr>
            <w:tcW w:w="3846" w:type="dxa"/>
            <w:vMerge/>
          </w:tcPr>
          <w:p w14:paraId="7693D7D7" w14:textId="77777777" w:rsidR="00F67B74" w:rsidRPr="00470160" w:rsidRDefault="00F67B74" w:rsidP="000B1261">
            <w:pPr>
              <w:spacing w:line="259" w:lineRule="auto"/>
              <w:rPr>
                <w:rFonts w:asciiTheme="minorHAnsi" w:hAnsiTheme="minorHAnsi" w:cstheme="minorHAnsi"/>
                <w:b/>
              </w:rPr>
            </w:pPr>
          </w:p>
        </w:tc>
      </w:tr>
      <w:tr w:rsidR="00F67B74" w:rsidRPr="00470160" w14:paraId="1E8B1A4D" w14:textId="77777777" w:rsidTr="005D105A">
        <w:tc>
          <w:tcPr>
            <w:tcW w:w="1255" w:type="dxa"/>
            <w:vMerge/>
          </w:tcPr>
          <w:p w14:paraId="1C8B0808" w14:textId="77777777" w:rsidR="00F67B74" w:rsidRPr="00470160" w:rsidRDefault="00F67B74" w:rsidP="000B1261">
            <w:pPr>
              <w:spacing w:line="259" w:lineRule="auto"/>
              <w:rPr>
                <w:rFonts w:asciiTheme="minorHAnsi" w:hAnsiTheme="minorHAnsi" w:cstheme="minorHAnsi"/>
                <w:b/>
              </w:rPr>
            </w:pPr>
          </w:p>
        </w:tc>
        <w:tc>
          <w:tcPr>
            <w:tcW w:w="1440" w:type="dxa"/>
            <w:vMerge/>
          </w:tcPr>
          <w:p w14:paraId="1CBFD055" w14:textId="77777777" w:rsidR="00F67B74" w:rsidRPr="00470160" w:rsidRDefault="00F67B74" w:rsidP="000B1261">
            <w:pPr>
              <w:ind w:right="-57"/>
              <w:rPr>
                <w:rFonts w:asciiTheme="minorHAnsi" w:hAnsiTheme="minorHAnsi" w:cstheme="minorHAnsi"/>
                <w:b/>
              </w:rPr>
            </w:pPr>
          </w:p>
        </w:tc>
        <w:tc>
          <w:tcPr>
            <w:tcW w:w="3624" w:type="dxa"/>
          </w:tcPr>
          <w:p w14:paraId="0218A454" w14:textId="417049C0"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The theory of evolution by natural selection explains the past and present diversity of living things, including variation within a species, adaptations and speciation</w:t>
            </w:r>
          </w:p>
          <w:p w14:paraId="05A813EA" w14:textId="0664D7ED" w:rsidR="00F67B74"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WA10SSUB3</w:t>
            </w:r>
          </w:p>
        </w:tc>
        <w:tc>
          <w:tcPr>
            <w:tcW w:w="3783" w:type="dxa"/>
            <w:vMerge/>
          </w:tcPr>
          <w:p w14:paraId="1C10B2FB" w14:textId="77777777" w:rsidR="00F67B74" w:rsidRPr="00470160" w:rsidRDefault="00F67B74" w:rsidP="000B1261">
            <w:pPr>
              <w:spacing w:line="259" w:lineRule="auto"/>
              <w:rPr>
                <w:rFonts w:asciiTheme="minorHAnsi" w:hAnsiTheme="minorHAnsi" w:cstheme="minorHAnsi"/>
                <w:b/>
              </w:rPr>
            </w:pPr>
          </w:p>
        </w:tc>
        <w:tc>
          <w:tcPr>
            <w:tcW w:w="3846" w:type="dxa"/>
            <w:vMerge/>
          </w:tcPr>
          <w:p w14:paraId="47AEF8C9" w14:textId="77777777" w:rsidR="00F67B74" w:rsidRPr="00470160" w:rsidRDefault="00F67B74" w:rsidP="000B1261">
            <w:pPr>
              <w:spacing w:line="259" w:lineRule="auto"/>
              <w:rPr>
                <w:rFonts w:asciiTheme="minorHAnsi" w:hAnsiTheme="minorHAnsi" w:cstheme="minorHAnsi"/>
                <w:b/>
              </w:rPr>
            </w:pPr>
          </w:p>
        </w:tc>
      </w:tr>
      <w:tr w:rsidR="00F67B74" w:rsidRPr="00470160" w14:paraId="6EB02AD1" w14:textId="77777777" w:rsidTr="005D105A">
        <w:tc>
          <w:tcPr>
            <w:tcW w:w="1255" w:type="dxa"/>
            <w:vMerge/>
          </w:tcPr>
          <w:p w14:paraId="42769B98" w14:textId="77777777" w:rsidR="00F67B74" w:rsidRPr="00470160" w:rsidRDefault="00F67B74" w:rsidP="000B1261">
            <w:pPr>
              <w:spacing w:line="259" w:lineRule="auto"/>
              <w:rPr>
                <w:rFonts w:asciiTheme="minorHAnsi" w:hAnsiTheme="minorHAnsi" w:cstheme="minorHAnsi"/>
                <w:b/>
              </w:rPr>
            </w:pPr>
          </w:p>
        </w:tc>
        <w:tc>
          <w:tcPr>
            <w:tcW w:w="1440" w:type="dxa"/>
            <w:vMerge w:val="restart"/>
          </w:tcPr>
          <w:p w14:paraId="5B3BE6B1" w14:textId="4CA7D537" w:rsidR="00F67B74" w:rsidRPr="00470160" w:rsidRDefault="00F67B74" w:rsidP="000B1261">
            <w:pPr>
              <w:ind w:right="-57"/>
              <w:rPr>
                <w:rFonts w:asciiTheme="minorHAnsi" w:hAnsiTheme="minorHAnsi" w:cstheme="minorHAnsi"/>
                <w:b/>
              </w:rPr>
            </w:pPr>
            <w:r w:rsidRPr="00470160">
              <w:rPr>
                <w:rFonts w:asciiTheme="minorHAnsi" w:hAnsiTheme="minorHAnsi" w:cstheme="minorHAnsi"/>
                <w:b/>
              </w:rPr>
              <w:t xml:space="preserve">Chemical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5BB0EBCC" w14:textId="0ED48B80"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The ability of atoms to form chemical bonds can be explained by the arrangement of electrons in the atom; ionic bonding involves electron transfer and covalent bonding involves sharing of electrons</w:t>
            </w:r>
          </w:p>
          <w:p w14:paraId="240DF14A" w14:textId="2D52D0B8" w:rsidR="00F67B74"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WA10SSUC1</w:t>
            </w:r>
          </w:p>
        </w:tc>
        <w:tc>
          <w:tcPr>
            <w:tcW w:w="3783" w:type="dxa"/>
            <w:vMerge/>
          </w:tcPr>
          <w:p w14:paraId="45EE6751" w14:textId="77777777" w:rsidR="00F67B74" w:rsidRPr="00470160" w:rsidRDefault="00F67B74" w:rsidP="000B1261">
            <w:pPr>
              <w:spacing w:line="259" w:lineRule="auto"/>
              <w:rPr>
                <w:rFonts w:asciiTheme="minorHAnsi" w:hAnsiTheme="minorHAnsi" w:cstheme="minorHAnsi"/>
                <w:b/>
              </w:rPr>
            </w:pPr>
          </w:p>
        </w:tc>
        <w:tc>
          <w:tcPr>
            <w:tcW w:w="3846" w:type="dxa"/>
            <w:vMerge/>
          </w:tcPr>
          <w:p w14:paraId="65FE7A8C" w14:textId="77777777" w:rsidR="00F67B74" w:rsidRPr="00470160" w:rsidRDefault="00F67B74" w:rsidP="000B1261">
            <w:pPr>
              <w:spacing w:line="259" w:lineRule="auto"/>
              <w:rPr>
                <w:rFonts w:asciiTheme="minorHAnsi" w:hAnsiTheme="minorHAnsi" w:cstheme="minorHAnsi"/>
                <w:b/>
              </w:rPr>
            </w:pPr>
          </w:p>
        </w:tc>
      </w:tr>
      <w:tr w:rsidR="00F67B74" w:rsidRPr="00470160" w14:paraId="4449093B" w14:textId="77777777" w:rsidTr="005D105A">
        <w:tc>
          <w:tcPr>
            <w:tcW w:w="1255" w:type="dxa"/>
            <w:vMerge/>
          </w:tcPr>
          <w:p w14:paraId="0CD9B909" w14:textId="77777777" w:rsidR="00F67B74" w:rsidRPr="00470160" w:rsidRDefault="00F67B74" w:rsidP="000B1261">
            <w:pPr>
              <w:spacing w:line="259" w:lineRule="auto"/>
              <w:rPr>
                <w:rFonts w:asciiTheme="minorHAnsi" w:hAnsiTheme="minorHAnsi" w:cstheme="minorHAnsi"/>
                <w:b/>
              </w:rPr>
            </w:pPr>
          </w:p>
        </w:tc>
        <w:tc>
          <w:tcPr>
            <w:tcW w:w="1440" w:type="dxa"/>
            <w:vMerge/>
          </w:tcPr>
          <w:p w14:paraId="179C3D67" w14:textId="77777777" w:rsidR="00F67B74" w:rsidRPr="00470160" w:rsidRDefault="00F67B74" w:rsidP="000B1261">
            <w:pPr>
              <w:ind w:right="-57"/>
              <w:rPr>
                <w:rFonts w:asciiTheme="minorHAnsi" w:hAnsiTheme="minorHAnsi" w:cstheme="minorHAnsi"/>
                <w:b/>
              </w:rPr>
            </w:pPr>
          </w:p>
        </w:tc>
        <w:tc>
          <w:tcPr>
            <w:tcW w:w="3624" w:type="dxa"/>
          </w:tcPr>
          <w:p w14:paraId="379F75FB" w14:textId="4AB1D71D"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Reactions follow general patterns that help to predict the reaction products, including precipitation reactions and</w:t>
            </w:r>
            <w:r w:rsidR="006800E0">
              <w:rPr>
                <w:rFonts w:asciiTheme="minorHAnsi" w:hAnsiTheme="minorHAnsi" w:cstheme="minorHAnsi"/>
              </w:rPr>
              <w:t xml:space="preserve"> </w:t>
            </w:r>
            <w:r w:rsidRPr="00262CD1">
              <w:rPr>
                <w:rFonts w:asciiTheme="minorHAnsi" w:hAnsiTheme="minorHAnsi" w:cstheme="minorHAnsi"/>
              </w:rPr>
              <w:t>reactions of acids with bases, metals and carbonates; word and balanced chemical equations can be used to represent these reactions</w:t>
            </w:r>
          </w:p>
          <w:p w14:paraId="5FEC558F" w14:textId="7B7DE7D6" w:rsidR="00F67B74"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WA10SSUC2</w:t>
            </w:r>
          </w:p>
        </w:tc>
        <w:tc>
          <w:tcPr>
            <w:tcW w:w="3783" w:type="dxa"/>
            <w:vMerge/>
          </w:tcPr>
          <w:p w14:paraId="089B312F" w14:textId="77777777" w:rsidR="00F67B74" w:rsidRPr="00470160" w:rsidRDefault="00F67B74" w:rsidP="000B1261">
            <w:pPr>
              <w:spacing w:line="259" w:lineRule="auto"/>
              <w:rPr>
                <w:rFonts w:asciiTheme="minorHAnsi" w:hAnsiTheme="minorHAnsi" w:cstheme="minorHAnsi"/>
                <w:b/>
              </w:rPr>
            </w:pPr>
          </w:p>
        </w:tc>
        <w:tc>
          <w:tcPr>
            <w:tcW w:w="3846" w:type="dxa"/>
            <w:vMerge/>
          </w:tcPr>
          <w:p w14:paraId="44BA9092" w14:textId="77777777" w:rsidR="00F67B74" w:rsidRPr="00470160" w:rsidRDefault="00F67B74" w:rsidP="000B1261">
            <w:pPr>
              <w:spacing w:line="259" w:lineRule="auto"/>
              <w:rPr>
                <w:rFonts w:asciiTheme="minorHAnsi" w:hAnsiTheme="minorHAnsi" w:cstheme="minorHAnsi"/>
                <w:b/>
              </w:rPr>
            </w:pPr>
          </w:p>
        </w:tc>
      </w:tr>
      <w:tr w:rsidR="00F67B74" w:rsidRPr="00470160" w14:paraId="4C35FFB2" w14:textId="77777777" w:rsidTr="005D105A">
        <w:tc>
          <w:tcPr>
            <w:tcW w:w="1255" w:type="dxa"/>
            <w:vMerge/>
          </w:tcPr>
          <w:p w14:paraId="0EEB44B2" w14:textId="77777777" w:rsidR="00F67B74" w:rsidRPr="00470160" w:rsidRDefault="00F67B74" w:rsidP="000B1261">
            <w:pPr>
              <w:spacing w:line="259" w:lineRule="auto"/>
              <w:rPr>
                <w:rFonts w:asciiTheme="minorHAnsi" w:hAnsiTheme="minorHAnsi" w:cstheme="minorHAnsi"/>
                <w:b/>
              </w:rPr>
            </w:pPr>
          </w:p>
        </w:tc>
        <w:tc>
          <w:tcPr>
            <w:tcW w:w="1440" w:type="dxa"/>
            <w:vMerge/>
          </w:tcPr>
          <w:p w14:paraId="72B70E71" w14:textId="77777777" w:rsidR="00F67B74" w:rsidRPr="00470160" w:rsidRDefault="00F67B74" w:rsidP="000B1261">
            <w:pPr>
              <w:ind w:right="-57"/>
              <w:rPr>
                <w:rFonts w:asciiTheme="minorHAnsi" w:hAnsiTheme="minorHAnsi" w:cstheme="minorHAnsi"/>
                <w:b/>
              </w:rPr>
            </w:pPr>
          </w:p>
        </w:tc>
        <w:tc>
          <w:tcPr>
            <w:tcW w:w="3624" w:type="dxa"/>
          </w:tcPr>
          <w:p w14:paraId="56D7AD52" w14:textId="4F2D48C1" w:rsidR="00F67B74" w:rsidRPr="00262CD1" w:rsidRDefault="00F67B74" w:rsidP="006800E0">
            <w:pPr>
              <w:spacing w:line="259" w:lineRule="auto"/>
              <w:rPr>
                <w:rFonts w:asciiTheme="minorHAnsi" w:hAnsiTheme="minorHAnsi" w:cstheme="minorHAnsi"/>
              </w:rPr>
            </w:pPr>
            <w:r w:rsidRPr="00262CD1">
              <w:rPr>
                <w:rFonts w:asciiTheme="minorHAnsi" w:hAnsiTheme="minorHAnsi" w:cstheme="minorHAnsi"/>
              </w:rPr>
              <w:t>The rate at which a reaction occurs can be altered by changing factors, including temperature, concentration and the surface area of a reactant</w:t>
            </w:r>
          </w:p>
          <w:p w14:paraId="73B20493" w14:textId="2B20F776" w:rsidR="00F67B74" w:rsidRPr="00470160" w:rsidRDefault="00F67B74" w:rsidP="006800E0">
            <w:pPr>
              <w:spacing w:after="0" w:line="259" w:lineRule="auto"/>
              <w:rPr>
                <w:rFonts w:asciiTheme="minorHAnsi" w:hAnsiTheme="minorHAnsi" w:cstheme="minorHAnsi"/>
                <w:b/>
                <w:bCs/>
              </w:rPr>
            </w:pPr>
            <w:r w:rsidRPr="00262CD1">
              <w:rPr>
                <w:rFonts w:asciiTheme="minorHAnsi" w:hAnsiTheme="minorHAnsi" w:cstheme="minorHAnsi"/>
                <w:b/>
                <w:bCs/>
              </w:rPr>
              <w:t>WA10SSUC3</w:t>
            </w:r>
          </w:p>
        </w:tc>
        <w:tc>
          <w:tcPr>
            <w:tcW w:w="3783" w:type="dxa"/>
            <w:vMerge/>
          </w:tcPr>
          <w:p w14:paraId="0F66819A" w14:textId="77777777" w:rsidR="00F67B74" w:rsidRPr="00470160" w:rsidRDefault="00F67B74" w:rsidP="000B1261">
            <w:pPr>
              <w:spacing w:line="259" w:lineRule="auto"/>
              <w:rPr>
                <w:rFonts w:asciiTheme="minorHAnsi" w:hAnsiTheme="minorHAnsi" w:cstheme="minorHAnsi"/>
                <w:b/>
              </w:rPr>
            </w:pPr>
          </w:p>
        </w:tc>
        <w:tc>
          <w:tcPr>
            <w:tcW w:w="3846" w:type="dxa"/>
            <w:vMerge/>
          </w:tcPr>
          <w:p w14:paraId="6A86B0B5" w14:textId="77777777" w:rsidR="00F67B74" w:rsidRPr="00470160" w:rsidRDefault="00F67B74" w:rsidP="000B1261">
            <w:pPr>
              <w:spacing w:line="259" w:lineRule="auto"/>
              <w:rPr>
                <w:rFonts w:asciiTheme="minorHAnsi" w:hAnsiTheme="minorHAnsi" w:cstheme="minorHAnsi"/>
                <w:b/>
              </w:rPr>
            </w:pPr>
          </w:p>
        </w:tc>
      </w:tr>
      <w:tr w:rsidR="00F67B74" w:rsidRPr="00470160" w14:paraId="49717FF8" w14:textId="77777777" w:rsidTr="005D105A">
        <w:tc>
          <w:tcPr>
            <w:tcW w:w="1255" w:type="dxa"/>
            <w:vMerge/>
          </w:tcPr>
          <w:p w14:paraId="60DE07CC" w14:textId="77777777" w:rsidR="00F67B74" w:rsidRPr="00470160" w:rsidRDefault="00F67B74" w:rsidP="000B1261">
            <w:pPr>
              <w:spacing w:line="259" w:lineRule="auto"/>
              <w:rPr>
                <w:rFonts w:asciiTheme="minorHAnsi" w:hAnsiTheme="minorHAnsi" w:cstheme="minorHAnsi"/>
                <w:b/>
              </w:rPr>
            </w:pPr>
          </w:p>
        </w:tc>
        <w:tc>
          <w:tcPr>
            <w:tcW w:w="1440" w:type="dxa"/>
            <w:vMerge w:val="restart"/>
          </w:tcPr>
          <w:p w14:paraId="40DE0350" w14:textId="5DAB6D94" w:rsidR="00F67B74" w:rsidRPr="00470160" w:rsidRDefault="00F67B74" w:rsidP="000B1261">
            <w:pPr>
              <w:ind w:right="-57"/>
              <w:rPr>
                <w:rFonts w:asciiTheme="minorHAnsi" w:hAnsiTheme="minorHAnsi" w:cstheme="minorHAnsi"/>
                <w:b/>
              </w:rPr>
            </w:pPr>
            <w:r w:rsidRPr="00470160">
              <w:rPr>
                <w:rFonts w:asciiTheme="minorHAnsi" w:hAnsiTheme="minorHAnsi" w:cstheme="minorHAnsi"/>
                <w:b/>
              </w:rPr>
              <w:t xml:space="preserve">Earth and space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2DC96021" w14:textId="7C652FF3" w:rsidR="00F67B74" w:rsidRPr="00262CD1" w:rsidRDefault="00F67B74" w:rsidP="006800E0">
            <w:pPr>
              <w:widowControl w:val="0"/>
              <w:spacing w:line="259" w:lineRule="auto"/>
              <w:rPr>
                <w:rFonts w:asciiTheme="minorHAnsi" w:hAnsiTheme="minorHAnsi" w:cstheme="minorHAnsi"/>
              </w:rPr>
            </w:pPr>
            <w:r w:rsidRPr="00262CD1">
              <w:rPr>
                <w:rFonts w:asciiTheme="minorHAnsi" w:hAnsiTheme="minorHAnsi" w:cstheme="minorHAnsi"/>
              </w:rPr>
              <w:t xml:space="preserve">The formation of stars, galaxies and planetary systems has continued since the time of the Big Bang; stars have a life </w:t>
            </w:r>
            <w:r w:rsidRPr="00BB690A">
              <w:rPr>
                <w:rFonts w:asciiTheme="minorHAnsi" w:hAnsiTheme="minorHAnsi" w:cstheme="minorHAnsi"/>
              </w:rPr>
              <w:t>cycle</w:t>
            </w:r>
            <w:r w:rsidRPr="00262CD1">
              <w:rPr>
                <w:rFonts w:asciiTheme="minorHAnsi" w:hAnsiTheme="minorHAnsi" w:cstheme="minorHAnsi"/>
              </w:rPr>
              <w:t xml:space="preserve"> determined by their mass</w:t>
            </w:r>
          </w:p>
          <w:p w14:paraId="2031E49D" w14:textId="2179A862" w:rsidR="00F67B74" w:rsidRPr="00470160" w:rsidRDefault="00F67B74" w:rsidP="006800E0">
            <w:pPr>
              <w:widowControl w:val="0"/>
              <w:spacing w:after="0" w:line="259" w:lineRule="auto"/>
              <w:rPr>
                <w:rFonts w:asciiTheme="minorHAnsi" w:hAnsiTheme="minorHAnsi" w:cstheme="minorHAnsi"/>
                <w:b/>
                <w:bCs/>
              </w:rPr>
            </w:pPr>
            <w:r w:rsidRPr="00262CD1">
              <w:rPr>
                <w:rFonts w:asciiTheme="minorHAnsi" w:hAnsiTheme="minorHAnsi" w:cstheme="minorHAnsi"/>
                <w:b/>
                <w:bCs/>
              </w:rPr>
              <w:t>WA10SSUE1</w:t>
            </w:r>
          </w:p>
        </w:tc>
        <w:tc>
          <w:tcPr>
            <w:tcW w:w="3783" w:type="dxa"/>
            <w:vMerge/>
          </w:tcPr>
          <w:p w14:paraId="351C18A1" w14:textId="77777777" w:rsidR="00F67B74" w:rsidRPr="00470160" w:rsidRDefault="00F67B74" w:rsidP="000B1261">
            <w:pPr>
              <w:spacing w:line="259" w:lineRule="auto"/>
              <w:rPr>
                <w:rFonts w:asciiTheme="minorHAnsi" w:hAnsiTheme="minorHAnsi" w:cstheme="minorHAnsi"/>
                <w:b/>
              </w:rPr>
            </w:pPr>
          </w:p>
        </w:tc>
        <w:tc>
          <w:tcPr>
            <w:tcW w:w="3846" w:type="dxa"/>
            <w:vMerge/>
          </w:tcPr>
          <w:p w14:paraId="11E997CE" w14:textId="77777777" w:rsidR="00F67B74" w:rsidRPr="00470160" w:rsidRDefault="00F67B74" w:rsidP="000B1261">
            <w:pPr>
              <w:spacing w:line="259" w:lineRule="auto"/>
              <w:rPr>
                <w:rFonts w:asciiTheme="minorHAnsi" w:hAnsiTheme="minorHAnsi" w:cstheme="minorHAnsi"/>
                <w:b/>
              </w:rPr>
            </w:pPr>
          </w:p>
        </w:tc>
      </w:tr>
      <w:tr w:rsidR="00F67B74" w:rsidRPr="00470160" w14:paraId="49C80AD8" w14:textId="77777777" w:rsidTr="005D105A">
        <w:tc>
          <w:tcPr>
            <w:tcW w:w="1255" w:type="dxa"/>
            <w:vMerge/>
          </w:tcPr>
          <w:p w14:paraId="5DD05E79" w14:textId="77777777" w:rsidR="00F67B74" w:rsidRPr="00470160" w:rsidRDefault="00F67B74" w:rsidP="000B1261">
            <w:pPr>
              <w:spacing w:line="259" w:lineRule="auto"/>
              <w:rPr>
                <w:rFonts w:asciiTheme="minorHAnsi" w:hAnsiTheme="minorHAnsi" w:cstheme="minorHAnsi"/>
                <w:b/>
              </w:rPr>
            </w:pPr>
          </w:p>
        </w:tc>
        <w:tc>
          <w:tcPr>
            <w:tcW w:w="1440" w:type="dxa"/>
            <w:vMerge/>
          </w:tcPr>
          <w:p w14:paraId="1DC5258B" w14:textId="77777777" w:rsidR="00F67B74" w:rsidRPr="00470160" w:rsidRDefault="00F67B74" w:rsidP="000B1261">
            <w:pPr>
              <w:ind w:right="-57"/>
              <w:rPr>
                <w:rFonts w:asciiTheme="minorHAnsi" w:hAnsiTheme="minorHAnsi" w:cstheme="minorHAnsi"/>
                <w:b/>
              </w:rPr>
            </w:pPr>
          </w:p>
        </w:tc>
        <w:tc>
          <w:tcPr>
            <w:tcW w:w="3624" w:type="dxa"/>
          </w:tcPr>
          <w:p w14:paraId="0D114411" w14:textId="1497B55D" w:rsidR="00F67B74" w:rsidRPr="00BB690A" w:rsidRDefault="00F67B74" w:rsidP="006800E0">
            <w:pPr>
              <w:widowControl w:val="0"/>
              <w:spacing w:line="259" w:lineRule="auto"/>
              <w:rPr>
                <w:rFonts w:asciiTheme="minorHAnsi" w:hAnsiTheme="minorHAnsi" w:cstheme="minorHAnsi"/>
              </w:rPr>
            </w:pPr>
            <w:r w:rsidRPr="00BB690A">
              <w:rPr>
                <w:rFonts w:asciiTheme="minorHAnsi" w:hAnsiTheme="minorHAnsi" w:cstheme="minorHAnsi"/>
              </w:rPr>
              <w:t>Space exploration contributes to knowledge of the formation and evolution of the universe and Earth, as well as provid</w:t>
            </w:r>
            <w:r w:rsidR="00350C45">
              <w:rPr>
                <w:rFonts w:asciiTheme="minorHAnsi" w:hAnsiTheme="minorHAnsi" w:cstheme="minorHAnsi"/>
              </w:rPr>
              <w:t>es</w:t>
            </w:r>
            <w:r w:rsidRPr="00BB690A">
              <w:rPr>
                <w:rFonts w:asciiTheme="minorHAnsi" w:hAnsiTheme="minorHAnsi" w:cstheme="minorHAnsi"/>
              </w:rPr>
              <w:t xml:space="preserve"> useful tools and technologies to improve our life on Earth</w:t>
            </w:r>
          </w:p>
          <w:p w14:paraId="2F3E1A51" w14:textId="6A6CFD64" w:rsidR="00F67B74" w:rsidRPr="00470160" w:rsidRDefault="00F67B74" w:rsidP="006800E0">
            <w:pPr>
              <w:widowControl w:val="0"/>
              <w:spacing w:after="0" w:line="259" w:lineRule="auto"/>
              <w:rPr>
                <w:rFonts w:asciiTheme="minorHAnsi" w:hAnsiTheme="minorHAnsi" w:cstheme="minorHAnsi"/>
                <w:b/>
                <w:bCs/>
              </w:rPr>
            </w:pPr>
            <w:r w:rsidRPr="00BB690A">
              <w:rPr>
                <w:rFonts w:asciiTheme="minorHAnsi" w:hAnsiTheme="minorHAnsi" w:cstheme="minorHAnsi"/>
                <w:b/>
                <w:bCs/>
              </w:rPr>
              <w:t>WA10SSUE2</w:t>
            </w:r>
          </w:p>
        </w:tc>
        <w:tc>
          <w:tcPr>
            <w:tcW w:w="3783" w:type="dxa"/>
            <w:vMerge/>
          </w:tcPr>
          <w:p w14:paraId="7C846093" w14:textId="77777777" w:rsidR="00F67B74" w:rsidRPr="00470160" w:rsidRDefault="00F67B74" w:rsidP="000B1261">
            <w:pPr>
              <w:spacing w:line="259" w:lineRule="auto"/>
              <w:rPr>
                <w:rFonts w:asciiTheme="minorHAnsi" w:hAnsiTheme="minorHAnsi" w:cstheme="minorHAnsi"/>
                <w:b/>
              </w:rPr>
            </w:pPr>
          </w:p>
        </w:tc>
        <w:tc>
          <w:tcPr>
            <w:tcW w:w="3846" w:type="dxa"/>
            <w:vMerge/>
          </w:tcPr>
          <w:p w14:paraId="7D79EEB8" w14:textId="77777777" w:rsidR="00F67B74" w:rsidRPr="00470160" w:rsidRDefault="00F67B74" w:rsidP="000B1261">
            <w:pPr>
              <w:spacing w:line="259" w:lineRule="auto"/>
              <w:rPr>
                <w:rFonts w:asciiTheme="minorHAnsi" w:hAnsiTheme="minorHAnsi" w:cstheme="minorHAnsi"/>
                <w:b/>
              </w:rPr>
            </w:pPr>
          </w:p>
        </w:tc>
      </w:tr>
      <w:tr w:rsidR="00F67B74" w:rsidRPr="00470160" w14:paraId="31906230" w14:textId="77777777" w:rsidTr="005D105A">
        <w:tc>
          <w:tcPr>
            <w:tcW w:w="1255" w:type="dxa"/>
            <w:vMerge/>
          </w:tcPr>
          <w:p w14:paraId="4DE05519" w14:textId="77777777" w:rsidR="00F67B74" w:rsidRPr="00470160" w:rsidRDefault="00F67B74" w:rsidP="000B1261">
            <w:pPr>
              <w:spacing w:line="259" w:lineRule="auto"/>
              <w:rPr>
                <w:rFonts w:asciiTheme="minorHAnsi" w:hAnsiTheme="minorHAnsi" w:cstheme="minorHAnsi"/>
                <w:b/>
              </w:rPr>
            </w:pPr>
          </w:p>
        </w:tc>
        <w:tc>
          <w:tcPr>
            <w:tcW w:w="1440" w:type="dxa"/>
            <w:vMerge w:val="restart"/>
          </w:tcPr>
          <w:p w14:paraId="322D6FBB" w14:textId="1B156829" w:rsidR="00F67B74" w:rsidRPr="00470160" w:rsidRDefault="00F67B74" w:rsidP="000B1261">
            <w:pPr>
              <w:ind w:right="-57"/>
              <w:rPr>
                <w:rFonts w:asciiTheme="minorHAnsi" w:hAnsiTheme="minorHAnsi" w:cstheme="minorHAnsi"/>
                <w:b/>
              </w:rPr>
            </w:pPr>
            <w:r w:rsidRPr="00470160">
              <w:rPr>
                <w:rFonts w:asciiTheme="minorHAnsi" w:hAnsiTheme="minorHAnsi" w:cstheme="minorHAnsi"/>
                <w:b/>
              </w:rPr>
              <w:t xml:space="preserve">Physical </w:t>
            </w:r>
            <w:r w:rsidR="00600ADE">
              <w:rPr>
                <w:rFonts w:asciiTheme="minorHAnsi" w:hAnsiTheme="minorHAnsi" w:cstheme="minorHAnsi"/>
                <w:b/>
              </w:rPr>
              <w:t>s</w:t>
            </w:r>
            <w:r w:rsidRPr="00470160">
              <w:rPr>
                <w:rFonts w:asciiTheme="minorHAnsi" w:hAnsiTheme="minorHAnsi" w:cstheme="minorHAnsi"/>
                <w:b/>
              </w:rPr>
              <w:t>ciences</w:t>
            </w:r>
          </w:p>
        </w:tc>
        <w:tc>
          <w:tcPr>
            <w:tcW w:w="3624" w:type="dxa"/>
          </w:tcPr>
          <w:p w14:paraId="28BDD8C6" w14:textId="66B3C5D7" w:rsidR="00F67B74" w:rsidRPr="00F67B74" w:rsidRDefault="00F67B74" w:rsidP="006800E0">
            <w:pPr>
              <w:spacing w:line="259" w:lineRule="auto"/>
              <w:rPr>
                <w:rFonts w:asciiTheme="minorHAnsi" w:hAnsiTheme="minorHAnsi" w:cstheme="minorHAnsi"/>
                <w:b/>
                <w:bCs/>
              </w:rPr>
            </w:pPr>
            <w:r w:rsidRPr="00F67B74">
              <w:rPr>
                <w:rFonts w:asciiTheme="minorHAnsi" w:hAnsiTheme="minorHAnsi" w:cstheme="minorHAnsi"/>
              </w:rPr>
              <w:t>Motion can be quantitatively determined; quantities, including time, distance, displacement, speed, velocity and acceleration, can be classified as scalar or vector; vector diagrams can be used to represent the magnitude and</w:t>
            </w:r>
            <w:r w:rsidR="004444FA">
              <w:rPr>
                <w:rFonts w:asciiTheme="minorHAnsi" w:hAnsiTheme="minorHAnsi" w:cstheme="minorHAnsi"/>
              </w:rPr>
              <w:t xml:space="preserve"> </w:t>
            </w:r>
            <w:r w:rsidRPr="00F67B74">
              <w:rPr>
                <w:rFonts w:asciiTheme="minorHAnsi" w:hAnsiTheme="minorHAnsi" w:cstheme="minorHAnsi"/>
              </w:rPr>
              <w:t>direction of motion</w:t>
            </w:r>
          </w:p>
          <w:p w14:paraId="142435FF" w14:textId="1631E160" w:rsidR="00F67B74" w:rsidRPr="00470160" w:rsidRDefault="00F67B74" w:rsidP="006800E0">
            <w:pPr>
              <w:spacing w:after="0" w:line="259" w:lineRule="auto"/>
              <w:rPr>
                <w:rFonts w:asciiTheme="minorHAnsi" w:hAnsiTheme="minorHAnsi" w:cstheme="minorHAnsi"/>
                <w:b/>
                <w:bCs/>
              </w:rPr>
            </w:pPr>
            <w:r w:rsidRPr="00F67B74">
              <w:rPr>
                <w:rFonts w:asciiTheme="minorHAnsi" w:hAnsiTheme="minorHAnsi" w:cstheme="minorHAnsi"/>
                <w:b/>
                <w:bCs/>
              </w:rPr>
              <w:t>WA10SSUP1</w:t>
            </w:r>
          </w:p>
        </w:tc>
        <w:tc>
          <w:tcPr>
            <w:tcW w:w="3783" w:type="dxa"/>
            <w:vMerge/>
          </w:tcPr>
          <w:p w14:paraId="4C38420A" w14:textId="77777777" w:rsidR="00F67B74" w:rsidRPr="00470160" w:rsidRDefault="00F67B74" w:rsidP="000B1261">
            <w:pPr>
              <w:spacing w:line="259" w:lineRule="auto"/>
              <w:rPr>
                <w:rFonts w:asciiTheme="minorHAnsi" w:hAnsiTheme="minorHAnsi" w:cstheme="minorHAnsi"/>
                <w:b/>
              </w:rPr>
            </w:pPr>
          </w:p>
        </w:tc>
        <w:tc>
          <w:tcPr>
            <w:tcW w:w="3846" w:type="dxa"/>
            <w:vMerge/>
          </w:tcPr>
          <w:p w14:paraId="254A61A3" w14:textId="77777777" w:rsidR="00F67B74" w:rsidRPr="00470160" w:rsidRDefault="00F67B74" w:rsidP="000B1261">
            <w:pPr>
              <w:spacing w:line="259" w:lineRule="auto"/>
              <w:rPr>
                <w:rFonts w:asciiTheme="minorHAnsi" w:hAnsiTheme="minorHAnsi" w:cstheme="minorHAnsi"/>
                <w:b/>
              </w:rPr>
            </w:pPr>
          </w:p>
        </w:tc>
      </w:tr>
      <w:tr w:rsidR="00F67B74" w:rsidRPr="00470160" w14:paraId="1F9118B5" w14:textId="77777777" w:rsidTr="005D105A">
        <w:tc>
          <w:tcPr>
            <w:tcW w:w="1255" w:type="dxa"/>
            <w:vMerge/>
          </w:tcPr>
          <w:p w14:paraId="11286580" w14:textId="77777777" w:rsidR="00F67B74" w:rsidRPr="00470160" w:rsidRDefault="00F67B74" w:rsidP="000B1261">
            <w:pPr>
              <w:spacing w:line="259" w:lineRule="auto"/>
              <w:rPr>
                <w:rFonts w:asciiTheme="minorHAnsi" w:hAnsiTheme="minorHAnsi" w:cstheme="minorHAnsi"/>
                <w:b/>
              </w:rPr>
            </w:pPr>
          </w:p>
        </w:tc>
        <w:tc>
          <w:tcPr>
            <w:tcW w:w="1440" w:type="dxa"/>
            <w:vMerge/>
          </w:tcPr>
          <w:p w14:paraId="55CAA63B" w14:textId="77777777" w:rsidR="00F67B74" w:rsidRPr="00470160" w:rsidRDefault="00F67B74" w:rsidP="000B1261">
            <w:pPr>
              <w:ind w:right="-57"/>
              <w:rPr>
                <w:rFonts w:asciiTheme="minorHAnsi" w:hAnsiTheme="minorHAnsi" w:cstheme="minorHAnsi"/>
                <w:b/>
              </w:rPr>
            </w:pPr>
          </w:p>
        </w:tc>
        <w:tc>
          <w:tcPr>
            <w:tcW w:w="3624" w:type="dxa"/>
          </w:tcPr>
          <w:p w14:paraId="1AEF17BC" w14:textId="07418F51" w:rsidR="00F67B74" w:rsidRPr="00F67B74" w:rsidRDefault="00F67B74" w:rsidP="006800E0">
            <w:pPr>
              <w:spacing w:line="259" w:lineRule="auto"/>
              <w:rPr>
                <w:rFonts w:asciiTheme="minorHAnsi" w:hAnsiTheme="minorHAnsi" w:cstheme="minorHAnsi"/>
              </w:rPr>
            </w:pPr>
            <w:r w:rsidRPr="00F67B74">
              <w:rPr>
                <w:rFonts w:asciiTheme="minorHAnsi" w:hAnsiTheme="minorHAnsi" w:cstheme="minorHAnsi"/>
              </w:rPr>
              <w:t>Newton’s laws of motion can be used to predict motion; the relationship between force, mass and acceleration of</w:t>
            </w:r>
            <w:r w:rsidR="004444FA">
              <w:rPr>
                <w:rFonts w:asciiTheme="minorHAnsi" w:hAnsiTheme="minorHAnsi" w:cstheme="minorHAnsi"/>
              </w:rPr>
              <w:t xml:space="preserve"> </w:t>
            </w:r>
            <w:r w:rsidRPr="00F67B74">
              <w:rPr>
                <w:rFonts w:asciiTheme="minorHAnsi" w:hAnsiTheme="minorHAnsi" w:cstheme="minorHAnsi"/>
              </w:rPr>
              <w:t>objects can be quantitatively determined</w:t>
            </w:r>
          </w:p>
          <w:p w14:paraId="5A581141" w14:textId="3626CF3C" w:rsidR="00EB3A38" w:rsidRPr="00470160" w:rsidRDefault="00F67B74" w:rsidP="006800E0">
            <w:pPr>
              <w:spacing w:after="0" w:line="259" w:lineRule="auto"/>
              <w:rPr>
                <w:rFonts w:asciiTheme="minorHAnsi" w:hAnsiTheme="minorHAnsi" w:cstheme="minorHAnsi"/>
                <w:b/>
                <w:bCs/>
              </w:rPr>
            </w:pPr>
            <w:r w:rsidRPr="00F67B74">
              <w:rPr>
                <w:rFonts w:asciiTheme="minorHAnsi" w:hAnsiTheme="minorHAnsi" w:cstheme="minorHAnsi"/>
                <w:b/>
                <w:bCs/>
              </w:rPr>
              <w:t>WA10SSUP2</w:t>
            </w:r>
          </w:p>
        </w:tc>
        <w:tc>
          <w:tcPr>
            <w:tcW w:w="3783" w:type="dxa"/>
            <w:vMerge/>
          </w:tcPr>
          <w:p w14:paraId="7F9AD30F" w14:textId="77777777" w:rsidR="00F67B74" w:rsidRPr="00470160" w:rsidRDefault="00F67B74" w:rsidP="000B1261">
            <w:pPr>
              <w:spacing w:line="259" w:lineRule="auto"/>
              <w:rPr>
                <w:rFonts w:asciiTheme="minorHAnsi" w:hAnsiTheme="minorHAnsi" w:cstheme="minorHAnsi"/>
                <w:b/>
              </w:rPr>
            </w:pPr>
          </w:p>
        </w:tc>
        <w:tc>
          <w:tcPr>
            <w:tcW w:w="3846" w:type="dxa"/>
            <w:vMerge/>
          </w:tcPr>
          <w:p w14:paraId="719FEE97" w14:textId="77777777" w:rsidR="00F67B74" w:rsidRPr="00470160" w:rsidRDefault="00F67B74" w:rsidP="000B1261">
            <w:pPr>
              <w:spacing w:line="259" w:lineRule="auto"/>
              <w:rPr>
                <w:rFonts w:asciiTheme="minorHAnsi" w:hAnsiTheme="minorHAnsi" w:cstheme="minorHAnsi"/>
                <w:b/>
              </w:rPr>
            </w:pPr>
          </w:p>
        </w:tc>
      </w:tr>
      <w:tr w:rsidR="00F67B74" w:rsidRPr="00470160" w14:paraId="6AB63B72" w14:textId="77777777" w:rsidTr="005D105A">
        <w:tc>
          <w:tcPr>
            <w:tcW w:w="1255" w:type="dxa"/>
            <w:vMerge/>
          </w:tcPr>
          <w:p w14:paraId="6EB43F03" w14:textId="77777777" w:rsidR="00F67B74" w:rsidRPr="00470160" w:rsidRDefault="00F67B74" w:rsidP="000B1261">
            <w:pPr>
              <w:spacing w:line="259" w:lineRule="auto"/>
              <w:rPr>
                <w:rFonts w:asciiTheme="minorHAnsi" w:hAnsiTheme="minorHAnsi" w:cstheme="minorHAnsi"/>
                <w:b/>
              </w:rPr>
            </w:pPr>
          </w:p>
        </w:tc>
        <w:tc>
          <w:tcPr>
            <w:tcW w:w="1440" w:type="dxa"/>
            <w:vMerge/>
          </w:tcPr>
          <w:p w14:paraId="13E24F1A" w14:textId="77777777" w:rsidR="00F67B74" w:rsidRPr="00470160" w:rsidRDefault="00F67B74" w:rsidP="000B1261">
            <w:pPr>
              <w:ind w:right="-57"/>
              <w:rPr>
                <w:rFonts w:asciiTheme="minorHAnsi" w:hAnsiTheme="minorHAnsi" w:cstheme="minorHAnsi"/>
                <w:b/>
              </w:rPr>
            </w:pPr>
          </w:p>
        </w:tc>
        <w:tc>
          <w:tcPr>
            <w:tcW w:w="3624" w:type="dxa"/>
          </w:tcPr>
          <w:p w14:paraId="5519DFB0" w14:textId="6AB82F19" w:rsidR="00F67B74" w:rsidRPr="00F67B74" w:rsidRDefault="00F67B74" w:rsidP="006800E0">
            <w:pPr>
              <w:spacing w:line="259" w:lineRule="auto"/>
              <w:rPr>
                <w:rFonts w:asciiTheme="minorHAnsi" w:hAnsiTheme="minorHAnsi" w:cstheme="minorHAnsi"/>
                <w:b/>
                <w:bCs/>
              </w:rPr>
            </w:pPr>
            <w:r w:rsidRPr="00F67B74">
              <w:rPr>
                <w:rFonts w:asciiTheme="minorHAnsi" w:hAnsiTheme="minorHAnsi" w:cstheme="minorHAnsi"/>
              </w:rPr>
              <w:t xml:space="preserve">The law of conservation of energy can be applied to analyse system efficiency in terms of energy inputs </w:t>
            </w:r>
            <w:r w:rsidRPr="00F67B74">
              <w:rPr>
                <w:rFonts w:asciiTheme="minorHAnsi" w:hAnsiTheme="minorHAnsi" w:cstheme="minorHAnsi"/>
              </w:rPr>
              <w:lastRenderedPageBreak/>
              <w:t>and outputs,</w:t>
            </w:r>
            <w:r w:rsidR="004444FA">
              <w:rPr>
                <w:rFonts w:asciiTheme="minorHAnsi" w:hAnsiTheme="minorHAnsi" w:cstheme="minorHAnsi"/>
              </w:rPr>
              <w:t xml:space="preserve"> </w:t>
            </w:r>
            <w:r w:rsidRPr="00F67B74">
              <w:rPr>
                <w:rFonts w:asciiTheme="minorHAnsi" w:hAnsiTheme="minorHAnsi" w:cstheme="minorHAnsi"/>
              </w:rPr>
              <w:t>transfers and transformations</w:t>
            </w:r>
          </w:p>
          <w:p w14:paraId="6C015968" w14:textId="5CA748C3" w:rsidR="00F67B74" w:rsidRPr="00470160" w:rsidRDefault="00F67B74" w:rsidP="006800E0">
            <w:pPr>
              <w:spacing w:after="0" w:line="259" w:lineRule="auto"/>
              <w:rPr>
                <w:rFonts w:asciiTheme="minorHAnsi" w:hAnsiTheme="minorHAnsi" w:cstheme="minorHAnsi"/>
                <w:b/>
                <w:bCs/>
              </w:rPr>
            </w:pPr>
            <w:r w:rsidRPr="00F67B74">
              <w:rPr>
                <w:rFonts w:asciiTheme="minorHAnsi" w:hAnsiTheme="minorHAnsi" w:cstheme="minorHAnsi"/>
                <w:b/>
                <w:bCs/>
              </w:rPr>
              <w:t>WA10SSUP3</w:t>
            </w:r>
          </w:p>
        </w:tc>
        <w:tc>
          <w:tcPr>
            <w:tcW w:w="3783" w:type="dxa"/>
            <w:vMerge/>
          </w:tcPr>
          <w:p w14:paraId="0ACFD722" w14:textId="77777777" w:rsidR="00F67B74" w:rsidRPr="00470160" w:rsidRDefault="00F67B74" w:rsidP="000B1261">
            <w:pPr>
              <w:spacing w:line="259" w:lineRule="auto"/>
              <w:rPr>
                <w:rFonts w:asciiTheme="minorHAnsi" w:hAnsiTheme="minorHAnsi" w:cstheme="minorHAnsi"/>
                <w:b/>
              </w:rPr>
            </w:pPr>
          </w:p>
        </w:tc>
        <w:tc>
          <w:tcPr>
            <w:tcW w:w="3846" w:type="dxa"/>
            <w:vMerge/>
          </w:tcPr>
          <w:p w14:paraId="627CD9A3" w14:textId="77777777" w:rsidR="00F67B74" w:rsidRPr="00470160" w:rsidRDefault="00F67B74" w:rsidP="000B1261">
            <w:pPr>
              <w:spacing w:line="259" w:lineRule="auto"/>
              <w:rPr>
                <w:rFonts w:asciiTheme="minorHAnsi" w:hAnsiTheme="minorHAnsi" w:cstheme="minorHAnsi"/>
                <w:b/>
              </w:rPr>
            </w:pPr>
          </w:p>
        </w:tc>
      </w:tr>
    </w:tbl>
    <w:p w14:paraId="3B2D08EA" w14:textId="77777777" w:rsidR="007F2C90" w:rsidRDefault="007F2C90" w:rsidP="007F2C90">
      <w:r>
        <w:br w:type="page"/>
      </w:r>
    </w:p>
    <w:p w14:paraId="7824BA50" w14:textId="4196399D" w:rsidR="00ED7501" w:rsidRPr="00EB3A38" w:rsidRDefault="007E1078" w:rsidP="00B90592">
      <w:pPr>
        <w:pStyle w:val="SCSAHeading1"/>
        <w:rPr>
          <w:rFonts w:eastAsia="Times New Roman"/>
        </w:rPr>
      </w:pPr>
      <w:r w:rsidRPr="00EB3A38">
        <w:lastRenderedPageBreak/>
        <w:t>S</w:t>
      </w:r>
      <w:r w:rsidR="00216617" w:rsidRPr="00EB3A38">
        <w:t xml:space="preserve">trand: </w:t>
      </w:r>
      <w:r w:rsidR="001D1C7B" w:rsidRPr="00EB3A38">
        <w:t>Science inquiry</w:t>
      </w:r>
    </w:p>
    <w:tbl>
      <w:tblPr>
        <w:tblStyle w:val="SCSATable"/>
        <w:tblW w:w="5000" w:type="pct"/>
        <w:tblLayout w:type="fixed"/>
        <w:tblLook w:val="04A0" w:firstRow="1" w:lastRow="0" w:firstColumn="1" w:lastColumn="0" w:noHBand="0" w:noVBand="1"/>
      </w:tblPr>
      <w:tblGrid>
        <w:gridCol w:w="1259"/>
        <w:gridCol w:w="1625"/>
        <w:gridCol w:w="3435"/>
        <w:gridCol w:w="3805"/>
        <w:gridCol w:w="3868"/>
      </w:tblGrid>
      <w:tr w:rsidR="00903C1C" w:rsidRPr="007F2C90" w14:paraId="68ABDBC4" w14:textId="35801DF3" w:rsidTr="005D105A">
        <w:trPr>
          <w:cnfStyle w:val="100000000000" w:firstRow="1" w:lastRow="0" w:firstColumn="0" w:lastColumn="0" w:oddVBand="0" w:evenVBand="0" w:oddHBand="0" w:evenHBand="0" w:firstRowFirstColumn="0" w:firstRowLastColumn="0" w:lastRowFirstColumn="0" w:lastRowLastColumn="0"/>
        </w:trPr>
        <w:tc>
          <w:tcPr>
            <w:tcW w:w="1255" w:type="dxa"/>
          </w:tcPr>
          <w:p w14:paraId="664B43B4" w14:textId="7A6FF324" w:rsidR="00903C1C" w:rsidRPr="007F2C90" w:rsidRDefault="00903C1C" w:rsidP="007F2C90">
            <w:pPr>
              <w:spacing w:after="0"/>
            </w:pPr>
            <w:r w:rsidRPr="007F2C90">
              <w:t>Year level</w:t>
            </w:r>
          </w:p>
        </w:tc>
        <w:tc>
          <w:tcPr>
            <w:tcW w:w="1620" w:type="dxa"/>
          </w:tcPr>
          <w:p w14:paraId="707143C7" w14:textId="3E25B987" w:rsidR="00903C1C" w:rsidRPr="007F2C90" w:rsidRDefault="00903C1C" w:rsidP="007F2C90">
            <w:pPr>
              <w:spacing w:after="0"/>
            </w:pPr>
            <w:r w:rsidRPr="007F2C90">
              <w:t>Sub-strand</w:t>
            </w:r>
          </w:p>
        </w:tc>
        <w:tc>
          <w:tcPr>
            <w:tcW w:w="3424" w:type="dxa"/>
          </w:tcPr>
          <w:p w14:paraId="44421F01" w14:textId="0BF0CE2E" w:rsidR="00903C1C" w:rsidRPr="007F2C90" w:rsidRDefault="00903C1C" w:rsidP="007F2C90">
            <w:pPr>
              <w:spacing w:after="0"/>
            </w:pPr>
            <w:r w:rsidRPr="007F2C90">
              <w:t>Content descriptions</w:t>
            </w:r>
          </w:p>
        </w:tc>
        <w:tc>
          <w:tcPr>
            <w:tcW w:w="3793" w:type="dxa"/>
          </w:tcPr>
          <w:p w14:paraId="37AC50FD" w14:textId="36D8375B" w:rsidR="00903C1C" w:rsidRPr="007F2C90" w:rsidRDefault="00903C1C" w:rsidP="007F2C90">
            <w:pPr>
              <w:spacing w:after="0"/>
            </w:pPr>
            <w:r w:rsidRPr="007F2C90">
              <w:t>Submitted alternative curriculum</w:t>
            </w:r>
          </w:p>
        </w:tc>
        <w:tc>
          <w:tcPr>
            <w:tcW w:w="3856" w:type="dxa"/>
          </w:tcPr>
          <w:p w14:paraId="0F09CEFE" w14:textId="1B4CA776" w:rsidR="00903C1C" w:rsidRPr="007F2C90" w:rsidRDefault="00903C1C" w:rsidP="007F2C90">
            <w:pPr>
              <w:spacing w:after="0"/>
            </w:pPr>
            <w:r w:rsidRPr="007F2C90">
              <w:t>Explanation</w:t>
            </w:r>
          </w:p>
        </w:tc>
      </w:tr>
      <w:tr w:rsidR="00F71D60" w:rsidRPr="00470160" w14:paraId="51BF14BC" w14:textId="0656A657" w:rsidTr="005D105A">
        <w:tc>
          <w:tcPr>
            <w:tcW w:w="1255" w:type="dxa"/>
            <w:vMerge w:val="restart"/>
          </w:tcPr>
          <w:p w14:paraId="0C216041" w14:textId="52C0D9CC" w:rsidR="00F71D60" w:rsidRPr="00470160" w:rsidRDefault="00F71D60" w:rsidP="00903C1C">
            <w:pPr>
              <w:spacing w:line="259" w:lineRule="auto"/>
              <w:rPr>
                <w:rFonts w:asciiTheme="minorHAnsi" w:hAnsiTheme="minorHAnsi" w:cstheme="minorHAnsi"/>
                <w:b/>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7</w:t>
            </w:r>
          </w:p>
        </w:tc>
        <w:tc>
          <w:tcPr>
            <w:tcW w:w="1620" w:type="dxa"/>
          </w:tcPr>
          <w:p w14:paraId="77766731" w14:textId="1B03574E"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Questioning and predicting</w:t>
            </w:r>
          </w:p>
        </w:tc>
        <w:tc>
          <w:tcPr>
            <w:tcW w:w="3424" w:type="dxa"/>
          </w:tcPr>
          <w:p w14:paraId="554198A2" w14:textId="42E84B6A" w:rsidR="00F71D60" w:rsidRPr="003711F6" w:rsidRDefault="00F71D60" w:rsidP="003711F6">
            <w:pPr>
              <w:rPr>
                <w:rFonts w:asciiTheme="minorHAnsi" w:hAnsiTheme="minorHAnsi" w:cstheme="minorHAnsi"/>
              </w:rPr>
            </w:pPr>
            <w:r w:rsidRPr="003711F6">
              <w:rPr>
                <w:rFonts w:asciiTheme="minorHAnsi" w:hAnsiTheme="minorHAnsi" w:cstheme="minorHAnsi"/>
              </w:rPr>
              <w:t>Propose investigable questions and make predictions</w:t>
            </w:r>
            <w:r>
              <w:rPr>
                <w:rFonts w:asciiTheme="minorHAnsi" w:hAnsiTheme="minorHAnsi" w:cstheme="minorHAnsi"/>
              </w:rPr>
              <w:t xml:space="preserve"> </w:t>
            </w:r>
            <w:r w:rsidRPr="003711F6">
              <w:rPr>
                <w:rFonts w:asciiTheme="minorHAnsi" w:hAnsiTheme="minorHAnsi" w:cstheme="minorHAnsi"/>
              </w:rPr>
              <w:t>based on scientific</w:t>
            </w:r>
            <w:r>
              <w:rPr>
                <w:rFonts w:asciiTheme="minorHAnsi" w:hAnsiTheme="minorHAnsi" w:cstheme="minorHAnsi"/>
              </w:rPr>
              <w:t xml:space="preserve"> </w:t>
            </w:r>
            <w:r w:rsidRPr="003711F6">
              <w:rPr>
                <w:rFonts w:asciiTheme="minorHAnsi" w:hAnsiTheme="minorHAnsi" w:cstheme="minorHAnsi"/>
              </w:rPr>
              <w:t>knowledge to explore scientific models,</w:t>
            </w:r>
            <w:r w:rsidR="004444FA">
              <w:rPr>
                <w:rFonts w:asciiTheme="minorHAnsi" w:hAnsiTheme="minorHAnsi" w:cstheme="minorHAnsi"/>
              </w:rPr>
              <w:t xml:space="preserve"> </w:t>
            </w:r>
            <w:r w:rsidRPr="003711F6">
              <w:rPr>
                <w:rFonts w:asciiTheme="minorHAnsi" w:hAnsiTheme="minorHAnsi" w:cstheme="minorHAnsi"/>
              </w:rPr>
              <w:t>identify patterns and test relationships</w:t>
            </w:r>
          </w:p>
          <w:p w14:paraId="1461AAE1" w14:textId="50897217" w:rsidR="00F71D60" w:rsidRPr="003711F6" w:rsidRDefault="00F71D60" w:rsidP="004444FA">
            <w:pPr>
              <w:spacing w:after="0"/>
              <w:rPr>
                <w:rFonts w:asciiTheme="minorHAnsi" w:hAnsiTheme="minorHAnsi" w:cstheme="minorHAnsi"/>
                <w:b/>
                <w:bCs/>
              </w:rPr>
            </w:pPr>
            <w:r w:rsidRPr="003711F6">
              <w:rPr>
                <w:rFonts w:asciiTheme="minorHAnsi" w:hAnsiTheme="minorHAnsi" w:cstheme="minorHAnsi"/>
                <w:b/>
                <w:bCs/>
              </w:rPr>
              <w:t>WA7SSIQ1</w:t>
            </w:r>
          </w:p>
        </w:tc>
        <w:tc>
          <w:tcPr>
            <w:tcW w:w="3793" w:type="dxa"/>
            <w:vMerge w:val="restart"/>
          </w:tcPr>
          <w:p w14:paraId="01E538C2" w14:textId="77777777" w:rsidR="00F71D60" w:rsidRPr="00470160" w:rsidRDefault="00F71D60" w:rsidP="00733BF7">
            <w:pPr>
              <w:spacing w:line="252" w:lineRule="auto"/>
              <w:rPr>
                <w:rFonts w:asciiTheme="minorHAnsi" w:hAnsiTheme="minorHAnsi" w:cstheme="minorHAnsi"/>
                <w:b/>
              </w:rPr>
            </w:pPr>
          </w:p>
        </w:tc>
        <w:tc>
          <w:tcPr>
            <w:tcW w:w="3856" w:type="dxa"/>
            <w:vMerge w:val="restart"/>
          </w:tcPr>
          <w:p w14:paraId="453816B2" w14:textId="77777777" w:rsidR="00F71D60" w:rsidRPr="00470160" w:rsidRDefault="00F71D60" w:rsidP="00733BF7">
            <w:pPr>
              <w:spacing w:line="252" w:lineRule="auto"/>
              <w:rPr>
                <w:rFonts w:asciiTheme="minorHAnsi" w:hAnsiTheme="minorHAnsi" w:cstheme="minorHAnsi"/>
                <w:b/>
              </w:rPr>
            </w:pPr>
          </w:p>
        </w:tc>
      </w:tr>
      <w:tr w:rsidR="00F71D60" w:rsidRPr="00470160" w14:paraId="50B9DFDF" w14:textId="4D923172" w:rsidTr="005D105A">
        <w:tc>
          <w:tcPr>
            <w:tcW w:w="1255" w:type="dxa"/>
            <w:vMerge/>
          </w:tcPr>
          <w:p w14:paraId="17D2A0A7" w14:textId="77777777" w:rsidR="00F71D60" w:rsidRPr="00470160" w:rsidRDefault="00F71D60" w:rsidP="00903C1C">
            <w:pPr>
              <w:spacing w:line="252" w:lineRule="auto"/>
              <w:rPr>
                <w:rFonts w:asciiTheme="minorHAnsi" w:hAnsiTheme="minorHAnsi" w:cstheme="minorHAnsi"/>
                <w:b/>
              </w:rPr>
            </w:pPr>
          </w:p>
        </w:tc>
        <w:tc>
          <w:tcPr>
            <w:tcW w:w="1620" w:type="dxa"/>
            <w:vMerge w:val="restart"/>
          </w:tcPr>
          <w:p w14:paraId="0669E397" w14:textId="78B77B59"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Planning and conducting</w:t>
            </w:r>
          </w:p>
        </w:tc>
        <w:tc>
          <w:tcPr>
            <w:tcW w:w="3424" w:type="dxa"/>
          </w:tcPr>
          <w:p w14:paraId="35B87A4D" w14:textId="53FF2D7C" w:rsidR="00F71D60" w:rsidRPr="003711F6" w:rsidRDefault="00F71D60" w:rsidP="003711F6">
            <w:pPr>
              <w:rPr>
                <w:rFonts w:asciiTheme="minorHAnsi" w:hAnsiTheme="minorHAnsi" w:cstheme="minorHAnsi"/>
              </w:rPr>
            </w:pPr>
            <w:r w:rsidRPr="003711F6">
              <w:rPr>
                <w:rFonts w:asciiTheme="minorHAnsi" w:hAnsiTheme="minorHAnsi" w:cstheme="minorHAnsi"/>
              </w:rPr>
              <w:t>Plan and conduct reproducible investigations to answer questions; recognise and manage risks and consider ethical issues</w:t>
            </w:r>
          </w:p>
          <w:p w14:paraId="274CBED2" w14:textId="710472AC" w:rsidR="003433F2" w:rsidRPr="00470160" w:rsidRDefault="00F71D60" w:rsidP="004444FA">
            <w:pPr>
              <w:spacing w:after="0"/>
              <w:rPr>
                <w:rFonts w:asciiTheme="minorHAnsi" w:hAnsiTheme="minorHAnsi" w:cstheme="minorHAnsi"/>
                <w:b/>
                <w:bCs/>
              </w:rPr>
            </w:pPr>
            <w:r w:rsidRPr="003711F6">
              <w:rPr>
                <w:rFonts w:asciiTheme="minorHAnsi" w:hAnsiTheme="minorHAnsi" w:cstheme="minorHAnsi"/>
                <w:b/>
                <w:bCs/>
              </w:rPr>
              <w:t>WA7SSIPL1</w:t>
            </w:r>
          </w:p>
        </w:tc>
        <w:tc>
          <w:tcPr>
            <w:tcW w:w="3793" w:type="dxa"/>
            <w:vMerge/>
          </w:tcPr>
          <w:p w14:paraId="46414326" w14:textId="77777777" w:rsidR="00F71D60" w:rsidRPr="00470160" w:rsidRDefault="00F71D60" w:rsidP="00733BF7">
            <w:pPr>
              <w:spacing w:line="252" w:lineRule="auto"/>
              <w:rPr>
                <w:rFonts w:asciiTheme="minorHAnsi" w:hAnsiTheme="minorHAnsi" w:cstheme="minorHAnsi"/>
                <w:b/>
              </w:rPr>
            </w:pPr>
          </w:p>
        </w:tc>
        <w:tc>
          <w:tcPr>
            <w:tcW w:w="3856" w:type="dxa"/>
            <w:vMerge/>
          </w:tcPr>
          <w:p w14:paraId="7C7FC162" w14:textId="77777777" w:rsidR="00F71D60" w:rsidRPr="00470160" w:rsidRDefault="00F71D60" w:rsidP="00733BF7">
            <w:pPr>
              <w:spacing w:line="252" w:lineRule="auto"/>
              <w:rPr>
                <w:rFonts w:asciiTheme="minorHAnsi" w:hAnsiTheme="minorHAnsi" w:cstheme="minorHAnsi"/>
                <w:b/>
              </w:rPr>
            </w:pPr>
          </w:p>
        </w:tc>
      </w:tr>
      <w:tr w:rsidR="00F71D60" w:rsidRPr="00470160" w14:paraId="6A5B121E" w14:textId="77777777" w:rsidTr="005D105A">
        <w:tc>
          <w:tcPr>
            <w:tcW w:w="1255" w:type="dxa"/>
            <w:vMerge/>
          </w:tcPr>
          <w:p w14:paraId="4B72ADF9" w14:textId="77777777" w:rsidR="00F71D60" w:rsidRPr="00470160" w:rsidRDefault="00F71D60" w:rsidP="00903C1C">
            <w:pPr>
              <w:spacing w:line="252" w:lineRule="auto"/>
              <w:rPr>
                <w:rFonts w:asciiTheme="minorHAnsi" w:hAnsiTheme="minorHAnsi" w:cstheme="minorHAnsi"/>
                <w:b/>
              </w:rPr>
            </w:pPr>
          </w:p>
        </w:tc>
        <w:tc>
          <w:tcPr>
            <w:tcW w:w="1620" w:type="dxa"/>
            <w:vMerge/>
          </w:tcPr>
          <w:p w14:paraId="09890B18" w14:textId="77777777" w:rsidR="00F71D60" w:rsidRPr="00470160" w:rsidRDefault="00F71D60" w:rsidP="00733BF7">
            <w:pPr>
              <w:ind w:right="-57"/>
              <w:rPr>
                <w:rFonts w:asciiTheme="minorHAnsi" w:hAnsiTheme="minorHAnsi" w:cstheme="minorHAnsi"/>
                <w:b/>
              </w:rPr>
            </w:pPr>
          </w:p>
        </w:tc>
        <w:tc>
          <w:tcPr>
            <w:tcW w:w="3424" w:type="dxa"/>
          </w:tcPr>
          <w:p w14:paraId="23985952" w14:textId="39F006BF" w:rsidR="00F71D60" w:rsidRPr="003711F6" w:rsidRDefault="00F71D60" w:rsidP="003711F6">
            <w:pPr>
              <w:rPr>
                <w:rFonts w:asciiTheme="minorHAnsi" w:hAnsiTheme="minorHAnsi" w:cstheme="minorHAnsi"/>
              </w:rPr>
            </w:pPr>
            <w:r w:rsidRPr="003711F6">
              <w:rPr>
                <w:rFonts w:asciiTheme="minorHAnsi" w:hAnsiTheme="minorHAnsi" w:cstheme="minorHAnsi"/>
              </w:rPr>
              <w:t>Select and use equipment to generate and record data with</w:t>
            </w:r>
            <w:r>
              <w:rPr>
                <w:rFonts w:asciiTheme="minorHAnsi" w:hAnsiTheme="minorHAnsi" w:cstheme="minorHAnsi"/>
              </w:rPr>
              <w:t xml:space="preserve"> </w:t>
            </w:r>
            <w:r w:rsidRPr="003711F6">
              <w:rPr>
                <w:rFonts w:asciiTheme="minorHAnsi" w:hAnsiTheme="minorHAnsi" w:cstheme="minorHAnsi"/>
              </w:rPr>
              <w:t>precision, using digital tools as appropriate</w:t>
            </w:r>
          </w:p>
          <w:p w14:paraId="697B3ED4" w14:textId="26A7667F" w:rsidR="00F71D60" w:rsidRPr="003711F6" w:rsidRDefault="00F71D60" w:rsidP="004444FA">
            <w:pPr>
              <w:spacing w:after="0"/>
              <w:rPr>
                <w:rFonts w:asciiTheme="minorHAnsi" w:hAnsiTheme="minorHAnsi" w:cstheme="minorHAnsi"/>
                <w:b/>
                <w:bCs/>
              </w:rPr>
            </w:pPr>
            <w:r w:rsidRPr="003711F6">
              <w:rPr>
                <w:rFonts w:asciiTheme="minorHAnsi" w:hAnsiTheme="minorHAnsi" w:cstheme="minorHAnsi"/>
                <w:b/>
                <w:bCs/>
              </w:rPr>
              <w:t>WA7SSIPL2</w:t>
            </w:r>
          </w:p>
        </w:tc>
        <w:tc>
          <w:tcPr>
            <w:tcW w:w="3793" w:type="dxa"/>
            <w:vMerge/>
          </w:tcPr>
          <w:p w14:paraId="3826442D" w14:textId="77777777" w:rsidR="00F71D60" w:rsidRPr="00470160" w:rsidRDefault="00F71D60" w:rsidP="00733BF7">
            <w:pPr>
              <w:spacing w:line="252" w:lineRule="auto"/>
              <w:rPr>
                <w:rFonts w:asciiTheme="minorHAnsi" w:hAnsiTheme="minorHAnsi" w:cstheme="minorHAnsi"/>
                <w:b/>
              </w:rPr>
            </w:pPr>
          </w:p>
        </w:tc>
        <w:tc>
          <w:tcPr>
            <w:tcW w:w="3856" w:type="dxa"/>
            <w:vMerge/>
          </w:tcPr>
          <w:p w14:paraId="2F12412C" w14:textId="77777777" w:rsidR="00F71D60" w:rsidRPr="00470160" w:rsidRDefault="00F71D60" w:rsidP="00733BF7">
            <w:pPr>
              <w:spacing w:line="252" w:lineRule="auto"/>
              <w:rPr>
                <w:rFonts w:asciiTheme="minorHAnsi" w:hAnsiTheme="minorHAnsi" w:cstheme="minorHAnsi"/>
                <w:b/>
              </w:rPr>
            </w:pPr>
          </w:p>
        </w:tc>
      </w:tr>
      <w:tr w:rsidR="00F71D60" w:rsidRPr="00470160" w14:paraId="41D2B9DB" w14:textId="3019F1D1" w:rsidTr="005D105A">
        <w:tc>
          <w:tcPr>
            <w:tcW w:w="1255" w:type="dxa"/>
            <w:vMerge/>
          </w:tcPr>
          <w:p w14:paraId="16424839" w14:textId="77777777" w:rsidR="00F71D60" w:rsidRPr="00470160" w:rsidRDefault="00F71D60" w:rsidP="00903C1C">
            <w:pPr>
              <w:spacing w:line="252" w:lineRule="auto"/>
              <w:rPr>
                <w:rFonts w:asciiTheme="minorHAnsi" w:hAnsiTheme="minorHAnsi" w:cstheme="minorHAnsi"/>
                <w:b/>
              </w:rPr>
            </w:pPr>
          </w:p>
        </w:tc>
        <w:tc>
          <w:tcPr>
            <w:tcW w:w="1620" w:type="dxa"/>
            <w:vMerge w:val="restart"/>
          </w:tcPr>
          <w:p w14:paraId="07D974B9" w14:textId="3525DBAA"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Processing, modelling and analysing</w:t>
            </w:r>
          </w:p>
        </w:tc>
        <w:tc>
          <w:tcPr>
            <w:tcW w:w="3424" w:type="dxa"/>
          </w:tcPr>
          <w:p w14:paraId="3B8799D8" w14:textId="36960578" w:rsidR="00F71D60" w:rsidRPr="004A73B1" w:rsidRDefault="00F71D60" w:rsidP="004A73B1">
            <w:pPr>
              <w:rPr>
                <w:rFonts w:asciiTheme="minorHAnsi" w:hAnsiTheme="minorHAnsi" w:cstheme="minorHAnsi"/>
              </w:rPr>
            </w:pPr>
            <w:r w:rsidRPr="004A73B1">
              <w:rPr>
                <w:rFonts w:asciiTheme="minorHAnsi" w:hAnsiTheme="minorHAnsi" w:cstheme="minorHAnsi"/>
              </w:rPr>
              <w:t>Construct appropriate representations, including tables, graphs, models and mathematical relationships, to organise and process data and information</w:t>
            </w:r>
          </w:p>
          <w:p w14:paraId="3C5F91A8" w14:textId="0A28AEF6" w:rsidR="00F71D60" w:rsidRPr="00470160" w:rsidRDefault="00F71D60" w:rsidP="004444FA">
            <w:pPr>
              <w:spacing w:after="0"/>
              <w:rPr>
                <w:rFonts w:asciiTheme="minorHAnsi" w:hAnsiTheme="minorHAnsi" w:cstheme="minorHAnsi"/>
                <w:b/>
                <w:bCs/>
              </w:rPr>
            </w:pPr>
            <w:r w:rsidRPr="004A73B1">
              <w:rPr>
                <w:rFonts w:asciiTheme="minorHAnsi" w:hAnsiTheme="minorHAnsi" w:cstheme="minorHAnsi"/>
                <w:b/>
                <w:bCs/>
              </w:rPr>
              <w:lastRenderedPageBreak/>
              <w:t>WA7SSIPR1</w:t>
            </w:r>
          </w:p>
        </w:tc>
        <w:tc>
          <w:tcPr>
            <w:tcW w:w="3793" w:type="dxa"/>
            <w:vMerge/>
          </w:tcPr>
          <w:p w14:paraId="3963B991" w14:textId="77777777" w:rsidR="00F71D60" w:rsidRPr="00470160" w:rsidRDefault="00F71D60" w:rsidP="00733BF7">
            <w:pPr>
              <w:spacing w:line="252" w:lineRule="auto"/>
              <w:rPr>
                <w:rFonts w:asciiTheme="minorHAnsi" w:hAnsiTheme="minorHAnsi" w:cstheme="minorHAnsi"/>
                <w:b/>
              </w:rPr>
            </w:pPr>
          </w:p>
        </w:tc>
        <w:tc>
          <w:tcPr>
            <w:tcW w:w="3856" w:type="dxa"/>
            <w:vMerge/>
          </w:tcPr>
          <w:p w14:paraId="6E5E9F70" w14:textId="77777777" w:rsidR="00F71D60" w:rsidRPr="00470160" w:rsidRDefault="00F71D60" w:rsidP="00733BF7">
            <w:pPr>
              <w:spacing w:line="252" w:lineRule="auto"/>
              <w:rPr>
                <w:rFonts w:asciiTheme="minorHAnsi" w:hAnsiTheme="minorHAnsi" w:cstheme="minorHAnsi"/>
                <w:b/>
              </w:rPr>
            </w:pPr>
          </w:p>
        </w:tc>
      </w:tr>
      <w:tr w:rsidR="00F71D60" w:rsidRPr="00470160" w14:paraId="0CE603D6" w14:textId="77777777" w:rsidTr="005D105A">
        <w:tc>
          <w:tcPr>
            <w:tcW w:w="1255" w:type="dxa"/>
            <w:vMerge/>
          </w:tcPr>
          <w:p w14:paraId="040CFB2F" w14:textId="77777777" w:rsidR="00F71D60" w:rsidRPr="00470160" w:rsidRDefault="00F71D60" w:rsidP="00903C1C">
            <w:pPr>
              <w:spacing w:line="252" w:lineRule="auto"/>
              <w:rPr>
                <w:rFonts w:asciiTheme="minorHAnsi" w:hAnsiTheme="minorHAnsi" w:cstheme="minorHAnsi"/>
                <w:b/>
              </w:rPr>
            </w:pPr>
          </w:p>
        </w:tc>
        <w:tc>
          <w:tcPr>
            <w:tcW w:w="1620" w:type="dxa"/>
            <w:vMerge/>
          </w:tcPr>
          <w:p w14:paraId="010CFDF7" w14:textId="77777777" w:rsidR="00F71D60" w:rsidRPr="00470160" w:rsidRDefault="00F71D60" w:rsidP="00733BF7">
            <w:pPr>
              <w:ind w:right="-57"/>
              <w:rPr>
                <w:rFonts w:asciiTheme="minorHAnsi" w:hAnsiTheme="minorHAnsi" w:cstheme="minorHAnsi"/>
                <w:b/>
              </w:rPr>
            </w:pPr>
          </w:p>
        </w:tc>
        <w:tc>
          <w:tcPr>
            <w:tcW w:w="3424" w:type="dxa"/>
          </w:tcPr>
          <w:p w14:paraId="5AF62CC5" w14:textId="1F49A94A" w:rsidR="00F71D60" w:rsidRPr="004A73B1" w:rsidRDefault="00F71D60" w:rsidP="004A73B1">
            <w:pPr>
              <w:rPr>
                <w:rFonts w:asciiTheme="minorHAnsi" w:hAnsiTheme="minorHAnsi" w:cstheme="minorHAnsi"/>
                <w:b/>
                <w:bCs/>
              </w:rPr>
            </w:pPr>
            <w:r w:rsidRPr="004A73B1">
              <w:rPr>
                <w:rFonts w:asciiTheme="minorHAnsi" w:hAnsiTheme="minorHAnsi" w:cstheme="minorHAnsi"/>
              </w:rPr>
              <w:t>Analyse data and information to describe patterns and relationships</w:t>
            </w:r>
            <w:r w:rsidR="009C660D">
              <w:rPr>
                <w:rFonts w:asciiTheme="minorHAnsi" w:hAnsiTheme="minorHAnsi" w:cstheme="minorHAnsi"/>
              </w:rPr>
              <w:t>;</w:t>
            </w:r>
            <w:r w:rsidRPr="004A73B1">
              <w:rPr>
                <w:rFonts w:asciiTheme="minorHAnsi" w:hAnsiTheme="minorHAnsi" w:cstheme="minorHAnsi"/>
              </w:rPr>
              <w:t xml:space="preserve"> identify anomalies and draw conclusions</w:t>
            </w:r>
            <w:r>
              <w:rPr>
                <w:rFonts w:asciiTheme="minorHAnsi" w:hAnsiTheme="minorHAnsi" w:cstheme="minorHAnsi"/>
              </w:rPr>
              <w:t xml:space="preserve"> </w:t>
            </w:r>
            <w:r w:rsidRPr="004A73B1">
              <w:rPr>
                <w:rFonts w:asciiTheme="minorHAnsi" w:hAnsiTheme="minorHAnsi" w:cstheme="minorHAnsi"/>
              </w:rPr>
              <w:t>based on evidence</w:t>
            </w:r>
          </w:p>
          <w:p w14:paraId="6A778F92" w14:textId="31205F74" w:rsidR="00F71D60" w:rsidRPr="00470160" w:rsidRDefault="00F71D60" w:rsidP="004444FA">
            <w:pPr>
              <w:spacing w:after="0"/>
              <w:rPr>
                <w:rFonts w:asciiTheme="minorHAnsi" w:hAnsiTheme="minorHAnsi" w:cstheme="minorHAnsi"/>
                <w:b/>
                <w:bCs/>
              </w:rPr>
            </w:pPr>
            <w:r w:rsidRPr="004A73B1">
              <w:rPr>
                <w:rFonts w:asciiTheme="minorHAnsi" w:hAnsiTheme="minorHAnsi" w:cstheme="minorHAnsi"/>
                <w:b/>
                <w:bCs/>
              </w:rPr>
              <w:t>WA7SSIPR2</w:t>
            </w:r>
          </w:p>
        </w:tc>
        <w:tc>
          <w:tcPr>
            <w:tcW w:w="3793" w:type="dxa"/>
            <w:vMerge/>
          </w:tcPr>
          <w:p w14:paraId="07CBBFA4" w14:textId="77777777" w:rsidR="00F71D60" w:rsidRPr="00470160" w:rsidRDefault="00F71D60" w:rsidP="00733BF7">
            <w:pPr>
              <w:spacing w:line="252" w:lineRule="auto"/>
              <w:rPr>
                <w:rFonts w:asciiTheme="minorHAnsi" w:hAnsiTheme="minorHAnsi" w:cstheme="minorHAnsi"/>
                <w:b/>
              </w:rPr>
            </w:pPr>
          </w:p>
        </w:tc>
        <w:tc>
          <w:tcPr>
            <w:tcW w:w="3856" w:type="dxa"/>
            <w:vMerge/>
          </w:tcPr>
          <w:p w14:paraId="2E83AF3A" w14:textId="77777777" w:rsidR="00F71D60" w:rsidRPr="00470160" w:rsidRDefault="00F71D60" w:rsidP="00733BF7">
            <w:pPr>
              <w:spacing w:line="252" w:lineRule="auto"/>
              <w:rPr>
                <w:rFonts w:asciiTheme="minorHAnsi" w:hAnsiTheme="minorHAnsi" w:cstheme="minorHAnsi"/>
                <w:b/>
              </w:rPr>
            </w:pPr>
          </w:p>
        </w:tc>
      </w:tr>
      <w:tr w:rsidR="00F71D60" w:rsidRPr="00470160" w14:paraId="7E5FDE18" w14:textId="77777777" w:rsidTr="005D105A">
        <w:tc>
          <w:tcPr>
            <w:tcW w:w="1255" w:type="dxa"/>
            <w:vMerge/>
          </w:tcPr>
          <w:p w14:paraId="30FDFA0F" w14:textId="77777777" w:rsidR="00F71D60" w:rsidRPr="00470160" w:rsidRDefault="00F71D60" w:rsidP="00903C1C">
            <w:pPr>
              <w:spacing w:line="252" w:lineRule="auto"/>
              <w:rPr>
                <w:rFonts w:asciiTheme="minorHAnsi" w:hAnsiTheme="minorHAnsi" w:cstheme="minorHAnsi"/>
                <w:b/>
              </w:rPr>
            </w:pPr>
          </w:p>
        </w:tc>
        <w:tc>
          <w:tcPr>
            <w:tcW w:w="1620" w:type="dxa"/>
            <w:vMerge w:val="restart"/>
          </w:tcPr>
          <w:p w14:paraId="1A6EDBDB" w14:textId="4B1C3BFF"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Evaluating</w:t>
            </w:r>
          </w:p>
        </w:tc>
        <w:tc>
          <w:tcPr>
            <w:tcW w:w="3424" w:type="dxa"/>
          </w:tcPr>
          <w:p w14:paraId="5B6962C4" w14:textId="77F37802" w:rsidR="00F71D60" w:rsidRPr="006729A0" w:rsidRDefault="00F71D60" w:rsidP="006729A0">
            <w:pPr>
              <w:rPr>
                <w:rFonts w:asciiTheme="minorHAnsi" w:eastAsia="Calibri" w:hAnsiTheme="minorHAnsi" w:cstheme="minorHAnsi"/>
              </w:rPr>
            </w:pPr>
            <w:r w:rsidRPr="006729A0">
              <w:rPr>
                <w:rFonts w:asciiTheme="minorHAnsi" w:eastAsia="Calibri" w:hAnsiTheme="minorHAnsi" w:cstheme="minorHAnsi"/>
              </w:rPr>
              <w:t>Reflect on scientific investigations, including evaluating the quality of the data collected, and identifying improvements</w:t>
            </w:r>
          </w:p>
          <w:p w14:paraId="29F52233" w14:textId="74FED6DC" w:rsidR="00F71D60" w:rsidRPr="00470160" w:rsidRDefault="00F71D60" w:rsidP="004444FA">
            <w:pPr>
              <w:spacing w:after="0"/>
              <w:rPr>
                <w:rFonts w:asciiTheme="minorHAnsi" w:eastAsia="Calibri" w:hAnsiTheme="minorHAnsi" w:cstheme="minorHAnsi"/>
                <w:b/>
                <w:bCs/>
              </w:rPr>
            </w:pPr>
            <w:r w:rsidRPr="006729A0">
              <w:rPr>
                <w:rFonts w:asciiTheme="minorHAnsi" w:eastAsia="Calibri" w:hAnsiTheme="minorHAnsi" w:cstheme="minorHAnsi"/>
                <w:b/>
                <w:bCs/>
              </w:rPr>
              <w:t>WA7SSIE1</w:t>
            </w:r>
          </w:p>
        </w:tc>
        <w:tc>
          <w:tcPr>
            <w:tcW w:w="3793" w:type="dxa"/>
            <w:vMerge/>
          </w:tcPr>
          <w:p w14:paraId="3C2DB680" w14:textId="77777777" w:rsidR="00F71D60" w:rsidRPr="00470160" w:rsidRDefault="00F71D60" w:rsidP="00733BF7">
            <w:pPr>
              <w:spacing w:line="252" w:lineRule="auto"/>
              <w:rPr>
                <w:rFonts w:asciiTheme="minorHAnsi" w:hAnsiTheme="minorHAnsi" w:cstheme="minorHAnsi"/>
                <w:b/>
              </w:rPr>
            </w:pPr>
          </w:p>
        </w:tc>
        <w:tc>
          <w:tcPr>
            <w:tcW w:w="3856" w:type="dxa"/>
            <w:vMerge/>
          </w:tcPr>
          <w:p w14:paraId="40BF1A47" w14:textId="77777777" w:rsidR="00F71D60" w:rsidRPr="00470160" w:rsidRDefault="00F71D60" w:rsidP="00733BF7">
            <w:pPr>
              <w:spacing w:line="252" w:lineRule="auto"/>
              <w:rPr>
                <w:rFonts w:asciiTheme="minorHAnsi" w:hAnsiTheme="minorHAnsi" w:cstheme="minorHAnsi"/>
                <w:b/>
              </w:rPr>
            </w:pPr>
          </w:p>
        </w:tc>
      </w:tr>
      <w:tr w:rsidR="00F71D60" w:rsidRPr="00470160" w14:paraId="72246FA2" w14:textId="77777777" w:rsidTr="005D105A">
        <w:tc>
          <w:tcPr>
            <w:tcW w:w="1255" w:type="dxa"/>
            <w:vMerge/>
          </w:tcPr>
          <w:p w14:paraId="7FAF4BD1" w14:textId="77777777" w:rsidR="00F71D60" w:rsidRPr="00470160" w:rsidRDefault="00F71D60" w:rsidP="00903C1C">
            <w:pPr>
              <w:spacing w:line="252" w:lineRule="auto"/>
              <w:rPr>
                <w:rFonts w:asciiTheme="minorHAnsi" w:hAnsiTheme="minorHAnsi" w:cstheme="minorHAnsi"/>
                <w:b/>
              </w:rPr>
            </w:pPr>
          </w:p>
        </w:tc>
        <w:tc>
          <w:tcPr>
            <w:tcW w:w="1620" w:type="dxa"/>
            <w:vMerge/>
          </w:tcPr>
          <w:p w14:paraId="02FC9541" w14:textId="77777777" w:rsidR="00F71D60" w:rsidRPr="00470160" w:rsidRDefault="00F71D60" w:rsidP="00733BF7">
            <w:pPr>
              <w:ind w:right="-57"/>
              <w:rPr>
                <w:rFonts w:asciiTheme="minorHAnsi" w:hAnsiTheme="minorHAnsi" w:cstheme="minorHAnsi"/>
                <w:b/>
              </w:rPr>
            </w:pPr>
          </w:p>
        </w:tc>
        <w:tc>
          <w:tcPr>
            <w:tcW w:w="3424" w:type="dxa"/>
          </w:tcPr>
          <w:p w14:paraId="631D5381" w14:textId="54F7C36B" w:rsidR="00F71D60" w:rsidRPr="006729A0" w:rsidRDefault="00F71D60" w:rsidP="006729A0">
            <w:pPr>
              <w:rPr>
                <w:rFonts w:asciiTheme="minorHAnsi" w:eastAsia="Calibri" w:hAnsiTheme="minorHAnsi" w:cstheme="minorHAnsi"/>
              </w:rPr>
            </w:pPr>
            <w:r w:rsidRPr="006729A0">
              <w:rPr>
                <w:rFonts w:asciiTheme="minorHAnsi" w:eastAsia="Calibri" w:hAnsiTheme="minorHAnsi" w:cstheme="minorHAnsi"/>
              </w:rPr>
              <w:t>Construct evidence-based arguments to support conclusions or evaluate claims</w:t>
            </w:r>
          </w:p>
          <w:p w14:paraId="2EF689B3" w14:textId="09E8F031" w:rsidR="00EB3A38" w:rsidRPr="00470160" w:rsidRDefault="00F71D60" w:rsidP="004444FA">
            <w:pPr>
              <w:spacing w:after="0"/>
              <w:rPr>
                <w:rFonts w:asciiTheme="minorHAnsi" w:eastAsia="Calibri" w:hAnsiTheme="minorHAnsi" w:cstheme="minorHAnsi"/>
                <w:b/>
                <w:bCs/>
              </w:rPr>
            </w:pPr>
            <w:r w:rsidRPr="006729A0">
              <w:rPr>
                <w:rFonts w:asciiTheme="minorHAnsi" w:eastAsia="Calibri" w:hAnsiTheme="minorHAnsi" w:cstheme="minorHAnsi"/>
                <w:b/>
                <w:bCs/>
              </w:rPr>
              <w:t>WA7SSIE2</w:t>
            </w:r>
          </w:p>
        </w:tc>
        <w:tc>
          <w:tcPr>
            <w:tcW w:w="3793" w:type="dxa"/>
            <w:vMerge/>
          </w:tcPr>
          <w:p w14:paraId="430D5C84" w14:textId="77777777" w:rsidR="00F71D60" w:rsidRPr="00470160" w:rsidRDefault="00F71D60" w:rsidP="00733BF7">
            <w:pPr>
              <w:spacing w:line="252" w:lineRule="auto"/>
              <w:rPr>
                <w:rFonts w:asciiTheme="minorHAnsi" w:hAnsiTheme="minorHAnsi" w:cstheme="minorHAnsi"/>
                <w:b/>
              </w:rPr>
            </w:pPr>
          </w:p>
        </w:tc>
        <w:tc>
          <w:tcPr>
            <w:tcW w:w="3856" w:type="dxa"/>
            <w:vMerge/>
          </w:tcPr>
          <w:p w14:paraId="72A2FF2E" w14:textId="77777777" w:rsidR="00F71D60" w:rsidRPr="00470160" w:rsidRDefault="00F71D60" w:rsidP="00733BF7">
            <w:pPr>
              <w:spacing w:line="252" w:lineRule="auto"/>
              <w:rPr>
                <w:rFonts w:asciiTheme="minorHAnsi" w:hAnsiTheme="minorHAnsi" w:cstheme="minorHAnsi"/>
                <w:b/>
              </w:rPr>
            </w:pPr>
          </w:p>
        </w:tc>
      </w:tr>
      <w:tr w:rsidR="00F71D60" w:rsidRPr="00470160" w14:paraId="6050C7C0" w14:textId="77777777" w:rsidTr="005D105A">
        <w:tc>
          <w:tcPr>
            <w:tcW w:w="1255" w:type="dxa"/>
            <w:vMerge/>
          </w:tcPr>
          <w:p w14:paraId="1A7D122B" w14:textId="77777777" w:rsidR="00F71D60" w:rsidRPr="00470160" w:rsidRDefault="00F71D60" w:rsidP="00903C1C">
            <w:pPr>
              <w:spacing w:line="252" w:lineRule="auto"/>
              <w:rPr>
                <w:rFonts w:asciiTheme="minorHAnsi" w:hAnsiTheme="minorHAnsi" w:cstheme="minorHAnsi"/>
                <w:b/>
              </w:rPr>
            </w:pPr>
          </w:p>
        </w:tc>
        <w:tc>
          <w:tcPr>
            <w:tcW w:w="1620" w:type="dxa"/>
          </w:tcPr>
          <w:p w14:paraId="4B2EBE75" w14:textId="0B9D07D7"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Communicating</w:t>
            </w:r>
          </w:p>
        </w:tc>
        <w:tc>
          <w:tcPr>
            <w:tcW w:w="3424" w:type="dxa"/>
          </w:tcPr>
          <w:p w14:paraId="5171641F" w14:textId="435B6AA6" w:rsidR="00F71D60" w:rsidRPr="00F71D60" w:rsidRDefault="00F71D60" w:rsidP="00F71D60">
            <w:pPr>
              <w:rPr>
                <w:rFonts w:asciiTheme="minorHAnsi" w:hAnsiTheme="minorHAnsi" w:cstheme="minorHAnsi"/>
              </w:rPr>
            </w:pPr>
            <w:r w:rsidRPr="00F71D60">
              <w:rPr>
                <w:rFonts w:asciiTheme="minorHAnsi" w:hAnsiTheme="minorHAnsi" w:cstheme="minorHAnsi"/>
              </w:rPr>
              <w:t>Communicate ideas, findings and information for specific purposes and audiences, including selection of appropriate content, language and text features, using digital tools as appropriate</w:t>
            </w:r>
          </w:p>
          <w:p w14:paraId="5B4D693E" w14:textId="061AEC35" w:rsidR="00F71D60" w:rsidRPr="00470160" w:rsidRDefault="00F71D60" w:rsidP="004444FA">
            <w:pPr>
              <w:spacing w:after="0"/>
              <w:rPr>
                <w:rFonts w:asciiTheme="minorHAnsi" w:hAnsiTheme="minorHAnsi" w:cstheme="minorHAnsi"/>
                <w:b/>
                <w:bCs/>
              </w:rPr>
            </w:pPr>
            <w:r w:rsidRPr="00F71D60">
              <w:rPr>
                <w:rFonts w:asciiTheme="minorHAnsi" w:hAnsiTheme="minorHAnsi" w:cstheme="minorHAnsi"/>
                <w:b/>
                <w:bCs/>
              </w:rPr>
              <w:t>WA7SSICM1</w:t>
            </w:r>
          </w:p>
        </w:tc>
        <w:tc>
          <w:tcPr>
            <w:tcW w:w="3793" w:type="dxa"/>
            <w:vMerge/>
          </w:tcPr>
          <w:p w14:paraId="43CB4817" w14:textId="77777777" w:rsidR="00F71D60" w:rsidRPr="00470160" w:rsidRDefault="00F71D60" w:rsidP="00733BF7">
            <w:pPr>
              <w:spacing w:line="252" w:lineRule="auto"/>
              <w:rPr>
                <w:rFonts w:asciiTheme="minorHAnsi" w:hAnsiTheme="minorHAnsi" w:cstheme="minorHAnsi"/>
                <w:b/>
              </w:rPr>
            </w:pPr>
          </w:p>
        </w:tc>
        <w:tc>
          <w:tcPr>
            <w:tcW w:w="3856" w:type="dxa"/>
            <w:vMerge/>
          </w:tcPr>
          <w:p w14:paraId="689968A7" w14:textId="77777777" w:rsidR="00F71D60" w:rsidRPr="00470160" w:rsidRDefault="00F71D60" w:rsidP="00733BF7">
            <w:pPr>
              <w:spacing w:line="252" w:lineRule="auto"/>
              <w:rPr>
                <w:rFonts w:asciiTheme="minorHAnsi" w:hAnsiTheme="minorHAnsi" w:cstheme="minorHAnsi"/>
                <w:b/>
              </w:rPr>
            </w:pPr>
          </w:p>
        </w:tc>
      </w:tr>
      <w:tr w:rsidR="00F71D60" w:rsidRPr="00470160" w14:paraId="7993199C" w14:textId="77777777" w:rsidTr="005D105A">
        <w:tc>
          <w:tcPr>
            <w:tcW w:w="1255" w:type="dxa"/>
            <w:vMerge/>
          </w:tcPr>
          <w:p w14:paraId="3CF41D5A" w14:textId="77777777" w:rsidR="00F71D60" w:rsidRPr="00470160" w:rsidRDefault="00F71D60" w:rsidP="00903C1C">
            <w:pPr>
              <w:spacing w:line="252" w:lineRule="auto"/>
              <w:rPr>
                <w:rFonts w:asciiTheme="minorHAnsi" w:hAnsiTheme="minorHAnsi" w:cstheme="minorHAnsi"/>
                <w:b/>
              </w:rPr>
            </w:pPr>
          </w:p>
        </w:tc>
        <w:tc>
          <w:tcPr>
            <w:tcW w:w="1620" w:type="dxa"/>
            <w:vMerge w:val="restart"/>
          </w:tcPr>
          <w:p w14:paraId="7C16E201" w14:textId="71C97DD4" w:rsidR="00F71D60" w:rsidRPr="00470160" w:rsidRDefault="00F71D60" w:rsidP="00733BF7">
            <w:pPr>
              <w:ind w:right="-57"/>
              <w:rPr>
                <w:rFonts w:asciiTheme="minorHAnsi" w:hAnsiTheme="minorHAnsi" w:cstheme="minorHAnsi"/>
                <w:b/>
              </w:rPr>
            </w:pPr>
            <w:r w:rsidRPr="00470160">
              <w:rPr>
                <w:rFonts w:asciiTheme="minorHAnsi" w:hAnsiTheme="minorHAnsi" w:cstheme="minorHAnsi"/>
                <w:b/>
              </w:rPr>
              <w:t>Collaborating and applying</w:t>
            </w:r>
          </w:p>
        </w:tc>
        <w:tc>
          <w:tcPr>
            <w:tcW w:w="3424" w:type="dxa"/>
          </w:tcPr>
          <w:p w14:paraId="1B21547E" w14:textId="67F03ECB" w:rsidR="00F71D60" w:rsidRPr="00F71D60" w:rsidRDefault="00F71D60" w:rsidP="00F71D60">
            <w:pPr>
              <w:rPr>
                <w:rFonts w:asciiTheme="minorHAnsi" w:hAnsiTheme="minorHAnsi" w:cstheme="minorHAnsi"/>
              </w:rPr>
            </w:pPr>
            <w:r w:rsidRPr="00F71D60">
              <w:rPr>
                <w:rFonts w:asciiTheme="minorHAnsi" w:hAnsiTheme="minorHAnsi" w:cstheme="minorHAnsi"/>
              </w:rPr>
              <w:t>Illustrate how the development of scientific knowledge has benefited from collaboration across disciplines and the</w:t>
            </w:r>
            <w:r w:rsidR="006800E0">
              <w:rPr>
                <w:rFonts w:asciiTheme="minorHAnsi" w:hAnsiTheme="minorHAnsi" w:cstheme="minorHAnsi"/>
              </w:rPr>
              <w:t xml:space="preserve"> </w:t>
            </w:r>
            <w:r w:rsidRPr="00F71D60">
              <w:rPr>
                <w:rFonts w:asciiTheme="minorHAnsi" w:hAnsiTheme="minorHAnsi" w:cstheme="minorHAnsi"/>
              </w:rPr>
              <w:t xml:space="preserve">contributions of people from a </w:t>
            </w:r>
            <w:r w:rsidR="00A73592">
              <w:rPr>
                <w:rFonts w:asciiTheme="minorHAnsi" w:hAnsiTheme="minorHAnsi" w:cstheme="minorHAnsi"/>
              </w:rPr>
              <w:t>variety</w:t>
            </w:r>
            <w:r w:rsidR="00A73592" w:rsidRPr="00F71D60">
              <w:rPr>
                <w:rFonts w:asciiTheme="minorHAnsi" w:hAnsiTheme="minorHAnsi" w:cstheme="minorHAnsi"/>
              </w:rPr>
              <w:t xml:space="preserve"> </w:t>
            </w:r>
            <w:r w:rsidRPr="00F71D60">
              <w:rPr>
                <w:rFonts w:asciiTheme="minorHAnsi" w:hAnsiTheme="minorHAnsi" w:cstheme="minorHAnsi"/>
              </w:rPr>
              <w:t>of cultures</w:t>
            </w:r>
          </w:p>
          <w:p w14:paraId="14E9382D" w14:textId="68B31A85" w:rsidR="00F71D60" w:rsidRPr="00470160" w:rsidRDefault="00F71D60" w:rsidP="004444FA">
            <w:pPr>
              <w:spacing w:after="0"/>
              <w:rPr>
                <w:rFonts w:asciiTheme="minorHAnsi" w:hAnsiTheme="minorHAnsi" w:cstheme="minorHAnsi"/>
                <w:b/>
                <w:bCs/>
              </w:rPr>
            </w:pPr>
            <w:r w:rsidRPr="00F71D60">
              <w:rPr>
                <w:rFonts w:asciiTheme="minorHAnsi" w:hAnsiTheme="minorHAnsi" w:cstheme="minorHAnsi"/>
                <w:b/>
                <w:bCs/>
              </w:rPr>
              <w:t>WA7SSICL1</w:t>
            </w:r>
          </w:p>
        </w:tc>
        <w:tc>
          <w:tcPr>
            <w:tcW w:w="3793" w:type="dxa"/>
            <w:vMerge/>
          </w:tcPr>
          <w:p w14:paraId="521CDAE8" w14:textId="77777777" w:rsidR="00F71D60" w:rsidRPr="00470160" w:rsidRDefault="00F71D60" w:rsidP="00733BF7">
            <w:pPr>
              <w:spacing w:line="252" w:lineRule="auto"/>
              <w:rPr>
                <w:rFonts w:asciiTheme="minorHAnsi" w:hAnsiTheme="minorHAnsi" w:cstheme="minorHAnsi"/>
                <w:b/>
              </w:rPr>
            </w:pPr>
          </w:p>
        </w:tc>
        <w:tc>
          <w:tcPr>
            <w:tcW w:w="3856" w:type="dxa"/>
            <w:vMerge/>
          </w:tcPr>
          <w:p w14:paraId="3806D7D7" w14:textId="77777777" w:rsidR="00F71D60" w:rsidRPr="00470160" w:rsidRDefault="00F71D60" w:rsidP="00733BF7">
            <w:pPr>
              <w:spacing w:line="252" w:lineRule="auto"/>
              <w:rPr>
                <w:rFonts w:asciiTheme="minorHAnsi" w:hAnsiTheme="minorHAnsi" w:cstheme="minorHAnsi"/>
                <w:b/>
              </w:rPr>
            </w:pPr>
          </w:p>
        </w:tc>
      </w:tr>
      <w:tr w:rsidR="00F71D60" w:rsidRPr="00470160" w14:paraId="1E7CFF1E" w14:textId="77777777" w:rsidTr="005D105A">
        <w:tc>
          <w:tcPr>
            <w:tcW w:w="1255" w:type="dxa"/>
            <w:vMerge/>
          </w:tcPr>
          <w:p w14:paraId="7F5357AF" w14:textId="77777777" w:rsidR="00F71D60" w:rsidRPr="00470160" w:rsidRDefault="00F71D60" w:rsidP="00903C1C">
            <w:pPr>
              <w:spacing w:line="252" w:lineRule="auto"/>
              <w:rPr>
                <w:rFonts w:asciiTheme="minorHAnsi" w:hAnsiTheme="minorHAnsi" w:cstheme="minorHAnsi"/>
                <w:b/>
              </w:rPr>
            </w:pPr>
          </w:p>
        </w:tc>
        <w:tc>
          <w:tcPr>
            <w:tcW w:w="1620" w:type="dxa"/>
            <w:vMerge/>
          </w:tcPr>
          <w:p w14:paraId="3B57C950" w14:textId="77777777" w:rsidR="00F71D60" w:rsidRPr="00470160" w:rsidRDefault="00F71D60" w:rsidP="00733BF7">
            <w:pPr>
              <w:ind w:right="-57"/>
              <w:rPr>
                <w:rFonts w:asciiTheme="minorHAnsi" w:hAnsiTheme="minorHAnsi" w:cstheme="minorHAnsi"/>
                <w:b/>
              </w:rPr>
            </w:pPr>
          </w:p>
        </w:tc>
        <w:tc>
          <w:tcPr>
            <w:tcW w:w="3424" w:type="dxa"/>
          </w:tcPr>
          <w:p w14:paraId="5ADD664E" w14:textId="1245BDAD" w:rsidR="00F71D60" w:rsidRPr="00F71D60" w:rsidRDefault="00F71D60" w:rsidP="00F71D60">
            <w:pPr>
              <w:rPr>
                <w:rFonts w:asciiTheme="minorHAnsi" w:hAnsiTheme="minorHAnsi" w:cstheme="minorHAnsi"/>
              </w:rPr>
            </w:pPr>
            <w:r w:rsidRPr="00F71D60">
              <w:rPr>
                <w:rFonts w:asciiTheme="minorHAnsi" w:hAnsiTheme="minorHAnsi" w:cstheme="minorHAnsi"/>
              </w:rPr>
              <w:t>Illustrate how science understanding and skills have influenced the</w:t>
            </w:r>
            <w:r w:rsidR="006800E0">
              <w:rPr>
                <w:rFonts w:asciiTheme="minorHAnsi" w:hAnsiTheme="minorHAnsi" w:cstheme="minorHAnsi"/>
              </w:rPr>
              <w:t xml:space="preserve"> </w:t>
            </w:r>
            <w:r w:rsidRPr="00F71D60">
              <w:rPr>
                <w:rFonts w:asciiTheme="minorHAnsi" w:hAnsiTheme="minorHAnsi" w:cstheme="minorHAnsi"/>
              </w:rPr>
              <w:t>development of individual, community and workplace practices</w:t>
            </w:r>
          </w:p>
          <w:p w14:paraId="31D2DBE7" w14:textId="7AAAAB94" w:rsidR="00F71D60" w:rsidRPr="00470160" w:rsidRDefault="00F71D60" w:rsidP="004444FA">
            <w:pPr>
              <w:spacing w:after="0"/>
              <w:rPr>
                <w:rFonts w:asciiTheme="minorHAnsi" w:hAnsiTheme="minorHAnsi" w:cstheme="minorHAnsi"/>
                <w:b/>
                <w:bCs/>
              </w:rPr>
            </w:pPr>
            <w:r w:rsidRPr="00F71D60">
              <w:rPr>
                <w:rFonts w:asciiTheme="minorHAnsi" w:hAnsiTheme="minorHAnsi" w:cstheme="minorHAnsi"/>
                <w:b/>
                <w:bCs/>
              </w:rPr>
              <w:t>WA7SSICL2</w:t>
            </w:r>
          </w:p>
        </w:tc>
        <w:tc>
          <w:tcPr>
            <w:tcW w:w="3793" w:type="dxa"/>
            <w:vMerge/>
          </w:tcPr>
          <w:p w14:paraId="014AFE98" w14:textId="77777777" w:rsidR="00F71D60" w:rsidRPr="00470160" w:rsidRDefault="00F71D60" w:rsidP="00733BF7">
            <w:pPr>
              <w:spacing w:line="252" w:lineRule="auto"/>
              <w:rPr>
                <w:rFonts w:asciiTheme="minorHAnsi" w:hAnsiTheme="minorHAnsi" w:cstheme="minorHAnsi"/>
                <w:b/>
              </w:rPr>
            </w:pPr>
          </w:p>
        </w:tc>
        <w:tc>
          <w:tcPr>
            <w:tcW w:w="3856" w:type="dxa"/>
            <w:vMerge/>
          </w:tcPr>
          <w:p w14:paraId="3515C03F" w14:textId="77777777" w:rsidR="00F71D60" w:rsidRPr="00470160" w:rsidRDefault="00F71D60" w:rsidP="00733BF7">
            <w:pPr>
              <w:spacing w:line="252" w:lineRule="auto"/>
              <w:rPr>
                <w:rFonts w:asciiTheme="minorHAnsi" w:hAnsiTheme="minorHAnsi" w:cstheme="minorHAnsi"/>
                <w:b/>
              </w:rPr>
            </w:pPr>
          </w:p>
        </w:tc>
      </w:tr>
      <w:tr w:rsidR="004B264D" w:rsidRPr="00470160" w14:paraId="16947AFF" w14:textId="77777777" w:rsidTr="005D105A">
        <w:tc>
          <w:tcPr>
            <w:tcW w:w="1255" w:type="dxa"/>
            <w:vMerge w:val="restart"/>
          </w:tcPr>
          <w:p w14:paraId="065F6AA8" w14:textId="6E83CB79" w:rsidR="004B264D" w:rsidRPr="00470160" w:rsidRDefault="004B264D" w:rsidP="00832836">
            <w:pPr>
              <w:spacing w:line="252" w:lineRule="auto"/>
              <w:rPr>
                <w:rFonts w:asciiTheme="minorHAnsi" w:hAnsiTheme="minorHAnsi" w:cstheme="minorHAnsi"/>
                <w:b/>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8</w:t>
            </w:r>
          </w:p>
        </w:tc>
        <w:tc>
          <w:tcPr>
            <w:tcW w:w="1620" w:type="dxa"/>
          </w:tcPr>
          <w:p w14:paraId="158B69DA" w14:textId="18BEA21A"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Questioning and predicting</w:t>
            </w:r>
          </w:p>
        </w:tc>
        <w:tc>
          <w:tcPr>
            <w:tcW w:w="3424" w:type="dxa"/>
          </w:tcPr>
          <w:p w14:paraId="48DEA969" w14:textId="6ED12F09" w:rsidR="004B264D" w:rsidRPr="006800E0" w:rsidRDefault="004B264D" w:rsidP="00F83DD1">
            <w:pPr>
              <w:rPr>
                <w:rFonts w:asciiTheme="minorHAnsi" w:hAnsiTheme="minorHAnsi" w:cstheme="minorHAnsi"/>
              </w:rPr>
            </w:pPr>
            <w:r w:rsidRPr="00F83DD1">
              <w:rPr>
                <w:rFonts w:asciiTheme="minorHAnsi" w:hAnsiTheme="minorHAnsi" w:cstheme="minorHAnsi"/>
              </w:rPr>
              <w:t>Propose investigable questions and make predictions based on scientific</w:t>
            </w:r>
            <w:r>
              <w:rPr>
                <w:rFonts w:asciiTheme="minorHAnsi" w:hAnsiTheme="minorHAnsi" w:cstheme="minorHAnsi"/>
              </w:rPr>
              <w:t xml:space="preserve"> </w:t>
            </w:r>
            <w:r w:rsidRPr="00F83DD1">
              <w:rPr>
                <w:rFonts w:asciiTheme="minorHAnsi" w:hAnsiTheme="minorHAnsi" w:cstheme="minorHAnsi"/>
              </w:rPr>
              <w:t>knowledge to explore scientific models,</w:t>
            </w:r>
            <w:r w:rsidR="006800E0">
              <w:rPr>
                <w:rFonts w:asciiTheme="minorHAnsi" w:hAnsiTheme="minorHAnsi" w:cstheme="minorHAnsi"/>
              </w:rPr>
              <w:t xml:space="preserve"> </w:t>
            </w:r>
            <w:r w:rsidRPr="00F83DD1">
              <w:rPr>
                <w:rFonts w:asciiTheme="minorHAnsi" w:hAnsiTheme="minorHAnsi" w:cstheme="minorHAnsi"/>
              </w:rPr>
              <w:t>identify patterns and test relationships</w:t>
            </w:r>
          </w:p>
          <w:p w14:paraId="20689A3A" w14:textId="21160C85" w:rsidR="004B264D" w:rsidRPr="00470160" w:rsidRDefault="004B264D" w:rsidP="004444FA">
            <w:pPr>
              <w:spacing w:after="0"/>
              <w:rPr>
                <w:rFonts w:asciiTheme="minorHAnsi" w:hAnsiTheme="minorHAnsi" w:cstheme="minorHAnsi"/>
                <w:b/>
                <w:bCs/>
              </w:rPr>
            </w:pPr>
            <w:r w:rsidRPr="00F83DD1">
              <w:rPr>
                <w:rFonts w:asciiTheme="minorHAnsi" w:hAnsiTheme="minorHAnsi" w:cstheme="minorHAnsi"/>
                <w:b/>
                <w:bCs/>
              </w:rPr>
              <w:t>WA8SSIQ1</w:t>
            </w:r>
          </w:p>
        </w:tc>
        <w:tc>
          <w:tcPr>
            <w:tcW w:w="3793" w:type="dxa"/>
            <w:vMerge w:val="restart"/>
          </w:tcPr>
          <w:p w14:paraId="67F1683A" w14:textId="77777777" w:rsidR="004B264D" w:rsidRPr="00470160" w:rsidRDefault="004B264D" w:rsidP="00832836">
            <w:pPr>
              <w:spacing w:line="252" w:lineRule="auto"/>
              <w:rPr>
                <w:rFonts w:asciiTheme="minorHAnsi" w:hAnsiTheme="minorHAnsi" w:cstheme="minorHAnsi"/>
                <w:b/>
              </w:rPr>
            </w:pPr>
          </w:p>
        </w:tc>
        <w:tc>
          <w:tcPr>
            <w:tcW w:w="3856" w:type="dxa"/>
            <w:vMerge w:val="restart"/>
          </w:tcPr>
          <w:p w14:paraId="33386C03" w14:textId="77777777" w:rsidR="004B264D" w:rsidRPr="00470160" w:rsidRDefault="004B264D" w:rsidP="00832836">
            <w:pPr>
              <w:spacing w:line="252" w:lineRule="auto"/>
              <w:rPr>
                <w:rFonts w:asciiTheme="minorHAnsi" w:hAnsiTheme="minorHAnsi" w:cstheme="minorHAnsi"/>
                <w:b/>
              </w:rPr>
            </w:pPr>
          </w:p>
        </w:tc>
      </w:tr>
      <w:tr w:rsidR="004B264D" w:rsidRPr="00470160" w14:paraId="1FD92274" w14:textId="77777777" w:rsidTr="005D105A">
        <w:tc>
          <w:tcPr>
            <w:tcW w:w="1255" w:type="dxa"/>
            <w:vMerge/>
          </w:tcPr>
          <w:p w14:paraId="288A2E66" w14:textId="77777777" w:rsidR="004B264D" w:rsidRPr="00470160" w:rsidRDefault="004B264D" w:rsidP="00832836">
            <w:pPr>
              <w:spacing w:line="252" w:lineRule="auto"/>
              <w:rPr>
                <w:rFonts w:asciiTheme="minorHAnsi" w:hAnsiTheme="minorHAnsi" w:cstheme="minorHAnsi"/>
                <w:b/>
              </w:rPr>
            </w:pPr>
          </w:p>
        </w:tc>
        <w:tc>
          <w:tcPr>
            <w:tcW w:w="1620" w:type="dxa"/>
            <w:vMerge w:val="restart"/>
          </w:tcPr>
          <w:p w14:paraId="5822CBDB" w14:textId="645D740B"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Planning and conducting</w:t>
            </w:r>
          </w:p>
        </w:tc>
        <w:tc>
          <w:tcPr>
            <w:tcW w:w="3424" w:type="dxa"/>
          </w:tcPr>
          <w:p w14:paraId="2957B435" w14:textId="5A98140A" w:rsidR="004B264D" w:rsidRPr="00F83DD1" w:rsidRDefault="004B264D" w:rsidP="00F83DD1">
            <w:pPr>
              <w:rPr>
                <w:rFonts w:asciiTheme="minorHAnsi" w:hAnsiTheme="minorHAnsi" w:cstheme="minorHAnsi"/>
              </w:rPr>
            </w:pPr>
            <w:r w:rsidRPr="00F83DD1">
              <w:rPr>
                <w:rFonts w:asciiTheme="minorHAnsi" w:hAnsiTheme="minorHAnsi" w:cstheme="minorHAnsi"/>
              </w:rPr>
              <w:t>Plan and conduct reproducible investigations to answer questions; recognise and manage risks and consider ethical issues</w:t>
            </w:r>
          </w:p>
          <w:p w14:paraId="49F3715E" w14:textId="24A930AB" w:rsidR="004B264D" w:rsidRPr="00470160" w:rsidRDefault="004B264D" w:rsidP="004444FA">
            <w:pPr>
              <w:spacing w:after="0"/>
              <w:rPr>
                <w:rFonts w:asciiTheme="minorHAnsi" w:hAnsiTheme="minorHAnsi" w:cstheme="minorHAnsi"/>
                <w:b/>
                <w:bCs/>
              </w:rPr>
            </w:pPr>
            <w:r w:rsidRPr="00F83DD1">
              <w:rPr>
                <w:rFonts w:asciiTheme="minorHAnsi" w:hAnsiTheme="minorHAnsi" w:cstheme="minorHAnsi"/>
                <w:b/>
                <w:bCs/>
              </w:rPr>
              <w:t>WA8SSIPL1</w:t>
            </w:r>
          </w:p>
        </w:tc>
        <w:tc>
          <w:tcPr>
            <w:tcW w:w="3793" w:type="dxa"/>
            <w:vMerge/>
          </w:tcPr>
          <w:p w14:paraId="1B50F0B4" w14:textId="77777777" w:rsidR="004B264D" w:rsidRPr="00470160" w:rsidRDefault="004B264D" w:rsidP="00832836">
            <w:pPr>
              <w:spacing w:line="252" w:lineRule="auto"/>
              <w:rPr>
                <w:rFonts w:asciiTheme="minorHAnsi" w:hAnsiTheme="minorHAnsi" w:cstheme="minorHAnsi"/>
                <w:b/>
              </w:rPr>
            </w:pPr>
          </w:p>
        </w:tc>
        <w:tc>
          <w:tcPr>
            <w:tcW w:w="3856" w:type="dxa"/>
            <w:vMerge/>
          </w:tcPr>
          <w:p w14:paraId="0B2EDCCC" w14:textId="77777777" w:rsidR="004B264D" w:rsidRPr="00470160" w:rsidRDefault="004B264D" w:rsidP="00832836">
            <w:pPr>
              <w:spacing w:line="252" w:lineRule="auto"/>
              <w:rPr>
                <w:rFonts w:asciiTheme="minorHAnsi" w:hAnsiTheme="minorHAnsi" w:cstheme="minorHAnsi"/>
                <w:b/>
              </w:rPr>
            </w:pPr>
          </w:p>
        </w:tc>
      </w:tr>
      <w:tr w:rsidR="004B264D" w:rsidRPr="00470160" w14:paraId="1451533B" w14:textId="77777777" w:rsidTr="005D105A">
        <w:tc>
          <w:tcPr>
            <w:tcW w:w="1255" w:type="dxa"/>
            <w:vMerge/>
          </w:tcPr>
          <w:p w14:paraId="27009F6B" w14:textId="77777777" w:rsidR="004B264D" w:rsidRPr="00470160" w:rsidRDefault="004B264D" w:rsidP="00832836">
            <w:pPr>
              <w:spacing w:line="252" w:lineRule="auto"/>
              <w:rPr>
                <w:rFonts w:asciiTheme="minorHAnsi" w:hAnsiTheme="minorHAnsi" w:cstheme="minorHAnsi"/>
                <w:b/>
              </w:rPr>
            </w:pPr>
          </w:p>
        </w:tc>
        <w:tc>
          <w:tcPr>
            <w:tcW w:w="1620" w:type="dxa"/>
            <w:vMerge/>
          </w:tcPr>
          <w:p w14:paraId="5DF0826B" w14:textId="77777777" w:rsidR="004B264D" w:rsidRPr="00470160" w:rsidRDefault="004B264D" w:rsidP="00832836">
            <w:pPr>
              <w:ind w:right="-57"/>
              <w:rPr>
                <w:rFonts w:asciiTheme="minorHAnsi" w:hAnsiTheme="minorHAnsi" w:cstheme="minorHAnsi"/>
                <w:b/>
              </w:rPr>
            </w:pPr>
          </w:p>
        </w:tc>
        <w:tc>
          <w:tcPr>
            <w:tcW w:w="3424" w:type="dxa"/>
          </w:tcPr>
          <w:p w14:paraId="6B0E367B" w14:textId="5A0DA6AF" w:rsidR="004B264D" w:rsidRPr="00F83DD1" w:rsidRDefault="004B264D" w:rsidP="00F83DD1">
            <w:pPr>
              <w:rPr>
                <w:rFonts w:asciiTheme="minorHAnsi" w:hAnsiTheme="minorHAnsi" w:cstheme="minorHAnsi"/>
              </w:rPr>
            </w:pPr>
            <w:r w:rsidRPr="00F83DD1">
              <w:rPr>
                <w:rFonts w:asciiTheme="minorHAnsi" w:hAnsiTheme="minorHAnsi" w:cstheme="minorHAnsi"/>
              </w:rPr>
              <w:t>Select and use equipment to generate and record data with precision, using digital tools as appropriate</w:t>
            </w:r>
          </w:p>
          <w:p w14:paraId="6EC825B3" w14:textId="781B651F" w:rsidR="004B264D" w:rsidRPr="00470160" w:rsidRDefault="004B264D" w:rsidP="004444FA">
            <w:pPr>
              <w:spacing w:after="0"/>
              <w:rPr>
                <w:rFonts w:asciiTheme="minorHAnsi" w:hAnsiTheme="minorHAnsi" w:cstheme="minorHAnsi"/>
                <w:b/>
                <w:bCs/>
              </w:rPr>
            </w:pPr>
            <w:r w:rsidRPr="00F83DD1">
              <w:rPr>
                <w:rFonts w:asciiTheme="minorHAnsi" w:hAnsiTheme="minorHAnsi" w:cstheme="minorHAnsi"/>
                <w:b/>
                <w:bCs/>
              </w:rPr>
              <w:t>WA8SSIPL2</w:t>
            </w:r>
          </w:p>
        </w:tc>
        <w:tc>
          <w:tcPr>
            <w:tcW w:w="3793" w:type="dxa"/>
            <w:vMerge/>
          </w:tcPr>
          <w:p w14:paraId="0F5B3446" w14:textId="77777777" w:rsidR="004B264D" w:rsidRPr="00470160" w:rsidRDefault="004B264D" w:rsidP="00832836">
            <w:pPr>
              <w:spacing w:line="252" w:lineRule="auto"/>
              <w:rPr>
                <w:rFonts w:asciiTheme="minorHAnsi" w:hAnsiTheme="minorHAnsi" w:cstheme="minorHAnsi"/>
                <w:b/>
              </w:rPr>
            </w:pPr>
          </w:p>
        </w:tc>
        <w:tc>
          <w:tcPr>
            <w:tcW w:w="3856" w:type="dxa"/>
            <w:vMerge/>
          </w:tcPr>
          <w:p w14:paraId="38F118CD" w14:textId="77777777" w:rsidR="004B264D" w:rsidRPr="00470160" w:rsidRDefault="004B264D" w:rsidP="00832836">
            <w:pPr>
              <w:spacing w:line="252" w:lineRule="auto"/>
              <w:rPr>
                <w:rFonts w:asciiTheme="minorHAnsi" w:hAnsiTheme="minorHAnsi" w:cstheme="minorHAnsi"/>
                <w:b/>
              </w:rPr>
            </w:pPr>
          </w:p>
        </w:tc>
      </w:tr>
      <w:tr w:rsidR="004B264D" w:rsidRPr="00470160" w14:paraId="00539D60" w14:textId="77777777" w:rsidTr="005D105A">
        <w:tc>
          <w:tcPr>
            <w:tcW w:w="1255" w:type="dxa"/>
            <w:vMerge/>
          </w:tcPr>
          <w:p w14:paraId="136BD230" w14:textId="77777777" w:rsidR="004B264D" w:rsidRPr="00470160" w:rsidRDefault="004B264D" w:rsidP="00832836">
            <w:pPr>
              <w:spacing w:line="252" w:lineRule="auto"/>
              <w:rPr>
                <w:rFonts w:asciiTheme="minorHAnsi" w:hAnsiTheme="minorHAnsi" w:cstheme="minorHAnsi"/>
                <w:b/>
              </w:rPr>
            </w:pPr>
          </w:p>
        </w:tc>
        <w:tc>
          <w:tcPr>
            <w:tcW w:w="1620" w:type="dxa"/>
            <w:vMerge w:val="restart"/>
          </w:tcPr>
          <w:p w14:paraId="2A6B2B9E" w14:textId="7039B777"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Processing, modelling and analysing</w:t>
            </w:r>
          </w:p>
        </w:tc>
        <w:tc>
          <w:tcPr>
            <w:tcW w:w="3424" w:type="dxa"/>
          </w:tcPr>
          <w:p w14:paraId="1FD32461" w14:textId="550C961D" w:rsidR="004B264D" w:rsidRPr="00730502" w:rsidRDefault="004B264D" w:rsidP="00730502">
            <w:pPr>
              <w:rPr>
                <w:rFonts w:asciiTheme="minorHAnsi" w:hAnsiTheme="minorHAnsi" w:cstheme="minorHAnsi"/>
              </w:rPr>
            </w:pPr>
            <w:r w:rsidRPr="00730502">
              <w:rPr>
                <w:rFonts w:asciiTheme="minorHAnsi" w:hAnsiTheme="minorHAnsi" w:cstheme="minorHAnsi"/>
              </w:rPr>
              <w:t>Construct appropriate representations, including tables, graphs, models and mathematical relationships, to</w:t>
            </w:r>
            <w:r>
              <w:rPr>
                <w:rFonts w:asciiTheme="minorHAnsi" w:hAnsiTheme="minorHAnsi" w:cstheme="minorHAnsi"/>
              </w:rPr>
              <w:t xml:space="preserve"> </w:t>
            </w:r>
            <w:r w:rsidRPr="00730502">
              <w:rPr>
                <w:rFonts w:asciiTheme="minorHAnsi" w:hAnsiTheme="minorHAnsi" w:cstheme="minorHAnsi"/>
              </w:rPr>
              <w:t>organise and process data and information</w:t>
            </w:r>
          </w:p>
          <w:p w14:paraId="6C751E5E" w14:textId="02275763" w:rsidR="004B264D" w:rsidRPr="00470160" w:rsidRDefault="004B264D" w:rsidP="004444FA">
            <w:pPr>
              <w:spacing w:after="0"/>
              <w:rPr>
                <w:rFonts w:asciiTheme="minorHAnsi" w:hAnsiTheme="minorHAnsi" w:cstheme="minorHAnsi"/>
                <w:b/>
                <w:bCs/>
              </w:rPr>
            </w:pPr>
            <w:r w:rsidRPr="00730502">
              <w:rPr>
                <w:rFonts w:asciiTheme="minorHAnsi" w:hAnsiTheme="minorHAnsi" w:cstheme="minorHAnsi"/>
                <w:b/>
                <w:bCs/>
              </w:rPr>
              <w:t>WA8SSIPR1</w:t>
            </w:r>
          </w:p>
        </w:tc>
        <w:tc>
          <w:tcPr>
            <w:tcW w:w="3793" w:type="dxa"/>
            <w:vMerge/>
          </w:tcPr>
          <w:p w14:paraId="641AF169" w14:textId="77777777" w:rsidR="004B264D" w:rsidRPr="00470160" w:rsidRDefault="004B264D" w:rsidP="00832836">
            <w:pPr>
              <w:spacing w:line="252" w:lineRule="auto"/>
              <w:rPr>
                <w:rFonts w:asciiTheme="minorHAnsi" w:hAnsiTheme="minorHAnsi" w:cstheme="minorHAnsi"/>
                <w:b/>
              </w:rPr>
            </w:pPr>
          </w:p>
        </w:tc>
        <w:tc>
          <w:tcPr>
            <w:tcW w:w="3856" w:type="dxa"/>
            <w:vMerge/>
          </w:tcPr>
          <w:p w14:paraId="78AC2D52" w14:textId="77777777" w:rsidR="004B264D" w:rsidRPr="00470160" w:rsidRDefault="004B264D" w:rsidP="00832836">
            <w:pPr>
              <w:spacing w:line="252" w:lineRule="auto"/>
              <w:rPr>
                <w:rFonts w:asciiTheme="minorHAnsi" w:hAnsiTheme="minorHAnsi" w:cstheme="minorHAnsi"/>
                <w:b/>
              </w:rPr>
            </w:pPr>
          </w:p>
        </w:tc>
      </w:tr>
      <w:tr w:rsidR="004B264D" w:rsidRPr="00470160" w14:paraId="2FF5B024" w14:textId="77777777" w:rsidTr="005D105A">
        <w:tc>
          <w:tcPr>
            <w:tcW w:w="1255" w:type="dxa"/>
            <w:vMerge/>
          </w:tcPr>
          <w:p w14:paraId="5E48D90B" w14:textId="77777777" w:rsidR="004B264D" w:rsidRPr="00470160" w:rsidRDefault="004B264D" w:rsidP="00832836">
            <w:pPr>
              <w:spacing w:line="252" w:lineRule="auto"/>
              <w:rPr>
                <w:rFonts w:asciiTheme="minorHAnsi" w:hAnsiTheme="minorHAnsi" w:cstheme="minorHAnsi"/>
                <w:b/>
              </w:rPr>
            </w:pPr>
          </w:p>
        </w:tc>
        <w:tc>
          <w:tcPr>
            <w:tcW w:w="1620" w:type="dxa"/>
            <w:vMerge/>
          </w:tcPr>
          <w:p w14:paraId="2BBB6193" w14:textId="77777777" w:rsidR="004B264D" w:rsidRPr="00470160" w:rsidRDefault="004B264D" w:rsidP="00832836">
            <w:pPr>
              <w:ind w:right="-57"/>
              <w:rPr>
                <w:rFonts w:asciiTheme="minorHAnsi" w:hAnsiTheme="minorHAnsi" w:cstheme="minorHAnsi"/>
                <w:b/>
              </w:rPr>
            </w:pPr>
          </w:p>
        </w:tc>
        <w:tc>
          <w:tcPr>
            <w:tcW w:w="3424" w:type="dxa"/>
          </w:tcPr>
          <w:p w14:paraId="52549ED4" w14:textId="06A5D375" w:rsidR="004B264D" w:rsidRPr="00730502" w:rsidRDefault="004B264D" w:rsidP="00730502">
            <w:pPr>
              <w:rPr>
                <w:rFonts w:asciiTheme="minorHAnsi" w:hAnsiTheme="minorHAnsi" w:cstheme="minorHAnsi"/>
              </w:rPr>
            </w:pPr>
            <w:r w:rsidRPr="00730502">
              <w:rPr>
                <w:rFonts w:asciiTheme="minorHAnsi" w:hAnsiTheme="minorHAnsi" w:cstheme="minorHAnsi"/>
              </w:rPr>
              <w:t>Analyse data and information to describe patterns and</w:t>
            </w:r>
            <w:r>
              <w:rPr>
                <w:rFonts w:asciiTheme="minorHAnsi" w:hAnsiTheme="minorHAnsi" w:cstheme="minorHAnsi"/>
              </w:rPr>
              <w:t xml:space="preserve"> </w:t>
            </w:r>
            <w:r w:rsidRPr="00730502">
              <w:rPr>
                <w:rFonts w:asciiTheme="minorHAnsi" w:hAnsiTheme="minorHAnsi" w:cstheme="minorHAnsi"/>
              </w:rPr>
              <w:t>relationships</w:t>
            </w:r>
            <w:r w:rsidR="00A73592">
              <w:rPr>
                <w:rFonts w:asciiTheme="minorHAnsi" w:hAnsiTheme="minorHAnsi" w:cstheme="minorHAnsi"/>
              </w:rPr>
              <w:t>;</w:t>
            </w:r>
            <w:r w:rsidRPr="00730502">
              <w:rPr>
                <w:rFonts w:asciiTheme="minorHAnsi" w:hAnsiTheme="minorHAnsi" w:cstheme="minorHAnsi"/>
              </w:rPr>
              <w:t xml:space="preserve"> identify anomalies and draw conclusions</w:t>
            </w:r>
            <w:r>
              <w:rPr>
                <w:rFonts w:asciiTheme="minorHAnsi" w:hAnsiTheme="minorHAnsi" w:cstheme="minorHAnsi"/>
              </w:rPr>
              <w:t xml:space="preserve"> </w:t>
            </w:r>
            <w:r w:rsidRPr="00730502">
              <w:rPr>
                <w:rFonts w:asciiTheme="minorHAnsi" w:hAnsiTheme="minorHAnsi" w:cstheme="minorHAnsi"/>
              </w:rPr>
              <w:t>based on evidence</w:t>
            </w:r>
          </w:p>
          <w:p w14:paraId="4E9B116E" w14:textId="135E1AF6" w:rsidR="004B264D" w:rsidRPr="00730502" w:rsidRDefault="004B264D" w:rsidP="004444FA">
            <w:pPr>
              <w:spacing w:after="0"/>
              <w:rPr>
                <w:rFonts w:asciiTheme="minorHAnsi" w:hAnsiTheme="minorHAnsi" w:cstheme="minorHAnsi"/>
                <w:b/>
                <w:bCs/>
              </w:rPr>
            </w:pPr>
            <w:r w:rsidRPr="00730502">
              <w:rPr>
                <w:rFonts w:asciiTheme="minorHAnsi" w:hAnsiTheme="minorHAnsi" w:cstheme="minorHAnsi"/>
                <w:b/>
                <w:bCs/>
              </w:rPr>
              <w:t>WA8SSIPR2</w:t>
            </w:r>
          </w:p>
        </w:tc>
        <w:tc>
          <w:tcPr>
            <w:tcW w:w="3793" w:type="dxa"/>
            <w:vMerge/>
          </w:tcPr>
          <w:p w14:paraId="2DF87850" w14:textId="77777777" w:rsidR="004B264D" w:rsidRPr="00470160" w:rsidRDefault="004B264D" w:rsidP="00832836">
            <w:pPr>
              <w:spacing w:line="252" w:lineRule="auto"/>
              <w:rPr>
                <w:rFonts w:asciiTheme="minorHAnsi" w:hAnsiTheme="minorHAnsi" w:cstheme="minorHAnsi"/>
                <w:b/>
              </w:rPr>
            </w:pPr>
          </w:p>
        </w:tc>
        <w:tc>
          <w:tcPr>
            <w:tcW w:w="3856" w:type="dxa"/>
            <w:vMerge/>
          </w:tcPr>
          <w:p w14:paraId="302C5640" w14:textId="77777777" w:rsidR="004B264D" w:rsidRPr="00470160" w:rsidRDefault="004B264D" w:rsidP="00832836">
            <w:pPr>
              <w:spacing w:line="252" w:lineRule="auto"/>
              <w:rPr>
                <w:rFonts w:asciiTheme="minorHAnsi" w:hAnsiTheme="minorHAnsi" w:cstheme="minorHAnsi"/>
                <w:b/>
              </w:rPr>
            </w:pPr>
          </w:p>
        </w:tc>
      </w:tr>
      <w:tr w:rsidR="004B264D" w:rsidRPr="00470160" w14:paraId="7201AA6F" w14:textId="77777777" w:rsidTr="005D105A">
        <w:tc>
          <w:tcPr>
            <w:tcW w:w="1255" w:type="dxa"/>
            <w:vMerge/>
          </w:tcPr>
          <w:p w14:paraId="77E45237" w14:textId="77777777" w:rsidR="004B264D" w:rsidRPr="00470160" w:rsidRDefault="004B264D" w:rsidP="00832836">
            <w:pPr>
              <w:spacing w:line="252" w:lineRule="auto"/>
              <w:rPr>
                <w:rFonts w:asciiTheme="minorHAnsi" w:hAnsiTheme="minorHAnsi" w:cstheme="minorHAnsi"/>
                <w:b/>
              </w:rPr>
            </w:pPr>
          </w:p>
        </w:tc>
        <w:tc>
          <w:tcPr>
            <w:tcW w:w="1620" w:type="dxa"/>
            <w:vMerge w:val="restart"/>
          </w:tcPr>
          <w:p w14:paraId="0D32EE09" w14:textId="71403887"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Evaluating</w:t>
            </w:r>
          </w:p>
        </w:tc>
        <w:tc>
          <w:tcPr>
            <w:tcW w:w="3424" w:type="dxa"/>
          </w:tcPr>
          <w:p w14:paraId="5244D7C7" w14:textId="69E5ABDF" w:rsidR="004B264D" w:rsidRPr="00730502" w:rsidRDefault="004B264D" w:rsidP="00730502">
            <w:pPr>
              <w:rPr>
                <w:rFonts w:asciiTheme="minorHAnsi" w:hAnsiTheme="minorHAnsi" w:cstheme="minorHAnsi"/>
              </w:rPr>
            </w:pPr>
            <w:r w:rsidRPr="00730502">
              <w:rPr>
                <w:rFonts w:asciiTheme="minorHAnsi" w:hAnsiTheme="minorHAnsi" w:cstheme="minorHAnsi"/>
              </w:rPr>
              <w:t>Reflect on scientific investigations, including evaluating the quality of the data collected, and identifying improvements</w:t>
            </w:r>
          </w:p>
          <w:p w14:paraId="75E29207" w14:textId="3616C69C" w:rsidR="004B264D" w:rsidRPr="00470160" w:rsidRDefault="004B264D" w:rsidP="004444FA">
            <w:pPr>
              <w:spacing w:after="0"/>
              <w:rPr>
                <w:rFonts w:asciiTheme="minorHAnsi" w:hAnsiTheme="minorHAnsi" w:cstheme="minorHAnsi"/>
                <w:b/>
                <w:bCs/>
              </w:rPr>
            </w:pPr>
            <w:r w:rsidRPr="00730502">
              <w:rPr>
                <w:rFonts w:asciiTheme="minorHAnsi" w:hAnsiTheme="minorHAnsi" w:cstheme="minorHAnsi"/>
                <w:b/>
                <w:bCs/>
              </w:rPr>
              <w:t>WA8SSIE1</w:t>
            </w:r>
          </w:p>
        </w:tc>
        <w:tc>
          <w:tcPr>
            <w:tcW w:w="3793" w:type="dxa"/>
            <w:vMerge/>
          </w:tcPr>
          <w:p w14:paraId="100910AE" w14:textId="77777777" w:rsidR="004B264D" w:rsidRPr="00470160" w:rsidRDefault="004B264D" w:rsidP="00832836">
            <w:pPr>
              <w:spacing w:line="252" w:lineRule="auto"/>
              <w:rPr>
                <w:rFonts w:asciiTheme="minorHAnsi" w:hAnsiTheme="minorHAnsi" w:cstheme="minorHAnsi"/>
                <w:b/>
              </w:rPr>
            </w:pPr>
          </w:p>
        </w:tc>
        <w:tc>
          <w:tcPr>
            <w:tcW w:w="3856" w:type="dxa"/>
            <w:vMerge/>
          </w:tcPr>
          <w:p w14:paraId="46D199AF" w14:textId="77777777" w:rsidR="004B264D" w:rsidRPr="00470160" w:rsidRDefault="004B264D" w:rsidP="00832836">
            <w:pPr>
              <w:spacing w:line="252" w:lineRule="auto"/>
              <w:rPr>
                <w:rFonts w:asciiTheme="minorHAnsi" w:hAnsiTheme="minorHAnsi" w:cstheme="minorHAnsi"/>
                <w:b/>
              </w:rPr>
            </w:pPr>
          </w:p>
        </w:tc>
      </w:tr>
      <w:tr w:rsidR="004B264D" w:rsidRPr="00470160" w14:paraId="4078934A" w14:textId="77777777" w:rsidTr="005D105A">
        <w:tc>
          <w:tcPr>
            <w:tcW w:w="1255" w:type="dxa"/>
            <w:vMerge/>
          </w:tcPr>
          <w:p w14:paraId="76C94C6A" w14:textId="77777777" w:rsidR="004B264D" w:rsidRPr="00470160" w:rsidRDefault="004B264D" w:rsidP="00832836">
            <w:pPr>
              <w:spacing w:line="252" w:lineRule="auto"/>
              <w:rPr>
                <w:rFonts w:asciiTheme="minorHAnsi" w:hAnsiTheme="minorHAnsi" w:cstheme="minorHAnsi"/>
                <w:b/>
              </w:rPr>
            </w:pPr>
          </w:p>
        </w:tc>
        <w:tc>
          <w:tcPr>
            <w:tcW w:w="1620" w:type="dxa"/>
            <w:vMerge/>
          </w:tcPr>
          <w:p w14:paraId="23856516" w14:textId="77777777" w:rsidR="004B264D" w:rsidRPr="00470160" w:rsidRDefault="004B264D" w:rsidP="00832836">
            <w:pPr>
              <w:ind w:right="-57"/>
              <w:rPr>
                <w:rFonts w:asciiTheme="minorHAnsi" w:hAnsiTheme="minorHAnsi" w:cstheme="minorHAnsi"/>
                <w:b/>
              </w:rPr>
            </w:pPr>
          </w:p>
        </w:tc>
        <w:tc>
          <w:tcPr>
            <w:tcW w:w="3424" w:type="dxa"/>
          </w:tcPr>
          <w:p w14:paraId="1B20771C" w14:textId="2817A5F5" w:rsidR="004B264D" w:rsidRPr="00730502" w:rsidRDefault="004B264D" w:rsidP="00730502">
            <w:pPr>
              <w:rPr>
                <w:rFonts w:asciiTheme="minorHAnsi" w:hAnsiTheme="minorHAnsi" w:cstheme="minorHAnsi"/>
              </w:rPr>
            </w:pPr>
            <w:r w:rsidRPr="00730502">
              <w:rPr>
                <w:rFonts w:asciiTheme="minorHAnsi" w:hAnsiTheme="minorHAnsi" w:cstheme="minorHAnsi"/>
              </w:rPr>
              <w:t>Construct evidence-based arguments to support conclusions or evaluate claims</w:t>
            </w:r>
          </w:p>
          <w:p w14:paraId="4F83CA18" w14:textId="48532E8A" w:rsidR="004B264D" w:rsidRPr="00470160" w:rsidRDefault="004B264D" w:rsidP="004444FA">
            <w:pPr>
              <w:spacing w:after="0"/>
              <w:rPr>
                <w:rFonts w:asciiTheme="minorHAnsi" w:hAnsiTheme="minorHAnsi" w:cstheme="minorHAnsi"/>
                <w:b/>
                <w:bCs/>
              </w:rPr>
            </w:pPr>
            <w:r w:rsidRPr="00730502">
              <w:rPr>
                <w:rFonts w:asciiTheme="minorHAnsi" w:hAnsiTheme="minorHAnsi" w:cstheme="minorHAnsi"/>
                <w:b/>
                <w:bCs/>
              </w:rPr>
              <w:t>WA8SSIE2</w:t>
            </w:r>
          </w:p>
        </w:tc>
        <w:tc>
          <w:tcPr>
            <w:tcW w:w="3793" w:type="dxa"/>
            <w:vMerge/>
          </w:tcPr>
          <w:p w14:paraId="0DECD10A" w14:textId="77777777" w:rsidR="004B264D" w:rsidRPr="00470160" w:rsidRDefault="004B264D" w:rsidP="00832836">
            <w:pPr>
              <w:spacing w:line="252" w:lineRule="auto"/>
              <w:rPr>
                <w:rFonts w:asciiTheme="minorHAnsi" w:hAnsiTheme="minorHAnsi" w:cstheme="minorHAnsi"/>
                <w:b/>
              </w:rPr>
            </w:pPr>
          </w:p>
        </w:tc>
        <w:tc>
          <w:tcPr>
            <w:tcW w:w="3856" w:type="dxa"/>
            <w:vMerge/>
          </w:tcPr>
          <w:p w14:paraId="511C29B3" w14:textId="77777777" w:rsidR="004B264D" w:rsidRPr="00470160" w:rsidRDefault="004B264D" w:rsidP="00832836">
            <w:pPr>
              <w:spacing w:line="252" w:lineRule="auto"/>
              <w:rPr>
                <w:rFonts w:asciiTheme="minorHAnsi" w:hAnsiTheme="minorHAnsi" w:cstheme="minorHAnsi"/>
                <w:b/>
              </w:rPr>
            </w:pPr>
          </w:p>
        </w:tc>
      </w:tr>
      <w:tr w:rsidR="004B264D" w:rsidRPr="00470160" w14:paraId="3EB728BD" w14:textId="77777777" w:rsidTr="005D105A">
        <w:tc>
          <w:tcPr>
            <w:tcW w:w="1255" w:type="dxa"/>
            <w:vMerge/>
          </w:tcPr>
          <w:p w14:paraId="1FB89602" w14:textId="77777777" w:rsidR="004B264D" w:rsidRPr="00470160" w:rsidRDefault="004B264D" w:rsidP="00832836">
            <w:pPr>
              <w:spacing w:line="252" w:lineRule="auto"/>
              <w:rPr>
                <w:rFonts w:asciiTheme="minorHAnsi" w:hAnsiTheme="minorHAnsi" w:cstheme="minorHAnsi"/>
                <w:b/>
              </w:rPr>
            </w:pPr>
          </w:p>
        </w:tc>
        <w:tc>
          <w:tcPr>
            <w:tcW w:w="1620" w:type="dxa"/>
          </w:tcPr>
          <w:p w14:paraId="075F9DD3" w14:textId="47C58D40"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Communicating</w:t>
            </w:r>
          </w:p>
        </w:tc>
        <w:tc>
          <w:tcPr>
            <w:tcW w:w="3424" w:type="dxa"/>
          </w:tcPr>
          <w:p w14:paraId="1C68070D" w14:textId="77777777" w:rsidR="004B264D" w:rsidRPr="00730502" w:rsidRDefault="004B264D" w:rsidP="00730502">
            <w:pPr>
              <w:rPr>
                <w:rFonts w:asciiTheme="minorHAnsi" w:hAnsiTheme="minorHAnsi" w:cstheme="minorHAnsi"/>
              </w:rPr>
            </w:pPr>
            <w:r w:rsidRPr="00730502">
              <w:rPr>
                <w:rFonts w:asciiTheme="minorHAnsi" w:hAnsiTheme="minorHAnsi" w:cstheme="minorHAnsi"/>
              </w:rPr>
              <w:t>Communicate ideas, findings and information for specific purposes and audiences, including selection of appropriate content, language and text features, using digital tools as appropriate</w:t>
            </w:r>
          </w:p>
          <w:p w14:paraId="7A366BFC" w14:textId="5DE33997" w:rsidR="004B264D" w:rsidRPr="00470160" w:rsidRDefault="004B264D" w:rsidP="004444FA">
            <w:pPr>
              <w:spacing w:after="0"/>
              <w:rPr>
                <w:rFonts w:asciiTheme="minorHAnsi" w:hAnsiTheme="minorHAnsi" w:cstheme="minorHAnsi"/>
                <w:b/>
                <w:bCs/>
              </w:rPr>
            </w:pPr>
            <w:r w:rsidRPr="00730502">
              <w:rPr>
                <w:rFonts w:asciiTheme="minorHAnsi" w:hAnsiTheme="minorHAnsi" w:cstheme="minorHAnsi"/>
                <w:b/>
                <w:bCs/>
              </w:rPr>
              <w:t>WA8SSICM1</w:t>
            </w:r>
          </w:p>
        </w:tc>
        <w:tc>
          <w:tcPr>
            <w:tcW w:w="3793" w:type="dxa"/>
            <w:vMerge/>
          </w:tcPr>
          <w:p w14:paraId="14D99591" w14:textId="77777777" w:rsidR="004B264D" w:rsidRPr="00470160" w:rsidRDefault="004B264D" w:rsidP="00832836">
            <w:pPr>
              <w:spacing w:line="252" w:lineRule="auto"/>
              <w:rPr>
                <w:rFonts w:asciiTheme="minorHAnsi" w:hAnsiTheme="minorHAnsi" w:cstheme="minorHAnsi"/>
                <w:b/>
              </w:rPr>
            </w:pPr>
          </w:p>
        </w:tc>
        <w:tc>
          <w:tcPr>
            <w:tcW w:w="3856" w:type="dxa"/>
            <w:vMerge/>
          </w:tcPr>
          <w:p w14:paraId="7A4B8841" w14:textId="77777777" w:rsidR="004B264D" w:rsidRPr="00470160" w:rsidRDefault="004B264D" w:rsidP="00832836">
            <w:pPr>
              <w:spacing w:line="252" w:lineRule="auto"/>
              <w:rPr>
                <w:rFonts w:asciiTheme="minorHAnsi" w:hAnsiTheme="minorHAnsi" w:cstheme="minorHAnsi"/>
                <w:b/>
              </w:rPr>
            </w:pPr>
          </w:p>
        </w:tc>
      </w:tr>
      <w:tr w:rsidR="004B264D" w:rsidRPr="00470160" w14:paraId="22E03018" w14:textId="77777777" w:rsidTr="005D105A">
        <w:tc>
          <w:tcPr>
            <w:tcW w:w="1255" w:type="dxa"/>
            <w:vMerge/>
          </w:tcPr>
          <w:p w14:paraId="40D5B021" w14:textId="77777777" w:rsidR="004B264D" w:rsidRPr="00470160" w:rsidRDefault="004B264D" w:rsidP="00832836">
            <w:pPr>
              <w:spacing w:line="252" w:lineRule="auto"/>
              <w:rPr>
                <w:rFonts w:asciiTheme="minorHAnsi" w:hAnsiTheme="minorHAnsi" w:cstheme="minorHAnsi"/>
                <w:b/>
              </w:rPr>
            </w:pPr>
          </w:p>
        </w:tc>
        <w:tc>
          <w:tcPr>
            <w:tcW w:w="1620" w:type="dxa"/>
            <w:vMerge w:val="restart"/>
          </w:tcPr>
          <w:p w14:paraId="60D2C2CB" w14:textId="00C8B3FC" w:rsidR="004B264D" w:rsidRPr="00470160" w:rsidRDefault="004B264D" w:rsidP="00832836">
            <w:pPr>
              <w:ind w:right="-57"/>
              <w:rPr>
                <w:rFonts w:asciiTheme="minorHAnsi" w:hAnsiTheme="minorHAnsi" w:cstheme="minorHAnsi"/>
                <w:b/>
              </w:rPr>
            </w:pPr>
            <w:r w:rsidRPr="00470160">
              <w:rPr>
                <w:rFonts w:asciiTheme="minorHAnsi" w:hAnsiTheme="minorHAnsi" w:cstheme="minorHAnsi"/>
                <w:b/>
              </w:rPr>
              <w:t>Collaborating and applying</w:t>
            </w:r>
          </w:p>
        </w:tc>
        <w:tc>
          <w:tcPr>
            <w:tcW w:w="3424" w:type="dxa"/>
          </w:tcPr>
          <w:p w14:paraId="1F60933F" w14:textId="22ADDD96" w:rsidR="004B264D" w:rsidRPr="004B264D" w:rsidRDefault="004B264D" w:rsidP="00D44BF9">
            <w:pPr>
              <w:rPr>
                <w:rFonts w:asciiTheme="minorHAnsi" w:hAnsiTheme="minorHAnsi" w:cstheme="minorHAnsi"/>
              </w:rPr>
            </w:pPr>
            <w:r w:rsidRPr="004B264D">
              <w:rPr>
                <w:rFonts w:asciiTheme="minorHAnsi" w:hAnsiTheme="minorHAnsi" w:cstheme="minorHAnsi"/>
              </w:rPr>
              <w:t>Illustrate how the development of scientific knowledge has benefited from collaboration across disciplines and the</w:t>
            </w:r>
            <w:r w:rsidR="004444FA">
              <w:rPr>
                <w:rFonts w:asciiTheme="minorHAnsi" w:hAnsiTheme="minorHAnsi" w:cstheme="minorHAnsi"/>
              </w:rPr>
              <w:t xml:space="preserve"> </w:t>
            </w:r>
            <w:r w:rsidRPr="004B264D">
              <w:rPr>
                <w:rFonts w:asciiTheme="minorHAnsi" w:hAnsiTheme="minorHAnsi" w:cstheme="minorHAnsi"/>
              </w:rPr>
              <w:t xml:space="preserve">contributions of people from a </w:t>
            </w:r>
            <w:r w:rsidR="00A73592">
              <w:rPr>
                <w:rFonts w:asciiTheme="minorHAnsi" w:hAnsiTheme="minorHAnsi" w:cstheme="minorHAnsi"/>
              </w:rPr>
              <w:t>variety</w:t>
            </w:r>
            <w:r w:rsidR="00A73592" w:rsidRPr="004B264D">
              <w:rPr>
                <w:rFonts w:asciiTheme="minorHAnsi" w:hAnsiTheme="minorHAnsi" w:cstheme="minorHAnsi"/>
              </w:rPr>
              <w:t xml:space="preserve"> </w:t>
            </w:r>
            <w:r w:rsidRPr="004B264D">
              <w:rPr>
                <w:rFonts w:asciiTheme="minorHAnsi" w:hAnsiTheme="minorHAnsi" w:cstheme="minorHAnsi"/>
              </w:rPr>
              <w:t>of cultures</w:t>
            </w:r>
          </w:p>
          <w:p w14:paraId="1087D9AA" w14:textId="56FDA25D" w:rsidR="004B264D" w:rsidRPr="00470160" w:rsidRDefault="004B264D" w:rsidP="004444FA">
            <w:pPr>
              <w:spacing w:after="0"/>
              <w:rPr>
                <w:rFonts w:asciiTheme="minorHAnsi" w:hAnsiTheme="minorHAnsi" w:cstheme="minorHAnsi"/>
                <w:b/>
                <w:bCs/>
              </w:rPr>
            </w:pPr>
            <w:r w:rsidRPr="00D44BF9">
              <w:rPr>
                <w:rFonts w:asciiTheme="minorHAnsi" w:hAnsiTheme="minorHAnsi" w:cstheme="minorHAnsi"/>
                <w:b/>
                <w:bCs/>
              </w:rPr>
              <w:t>WA8SSICL1</w:t>
            </w:r>
          </w:p>
        </w:tc>
        <w:tc>
          <w:tcPr>
            <w:tcW w:w="3793" w:type="dxa"/>
            <w:vMerge/>
          </w:tcPr>
          <w:p w14:paraId="46B60229" w14:textId="77777777" w:rsidR="004B264D" w:rsidRPr="00470160" w:rsidRDefault="004B264D" w:rsidP="00832836">
            <w:pPr>
              <w:spacing w:line="252" w:lineRule="auto"/>
              <w:rPr>
                <w:rFonts w:asciiTheme="minorHAnsi" w:hAnsiTheme="minorHAnsi" w:cstheme="minorHAnsi"/>
                <w:b/>
              </w:rPr>
            </w:pPr>
          </w:p>
        </w:tc>
        <w:tc>
          <w:tcPr>
            <w:tcW w:w="3856" w:type="dxa"/>
            <w:vMerge/>
          </w:tcPr>
          <w:p w14:paraId="4F7DA999" w14:textId="77777777" w:rsidR="004B264D" w:rsidRPr="00470160" w:rsidRDefault="004B264D" w:rsidP="00832836">
            <w:pPr>
              <w:spacing w:line="252" w:lineRule="auto"/>
              <w:rPr>
                <w:rFonts w:asciiTheme="minorHAnsi" w:hAnsiTheme="minorHAnsi" w:cstheme="minorHAnsi"/>
                <w:b/>
              </w:rPr>
            </w:pPr>
          </w:p>
        </w:tc>
      </w:tr>
      <w:tr w:rsidR="004B264D" w:rsidRPr="00470160" w14:paraId="60DD7567" w14:textId="77777777" w:rsidTr="005D105A">
        <w:tc>
          <w:tcPr>
            <w:tcW w:w="1255" w:type="dxa"/>
            <w:vMerge/>
          </w:tcPr>
          <w:p w14:paraId="40CF43FD" w14:textId="77777777" w:rsidR="004B264D" w:rsidRPr="00470160" w:rsidRDefault="004B264D" w:rsidP="00832836">
            <w:pPr>
              <w:spacing w:line="252" w:lineRule="auto"/>
              <w:rPr>
                <w:rFonts w:asciiTheme="minorHAnsi" w:hAnsiTheme="minorHAnsi" w:cstheme="minorHAnsi"/>
                <w:b/>
              </w:rPr>
            </w:pPr>
          </w:p>
        </w:tc>
        <w:tc>
          <w:tcPr>
            <w:tcW w:w="1620" w:type="dxa"/>
            <w:vMerge/>
          </w:tcPr>
          <w:p w14:paraId="6A70150D" w14:textId="77777777" w:rsidR="004B264D" w:rsidRPr="00470160" w:rsidRDefault="004B264D" w:rsidP="00832836">
            <w:pPr>
              <w:ind w:right="-57"/>
              <w:rPr>
                <w:rFonts w:asciiTheme="minorHAnsi" w:hAnsiTheme="minorHAnsi" w:cstheme="minorHAnsi"/>
                <w:b/>
              </w:rPr>
            </w:pPr>
          </w:p>
        </w:tc>
        <w:tc>
          <w:tcPr>
            <w:tcW w:w="3424" w:type="dxa"/>
          </w:tcPr>
          <w:p w14:paraId="3347FAA5" w14:textId="2538AA9D" w:rsidR="004B264D" w:rsidRPr="004B264D" w:rsidRDefault="004B264D" w:rsidP="004B264D">
            <w:pPr>
              <w:rPr>
                <w:rFonts w:asciiTheme="minorHAnsi" w:hAnsiTheme="minorHAnsi" w:cstheme="minorHAnsi"/>
              </w:rPr>
            </w:pPr>
            <w:r w:rsidRPr="004B264D">
              <w:rPr>
                <w:rFonts w:asciiTheme="minorHAnsi" w:hAnsiTheme="minorHAnsi" w:cstheme="minorHAnsi"/>
              </w:rPr>
              <w:t>Illustrate how science understanding and skills have influenced the development of individual, community and workplace practices</w:t>
            </w:r>
          </w:p>
          <w:p w14:paraId="68E49340" w14:textId="6B6762B5" w:rsidR="004B264D" w:rsidRPr="00470160" w:rsidRDefault="004B264D" w:rsidP="004444FA">
            <w:pPr>
              <w:spacing w:after="0"/>
              <w:rPr>
                <w:rFonts w:asciiTheme="minorHAnsi" w:hAnsiTheme="minorHAnsi" w:cstheme="minorHAnsi"/>
                <w:b/>
                <w:bCs/>
              </w:rPr>
            </w:pPr>
            <w:r w:rsidRPr="004B264D">
              <w:rPr>
                <w:rFonts w:asciiTheme="minorHAnsi" w:hAnsiTheme="minorHAnsi" w:cstheme="minorHAnsi"/>
                <w:b/>
                <w:bCs/>
              </w:rPr>
              <w:t>WA8SSICL2</w:t>
            </w:r>
          </w:p>
        </w:tc>
        <w:tc>
          <w:tcPr>
            <w:tcW w:w="3793" w:type="dxa"/>
            <w:vMerge/>
          </w:tcPr>
          <w:p w14:paraId="23F1DDEF" w14:textId="77777777" w:rsidR="004B264D" w:rsidRPr="00470160" w:rsidRDefault="004B264D" w:rsidP="00832836">
            <w:pPr>
              <w:spacing w:line="252" w:lineRule="auto"/>
              <w:rPr>
                <w:rFonts w:asciiTheme="minorHAnsi" w:hAnsiTheme="minorHAnsi" w:cstheme="minorHAnsi"/>
                <w:b/>
              </w:rPr>
            </w:pPr>
          </w:p>
        </w:tc>
        <w:tc>
          <w:tcPr>
            <w:tcW w:w="3856" w:type="dxa"/>
            <w:vMerge/>
          </w:tcPr>
          <w:p w14:paraId="10DBF1F1" w14:textId="77777777" w:rsidR="004B264D" w:rsidRPr="00470160" w:rsidRDefault="004B264D" w:rsidP="00832836">
            <w:pPr>
              <w:spacing w:line="252" w:lineRule="auto"/>
              <w:rPr>
                <w:rFonts w:asciiTheme="minorHAnsi" w:hAnsiTheme="minorHAnsi" w:cstheme="minorHAnsi"/>
                <w:b/>
              </w:rPr>
            </w:pPr>
          </w:p>
        </w:tc>
      </w:tr>
      <w:tr w:rsidR="0007420E" w:rsidRPr="00470160" w14:paraId="0DE32B33" w14:textId="77777777" w:rsidTr="005D105A">
        <w:tc>
          <w:tcPr>
            <w:tcW w:w="1255" w:type="dxa"/>
            <w:vMerge w:val="restart"/>
          </w:tcPr>
          <w:p w14:paraId="595CA4A4" w14:textId="2ACA1FC3" w:rsidR="0007420E" w:rsidRPr="00470160" w:rsidRDefault="0007420E" w:rsidP="00832836">
            <w:pPr>
              <w:spacing w:line="252" w:lineRule="auto"/>
              <w:rPr>
                <w:rFonts w:asciiTheme="minorHAnsi" w:hAnsiTheme="minorHAnsi" w:cstheme="minorHAnsi"/>
                <w:b/>
              </w:rPr>
            </w:pPr>
            <w:r w:rsidRPr="00470160">
              <w:rPr>
                <w:rFonts w:asciiTheme="minorHAnsi" w:hAnsiTheme="minorHAnsi" w:cstheme="minorHAnsi"/>
                <w:b/>
              </w:rPr>
              <w:lastRenderedPageBreak/>
              <w:t>Y</w:t>
            </w:r>
            <w:r w:rsidR="00600ADE">
              <w:rPr>
                <w:rFonts w:asciiTheme="minorHAnsi" w:hAnsiTheme="minorHAnsi" w:cstheme="minorHAnsi"/>
                <w:b/>
              </w:rPr>
              <w:t>ea</w:t>
            </w:r>
            <w:r w:rsidRPr="00470160">
              <w:rPr>
                <w:rFonts w:asciiTheme="minorHAnsi" w:hAnsiTheme="minorHAnsi" w:cstheme="minorHAnsi"/>
                <w:b/>
              </w:rPr>
              <w:t>r 9</w:t>
            </w:r>
          </w:p>
        </w:tc>
        <w:tc>
          <w:tcPr>
            <w:tcW w:w="1620" w:type="dxa"/>
          </w:tcPr>
          <w:p w14:paraId="5224FBCC" w14:textId="2B782412"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Questioning and predicting</w:t>
            </w:r>
          </w:p>
        </w:tc>
        <w:tc>
          <w:tcPr>
            <w:tcW w:w="3424" w:type="dxa"/>
          </w:tcPr>
          <w:p w14:paraId="47D8B1FF" w14:textId="29AC0602" w:rsidR="0007420E" w:rsidRPr="004B264D" w:rsidRDefault="0007420E" w:rsidP="004B264D">
            <w:pPr>
              <w:rPr>
                <w:rFonts w:asciiTheme="minorHAnsi" w:hAnsiTheme="minorHAnsi" w:cstheme="minorHAnsi"/>
              </w:rPr>
            </w:pPr>
            <w:r w:rsidRPr="004B264D">
              <w:rPr>
                <w:rFonts w:asciiTheme="minorHAnsi" w:hAnsiTheme="minorHAnsi" w:cstheme="minorHAnsi"/>
              </w:rPr>
              <w:t>Propose investigable questions and hypotheses to test relationships and develop explanatory models</w:t>
            </w:r>
          </w:p>
          <w:p w14:paraId="6FDCA13D" w14:textId="5F315921" w:rsidR="0007420E" w:rsidRPr="00470160" w:rsidRDefault="0007420E" w:rsidP="004444FA">
            <w:pPr>
              <w:spacing w:after="0"/>
              <w:rPr>
                <w:rFonts w:asciiTheme="minorHAnsi" w:hAnsiTheme="minorHAnsi" w:cstheme="minorHAnsi"/>
                <w:b/>
                <w:bCs/>
              </w:rPr>
            </w:pPr>
            <w:r w:rsidRPr="004B264D">
              <w:rPr>
                <w:rFonts w:asciiTheme="minorHAnsi" w:hAnsiTheme="minorHAnsi" w:cstheme="minorHAnsi"/>
                <w:b/>
                <w:bCs/>
              </w:rPr>
              <w:t>WA9SSIQ1</w:t>
            </w:r>
          </w:p>
        </w:tc>
        <w:tc>
          <w:tcPr>
            <w:tcW w:w="3793" w:type="dxa"/>
            <w:vMerge w:val="restart"/>
          </w:tcPr>
          <w:p w14:paraId="7E22A315" w14:textId="77777777" w:rsidR="0007420E" w:rsidRPr="00470160" w:rsidRDefault="0007420E" w:rsidP="00832836">
            <w:pPr>
              <w:spacing w:line="252" w:lineRule="auto"/>
              <w:rPr>
                <w:rFonts w:asciiTheme="minorHAnsi" w:hAnsiTheme="minorHAnsi" w:cstheme="minorHAnsi"/>
                <w:b/>
              </w:rPr>
            </w:pPr>
          </w:p>
        </w:tc>
        <w:tc>
          <w:tcPr>
            <w:tcW w:w="3856" w:type="dxa"/>
            <w:vMerge w:val="restart"/>
          </w:tcPr>
          <w:p w14:paraId="11D75BA3" w14:textId="77777777" w:rsidR="0007420E" w:rsidRPr="00470160" w:rsidRDefault="0007420E" w:rsidP="00832836">
            <w:pPr>
              <w:spacing w:line="252" w:lineRule="auto"/>
              <w:rPr>
                <w:rFonts w:asciiTheme="minorHAnsi" w:hAnsiTheme="minorHAnsi" w:cstheme="minorHAnsi"/>
                <w:b/>
              </w:rPr>
            </w:pPr>
          </w:p>
        </w:tc>
      </w:tr>
      <w:tr w:rsidR="0007420E" w:rsidRPr="00470160" w14:paraId="362A376C" w14:textId="77777777" w:rsidTr="005D105A">
        <w:tc>
          <w:tcPr>
            <w:tcW w:w="1255" w:type="dxa"/>
            <w:vMerge/>
          </w:tcPr>
          <w:p w14:paraId="3F5C856C" w14:textId="77777777" w:rsidR="0007420E" w:rsidRPr="00470160" w:rsidRDefault="0007420E" w:rsidP="00832836">
            <w:pPr>
              <w:spacing w:line="252" w:lineRule="auto"/>
              <w:rPr>
                <w:rFonts w:asciiTheme="minorHAnsi" w:hAnsiTheme="minorHAnsi" w:cstheme="minorHAnsi"/>
                <w:b/>
              </w:rPr>
            </w:pPr>
          </w:p>
        </w:tc>
        <w:tc>
          <w:tcPr>
            <w:tcW w:w="1620" w:type="dxa"/>
            <w:vMerge w:val="restart"/>
          </w:tcPr>
          <w:p w14:paraId="5B774C83" w14:textId="3B0C88C7"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Planning and conducting</w:t>
            </w:r>
          </w:p>
        </w:tc>
        <w:tc>
          <w:tcPr>
            <w:tcW w:w="3424" w:type="dxa"/>
          </w:tcPr>
          <w:p w14:paraId="4F68826A" w14:textId="13CF5391" w:rsidR="0007420E" w:rsidRPr="004B264D" w:rsidRDefault="0007420E" w:rsidP="004B264D">
            <w:pPr>
              <w:rPr>
                <w:rFonts w:asciiTheme="minorHAnsi" w:hAnsiTheme="minorHAnsi" w:cstheme="minorHAnsi"/>
              </w:rPr>
            </w:pPr>
            <w:r w:rsidRPr="004B264D">
              <w:rPr>
                <w:rFonts w:asciiTheme="minorHAnsi" w:hAnsiTheme="minorHAnsi" w:cstheme="minorHAnsi"/>
              </w:rPr>
              <w:t>Plan and conduct valid and reproducible investigations to answer questions and test hypotheses; develop and follow</w:t>
            </w:r>
            <w:r>
              <w:rPr>
                <w:rFonts w:asciiTheme="minorHAnsi" w:hAnsiTheme="minorHAnsi" w:cstheme="minorHAnsi"/>
              </w:rPr>
              <w:t xml:space="preserve"> </w:t>
            </w:r>
            <w:r w:rsidRPr="004B264D">
              <w:rPr>
                <w:rFonts w:asciiTheme="minorHAnsi" w:hAnsiTheme="minorHAnsi" w:cstheme="minorHAnsi"/>
              </w:rPr>
              <w:t>risk assessments, and consider ethical issues</w:t>
            </w:r>
          </w:p>
          <w:p w14:paraId="0ABF13FC" w14:textId="775FF8BE" w:rsidR="0007420E" w:rsidRPr="00470160" w:rsidRDefault="0007420E" w:rsidP="004444FA">
            <w:pPr>
              <w:spacing w:after="0"/>
              <w:rPr>
                <w:rFonts w:asciiTheme="minorHAnsi" w:hAnsiTheme="minorHAnsi" w:cstheme="minorHAnsi"/>
                <w:b/>
                <w:bCs/>
              </w:rPr>
            </w:pPr>
            <w:r w:rsidRPr="004B264D">
              <w:rPr>
                <w:rFonts w:asciiTheme="minorHAnsi" w:hAnsiTheme="minorHAnsi" w:cstheme="minorHAnsi"/>
                <w:b/>
                <w:bCs/>
              </w:rPr>
              <w:t>WA9SSIPL1</w:t>
            </w:r>
          </w:p>
        </w:tc>
        <w:tc>
          <w:tcPr>
            <w:tcW w:w="3793" w:type="dxa"/>
            <w:vMerge/>
          </w:tcPr>
          <w:p w14:paraId="5F6E6E95" w14:textId="77777777" w:rsidR="0007420E" w:rsidRPr="00470160" w:rsidRDefault="0007420E" w:rsidP="00832836">
            <w:pPr>
              <w:spacing w:line="252" w:lineRule="auto"/>
              <w:rPr>
                <w:rFonts w:asciiTheme="minorHAnsi" w:hAnsiTheme="minorHAnsi" w:cstheme="minorHAnsi"/>
                <w:b/>
              </w:rPr>
            </w:pPr>
          </w:p>
        </w:tc>
        <w:tc>
          <w:tcPr>
            <w:tcW w:w="3856" w:type="dxa"/>
            <w:vMerge/>
          </w:tcPr>
          <w:p w14:paraId="2A952146" w14:textId="77777777" w:rsidR="0007420E" w:rsidRPr="00470160" w:rsidRDefault="0007420E" w:rsidP="00832836">
            <w:pPr>
              <w:spacing w:line="252" w:lineRule="auto"/>
              <w:rPr>
                <w:rFonts w:asciiTheme="minorHAnsi" w:hAnsiTheme="minorHAnsi" w:cstheme="minorHAnsi"/>
                <w:b/>
              </w:rPr>
            </w:pPr>
          </w:p>
        </w:tc>
      </w:tr>
      <w:tr w:rsidR="0007420E" w:rsidRPr="00470160" w14:paraId="437AF73C" w14:textId="77777777" w:rsidTr="005D105A">
        <w:tc>
          <w:tcPr>
            <w:tcW w:w="1255" w:type="dxa"/>
            <w:vMerge/>
          </w:tcPr>
          <w:p w14:paraId="66F9E41B" w14:textId="77777777" w:rsidR="0007420E" w:rsidRPr="00470160" w:rsidRDefault="0007420E" w:rsidP="00832836">
            <w:pPr>
              <w:spacing w:line="252" w:lineRule="auto"/>
              <w:rPr>
                <w:rFonts w:asciiTheme="minorHAnsi" w:hAnsiTheme="minorHAnsi" w:cstheme="minorHAnsi"/>
                <w:b/>
              </w:rPr>
            </w:pPr>
          </w:p>
        </w:tc>
        <w:tc>
          <w:tcPr>
            <w:tcW w:w="1620" w:type="dxa"/>
            <w:vMerge/>
          </w:tcPr>
          <w:p w14:paraId="1BB0C916" w14:textId="77777777" w:rsidR="0007420E" w:rsidRPr="00470160" w:rsidRDefault="0007420E" w:rsidP="00832836">
            <w:pPr>
              <w:ind w:right="-57"/>
              <w:rPr>
                <w:rFonts w:asciiTheme="minorHAnsi" w:hAnsiTheme="minorHAnsi" w:cstheme="minorHAnsi"/>
                <w:b/>
              </w:rPr>
            </w:pPr>
          </w:p>
        </w:tc>
        <w:tc>
          <w:tcPr>
            <w:tcW w:w="3424" w:type="dxa"/>
          </w:tcPr>
          <w:p w14:paraId="2480E650" w14:textId="7F021666" w:rsidR="0007420E" w:rsidRPr="004B264D" w:rsidRDefault="0007420E" w:rsidP="004B264D">
            <w:pPr>
              <w:rPr>
                <w:rFonts w:asciiTheme="minorHAnsi" w:hAnsiTheme="minorHAnsi" w:cstheme="minorHAnsi"/>
              </w:rPr>
            </w:pPr>
            <w:r w:rsidRPr="004B264D">
              <w:rPr>
                <w:rFonts w:asciiTheme="minorHAnsi" w:hAnsiTheme="minorHAnsi" w:cstheme="minorHAnsi"/>
              </w:rPr>
              <w:t>Select and use equipment to generate and record data with precision to obtain appropriate sample sizes and replicable</w:t>
            </w:r>
            <w:r w:rsidR="004444FA">
              <w:rPr>
                <w:rFonts w:asciiTheme="minorHAnsi" w:hAnsiTheme="minorHAnsi" w:cstheme="minorHAnsi"/>
              </w:rPr>
              <w:t xml:space="preserve"> </w:t>
            </w:r>
            <w:r w:rsidRPr="004B264D">
              <w:rPr>
                <w:rFonts w:asciiTheme="minorHAnsi" w:hAnsiTheme="minorHAnsi" w:cstheme="minorHAnsi"/>
              </w:rPr>
              <w:t>data, using digital tools as appropriate</w:t>
            </w:r>
          </w:p>
          <w:p w14:paraId="681F0C55" w14:textId="00105F36" w:rsidR="0007420E" w:rsidRPr="004B264D" w:rsidRDefault="0007420E" w:rsidP="004444FA">
            <w:pPr>
              <w:spacing w:after="0"/>
              <w:rPr>
                <w:rFonts w:asciiTheme="minorHAnsi" w:hAnsiTheme="minorHAnsi" w:cstheme="minorHAnsi"/>
                <w:b/>
                <w:bCs/>
              </w:rPr>
            </w:pPr>
            <w:r w:rsidRPr="004B264D">
              <w:rPr>
                <w:rFonts w:asciiTheme="minorHAnsi" w:hAnsiTheme="minorHAnsi" w:cstheme="minorHAnsi"/>
                <w:b/>
                <w:bCs/>
              </w:rPr>
              <w:t>WA9SSIPL2</w:t>
            </w:r>
          </w:p>
        </w:tc>
        <w:tc>
          <w:tcPr>
            <w:tcW w:w="3793" w:type="dxa"/>
            <w:vMerge/>
          </w:tcPr>
          <w:p w14:paraId="0A2913B1" w14:textId="77777777" w:rsidR="0007420E" w:rsidRPr="00470160" w:rsidRDefault="0007420E" w:rsidP="00832836">
            <w:pPr>
              <w:spacing w:line="252" w:lineRule="auto"/>
              <w:rPr>
                <w:rFonts w:asciiTheme="minorHAnsi" w:hAnsiTheme="minorHAnsi" w:cstheme="minorHAnsi"/>
                <w:b/>
              </w:rPr>
            </w:pPr>
          </w:p>
        </w:tc>
        <w:tc>
          <w:tcPr>
            <w:tcW w:w="3856" w:type="dxa"/>
            <w:vMerge/>
          </w:tcPr>
          <w:p w14:paraId="64E5159C" w14:textId="77777777" w:rsidR="0007420E" w:rsidRPr="00470160" w:rsidRDefault="0007420E" w:rsidP="00832836">
            <w:pPr>
              <w:spacing w:line="252" w:lineRule="auto"/>
              <w:rPr>
                <w:rFonts w:asciiTheme="minorHAnsi" w:hAnsiTheme="minorHAnsi" w:cstheme="minorHAnsi"/>
                <w:b/>
              </w:rPr>
            </w:pPr>
          </w:p>
        </w:tc>
      </w:tr>
      <w:tr w:rsidR="0007420E" w:rsidRPr="00470160" w14:paraId="3720ED36" w14:textId="77777777" w:rsidTr="005D105A">
        <w:tc>
          <w:tcPr>
            <w:tcW w:w="1255" w:type="dxa"/>
            <w:vMerge/>
          </w:tcPr>
          <w:p w14:paraId="237B8FDF" w14:textId="77777777" w:rsidR="0007420E" w:rsidRPr="00470160" w:rsidRDefault="0007420E" w:rsidP="00832836">
            <w:pPr>
              <w:spacing w:line="252" w:lineRule="auto"/>
              <w:rPr>
                <w:rFonts w:asciiTheme="minorHAnsi" w:hAnsiTheme="minorHAnsi" w:cstheme="minorHAnsi"/>
                <w:b/>
              </w:rPr>
            </w:pPr>
          </w:p>
        </w:tc>
        <w:tc>
          <w:tcPr>
            <w:tcW w:w="1620" w:type="dxa"/>
            <w:vMerge w:val="restart"/>
          </w:tcPr>
          <w:p w14:paraId="564B16A8" w14:textId="6AE803A5"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Processing, modelling and analysing</w:t>
            </w:r>
          </w:p>
        </w:tc>
        <w:tc>
          <w:tcPr>
            <w:tcW w:w="3424" w:type="dxa"/>
          </w:tcPr>
          <w:p w14:paraId="6506BA04" w14:textId="77777777" w:rsidR="0007420E" w:rsidRPr="00F7035A" w:rsidRDefault="0007420E" w:rsidP="00F7035A">
            <w:pPr>
              <w:rPr>
                <w:rFonts w:asciiTheme="minorHAnsi" w:hAnsiTheme="minorHAnsi" w:cstheme="minorHAnsi"/>
              </w:rPr>
            </w:pPr>
            <w:r w:rsidRPr="00F7035A">
              <w:rPr>
                <w:rFonts w:asciiTheme="minorHAnsi" w:hAnsiTheme="minorHAnsi" w:cstheme="minorHAnsi"/>
              </w:rPr>
              <w:t>Select and construct appropriate representations, including tables, graphs, descriptive statistics, models and mathematical relationships, to organise and process data and information</w:t>
            </w:r>
          </w:p>
          <w:p w14:paraId="19B11129" w14:textId="4E1B1567" w:rsidR="0007420E" w:rsidRPr="00470160" w:rsidRDefault="0007420E" w:rsidP="004444FA">
            <w:pPr>
              <w:spacing w:after="0"/>
              <w:rPr>
                <w:rFonts w:asciiTheme="minorHAnsi" w:hAnsiTheme="minorHAnsi" w:cstheme="minorHAnsi"/>
                <w:b/>
                <w:bCs/>
              </w:rPr>
            </w:pPr>
            <w:r w:rsidRPr="00F7035A">
              <w:rPr>
                <w:rFonts w:asciiTheme="minorHAnsi" w:hAnsiTheme="minorHAnsi" w:cstheme="minorHAnsi"/>
                <w:b/>
                <w:bCs/>
              </w:rPr>
              <w:lastRenderedPageBreak/>
              <w:t>WA9SSIPR1</w:t>
            </w:r>
          </w:p>
        </w:tc>
        <w:tc>
          <w:tcPr>
            <w:tcW w:w="3793" w:type="dxa"/>
            <w:vMerge/>
          </w:tcPr>
          <w:p w14:paraId="38EC1B7A" w14:textId="77777777" w:rsidR="0007420E" w:rsidRPr="00470160" w:rsidRDefault="0007420E" w:rsidP="00832836">
            <w:pPr>
              <w:spacing w:line="252" w:lineRule="auto"/>
              <w:rPr>
                <w:rFonts w:asciiTheme="minorHAnsi" w:hAnsiTheme="minorHAnsi" w:cstheme="minorHAnsi"/>
                <w:b/>
              </w:rPr>
            </w:pPr>
          </w:p>
        </w:tc>
        <w:tc>
          <w:tcPr>
            <w:tcW w:w="3856" w:type="dxa"/>
            <w:vMerge/>
          </w:tcPr>
          <w:p w14:paraId="54E6D908" w14:textId="77777777" w:rsidR="0007420E" w:rsidRPr="00470160" w:rsidRDefault="0007420E" w:rsidP="00832836">
            <w:pPr>
              <w:spacing w:line="252" w:lineRule="auto"/>
              <w:rPr>
                <w:rFonts w:asciiTheme="minorHAnsi" w:hAnsiTheme="minorHAnsi" w:cstheme="minorHAnsi"/>
                <w:b/>
              </w:rPr>
            </w:pPr>
          </w:p>
        </w:tc>
      </w:tr>
      <w:tr w:rsidR="0007420E" w:rsidRPr="00470160" w14:paraId="3D20E56F" w14:textId="77777777" w:rsidTr="005D105A">
        <w:tc>
          <w:tcPr>
            <w:tcW w:w="1255" w:type="dxa"/>
            <w:vMerge/>
          </w:tcPr>
          <w:p w14:paraId="138F796F" w14:textId="77777777" w:rsidR="0007420E" w:rsidRPr="00470160" w:rsidRDefault="0007420E" w:rsidP="00832836">
            <w:pPr>
              <w:spacing w:line="252" w:lineRule="auto"/>
              <w:rPr>
                <w:rFonts w:asciiTheme="minorHAnsi" w:hAnsiTheme="minorHAnsi" w:cstheme="minorHAnsi"/>
                <w:b/>
              </w:rPr>
            </w:pPr>
          </w:p>
        </w:tc>
        <w:tc>
          <w:tcPr>
            <w:tcW w:w="1620" w:type="dxa"/>
            <w:vMerge/>
          </w:tcPr>
          <w:p w14:paraId="023246C2" w14:textId="77777777" w:rsidR="0007420E" w:rsidRPr="00470160" w:rsidRDefault="0007420E" w:rsidP="00832836">
            <w:pPr>
              <w:ind w:right="-57"/>
              <w:rPr>
                <w:rFonts w:asciiTheme="minorHAnsi" w:hAnsiTheme="minorHAnsi" w:cstheme="minorHAnsi"/>
                <w:b/>
              </w:rPr>
            </w:pPr>
          </w:p>
        </w:tc>
        <w:tc>
          <w:tcPr>
            <w:tcW w:w="3424" w:type="dxa"/>
          </w:tcPr>
          <w:p w14:paraId="64CDBB82" w14:textId="249BA89C" w:rsidR="0007420E" w:rsidRPr="00F7035A" w:rsidRDefault="0007420E" w:rsidP="00F7035A">
            <w:pPr>
              <w:rPr>
                <w:rFonts w:asciiTheme="minorHAnsi" w:hAnsiTheme="minorHAnsi" w:cstheme="minorHAnsi"/>
              </w:rPr>
            </w:pPr>
            <w:r w:rsidRPr="00F7035A">
              <w:rPr>
                <w:rFonts w:asciiTheme="minorHAnsi" w:hAnsiTheme="minorHAnsi" w:cstheme="minorHAnsi"/>
              </w:rPr>
              <w:t>Analyse and connect a variety of data and information to explain patterns, relationships and anomalies,</w:t>
            </w:r>
            <w:r w:rsidR="004444FA">
              <w:rPr>
                <w:rFonts w:asciiTheme="minorHAnsi" w:hAnsiTheme="minorHAnsi" w:cstheme="minorHAnsi"/>
              </w:rPr>
              <w:t xml:space="preserve"> </w:t>
            </w:r>
            <w:r w:rsidRPr="00F7035A">
              <w:rPr>
                <w:rFonts w:asciiTheme="minorHAnsi" w:hAnsiTheme="minorHAnsi" w:cstheme="minorHAnsi"/>
              </w:rPr>
              <w:t>and draw conclusions based on evidence</w:t>
            </w:r>
          </w:p>
          <w:p w14:paraId="5DD13320" w14:textId="3A2D3A73" w:rsidR="00EB3A38" w:rsidRPr="00470160" w:rsidRDefault="0007420E" w:rsidP="004444FA">
            <w:pPr>
              <w:spacing w:after="0"/>
              <w:rPr>
                <w:rFonts w:asciiTheme="minorHAnsi" w:hAnsiTheme="minorHAnsi" w:cstheme="minorHAnsi"/>
                <w:b/>
                <w:bCs/>
              </w:rPr>
            </w:pPr>
            <w:r w:rsidRPr="00F7035A">
              <w:rPr>
                <w:rFonts w:asciiTheme="minorHAnsi" w:hAnsiTheme="minorHAnsi" w:cstheme="minorHAnsi"/>
                <w:b/>
                <w:bCs/>
              </w:rPr>
              <w:t>WA9SSIPR2</w:t>
            </w:r>
          </w:p>
        </w:tc>
        <w:tc>
          <w:tcPr>
            <w:tcW w:w="3793" w:type="dxa"/>
            <w:vMerge/>
          </w:tcPr>
          <w:p w14:paraId="3DA34ABD" w14:textId="77777777" w:rsidR="0007420E" w:rsidRPr="00470160" w:rsidRDefault="0007420E" w:rsidP="00832836">
            <w:pPr>
              <w:spacing w:line="252" w:lineRule="auto"/>
              <w:rPr>
                <w:rFonts w:asciiTheme="minorHAnsi" w:hAnsiTheme="minorHAnsi" w:cstheme="minorHAnsi"/>
                <w:b/>
              </w:rPr>
            </w:pPr>
          </w:p>
        </w:tc>
        <w:tc>
          <w:tcPr>
            <w:tcW w:w="3856" w:type="dxa"/>
            <w:vMerge/>
          </w:tcPr>
          <w:p w14:paraId="3C7705A8" w14:textId="77777777" w:rsidR="0007420E" w:rsidRPr="00470160" w:rsidRDefault="0007420E" w:rsidP="00832836">
            <w:pPr>
              <w:spacing w:line="252" w:lineRule="auto"/>
              <w:rPr>
                <w:rFonts w:asciiTheme="minorHAnsi" w:hAnsiTheme="minorHAnsi" w:cstheme="minorHAnsi"/>
                <w:b/>
              </w:rPr>
            </w:pPr>
          </w:p>
        </w:tc>
      </w:tr>
      <w:tr w:rsidR="0007420E" w:rsidRPr="00470160" w14:paraId="1E5A2ACB" w14:textId="77777777" w:rsidTr="005D105A">
        <w:tc>
          <w:tcPr>
            <w:tcW w:w="1255" w:type="dxa"/>
            <w:vMerge/>
          </w:tcPr>
          <w:p w14:paraId="17DD5723" w14:textId="77777777" w:rsidR="0007420E" w:rsidRPr="00470160" w:rsidRDefault="0007420E" w:rsidP="00832836">
            <w:pPr>
              <w:spacing w:line="252" w:lineRule="auto"/>
              <w:rPr>
                <w:rFonts w:asciiTheme="minorHAnsi" w:hAnsiTheme="minorHAnsi" w:cstheme="minorHAnsi"/>
                <w:b/>
              </w:rPr>
            </w:pPr>
          </w:p>
        </w:tc>
        <w:tc>
          <w:tcPr>
            <w:tcW w:w="1620" w:type="dxa"/>
            <w:vMerge w:val="restart"/>
          </w:tcPr>
          <w:p w14:paraId="21649895" w14:textId="61E0CA79"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Evaluating</w:t>
            </w:r>
          </w:p>
        </w:tc>
        <w:tc>
          <w:tcPr>
            <w:tcW w:w="3424" w:type="dxa"/>
          </w:tcPr>
          <w:p w14:paraId="146B8C86" w14:textId="1E0C02A8" w:rsidR="0007420E" w:rsidRPr="003E12DF" w:rsidRDefault="0007420E" w:rsidP="003E12DF">
            <w:pPr>
              <w:rPr>
                <w:rFonts w:asciiTheme="minorHAnsi" w:hAnsiTheme="minorHAnsi" w:cstheme="minorHAnsi"/>
              </w:rPr>
            </w:pPr>
            <w:r w:rsidRPr="003E12DF">
              <w:rPr>
                <w:rFonts w:asciiTheme="minorHAnsi" w:hAnsiTheme="minorHAnsi" w:cstheme="minorHAnsi"/>
              </w:rPr>
              <w:t>Evaluate validity and reliability of methods and validity of conclusions, including identifying possible sources of error, and describe specific ways to improve the quality of the data</w:t>
            </w:r>
          </w:p>
          <w:p w14:paraId="2B3E4ED1" w14:textId="7CFAB649" w:rsidR="0007420E" w:rsidRPr="00470160" w:rsidRDefault="0007420E" w:rsidP="004444FA">
            <w:pPr>
              <w:spacing w:after="0"/>
              <w:rPr>
                <w:rFonts w:asciiTheme="minorHAnsi" w:hAnsiTheme="minorHAnsi" w:cstheme="minorHAnsi"/>
                <w:b/>
                <w:bCs/>
              </w:rPr>
            </w:pPr>
            <w:r w:rsidRPr="003E12DF">
              <w:rPr>
                <w:rFonts w:asciiTheme="minorHAnsi" w:hAnsiTheme="minorHAnsi" w:cstheme="minorHAnsi"/>
                <w:b/>
                <w:bCs/>
              </w:rPr>
              <w:t>WA9SSIE1</w:t>
            </w:r>
          </w:p>
        </w:tc>
        <w:tc>
          <w:tcPr>
            <w:tcW w:w="3793" w:type="dxa"/>
            <w:vMerge/>
          </w:tcPr>
          <w:p w14:paraId="106274BB" w14:textId="77777777" w:rsidR="0007420E" w:rsidRPr="00470160" w:rsidRDefault="0007420E" w:rsidP="00832836">
            <w:pPr>
              <w:spacing w:line="252" w:lineRule="auto"/>
              <w:rPr>
                <w:rFonts w:asciiTheme="minorHAnsi" w:hAnsiTheme="minorHAnsi" w:cstheme="minorHAnsi"/>
                <w:b/>
              </w:rPr>
            </w:pPr>
          </w:p>
        </w:tc>
        <w:tc>
          <w:tcPr>
            <w:tcW w:w="3856" w:type="dxa"/>
            <w:vMerge/>
          </w:tcPr>
          <w:p w14:paraId="2C24E461" w14:textId="77777777" w:rsidR="0007420E" w:rsidRPr="00470160" w:rsidRDefault="0007420E" w:rsidP="00832836">
            <w:pPr>
              <w:spacing w:line="252" w:lineRule="auto"/>
              <w:rPr>
                <w:rFonts w:asciiTheme="minorHAnsi" w:hAnsiTheme="minorHAnsi" w:cstheme="minorHAnsi"/>
                <w:b/>
              </w:rPr>
            </w:pPr>
          </w:p>
        </w:tc>
      </w:tr>
      <w:tr w:rsidR="0007420E" w:rsidRPr="00470160" w14:paraId="332A8ACF" w14:textId="77777777" w:rsidTr="005D105A">
        <w:tc>
          <w:tcPr>
            <w:tcW w:w="1255" w:type="dxa"/>
            <w:vMerge/>
          </w:tcPr>
          <w:p w14:paraId="712CBFD2" w14:textId="77777777" w:rsidR="0007420E" w:rsidRPr="00470160" w:rsidRDefault="0007420E" w:rsidP="00832836">
            <w:pPr>
              <w:spacing w:line="252" w:lineRule="auto"/>
              <w:rPr>
                <w:rFonts w:asciiTheme="minorHAnsi" w:hAnsiTheme="minorHAnsi" w:cstheme="minorHAnsi"/>
                <w:b/>
              </w:rPr>
            </w:pPr>
          </w:p>
        </w:tc>
        <w:tc>
          <w:tcPr>
            <w:tcW w:w="1620" w:type="dxa"/>
            <w:vMerge/>
          </w:tcPr>
          <w:p w14:paraId="5CC7CB4E" w14:textId="77777777" w:rsidR="0007420E" w:rsidRPr="00470160" w:rsidRDefault="0007420E" w:rsidP="00832836">
            <w:pPr>
              <w:ind w:right="-57"/>
              <w:rPr>
                <w:rFonts w:asciiTheme="minorHAnsi" w:hAnsiTheme="minorHAnsi" w:cstheme="minorHAnsi"/>
                <w:b/>
              </w:rPr>
            </w:pPr>
          </w:p>
        </w:tc>
        <w:tc>
          <w:tcPr>
            <w:tcW w:w="3424" w:type="dxa"/>
          </w:tcPr>
          <w:p w14:paraId="63EDC76D" w14:textId="350E91F3" w:rsidR="0007420E" w:rsidRPr="003E12DF" w:rsidRDefault="0007420E" w:rsidP="003E12DF">
            <w:pPr>
              <w:rPr>
                <w:rFonts w:asciiTheme="minorHAnsi" w:hAnsiTheme="minorHAnsi" w:cstheme="minorHAnsi"/>
              </w:rPr>
            </w:pPr>
            <w:r w:rsidRPr="003E12DF">
              <w:rPr>
                <w:rFonts w:asciiTheme="minorHAnsi" w:hAnsiTheme="minorHAnsi" w:cstheme="minorHAnsi"/>
              </w:rPr>
              <w:t>Construct arguments based on analysis of a variety of evidence to support conclusions or evaluate claims</w:t>
            </w:r>
          </w:p>
          <w:p w14:paraId="77CF5E74" w14:textId="34088E38" w:rsidR="0007420E" w:rsidRPr="00470160" w:rsidRDefault="0007420E" w:rsidP="004444FA">
            <w:pPr>
              <w:spacing w:after="0"/>
              <w:rPr>
                <w:rFonts w:asciiTheme="minorHAnsi" w:hAnsiTheme="minorHAnsi" w:cstheme="minorHAnsi"/>
                <w:b/>
                <w:bCs/>
              </w:rPr>
            </w:pPr>
            <w:r w:rsidRPr="003E12DF">
              <w:rPr>
                <w:rFonts w:asciiTheme="minorHAnsi" w:hAnsiTheme="minorHAnsi" w:cstheme="minorHAnsi"/>
                <w:b/>
                <w:bCs/>
              </w:rPr>
              <w:t>WA9SSIE2</w:t>
            </w:r>
          </w:p>
        </w:tc>
        <w:tc>
          <w:tcPr>
            <w:tcW w:w="3793" w:type="dxa"/>
            <w:vMerge/>
          </w:tcPr>
          <w:p w14:paraId="6967704A" w14:textId="77777777" w:rsidR="0007420E" w:rsidRPr="00470160" w:rsidRDefault="0007420E" w:rsidP="00832836">
            <w:pPr>
              <w:spacing w:line="252" w:lineRule="auto"/>
              <w:rPr>
                <w:rFonts w:asciiTheme="minorHAnsi" w:hAnsiTheme="minorHAnsi" w:cstheme="minorHAnsi"/>
                <w:b/>
              </w:rPr>
            </w:pPr>
          </w:p>
        </w:tc>
        <w:tc>
          <w:tcPr>
            <w:tcW w:w="3856" w:type="dxa"/>
            <w:vMerge/>
          </w:tcPr>
          <w:p w14:paraId="404BB34E" w14:textId="77777777" w:rsidR="0007420E" w:rsidRPr="00470160" w:rsidRDefault="0007420E" w:rsidP="00832836">
            <w:pPr>
              <w:spacing w:line="252" w:lineRule="auto"/>
              <w:rPr>
                <w:rFonts w:asciiTheme="minorHAnsi" w:hAnsiTheme="minorHAnsi" w:cstheme="minorHAnsi"/>
                <w:b/>
              </w:rPr>
            </w:pPr>
          </w:p>
        </w:tc>
      </w:tr>
      <w:tr w:rsidR="0007420E" w:rsidRPr="00470160" w14:paraId="4060048D" w14:textId="77777777" w:rsidTr="005D105A">
        <w:tc>
          <w:tcPr>
            <w:tcW w:w="1255" w:type="dxa"/>
            <w:vMerge/>
          </w:tcPr>
          <w:p w14:paraId="76EABB08" w14:textId="77777777" w:rsidR="0007420E" w:rsidRPr="00470160" w:rsidRDefault="0007420E" w:rsidP="00832836">
            <w:pPr>
              <w:spacing w:line="252" w:lineRule="auto"/>
              <w:rPr>
                <w:rFonts w:asciiTheme="minorHAnsi" w:hAnsiTheme="minorHAnsi" w:cstheme="minorHAnsi"/>
                <w:b/>
              </w:rPr>
            </w:pPr>
          </w:p>
        </w:tc>
        <w:tc>
          <w:tcPr>
            <w:tcW w:w="1620" w:type="dxa"/>
          </w:tcPr>
          <w:p w14:paraId="26161B5E" w14:textId="07C475C7"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Communicating</w:t>
            </w:r>
          </w:p>
        </w:tc>
        <w:tc>
          <w:tcPr>
            <w:tcW w:w="3424" w:type="dxa"/>
          </w:tcPr>
          <w:p w14:paraId="182540AD" w14:textId="7B6F12F9" w:rsidR="0007420E" w:rsidRPr="003E12DF" w:rsidRDefault="0007420E" w:rsidP="003E12DF">
            <w:pPr>
              <w:rPr>
                <w:rFonts w:asciiTheme="minorHAnsi" w:hAnsiTheme="minorHAnsi" w:cstheme="minorHAnsi"/>
              </w:rPr>
            </w:pPr>
            <w:r w:rsidRPr="003E12DF">
              <w:rPr>
                <w:rFonts w:asciiTheme="minorHAnsi" w:hAnsiTheme="minorHAnsi" w:cstheme="minorHAnsi"/>
              </w:rPr>
              <w:t xml:space="preserve">Communicate scientific ideas and information for specific purposes and audiences, including constructing evidence-based </w:t>
            </w:r>
            <w:r w:rsidRPr="003E12DF">
              <w:rPr>
                <w:rFonts w:asciiTheme="minorHAnsi" w:hAnsiTheme="minorHAnsi" w:cstheme="minorHAnsi"/>
              </w:rPr>
              <w:lastRenderedPageBreak/>
              <w:t>arguments and selection of appropriate content, language and text features, using digital tools as appropriate</w:t>
            </w:r>
          </w:p>
          <w:p w14:paraId="3924A98F" w14:textId="682EFA8C" w:rsidR="0007420E" w:rsidRPr="00470160" w:rsidRDefault="0007420E" w:rsidP="004444FA">
            <w:pPr>
              <w:spacing w:after="0"/>
              <w:rPr>
                <w:rFonts w:asciiTheme="minorHAnsi" w:hAnsiTheme="minorHAnsi" w:cstheme="minorHAnsi"/>
                <w:b/>
                <w:bCs/>
              </w:rPr>
            </w:pPr>
            <w:r w:rsidRPr="003E12DF">
              <w:rPr>
                <w:rFonts w:asciiTheme="minorHAnsi" w:hAnsiTheme="minorHAnsi" w:cstheme="minorHAnsi"/>
                <w:b/>
                <w:bCs/>
              </w:rPr>
              <w:t>WA9SSICM1</w:t>
            </w:r>
          </w:p>
        </w:tc>
        <w:tc>
          <w:tcPr>
            <w:tcW w:w="3793" w:type="dxa"/>
            <w:vMerge/>
          </w:tcPr>
          <w:p w14:paraId="4E89A692" w14:textId="77777777" w:rsidR="0007420E" w:rsidRPr="00470160" w:rsidRDefault="0007420E" w:rsidP="00832836">
            <w:pPr>
              <w:spacing w:line="252" w:lineRule="auto"/>
              <w:rPr>
                <w:rFonts w:asciiTheme="minorHAnsi" w:hAnsiTheme="minorHAnsi" w:cstheme="minorHAnsi"/>
                <w:b/>
              </w:rPr>
            </w:pPr>
          </w:p>
        </w:tc>
        <w:tc>
          <w:tcPr>
            <w:tcW w:w="3856" w:type="dxa"/>
            <w:vMerge/>
          </w:tcPr>
          <w:p w14:paraId="11C7FDCB" w14:textId="77777777" w:rsidR="0007420E" w:rsidRPr="00470160" w:rsidRDefault="0007420E" w:rsidP="00832836">
            <w:pPr>
              <w:spacing w:line="252" w:lineRule="auto"/>
              <w:rPr>
                <w:rFonts w:asciiTheme="minorHAnsi" w:hAnsiTheme="minorHAnsi" w:cstheme="minorHAnsi"/>
                <w:b/>
              </w:rPr>
            </w:pPr>
          </w:p>
        </w:tc>
      </w:tr>
      <w:tr w:rsidR="0007420E" w:rsidRPr="00470160" w14:paraId="5AD24B1E" w14:textId="77777777" w:rsidTr="005D105A">
        <w:tc>
          <w:tcPr>
            <w:tcW w:w="1255" w:type="dxa"/>
            <w:vMerge/>
          </w:tcPr>
          <w:p w14:paraId="0CCFA802" w14:textId="77777777" w:rsidR="0007420E" w:rsidRPr="00470160" w:rsidRDefault="0007420E" w:rsidP="00832836">
            <w:pPr>
              <w:spacing w:line="252" w:lineRule="auto"/>
              <w:rPr>
                <w:rFonts w:asciiTheme="minorHAnsi" w:hAnsiTheme="minorHAnsi" w:cstheme="minorHAnsi"/>
                <w:b/>
              </w:rPr>
            </w:pPr>
          </w:p>
        </w:tc>
        <w:tc>
          <w:tcPr>
            <w:tcW w:w="1620" w:type="dxa"/>
            <w:vMerge w:val="restart"/>
          </w:tcPr>
          <w:p w14:paraId="156D11F2" w14:textId="16E70366" w:rsidR="0007420E" w:rsidRPr="00470160" w:rsidRDefault="0007420E" w:rsidP="00832836">
            <w:pPr>
              <w:ind w:right="-57"/>
              <w:rPr>
                <w:rFonts w:asciiTheme="minorHAnsi" w:hAnsiTheme="minorHAnsi" w:cstheme="minorHAnsi"/>
                <w:b/>
              </w:rPr>
            </w:pPr>
            <w:r w:rsidRPr="00470160">
              <w:rPr>
                <w:rFonts w:asciiTheme="minorHAnsi" w:hAnsiTheme="minorHAnsi" w:cstheme="minorHAnsi"/>
                <w:b/>
              </w:rPr>
              <w:t>Collaborating and applying</w:t>
            </w:r>
          </w:p>
        </w:tc>
        <w:tc>
          <w:tcPr>
            <w:tcW w:w="3424" w:type="dxa"/>
          </w:tcPr>
          <w:p w14:paraId="76E2ABBD" w14:textId="05EC3839" w:rsidR="0007420E" w:rsidRPr="0007420E" w:rsidRDefault="0007420E" w:rsidP="0007420E">
            <w:pPr>
              <w:rPr>
                <w:rFonts w:asciiTheme="minorHAnsi" w:hAnsiTheme="minorHAnsi" w:cstheme="minorHAnsi"/>
              </w:rPr>
            </w:pPr>
            <w:r w:rsidRPr="0007420E">
              <w:rPr>
                <w:rFonts w:asciiTheme="minorHAnsi" w:hAnsiTheme="minorHAnsi" w:cstheme="minorHAnsi"/>
              </w:rPr>
              <w:t>Illustrate how advances in scientific understanding often rely on developments in technologies and engineering and technological and engineering advances are often linked to scientific discoveries</w:t>
            </w:r>
          </w:p>
          <w:p w14:paraId="145633C1" w14:textId="70E36799" w:rsidR="0007420E" w:rsidRPr="00470160" w:rsidRDefault="0007420E" w:rsidP="004444FA">
            <w:pPr>
              <w:spacing w:after="0"/>
              <w:rPr>
                <w:rFonts w:asciiTheme="minorHAnsi" w:hAnsiTheme="minorHAnsi" w:cstheme="minorHAnsi"/>
                <w:b/>
                <w:bCs/>
              </w:rPr>
            </w:pPr>
            <w:r w:rsidRPr="0007420E">
              <w:rPr>
                <w:rFonts w:asciiTheme="minorHAnsi" w:hAnsiTheme="minorHAnsi" w:cstheme="minorHAnsi"/>
                <w:b/>
                <w:bCs/>
              </w:rPr>
              <w:t>WA9SSICL1</w:t>
            </w:r>
          </w:p>
        </w:tc>
        <w:tc>
          <w:tcPr>
            <w:tcW w:w="3793" w:type="dxa"/>
            <w:vMerge/>
          </w:tcPr>
          <w:p w14:paraId="4A0C277D" w14:textId="77777777" w:rsidR="0007420E" w:rsidRPr="00470160" w:rsidRDefault="0007420E" w:rsidP="00832836">
            <w:pPr>
              <w:spacing w:line="252" w:lineRule="auto"/>
              <w:rPr>
                <w:rFonts w:asciiTheme="minorHAnsi" w:hAnsiTheme="minorHAnsi" w:cstheme="minorHAnsi"/>
                <w:b/>
              </w:rPr>
            </w:pPr>
          </w:p>
        </w:tc>
        <w:tc>
          <w:tcPr>
            <w:tcW w:w="3856" w:type="dxa"/>
            <w:vMerge/>
          </w:tcPr>
          <w:p w14:paraId="4F53BEFA" w14:textId="77777777" w:rsidR="0007420E" w:rsidRPr="00470160" w:rsidRDefault="0007420E" w:rsidP="00832836">
            <w:pPr>
              <w:spacing w:line="252" w:lineRule="auto"/>
              <w:rPr>
                <w:rFonts w:asciiTheme="minorHAnsi" w:hAnsiTheme="minorHAnsi" w:cstheme="minorHAnsi"/>
                <w:b/>
              </w:rPr>
            </w:pPr>
          </w:p>
        </w:tc>
      </w:tr>
      <w:tr w:rsidR="0007420E" w:rsidRPr="00470160" w14:paraId="49DB3E3C" w14:textId="77777777" w:rsidTr="005D105A">
        <w:tc>
          <w:tcPr>
            <w:tcW w:w="1255" w:type="dxa"/>
            <w:vMerge/>
          </w:tcPr>
          <w:p w14:paraId="3977AA4D" w14:textId="77777777" w:rsidR="0007420E" w:rsidRPr="00470160" w:rsidRDefault="0007420E" w:rsidP="00832836">
            <w:pPr>
              <w:spacing w:line="252" w:lineRule="auto"/>
              <w:rPr>
                <w:rFonts w:asciiTheme="minorHAnsi" w:hAnsiTheme="minorHAnsi" w:cstheme="minorHAnsi"/>
                <w:b/>
              </w:rPr>
            </w:pPr>
          </w:p>
        </w:tc>
        <w:tc>
          <w:tcPr>
            <w:tcW w:w="1620" w:type="dxa"/>
            <w:vMerge/>
          </w:tcPr>
          <w:p w14:paraId="3ECD1687" w14:textId="77777777" w:rsidR="0007420E" w:rsidRPr="00470160" w:rsidRDefault="0007420E" w:rsidP="00832836">
            <w:pPr>
              <w:ind w:right="-57"/>
              <w:rPr>
                <w:rFonts w:asciiTheme="minorHAnsi" w:hAnsiTheme="minorHAnsi" w:cstheme="minorHAnsi"/>
                <w:b/>
              </w:rPr>
            </w:pPr>
          </w:p>
        </w:tc>
        <w:tc>
          <w:tcPr>
            <w:tcW w:w="3424" w:type="dxa"/>
          </w:tcPr>
          <w:p w14:paraId="2A35E983" w14:textId="16071E9C" w:rsidR="0007420E" w:rsidRPr="0007420E" w:rsidRDefault="0007420E" w:rsidP="0007420E">
            <w:pPr>
              <w:rPr>
                <w:rFonts w:asciiTheme="minorHAnsi" w:hAnsiTheme="minorHAnsi" w:cstheme="minorHAnsi"/>
              </w:rPr>
            </w:pPr>
            <w:r w:rsidRPr="0007420E">
              <w:rPr>
                <w:rFonts w:asciiTheme="minorHAnsi" w:hAnsiTheme="minorHAnsi" w:cstheme="minorHAnsi"/>
              </w:rPr>
              <w:t>Illustrate how proposed scientific responses to contemporary issues may impact on society</w:t>
            </w:r>
          </w:p>
          <w:p w14:paraId="5CE6089E" w14:textId="714C1077" w:rsidR="0007420E" w:rsidRPr="00470160" w:rsidRDefault="0007420E" w:rsidP="004444FA">
            <w:pPr>
              <w:spacing w:after="0"/>
              <w:rPr>
                <w:rFonts w:asciiTheme="minorHAnsi" w:hAnsiTheme="minorHAnsi" w:cstheme="minorHAnsi"/>
                <w:b/>
                <w:bCs/>
              </w:rPr>
            </w:pPr>
            <w:r w:rsidRPr="0007420E">
              <w:rPr>
                <w:rFonts w:asciiTheme="minorHAnsi" w:hAnsiTheme="minorHAnsi" w:cstheme="minorHAnsi"/>
                <w:b/>
                <w:bCs/>
              </w:rPr>
              <w:t>WA9SSICL2</w:t>
            </w:r>
          </w:p>
        </w:tc>
        <w:tc>
          <w:tcPr>
            <w:tcW w:w="3793" w:type="dxa"/>
            <w:vMerge/>
          </w:tcPr>
          <w:p w14:paraId="7FE56B7D" w14:textId="77777777" w:rsidR="0007420E" w:rsidRPr="00470160" w:rsidRDefault="0007420E" w:rsidP="00832836">
            <w:pPr>
              <w:spacing w:line="252" w:lineRule="auto"/>
              <w:rPr>
                <w:rFonts w:asciiTheme="minorHAnsi" w:hAnsiTheme="minorHAnsi" w:cstheme="minorHAnsi"/>
                <w:b/>
              </w:rPr>
            </w:pPr>
          </w:p>
        </w:tc>
        <w:tc>
          <w:tcPr>
            <w:tcW w:w="3856" w:type="dxa"/>
            <w:vMerge/>
          </w:tcPr>
          <w:p w14:paraId="1F598F4D" w14:textId="77777777" w:rsidR="0007420E" w:rsidRPr="00470160" w:rsidRDefault="0007420E" w:rsidP="00832836">
            <w:pPr>
              <w:spacing w:line="252" w:lineRule="auto"/>
              <w:rPr>
                <w:rFonts w:asciiTheme="minorHAnsi" w:hAnsiTheme="minorHAnsi" w:cstheme="minorHAnsi"/>
                <w:b/>
              </w:rPr>
            </w:pPr>
          </w:p>
        </w:tc>
      </w:tr>
      <w:tr w:rsidR="00F73778" w:rsidRPr="00470160" w14:paraId="36640690" w14:textId="77777777" w:rsidTr="005D105A">
        <w:tc>
          <w:tcPr>
            <w:tcW w:w="1255" w:type="dxa"/>
            <w:vMerge w:val="restart"/>
          </w:tcPr>
          <w:p w14:paraId="15C904EB" w14:textId="20F55D0C" w:rsidR="00F73778" w:rsidRPr="00470160" w:rsidRDefault="00F73778" w:rsidP="00832836">
            <w:pPr>
              <w:spacing w:line="252" w:lineRule="auto"/>
              <w:rPr>
                <w:rFonts w:asciiTheme="minorHAnsi" w:hAnsiTheme="minorHAnsi" w:cstheme="minorHAnsi"/>
                <w:b/>
              </w:rPr>
            </w:pPr>
            <w:r w:rsidRPr="00470160">
              <w:rPr>
                <w:rFonts w:asciiTheme="minorHAnsi" w:hAnsiTheme="minorHAnsi" w:cstheme="minorHAnsi"/>
                <w:b/>
              </w:rPr>
              <w:t>Y</w:t>
            </w:r>
            <w:r w:rsidR="00600ADE">
              <w:rPr>
                <w:rFonts w:asciiTheme="minorHAnsi" w:hAnsiTheme="minorHAnsi" w:cstheme="minorHAnsi"/>
                <w:b/>
              </w:rPr>
              <w:t>ea</w:t>
            </w:r>
            <w:r w:rsidRPr="00470160">
              <w:rPr>
                <w:rFonts w:asciiTheme="minorHAnsi" w:hAnsiTheme="minorHAnsi" w:cstheme="minorHAnsi"/>
                <w:b/>
              </w:rPr>
              <w:t>r 10</w:t>
            </w:r>
          </w:p>
          <w:p w14:paraId="3D82AB1E" w14:textId="77777777" w:rsidR="00F73778" w:rsidRPr="00470160" w:rsidRDefault="00F73778" w:rsidP="00832836">
            <w:pPr>
              <w:spacing w:line="252" w:lineRule="auto"/>
              <w:rPr>
                <w:rFonts w:asciiTheme="minorHAnsi" w:hAnsiTheme="minorHAnsi" w:cstheme="minorHAnsi"/>
                <w:b/>
              </w:rPr>
            </w:pPr>
          </w:p>
        </w:tc>
        <w:tc>
          <w:tcPr>
            <w:tcW w:w="1620" w:type="dxa"/>
          </w:tcPr>
          <w:p w14:paraId="58EB756A" w14:textId="64B51463"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Questioning and predicting</w:t>
            </w:r>
          </w:p>
        </w:tc>
        <w:tc>
          <w:tcPr>
            <w:tcW w:w="3424" w:type="dxa"/>
          </w:tcPr>
          <w:p w14:paraId="18739A2D" w14:textId="36C35D39" w:rsidR="00F73778" w:rsidRPr="000F037D" w:rsidRDefault="00F73778" w:rsidP="000F037D">
            <w:pPr>
              <w:rPr>
                <w:rFonts w:asciiTheme="minorHAnsi" w:hAnsiTheme="minorHAnsi" w:cstheme="minorHAnsi"/>
              </w:rPr>
            </w:pPr>
            <w:r w:rsidRPr="000F037D">
              <w:rPr>
                <w:rFonts w:asciiTheme="minorHAnsi" w:hAnsiTheme="minorHAnsi" w:cstheme="minorHAnsi"/>
              </w:rPr>
              <w:t>Propose investigable questions and hypotheses to test relationships and develop explanatory models</w:t>
            </w:r>
          </w:p>
          <w:p w14:paraId="5C044357" w14:textId="25EE7270" w:rsidR="00F73778" w:rsidRPr="00470160" w:rsidRDefault="00F73778" w:rsidP="004444FA">
            <w:pPr>
              <w:spacing w:after="0"/>
              <w:rPr>
                <w:rFonts w:asciiTheme="minorHAnsi" w:hAnsiTheme="minorHAnsi" w:cstheme="minorHAnsi"/>
                <w:b/>
                <w:bCs/>
              </w:rPr>
            </w:pPr>
            <w:r w:rsidRPr="000F037D">
              <w:rPr>
                <w:rFonts w:asciiTheme="minorHAnsi" w:hAnsiTheme="minorHAnsi" w:cstheme="minorHAnsi"/>
                <w:b/>
                <w:bCs/>
              </w:rPr>
              <w:t>WA10SSIQ1</w:t>
            </w:r>
          </w:p>
        </w:tc>
        <w:tc>
          <w:tcPr>
            <w:tcW w:w="3793" w:type="dxa"/>
            <w:vMerge w:val="restart"/>
          </w:tcPr>
          <w:p w14:paraId="2A9846A9" w14:textId="77777777" w:rsidR="00F73778" w:rsidRPr="00470160" w:rsidRDefault="00F73778" w:rsidP="00832836">
            <w:pPr>
              <w:spacing w:line="252" w:lineRule="auto"/>
              <w:rPr>
                <w:rFonts w:asciiTheme="minorHAnsi" w:hAnsiTheme="minorHAnsi" w:cstheme="minorHAnsi"/>
                <w:b/>
              </w:rPr>
            </w:pPr>
          </w:p>
        </w:tc>
        <w:tc>
          <w:tcPr>
            <w:tcW w:w="3856" w:type="dxa"/>
            <w:vMerge w:val="restart"/>
          </w:tcPr>
          <w:p w14:paraId="2EDB8402" w14:textId="77777777" w:rsidR="00F73778" w:rsidRPr="00470160" w:rsidRDefault="00F73778" w:rsidP="00832836">
            <w:pPr>
              <w:spacing w:line="252" w:lineRule="auto"/>
              <w:rPr>
                <w:rFonts w:asciiTheme="minorHAnsi" w:hAnsiTheme="minorHAnsi" w:cstheme="minorHAnsi"/>
                <w:b/>
              </w:rPr>
            </w:pPr>
          </w:p>
        </w:tc>
      </w:tr>
      <w:tr w:rsidR="00F73778" w:rsidRPr="00470160" w14:paraId="6998A4CA" w14:textId="77777777" w:rsidTr="005D105A">
        <w:tc>
          <w:tcPr>
            <w:tcW w:w="1255" w:type="dxa"/>
            <w:vMerge/>
          </w:tcPr>
          <w:p w14:paraId="70084E0C" w14:textId="77777777" w:rsidR="00F73778" w:rsidRPr="00470160" w:rsidRDefault="00F73778" w:rsidP="00832836">
            <w:pPr>
              <w:spacing w:line="252" w:lineRule="auto"/>
              <w:rPr>
                <w:rFonts w:asciiTheme="minorHAnsi" w:hAnsiTheme="minorHAnsi" w:cstheme="minorHAnsi"/>
                <w:b/>
              </w:rPr>
            </w:pPr>
          </w:p>
        </w:tc>
        <w:tc>
          <w:tcPr>
            <w:tcW w:w="1620" w:type="dxa"/>
            <w:vMerge w:val="restart"/>
          </w:tcPr>
          <w:p w14:paraId="09A71A19" w14:textId="11DBF648"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Planning and conducting</w:t>
            </w:r>
          </w:p>
        </w:tc>
        <w:tc>
          <w:tcPr>
            <w:tcW w:w="3424" w:type="dxa"/>
          </w:tcPr>
          <w:p w14:paraId="61F65A3A" w14:textId="7210AD3A" w:rsidR="00F73778" w:rsidRPr="000F037D" w:rsidRDefault="00F73778" w:rsidP="000F037D">
            <w:pPr>
              <w:rPr>
                <w:rFonts w:asciiTheme="minorHAnsi" w:hAnsiTheme="minorHAnsi" w:cstheme="minorHAnsi"/>
              </w:rPr>
            </w:pPr>
            <w:r w:rsidRPr="000F037D">
              <w:rPr>
                <w:rFonts w:asciiTheme="minorHAnsi" w:hAnsiTheme="minorHAnsi" w:cstheme="minorHAnsi"/>
              </w:rPr>
              <w:t xml:space="preserve">Plan and conduct valid and reproducible investigations to answer questions and test </w:t>
            </w:r>
            <w:r w:rsidRPr="000F037D">
              <w:rPr>
                <w:rFonts w:asciiTheme="minorHAnsi" w:hAnsiTheme="minorHAnsi" w:cstheme="minorHAnsi"/>
              </w:rPr>
              <w:lastRenderedPageBreak/>
              <w:t>hypotheses; develop and follow</w:t>
            </w:r>
            <w:r>
              <w:rPr>
                <w:rFonts w:asciiTheme="minorHAnsi" w:hAnsiTheme="minorHAnsi" w:cstheme="minorHAnsi"/>
              </w:rPr>
              <w:t xml:space="preserve"> </w:t>
            </w:r>
            <w:r w:rsidRPr="000F037D">
              <w:rPr>
                <w:rFonts w:asciiTheme="minorHAnsi" w:hAnsiTheme="minorHAnsi" w:cstheme="minorHAnsi"/>
              </w:rPr>
              <w:t>risk assessments, and consider ethical issues</w:t>
            </w:r>
          </w:p>
          <w:p w14:paraId="6AA0FA23" w14:textId="42F05E7A" w:rsidR="00F73778" w:rsidRPr="00470160" w:rsidRDefault="00F73778" w:rsidP="000F037D">
            <w:pPr>
              <w:rPr>
                <w:rFonts w:asciiTheme="minorHAnsi" w:hAnsiTheme="minorHAnsi" w:cstheme="minorHAnsi"/>
                <w:b/>
                <w:bCs/>
              </w:rPr>
            </w:pPr>
            <w:r w:rsidRPr="000F037D">
              <w:rPr>
                <w:rFonts w:asciiTheme="minorHAnsi" w:hAnsiTheme="minorHAnsi" w:cstheme="minorHAnsi"/>
                <w:b/>
                <w:bCs/>
              </w:rPr>
              <w:t>WA10SSIPL1</w:t>
            </w:r>
          </w:p>
        </w:tc>
        <w:tc>
          <w:tcPr>
            <w:tcW w:w="3793" w:type="dxa"/>
            <w:vMerge/>
          </w:tcPr>
          <w:p w14:paraId="3CA8EE60" w14:textId="77777777" w:rsidR="00F73778" w:rsidRPr="00470160" w:rsidRDefault="00F73778" w:rsidP="00832836">
            <w:pPr>
              <w:spacing w:line="252" w:lineRule="auto"/>
              <w:rPr>
                <w:rFonts w:asciiTheme="minorHAnsi" w:hAnsiTheme="minorHAnsi" w:cstheme="minorHAnsi"/>
                <w:b/>
              </w:rPr>
            </w:pPr>
          </w:p>
        </w:tc>
        <w:tc>
          <w:tcPr>
            <w:tcW w:w="3856" w:type="dxa"/>
            <w:vMerge/>
          </w:tcPr>
          <w:p w14:paraId="37CDB4AA" w14:textId="77777777" w:rsidR="00F73778" w:rsidRPr="00470160" w:rsidRDefault="00F73778" w:rsidP="00832836">
            <w:pPr>
              <w:spacing w:line="252" w:lineRule="auto"/>
              <w:rPr>
                <w:rFonts w:asciiTheme="minorHAnsi" w:hAnsiTheme="minorHAnsi" w:cstheme="minorHAnsi"/>
                <w:b/>
              </w:rPr>
            </w:pPr>
          </w:p>
        </w:tc>
      </w:tr>
      <w:tr w:rsidR="00F73778" w:rsidRPr="00470160" w14:paraId="601CBB99" w14:textId="77777777" w:rsidTr="005D105A">
        <w:tc>
          <w:tcPr>
            <w:tcW w:w="1255" w:type="dxa"/>
            <w:vMerge/>
          </w:tcPr>
          <w:p w14:paraId="43E83F1B" w14:textId="77777777" w:rsidR="00F73778" w:rsidRPr="00470160" w:rsidRDefault="00F73778" w:rsidP="00832836">
            <w:pPr>
              <w:spacing w:line="252" w:lineRule="auto"/>
              <w:rPr>
                <w:rFonts w:asciiTheme="minorHAnsi" w:hAnsiTheme="minorHAnsi" w:cstheme="minorHAnsi"/>
                <w:b/>
              </w:rPr>
            </w:pPr>
          </w:p>
        </w:tc>
        <w:tc>
          <w:tcPr>
            <w:tcW w:w="1620" w:type="dxa"/>
            <w:vMerge/>
          </w:tcPr>
          <w:p w14:paraId="3FC9CA26" w14:textId="77777777" w:rsidR="00F73778" w:rsidRPr="00470160" w:rsidRDefault="00F73778" w:rsidP="00832836">
            <w:pPr>
              <w:ind w:right="-57"/>
              <w:rPr>
                <w:rFonts w:asciiTheme="minorHAnsi" w:hAnsiTheme="minorHAnsi" w:cstheme="minorHAnsi"/>
                <w:b/>
              </w:rPr>
            </w:pPr>
          </w:p>
        </w:tc>
        <w:tc>
          <w:tcPr>
            <w:tcW w:w="3424" w:type="dxa"/>
          </w:tcPr>
          <w:p w14:paraId="530F8FAE" w14:textId="0FB6358D" w:rsidR="00F73778" w:rsidRPr="000F037D" w:rsidRDefault="00F73778" w:rsidP="000F037D">
            <w:pPr>
              <w:rPr>
                <w:rFonts w:asciiTheme="minorHAnsi" w:hAnsiTheme="minorHAnsi" w:cstheme="minorHAnsi"/>
                <w:b/>
                <w:bCs/>
              </w:rPr>
            </w:pPr>
            <w:r w:rsidRPr="000F037D">
              <w:rPr>
                <w:rFonts w:asciiTheme="minorHAnsi" w:hAnsiTheme="minorHAnsi" w:cstheme="minorHAnsi"/>
              </w:rPr>
              <w:t>Select and use equipment to generate and record data with precision to obtain appropriate sample sizes and replicable</w:t>
            </w:r>
            <w:r w:rsidR="004444FA">
              <w:rPr>
                <w:rFonts w:asciiTheme="minorHAnsi" w:hAnsiTheme="minorHAnsi" w:cstheme="minorHAnsi"/>
              </w:rPr>
              <w:t xml:space="preserve"> </w:t>
            </w:r>
            <w:r w:rsidRPr="000F037D">
              <w:rPr>
                <w:rFonts w:asciiTheme="minorHAnsi" w:hAnsiTheme="minorHAnsi" w:cstheme="minorHAnsi"/>
              </w:rPr>
              <w:t>data, using digital tools as appropriate</w:t>
            </w:r>
          </w:p>
          <w:p w14:paraId="3B5CD764" w14:textId="1707FAA7" w:rsidR="00F73778" w:rsidRPr="00470160" w:rsidRDefault="00F73778" w:rsidP="004444FA">
            <w:pPr>
              <w:spacing w:after="0"/>
              <w:rPr>
                <w:rFonts w:asciiTheme="minorHAnsi" w:hAnsiTheme="minorHAnsi" w:cstheme="minorHAnsi"/>
                <w:b/>
                <w:bCs/>
              </w:rPr>
            </w:pPr>
            <w:r w:rsidRPr="000F037D">
              <w:rPr>
                <w:rFonts w:asciiTheme="minorHAnsi" w:hAnsiTheme="minorHAnsi" w:cstheme="minorHAnsi"/>
                <w:b/>
                <w:bCs/>
              </w:rPr>
              <w:t>WA10SSIPL2</w:t>
            </w:r>
          </w:p>
        </w:tc>
        <w:tc>
          <w:tcPr>
            <w:tcW w:w="3793" w:type="dxa"/>
            <w:vMerge/>
          </w:tcPr>
          <w:p w14:paraId="73BFEB05" w14:textId="77777777" w:rsidR="00F73778" w:rsidRPr="00470160" w:rsidRDefault="00F73778" w:rsidP="00832836">
            <w:pPr>
              <w:spacing w:line="252" w:lineRule="auto"/>
              <w:rPr>
                <w:rFonts w:asciiTheme="minorHAnsi" w:hAnsiTheme="minorHAnsi" w:cstheme="minorHAnsi"/>
                <w:b/>
              </w:rPr>
            </w:pPr>
          </w:p>
        </w:tc>
        <w:tc>
          <w:tcPr>
            <w:tcW w:w="3856" w:type="dxa"/>
            <w:vMerge/>
          </w:tcPr>
          <w:p w14:paraId="24A81AE6" w14:textId="77777777" w:rsidR="00F73778" w:rsidRPr="00470160" w:rsidRDefault="00F73778" w:rsidP="00832836">
            <w:pPr>
              <w:spacing w:line="252" w:lineRule="auto"/>
              <w:rPr>
                <w:rFonts w:asciiTheme="minorHAnsi" w:hAnsiTheme="minorHAnsi" w:cstheme="minorHAnsi"/>
                <w:b/>
              </w:rPr>
            </w:pPr>
          </w:p>
        </w:tc>
      </w:tr>
      <w:tr w:rsidR="00F73778" w:rsidRPr="00470160" w14:paraId="22C5417E" w14:textId="77777777" w:rsidTr="005D105A">
        <w:tc>
          <w:tcPr>
            <w:tcW w:w="1255" w:type="dxa"/>
            <w:vMerge/>
          </w:tcPr>
          <w:p w14:paraId="32803CF4" w14:textId="77777777" w:rsidR="00F73778" w:rsidRPr="00470160" w:rsidRDefault="00F73778" w:rsidP="00832836">
            <w:pPr>
              <w:spacing w:line="252" w:lineRule="auto"/>
              <w:rPr>
                <w:rFonts w:asciiTheme="minorHAnsi" w:hAnsiTheme="minorHAnsi" w:cstheme="minorHAnsi"/>
                <w:b/>
              </w:rPr>
            </w:pPr>
          </w:p>
        </w:tc>
        <w:tc>
          <w:tcPr>
            <w:tcW w:w="1620" w:type="dxa"/>
            <w:vMerge w:val="restart"/>
          </w:tcPr>
          <w:p w14:paraId="7CAF2445" w14:textId="3E83D33E"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Processing, modelling and analysing</w:t>
            </w:r>
          </w:p>
        </w:tc>
        <w:tc>
          <w:tcPr>
            <w:tcW w:w="3424" w:type="dxa"/>
          </w:tcPr>
          <w:p w14:paraId="77E7321B" w14:textId="13B1E803" w:rsidR="00F73778" w:rsidRPr="00F24095" w:rsidRDefault="00F73778" w:rsidP="00F24095">
            <w:pPr>
              <w:rPr>
                <w:rFonts w:asciiTheme="minorHAnsi" w:hAnsiTheme="minorHAnsi" w:cstheme="minorHAnsi"/>
              </w:rPr>
            </w:pPr>
            <w:r w:rsidRPr="00F24095">
              <w:rPr>
                <w:rFonts w:asciiTheme="minorHAnsi" w:hAnsiTheme="minorHAnsi" w:cstheme="minorHAnsi"/>
              </w:rPr>
              <w:t>Select and construct appropriate representations, including tables, graphs, descriptive statistics, models and mathematical relationships, to organise and process data and information</w:t>
            </w:r>
          </w:p>
          <w:p w14:paraId="660F5DC8" w14:textId="49DF21EB" w:rsidR="00F73778" w:rsidRPr="00470160" w:rsidRDefault="00F73778" w:rsidP="004444FA">
            <w:pPr>
              <w:spacing w:after="0"/>
              <w:rPr>
                <w:rFonts w:asciiTheme="minorHAnsi" w:hAnsiTheme="minorHAnsi" w:cstheme="minorHAnsi"/>
                <w:b/>
                <w:bCs/>
              </w:rPr>
            </w:pPr>
            <w:r w:rsidRPr="00F24095">
              <w:rPr>
                <w:rFonts w:asciiTheme="minorHAnsi" w:hAnsiTheme="minorHAnsi" w:cstheme="minorHAnsi"/>
                <w:b/>
                <w:bCs/>
              </w:rPr>
              <w:t>WA10SSIPR1</w:t>
            </w:r>
          </w:p>
        </w:tc>
        <w:tc>
          <w:tcPr>
            <w:tcW w:w="3793" w:type="dxa"/>
            <w:vMerge/>
          </w:tcPr>
          <w:p w14:paraId="768D9F17" w14:textId="77777777" w:rsidR="00F73778" w:rsidRPr="00470160" w:rsidRDefault="00F73778" w:rsidP="00832836">
            <w:pPr>
              <w:spacing w:line="252" w:lineRule="auto"/>
              <w:rPr>
                <w:rFonts w:asciiTheme="minorHAnsi" w:hAnsiTheme="minorHAnsi" w:cstheme="minorHAnsi"/>
                <w:b/>
              </w:rPr>
            </w:pPr>
          </w:p>
        </w:tc>
        <w:tc>
          <w:tcPr>
            <w:tcW w:w="3856" w:type="dxa"/>
            <w:vMerge/>
          </w:tcPr>
          <w:p w14:paraId="321D229A" w14:textId="77777777" w:rsidR="00F73778" w:rsidRPr="00470160" w:rsidRDefault="00F73778" w:rsidP="00832836">
            <w:pPr>
              <w:spacing w:line="252" w:lineRule="auto"/>
              <w:rPr>
                <w:rFonts w:asciiTheme="minorHAnsi" w:hAnsiTheme="minorHAnsi" w:cstheme="minorHAnsi"/>
                <w:b/>
              </w:rPr>
            </w:pPr>
          </w:p>
        </w:tc>
      </w:tr>
      <w:tr w:rsidR="00F73778" w:rsidRPr="00470160" w14:paraId="58BA5553" w14:textId="77777777" w:rsidTr="005D105A">
        <w:tc>
          <w:tcPr>
            <w:tcW w:w="1255" w:type="dxa"/>
            <w:vMerge/>
          </w:tcPr>
          <w:p w14:paraId="047F55CA" w14:textId="77777777" w:rsidR="00F73778" w:rsidRPr="00470160" w:rsidRDefault="00F73778" w:rsidP="00832836">
            <w:pPr>
              <w:spacing w:line="252" w:lineRule="auto"/>
              <w:rPr>
                <w:rFonts w:asciiTheme="minorHAnsi" w:hAnsiTheme="minorHAnsi" w:cstheme="minorHAnsi"/>
                <w:b/>
              </w:rPr>
            </w:pPr>
          </w:p>
        </w:tc>
        <w:tc>
          <w:tcPr>
            <w:tcW w:w="1620" w:type="dxa"/>
            <w:vMerge/>
          </w:tcPr>
          <w:p w14:paraId="240ACEB2" w14:textId="77777777" w:rsidR="00F73778" w:rsidRPr="00470160" w:rsidRDefault="00F73778" w:rsidP="00832836">
            <w:pPr>
              <w:ind w:right="-57"/>
              <w:rPr>
                <w:rFonts w:asciiTheme="minorHAnsi" w:hAnsiTheme="minorHAnsi" w:cstheme="minorHAnsi"/>
                <w:b/>
              </w:rPr>
            </w:pPr>
          </w:p>
        </w:tc>
        <w:tc>
          <w:tcPr>
            <w:tcW w:w="3424" w:type="dxa"/>
          </w:tcPr>
          <w:p w14:paraId="3A3BD970" w14:textId="011F7A3A" w:rsidR="00F73778" w:rsidRPr="00F24095" w:rsidRDefault="00F73778" w:rsidP="00F24095">
            <w:pPr>
              <w:rPr>
                <w:rFonts w:asciiTheme="minorHAnsi" w:hAnsiTheme="minorHAnsi" w:cstheme="minorHAnsi"/>
              </w:rPr>
            </w:pPr>
            <w:r w:rsidRPr="00F24095">
              <w:rPr>
                <w:rFonts w:asciiTheme="minorHAnsi" w:hAnsiTheme="minorHAnsi" w:cstheme="minorHAnsi"/>
              </w:rPr>
              <w:t>Analyse and connect a variety of data and information to explain patterns, relationships and anomalies,</w:t>
            </w:r>
            <w:r w:rsidR="004444FA">
              <w:rPr>
                <w:rFonts w:asciiTheme="minorHAnsi" w:hAnsiTheme="minorHAnsi" w:cstheme="minorHAnsi"/>
              </w:rPr>
              <w:t xml:space="preserve"> </w:t>
            </w:r>
            <w:r w:rsidRPr="00F24095">
              <w:rPr>
                <w:rFonts w:asciiTheme="minorHAnsi" w:hAnsiTheme="minorHAnsi" w:cstheme="minorHAnsi"/>
              </w:rPr>
              <w:t>and draw conclusions based on evidence</w:t>
            </w:r>
          </w:p>
          <w:p w14:paraId="4DA851DD" w14:textId="25116B9D" w:rsidR="00F73778" w:rsidRPr="00470160" w:rsidRDefault="00F73778" w:rsidP="004444FA">
            <w:pPr>
              <w:spacing w:after="0"/>
              <w:rPr>
                <w:rFonts w:asciiTheme="minorHAnsi" w:hAnsiTheme="minorHAnsi" w:cstheme="minorHAnsi"/>
                <w:b/>
                <w:bCs/>
              </w:rPr>
            </w:pPr>
            <w:r w:rsidRPr="00F24095">
              <w:rPr>
                <w:rFonts w:asciiTheme="minorHAnsi" w:hAnsiTheme="minorHAnsi" w:cstheme="minorHAnsi"/>
                <w:b/>
                <w:bCs/>
              </w:rPr>
              <w:t>WA10SSIPR2</w:t>
            </w:r>
          </w:p>
        </w:tc>
        <w:tc>
          <w:tcPr>
            <w:tcW w:w="3793" w:type="dxa"/>
            <w:vMerge/>
          </w:tcPr>
          <w:p w14:paraId="4D5964E6" w14:textId="77777777" w:rsidR="00F73778" w:rsidRPr="00470160" w:rsidRDefault="00F73778" w:rsidP="00832836">
            <w:pPr>
              <w:spacing w:line="252" w:lineRule="auto"/>
              <w:rPr>
                <w:rFonts w:asciiTheme="minorHAnsi" w:hAnsiTheme="minorHAnsi" w:cstheme="minorHAnsi"/>
                <w:b/>
              </w:rPr>
            </w:pPr>
          </w:p>
        </w:tc>
        <w:tc>
          <w:tcPr>
            <w:tcW w:w="3856" w:type="dxa"/>
            <w:vMerge/>
          </w:tcPr>
          <w:p w14:paraId="7980AEAE" w14:textId="77777777" w:rsidR="00F73778" w:rsidRPr="00470160" w:rsidRDefault="00F73778" w:rsidP="00832836">
            <w:pPr>
              <w:spacing w:line="252" w:lineRule="auto"/>
              <w:rPr>
                <w:rFonts w:asciiTheme="minorHAnsi" w:hAnsiTheme="minorHAnsi" w:cstheme="minorHAnsi"/>
                <w:b/>
              </w:rPr>
            </w:pPr>
          </w:p>
        </w:tc>
      </w:tr>
      <w:tr w:rsidR="00F73778" w:rsidRPr="00470160" w14:paraId="68B2BBE4" w14:textId="77777777" w:rsidTr="005D105A">
        <w:tc>
          <w:tcPr>
            <w:tcW w:w="1255" w:type="dxa"/>
            <w:vMerge/>
          </w:tcPr>
          <w:p w14:paraId="06089AF0" w14:textId="77777777" w:rsidR="00F73778" w:rsidRPr="00470160" w:rsidRDefault="00F73778" w:rsidP="00832836">
            <w:pPr>
              <w:spacing w:line="252" w:lineRule="auto"/>
              <w:rPr>
                <w:rFonts w:asciiTheme="minorHAnsi" w:hAnsiTheme="minorHAnsi" w:cstheme="minorHAnsi"/>
                <w:b/>
              </w:rPr>
            </w:pPr>
          </w:p>
        </w:tc>
        <w:tc>
          <w:tcPr>
            <w:tcW w:w="1620" w:type="dxa"/>
            <w:vMerge w:val="restart"/>
          </w:tcPr>
          <w:p w14:paraId="132C9AB8" w14:textId="624BB602"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Evaluating</w:t>
            </w:r>
          </w:p>
        </w:tc>
        <w:tc>
          <w:tcPr>
            <w:tcW w:w="3424" w:type="dxa"/>
          </w:tcPr>
          <w:p w14:paraId="584397E1" w14:textId="7E55D916" w:rsidR="00F73778" w:rsidRPr="00110D06" w:rsidRDefault="00F73778" w:rsidP="00110D06">
            <w:pPr>
              <w:rPr>
                <w:rFonts w:asciiTheme="minorHAnsi" w:hAnsiTheme="minorHAnsi" w:cstheme="minorHAnsi"/>
              </w:rPr>
            </w:pPr>
            <w:r w:rsidRPr="00110D06">
              <w:rPr>
                <w:rFonts w:asciiTheme="minorHAnsi" w:hAnsiTheme="minorHAnsi" w:cstheme="minorHAnsi"/>
              </w:rPr>
              <w:t>Evaluate validity and reliability of methods and validity of conclusions, including identifying possible sources of error, and describe specific ways to improve the quality of the data</w:t>
            </w:r>
          </w:p>
          <w:p w14:paraId="31383ACB" w14:textId="34266E4D" w:rsidR="00F73778" w:rsidRPr="00470160" w:rsidRDefault="00F73778" w:rsidP="004444FA">
            <w:pPr>
              <w:spacing w:after="0"/>
              <w:rPr>
                <w:rFonts w:asciiTheme="minorHAnsi" w:hAnsiTheme="minorHAnsi" w:cstheme="minorHAnsi"/>
                <w:b/>
                <w:bCs/>
              </w:rPr>
            </w:pPr>
            <w:r w:rsidRPr="00110D06">
              <w:rPr>
                <w:rFonts w:asciiTheme="minorHAnsi" w:hAnsiTheme="minorHAnsi" w:cstheme="minorHAnsi"/>
                <w:b/>
                <w:bCs/>
              </w:rPr>
              <w:t>WA10SSIE1</w:t>
            </w:r>
          </w:p>
        </w:tc>
        <w:tc>
          <w:tcPr>
            <w:tcW w:w="3793" w:type="dxa"/>
            <w:vMerge/>
          </w:tcPr>
          <w:p w14:paraId="55344F31" w14:textId="77777777" w:rsidR="00F73778" w:rsidRPr="00470160" w:rsidRDefault="00F73778" w:rsidP="00832836">
            <w:pPr>
              <w:spacing w:line="252" w:lineRule="auto"/>
              <w:rPr>
                <w:rFonts w:asciiTheme="minorHAnsi" w:hAnsiTheme="minorHAnsi" w:cstheme="minorHAnsi"/>
                <w:b/>
              </w:rPr>
            </w:pPr>
          </w:p>
        </w:tc>
        <w:tc>
          <w:tcPr>
            <w:tcW w:w="3856" w:type="dxa"/>
            <w:vMerge/>
          </w:tcPr>
          <w:p w14:paraId="52CEF5A6" w14:textId="77777777" w:rsidR="00F73778" w:rsidRPr="00470160" w:rsidRDefault="00F73778" w:rsidP="00832836">
            <w:pPr>
              <w:spacing w:line="252" w:lineRule="auto"/>
              <w:rPr>
                <w:rFonts w:asciiTheme="minorHAnsi" w:hAnsiTheme="minorHAnsi" w:cstheme="minorHAnsi"/>
                <w:b/>
              </w:rPr>
            </w:pPr>
          </w:p>
        </w:tc>
      </w:tr>
      <w:tr w:rsidR="00F73778" w:rsidRPr="00470160" w14:paraId="00A7068D" w14:textId="77777777" w:rsidTr="005D105A">
        <w:tc>
          <w:tcPr>
            <w:tcW w:w="1255" w:type="dxa"/>
            <w:vMerge/>
          </w:tcPr>
          <w:p w14:paraId="2F18C261" w14:textId="77777777" w:rsidR="00F73778" w:rsidRPr="00470160" w:rsidRDefault="00F73778" w:rsidP="00832836">
            <w:pPr>
              <w:spacing w:line="252" w:lineRule="auto"/>
              <w:rPr>
                <w:rFonts w:asciiTheme="minorHAnsi" w:hAnsiTheme="minorHAnsi" w:cstheme="minorHAnsi"/>
                <w:b/>
              </w:rPr>
            </w:pPr>
          </w:p>
        </w:tc>
        <w:tc>
          <w:tcPr>
            <w:tcW w:w="1620" w:type="dxa"/>
            <w:vMerge/>
          </w:tcPr>
          <w:p w14:paraId="63E5CB18" w14:textId="77777777" w:rsidR="00F73778" w:rsidRPr="00470160" w:rsidRDefault="00F73778" w:rsidP="00832836">
            <w:pPr>
              <w:ind w:right="-57"/>
              <w:rPr>
                <w:rFonts w:asciiTheme="minorHAnsi" w:hAnsiTheme="minorHAnsi" w:cstheme="minorHAnsi"/>
                <w:b/>
              </w:rPr>
            </w:pPr>
          </w:p>
        </w:tc>
        <w:tc>
          <w:tcPr>
            <w:tcW w:w="3424" w:type="dxa"/>
          </w:tcPr>
          <w:p w14:paraId="320AF877" w14:textId="23540254" w:rsidR="00F73778" w:rsidRPr="00110D06" w:rsidRDefault="00F73778" w:rsidP="00110D06">
            <w:pPr>
              <w:rPr>
                <w:rFonts w:asciiTheme="minorHAnsi" w:hAnsiTheme="minorHAnsi" w:cstheme="minorHAnsi"/>
              </w:rPr>
            </w:pPr>
            <w:r w:rsidRPr="00110D06">
              <w:rPr>
                <w:rFonts w:asciiTheme="minorHAnsi" w:hAnsiTheme="minorHAnsi" w:cstheme="minorHAnsi"/>
              </w:rPr>
              <w:t>Construct arguments based on analysis of a variety of evidence to support conclusions or evaluate claims</w:t>
            </w:r>
          </w:p>
          <w:p w14:paraId="01AD38FB" w14:textId="69EAB3A9" w:rsidR="00F73778" w:rsidRPr="00470160" w:rsidRDefault="00F73778" w:rsidP="004444FA">
            <w:pPr>
              <w:spacing w:after="0"/>
              <w:rPr>
                <w:rFonts w:asciiTheme="minorHAnsi" w:hAnsiTheme="minorHAnsi" w:cstheme="minorHAnsi"/>
                <w:b/>
                <w:bCs/>
              </w:rPr>
            </w:pPr>
            <w:r w:rsidRPr="00110D06">
              <w:rPr>
                <w:rFonts w:asciiTheme="minorHAnsi" w:hAnsiTheme="minorHAnsi" w:cstheme="minorHAnsi"/>
                <w:b/>
                <w:bCs/>
              </w:rPr>
              <w:t>WA10SSIE2</w:t>
            </w:r>
          </w:p>
        </w:tc>
        <w:tc>
          <w:tcPr>
            <w:tcW w:w="3793" w:type="dxa"/>
            <w:vMerge/>
          </w:tcPr>
          <w:p w14:paraId="6D6F9FD1" w14:textId="77777777" w:rsidR="00F73778" w:rsidRPr="00470160" w:rsidRDefault="00F73778" w:rsidP="00832836">
            <w:pPr>
              <w:spacing w:line="252" w:lineRule="auto"/>
              <w:rPr>
                <w:rFonts w:asciiTheme="minorHAnsi" w:hAnsiTheme="minorHAnsi" w:cstheme="minorHAnsi"/>
                <w:b/>
              </w:rPr>
            </w:pPr>
          </w:p>
        </w:tc>
        <w:tc>
          <w:tcPr>
            <w:tcW w:w="3856" w:type="dxa"/>
            <w:vMerge/>
          </w:tcPr>
          <w:p w14:paraId="6E52FC54" w14:textId="77777777" w:rsidR="00F73778" w:rsidRPr="00470160" w:rsidRDefault="00F73778" w:rsidP="00832836">
            <w:pPr>
              <w:spacing w:line="252" w:lineRule="auto"/>
              <w:rPr>
                <w:rFonts w:asciiTheme="minorHAnsi" w:hAnsiTheme="minorHAnsi" w:cstheme="minorHAnsi"/>
                <w:b/>
              </w:rPr>
            </w:pPr>
          </w:p>
        </w:tc>
      </w:tr>
      <w:tr w:rsidR="00F73778" w:rsidRPr="00470160" w14:paraId="6A4B870B" w14:textId="77777777" w:rsidTr="005D105A">
        <w:tc>
          <w:tcPr>
            <w:tcW w:w="1255" w:type="dxa"/>
            <w:vMerge/>
          </w:tcPr>
          <w:p w14:paraId="6787256B" w14:textId="77777777" w:rsidR="00F73778" w:rsidRPr="00470160" w:rsidRDefault="00F73778" w:rsidP="00832836">
            <w:pPr>
              <w:spacing w:line="252" w:lineRule="auto"/>
              <w:rPr>
                <w:rFonts w:asciiTheme="minorHAnsi" w:hAnsiTheme="minorHAnsi" w:cstheme="minorHAnsi"/>
                <w:b/>
              </w:rPr>
            </w:pPr>
          </w:p>
        </w:tc>
        <w:tc>
          <w:tcPr>
            <w:tcW w:w="1620" w:type="dxa"/>
          </w:tcPr>
          <w:p w14:paraId="46B356B5" w14:textId="0D924551"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Communicating</w:t>
            </w:r>
          </w:p>
        </w:tc>
        <w:tc>
          <w:tcPr>
            <w:tcW w:w="3424" w:type="dxa"/>
          </w:tcPr>
          <w:p w14:paraId="1E5E1DB5" w14:textId="75F9E60F" w:rsidR="00F73778" w:rsidRPr="00F75F0A" w:rsidRDefault="00F73778" w:rsidP="00F75F0A">
            <w:pPr>
              <w:rPr>
                <w:rFonts w:asciiTheme="minorHAnsi" w:hAnsiTheme="minorHAnsi" w:cstheme="minorHAnsi"/>
              </w:rPr>
            </w:pPr>
            <w:r w:rsidRPr="00F75F0A">
              <w:rPr>
                <w:rFonts w:asciiTheme="minorHAnsi" w:hAnsiTheme="minorHAnsi" w:cstheme="minorHAnsi"/>
              </w:rPr>
              <w:t>Communicate scientific ideas and information for specific purposes and audiences, including constructing evidence-based arguments and selection of appropriate content, language and text features, using digital tools as appropriate</w:t>
            </w:r>
          </w:p>
          <w:p w14:paraId="6912399D" w14:textId="1BA6673F" w:rsidR="00F73778" w:rsidRPr="00470160" w:rsidRDefault="00F73778" w:rsidP="004444FA">
            <w:pPr>
              <w:spacing w:after="0"/>
              <w:rPr>
                <w:rFonts w:asciiTheme="minorHAnsi" w:hAnsiTheme="minorHAnsi" w:cstheme="minorHAnsi"/>
                <w:b/>
                <w:bCs/>
              </w:rPr>
            </w:pPr>
            <w:r w:rsidRPr="00F75F0A">
              <w:rPr>
                <w:rFonts w:asciiTheme="minorHAnsi" w:hAnsiTheme="minorHAnsi" w:cstheme="minorHAnsi"/>
                <w:b/>
                <w:bCs/>
              </w:rPr>
              <w:t>WA10SSICM1</w:t>
            </w:r>
          </w:p>
        </w:tc>
        <w:tc>
          <w:tcPr>
            <w:tcW w:w="3793" w:type="dxa"/>
            <w:vMerge/>
          </w:tcPr>
          <w:p w14:paraId="7B393065" w14:textId="77777777" w:rsidR="00F73778" w:rsidRPr="00470160" w:rsidRDefault="00F73778" w:rsidP="00832836">
            <w:pPr>
              <w:spacing w:line="252" w:lineRule="auto"/>
              <w:rPr>
                <w:rFonts w:asciiTheme="minorHAnsi" w:hAnsiTheme="minorHAnsi" w:cstheme="minorHAnsi"/>
                <w:b/>
              </w:rPr>
            </w:pPr>
          </w:p>
        </w:tc>
        <w:tc>
          <w:tcPr>
            <w:tcW w:w="3856" w:type="dxa"/>
            <w:vMerge/>
          </w:tcPr>
          <w:p w14:paraId="5C029644" w14:textId="77777777" w:rsidR="00F73778" w:rsidRPr="00470160" w:rsidRDefault="00F73778" w:rsidP="00832836">
            <w:pPr>
              <w:spacing w:line="252" w:lineRule="auto"/>
              <w:rPr>
                <w:rFonts w:asciiTheme="minorHAnsi" w:hAnsiTheme="minorHAnsi" w:cstheme="minorHAnsi"/>
                <w:b/>
              </w:rPr>
            </w:pPr>
          </w:p>
        </w:tc>
      </w:tr>
      <w:tr w:rsidR="00F73778" w:rsidRPr="00470160" w14:paraId="66AE7B66" w14:textId="77777777" w:rsidTr="005D105A">
        <w:tc>
          <w:tcPr>
            <w:tcW w:w="1255" w:type="dxa"/>
            <w:vMerge/>
          </w:tcPr>
          <w:p w14:paraId="7BEF2598" w14:textId="77777777" w:rsidR="00F73778" w:rsidRPr="00470160" w:rsidRDefault="00F73778" w:rsidP="00832836">
            <w:pPr>
              <w:spacing w:line="252" w:lineRule="auto"/>
              <w:rPr>
                <w:rFonts w:asciiTheme="minorHAnsi" w:hAnsiTheme="minorHAnsi" w:cstheme="minorHAnsi"/>
                <w:b/>
              </w:rPr>
            </w:pPr>
          </w:p>
        </w:tc>
        <w:tc>
          <w:tcPr>
            <w:tcW w:w="1620" w:type="dxa"/>
            <w:vMerge w:val="restart"/>
          </w:tcPr>
          <w:p w14:paraId="2082228B" w14:textId="3F79FF0E" w:rsidR="00F73778" w:rsidRPr="00470160" w:rsidRDefault="00F73778" w:rsidP="00832836">
            <w:pPr>
              <w:ind w:right="-57"/>
              <w:rPr>
                <w:rFonts w:asciiTheme="minorHAnsi" w:hAnsiTheme="minorHAnsi" w:cstheme="minorHAnsi"/>
                <w:b/>
              </w:rPr>
            </w:pPr>
            <w:r w:rsidRPr="00470160">
              <w:rPr>
                <w:rFonts w:asciiTheme="minorHAnsi" w:hAnsiTheme="minorHAnsi" w:cstheme="minorHAnsi"/>
                <w:b/>
              </w:rPr>
              <w:t>Collaborating and applying</w:t>
            </w:r>
          </w:p>
        </w:tc>
        <w:tc>
          <w:tcPr>
            <w:tcW w:w="3424" w:type="dxa"/>
          </w:tcPr>
          <w:p w14:paraId="6CB1658C" w14:textId="0BC54708" w:rsidR="00F73778" w:rsidRPr="00F75F0A" w:rsidRDefault="00F73778" w:rsidP="00F75F0A">
            <w:pPr>
              <w:rPr>
                <w:rFonts w:asciiTheme="minorHAnsi" w:hAnsiTheme="minorHAnsi" w:cstheme="minorHAnsi"/>
              </w:rPr>
            </w:pPr>
            <w:r w:rsidRPr="00F75F0A">
              <w:rPr>
                <w:rFonts w:asciiTheme="minorHAnsi" w:hAnsiTheme="minorHAnsi" w:cstheme="minorHAnsi"/>
              </w:rPr>
              <w:t xml:space="preserve">Illustrate how advances in scientific understanding often rely on developments in technologies and </w:t>
            </w:r>
            <w:r w:rsidRPr="00F75F0A">
              <w:rPr>
                <w:rFonts w:asciiTheme="minorHAnsi" w:hAnsiTheme="minorHAnsi" w:cstheme="minorHAnsi"/>
              </w:rPr>
              <w:lastRenderedPageBreak/>
              <w:t>engineering and technological and engineering advances are often linked to scientific discoveries</w:t>
            </w:r>
          </w:p>
          <w:p w14:paraId="3B73FEBF" w14:textId="6C91998D" w:rsidR="00F73778" w:rsidRPr="00470160" w:rsidRDefault="00F73778" w:rsidP="004444FA">
            <w:pPr>
              <w:spacing w:after="0"/>
              <w:rPr>
                <w:rFonts w:asciiTheme="minorHAnsi" w:hAnsiTheme="minorHAnsi" w:cstheme="minorHAnsi"/>
                <w:b/>
                <w:bCs/>
              </w:rPr>
            </w:pPr>
            <w:r w:rsidRPr="00F75F0A">
              <w:rPr>
                <w:rFonts w:asciiTheme="minorHAnsi" w:hAnsiTheme="minorHAnsi" w:cstheme="minorHAnsi"/>
                <w:b/>
                <w:bCs/>
              </w:rPr>
              <w:t>WA10SSICL1</w:t>
            </w:r>
          </w:p>
        </w:tc>
        <w:tc>
          <w:tcPr>
            <w:tcW w:w="3793" w:type="dxa"/>
            <w:vMerge/>
          </w:tcPr>
          <w:p w14:paraId="6C00AD77" w14:textId="77777777" w:rsidR="00F73778" w:rsidRPr="00470160" w:rsidRDefault="00F73778" w:rsidP="00832836">
            <w:pPr>
              <w:spacing w:line="252" w:lineRule="auto"/>
              <w:rPr>
                <w:rFonts w:asciiTheme="minorHAnsi" w:hAnsiTheme="minorHAnsi" w:cstheme="minorHAnsi"/>
                <w:b/>
              </w:rPr>
            </w:pPr>
          </w:p>
        </w:tc>
        <w:tc>
          <w:tcPr>
            <w:tcW w:w="3856" w:type="dxa"/>
            <w:vMerge/>
          </w:tcPr>
          <w:p w14:paraId="710BA464" w14:textId="77777777" w:rsidR="00F73778" w:rsidRPr="00470160" w:rsidRDefault="00F73778" w:rsidP="00832836">
            <w:pPr>
              <w:spacing w:line="252" w:lineRule="auto"/>
              <w:rPr>
                <w:rFonts w:asciiTheme="minorHAnsi" w:hAnsiTheme="minorHAnsi" w:cstheme="minorHAnsi"/>
                <w:b/>
              </w:rPr>
            </w:pPr>
          </w:p>
        </w:tc>
      </w:tr>
      <w:tr w:rsidR="00F73778" w:rsidRPr="00470160" w14:paraId="2605FC62" w14:textId="77777777" w:rsidTr="005D105A">
        <w:tc>
          <w:tcPr>
            <w:tcW w:w="1255" w:type="dxa"/>
            <w:vMerge/>
          </w:tcPr>
          <w:p w14:paraId="07BD704F" w14:textId="77777777" w:rsidR="00F73778" w:rsidRPr="00470160" w:rsidRDefault="00F73778" w:rsidP="00832836">
            <w:pPr>
              <w:spacing w:line="252" w:lineRule="auto"/>
              <w:rPr>
                <w:rFonts w:asciiTheme="minorHAnsi" w:hAnsiTheme="minorHAnsi" w:cstheme="minorHAnsi"/>
                <w:b/>
              </w:rPr>
            </w:pPr>
          </w:p>
        </w:tc>
        <w:tc>
          <w:tcPr>
            <w:tcW w:w="1620" w:type="dxa"/>
            <w:vMerge/>
          </w:tcPr>
          <w:p w14:paraId="098A330F" w14:textId="77777777" w:rsidR="00F73778" w:rsidRPr="00470160" w:rsidRDefault="00F73778" w:rsidP="00832836">
            <w:pPr>
              <w:ind w:right="-57"/>
              <w:rPr>
                <w:rFonts w:asciiTheme="minorHAnsi" w:hAnsiTheme="minorHAnsi" w:cstheme="minorHAnsi"/>
                <w:b/>
              </w:rPr>
            </w:pPr>
          </w:p>
        </w:tc>
        <w:tc>
          <w:tcPr>
            <w:tcW w:w="3424" w:type="dxa"/>
          </w:tcPr>
          <w:p w14:paraId="6DA98363" w14:textId="6AFE4762" w:rsidR="00F73778" w:rsidRPr="00F75F0A" w:rsidRDefault="00F73778" w:rsidP="00F75F0A">
            <w:pPr>
              <w:rPr>
                <w:rFonts w:asciiTheme="minorHAnsi" w:hAnsiTheme="minorHAnsi" w:cstheme="minorHAnsi"/>
              </w:rPr>
            </w:pPr>
            <w:r w:rsidRPr="00F75F0A">
              <w:rPr>
                <w:rFonts w:asciiTheme="minorHAnsi" w:hAnsiTheme="minorHAnsi" w:cstheme="minorHAnsi"/>
              </w:rPr>
              <w:t>Illustrate how proposed scientific responses to contemporary issues may impact on society</w:t>
            </w:r>
          </w:p>
          <w:p w14:paraId="15D58E4F" w14:textId="1B224FDF" w:rsidR="00F73778" w:rsidRPr="00470160" w:rsidRDefault="00F73778" w:rsidP="004444FA">
            <w:pPr>
              <w:spacing w:after="0"/>
              <w:rPr>
                <w:rFonts w:asciiTheme="minorHAnsi" w:hAnsiTheme="minorHAnsi" w:cstheme="minorHAnsi"/>
                <w:b/>
                <w:bCs/>
              </w:rPr>
            </w:pPr>
            <w:r w:rsidRPr="00F75F0A">
              <w:rPr>
                <w:rFonts w:asciiTheme="minorHAnsi" w:hAnsiTheme="minorHAnsi" w:cstheme="minorHAnsi"/>
                <w:b/>
                <w:bCs/>
              </w:rPr>
              <w:t>WA10SSICL2</w:t>
            </w:r>
          </w:p>
        </w:tc>
        <w:tc>
          <w:tcPr>
            <w:tcW w:w="3793" w:type="dxa"/>
            <w:vMerge/>
          </w:tcPr>
          <w:p w14:paraId="3CC12798" w14:textId="77777777" w:rsidR="00F73778" w:rsidRPr="00470160" w:rsidRDefault="00F73778" w:rsidP="00832836">
            <w:pPr>
              <w:spacing w:line="252" w:lineRule="auto"/>
              <w:rPr>
                <w:rFonts w:asciiTheme="minorHAnsi" w:hAnsiTheme="minorHAnsi" w:cstheme="minorHAnsi"/>
                <w:b/>
              </w:rPr>
            </w:pPr>
          </w:p>
        </w:tc>
        <w:tc>
          <w:tcPr>
            <w:tcW w:w="3856" w:type="dxa"/>
            <w:vMerge/>
          </w:tcPr>
          <w:p w14:paraId="5918C337" w14:textId="77777777" w:rsidR="00F73778" w:rsidRPr="00470160" w:rsidRDefault="00F73778" w:rsidP="00832836">
            <w:pPr>
              <w:spacing w:line="252" w:lineRule="auto"/>
              <w:rPr>
                <w:rFonts w:asciiTheme="minorHAnsi" w:hAnsiTheme="minorHAnsi" w:cstheme="minorHAnsi"/>
                <w:b/>
              </w:rPr>
            </w:pPr>
          </w:p>
        </w:tc>
      </w:tr>
    </w:tbl>
    <w:p w14:paraId="546EBA79" w14:textId="1777FD65" w:rsidR="001C03DA" w:rsidRPr="00470160" w:rsidRDefault="001C03DA">
      <w:pPr>
        <w:spacing w:after="160" w:line="259" w:lineRule="auto"/>
      </w:pPr>
    </w:p>
    <w:sectPr w:rsidR="001C03DA" w:rsidRPr="00470160" w:rsidSect="00822724">
      <w:footerReference w:type="default" r:id="rId12"/>
      <w:footerReference w:type="first" r:id="rId13"/>
      <w:pgSz w:w="16838" w:h="11906" w:orient="landscape" w:code="9"/>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6783" w14:textId="77777777" w:rsidR="00B6300A" w:rsidRPr="00804F30" w:rsidRDefault="00B6300A" w:rsidP="00DF52B6">
      <w:pPr>
        <w:spacing w:line="240" w:lineRule="auto"/>
      </w:pPr>
      <w:r w:rsidRPr="00804F30">
        <w:separator/>
      </w:r>
    </w:p>
  </w:endnote>
  <w:endnote w:type="continuationSeparator" w:id="0">
    <w:p w14:paraId="154E34BA" w14:textId="77777777" w:rsidR="00B6300A" w:rsidRPr="00804F30" w:rsidRDefault="00B6300A"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0447" w14:textId="23910677" w:rsidR="00745EB3" w:rsidRPr="004D5740" w:rsidRDefault="00745EB3" w:rsidP="004D5740">
    <w:pPr>
      <w:pStyle w:val="SCSAFooter"/>
    </w:pPr>
    <w:r w:rsidRPr="004D5740">
      <w:t>2026/20162[v</w:t>
    </w:r>
    <w:r w:rsidR="001B1761">
      <w:t>4</w:t>
    </w:r>
    <w:r w:rsidRPr="004D574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7EE79C76" w:rsidR="002F2860" w:rsidRPr="00925A88" w:rsidRDefault="00925A88" w:rsidP="00925A88">
    <w:pPr>
      <w:pStyle w:val="SCSAFooter"/>
    </w:pPr>
    <w:r>
      <w:t xml:space="preserve">Science </w:t>
    </w:r>
    <w:r w:rsidRPr="00285AC0">
      <w:t xml:space="preserve">| Scope and </w:t>
    </w:r>
    <w:r>
      <w:t>s</w:t>
    </w:r>
    <w:r w:rsidRPr="00285AC0">
      <w:t>equence | Year</w:t>
    </w:r>
    <w:r>
      <w:t>s</w:t>
    </w:r>
    <w:r w:rsidRPr="00285AC0">
      <w:t xml:space="preserve"> </w:t>
    </w:r>
    <w:r>
      <w:t xml:space="preserve">7–10 </w:t>
    </w:r>
    <w:r w:rsidRPr="00285AC0">
      <w:t xml:space="preserve">| </w:t>
    </w:r>
    <w:r w:rsidRPr="002D57D4">
      <w:t>For implementation in 2026</w:t>
    </w:r>
    <w:r w:rsidRPr="00285AC0">
      <w:t xml:space="preserve"> </w:t>
    </w:r>
    <w:r>
      <w:t xml:space="preserve">| </w:t>
    </w:r>
    <w:r w:rsidRPr="00285AC0">
      <w:t>Alternative curriculum template</w:t>
    </w:r>
    <w:r w:rsidRPr="00285AC0">
      <w:tab/>
    </w:r>
    <w:r w:rsidRPr="00285AC0">
      <w:fldChar w:fldCharType="begin"/>
    </w:r>
    <w:r w:rsidRPr="00285AC0">
      <w:instrText xml:space="preserve"> PAGE   \* MERGEFORMAT </w:instrText>
    </w:r>
    <w:r w:rsidRPr="00285AC0">
      <w:fldChar w:fldCharType="separate"/>
    </w:r>
    <w:r>
      <w:t>2</w:t>
    </w:r>
    <w:r w:rsidRPr="00285A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4E6C6003" w:rsidR="000E2EF9" w:rsidRPr="00804F30" w:rsidRDefault="000E2EF9" w:rsidP="004D2A6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736D" w14:textId="77777777" w:rsidR="00B6300A" w:rsidRPr="00804F30" w:rsidRDefault="00B6300A" w:rsidP="00DF52B6">
      <w:pPr>
        <w:spacing w:line="240" w:lineRule="auto"/>
      </w:pPr>
      <w:r w:rsidRPr="00804F30">
        <w:separator/>
      </w:r>
    </w:p>
  </w:footnote>
  <w:footnote w:type="continuationSeparator" w:id="0">
    <w:p w14:paraId="4A600E07" w14:textId="77777777" w:rsidR="00B6300A" w:rsidRPr="00804F30" w:rsidRDefault="00B6300A"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0564" w14:textId="77EC050F" w:rsidR="004D5740" w:rsidRDefault="004D5740" w:rsidP="004D5740">
    <w:pPr>
      <w:pStyle w:val="Header"/>
      <w:spacing w:after="0"/>
    </w:pPr>
    <w:r w:rsidRPr="0081594B">
      <w:rPr>
        <w:noProof/>
      </w:rPr>
      <w:drawing>
        <wp:inline distT="0" distB="0" distL="0" distR="0" wp14:anchorId="348B0B42" wp14:editId="553BB1BA">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6F21" w14:textId="5C20DA4A" w:rsidR="004D5740" w:rsidRDefault="004D5740" w:rsidP="004D574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D90D38"/>
    <w:multiLevelType w:val="hybridMultilevel"/>
    <w:tmpl w:val="69648E5C"/>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40DA3791"/>
    <w:multiLevelType w:val="hybridMultilevel"/>
    <w:tmpl w:val="4D30AB98"/>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4"/>
  </w:num>
  <w:num w:numId="2" w16cid:durableId="538054697">
    <w:abstractNumId w:val="3"/>
  </w:num>
  <w:num w:numId="3" w16cid:durableId="1973056649">
    <w:abstractNumId w:val="2"/>
  </w:num>
  <w:num w:numId="4" w16cid:durableId="1885017083">
    <w:abstractNumId w:val="1"/>
  </w:num>
  <w:num w:numId="5" w16cid:durableId="7915562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404"/>
    <w:rsid w:val="00023A0A"/>
    <w:rsid w:val="00033322"/>
    <w:rsid w:val="000378B0"/>
    <w:rsid w:val="000418F9"/>
    <w:rsid w:val="0005240E"/>
    <w:rsid w:val="00055137"/>
    <w:rsid w:val="00055D10"/>
    <w:rsid w:val="00062D16"/>
    <w:rsid w:val="0006765B"/>
    <w:rsid w:val="0007191A"/>
    <w:rsid w:val="0007420E"/>
    <w:rsid w:val="00076B42"/>
    <w:rsid w:val="00077F11"/>
    <w:rsid w:val="0008271C"/>
    <w:rsid w:val="00084B70"/>
    <w:rsid w:val="00091F77"/>
    <w:rsid w:val="000928D6"/>
    <w:rsid w:val="0009691D"/>
    <w:rsid w:val="000A3B00"/>
    <w:rsid w:val="000A79E6"/>
    <w:rsid w:val="000B00C4"/>
    <w:rsid w:val="000B1261"/>
    <w:rsid w:val="000B2450"/>
    <w:rsid w:val="000B289B"/>
    <w:rsid w:val="000B3081"/>
    <w:rsid w:val="000B61AD"/>
    <w:rsid w:val="000B69A2"/>
    <w:rsid w:val="000B70B7"/>
    <w:rsid w:val="000C0945"/>
    <w:rsid w:val="000C2C12"/>
    <w:rsid w:val="000C4CB1"/>
    <w:rsid w:val="000C68C1"/>
    <w:rsid w:val="000D04EF"/>
    <w:rsid w:val="000D397A"/>
    <w:rsid w:val="000D78D7"/>
    <w:rsid w:val="000D7AEC"/>
    <w:rsid w:val="000E267E"/>
    <w:rsid w:val="000E2EF9"/>
    <w:rsid w:val="000E370C"/>
    <w:rsid w:val="000E74F8"/>
    <w:rsid w:val="000E7D31"/>
    <w:rsid w:val="000F037D"/>
    <w:rsid w:val="000F365C"/>
    <w:rsid w:val="000F384B"/>
    <w:rsid w:val="000F66D9"/>
    <w:rsid w:val="001021C5"/>
    <w:rsid w:val="001052C4"/>
    <w:rsid w:val="00107B8A"/>
    <w:rsid w:val="00110B3E"/>
    <w:rsid w:val="00110D06"/>
    <w:rsid w:val="0011445D"/>
    <w:rsid w:val="001208CE"/>
    <w:rsid w:val="00121EC2"/>
    <w:rsid w:val="001251FA"/>
    <w:rsid w:val="00127298"/>
    <w:rsid w:val="00127B02"/>
    <w:rsid w:val="001312A4"/>
    <w:rsid w:val="001320B5"/>
    <w:rsid w:val="001351AC"/>
    <w:rsid w:val="00137959"/>
    <w:rsid w:val="00144FAF"/>
    <w:rsid w:val="00152F66"/>
    <w:rsid w:val="001555FC"/>
    <w:rsid w:val="0016008C"/>
    <w:rsid w:val="00160ABD"/>
    <w:rsid w:val="001630BF"/>
    <w:rsid w:val="0016316E"/>
    <w:rsid w:val="00164DA6"/>
    <w:rsid w:val="00166F4F"/>
    <w:rsid w:val="00170AB7"/>
    <w:rsid w:val="00177B44"/>
    <w:rsid w:val="00177CDD"/>
    <w:rsid w:val="001803D0"/>
    <w:rsid w:val="001808CF"/>
    <w:rsid w:val="00181610"/>
    <w:rsid w:val="0018571B"/>
    <w:rsid w:val="0018619A"/>
    <w:rsid w:val="00187651"/>
    <w:rsid w:val="00187BB0"/>
    <w:rsid w:val="00195F0B"/>
    <w:rsid w:val="001A3187"/>
    <w:rsid w:val="001B0BDA"/>
    <w:rsid w:val="001B1761"/>
    <w:rsid w:val="001B3FB4"/>
    <w:rsid w:val="001B5A47"/>
    <w:rsid w:val="001C03DA"/>
    <w:rsid w:val="001C2A90"/>
    <w:rsid w:val="001C40F7"/>
    <w:rsid w:val="001C5D9B"/>
    <w:rsid w:val="001C7E6D"/>
    <w:rsid w:val="001D1C7B"/>
    <w:rsid w:val="001D3CF7"/>
    <w:rsid w:val="001D7AF1"/>
    <w:rsid w:val="001D7E12"/>
    <w:rsid w:val="001E0067"/>
    <w:rsid w:val="001E0A68"/>
    <w:rsid w:val="001E0F3C"/>
    <w:rsid w:val="001E3A9A"/>
    <w:rsid w:val="001E5F28"/>
    <w:rsid w:val="001E7D57"/>
    <w:rsid w:val="001F0A45"/>
    <w:rsid w:val="001F0CA9"/>
    <w:rsid w:val="001F2DDE"/>
    <w:rsid w:val="001F2F9B"/>
    <w:rsid w:val="001F765C"/>
    <w:rsid w:val="001F7E86"/>
    <w:rsid w:val="00201101"/>
    <w:rsid w:val="00204D1F"/>
    <w:rsid w:val="00206166"/>
    <w:rsid w:val="00210A80"/>
    <w:rsid w:val="002156F6"/>
    <w:rsid w:val="00216617"/>
    <w:rsid w:val="002166C3"/>
    <w:rsid w:val="002211BD"/>
    <w:rsid w:val="0022709E"/>
    <w:rsid w:val="0022750D"/>
    <w:rsid w:val="00227FCF"/>
    <w:rsid w:val="002337D0"/>
    <w:rsid w:val="0023576C"/>
    <w:rsid w:val="00235937"/>
    <w:rsid w:val="00242883"/>
    <w:rsid w:val="00242F11"/>
    <w:rsid w:val="00243425"/>
    <w:rsid w:val="00245D2B"/>
    <w:rsid w:val="00250DC5"/>
    <w:rsid w:val="00252F0C"/>
    <w:rsid w:val="00253500"/>
    <w:rsid w:val="002569C6"/>
    <w:rsid w:val="00257890"/>
    <w:rsid w:val="00262CD1"/>
    <w:rsid w:val="00263E21"/>
    <w:rsid w:val="002666EA"/>
    <w:rsid w:val="002677B1"/>
    <w:rsid w:val="00270614"/>
    <w:rsid w:val="00272173"/>
    <w:rsid w:val="0027247E"/>
    <w:rsid w:val="002724E0"/>
    <w:rsid w:val="00272C37"/>
    <w:rsid w:val="0027712F"/>
    <w:rsid w:val="002773EB"/>
    <w:rsid w:val="002800EE"/>
    <w:rsid w:val="0028200A"/>
    <w:rsid w:val="002826A1"/>
    <w:rsid w:val="00283C42"/>
    <w:rsid w:val="0028734F"/>
    <w:rsid w:val="00291888"/>
    <w:rsid w:val="00293D1C"/>
    <w:rsid w:val="002A1355"/>
    <w:rsid w:val="002A5B16"/>
    <w:rsid w:val="002B1B15"/>
    <w:rsid w:val="002B625D"/>
    <w:rsid w:val="002B64AE"/>
    <w:rsid w:val="002C06E6"/>
    <w:rsid w:val="002C2CD2"/>
    <w:rsid w:val="002C39FB"/>
    <w:rsid w:val="002C3A9F"/>
    <w:rsid w:val="002C6BCE"/>
    <w:rsid w:val="002D2605"/>
    <w:rsid w:val="002D3A96"/>
    <w:rsid w:val="002D4645"/>
    <w:rsid w:val="002E4705"/>
    <w:rsid w:val="002F22A8"/>
    <w:rsid w:val="002F2860"/>
    <w:rsid w:val="002F529B"/>
    <w:rsid w:val="002F6BDD"/>
    <w:rsid w:val="003005E6"/>
    <w:rsid w:val="00303A28"/>
    <w:rsid w:val="00307AA6"/>
    <w:rsid w:val="00311407"/>
    <w:rsid w:val="003248EB"/>
    <w:rsid w:val="00326848"/>
    <w:rsid w:val="00332788"/>
    <w:rsid w:val="003340AB"/>
    <w:rsid w:val="00336563"/>
    <w:rsid w:val="0033693D"/>
    <w:rsid w:val="003376F0"/>
    <w:rsid w:val="00340204"/>
    <w:rsid w:val="00342364"/>
    <w:rsid w:val="003433F2"/>
    <w:rsid w:val="00347B02"/>
    <w:rsid w:val="00350C45"/>
    <w:rsid w:val="003549B8"/>
    <w:rsid w:val="00356905"/>
    <w:rsid w:val="0035719A"/>
    <w:rsid w:val="00361FE3"/>
    <w:rsid w:val="0036333E"/>
    <w:rsid w:val="00370A91"/>
    <w:rsid w:val="00370CEC"/>
    <w:rsid w:val="003711F6"/>
    <w:rsid w:val="003732BF"/>
    <w:rsid w:val="003750D2"/>
    <w:rsid w:val="00377E14"/>
    <w:rsid w:val="00380556"/>
    <w:rsid w:val="00381609"/>
    <w:rsid w:val="00382AA3"/>
    <w:rsid w:val="00384359"/>
    <w:rsid w:val="003915E6"/>
    <w:rsid w:val="00395DA2"/>
    <w:rsid w:val="003A0F5E"/>
    <w:rsid w:val="003A1A24"/>
    <w:rsid w:val="003A4BFF"/>
    <w:rsid w:val="003A5FE4"/>
    <w:rsid w:val="003B2B94"/>
    <w:rsid w:val="003B3119"/>
    <w:rsid w:val="003C1509"/>
    <w:rsid w:val="003C318D"/>
    <w:rsid w:val="003C639D"/>
    <w:rsid w:val="003C6876"/>
    <w:rsid w:val="003C7078"/>
    <w:rsid w:val="003D588F"/>
    <w:rsid w:val="003E12DF"/>
    <w:rsid w:val="003E4C8C"/>
    <w:rsid w:val="00400F85"/>
    <w:rsid w:val="004030E2"/>
    <w:rsid w:val="004031AE"/>
    <w:rsid w:val="004057BB"/>
    <w:rsid w:val="004136C2"/>
    <w:rsid w:val="00417350"/>
    <w:rsid w:val="004207D9"/>
    <w:rsid w:val="00421E94"/>
    <w:rsid w:val="00424372"/>
    <w:rsid w:val="00432003"/>
    <w:rsid w:val="00432629"/>
    <w:rsid w:val="004327F4"/>
    <w:rsid w:val="004444FA"/>
    <w:rsid w:val="004464BC"/>
    <w:rsid w:val="004466AF"/>
    <w:rsid w:val="004514E6"/>
    <w:rsid w:val="004550F4"/>
    <w:rsid w:val="004577DB"/>
    <w:rsid w:val="00457D53"/>
    <w:rsid w:val="00457FDC"/>
    <w:rsid w:val="0046346A"/>
    <w:rsid w:val="00470160"/>
    <w:rsid w:val="00476DAC"/>
    <w:rsid w:val="004778AD"/>
    <w:rsid w:val="00477F1C"/>
    <w:rsid w:val="00477F4B"/>
    <w:rsid w:val="004820CF"/>
    <w:rsid w:val="00484ABE"/>
    <w:rsid w:val="0048505F"/>
    <w:rsid w:val="004854AD"/>
    <w:rsid w:val="00490E3A"/>
    <w:rsid w:val="00491781"/>
    <w:rsid w:val="00493CE6"/>
    <w:rsid w:val="004A19A2"/>
    <w:rsid w:val="004A5AC0"/>
    <w:rsid w:val="004A6E64"/>
    <w:rsid w:val="004A739A"/>
    <w:rsid w:val="004A73B1"/>
    <w:rsid w:val="004B264D"/>
    <w:rsid w:val="004C20C7"/>
    <w:rsid w:val="004C24F7"/>
    <w:rsid w:val="004C34C2"/>
    <w:rsid w:val="004C4294"/>
    <w:rsid w:val="004C7A87"/>
    <w:rsid w:val="004D2A68"/>
    <w:rsid w:val="004D314A"/>
    <w:rsid w:val="004D3467"/>
    <w:rsid w:val="004D4C53"/>
    <w:rsid w:val="004D5740"/>
    <w:rsid w:val="004D5D4B"/>
    <w:rsid w:val="004E4417"/>
    <w:rsid w:val="004F3B27"/>
    <w:rsid w:val="004F5608"/>
    <w:rsid w:val="00501CE2"/>
    <w:rsid w:val="00501D9A"/>
    <w:rsid w:val="00502C22"/>
    <w:rsid w:val="005052EC"/>
    <w:rsid w:val="00507257"/>
    <w:rsid w:val="005114E3"/>
    <w:rsid w:val="005129EB"/>
    <w:rsid w:val="0051416C"/>
    <w:rsid w:val="00514C44"/>
    <w:rsid w:val="005161BB"/>
    <w:rsid w:val="005214D6"/>
    <w:rsid w:val="005402CB"/>
    <w:rsid w:val="00545762"/>
    <w:rsid w:val="00561BA4"/>
    <w:rsid w:val="00562240"/>
    <w:rsid w:val="005639E4"/>
    <w:rsid w:val="0056657C"/>
    <w:rsid w:val="0056673D"/>
    <w:rsid w:val="00570949"/>
    <w:rsid w:val="00571FAA"/>
    <w:rsid w:val="0058052C"/>
    <w:rsid w:val="0058219B"/>
    <w:rsid w:val="005826C0"/>
    <w:rsid w:val="00583ACE"/>
    <w:rsid w:val="00585A89"/>
    <w:rsid w:val="0059243C"/>
    <w:rsid w:val="00592579"/>
    <w:rsid w:val="005957A3"/>
    <w:rsid w:val="005A6621"/>
    <w:rsid w:val="005B2C5D"/>
    <w:rsid w:val="005B537C"/>
    <w:rsid w:val="005B5C5B"/>
    <w:rsid w:val="005B626B"/>
    <w:rsid w:val="005C5B82"/>
    <w:rsid w:val="005C62ED"/>
    <w:rsid w:val="005C7D56"/>
    <w:rsid w:val="005D0260"/>
    <w:rsid w:val="005D105A"/>
    <w:rsid w:val="005D1A18"/>
    <w:rsid w:val="005D49D0"/>
    <w:rsid w:val="005E5267"/>
    <w:rsid w:val="005F168F"/>
    <w:rsid w:val="005F1D7C"/>
    <w:rsid w:val="005F22E0"/>
    <w:rsid w:val="005F3A47"/>
    <w:rsid w:val="005F5A20"/>
    <w:rsid w:val="005F606F"/>
    <w:rsid w:val="00600ADE"/>
    <w:rsid w:val="00600E4E"/>
    <w:rsid w:val="00601B6F"/>
    <w:rsid w:val="00602A4B"/>
    <w:rsid w:val="006033C1"/>
    <w:rsid w:val="00606874"/>
    <w:rsid w:val="00607BB8"/>
    <w:rsid w:val="00611F0A"/>
    <w:rsid w:val="0061296E"/>
    <w:rsid w:val="006131CC"/>
    <w:rsid w:val="006136E9"/>
    <w:rsid w:val="00613F6A"/>
    <w:rsid w:val="006164E0"/>
    <w:rsid w:val="006225C7"/>
    <w:rsid w:val="0062379E"/>
    <w:rsid w:val="00624421"/>
    <w:rsid w:val="00631323"/>
    <w:rsid w:val="006328B5"/>
    <w:rsid w:val="006371CE"/>
    <w:rsid w:val="00640B71"/>
    <w:rsid w:val="006427A4"/>
    <w:rsid w:val="00643F7B"/>
    <w:rsid w:val="00646DCC"/>
    <w:rsid w:val="0065164C"/>
    <w:rsid w:val="00652CBB"/>
    <w:rsid w:val="0065542F"/>
    <w:rsid w:val="00657E01"/>
    <w:rsid w:val="0066071F"/>
    <w:rsid w:val="006613AD"/>
    <w:rsid w:val="00662E81"/>
    <w:rsid w:val="006647ED"/>
    <w:rsid w:val="0066780A"/>
    <w:rsid w:val="00667F35"/>
    <w:rsid w:val="006715A7"/>
    <w:rsid w:val="006729A0"/>
    <w:rsid w:val="00677D11"/>
    <w:rsid w:val="006800E0"/>
    <w:rsid w:val="00692FCD"/>
    <w:rsid w:val="00697C9D"/>
    <w:rsid w:val="006A37DE"/>
    <w:rsid w:val="006A602E"/>
    <w:rsid w:val="006B039B"/>
    <w:rsid w:val="006C3E38"/>
    <w:rsid w:val="006C5132"/>
    <w:rsid w:val="006C5D0A"/>
    <w:rsid w:val="006C6AE7"/>
    <w:rsid w:val="006C6B32"/>
    <w:rsid w:val="006C6CE4"/>
    <w:rsid w:val="006C6D9D"/>
    <w:rsid w:val="006D524E"/>
    <w:rsid w:val="006D6C43"/>
    <w:rsid w:val="006D7774"/>
    <w:rsid w:val="006E68A7"/>
    <w:rsid w:val="006F15C3"/>
    <w:rsid w:val="006F4180"/>
    <w:rsid w:val="00700CE5"/>
    <w:rsid w:val="00701C47"/>
    <w:rsid w:val="007039B5"/>
    <w:rsid w:val="00703FDA"/>
    <w:rsid w:val="00705745"/>
    <w:rsid w:val="007067B1"/>
    <w:rsid w:val="00710CFF"/>
    <w:rsid w:val="0071217B"/>
    <w:rsid w:val="00713EE2"/>
    <w:rsid w:val="00714F3E"/>
    <w:rsid w:val="00722D37"/>
    <w:rsid w:val="00723E8F"/>
    <w:rsid w:val="00724B23"/>
    <w:rsid w:val="00726683"/>
    <w:rsid w:val="007276DB"/>
    <w:rsid w:val="00730502"/>
    <w:rsid w:val="0073112F"/>
    <w:rsid w:val="00731824"/>
    <w:rsid w:val="00733821"/>
    <w:rsid w:val="00733BF7"/>
    <w:rsid w:val="00735886"/>
    <w:rsid w:val="007407E5"/>
    <w:rsid w:val="00741FCA"/>
    <w:rsid w:val="0074568E"/>
    <w:rsid w:val="00745EB3"/>
    <w:rsid w:val="00747B41"/>
    <w:rsid w:val="007519E8"/>
    <w:rsid w:val="007550A1"/>
    <w:rsid w:val="0075599A"/>
    <w:rsid w:val="00756A2C"/>
    <w:rsid w:val="00764163"/>
    <w:rsid w:val="007722F1"/>
    <w:rsid w:val="00773F2A"/>
    <w:rsid w:val="00776C2F"/>
    <w:rsid w:val="007773E9"/>
    <w:rsid w:val="0078104B"/>
    <w:rsid w:val="00781972"/>
    <w:rsid w:val="00781F10"/>
    <w:rsid w:val="00786DE2"/>
    <w:rsid w:val="0079352E"/>
    <w:rsid w:val="00793FC2"/>
    <w:rsid w:val="00794DCC"/>
    <w:rsid w:val="00796631"/>
    <w:rsid w:val="007A4216"/>
    <w:rsid w:val="007B2CB6"/>
    <w:rsid w:val="007B2F6E"/>
    <w:rsid w:val="007B6116"/>
    <w:rsid w:val="007C029D"/>
    <w:rsid w:val="007C3CCB"/>
    <w:rsid w:val="007C6AC7"/>
    <w:rsid w:val="007D1219"/>
    <w:rsid w:val="007D666E"/>
    <w:rsid w:val="007D772C"/>
    <w:rsid w:val="007D7D9F"/>
    <w:rsid w:val="007E1078"/>
    <w:rsid w:val="007E3027"/>
    <w:rsid w:val="007E5143"/>
    <w:rsid w:val="007F1128"/>
    <w:rsid w:val="007F2805"/>
    <w:rsid w:val="007F2C90"/>
    <w:rsid w:val="00800202"/>
    <w:rsid w:val="00803F28"/>
    <w:rsid w:val="00804F30"/>
    <w:rsid w:val="0080649F"/>
    <w:rsid w:val="00811C78"/>
    <w:rsid w:val="008121D6"/>
    <w:rsid w:val="00814A51"/>
    <w:rsid w:val="00814B6D"/>
    <w:rsid w:val="00822724"/>
    <w:rsid w:val="00826AEB"/>
    <w:rsid w:val="008307E8"/>
    <w:rsid w:val="00832836"/>
    <w:rsid w:val="008335DA"/>
    <w:rsid w:val="00833D9C"/>
    <w:rsid w:val="0084237D"/>
    <w:rsid w:val="00845A35"/>
    <w:rsid w:val="00846EC6"/>
    <w:rsid w:val="00852C64"/>
    <w:rsid w:val="00853445"/>
    <w:rsid w:val="00862092"/>
    <w:rsid w:val="00864087"/>
    <w:rsid w:val="00866DA4"/>
    <w:rsid w:val="00867899"/>
    <w:rsid w:val="0087033F"/>
    <w:rsid w:val="00870A36"/>
    <w:rsid w:val="00872DFD"/>
    <w:rsid w:val="0087376B"/>
    <w:rsid w:val="00881F93"/>
    <w:rsid w:val="008821EA"/>
    <w:rsid w:val="0088411C"/>
    <w:rsid w:val="00884E0D"/>
    <w:rsid w:val="008854D5"/>
    <w:rsid w:val="00886AF4"/>
    <w:rsid w:val="00892CC4"/>
    <w:rsid w:val="008947FF"/>
    <w:rsid w:val="00896965"/>
    <w:rsid w:val="008970C0"/>
    <w:rsid w:val="008A73FE"/>
    <w:rsid w:val="008B0445"/>
    <w:rsid w:val="008C0336"/>
    <w:rsid w:val="008D11E4"/>
    <w:rsid w:val="008D29BB"/>
    <w:rsid w:val="008D30E9"/>
    <w:rsid w:val="008D4C96"/>
    <w:rsid w:val="008E7956"/>
    <w:rsid w:val="008F1E7C"/>
    <w:rsid w:val="008F4548"/>
    <w:rsid w:val="008F58AF"/>
    <w:rsid w:val="009016D1"/>
    <w:rsid w:val="00903C1C"/>
    <w:rsid w:val="00905562"/>
    <w:rsid w:val="00906EE7"/>
    <w:rsid w:val="00915C3B"/>
    <w:rsid w:val="00915CE4"/>
    <w:rsid w:val="009206F0"/>
    <w:rsid w:val="00925A88"/>
    <w:rsid w:val="00927EAD"/>
    <w:rsid w:val="00931959"/>
    <w:rsid w:val="00936AAE"/>
    <w:rsid w:val="00940CC4"/>
    <w:rsid w:val="00956DF2"/>
    <w:rsid w:val="009579D4"/>
    <w:rsid w:val="00962E4E"/>
    <w:rsid w:val="00963549"/>
    <w:rsid w:val="00964B7A"/>
    <w:rsid w:val="009659EB"/>
    <w:rsid w:val="0097196E"/>
    <w:rsid w:val="00972634"/>
    <w:rsid w:val="0097761C"/>
    <w:rsid w:val="009856C9"/>
    <w:rsid w:val="00986E88"/>
    <w:rsid w:val="0099184A"/>
    <w:rsid w:val="009939AC"/>
    <w:rsid w:val="00994993"/>
    <w:rsid w:val="009A35F0"/>
    <w:rsid w:val="009A7C46"/>
    <w:rsid w:val="009B0AF6"/>
    <w:rsid w:val="009B46B4"/>
    <w:rsid w:val="009C050E"/>
    <w:rsid w:val="009C1393"/>
    <w:rsid w:val="009C277D"/>
    <w:rsid w:val="009C4097"/>
    <w:rsid w:val="009C660D"/>
    <w:rsid w:val="009C7A5C"/>
    <w:rsid w:val="009D11E9"/>
    <w:rsid w:val="009D1D2F"/>
    <w:rsid w:val="009D22AC"/>
    <w:rsid w:val="009E1C89"/>
    <w:rsid w:val="009E5C11"/>
    <w:rsid w:val="009F255E"/>
    <w:rsid w:val="009F36D4"/>
    <w:rsid w:val="009F46DF"/>
    <w:rsid w:val="009F4B35"/>
    <w:rsid w:val="009F4D03"/>
    <w:rsid w:val="00A0078A"/>
    <w:rsid w:val="00A04B4B"/>
    <w:rsid w:val="00A05C75"/>
    <w:rsid w:val="00A06FF9"/>
    <w:rsid w:val="00A11598"/>
    <w:rsid w:val="00A13CE1"/>
    <w:rsid w:val="00A1513A"/>
    <w:rsid w:val="00A159AE"/>
    <w:rsid w:val="00A166F7"/>
    <w:rsid w:val="00A2557E"/>
    <w:rsid w:val="00A3567E"/>
    <w:rsid w:val="00A35F7E"/>
    <w:rsid w:val="00A3617E"/>
    <w:rsid w:val="00A41959"/>
    <w:rsid w:val="00A42039"/>
    <w:rsid w:val="00A43A1B"/>
    <w:rsid w:val="00A44E91"/>
    <w:rsid w:val="00A45087"/>
    <w:rsid w:val="00A4615C"/>
    <w:rsid w:val="00A46A7E"/>
    <w:rsid w:val="00A517F5"/>
    <w:rsid w:val="00A6756E"/>
    <w:rsid w:val="00A70498"/>
    <w:rsid w:val="00A73592"/>
    <w:rsid w:val="00A807D5"/>
    <w:rsid w:val="00A82BBE"/>
    <w:rsid w:val="00A92C03"/>
    <w:rsid w:val="00A95A80"/>
    <w:rsid w:val="00AA04DE"/>
    <w:rsid w:val="00AA0DCE"/>
    <w:rsid w:val="00AA13F8"/>
    <w:rsid w:val="00AA395C"/>
    <w:rsid w:val="00AA56BA"/>
    <w:rsid w:val="00AA7413"/>
    <w:rsid w:val="00AB3C16"/>
    <w:rsid w:val="00AC010B"/>
    <w:rsid w:val="00AC14C8"/>
    <w:rsid w:val="00AD2267"/>
    <w:rsid w:val="00AD7A52"/>
    <w:rsid w:val="00AE180E"/>
    <w:rsid w:val="00AE1D28"/>
    <w:rsid w:val="00AE41F9"/>
    <w:rsid w:val="00AE75CC"/>
    <w:rsid w:val="00AF120B"/>
    <w:rsid w:val="00AF30CA"/>
    <w:rsid w:val="00AF4827"/>
    <w:rsid w:val="00AF4956"/>
    <w:rsid w:val="00AF6A02"/>
    <w:rsid w:val="00B00501"/>
    <w:rsid w:val="00B0167D"/>
    <w:rsid w:val="00B126DF"/>
    <w:rsid w:val="00B158A9"/>
    <w:rsid w:val="00B20E54"/>
    <w:rsid w:val="00B30987"/>
    <w:rsid w:val="00B316A3"/>
    <w:rsid w:val="00B331F8"/>
    <w:rsid w:val="00B3656D"/>
    <w:rsid w:val="00B36A1C"/>
    <w:rsid w:val="00B43450"/>
    <w:rsid w:val="00B4507F"/>
    <w:rsid w:val="00B50EDD"/>
    <w:rsid w:val="00B55467"/>
    <w:rsid w:val="00B60C31"/>
    <w:rsid w:val="00B61B82"/>
    <w:rsid w:val="00B6234E"/>
    <w:rsid w:val="00B62CCA"/>
    <w:rsid w:val="00B6300A"/>
    <w:rsid w:val="00B644BF"/>
    <w:rsid w:val="00B727EF"/>
    <w:rsid w:val="00B73396"/>
    <w:rsid w:val="00B77712"/>
    <w:rsid w:val="00B817EF"/>
    <w:rsid w:val="00B90592"/>
    <w:rsid w:val="00B939AF"/>
    <w:rsid w:val="00B9616D"/>
    <w:rsid w:val="00B97ECB"/>
    <w:rsid w:val="00BA1D74"/>
    <w:rsid w:val="00BA39DE"/>
    <w:rsid w:val="00BA499A"/>
    <w:rsid w:val="00BB1600"/>
    <w:rsid w:val="00BB690A"/>
    <w:rsid w:val="00BB7F70"/>
    <w:rsid w:val="00BC1DCE"/>
    <w:rsid w:val="00BC36E1"/>
    <w:rsid w:val="00BC36EF"/>
    <w:rsid w:val="00BC38E1"/>
    <w:rsid w:val="00BC6131"/>
    <w:rsid w:val="00BD1043"/>
    <w:rsid w:val="00BD1722"/>
    <w:rsid w:val="00BD459F"/>
    <w:rsid w:val="00BD5DE3"/>
    <w:rsid w:val="00BD6BE8"/>
    <w:rsid w:val="00BE3B0C"/>
    <w:rsid w:val="00BE7460"/>
    <w:rsid w:val="00BE74F4"/>
    <w:rsid w:val="00BE791B"/>
    <w:rsid w:val="00BF1DAB"/>
    <w:rsid w:val="00BF6047"/>
    <w:rsid w:val="00C03743"/>
    <w:rsid w:val="00C048DF"/>
    <w:rsid w:val="00C04986"/>
    <w:rsid w:val="00C04B6E"/>
    <w:rsid w:val="00C10E58"/>
    <w:rsid w:val="00C1298A"/>
    <w:rsid w:val="00C16FBF"/>
    <w:rsid w:val="00C20ADB"/>
    <w:rsid w:val="00C220F9"/>
    <w:rsid w:val="00C338F9"/>
    <w:rsid w:val="00C37337"/>
    <w:rsid w:val="00C40040"/>
    <w:rsid w:val="00C41857"/>
    <w:rsid w:val="00C449CB"/>
    <w:rsid w:val="00C452DE"/>
    <w:rsid w:val="00C57089"/>
    <w:rsid w:val="00C6114F"/>
    <w:rsid w:val="00C65A9C"/>
    <w:rsid w:val="00C7017A"/>
    <w:rsid w:val="00C75723"/>
    <w:rsid w:val="00C76838"/>
    <w:rsid w:val="00C76A91"/>
    <w:rsid w:val="00C822F3"/>
    <w:rsid w:val="00C84B66"/>
    <w:rsid w:val="00C91BB0"/>
    <w:rsid w:val="00C94529"/>
    <w:rsid w:val="00C94B3B"/>
    <w:rsid w:val="00C95CE0"/>
    <w:rsid w:val="00C96E13"/>
    <w:rsid w:val="00C97BE2"/>
    <w:rsid w:val="00CA0AEE"/>
    <w:rsid w:val="00CA14FF"/>
    <w:rsid w:val="00CA2077"/>
    <w:rsid w:val="00CA2F74"/>
    <w:rsid w:val="00CB3FB7"/>
    <w:rsid w:val="00CB4181"/>
    <w:rsid w:val="00CB45BF"/>
    <w:rsid w:val="00CC05AC"/>
    <w:rsid w:val="00CC4496"/>
    <w:rsid w:val="00CC543E"/>
    <w:rsid w:val="00CC607C"/>
    <w:rsid w:val="00CC6754"/>
    <w:rsid w:val="00CD0ADF"/>
    <w:rsid w:val="00CD2CC7"/>
    <w:rsid w:val="00CD36A7"/>
    <w:rsid w:val="00CD62B4"/>
    <w:rsid w:val="00CD706B"/>
    <w:rsid w:val="00CE063F"/>
    <w:rsid w:val="00CE23AA"/>
    <w:rsid w:val="00CE4E01"/>
    <w:rsid w:val="00CE5863"/>
    <w:rsid w:val="00CF0C7A"/>
    <w:rsid w:val="00CF37FA"/>
    <w:rsid w:val="00CF4E82"/>
    <w:rsid w:val="00CF6565"/>
    <w:rsid w:val="00D0396B"/>
    <w:rsid w:val="00D06E9A"/>
    <w:rsid w:val="00D07D94"/>
    <w:rsid w:val="00D1020A"/>
    <w:rsid w:val="00D15DA1"/>
    <w:rsid w:val="00D16DBA"/>
    <w:rsid w:val="00D24CB6"/>
    <w:rsid w:val="00D25EA8"/>
    <w:rsid w:val="00D26183"/>
    <w:rsid w:val="00D32CB6"/>
    <w:rsid w:val="00D32CD4"/>
    <w:rsid w:val="00D3424D"/>
    <w:rsid w:val="00D34527"/>
    <w:rsid w:val="00D377C3"/>
    <w:rsid w:val="00D37CEF"/>
    <w:rsid w:val="00D42302"/>
    <w:rsid w:val="00D42544"/>
    <w:rsid w:val="00D44BF9"/>
    <w:rsid w:val="00D46663"/>
    <w:rsid w:val="00D50ABD"/>
    <w:rsid w:val="00D51F7C"/>
    <w:rsid w:val="00D538F5"/>
    <w:rsid w:val="00D53EB4"/>
    <w:rsid w:val="00D54A14"/>
    <w:rsid w:val="00D628EF"/>
    <w:rsid w:val="00D6329A"/>
    <w:rsid w:val="00D8143F"/>
    <w:rsid w:val="00D82423"/>
    <w:rsid w:val="00D86D72"/>
    <w:rsid w:val="00D878E9"/>
    <w:rsid w:val="00D90641"/>
    <w:rsid w:val="00D97556"/>
    <w:rsid w:val="00DA23D2"/>
    <w:rsid w:val="00DA4E65"/>
    <w:rsid w:val="00DB1CA6"/>
    <w:rsid w:val="00DB3193"/>
    <w:rsid w:val="00DB4913"/>
    <w:rsid w:val="00DB596B"/>
    <w:rsid w:val="00DB624C"/>
    <w:rsid w:val="00DC04F4"/>
    <w:rsid w:val="00DC1AA0"/>
    <w:rsid w:val="00DC1C7C"/>
    <w:rsid w:val="00DC4496"/>
    <w:rsid w:val="00DD073D"/>
    <w:rsid w:val="00DD29EA"/>
    <w:rsid w:val="00DD4179"/>
    <w:rsid w:val="00DD7DD2"/>
    <w:rsid w:val="00DE0A80"/>
    <w:rsid w:val="00DE42B6"/>
    <w:rsid w:val="00DE5F7C"/>
    <w:rsid w:val="00DF52B6"/>
    <w:rsid w:val="00DF6068"/>
    <w:rsid w:val="00E02F09"/>
    <w:rsid w:val="00E047E3"/>
    <w:rsid w:val="00E07B87"/>
    <w:rsid w:val="00E12CF7"/>
    <w:rsid w:val="00E134B2"/>
    <w:rsid w:val="00E1464D"/>
    <w:rsid w:val="00E15E3E"/>
    <w:rsid w:val="00E209EE"/>
    <w:rsid w:val="00E21930"/>
    <w:rsid w:val="00E24572"/>
    <w:rsid w:val="00E302E4"/>
    <w:rsid w:val="00E31857"/>
    <w:rsid w:val="00E568CA"/>
    <w:rsid w:val="00E63F42"/>
    <w:rsid w:val="00E63FAC"/>
    <w:rsid w:val="00E65964"/>
    <w:rsid w:val="00E66AA4"/>
    <w:rsid w:val="00E6727F"/>
    <w:rsid w:val="00E743A0"/>
    <w:rsid w:val="00E744DE"/>
    <w:rsid w:val="00E76C0D"/>
    <w:rsid w:val="00E8244B"/>
    <w:rsid w:val="00E829C5"/>
    <w:rsid w:val="00E87628"/>
    <w:rsid w:val="00E93715"/>
    <w:rsid w:val="00E947FA"/>
    <w:rsid w:val="00E94E3B"/>
    <w:rsid w:val="00E96430"/>
    <w:rsid w:val="00EA0BD2"/>
    <w:rsid w:val="00EA226E"/>
    <w:rsid w:val="00EA4F0B"/>
    <w:rsid w:val="00EB09BA"/>
    <w:rsid w:val="00EB171C"/>
    <w:rsid w:val="00EB3A38"/>
    <w:rsid w:val="00EB5525"/>
    <w:rsid w:val="00EC31E0"/>
    <w:rsid w:val="00EC4787"/>
    <w:rsid w:val="00EC571C"/>
    <w:rsid w:val="00ED3751"/>
    <w:rsid w:val="00ED72D8"/>
    <w:rsid w:val="00ED7501"/>
    <w:rsid w:val="00EE0A50"/>
    <w:rsid w:val="00EE5917"/>
    <w:rsid w:val="00EF25A9"/>
    <w:rsid w:val="00F0035F"/>
    <w:rsid w:val="00F020EA"/>
    <w:rsid w:val="00F12A01"/>
    <w:rsid w:val="00F20EA4"/>
    <w:rsid w:val="00F24095"/>
    <w:rsid w:val="00F269AE"/>
    <w:rsid w:val="00F30167"/>
    <w:rsid w:val="00F32688"/>
    <w:rsid w:val="00F411B3"/>
    <w:rsid w:val="00F41A26"/>
    <w:rsid w:val="00F47149"/>
    <w:rsid w:val="00F52176"/>
    <w:rsid w:val="00F5457C"/>
    <w:rsid w:val="00F6426E"/>
    <w:rsid w:val="00F64C17"/>
    <w:rsid w:val="00F65B49"/>
    <w:rsid w:val="00F66646"/>
    <w:rsid w:val="00F67843"/>
    <w:rsid w:val="00F67B74"/>
    <w:rsid w:val="00F7035A"/>
    <w:rsid w:val="00F71D60"/>
    <w:rsid w:val="00F73778"/>
    <w:rsid w:val="00F73F67"/>
    <w:rsid w:val="00F75F0A"/>
    <w:rsid w:val="00F76AE6"/>
    <w:rsid w:val="00F80F0E"/>
    <w:rsid w:val="00F81684"/>
    <w:rsid w:val="00F82E43"/>
    <w:rsid w:val="00F832B4"/>
    <w:rsid w:val="00F83DD1"/>
    <w:rsid w:val="00F92834"/>
    <w:rsid w:val="00F9359C"/>
    <w:rsid w:val="00F93F28"/>
    <w:rsid w:val="00F93FDE"/>
    <w:rsid w:val="00F960B1"/>
    <w:rsid w:val="00FA33E9"/>
    <w:rsid w:val="00FA613B"/>
    <w:rsid w:val="00FB1E19"/>
    <w:rsid w:val="00FB3156"/>
    <w:rsid w:val="00FB363E"/>
    <w:rsid w:val="00FB591B"/>
    <w:rsid w:val="00FC6BB3"/>
    <w:rsid w:val="00FD2319"/>
    <w:rsid w:val="00FD501C"/>
    <w:rsid w:val="00FD5652"/>
    <w:rsid w:val="00FE1BC1"/>
    <w:rsid w:val="00FE2C26"/>
    <w:rsid w:val="00FE7E25"/>
    <w:rsid w:val="00FF004B"/>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88"/>
    <w:pPr>
      <w:spacing w:after="120" w:line="276" w:lineRule="auto"/>
    </w:pPr>
    <w:rPr>
      <w:rFonts w:ascii="Calibri" w:eastAsiaTheme="minorEastAsia" w:hAnsi="Calibri"/>
      <w:lang w:eastAsia="ja-JP"/>
    </w:rPr>
  </w:style>
  <w:style w:type="paragraph" w:styleId="Heading1">
    <w:name w:val="heading 1"/>
    <w:basedOn w:val="Normal"/>
    <w:next w:val="Normal"/>
    <w:link w:val="Heading1Char"/>
    <w:uiPriority w:val="9"/>
    <w:qFormat/>
    <w:rsid w:val="00DF52B6"/>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601B6F"/>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242883"/>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692FCD"/>
    <w:pPr>
      <w:keepNext/>
      <w:keepLines/>
      <w:spacing w:before="40"/>
      <w:outlineLvl w:val="3"/>
    </w:pPr>
    <w:rPr>
      <w:rFonts w:asciiTheme="majorHAnsi" w:eastAsiaTheme="majorEastAsia" w:hAnsiTheme="majorHAnsi" w:cstheme="majorBidi"/>
      <w:i/>
      <w:iCs/>
      <w:color w:val="628D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B6"/>
    <w:rPr>
      <w:rFonts w:eastAsia="Calibri" w:cstheme="minorHAnsi"/>
      <w:b/>
      <w:bCs/>
      <w:color w:val="007852"/>
      <w:kern w:val="0"/>
      <w:sz w:val="32"/>
      <w:szCs w:val="32"/>
      <w:u w:color="000000"/>
      <w:bdr w:val="nil"/>
      <w:lang w:val="en-US"/>
      <w14:ligatures w14:val="none"/>
    </w:rPr>
  </w:style>
  <w:style w:type="character" w:customStyle="1" w:styleId="Heading2Char">
    <w:name w:val="Heading 2 Char"/>
    <w:basedOn w:val="DefaultParagraphFont"/>
    <w:link w:val="Heading2"/>
    <w:uiPriority w:val="9"/>
    <w:rsid w:val="00601B6F"/>
    <w:rPr>
      <w:rFonts w:ascii="Calibri Light" w:eastAsia="Calibri" w:hAnsi="Calibri Light" w:cs="Calibri Light"/>
      <w:b/>
      <w:bCs/>
      <w:color w:val="FFFFFF" w:themeColor="background1"/>
      <w:kern w:val="0"/>
      <w:sz w:val="28"/>
      <w:szCs w:val="28"/>
      <w:u w:color="000000"/>
      <w:bdr w:val="nil"/>
      <w:shd w:val="clear" w:color="auto" w:fill="007852"/>
      <w:lang w:val="en-US"/>
      <w14:ligatures w14:val="none"/>
    </w:rPr>
  </w:style>
  <w:style w:type="character" w:customStyle="1" w:styleId="Heading3Char">
    <w:name w:val="Heading 3 Char"/>
    <w:basedOn w:val="DefaultParagraphFont"/>
    <w:link w:val="Heading3"/>
    <w:uiPriority w:val="9"/>
    <w:rsid w:val="00242883"/>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DF52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DF52B6"/>
    <w:pPr>
      <w:ind w:left="720"/>
      <w:contextualSpacing/>
    </w:pPr>
  </w:style>
  <w:style w:type="paragraph" w:styleId="Header">
    <w:name w:val="header"/>
    <w:basedOn w:val="Normal"/>
    <w:link w:val="HeaderChar"/>
    <w:uiPriority w:val="99"/>
    <w:unhideWhenUsed/>
    <w:rsid w:val="00DF52B6"/>
    <w:pPr>
      <w:tabs>
        <w:tab w:val="center" w:pos="4513"/>
        <w:tab w:val="right" w:pos="9026"/>
      </w:tabs>
    </w:pPr>
  </w:style>
  <w:style w:type="character" w:customStyle="1" w:styleId="HeaderChar">
    <w:name w:val="Header Char"/>
    <w:basedOn w:val="DefaultParagraphFont"/>
    <w:link w:val="Header"/>
    <w:uiPriority w:val="99"/>
    <w:rsid w:val="00DF52B6"/>
    <w:rPr>
      <w:rFonts w:ascii="Calibri" w:eastAsia="Arial Unicode MS" w:hAnsi="Calibri" w:cs="Times New Roman"/>
      <w:kern w:val="0"/>
      <w:szCs w:val="24"/>
      <w:bdr w:val="nil"/>
      <w:lang w:val="en-US"/>
      <w14:ligatures w14:val="none"/>
    </w:rPr>
  </w:style>
  <w:style w:type="paragraph" w:styleId="Footer">
    <w:name w:val="footer"/>
    <w:basedOn w:val="Normal"/>
    <w:link w:val="FooterChar"/>
    <w:uiPriority w:val="99"/>
    <w:unhideWhenUsed/>
    <w:rsid w:val="00DF52B6"/>
    <w:pPr>
      <w:tabs>
        <w:tab w:val="center" w:pos="4513"/>
        <w:tab w:val="right" w:pos="9026"/>
      </w:tabs>
    </w:pPr>
  </w:style>
  <w:style w:type="character" w:customStyle="1" w:styleId="FooterChar">
    <w:name w:val="Footer Char"/>
    <w:basedOn w:val="DefaultParagraphFont"/>
    <w:link w:val="Footer"/>
    <w:uiPriority w:val="99"/>
    <w:rsid w:val="00DF52B6"/>
    <w:rPr>
      <w:rFonts w:ascii="Calibri" w:eastAsia="Arial Unicode MS" w:hAnsi="Calibri" w:cs="Times New Roman"/>
      <w:kern w:val="0"/>
      <w:szCs w:val="24"/>
      <w:bdr w:val="nil"/>
      <w:lang w:val="en-US"/>
      <w14:ligatures w14:val="none"/>
    </w:rPr>
  </w:style>
  <w:style w:type="paragraph" w:customStyle="1" w:styleId="BodyHeading">
    <w:name w:val="Body_Heading"/>
    <w:basedOn w:val="NormalWeb"/>
    <w:link w:val="BodyHeadingChar"/>
    <w:qFormat/>
    <w:rsid w:val="00DF52B6"/>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DF52B6"/>
    <w:rPr>
      <w:rFonts w:ascii="Arial Narrow" w:eastAsia="Times New Roman" w:hAnsi="Arial Narrow" w:cs="Arial"/>
      <w:b/>
      <w:caps/>
      <w:color w:val="000000" w:themeColor="text1"/>
      <w:kern w:val="0"/>
      <w:sz w:val="28"/>
      <w:szCs w:val="32"/>
      <w:lang w:eastAsia="en-AU"/>
      <w14:ligatures w14:val="none"/>
    </w:rPr>
  </w:style>
  <w:style w:type="paragraph" w:customStyle="1" w:styleId="Spashpage">
    <w:name w:val="Spash page"/>
    <w:basedOn w:val="Normal"/>
    <w:link w:val="SpashpageChar"/>
    <w:qFormat/>
    <w:rsid w:val="00DF52B6"/>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DF52B6"/>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DF52B6"/>
    <w:rPr>
      <w:rFonts w:eastAsia="MS Gothic" w:cstheme="minorHAnsi"/>
      <w:b/>
      <w:noProof/>
      <w:color w:val="FFFFFF" w:themeColor="background1"/>
      <w:kern w:val="0"/>
      <w:sz w:val="52"/>
      <w:szCs w:val="26"/>
      <w:lang w:eastAsia="en-AU"/>
      <w14:ligatures w14:val="none"/>
    </w:rPr>
  </w:style>
  <w:style w:type="paragraph" w:styleId="TOC1">
    <w:name w:val="toc 1"/>
    <w:basedOn w:val="Normal"/>
    <w:next w:val="Normal"/>
    <w:autoRedefine/>
    <w:uiPriority w:val="39"/>
    <w:unhideWhenUsed/>
    <w:rsid w:val="00DF52B6"/>
    <w:pPr>
      <w:tabs>
        <w:tab w:val="right" w:leader="dot" w:pos="13608"/>
      </w:tabs>
      <w:spacing w:after="100" w:line="240" w:lineRule="auto"/>
    </w:pPr>
    <w:rPr>
      <w:b/>
      <w:noProof/>
    </w:rPr>
  </w:style>
  <w:style w:type="character" w:styleId="Hyperlink">
    <w:name w:val="Hyperlink"/>
    <w:basedOn w:val="DefaultParagraphFont"/>
    <w:uiPriority w:val="99"/>
    <w:unhideWhenUsed/>
    <w:rsid w:val="007F2C90"/>
    <w:rPr>
      <w:color w:val="580F8B" w:themeColor="hyperlink"/>
      <w:u w:val="single"/>
    </w:rPr>
  </w:style>
  <w:style w:type="paragraph" w:customStyle="1" w:styleId="BodyA">
    <w:name w:val="Body A"/>
    <w:rsid w:val="00DF52B6"/>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DF52B6"/>
    <w:rPr>
      <w:sz w:val="16"/>
      <w:szCs w:val="16"/>
    </w:rPr>
  </w:style>
  <w:style w:type="paragraph" w:styleId="CommentText">
    <w:name w:val="annotation text"/>
    <w:basedOn w:val="Normal"/>
    <w:link w:val="CommentTextChar"/>
    <w:uiPriority w:val="99"/>
    <w:unhideWhenUsed/>
    <w:rsid w:val="00DF52B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F52B6"/>
    <w:rPr>
      <w:rFonts w:ascii="Times New Roman" w:eastAsia="Arial Unicode MS" w:hAnsi="Times New Roman" w:cs="Times New Roman"/>
      <w:kern w:val="0"/>
      <w:sz w:val="20"/>
      <w:szCs w:val="20"/>
      <w:bdr w:val="nil"/>
      <w14:ligatures w14:val="none"/>
    </w:rPr>
  </w:style>
  <w:style w:type="paragraph" w:styleId="NormalWeb">
    <w:name w:val="Normal (Web)"/>
    <w:basedOn w:val="Normal"/>
    <w:uiPriority w:val="99"/>
    <w:semiHidden/>
    <w:unhideWhenUsed/>
    <w:rsid w:val="00DF52B6"/>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DA23D2"/>
    <w:rPr>
      <w:rFonts w:ascii="Calibri" w:hAnsi="Calibri"/>
      <w:b/>
      <w:bCs/>
      <w:lang w:val="en-US"/>
    </w:rPr>
  </w:style>
  <w:style w:type="character" w:customStyle="1" w:styleId="CommentSubjectChar">
    <w:name w:val="Comment Subject Char"/>
    <w:basedOn w:val="CommentTextChar"/>
    <w:link w:val="CommentSubject"/>
    <w:uiPriority w:val="99"/>
    <w:semiHidden/>
    <w:rsid w:val="00DA23D2"/>
    <w:rPr>
      <w:rFonts w:ascii="Calibri" w:eastAsia="Arial Unicode MS" w:hAnsi="Calibri" w:cs="Times New Roman"/>
      <w:b/>
      <w:bCs/>
      <w:kern w:val="0"/>
      <w:sz w:val="20"/>
      <w:szCs w:val="20"/>
      <w:bdr w:val="nil"/>
      <w:lang w:val="en-US"/>
      <w14:ligatures w14:val="none"/>
    </w:rPr>
  </w:style>
  <w:style w:type="paragraph" w:styleId="ListBullet">
    <w:name w:val="List Bullet"/>
    <w:basedOn w:val="ListParagraph"/>
    <w:uiPriority w:val="99"/>
    <w:unhideWhenUsed/>
    <w:rsid w:val="007F2C90"/>
    <w:pPr>
      <w:numPr>
        <w:numId w:val="5"/>
      </w:numPr>
    </w:pPr>
    <w:rPr>
      <w:rFonts w:asciiTheme="minorHAnsi" w:eastAsia="Calibri" w:hAnsiTheme="minorHAnsi" w:cstheme="minorHAnsi"/>
      <w:sz w:val="20"/>
      <w:szCs w:val="20"/>
      <w:lang w:eastAsia="zh-CN"/>
    </w:rPr>
  </w:style>
  <w:style w:type="numbering" w:customStyle="1" w:styleId="List41">
    <w:name w:val="List 41"/>
    <w:basedOn w:val="NoList"/>
    <w:rsid w:val="000D78D7"/>
    <w:pPr>
      <w:numPr>
        <w:numId w:val="1"/>
      </w:numPr>
    </w:pPr>
  </w:style>
  <w:style w:type="numbering" w:customStyle="1" w:styleId="List19">
    <w:name w:val="List 19"/>
    <w:basedOn w:val="NoList"/>
    <w:rsid w:val="000D78D7"/>
    <w:pPr>
      <w:numPr>
        <w:numId w:val="2"/>
      </w:numPr>
    </w:pPr>
  </w:style>
  <w:style w:type="paragraph" w:styleId="ListBullet2">
    <w:name w:val="List Bullet 2"/>
    <w:basedOn w:val="ListBullet"/>
    <w:uiPriority w:val="99"/>
    <w:unhideWhenUsed/>
    <w:rsid w:val="008A73FE"/>
    <w:pPr>
      <w:numPr>
        <w:numId w:val="3"/>
      </w:numPr>
      <w:spacing w:after="0"/>
      <w:ind w:left="714" w:hanging="357"/>
    </w:pPr>
  </w:style>
  <w:style w:type="table" w:customStyle="1" w:styleId="ListTable3-Accent11">
    <w:name w:val="List Table 3 - Accent 11"/>
    <w:basedOn w:val="TableNormal"/>
    <w:next w:val="ListTable3-Accent1"/>
    <w:uiPriority w:val="48"/>
    <w:rsid w:val="00272C37"/>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272C37"/>
    <w:pPr>
      <w:spacing w:after="0" w:line="240" w:lineRule="auto"/>
    </w:pPr>
    <w:tblPr>
      <w:tblStyleRowBandSize w:val="1"/>
      <w:tblStyleColBandSize w:val="1"/>
      <w:tblBorders>
        <w:top w:val="single" w:sz="4" w:space="0" w:color="84BD00" w:themeColor="accent1"/>
        <w:left w:val="single" w:sz="4" w:space="0" w:color="84BD00" w:themeColor="accent1"/>
        <w:bottom w:val="single" w:sz="4" w:space="0" w:color="84BD00" w:themeColor="accent1"/>
        <w:right w:val="single" w:sz="4" w:space="0" w:color="84BD00" w:themeColor="accent1"/>
      </w:tblBorders>
    </w:tblPr>
    <w:tblStylePr w:type="firstRow">
      <w:rPr>
        <w:b/>
        <w:bCs/>
        <w:color w:val="FFFFFF" w:themeColor="background1"/>
      </w:rPr>
      <w:tblPr/>
      <w:tcPr>
        <w:shd w:val="clear" w:color="auto" w:fill="84BD00" w:themeFill="accent1"/>
      </w:tcPr>
    </w:tblStylePr>
    <w:tblStylePr w:type="lastRow">
      <w:rPr>
        <w:b/>
        <w:bCs/>
      </w:rPr>
      <w:tblPr/>
      <w:tcPr>
        <w:tcBorders>
          <w:top w:val="double" w:sz="4" w:space="0" w:color="84BD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BD00" w:themeColor="accent1"/>
          <w:right w:val="single" w:sz="4" w:space="0" w:color="84BD00" w:themeColor="accent1"/>
        </w:tcBorders>
      </w:tcPr>
    </w:tblStylePr>
    <w:tblStylePr w:type="band1Horz">
      <w:tblPr/>
      <w:tcPr>
        <w:tcBorders>
          <w:top w:val="single" w:sz="4" w:space="0" w:color="84BD00" w:themeColor="accent1"/>
          <w:bottom w:val="single" w:sz="4" w:space="0" w:color="84BD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themeColor="accent1"/>
          <w:left w:val="nil"/>
        </w:tcBorders>
      </w:tcPr>
    </w:tblStylePr>
    <w:tblStylePr w:type="swCell">
      <w:tblPr/>
      <w:tcPr>
        <w:tcBorders>
          <w:top w:val="double" w:sz="4" w:space="0" w:color="84BD00" w:themeColor="accent1"/>
          <w:right w:val="nil"/>
        </w:tcBorders>
      </w:tcPr>
    </w:tblStylePr>
  </w:style>
  <w:style w:type="character" w:styleId="PageNumber">
    <w:name w:val="page number"/>
    <w:basedOn w:val="DefaultParagraphFont"/>
    <w:uiPriority w:val="99"/>
    <w:semiHidden/>
    <w:unhideWhenUsed/>
    <w:rsid w:val="001C03DA"/>
  </w:style>
  <w:style w:type="paragraph" w:customStyle="1" w:styleId="SCSAFooter">
    <w:name w:val="SCSA Footer"/>
    <w:basedOn w:val="Normal"/>
    <w:qFormat/>
    <w:rsid w:val="004D5740"/>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4D5740"/>
    <w:pPr>
      <w:pBdr>
        <w:top w:val="nil"/>
        <w:left w:val="nil"/>
        <w:bottom w:val="nil"/>
        <w:right w:val="nil"/>
        <w:between w:val="nil"/>
        <w:bar w:val="nil"/>
      </w:pBdr>
      <w:outlineLvl w:val="0"/>
    </w:pPr>
    <w:rPr>
      <w:rFonts w:asciiTheme="minorHAnsi" w:hAnsiTheme="minorHAnsi" w:cs="Times New Roman"/>
      <w:b/>
      <w:color w:val="84BD00"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A1513A"/>
    <w:rPr>
      <w:rFonts w:ascii="Calibri" w:eastAsia="Arial Unicode MS" w:hAnsi="Calibri" w:cs="Times New Roman"/>
      <w:kern w:val="0"/>
      <w:szCs w:val="24"/>
      <w:bdr w:val="nil"/>
      <w14:ligatures w14:val="none"/>
    </w:rPr>
  </w:style>
  <w:style w:type="character" w:customStyle="1" w:styleId="Heading4Char">
    <w:name w:val="Heading 4 Char"/>
    <w:basedOn w:val="DefaultParagraphFont"/>
    <w:link w:val="Heading4"/>
    <w:uiPriority w:val="9"/>
    <w:semiHidden/>
    <w:rsid w:val="00692FCD"/>
    <w:rPr>
      <w:rFonts w:asciiTheme="majorHAnsi" w:eastAsiaTheme="majorEastAsia" w:hAnsiTheme="majorHAnsi" w:cstheme="majorBidi"/>
      <w:i/>
      <w:iCs/>
      <w:color w:val="628D00" w:themeColor="accent1" w:themeShade="BF"/>
      <w:kern w:val="0"/>
      <w:szCs w:val="24"/>
      <w:bdr w:val="nil"/>
      <w14:ligatures w14:val="none"/>
    </w:rPr>
  </w:style>
  <w:style w:type="character" w:styleId="FollowedHyperlink">
    <w:name w:val="FollowedHyperlink"/>
    <w:basedOn w:val="DefaultParagraphFont"/>
    <w:uiPriority w:val="99"/>
    <w:unhideWhenUsed/>
    <w:rsid w:val="007F2C90"/>
    <w:rPr>
      <w:color w:val="646464"/>
      <w:u w:val="single"/>
    </w:rPr>
  </w:style>
  <w:style w:type="paragraph" w:customStyle="1" w:styleId="SCSAAltCurriculumStrand">
    <w:name w:val="SCSA Alt Curriculum Strand"/>
    <w:basedOn w:val="Normal"/>
    <w:qFormat/>
    <w:rsid w:val="007F2C90"/>
    <w:pPr>
      <w:tabs>
        <w:tab w:val="center" w:pos="4513"/>
        <w:tab w:val="right" w:pos="9026"/>
      </w:tabs>
      <w:outlineLvl w:val="0"/>
    </w:pPr>
    <w:rPr>
      <w:rFonts w:asciiTheme="minorHAnsi" w:hAnsiTheme="minorHAnsi" w:cstheme="minorHAnsi"/>
      <w:b/>
      <w:bCs/>
      <w:color w:val="84BD00" w:themeColor="accent1"/>
      <w:sz w:val="28"/>
      <w:szCs w:val="28"/>
    </w:rPr>
  </w:style>
  <w:style w:type="paragraph" w:customStyle="1" w:styleId="SCSAAltCurriculumTitle1">
    <w:name w:val="SCSA Alt Curriculum Title 1"/>
    <w:basedOn w:val="Normal"/>
    <w:qFormat/>
    <w:rsid w:val="007F2C90"/>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7F2C90"/>
    <w:pPr>
      <w:pBdr>
        <w:bottom w:val="single" w:sz="4" w:space="1" w:color="84BD00" w:themeColor="accent1"/>
      </w:pBdr>
    </w:pPr>
    <w:rPr>
      <w:rFonts w:asciiTheme="minorHAnsi" w:eastAsia="MS Gothic" w:hAnsiTheme="minorHAnsi" w:cstheme="minorHAnsi"/>
      <w:b/>
      <w:color w:val="84BD00" w:themeColor="accent1"/>
      <w:sz w:val="52"/>
      <w:szCs w:val="26"/>
      <w:lang w:eastAsia="en-AU"/>
    </w:rPr>
  </w:style>
  <w:style w:type="paragraph" w:customStyle="1" w:styleId="SCSAAltCurriculumTitle3">
    <w:name w:val="SCSA Alt Curriculum Title 3"/>
    <w:basedOn w:val="Normal"/>
    <w:qFormat/>
    <w:rsid w:val="007F2C90"/>
    <w:pPr>
      <w:pBdr>
        <w:bottom w:val="single" w:sz="4" w:space="1" w:color="84BD00"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7F2C90"/>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7F2C90"/>
    <w:pPr>
      <w:spacing w:after="0"/>
    </w:pPr>
    <w:rPr>
      <w:rFonts w:asciiTheme="minorHAnsi" w:hAnsiTheme="minorHAnsi" w:cstheme="minorHAnsi"/>
      <w:sz w:val="44"/>
      <w:szCs w:val="48"/>
    </w:rPr>
  </w:style>
  <w:style w:type="table" w:customStyle="1" w:styleId="SCSAExemplartable">
    <w:name w:val="SCSA Exemplar table"/>
    <w:basedOn w:val="TableNormal"/>
    <w:uiPriority w:val="99"/>
    <w:rsid w:val="007F2C90"/>
    <w:pPr>
      <w:spacing w:after="120" w:line="276" w:lineRule="auto"/>
    </w:pPr>
    <w:rPr>
      <w:rFonts w:eastAsiaTheme="minorEastAsia"/>
      <w:sz w:val="20"/>
      <w:szCs w:val="20"/>
      <w:lang w:eastAsia="ja-JP"/>
    </w:rPr>
    <w:tblPr>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CEE499" w:themeFill="accent4"/>
      </w:tcPr>
    </w:tblStylePr>
  </w:style>
  <w:style w:type="paragraph" w:customStyle="1" w:styleId="SCSAPlainHeading1">
    <w:name w:val="SCSA Plain Heading 1"/>
    <w:basedOn w:val="Normal"/>
    <w:qFormat/>
    <w:rsid w:val="004D5740"/>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4D5740"/>
    <w:pPr>
      <w:keepNext/>
      <w:outlineLvl w:val="1"/>
    </w:pPr>
    <w:rPr>
      <w:rFonts w:asciiTheme="minorHAnsi" w:hAnsiTheme="minorHAnsi"/>
      <w:b/>
      <w:bCs/>
      <w:kern w:val="0"/>
      <w:sz w:val="24"/>
      <w:szCs w:val="24"/>
    </w:rPr>
  </w:style>
  <w:style w:type="paragraph" w:customStyle="1" w:styleId="SCSAHeading2">
    <w:name w:val="SCSA Heading 2"/>
    <w:basedOn w:val="Normal"/>
    <w:qFormat/>
    <w:rsid w:val="004D5740"/>
    <w:pPr>
      <w:keepNext/>
      <w:pBdr>
        <w:top w:val="single" w:sz="4" w:space="1" w:color="84BD00" w:themeColor="accent1"/>
        <w:left w:val="single" w:sz="4" w:space="4" w:color="84BD00" w:themeColor="accent1"/>
        <w:bottom w:val="single" w:sz="4" w:space="1" w:color="84BD00" w:themeColor="accent1"/>
        <w:right w:val="single" w:sz="4" w:space="4" w:color="84BD00" w:themeColor="accent1"/>
      </w:pBdr>
      <w:shd w:val="clear" w:color="84BD00" w:themeColor="accent1" w:fill="84BD00"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4D5740"/>
    <w:pPr>
      <w:spacing w:after="12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4D5740"/>
    <w:pPr>
      <w:spacing w:before="3480" w:after="480" w:line="240" w:lineRule="auto"/>
    </w:pPr>
    <w:rPr>
      <w:rFonts w:asciiTheme="minorHAnsi" w:eastAsiaTheme="minorHAnsi" w:hAnsiTheme="minorHAnsi" w:cs="Calibri"/>
      <w:b/>
      <w:color w:val="84BD00" w:themeColor="accent1"/>
      <w:kern w:val="0"/>
      <w:sz w:val="64"/>
      <w:szCs w:val="64"/>
      <w:lang w:eastAsia="en-US"/>
      <w14:ligatures w14:val="none"/>
    </w:rPr>
  </w:style>
  <w:style w:type="paragraph" w:customStyle="1" w:styleId="SCSATitle2">
    <w:name w:val="SCSA Title 2"/>
    <w:basedOn w:val="Normal"/>
    <w:rsid w:val="004D5740"/>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4D5740"/>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4D5740"/>
    <w:rPr>
      <w:b/>
      <w:bCs/>
      <w:color w:val="000000" w:themeColor="text1"/>
    </w:rPr>
  </w:style>
  <w:style w:type="paragraph" w:customStyle="1" w:styleId="SCSATOCHeading">
    <w:name w:val="SCSA TOC Heading"/>
    <w:basedOn w:val="SCSAHeading1"/>
    <w:qFormat/>
    <w:rsid w:val="004D57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14</cp:revision>
  <cp:lastPrinted>2026-03-10T00:46:00Z</cp:lastPrinted>
  <dcterms:created xsi:type="dcterms:W3CDTF">2026-04-02T02:24:00Z</dcterms:created>
  <dcterms:modified xsi:type="dcterms:W3CDTF">2026-05-28T08:42:00Z</dcterms:modified>
</cp:coreProperties>
</file>