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40AB23" w14:textId="12F92091" w:rsidR="00C65DF5" w:rsidRPr="0064004A" w:rsidRDefault="00C65DF5" w:rsidP="00CC04D4">
      <w:pPr>
        <w:pStyle w:val="CSPcovertitle1"/>
        <w:spacing w:before="8640" w:line="240" w:lineRule="auto"/>
        <w:ind w:left="-567" w:right="2268"/>
        <w:rPr>
          <w:sz w:val="50"/>
          <w:szCs w:val="50"/>
        </w:rPr>
      </w:pPr>
      <w:bookmarkStart w:id="0" w:name="_Toc39664651"/>
      <w:bookmarkStart w:id="1" w:name="_Toc68773809"/>
      <w:r w:rsidRPr="0064004A">
        <w:drawing>
          <wp:anchor distT="0" distB="0" distL="114300" distR="114300" simplePos="0" relativeHeight="251701248" behindDoc="1" locked="0" layoutInCell="1" allowOverlap="1" wp14:anchorId="4A8B188A" wp14:editId="2BCA1815">
            <wp:simplePos x="0" y="0"/>
            <wp:positionH relativeFrom="page">
              <wp:align>center</wp:align>
            </wp:positionH>
            <wp:positionV relativeFrom="page">
              <wp:align>center</wp:align>
            </wp:positionV>
            <wp:extent cx="7592400" cy="10742400"/>
            <wp:effectExtent l="0" t="0" r="8890" b="1905"/>
            <wp:wrapNone/>
            <wp:docPr id="81" name="Picture 81" descr="School Curriculum and Standards Authority header with the Western Australian State Government badge and agency logo. The badge and agency logo are combination marks consisting of a word mark and a pictorial mark in black. The School Curriculum and Standards Authority logo is included next to titl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Picture 81" descr="School Curriculum and Standards Authority header with the Western Australian State Government badge and agency logo. The badge and agency logo are combination marks consisting of a word mark and a pictorial mark in black. The School Curriculum and Standards Authority logo is included next to title tex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92400" cy="10742400"/>
                    </a:xfrm>
                    <a:prstGeom prst="rect">
                      <a:avLst/>
                    </a:prstGeom>
                  </pic:spPr>
                </pic:pic>
              </a:graphicData>
            </a:graphic>
            <wp14:sizeRelH relativeFrom="margin">
              <wp14:pctWidth>0</wp14:pctWidth>
            </wp14:sizeRelH>
            <wp14:sizeRelV relativeFrom="margin">
              <wp14:pctHeight>0</wp14:pctHeight>
            </wp14:sizeRelV>
          </wp:anchor>
        </w:drawing>
      </w:r>
      <w:bookmarkEnd w:id="0"/>
      <w:r w:rsidR="00033543" w:rsidRPr="0064004A">
        <w:t>Health an</w:t>
      </w:r>
      <w:r w:rsidR="00033543" w:rsidRPr="00A0261A">
        <w:t>d Physical Education:</w:t>
      </w:r>
      <w:r w:rsidR="00033543" w:rsidRPr="00A0261A">
        <w:br/>
      </w:r>
      <w:r w:rsidRPr="0046315E">
        <w:t>Physical</w:t>
      </w:r>
      <w:r w:rsidRPr="00A0261A">
        <w:t xml:space="preserve"> Education</w:t>
      </w:r>
    </w:p>
    <w:p w14:paraId="39F22C17" w14:textId="3A8B1D87" w:rsidR="00C65DF5" w:rsidRPr="00CC04D4" w:rsidRDefault="00C65DF5" w:rsidP="00CC04D4">
      <w:pPr>
        <w:pStyle w:val="CSPcovertitle2"/>
        <w:ind w:left="-567"/>
        <w:rPr>
          <w:sz w:val="40"/>
          <w:szCs w:val="40"/>
        </w:rPr>
      </w:pPr>
      <w:r w:rsidRPr="00CC04D4">
        <w:rPr>
          <w:sz w:val="40"/>
          <w:szCs w:val="40"/>
        </w:rPr>
        <w:t xml:space="preserve">Teaching, </w:t>
      </w:r>
      <w:r w:rsidR="00154E14" w:rsidRPr="00CC04D4">
        <w:rPr>
          <w:sz w:val="40"/>
          <w:szCs w:val="40"/>
        </w:rPr>
        <w:t>l</w:t>
      </w:r>
      <w:r w:rsidRPr="00CC04D4">
        <w:rPr>
          <w:sz w:val="40"/>
          <w:szCs w:val="40"/>
        </w:rPr>
        <w:t xml:space="preserve">earning and </w:t>
      </w:r>
      <w:r w:rsidR="00154E14" w:rsidRPr="00CC04D4">
        <w:rPr>
          <w:sz w:val="40"/>
          <w:szCs w:val="40"/>
        </w:rPr>
        <w:t>a</w:t>
      </w:r>
      <w:r w:rsidRPr="00CC04D4">
        <w:rPr>
          <w:sz w:val="40"/>
          <w:szCs w:val="40"/>
        </w:rPr>
        <w:t xml:space="preserve">ssessment </w:t>
      </w:r>
      <w:r w:rsidR="00154E14" w:rsidRPr="00CC04D4">
        <w:rPr>
          <w:sz w:val="40"/>
          <w:szCs w:val="40"/>
        </w:rPr>
        <w:t>e</w:t>
      </w:r>
      <w:r w:rsidRPr="00CC04D4">
        <w:rPr>
          <w:sz w:val="40"/>
          <w:szCs w:val="40"/>
        </w:rPr>
        <w:t>xemplar</w:t>
      </w:r>
    </w:p>
    <w:p w14:paraId="1A92480C" w14:textId="25426ABB" w:rsidR="00C65DF5" w:rsidRPr="00CC04D4" w:rsidRDefault="00C65DF5" w:rsidP="00CC04D4">
      <w:pPr>
        <w:pStyle w:val="CSPcovertitle2"/>
        <w:spacing w:before="0" w:line="276" w:lineRule="auto"/>
        <w:ind w:left="-567"/>
        <w:rPr>
          <w:sz w:val="40"/>
          <w:szCs w:val="40"/>
        </w:rPr>
      </w:pPr>
      <w:r w:rsidRPr="00CC04D4">
        <w:rPr>
          <w:sz w:val="40"/>
          <w:szCs w:val="40"/>
        </w:rPr>
        <w:t xml:space="preserve">Year </w:t>
      </w:r>
      <w:r w:rsidR="002B1F09" w:rsidRPr="00CC04D4">
        <w:rPr>
          <w:sz w:val="40"/>
          <w:szCs w:val="40"/>
        </w:rPr>
        <w:t>10</w:t>
      </w:r>
    </w:p>
    <w:p w14:paraId="0DD0E10B" w14:textId="587E9293" w:rsidR="00F62016" w:rsidRPr="00CC04D4" w:rsidRDefault="002B1F09" w:rsidP="00CC04D4">
      <w:pPr>
        <w:pStyle w:val="CSPcovertitle3"/>
        <w:spacing w:line="276" w:lineRule="auto"/>
        <w:ind w:left="-567"/>
        <w:rPr>
          <w:sz w:val="40"/>
          <w:szCs w:val="40"/>
        </w:rPr>
      </w:pPr>
      <w:r w:rsidRPr="00CC04D4">
        <w:rPr>
          <w:sz w:val="40"/>
          <w:szCs w:val="40"/>
        </w:rPr>
        <w:t>Volley</w:t>
      </w:r>
      <w:r w:rsidR="00F62016" w:rsidRPr="00CC04D4">
        <w:rPr>
          <w:sz w:val="40"/>
          <w:szCs w:val="40"/>
        </w:rPr>
        <w:t>ball</w:t>
      </w:r>
    </w:p>
    <w:p w14:paraId="78E2B817" w14:textId="77777777" w:rsidR="00C65DF5" w:rsidRPr="0064004A" w:rsidRDefault="00C65DF5" w:rsidP="00326A7B">
      <w:pPr>
        <w:sectPr w:rsidR="00C65DF5" w:rsidRPr="0064004A" w:rsidSect="000B4CD3">
          <w:headerReference w:type="default" r:id="rId12"/>
          <w:footerReference w:type="default" r:id="rId13"/>
          <w:pgSz w:w="11906" w:h="16838" w:code="9"/>
          <w:pgMar w:top="1644" w:right="1418" w:bottom="1276" w:left="1418" w:header="680" w:footer="567" w:gutter="0"/>
          <w:cols w:space="708"/>
          <w:titlePg/>
          <w:docGrid w:linePitch="360"/>
        </w:sectPr>
      </w:pPr>
    </w:p>
    <w:p w14:paraId="5E43F3D8" w14:textId="77777777" w:rsidR="003211DF" w:rsidRPr="009D1A71" w:rsidRDefault="003211DF" w:rsidP="003211DF">
      <w:pPr>
        <w:tabs>
          <w:tab w:val="left" w:pos="1896"/>
        </w:tabs>
        <w:rPr>
          <w:b/>
          <w:szCs w:val="16"/>
        </w:rPr>
      </w:pPr>
      <w:bookmarkStart w:id="2" w:name="_Toc62135133"/>
      <w:bookmarkStart w:id="3" w:name="_Toc62135187"/>
      <w:bookmarkStart w:id="4" w:name="_Toc62204529"/>
      <w:bookmarkStart w:id="5" w:name="_Toc63943236"/>
      <w:bookmarkStart w:id="6" w:name="_Toc64551098"/>
      <w:bookmarkStart w:id="7" w:name="_Toc62658300"/>
      <w:r w:rsidRPr="009D1A71">
        <w:rPr>
          <w:b/>
          <w:szCs w:val="16"/>
        </w:rPr>
        <w:lastRenderedPageBreak/>
        <w:t>Acknowledgement of Country</w:t>
      </w:r>
    </w:p>
    <w:p w14:paraId="69475BB5" w14:textId="21FC013D" w:rsidR="002E3AA1" w:rsidRDefault="002E3AA1" w:rsidP="00A0261A">
      <w:pPr>
        <w:spacing w:after="240"/>
      </w:pPr>
      <w:r w:rsidRPr="00915586">
        <w:t>Kaya. The School Curriculum and Standards Authority (the Authority) acknowledges that our offices are on Whadjuk Noongar boodjar and that we deliver our services on the country of many traditional custodians and language groups throughout Western Australia. The Authority acknowledges the traditional custodians throughout Western Australia and their continuing connection to land, waters and community. We offer our respect to Elders past and present.</w:t>
      </w:r>
    </w:p>
    <w:p w14:paraId="285C0073" w14:textId="77777777" w:rsidR="0016160E" w:rsidRPr="002B674C" w:rsidRDefault="0016160E" w:rsidP="0016160E">
      <w:pPr>
        <w:rPr>
          <w:rFonts w:cstheme="minorHAnsi"/>
          <w:b/>
          <w:bCs/>
        </w:rPr>
      </w:pPr>
      <w:r w:rsidRPr="002B674C">
        <w:rPr>
          <w:rFonts w:cstheme="minorHAnsi"/>
          <w:b/>
          <w:bCs/>
        </w:rPr>
        <w:t>Background</w:t>
      </w:r>
    </w:p>
    <w:p w14:paraId="5D4FEDE8" w14:textId="77EF1371" w:rsidR="00A0261A" w:rsidRPr="00BC7BA6" w:rsidRDefault="000C79EF" w:rsidP="00A77FB0">
      <w:pPr>
        <w:spacing w:after="4680"/>
        <w:rPr>
          <w:shd w:val="clear" w:color="auto" w:fill="FEFEFE"/>
        </w:rPr>
      </w:pPr>
      <w:r w:rsidRPr="0090791C">
        <w:rPr>
          <w:rFonts w:ascii="Calibri" w:eastAsia="Times New Roman" w:hAnsi="Calibri" w:cs="Calibri"/>
          <w:szCs w:val="21"/>
          <w:shd w:val="clear" w:color="auto" w:fill="FEFEFE"/>
          <w:lang w:eastAsia="en-AU"/>
        </w:rPr>
        <w:t xml:space="preserve">This </w:t>
      </w:r>
      <w:r>
        <w:rPr>
          <w:rFonts w:ascii="Calibri" w:eastAsia="Times New Roman" w:hAnsi="Calibri" w:cs="Calibri"/>
          <w:szCs w:val="21"/>
          <w:shd w:val="clear" w:color="auto" w:fill="FEFEFE"/>
          <w:lang w:eastAsia="en-AU"/>
        </w:rPr>
        <w:t>t</w:t>
      </w:r>
      <w:r w:rsidRPr="0090791C">
        <w:rPr>
          <w:rFonts w:ascii="Calibri" w:eastAsia="Times New Roman" w:hAnsi="Calibri" w:cs="Calibri"/>
          <w:szCs w:val="21"/>
          <w:shd w:val="clear" w:color="auto" w:fill="FEFEFE"/>
          <w:lang w:eastAsia="en-AU"/>
        </w:rPr>
        <w:t xml:space="preserve">eaching, learning and assessment exemplar (the exemplar) has been developed by the School Curriculum and Standards Authority (the Authority) as part of the </w:t>
      </w:r>
      <w:r w:rsidRPr="0090791C">
        <w:rPr>
          <w:rFonts w:ascii="Calibri" w:eastAsia="Times New Roman" w:hAnsi="Calibri" w:cs="Calibri"/>
          <w:i/>
          <w:szCs w:val="21"/>
          <w:shd w:val="clear" w:color="auto" w:fill="FEFEFE"/>
          <w:lang w:eastAsia="en-AU"/>
        </w:rPr>
        <w:t xml:space="preserve">School Education Act Employees (Teachers and Administrators) General Agreement 2017 </w:t>
      </w:r>
      <w:r w:rsidRPr="0090791C">
        <w:rPr>
          <w:rFonts w:ascii="Calibri" w:eastAsia="Times New Roman" w:hAnsi="Calibri" w:cs="Calibri"/>
          <w:szCs w:val="21"/>
          <w:shd w:val="clear" w:color="auto" w:fill="FEFEFE"/>
          <w:lang w:eastAsia="en-AU"/>
        </w:rPr>
        <w:t>(Clause 61.1–61.3</w:t>
      </w:r>
      <w:r w:rsidR="00A0261A" w:rsidRPr="00BC7BA6">
        <w:rPr>
          <w:shd w:val="clear" w:color="auto" w:fill="FEFEFE"/>
        </w:rPr>
        <w:t>).</w:t>
      </w:r>
    </w:p>
    <w:p w14:paraId="090B6CE0" w14:textId="77777777" w:rsidR="00A77FB0" w:rsidRPr="00B61BA9" w:rsidRDefault="00A77FB0" w:rsidP="00A77FB0">
      <w:pPr>
        <w:spacing w:after="120"/>
        <w:jc w:val="both"/>
        <w:rPr>
          <w:b/>
          <w:sz w:val="20"/>
          <w:szCs w:val="20"/>
        </w:rPr>
      </w:pPr>
      <w:r w:rsidRPr="00B61BA9">
        <w:rPr>
          <w:b/>
          <w:sz w:val="20"/>
          <w:szCs w:val="20"/>
        </w:rPr>
        <w:t>Copyright</w:t>
      </w:r>
    </w:p>
    <w:p w14:paraId="165C9443" w14:textId="77777777" w:rsidR="00A77FB0" w:rsidRPr="00B61BA9" w:rsidRDefault="00A77FB0" w:rsidP="00A77FB0">
      <w:pPr>
        <w:spacing w:after="120"/>
        <w:jc w:val="both"/>
        <w:rPr>
          <w:rFonts w:cstheme="minorHAnsi"/>
          <w:sz w:val="20"/>
          <w:szCs w:val="20"/>
          <w:lang w:val="en-GB"/>
        </w:rPr>
      </w:pPr>
      <w:r w:rsidRPr="00B61BA9">
        <w:rPr>
          <w:rFonts w:cstheme="minorHAnsi"/>
          <w:sz w:val="20"/>
          <w:szCs w:val="20"/>
          <w:lang w:val="en-GB"/>
        </w:rPr>
        <w:t>© School Curriculum and Standards Authority, 2023</w:t>
      </w:r>
    </w:p>
    <w:p w14:paraId="78B07B5E" w14:textId="77777777" w:rsidR="00A77FB0" w:rsidRPr="00B61BA9" w:rsidRDefault="00A77FB0" w:rsidP="00A77FB0">
      <w:pPr>
        <w:spacing w:after="120"/>
        <w:rPr>
          <w:rFonts w:cstheme="minorHAnsi"/>
          <w:sz w:val="20"/>
          <w:szCs w:val="20"/>
        </w:rPr>
      </w:pPr>
      <w:r w:rsidRPr="00B61BA9">
        <w:rPr>
          <w:rFonts w:cstheme="minorHAnsi"/>
          <w:sz w:val="20"/>
          <w:szCs w:val="20"/>
        </w:rPr>
        <w:t>This document – apart from any third-party copyright material contained in it – may be freely copied, or communicated on an intranet, for non-commercial purposes in educational institutions, provided that the School Curriculum and Standards Authority (the Authority) is acknowledged as the copyright owner, and that the Authority’s moral rights are not infringed.</w:t>
      </w:r>
    </w:p>
    <w:p w14:paraId="2579CBB9" w14:textId="77777777" w:rsidR="00A77FB0" w:rsidRPr="00B61BA9" w:rsidRDefault="00A77FB0" w:rsidP="00A77FB0">
      <w:pPr>
        <w:spacing w:after="120"/>
        <w:rPr>
          <w:rFonts w:cstheme="minorHAnsi"/>
          <w:sz w:val="20"/>
          <w:szCs w:val="20"/>
        </w:rPr>
      </w:pPr>
      <w:r w:rsidRPr="00B61BA9">
        <w:rPr>
          <w:rFonts w:cstheme="minorHAnsi"/>
          <w:sz w:val="20"/>
          <w:szCs w:val="20"/>
        </w:rPr>
        <w:t>Copying or communication for any other purpose can be done only within the terms of the</w:t>
      </w:r>
      <w:r w:rsidRPr="00B61BA9">
        <w:rPr>
          <w:rFonts w:cstheme="minorHAnsi"/>
          <w:i/>
          <w:iCs/>
          <w:sz w:val="20"/>
          <w:szCs w:val="20"/>
        </w:rPr>
        <w:t xml:space="preserve"> Copyright Act 1968</w:t>
      </w:r>
      <w:r w:rsidRPr="00B61BA9">
        <w:rPr>
          <w:rFonts w:cstheme="minorHAnsi"/>
          <w:sz w:val="20"/>
          <w:szCs w:val="20"/>
        </w:rPr>
        <w:t xml:space="preserve"> or with prior written permission of the Authority. Copying or communication of any third-party copyright material can be done only within the terms of the </w:t>
      </w:r>
      <w:r w:rsidRPr="00B61BA9">
        <w:rPr>
          <w:rFonts w:cstheme="minorHAnsi"/>
          <w:i/>
          <w:iCs/>
          <w:sz w:val="20"/>
          <w:szCs w:val="20"/>
        </w:rPr>
        <w:t>Copyright Act 1968</w:t>
      </w:r>
      <w:r w:rsidRPr="00B61BA9">
        <w:rPr>
          <w:rFonts w:cstheme="minorHAnsi"/>
          <w:sz w:val="20"/>
          <w:szCs w:val="20"/>
        </w:rPr>
        <w:t xml:space="preserve"> or with permission of the copyright owners.</w:t>
      </w:r>
    </w:p>
    <w:p w14:paraId="4C893460" w14:textId="77777777" w:rsidR="00A77FB0" w:rsidRDefault="00A77FB0" w:rsidP="00A77FB0">
      <w:pPr>
        <w:spacing w:after="120"/>
        <w:rPr>
          <w:rFonts w:cstheme="minorHAnsi"/>
          <w:sz w:val="20"/>
          <w:szCs w:val="20"/>
        </w:rPr>
      </w:pPr>
      <w:r w:rsidRPr="00B61BA9">
        <w:rPr>
          <w:rFonts w:cstheme="minorHAnsi"/>
          <w:sz w:val="20"/>
          <w:szCs w:val="20"/>
        </w:rPr>
        <w:t xml:space="preserve">Any content in this document that has been derived from the Australian Curriculum may be used under the terms of the </w:t>
      </w:r>
      <w:hyperlink r:id="rId14" w:tgtFrame="_blank" w:history="1">
        <w:r w:rsidRPr="00B61BA9">
          <w:rPr>
            <w:rFonts w:cstheme="minorHAnsi"/>
            <w:color w:val="580F8B"/>
            <w:sz w:val="20"/>
            <w:szCs w:val="20"/>
            <w:u w:val="single"/>
          </w:rPr>
          <w:t>Creative Commons Attribution 4.0 International licence</w:t>
        </w:r>
      </w:hyperlink>
      <w:r w:rsidRPr="00B61BA9">
        <w:rPr>
          <w:rFonts w:cstheme="minorHAnsi"/>
          <w:sz w:val="20"/>
          <w:szCs w:val="20"/>
        </w:rPr>
        <w:t>.</w:t>
      </w:r>
    </w:p>
    <w:p w14:paraId="2D410798" w14:textId="77777777" w:rsidR="00A77FB0" w:rsidRPr="00B61BA9" w:rsidRDefault="00A77FB0" w:rsidP="00A77FB0">
      <w:pPr>
        <w:spacing w:after="120"/>
        <w:jc w:val="both"/>
        <w:rPr>
          <w:rFonts w:cstheme="minorHAnsi"/>
          <w:b/>
          <w:sz w:val="20"/>
          <w:szCs w:val="20"/>
          <w:lang w:val="en-GB"/>
        </w:rPr>
      </w:pPr>
      <w:r w:rsidRPr="00B61BA9">
        <w:rPr>
          <w:rFonts w:cstheme="minorHAnsi"/>
          <w:b/>
          <w:sz w:val="20"/>
          <w:szCs w:val="20"/>
          <w:lang w:val="en-GB"/>
        </w:rPr>
        <w:t>Disclaimer</w:t>
      </w:r>
    </w:p>
    <w:p w14:paraId="0BB59A2F" w14:textId="476F111E" w:rsidR="009A37D0" w:rsidRPr="00A0261A" w:rsidRDefault="00A77FB0" w:rsidP="00A77FB0">
      <w:pPr>
        <w:spacing w:after="120"/>
        <w:rPr>
          <w:sz w:val="20"/>
          <w:szCs w:val="20"/>
        </w:rPr>
        <w:sectPr w:rsidR="009A37D0" w:rsidRPr="00A0261A" w:rsidSect="000B4CD3">
          <w:headerReference w:type="default" r:id="rId15"/>
          <w:footerReference w:type="even" r:id="rId16"/>
          <w:footerReference w:type="default" r:id="rId17"/>
          <w:headerReference w:type="first" r:id="rId18"/>
          <w:pgSz w:w="11906" w:h="16838" w:code="9"/>
          <w:pgMar w:top="1644" w:right="1418" w:bottom="1276" w:left="1418" w:header="680" w:footer="567" w:gutter="0"/>
          <w:cols w:space="708"/>
          <w:docGrid w:linePitch="360"/>
        </w:sectPr>
      </w:pPr>
      <w:r w:rsidRPr="00B61BA9">
        <w:rPr>
          <w:rFonts w:cstheme="minorHAnsi"/>
          <w:sz w:val="20"/>
          <w:szCs w:val="20"/>
          <w:lang w:val="en-GB"/>
        </w:rPr>
        <w:t xml:space="preserve">Any resources such as texts, websites and so on that may be referred to in this document are provided as examples of resources that teachers can use to support their learning programs. Their inclusion does not imply that they are mandatory or that they are the only resources relevant to the course. </w:t>
      </w:r>
      <w:r>
        <w:rPr>
          <w:sz w:val="20"/>
          <w:szCs w:val="20"/>
        </w:rPr>
        <w:t>Teachers</w:t>
      </w:r>
      <w:r w:rsidRPr="00B61BA9">
        <w:rPr>
          <w:sz w:val="20"/>
          <w:szCs w:val="20"/>
        </w:rPr>
        <w:t xml:space="preserve"> must exercise their professional judgement as to the appropriateness of any they may wish to </w:t>
      </w:r>
      <w:r w:rsidR="00946B89" w:rsidRPr="00B61BA9">
        <w:rPr>
          <w:sz w:val="20"/>
          <w:szCs w:val="20"/>
        </w:rPr>
        <w:t>use.</w:t>
      </w:r>
    </w:p>
    <w:p w14:paraId="07208249" w14:textId="77777777" w:rsidR="00B55D44" w:rsidRPr="0064004A" w:rsidRDefault="00B55D44" w:rsidP="00B55D44">
      <w:pPr>
        <w:pStyle w:val="Appendixheading"/>
      </w:pPr>
      <w:r w:rsidRPr="0064004A">
        <w:lastRenderedPageBreak/>
        <w:t>Contents</w:t>
      </w:r>
    </w:p>
    <w:p w14:paraId="7A2842E2" w14:textId="5B0FA684" w:rsidR="00786D8A" w:rsidRDefault="000212CC">
      <w:pPr>
        <w:pStyle w:val="TOC1"/>
        <w:rPr>
          <w:rFonts w:asciiTheme="minorHAnsi" w:eastAsiaTheme="minorEastAsia" w:hAnsiTheme="minorHAnsi" w:cstheme="minorBidi"/>
          <w:b w:val="0"/>
          <w:bCs w:val="0"/>
          <w:kern w:val="2"/>
          <w:sz w:val="24"/>
          <w:lang w:eastAsia="en-AU"/>
          <w14:ligatures w14:val="standardContextual"/>
        </w:rPr>
      </w:pPr>
      <w:r>
        <w:rPr>
          <w:rFonts w:eastAsiaTheme="majorEastAsia"/>
          <w:b w:val="0"/>
          <w:bCs w:val="0"/>
          <w:lang w:eastAsia="zh-CN"/>
        </w:rPr>
        <w:fldChar w:fldCharType="begin"/>
      </w:r>
      <w:r>
        <w:rPr>
          <w:rFonts w:eastAsiaTheme="majorEastAsia"/>
          <w:b w:val="0"/>
          <w:bCs w:val="0"/>
          <w:lang w:eastAsia="zh-CN"/>
        </w:rPr>
        <w:instrText xml:space="preserve"> TOC \h \z \t "Heading 1,1,Heading 2,2,Appendix 1,1,TOC Heading,1,Appendix Title 1,1,Section Title 1,1" </w:instrText>
      </w:r>
      <w:r>
        <w:rPr>
          <w:rFonts w:eastAsiaTheme="majorEastAsia"/>
          <w:b w:val="0"/>
          <w:bCs w:val="0"/>
          <w:lang w:eastAsia="zh-CN"/>
        </w:rPr>
        <w:fldChar w:fldCharType="separate"/>
      </w:r>
      <w:hyperlink w:anchor="_Toc194326182" w:history="1">
        <w:r w:rsidR="00786D8A" w:rsidRPr="00B01F8A">
          <w:rPr>
            <w:rStyle w:val="Hyperlink"/>
            <w:rFonts w:eastAsia="SimSun"/>
            <w:shd w:val="clear" w:color="auto" w:fill="FEFEFE"/>
          </w:rPr>
          <w:t xml:space="preserve">The </w:t>
        </w:r>
        <w:r w:rsidR="00786D8A" w:rsidRPr="00B01F8A">
          <w:rPr>
            <w:rStyle w:val="Hyperlink"/>
            <w:rFonts w:eastAsia="SimSun"/>
          </w:rPr>
          <w:t>Western</w:t>
        </w:r>
        <w:r w:rsidR="00786D8A" w:rsidRPr="00B01F8A">
          <w:rPr>
            <w:rStyle w:val="Hyperlink"/>
            <w:rFonts w:eastAsia="SimSun"/>
            <w:shd w:val="clear" w:color="auto" w:fill="FEFEFE"/>
          </w:rPr>
          <w:t xml:space="preserve"> Australian Curriculum</w:t>
        </w:r>
        <w:r w:rsidR="00786D8A">
          <w:rPr>
            <w:webHidden/>
          </w:rPr>
          <w:tab/>
        </w:r>
        <w:r w:rsidR="00786D8A">
          <w:rPr>
            <w:webHidden/>
          </w:rPr>
          <w:fldChar w:fldCharType="begin"/>
        </w:r>
        <w:r w:rsidR="00786D8A">
          <w:rPr>
            <w:webHidden/>
          </w:rPr>
          <w:instrText xml:space="preserve"> PAGEREF _Toc194326182 \h </w:instrText>
        </w:r>
        <w:r w:rsidR="00786D8A">
          <w:rPr>
            <w:webHidden/>
          </w:rPr>
        </w:r>
        <w:r w:rsidR="00786D8A">
          <w:rPr>
            <w:webHidden/>
          </w:rPr>
          <w:fldChar w:fldCharType="separate"/>
        </w:r>
        <w:r w:rsidR="00F62BAB">
          <w:rPr>
            <w:webHidden/>
          </w:rPr>
          <w:t>1</w:t>
        </w:r>
        <w:r w:rsidR="00786D8A">
          <w:rPr>
            <w:webHidden/>
          </w:rPr>
          <w:fldChar w:fldCharType="end"/>
        </w:r>
      </w:hyperlink>
    </w:p>
    <w:p w14:paraId="759ADAC6" w14:textId="595B52AB" w:rsidR="00786D8A" w:rsidRDefault="00786D8A">
      <w:pPr>
        <w:pStyle w:val="TOC2"/>
        <w:tabs>
          <w:tab w:val="right" w:leader="dot" w:pos="9060"/>
        </w:tabs>
        <w:rPr>
          <w:rFonts w:asciiTheme="minorHAnsi" w:eastAsiaTheme="minorEastAsia" w:hAnsiTheme="minorHAnsi" w:cstheme="minorBidi"/>
          <w:noProof/>
          <w:kern w:val="2"/>
          <w:sz w:val="24"/>
          <w:lang w:eastAsia="en-AU"/>
          <w14:ligatures w14:val="standardContextual"/>
        </w:rPr>
      </w:pPr>
      <w:hyperlink w:anchor="_Toc194326183" w:history="1">
        <w:r w:rsidRPr="00B01F8A">
          <w:rPr>
            <w:rStyle w:val="Hyperlink"/>
            <w:rFonts w:eastAsia="SimSun"/>
            <w:noProof/>
          </w:rPr>
          <w:t>The Health and Physical Education curriculum</w:t>
        </w:r>
        <w:r>
          <w:rPr>
            <w:noProof/>
            <w:webHidden/>
          </w:rPr>
          <w:tab/>
        </w:r>
        <w:r>
          <w:rPr>
            <w:noProof/>
            <w:webHidden/>
          </w:rPr>
          <w:fldChar w:fldCharType="begin"/>
        </w:r>
        <w:r>
          <w:rPr>
            <w:noProof/>
            <w:webHidden/>
          </w:rPr>
          <w:instrText xml:space="preserve"> PAGEREF _Toc194326183 \h </w:instrText>
        </w:r>
        <w:r>
          <w:rPr>
            <w:noProof/>
            <w:webHidden/>
          </w:rPr>
        </w:r>
        <w:r>
          <w:rPr>
            <w:noProof/>
            <w:webHidden/>
          </w:rPr>
          <w:fldChar w:fldCharType="separate"/>
        </w:r>
        <w:r w:rsidR="00F62BAB">
          <w:rPr>
            <w:noProof/>
            <w:webHidden/>
          </w:rPr>
          <w:t>1</w:t>
        </w:r>
        <w:r>
          <w:rPr>
            <w:noProof/>
            <w:webHidden/>
          </w:rPr>
          <w:fldChar w:fldCharType="end"/>
        </w:r>
      </w:hyperlink>
    </w:p>
    <w:p w14:paraId="50C7D5BD" w14:textId="74869630"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84" w:history="1">
        <w:r w:rsidRPr="00B01F8A">
          <w:rPr>
            <w:rStyle w:val="Hyperlink"/>
            <w:rFonts w:eastAsia="SimSun"/>
          </w:rPr>
          <w:t>This exemplar</w:t>
        </w:r>
        <w:r>
          <w:rPr>
            <w:webHidden/>
          </w:rPr>
          <w:tab/>
        </w:r>
        <w:r>
          <w:rPr>
            <w:webHidden/>
          </w:rPr>
          <w:fldChar w:fldCharType="begin"/>
        </w:r>
        <w:r>
          <w:rPr>
            <w:webHidden/>
          </w:rPr>
          <w:instrText xml:space="preserve"> PAGEREF _Toc194326184 \h </w:instrText>
        </w:r>
        <w:r>
          <w:rPr>
            <w:webHidden/>
          </w:rPr>
        </w:r>
        <w:r>
          <w:rPr>
            <w:webHidden/>
          </w:rPr>
          <w:fldChar w:fldCharType="separate"/>
        </w:r>
        <w:r w:rsidR="00F62BAB">
          <w:rPr>
            <w:webHidden/>
          </w:rPr>
          <w:t>2</w:t>
        </w:r>
        <w:r>
          <w:rPr>
            <w:webHidden/>
          </w:rPr>
          <w:fldChar w:fldCharType="end"/>
        </w:r>
      </w:hyperlink>
    </w:p>
    <w:p w14:paraId="1D5F9E96" w14:textId="30CFAA81" w:rsidR="00786D8A" w:rsidRDefault="00786D8A">
      <w:pPr>
        <w:pStyle w:val="TOC2"/>
        <w:tabs>
          <w:tab w:val="right" w:leader="dot" w:pos="9060"/>
        </w:tabs>
        <w:rPr>
          <w:rFonts w:asciiTheme="minorHAnsi" w:eastAsiaTheme="minorEastAsia" w:hAnsiTheme="minorHAnsi" w:cstheme="minorBidi"/>
          <w:noProof/>
          <w:kern w:val="2"/>
          <w:sz w:val="24"/>
          <w:lang w:eastAsia="en-AU"/>
          <w14:ligatures w14:val="standardContextual"/>
        </w:rPr>
      </w:pPr>
      <w:hyperlink w:anchor="_Toc194326185" w:history="1">
        <w:r w:rsidRPr="00B01F8A">
          <w:rPr>
            <w:rStyle w:val="Hyperlink"/>
            <w:rFonts w:eastAsia="SimSun"/>
            <w:noProof/>
          </w:rPr>
          <w:t>Catering for diversity</w:t>
        </w:r>
        <w:r>
          <w:rPr>
            <w:noProof/>
            <w:webHidden/>
          </w:rPr>
          <w:tab/>
        </w:r>
        <w:r>
          <w:rPr>
            <w:noProof/>
            <w:webHidden/>
          </w:rPr>
          <w:fldChar w:fldCharType="begin"/>
        </w:r>
        <w:r>
          <w:rPr>
            <w:noProof/>
            <w:webHidden/>
          </w:rPr>
          <w:instrText xml:space="preserve"> PAGEREF _Toc194326185 \h </w:instrText>
        </w:r>
        <w:r>
          <w:rPr>
            <w:noProof/>
            <w:webHidden/>
          </w:rPr>
        </w:r>
        <w:r>
          <w:rPr>
            <w:noProof/>
            <w:webHidden/>
          </w:rPr>
          <w:fldChar w:fldCharType="separate"/>
        </w:r>
        <w:r w:rsidR="00F62BAB">
          <w:rPr>
            <w:noProof/>
            <w:webHidden/>
          </w:rPr>
          <w:t>2</w:t>
        </w:r>
        <w:r>
          <w:rPr>
            <w:noProof/>
            <w:webHidden/>
          </w:rPr>
          <w:fldChar w:fldCharType="end"/>
        </w:r>
      </w:hyperlink>
    </w:p>
    <w:p w14:paraId="78539BAF" w14:textId="355DA506" w:rsidR="00786D8A" w:rsidRDefault="00786D8A">
      <w:pPr>
        <w:pStyle w:val="TOC2"/>
        <w:tabs>
          <w:tab w:val="right" w:leader="dot" w:pos="9060"/>
        </w:tabs>
        <w:rPr>
          <w:rFonts w:asciiTheme="minorHAnsi" w:eastAsiaTheme="minorEastAsia" w:hAnsiTheme="minorHAnsi" w:cstheme="minorBidi"/>
          <w:noProof/>
          <w:kern w:val="2"/>
          <w:sz w:val="24"/>
          <w:lang w:eastAsia="en-AU"/>
          <w14:ligatures w14:val="standardContextual"/>
        </w:rPr>
      </w:pPr>
      <w:hyperlink w:anchor="_Toc194326186" w:history="1">
        <w:r w:rsidRPr="00B01F8A">
          <w:rPr>
            <w:rStyle w:val="Hyperlink"/>
            <w:rFonts w:eastAsia="SimSun"/>
            <w:noProof/>
          </w:rPr>
          <w:t>Using this exemplar</w:t>
        </w:r>
        <w:r>
          <w:rPr>
            <w:noProof/>
            <w:webHidden/>
          </w:rPr>
          <w:tab/>
        </w:r>
        <w:r>
          <w:rPr>
            <w:noProof/>
            <w:webHidden/>
          </w:rPr>
          <w:fldChar w:fldCharType="begin"/>
        </w:r>
        <w:r>
          <w:rPr>
            <w:noProof/>
            <w:webHidden/>
          </w:rPr>
          <w:instrText xml:space="preserve"> PAGEREF _Toc194326186 \h </w:instrText>
        </w:r>
        <w:r>
          <w:rPr>
            <w:noProof/>
            <w:webHidden/>
          </w:rPr>
        </w:r>
        <w:r>
          <w:rPr>
            <w:noProof/>
            <w:webHidden/>
          </w:rPr>
          <w:fldChar w:fldCharType="separate"/>
        </w:r>
        <w:r w:rsidR="00F62BAB">
          <w:rPr>
            <w:noProof/>
            <w:webHidden/>
          </w:rPr>
          <w:t>3</w:t>
        </w:r>
        <w:r>
          <w:rPr>
            <w:noProof/>
            <w:webHidden/>
          </w:rPr>
          <w:fldChar w:fldCharType="end"/>
        </w:r>
      </w:hyperlink>
    </w:p>
    <w:p w14:paraId="3A887572" w14:textId="19A26F81"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87" w:history="1">
        <w:r w:rsidRPr="00B01F8A">
          <w:rPr>
            <w:rStyle w:val="Hyperlink"/>
            <w:rFonts w:eastAsia="SimSun"/>
          </w:rPr>
          <w:t>Best practice</w:t>
        </w:r>
        <w:r>
          <w:rPr>
            <w:webHidden/>
          </w:rPr>
          <w:tab/>
        </w:r>
        <w:r>
          <w:rPr>
            <w:webHidden/>
          </w:rPr>
          <w:fldChar w:fldCharType="begin"/>
        </w:r>
        <w:r>
          <w:rPr>
            <w:webHidden/>
          </w:rPr>
          <w:instrText xml:space="preserve"> PAGEREF _Toc194326187 \h </w:instrText>
        </w:r>
        <w:r>
          <w:rPr>
            <w:webHidden/>
          </w:rPr>
        </w:r>
        <w:r>
          <w:rPr>
            <w:webHidden/>
          </w:rPr>
          <w:fldChar w:fldCharType="separate"/>
        </w:r>
        <w:r w:rsidR="00F62BAB">
          <w:rPr>
            <w:webHidden/>
          </w:rPr>
          <w:t>4</w:t>
        </w:r>
        <w:r>
          <w:rPr>
            <w:webHidden/>
          </w:rPr>
          <w:fldChar w:fldCharType="end"/>
        </w:r>
      </w:hyperlink>
    </w:p>
    <w:p w14:paraId="200E6D68" w14:textId="1870DBDA" w:rsidR="00786D8A" w:rsidRDefault="00786D8A">
      <w:pPr>
        <w:pStyle w:val="TOC2"/>
        <w:tabs>
          <w:tab w:val="right" w:leader="dot" w:pos="9060"/>
        </w:tabs>
        <w:rPr>
          <w:rFonts w:asciiTheme="minorHAnsi" w:eastAsiaTheme="minorEastAsia" w:hAnsiTheme="minorHAnsi" w:cstheme="minorBidi"/>
          <w:noProof/>
          <w:kern w:val="2"/>
          <w:sz w:val="24"/>
          <w:lang w:eastAsia="en-AU"/>
          <w14:ligatures w14:val="standardContextual"/>
        </w:rPr>
      </w:pPr>
      <w:hyperlink w:anchor="_Toc194326188" w:history="1">
        <w:r w:rsidRPr="00B01F8A">
          <w:rPr>
            <w:rStyle w:val="Hyperlink"/>
            <w:rFonts w:eastAsia="SimSun"/>
            <w:noProof/>
          </w:rPr>
          <w:t>Teaching and learning</w:t>
        </w:r>
        <w:r>
          <w:rPr>
            <w:noProof/>
            <w:webHidden/>
          </w:rPr>
          <w:tab/>
        </w:r>
        <w:r>
          <w:rPr>
            <w:noProof/>
            <w:webHidden/>
          </w:rPr>
          <w:fldChar w:fldCharType="begin"/>
        </w:r>
        <w:r>
          <w:rPr>
            <w:noProof/>
            <w:webHidden/>
          </w:rPr>
          <w:instrText xml:space="preserve"> PAGEREF _Toc194326188 \h </w:instrText>
        </w:r>
        <w:r>
          <w:rPr>
            <w:noProof/>
            <w:webHidden/>
          </w:rPr>
        </w:r>
        <w:r>
          <w:rPr>
            <w:noProof/>
            <w:webHidden/>
          </w:rPr>
          <w:fldChar w:fldCharType="separate"/>
        </w:r>
        <w:r w:rsidR="00F62BAB">
          <w:rPr>
            <w:noProof/>
            <w:webHidden/>
          </w:rPr>
          <w:t>4</w:t>
        </w:r>
        <w:r>
          <w:rPr>
            <w:noProof/>
            <w:webHidden/>
          </w:rPr>
          <w:fldChar w:fldCharType="end"/>
        </w:r>
      </w:hyperlink>
    </w:p>
    <w:p w14:paraId="64880433" w14:textId="20507518" w:rsidR="00786D8A" w:rsidRDefault="00786D8A">
      <w:pPr>
        <w:pStyle w:val="TOC2"/>
        <w:tabs>
          <w:tab w:val="right" w:leader="dot" w:pos="9060"/>
        </w:tabs>
        <w:rPr>
          <w:rFonts w:asciiTheme="minorHAnsi" w:eastAsiaTheme="minorEastAsia" w:hAnsiTheme="minorHAnsi" w:cstheme="minorBidi"/>
          <w:noProof/>
          <w:kern w:val="2"/>
          <w:sz w:val="24"/>
          <w:lang w:eastAsia="en-AU"/>
          <w14:ligatures w14:val="standardContextual"/>
        </w:rPr>
      </w:pPr>
      <w:hyperlink w:anchor="_Toc194326189" w:history="1">
        <w:r w:rsidRPr="00B01F8A">
          <w:rPr>
            <w:rStyle w:val="Hyperlink"/>
            <w:rFonts w:eastAsia="SimSun"/>
            <w:noProof/>
          </w:rPr>
          <w:t>Assessing</w:t>
        </w:r>
        <w:r>
          <w:rPr>
            <w:noProof/>
            <w:webHidden/>
          </w:rPr>
          <w:tab/>
        </w:r>
        <w:r>
          <w:rPr>
            <w:noProof/>
            <w:webHidden/>
          </w:rPr>
          <w:fldChar w:fldCharType="begin"/>
        </w:r>
        <w:r>
          <w:rPr>
            <w:noProof/>
            <w:webHidden/>
          </w:rPr>
          <w:instrText xml:space="preserve"> PAGEREF _Toc194326189 \h </w:instrText>
        </w:r>
        <w:r>
          <w:rPr>
            <w:noProof/>
            <w:webHidden/>
          </w:rPr>
        </w:r>
        <w:r>
          <w:rPr>
            <w:noProof/>
            <w:webHidden/>
          </w:rPr>
          <w:fldChar w:fldCharType="separate"/>
        </w:r>
        <w:r w:rsidR="00F62BAB">
          <w:rPr>
            <w:noProof/>
            <w:webHidden/>
          </w:rPr>
          <w:t>4</w:t>
        </w:r>
        <w:r>
          <w:rPr>
            <w:noProof/>
            <w:webHidden/>
          </w:rPr>
          <w:fldChar w:fldCharType="end"/>
        </w:r>
      </w:hyperlink>
    </w:p>
    <w:p w14:paraId="5115F510" w14:textId="6FBA3BF5" w:rsidR="00786D8A" w:rsidRDefault="00786D8A">
      <w:pPr>
        <w:pStyle w:val="TOC2"/>
        <w:tabs>
          <w:tab w:val="right" w:leader="dot" w:pos="9060"/>
        </w:tabs>
        <w:rPr>
          <w:rFonts w:asciiTheme="minorHAnsi" w:eastAsiaTheme="minorEastAsia" w:hAnsiTheme="minorHAnsi" w:cstheme="minorBidi"/>
          <w:noProof/>
          <w:kern w:val="2"/>
          <w:sz w:val="24"/>
          <w:lang w:eastAsia="en-AU"/>
          <w14:ligatures w14:val="standardContextual"/>
        </w:rPr>
      </w:pPr>
      <w:hyperlink w:anchor="_Toc194326190" w:history="1">
        <w:r w:rsidRPr="00B01F8A">
          <w:rPr>
            <w:rStyle w:val="Hyperlink"/>
            <w:rFonts w:eastAsia="SimSun"/>
            <w:noProof/>
          </w:rPr>
          <w:t>Reflecting</w:t>
        </w:r>
        <w:r>
          <w:rPr>
            <w:noProof/>
            <w:webHidden/>
          </w:rPr>
          <w:tab/>
        </w:r>
        <w:r>
          <w:rPr>
            <w:noProof/>
            <w:webHidden/>
          </w:rPr>
          <w:fldChar w:fldCharType="begin"/>
        </w:r>
        <w:r>
          <w:rPr>
            <w:noProof/>
            <w:webHidden/>
          </w:rPr>
          <w:instrText xml:space="preserve"> PAGEREF _Toc194326190 \h </w:instrText>
        </w:r>
        <w:r>
          <w:rPr>
            <w:noProof/>
            <w:webHidden/>
          </w:rPr>
        </w:r>
        <w:r>
          <w:rPr>
            <w:noProof/>
            <w:webHidden/>
          </w:rPr>
          <w:fldChar w:fldCharType="separate"/>
        </w:r>
        <w:r w:rsidR="00F62BAB">
          <w:rPr>
            <w:noProof/>
            <w:webHidden/>
          </w:rPr>
          <w:t>4</w:t>
        </w:r>
        <w:r>
          <w:rPr>
            <w:noProof/>
            <w:webHidden/>
          </w:rPr>
          <w:fldChar w:fldCharType="end"/>
        </w:r>
      </w:hyperlink>
    </w:p>
    <w:p w14:paraId="52674D2A" w14:textId="176F03F0"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91" w:history="1">
        <w:r w:rsidRPr="00B01F8A">
          <w:rPr>
            <w:rStyle w:val="Hyperlink"/>
            <w:rFonts w:eastAsia="SimSun"/>
          </w:rPr>
          <w:t>Volleyball skills and strategies | Assessment</w:t>
        </w:r>
        <w:r>
          <w:rPr>
            <w:webHidden/>
          </w:rPr>
          <w:tab/>
        </w:r>
        <w:r>
          <w:rPr>
            <w:webHidden/>
          </w:rPr>
          <w:fldChar w:fldCharType="begin"/>
        </w:r>
        <w:r>
          <w:rPr>
            <w:webHidden/>
          </w:rPr>
          <w:instrText xml:space="preserve"> PAGEREF _Toc194326191 \h </w:instrText>
        </w:r>
        <w:r>
          <w:rPr>
            <w:webHidden/>
          </w:rPr>
        </w:r>
        <w:r>
          <w:rPr>
            <w:webHidden/>
          </w:rPr>
          <w:fldChar w:fldCharType="separate"/>
        </w:r>
        <w:r w:rsidR="00F62BAB">
          <w:rPr>
            <w:webHidden/>
          </w:rPr>
          <w:t>5</w:t>
        </w:r>
        <w:r>
          <w:rPr>
            <w:webHidden/>
          </w:rPr>
          <w:fldChar w:fldCharType="end"/>
        </w:r>
      </w:hyperlink>
    </w:p>
    <w:p w14:paraId="600822BE" w14:textId="51EB54D4"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92" w:history="1">
        <w:r w:rsidRPr="00B01F8A">
          <w:rPr>
            <w:rStyle w:val="Hyperlink"/>
            <w:rFonts w:eastAsia="SimSun"/>
          </w:rPr>
          <w:t>Western Australian Curriculum | What will be taught</w:t>
        </w:r>
        <w:r>
          <w:rPr>
            <w:webHidden/>
          </w:rPr>
          <w:tab/>
        </w:r>
        <w:r>
          <w:rPr>
            <w:webHidden/>
          </w:rPr>
          <w:fldChar w:fldCharType="begin"/>
        </w:r>
        <w:r>
          <w:rPr>
            <w:webHidden/>
          </w:rPr>
          <w:instrText xml:space="preserve"> PAGEREF _Toc194326192 \h </w:instrText>
        </w:r>
        <w:r>
          <w:rPr>
            <w:webHidden/>
          </w:rPr>
        </w:r>
        <w:r>
          <w:rPr>
            <w:webHidden/>
          </w:rPr>
          <w:fldChar w:fldCharType="separate"/>
        </w:r>
        <w:r w:rsidR="00F62BAB">
          <w:rPr>
            <w:webHidden/>
          </w:rPr>
          <w:t>6</w:t>
        </w:r>
        <w:r>
          <w:rPr>
            <w:webHidden/>
          </w:rPr>
          <w:fldChar w:fldCharType="end"/>
        </w:r>
      </w:hyperlink>
    </w:p>
    <w:p w14:paraId="3329AEBD" w14:textId="555AD4D3"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93" w:history="1">
        <w:r w:rsidRPr="00B01F8A">
          <w:rPr>
            <w:rStyle w:val="Hyperlink"/>
            <w:rFonts w:eastAsia="SimSun"/>
          </w:rPr>
          <w:t>Achievement standard | What is assessed</w:t>
        </w:r>
        <w:r>
          <w:rPr>
            <w:webHidden/>
          </w:rPr>
          <w:tab/>
        </w:r>
        <w:r>
          <w:rPr>
            <w:webHidden/>
          </w:rPr>
          <w:fldChar w:fldCharType="begin"/>
        </w:r>
        <w:r>
          <w:rPr>
            <w:webHidden/>
          </w:rPr>
          <w:instrText xml:space="preserve"> PAGEREF _Toc194326193 \h </w:instrText>
        </w:r>
        <w:r>
          <w:rPr>
            <w:webHidden/>
          </w:rPr>
        </w:r>
        <w:r>
          <w:rPr>
            <w:webHidden/>
          </w:rPr>
          <w:fldChar w:fldCharType="separate"/>
        </w:r>
        <w:r w:rsidR="00F62BAB">
          <w:rPr>
            <w:webHidden/>
          </w:rPr>
          <w:t>7</w:t>
        </w:r>
        <w:r>
          <w:rPr>
            <w:webHidden/>
          </w:rPr>
          <w:fldChar w:fldCharType="end"/>
        </w:r>
      </w:hyperlink>
    </w:p>
    <w:p w14:paraId="612148B9" w14:textId="52F45F0E"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94" w:history="1">
        <w:r w:rsidRPr="00B01F8A">
          <w:rPr>
            <w:rStyle w:val="Hyperlink"/>
            <w:rFonts w:eastAsia="SimSun"/>
          </w:rPr>
          <w:t>Lessons 1–10</w:t>
        </w:r>
        <w:r>
          <w:rPr>
            <w:webHidden/>
          </w:rPr>
          <w:tab/>
        </w:r>
        <w:r>
          <w:rPr>
            <w:webHidden/>
          </w:rPr>
          <w:fldChar w:fldCharType="begin"/>
        </w:r>
        <w:r>
          <w:rPr>
            <w:webHidden/>
          </w:rPr>
          <w:instrText xml:space="preserve"> PAGEREF _Toc194326194 \h </w:instrText>
        </w:r>
        <w:r>
          <w:rPr>
            <w:webHidden/>
          </w:rPr>
        </w:r>
        <w:r>
          <w:rPr>
            <w:webHidden/>
          </w:rPr>
          <w:fldChar w:fldCharType="separate"/>
        </w:r>
        <w:r w:rsidR="00F62BAB">
          <w:rPr>
            <w:webHidden/>
          </w:rPr>
          <w:t>9</w:t>
        </w:r>
        <w:r>
          <w:rPr>
            <w:webHidden/>
          </w:rPr>
          <w:fldChar w:fldCharType="end"/>
        </w:r>
      </w:hyperlink>
    </w:p>
    <w:p w14:paraId="54EFC6A9" w14:textId="18600AAC"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95" w:history="1">
        <w:r w:rsidRPr="00B01F8A">
          <w:rPr>
            <w:rStyle w:val="Hyperlink"/>
            <w:rFonts w:eastAsia="SimSun"/>
          </w:rPr>
          <w:t>Appendix A: Teaching and learning – resources</w:t>
        </w:r>
        <w:r>
          <w:rPr>
            <w:webHidden/>
          </w:rPr>
          <w:tab/>
        </w:r>
        <w:r>
          <w:rPr>
            <w:webHidden/>
          </w:rPr>
          <w:fldChar w:fldCharType="begin"/>
        </w:r>
        <w:r>
          <w:rPr>
            <w:webHidden/>
          </w:rPr>
          <w:instrText xml:space="preserve"> PAGEREF _Toc194326195 \h </w:instrText>
        </w:r>
        <w:r>
          <w:rPr>
            <w:webHidden/>
          </w:rPr>
        </w:r>
        <w:r>
          <w:rPr>
            <w:webHidden/>
          </w:rPr>
          <w:fldChar w:fldCharType="separate"/>
        </w:r>
        <w:r w:rsidR="00F62BAB">
          <w:rPr>
            <w:webHidden/>
          </w:rPr>
          <w:t>27</w:t>
        </w:r>
        <w:r>
          <w:rPr>
            <w:webHidden/>
          </w:rPr>
          <w:fldChar w:fldCharType="end"/>
        </w:r>
      </w:hyperlink>
    </w:p>
    <w:p w14:paraId="0DA518FD" w14:textId="30F98660"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96" w:history="1">
        <w:r w:rsidRPr="00B01F8A">
          <w:rPr>
            <w:rStyle w:val="Hyperlink"/>
            <w:rFonts w:eastAsia="SimSun"/>
          </w:rPr>
          <w:t>Appendix B: Assessment task (formative and summative)</w:t>
        </w:r>
        <w:r>
          <w:rPr>
            <w:webHidden/>
          </w:rPr>
          <w:tab/>
        </w:r>
        <w:r>
          <w:rPr>
            <w:webHidden/>
          </w:rPr>
          <w:fldChar w:fldCharType="begin"/>
        </w:r>
        <w:r>
          <w:rPr>
            <w:webHidden/>
          </w:rPr>
          <w:instrText xml:space="preserve"> PAGEREF _Toc194326196 \h </w:instrText>
        </w:r>
        <w:r>
          <w:rPr>
            <w:webHidden/>
          </w:rPr>
        </w:r>
        <w:r>
          <w:rPr>
            <w:webHidden/>
          </w:rPr>
          <w:fldChar w:fldCharType="separate"/>
        </w:r>
        <w:r w:rsidR="00F62BAB">
          <w:rPr>
            <w:webHidden/>
          </w:rPr>
          <w:t>41</w:t>
        </w:r>
        <w:r>
          <w:rPr>
            <w:webHidden/>
          </w:rPr>
          <w:fldChar w:fldCharType="end"/>
        </w:r>
      </w:hyperlink>
    </w:p>
    <w:p w14:paraId="11BC625A" w14:textId="20F34C83" w:rsidR="00786D8A" w:rsidRDefault="00786D8A">
      <w:pPr>
        <w:pStyle w:val="TOC1"/>
        <w:rPr>
          <w:rFonts w:asciiTheme="minorHAnsi" w:eastAsiaTheme="minorEastAsia" w:hAnsiTheme="minorHAnsi" w:cstheme="minorBidi"/>
          <w:b w:val="0"/>
          <w:bCs w:val="0"/>
          <w:kern w:val="2"/>
          <w:sz w:val="24"/>
          <w:lang w:eastAsia="en-AU"/>
          <w14:ligatures w14:val="standardContextual"/>
        </w:rPr>
      </w:pPr>
      <w:hyperlink w:anchor="_Toc194326197" w:history="1">
        <w:r w:rsidRPr="00B01F8A">
          <w:rPr>
            <w:rStyle w:val="Hyperlink"/>
            <w:rFonts w:eastAsia="SimSun"/>
          </w:rPr>
          <w:t>Appendix C: Assessment task (summative)</w:t>
        </w:r>
        <w:r>
          <w:rPr>
            <w:webHidden/>
          </w:rPr>
          <w:tab/>
        </w:r>
        <w:r>
          <w:rPr>
            <w:webHidden/>
          </w:rPr>
          <w:fldChar w:fldCharType="begin"/>
        </w:r>
        <w:r>
          <w:rPr>
            <w:webHidden/>
          </w:rPr>
          <w:instrText xml:space="preserve"> PAGEREF _Toc194326197 \h </w:instrText>
        </w:r>
        <w:r>
          <w:rPr>
            <w:webHidden/>
          </w:rPr>
        </w:r>
        <w:r>
          <w:rPr>
            <w:webHidden/>
          </w:rPr>
          <w:fldChar w:fldCharType="separate"/>
        </w:r>
        <w:r w:rsidR="00F62BAB">
          <w:rPr>
            <w:webHidden/>
          </w:rPr>
          <w:t>49</w:t>
        </w:r>
        <w:r>
          <w:rPr>
            <w:webHidden/>
          </w:rPr>
          <w:fldChar w:fldCharType="end"/>
        </w:r>
      </w:hyperlink>
    </w:p>
    <w:p w14:paraId="710656E1" w14:textId="0315D244" w:rsidR="00417622" w:rsidRDefault="000212CC" w:rsidP="00417622">
      <w:pPr>
        <w:spacing w:after="0"/>
        <w:rPr>
          <w:b/>
          <w:noProof/>
          <w:lang w:eastAsia="zh-CN"/>
        </w:rPr>
      </w:pPr>
      <w:r>
        <w:rPr>
          <w:rFonts w:ascii="Calibri" w:eastAsiaTheme="majorEastAsia" w:hAnsi="Calibri" w:cs="Calibri"/>
          <w:b/>
          <w:bCs/>
          <w:noProof/>
          <w:szCs w:val="24"/>
          <w:lang w:eastAsia="zh-CN"/>
        </w:rPr>
        <w:fldChar w:fldCharType="end"/>
      </w:r>
      <w:r w:rsidR="00417622">
        <w:rPr>
          <w:b/>
          <w:noProof/>
          <w:lang w:eastAsia="zh-CN"/>
        </w:rPr>
        <w:br w:type="page"/>
      </w:r>
    </w:p>
    <w:p w14:paraId="6DAF9682" w14:textId="77777777" w:rsidR="00B55D44" w:rsidRPr="0064004A" w:rsidRDefault="00B55D44" w:rsidP="00417622">
      <w:pPr>
        <w:spacing w:after="0"/>
        <w:rPr>
          <w:szCs w:val="28"/>
          <w:lang w:eastAsia="zh-CN"/>
        </w:rPr>
      </w:pPr>
    </w:p>
    <w:p w14:paraId="3657E26A" w14:textId="0F7BDA7F" w:rsidR="00B55D44" w:rsidRPr="0064004A" w:rsidRDefault="00B55D44" w:rsidP="005508EA">
      <w:pPr>
        <w:spacing w:after="0"/>
        <w:rPr>
          <w:szCs w:val="28"/>
          <w:lang w:eastAsia="zh-CN"/>
        </w:rPr>
        <w:sectPr w:rsidR="00B55D44" w:rsidRPr="0064004A" w:rsidSect="000B4CD3">
          <w:headerReference w:type="even" r:id="rId19"/>
          <w:headerReference w:type="default" r:id="rId20"/>
          <w:footerReference w:type="even" r:id="rId21"/>
          <w:footerReference w:type="default" r:id="rId22"/>
          <w:headerReference w:type="first" r:id="rId23"/>
          <w:pgSz w:w="11906" w:h="16838" w:code="9"/>
          <w:pgMar w:top="1644" w:right="1418" w:bottom="1276" w:left="1418" w:header="680" w:footer="567" w:gutter="0"/>
          <w:cols w:space="708"/>
          <w:docGrid w:linePitch="360"/>
        </w:sectPr>
      </w:pPr>
    </w:p>
    <w:p w14:paraId="3420DA27" w14:textId="77777777" w:rsidR="00BB17A2" w:rsidRPr="00E1468C" w:rsidRDefault="00BB17A2" w:rsidP="00BB17A2">
      <w:pPr>
        <w:pStyle w:val="Heading1"/>
        <w:rPr>
          <w:noProof/>
          <w:shd w:val="clear" w:color="auto" w:fill="FEFEFE"/>
        </w:rPr>
      </w:pPr>
      <w:bookmarkStart w:id="8" w:name="_Toc192757657"/>
      <w:bookmarkStart w:id="9" w:name="_Toc190863070"/>
      <w:bookmarkStart w:id="10" w:name="_Toc190863233"/>
      <w:bookmarkStart w:id="11" w:name="_Toc69902917"/>
      <w:bookmarkStart w:id="12" w:name="_Toc72834653"/>
      <w:bookmarkStart w:id="13" w:name="_Toc69902918"/>
      <w:bookmarkStart w:id="14" w:name="_Toc72834654"/>
      <w:bookmarkStart w:id="15" w:name="_Toc194326182"/>
      <w:bookmarkEnd w:id="2"/>
      <w:bookmarkEnd w:id="3"/>
      <w:bookmarkEnd w:id="4"/>
      <w:bookmarkEnd w:id="5"/>
      <w:bookmarkEnd w:id="6"/>
      <w:bookmarkEnd w:id="7"/>
      <w:r w:rsidRPr="00E1468C">
        <w:rPr>
          <w:noProof/>
          <w:shd w:val="clear" w:color="auto" w:fill="FEFEFE"/>
        </w:rPr>
        <w:lastRenderedPageBreak/>
        <w:t xml:space="preserve">The </w:t>
      </w:r>
      <w:r w:rsidRPr="006A4C42">
        <w:t>Western</w:t>
      </w:r>
      <w:r w:rsidRPr="00E1468C">
        <w:rPr>
          <w:noProof/>
          <w:shd w:val="clear" w:color="auto" w:fill="FEFEFE"/>
        </w:rPr>
        <w:t xml:space="preserve"> Australian Curriculum</w:t>
      </w:r>
      <w:bookmarkEnd w:id="8"/>
      <w:bookmarkEnd w:id="15"/>
    </w:p>
    <w:p w14:paraId="5258AEDD" w14:textId="77777777" w:rsidR="000C79EF" w:rsidRDefault="000C79EF" w:rsidP="000C79EF">
      <w:pPr>
        <w:spacing w:after="300"/>
        <w:rPr>
          <w:rFonts w:ascii="Calibri" w:eastAsia="Times New Roman" w:hAnsi="Calibri" w:cs="Calibri"/>
          <w:szCs w:val="21"/>
          <w:shd w:val="clear" w:color="auto" w:fill="FEFEFE"/>
          <w:lang w:eastAsia="en-AU"/>
        </w:rPr>
      </w:pPr>
      <w:r w:rsidRPr="0090791C">
        <w:rPr>
          <w:rFonts w:ascii="Calibri" w:eastAsia="Times New Roman" w:hAnsi="Calibri" w:cs="Times New Roman"/>
          <w:szCs w:val="21"/>
          <w:lang w:eastAsia="en-AU"/>
        </w:rPr>
        <w:t xml:space="preserve">The </w:t>
      </w:r>
      <w:r w:rsidRPr="0090791C">
        <w:rPr>
          <w:rFonts w:ascii="Calibri" w:eastAsia="Times New Roman" w:hAnsi="Calibri" w:cs="Times New Roman"/>
          <w:i/>
          <w:szCs w:val="21"/>
          <w:lang w:eastAsia="en-AU"/>
        </w:rPr>
        <w:t>Western Australian Curriculum and Assessment Outline</w:t>
      </w:r>
      <w:r w:rsidRPr="0090791C">
        <w:rPr>
          <w:rFonts w:ascii="Calibri" w:eastAsia="Times New Roman" w:hAnsi="Calibri" w:cs="Times New Roman"/>
          <w:szCs w:val="21"/>
          <w:lang w:eastAsia="en-AU"/>
        </w:rPr>
        <w:t xml:space="preserve"> (the </w:t>
      </w:r>
      <w:hyperlink r:id="rId24" w:history="1">
        <w:r w:rsidRPr="0090791C">
          <w:rPr>
            <w:rFonts w:ascii="Calibri" w:eastAsia="Times New Roman" w:hAnsi="Calibri" w:cs="Times New Roman"/>
            <w:i/>
            <w:color w:val="580F8B"/>
            <w:szCs w:val="21"/>
            <w:u w:val="single"/>
            <w:lang w:eastAsia="en-AU"/>
          </w:rPr>
          <w:t>Outline</w:t>
        </w:r>
      </w:hyperlink>
      <w:r w:rsidRPr="0090791C">
        <w:rPr>
          <w:rFonts w:ascii="Calibri" w:eastAsia="Times New Roman" w:hAnsi="Calibri" w:cs="Times New Roman"/>
          <w:szCs w:val="21"/>
          <w:lang w:eastAsia="en-AU"/>
        </w:rPr>
        <w:t xml:space="preserve"> –</w:t>
      </w:r>
      <w:hyperlink r:id="rId25" w:history="1">
        <w:r w:rsidRPr="0090791C">
          <w:rPr>
            <w:rFonts w:ascii="Calibri" w:eastAsia="Times New Roman" w:hAnsi="Calibri" w:cs="Times New Roman"/>
            <w:color w:val="580F8B"/>
            <w:szCs w:val="21"/>
            <w:u w:val="single"/>
            <w:lang w:eastAsia="en-AU"/>
          </w:rPr>
          <w:t>https://k10outline.scsa.wa.edu.au</w:t>
        </w:r>
      </w:hyperlink>
      <w:r w:rsidRPr="0090791C">
        <w:rPr>
          <w:rFonts w:ascii="Calibri" w:eastAsia="Times New Roman" w:hAnsi="Calibri" w:cs="Times New Roman"/>
          <w:szCs w:val="21"/>
          <w:lang w:eastAsia="en-AU"/>
        </w:rPr>
        <w:t xml:space="preserve">) sets out the mandated curriculum, guiding principles for teaching, learning and assessment and support for teachers in their assessment and reporting of student achievement. The </w:t>
      </w:r>
      <w:r w:rsidRPr="0090791C">
        <w:rPr>
          <w:rFonts w:ascii="Calibri" w:eastAsia="Times New Roman" w:hAnsi="Calibri" w:cs="Times New Roman"/>
          <w:i/>
          <w:szCs w:val="21"/>
          <w:lang w:eastAsia="en-AU"/>
        </w:rPr>
        <w:t>Outline</w:t>
      </w:r>
      <w:r w:rsidRPr="0090791C">
        <w:rPr>
          <w:rFonts w:ascii="Calibri" w:eastAsia="Times New Roman" w:hAnsi="Calibri" w:cs="Times New Roman"/>
          <w:szCs w:val="21"/>
          <w:lang w:eastAsia="en-AU"/>
        </w:rPr>
        <w:t xml:space="preserve"> recognises that all students in Australian schools, or international schools implementing the Western Australian </w:t>
      </w:r>
      <w:r>
        <w:rPr>
          <w:rFonts w:ascii="Calibri" w:eastAsia="Times New Roman" w:hAnsi="Calibri" w:cs="Times New Roman"/>
          <w:szCs w:val="21"/>
          <w:lang w:eastAsia="en-AU"/>
        </w:rPr>
        <w:t>C</w:t>
      </w:r>
      <w:r w:rsidRPr="0090791C">
        <w:rPr>
          <w:rFonts w:ascii="Calibri" w:eastAsia="Times New Roman" w:hAnsi="Calibri" w:cs="Times New Roman"/>
          <w:szCs w:val="21"/>
          <w:lang w:eastAsia="en-AU"/>
        </w:rPr>
        <w:t xml:space="preserve">urriculum, are entitled to be given access to the eight learning areas described in the </w:t>
      </w:r>
      <w:r w:rsidRPr="0090791C">
        <w:rPr>
          <w:rFonts w:ascii="Calibri" w:eastAsia="Times New Roman" w:hAnsi="Calibri" w:cs="Times New Roman"/>
          <w:i/>
          <w:szCs w:val="21"/>
          <w:lang w:eastAsia="en-AU"/>
        </w:rPr>
        <w:t xml:space="preserve">Alice Springs </w:t>
      </w:r>
      <w:r w:rsidRPr="0090791C">
        <w:rPr>
          <w:rFonts w:ascii="Calibri" w:eastAsia="Times New Roman" w:hAnsi="Calibri" w:cs="Times New Roman"/>
          <w:szCs w:val="21"/>
          <w:lang w:eastAsia="en-AU"/>
        </w:rPr>
        <w:t>(</w:t>
      </w:r>
      <w:r w:rsidRPr="0090791C">
        <w:rPr>
          <w:rFonts w:ascii="Calibri" w:eastAsia="Times New Roman" w:hAnsi="Calibri" w:cs="Times New Roman"/>
          <w:i/>
          <w:szCs w:val="21"/>
          <w:lang w:eastAsia="en-AU"/>
        </w:rPr>
        <w:t>Mparntwe</w:t>
      </w:r>
      <w:r w:rsidRPr="0090791C">
        <w:rPr>
          <w:rFonts w:ascii="Calibri" w:eastAsia="Times New Roman" w:hAnsi="Calibri" w:cs="Times New Roman"/>
          <w:szCs w:val="21"/>
          <w:lang w:eastAsia="en-AU"/>
        </w:rPr>
        <w:t>)</w:t>
      </w:r>
      <w:r w:rsidRPr="0090791C">
        <w:rPr>
          <w:rFonts w:ascii="Calibri" w:eastAsia="Times New Roman" w:hAnsi="Calibri" w:cs="Times New Roman"/>
          <w:i/>
          <w:szCs w:val="21"/>
          <w:lang w:eastAsia="en-AU"/>
        </w:rPr>
        <w:t xml:space="preserve"> Education Declaration</w:t>
      </w:r>
      <w:r w:rsidRPr="0090791C">
        <w:rPr>
          <w:rFonts w:ascii="Calibri" w:eastAsia="Times New Roman" w:hAnsi="Calibri" w:cs="Times New Roman"/>
          <w:szCs w:val="21"/>
          <w:lang w:eastAsia="en-AU"/>
        </w:rPr>
        <w:t>, December 2019.</w:t>
      </w:r>
      <w:bookmarkStart w:id="16" w:name="_Toc187675436"/>
    </w:p>
    <w:p w14:paraId="2F394820" w14:textId="77777777" w:rsidR="000C79EF" w:rsidRPr="0090791C" w:rsidRDefault="000C79EF" w:rsidP="000C79EF">
      <w:pPr>
        <w:pStyle w:val="Heading2"/>
        <w:rPr>
          <w:szCs w:val="21"/>
          <w:shd w:val="clear" w:color="auto" w:fill="FEFEFE"/>
        </w:rPr>
      </w:pPr>
      <w:bookmarkStart w:id="17" w:name="_Toc194326183"/>
      <w:r w:rsidRPr="0090791C">
        <w:t xml:space="preserve">The Health and Physical </w:t>
      </w:r>
      <w:r w:rsidRPr="00B0155F">
        <w:t>Education</w:t>
      </w:r>
      <w:r w:rsidRPr="0090791C">
        <w:t xml:space="preserve"> curriculum</w:t>
      </w:r>
      <w:bookmarkEnd w:id="16"/>
      <w:bookmarkEnd w:id="17"/>
    </w:p>
    <w:p w14:paraId="4390C66C" w14:textId="77777777" w:rsidR="000C79EF" w:rsidRPr="0090791C" w:rsidRDefault="000C79EF" w:rsidP="000C79EF">
      <w:pPr>
        <w:rPr>
          <w:rFonts w:ascii="Calibri" w:eastAsia="Times New Roman" w:hAnsi="Calibri" w:cs="Times New Roman"/>
          <w:szCs w:val="21"/>
          <w:lang w:eastAsia="en-AU"/>
        </w:rPr>
      </w:pPr>
      <w:r w:rsidRPr="0090791C">
        <w:rPr>
          <w:rFonts w:ascii="Calibri" w:eastAsia="Times New Roman" w:hAnsi="Calibri" w:cs="Times New Roman"/>
          <w:szCs w:val="21"/>
          <w:lang w:eastAsia="en-AU"/>
        </w:rPr>
        <w:t>The mandated curriculum is presented in the year-level curriculum documents.</w:t>
      </w:r>
    </w:p>
    <w:p w14:paraId="2418EC10" w14:textId="77777777" w:rsidR="000C79EF" w:rsidRPr="0090791C" w:rsidRDefault="000C79EF" w:rsidP="000C79EF">
      <w:pPr>
        <w:spacing w:after="0"/>
        <w:rPr>
          <w:rFonts w:ascii="Calibri" w:eastAsia="Times New Roman" w:hAnsi="Calibri" w:cs="Times New Roman"/>
          <w:szCs w:val="21"/>
          <w:lang w:eastAsia="en-AU"/>
        </w:rPr>
      </w:pPr>
      <w:r w:rsidRPr="0090791C">
        <w:rPr>
          <w:rFonts w:ascii="Calibri" w:eastAsia="Times New Roman" w:hAnsi="Calibri" w:cs="Times New Roman"/>
          <w:szCs w:val="21"/>
          <w:lang w:eastAsia="en-AU"/>
        </w:rPr>
        <w:t>The year-level curricula for each learning area deliver a sequential and age-appropriate progression of learning and have the following key elements:</w:t>
      </w:r>
    </w:p>
    <w:p w14:paraId="6B24D895" w14:textId="77777777" w:rsidR="000C79EF" w:rsidRPr="00A578C3" w:rsidRDefault="000C79EF" w:rsidP="000C79EF">
      <w:pPr>
        <w:numPr>
          <w:ilvl w:val="0"/>
          <w:numId w:val="62"/>
        </w:numPr>
        <w:spacing w:after="0" w:line="259" w:lineRule="auto"/>
        <w:rPr>
          <w:lang w:eastAsia="ja-JP"/>
        </w:rPr>
      </w:pPr>
      <w:r w:rsidRPr="00A578C3">
        <w:rPr>
          <w:lang w:eastAsia="ja-JP"/>
        </w:rPr>
        <w:t>a year-level description that provides an overview of the context for teaching and learning in the year</w:t>
      </w:r>
    </w:p>
    <w:p w14:paraId="7F95C3DC" w14:textId="77777777" w:rsidR="000C79EF" w:rsidRPr="00065FC9" w:rsidRDefault="000C79EF" w:rsidP="000C79EF">
      <w:pPr>
        <w:numPr>
          <w:ilvl w:val="0"/>
          <w:numId w:val="62"/>
        </w:numPr>
        <w:spacing w:after="0" w:line="259" w:lineRule="auto"/>
        <w:rPr>
          <w:rFonts w:ascii="Calibri" w:eastAsia="MS Mincho" w:hAnsi="Calibri" w:cs="Mangal"/>
          <w:lang w:eastAsia="ja-JP"/>
        </w:rPr>
      </w:pPr>
      <w:r w:rsidRPr="00065FC9">
        <w:rPr>
          <w:rFonts w:ascii="Calibri" w:eastAsia="MS Mincho" w:hAnsi="Calibri" w:cs="Mangal"/>
          <w:lang w:eastAsia="ja-JP"/>
        </w:rPr>
        <w:t>a series of content descriptions, populated through strands and sub-strands, that sets out the knowledge, understanding and skills that teachers are expected to teach and students are expected to learn</w:t>
      </w:r>
    </w:p>
    <w:p w14:paraId="1B28536C" w14:textId="07157BCB" w:rsidR="00BB17A2" w:rsidRPr="000C79EF" w:rsidRDefault="000C79EF" w:rsidP="000C79EF">
      <w:pPr>
        <w:numPr>
          <w:ilvl w:val="0"/>
          <w:numId w:val="62"/>
        </w:numPr>
        <w:spacing w:after="120" w:line="259" w:lineRule="auto"/>
        <w:rPr>
          <w:rFonts w:ascii="Calibri" w:eastAsia="MS Mincho" w:hAnsi="Calibri" w:cs="Mangal"/>
          <w:lang w:eastAsia="ja-JP"/>
        </w:rPr>
      </w:pPr>
      <w:r w:rsidRPr="00065FC9">
        <w:rPr>
          <w:rFonts w:ascii="Calibri" w:eastAsia="MS Mincho" w:hAnsi="Calibri" w:cs="Mangal"/>
          <w:lang w:eastAsia="ja-JP"/>
        </w:rPr>
        <w:t>an achievement standard that describes an expected level that the majority of students are achieving by the end of a given year of schooling. An achievement standard describes the quality of learning (e.g. the depth of conceptual understanding and the sophistication of skills) that would indicate the student is well-placed to commence the learning required in the next year</w:t>
      </w:r>
      <w:r w:rsidR="00BB17A2" w:rsidRPr="000C79EF">
        <w:rPr>
          <w:rFonts w:ascii="Calibri" w:eastAsia="MS Mincho" w:hAnsi="Calibri" w:cs="Mangal"/>
        </w:rPr>
        <w:t>.</w:t>
      </w:r>
    </w:p>
    <w:p w14:paraId="31D62795" w14:textId="330A7B16" w:rsidR="00732FAA" w:rsidRPr="00486F2E" w:rsidRDefault="00732FAA" w:rsidP="00486F2E">
      <w:pPr>
        <w:rPr>
          <w:bCs/>
          <w:iCs/>
        </w:rPr>
      </w:pPr>
      <w:r>
        <w:br w:type="page"/>
      </w:r>
    </w:p>
    <w:p w14:paraId="2C4C9B15" w14:textId="77777777" w:rsidR="00474B7D" w:rsidRPr="00BC48C7" w:rsidRDefault="00474B7D" w:rsidP="00BC48C7">
      <w:pPr>
        <w:pStyle w:val="Heading1"/>
      </w:pPr>
      <w:bookmarkStart w:id="18" w:name="_Toc192757659"/>
      <w:bookmarkStart w:id="19" w:name="_Toc194326184"/>
      <w:bookmarkEnd w:id="9"/>
      <w:bookmarkEnd w:id="10"/>
      <w:r w:rsidRPr="00BC48C7">
        <w:lastRenderedPageBreak/>
        <w:t>This exemplar</w:t>
      </w:r>
      <w:bookmarkEnd w:id="18"/>
      <w:bookmarkEnd w:id="19"/>
    </w:p>
    <w:p w14:paraId="11E6512B" w14:textId="5A1A14B0" w:rsidR="00474B7D" w:rsidRDefault="00474B7D" w:rsidP="00A66395">
      <w:pPr>
        <w:rPr>
          <w:rFonts w:eastAsiaTheme="minorHAnsi"/>
        </w:rPr>
      </w:pPr>
      <w:r w:rsidRPr="00D674E9">
        <w:rPr>
          <w:rFonts w:eastAsiaTheme="minorHAnsi"/>
        </w:rPr>
        <w:t xml:space="preserve">This </w:t>
      </w:r>
      <w:r w:rsidR="000C79EF">
        <w:rPr>
          <w:rFonts w:eastAsiaTheme="minorHAnsi"/>
        </w:rPr>
        <w:t>Physical</w:t>
      </w:r>
      <w:r w:rsidRPr="00D674E9">
        <w:rPr>
          <w:rFonts w:eastAsiaTheme="minorHAnsi"/>
        </w:rPr>
        <w:t xml:space="preserve"> Education exemplar for Year </w:t>
      </w:r>
      <w:r w:rsidR="003C1198">
        <w:rPr>
          <w:rFonts w:eastAsiaTheme="minorHAnsi"/>
        </w:rPr>
        <w:t>10</w:t>
      </w:r>
      <w:r w:rsidRPr="00D674E9">
        <w:rPr>
          <w:rFonts w:eastAsiaTheme="minorHAnsi"/>
        </w:rPr>
        <w:t xml:space="preserve"> articulates the </w:t>
      </w:r>
      <w:r>
        <w:rPr>
          <w:rFonts w:eastAsiaTheme="minorHAnsi"/>
        </w:rPr>
        <w:t>content</w:t>
      </w:r>
      <w:r w:rsidRPr="00D674E9">
        <w:rPr>
          <w:rFonts w:eastAsiaTheme="minorHAnsi"/>
        </w:rPr>
        <w:t xml:space="preserve"> in the </w:t>
      </w:r>
      <w:r w:rsidRPr="00D674E9">
        <w:rPr>
          <w:rFonts w:eastAsiaTheme="minorHAnsi"/>
          <w:i/>
        </w:rPr>
        <w:t>Outline</w:t>
      </w:r>
      <w:r w:rsidRPr="00D674E9">
        <w:rPr>
          <w:rFonts w:eastAsiaTheme="minorHAnsi"/>
        </w:rPr>
        <w:t xml:space="preserve"> and approaches to teaching, learning and assessment reflective of the Principles of Teaching, Learning and Assessment. This exemplar presents a sequence of teaching and learning, including suggested assessment points, for </w:t>
      </w:r>
      <w:r w:rsidR="003C1198">
        <w:rPr>
          <w:rFonts w:eastAsiaTheme="minorHAnsi"/>
        </w:rPr>
        <w:t>ten</w:t>
      </w:r>
      <w:r w:rsidRPr="00D674E9">
        <w:rPr>
          <w:rFonts w:eastAsiaTheme="minorHAnsi"/>
        </w:rPr>
        <w:t xml:space="preserve"> lessons, with a tim</w:t>
      </w:r>
      <w:r>
        <w:rPr>
          <w:rFonts w:eastAsiaTheme="minorHAnsi"/>
        </w:rPr>
        <w:t>e allocation one hour per week.</w:t>
      </w:r>
    </w:p>
    <w:p w14:paraId="4BC49E9C" w14:textId="70CB557F" w:rsidR="00474B7D" w:rsidRPr="0090791C" w:rsidRDefault="00474B7D" w:rsidP="00A66395">
      <w:pPr>
        <w:spacing w:after="0"/>
      </w:pPr>
      <w:r w:rsidRPr="0090791C">
        <w:t>The Health and Physical Education curriculum has been shaped by five interrelated propositions that are informed by a strong evidence base. Th</w:t>
      </w:r>
      <w:r>
        <w:t>is</w:t>
      </w:r>
      <w:r w:rsidRPr="0090791C">
        <w:t xml:space="preserve"> </w:t>
      </w:r>
      <w:r w:rsidR="000C79EF">
        <w:t>Physical</w:t>
      </w:r>
      <w:r w:rsidRPr="0090791C">
        <w:t xml:space="preserve"> Education </w:t>
      </w:r>
      <w:r>
        <w:t>e</w:t>
      </w:r>
      <w:r w:rsidRPr="0090791C">
        <w:t>xemplar has been informed by these same propositions:</w:t>
      </w:r>
    </w:p>
    <w:p w14:paraId="5105A528" w14:textId="77777777" w:rsidR="00474B7D" w:rsidRPr="0090791C" w:rsidRDefault="00474B7D" w:rsidP="006B6ED1">
      <w:pPr>
        <w:pStyle w:val="CSPlistparagraph"/>
        <w:numPr>
          <w:ilvl w:val="0"/>
          <w:numId w:val="55"/>
        </w:numPr>
      </w:pPr>
      <w:r w:rsidRPr="0090791C">
        <w:t>Focus on educative purposes</w:t>
      </w:r>
    </w:p>
    <w:p w14:paraId="609DCB3E" w14:textId="77777777" w:rsidR="00474B7D" w:rsidRPr="0090791C" w:rsidRDefault="00474B7D" w:rsidP="006B6ED1">
      <w:pPr>
        <w:pStyle w:val="CSPlistparagraph"/>
        <w:numPr>
          <w:ilvl w:val="0"/>
          <w:numId w:val="55"/>
        </w:numPr>
      </w:pPr>
      <w:r w:rsidRPr="0090791C">
        <w:t>Take a strengths-based approach</w:t>
      </w:r>
    </w:p>
    <w:p w14:paraId="208AEFF4" w14:textId="77777777" w:rsidR="00474B7D" w:rsidRPr="0090791C" w:rsidRDefault="00474B7D" w:rsidP="006B6ED1">
      <w:pPr>
        <w:pStyle w:val="CSPlistparagraph"/>
        <w:numPr>
          <w:ilvl w:val="0"/>
          <w:numId w:val="55"/>
        </w:numPr>
      </w:pPr>
      <w:r w:rsidRPr="0090791C">
        <w:t>Value movement</w:t>
      </w:r>
    </w:p>
    <w:p w14:paraId="0D2422BC" w14:textId="77777777" w:rsidR="00474B7D" w:rsidRPr="0090791C" w:rsidRDefault="00474B7D" w:rsidP="006B6ED1">
      <w:pPr>
        <w:pStyle w:val="CSPlistparagraph"/>
        <w:numPr>
          <w:ilvl w:val="0"/>
          <w:numId w:val="55"/>
        </w:numPr>
      </w:pPr>
      <w:r w:rsidRPr="0090791C">
        <w:t>Develop health literacy</w:t>
      </w:r>
    </w:p>
    <w:p w14:paraId="3E553786" w14:textId="77777777" w:rsidR="00474B7D" w:rsidRPr="0090791C" w:rsidRDefault="00474B7D" w:rsidP="006B6ED1">
      <w:pPr>
        <w:pStyle w:val="CSPlistparagraph"/>
        <w:numPr>
          <w:ilvl w:val="0"/>
          <w:numId w:val="55"/>
        </w:numPr>
      </w:pPr>
      <w:r w:rsidRPr="0090791C">
        <w:t>Include a critical inquiry approach.</w:t>
      </w:r>
    </w:p>
    <w:p w14:paraId="663FF67B" w14:textId="77777777" w:rsidR="00474B7D" w:rsidRPr="0090791C" w:rsidRDefault="00474B7D" w:rsidP="00A66395">
      <w:r w:rsidRPr="0090791C">
        <w:t>Consistent with a strengths-based approach, a successful Health and Physical Education program is where teachers select ongoing contexts that are accessible and meaningful to students as a focus for building on their strengths and interests.</w:t>
      </w:r>
    </w:p>
    <w:p w14:paraId="3EDFAE9E" w14:textId="77777777" w:rsidR="00474B7D" w:rsidRPr="0090791C" w:rsidRDefault="00474B7D" w:rsidP="00A66395">
      <w:r w:rsidRPr="0090791C">
        <w:t xml:space="preserve">While the exemplar has been written for one hour per week, school systems/sector, including the Department of Education, Catholic Education Western Australia, and the Association of Independent Schools of Western Australia, may have programs additional to the Western Australian Health and Physical Education curriculum that are taught </w:t>
      </w:r>
      <w:r w:rsidRPr="001C03C4">
        <w:t>in schools.</w:t>
      </w:r>
    </w:p>
    <w:p w14:paraId="263AA663" w14:textId="77777777" w:rsidR="00474B7D" w:rsidRPr="00BC48C7" w:rsidRDefault="00474B7D" w:rsidP="00BC48C7">
      <w:pPr>
        <w:pStyle w:val="Heading2"/>
      </w:pPr>
      <w:bookmarkStart w:id="20" w:name="_Toc187675439"/>
      <w:bookmarkStart w:id="21" w:name="_Toc192757660"/>
      <w:bookmarkStart w:id="22" w:name="_Toc194326185"/>
      <w:r w:rsidRPr="00BC48C7">
        <w:t>Catering for diversity</w:t>
      </w:r>
      <w:bookmarkEnd w:id="20"/>
      <w:bookmarkEnd w:id="21"/>
      <w:bookmarkEnd w:id="22"/>
    </w:p>
    <w:p w14:paraId="330DE647" w14:textId="77777777" w:rsidR="00474B7D" w:rsidRPr="0090791C" w:rsidRDefault="00474B7D" w:rsidP="00A66395">
      <w:pPr>
        <w:rPr>
          <w:rFonts w:ascii="Calibri" w:hAnsi="Calibri"/>
        </w:rPr>
      </w:pPr>
      <w:r w:rsidRPr="0090791C">
        <w:rPr>
          <w:rFonts w:ascii="Calibri" w:hAnsi="Calibri"/>
        </w:rPr>
        <w:t>This exemplar provides a suggested approach for the delivery of the curriculum and reflects the rationale, aims and content structure of the learning area. When planning the learning experiences, consideration has been given to ensuring that they are inclusive and can be used in, or adapted for, individual circumstances. It is the classroom teacher who is best placed to consider and respond to (accommodate) the diversity of their students. Reflecting on the learning experiences offered in this exemplar will enable teachers to make appropriate adjustments (where applicable) to better cater for students’ gender, personal interests, achievement levels, socio-economic, cultural and language backgrounds, experiences and local area contexts.</w:t>
      </w:r>
    </w:p>
    <w:p w14:paraId="7F6C7D39" w14:textId="6C16ED08" w:rsidR="00855957" w:rsidRDefault="00855957" w:rsidP="00A66395">
      <w:pPr>
        <w:spacing w:after="0"/>
        <w:rPr>
          <w:rFonts w:eastAsiaTheme="majorEastAsia"/>
          <w:b/>
          <w:sz w:val="24"/>
          <w:szCs w:val="24"/>
        </w:rPr>
      </w:pPr>
      <w:r>
        <w:br w:type="page"/>
      </w:r>
    </w:p>
    <w:p w14:paraId="7AC3FCD4" w14:textId="77777777" w:rsidR="00072ABA" w:rsidRPr="00BC48C7" w:rsidRDefault="00072ABA" w:rsidP="00BC48C7">
      <w:pPr>
        <w:pStyle w:val="Heading2"/>
      </w:pPr>
      <w:bookmarkStart w:id="23" w:name="_Toc187675440"/>
      <w:bookmarkStart w:id="24" w:name="_Toc192757661"/>
      <w:bookmarkStart w:id="25" w:name="_Toc69902919"/>
      <w:bookmarkStart w:id="26" w:name="_Toc72834655"/>
      <w:bookmarkStart w:id="27" w:name="_Toc194326186"/>
      <w:bookmarkEnd w:id="11"/>
      <w:bookmarkEnd w:id="12"/>
      <w:bookmarkEnd w:id="13"/>
      <w:bookmarkEnd w:id="14"/>
      <w:r w:rsidRPr="00BC48C7">
        <w:lastRenderedPageBreak/>
        <w:t>Using this exemplar</w:t>
      </w:r>
      <w:bookmarkEnd w:id="23"/>
      <w:bookmarkEnd w:id="24"/>
      <w:bookmarkEnd w:id="27"/>
    </w:p>
    <w:p w14:paraId="4BC7466E" w14:textId="77777777" w:rsidR="00072ABA" w:rsidRPr="0090791C" w:rsidRDefault="00072ABA" w:rsidP="00A66395">
      <w:pPr>
        <w:spacing w:after="0"/>
        <w:rPr>
          <w:rFonts w:ascii="Calibri" w:hAnsi="Calibri"/>
        </w:rPr>
      </w:pPr>
      <w:bookmarkStart w:id="28" w:name="_Hlk188347903"/>
      <w:r w:rsidRPr="0090791C">
        <w:rPr>
          <w:rFonts w:ascii="Calibri" w:hAnsi="Calibri"/>
        </w:rPr>
        <w:t>This teaching</w:t>
      </w:r>
      <w:r>
        <w:rPr>
          <w:rFonts w:ascii="Calibri" w:hAnsi="Calibri"/>
        </w:rPr>
        <w:t xml:space="preserve">, </w:t>
      </w:r>
      <w:r w:rsidRPr="0090791C">
        <w:rPr>
          <w:rFonts w:ascii="Calibri" w:hAnsi="Calibri"/>
        </w:rPr>
        <w:t xml:space="preserve">learning </w:t>
      </w:r>
      <w:r>
        <w:rPr>
          <w:rFonts w:ascii="Calibri" w:hAnsi="Calibri"/>
        </w:rPr>
        <w:t xml:space="preserve">and assessment </w:t>
      </w:r>
      <w:r w:rsidRPr="0090791C">
        <w:rPr>
          <w:rFonts w:ascii="Calibri" w:hAnsi="Calibri"/>
        </w:rPr>
        <w:t xml:space="preserve">exemplar provides suggestions to support the delivery of the mandated </w:t>
      </w:r>
      <w:bookmarkStart w:id="29" w:name="_Hlk188347893"/>
      <w:r w:rsidRPr="0090791C">
        <w:rPr>
          <w:rFonts w:ascii="Calibri" w:hAnsi="Calibri"/>
        </w:rPr>
        <w:t>curriculum content. The exemplar provides:</w:t>
      </w:r>
    </w:p>
    <w:p w14:paraId="36E5B5B7" w14:textId="77777777" w:rsidR="00072ABA" w:rsidRPr="0090791C" w:rsidRDefault="00072ABA" w:rsidP="006B6ED1">
      <w:pPr>
        <w:numPr>
          <w:ilvl w:val="0"/>
          <w:numId w:val="56"/>
        </w:numPr>
        <w:spacing w:before="80"/>
        <w:ind w:left="357" w:hanging="357"/>
        <w:contextualSpacing/>
        <w:rPr>
          <w:rFonts w:ascii="Calibri" w:hAnsi="Calibri"/>
        </w:rPr>
      </w:pPr>
      <w:r w:rsidRPr="0090791C">
        <w:rPr>
          <w:rFonts w:ascii="Calibri" w:hAnsi="Calibri"/>
        </w:rPr>
        <w:t xml:space="preserve">a teaching and learning sequence </w:t>
      </w:r>
    </w:p>
    <w:p w14:paraId="2578F976" w14:textId="77777777" w:rsidR="00072ABA" w:rsidRPr="0090791C" w:rsidRDefault="00072ABA" w:rsidP="006B6ED1">
      <w:pPr>
        <w:numPr>
          <w:ilvl w:val="0"/>
          <w:numId w:val="56"/>
        </w:numPr>
        <w:spacing w:before="80"/>
        <w:ind w:left="357" w:hanging="357"/>
        <w:contextualSpacing/>
        <w:rPr>
          <w:rFonts w:ascii="Calibri" w:hAnsi="Calibri"/>
        </w:rPr>
      </w:pPr>
      <w:r w:rsidRPr="0090791C">
        <w:rPr>
          <w:rFonts w:ascii="Calibri" w:hAnsi="Calibri"/>
        </w:rPr>
        <w:t>the mandated curriculum content to be taught at each point of the teaching and learning sequence</w:t>
      </w:r>
      <w:r>
        <w:rPr>
          <w:rFonts w:ascii="Calibri" w:hAnsi="Calibri"/>
        </w:rPr>
        <w:t>,</w:t>
      </w:r>
      <w:r w:rsidRPr="0090791C">
        <w:rPr>
          <w:rFonts w:ascii="Calibri" w:hAnsi="Calibri"/>
        </w:rPr>
        <w:t xml:space="preserve"> suggested resources, sample assessment tasks and marking keys</w:t>
      </w:r>
    </w:p>
    <w:p w14:paraId="2D06DE63" w14:textId="77777777" w:rsidR="00072ABA" w:rsidRPr="0090791C" w:rsidRDefault="00072ABA" w:rsidP="006B6ED1">
      <w:pPr>
        <w:numPr>
          <w:ilvl w:val="0"/>
          <w:numId w:val="56"/>
        </w:numPr>
        <w:spacing w:before="80"/>
        <w:ind w:left="357" w:hanging="357"/>
        <w:contextualSpacing/>
        <w:rPr>
          <w:rFonts w:ascii="Calibri" w:hAnsi="Calibri"/>
        </w:rPr>
      </w:pPr>
      <w:r w:rsidRPr="0090791C">
        <w:rPr>
          <w:rFonts w:ascii="Calibri" w:hAnsi="Calibri"/>
        </w:rPr>
        <w:t>the number of lessons to deliver the teaching and learning experiences</w:t>
      </w:r>
    </w:p>
    <w:p w14:paraId="7B8E507B" w14:textId="77777777" w:rsidR="00072ABA" w:rsidRPr="0090791C" w:rsidRDefault="00072ABA" w:rsidP="006B6ED1">
      <w:pPr>
        <w:numPr>
          <w:ilvl w:val="0"/>
          <w:numId w:val="56"/>
        </w:numPr>
        <w:spacing w:before="80"/>
        <w:ind w:left="357" w:hanging="357"/>
        <w:contextualSpacing/>
        <w:rPr>
          <w:rFonts w:ascii="Calibri" w:hAnsi="Calibri"/>
        </w:rPr>
      </w:pPr>
      <w:r w:rsidRPr="0090791C">
        <w:rPr>
          <w:rFonts w:ascii="Calibri" w:hAnsi="Calibri"/>
        </w:rPr>
        <w:t>learning intentions and support notes that may provide focus questions and additional information and</w:t>
      </w:r>
      <w:r>
        <w:rPr>
          <w:rFonts w:ascii="Calibri" w:hAnsi="Calibri"/>
        </w:rPr>
        <w:t>/</w:t>
      </w:r>
      <w:r w:rsidRPr="0090791C">
        <w:rPr>
          <w:rFonts w:ascii="Calibri" w:hAnsi="Calibri"/>
        </w:rPr>
        <w:t>or examples to assist with the interpretation of curriculum content</w:t>
      </w:r>
    </w:p>
    <w:p w14:paraId="1DB27AB1" w14:textId="77777777" w:rsidR="00072ABA" w:rsidRPr="0090791C" w:rsidRDefault="00072ABA" w:rsidP="006B6ED1">
      <w:pPr>
        <w:numPr>
          <w:ilvl w:val="0"/>
          <w:numId w:val="56"/>
        </w:numPr>
        <w:spacing w:before="80"/>
        <w:ind w:left="357" w:hanging="357"/>
        <w:contextualSpacing/>
        <w:rPr>
          <w:rFonts w:ascii="Calibri" w:hAnsi="Calibri"/>
        </w:rPr>
      </w:pPr>
      <w:r w:rsidRPr="0090791C">
        <w:rPr>
          <w:rFonts w:ascii="Calibri" w:hAnsi="Calibri"/>
        </w:rPr>
        <w:t>support notes to assist teachers to unpack the content and support teaching and learning experiences</w:t>
      </w:r>
    </w:p>
    <w:p w14:paraId="6319A374" w14:textId="77777777" w:rsidR="00072ABA" w:rsidRDefault="00072ABA" w:rsidP="006B6ED1">
      <w:pPr>
        <w:numPr>
          <w:ilvl w:val="0"/>
          <w:numId w:val="56"/>
        </w:numPr>
        <w:spacing w:before="80"/>
        <w:ind w:left="357" w:hanging="357"/>
        <w:contextualSpacing/>
        <w:rPr>
          <w:rFonts w:ascii="Calibri" w:hAnsi="Calibri"/>
        </w:rPr>
      </w:pPr>
      <w:r w:rsidRPr="0090791C">
        <w:rPr>
          <w:rFonts w:ascii="Calibri" w:hAnsi="Calibri"/>
        </w:rPr>
        <w:t>teaching and learning experiences that outline the structure of the lesson. These explicitly state each activity that the lesson will progress through and the key focus area for that activity.</w:t>
      </w:r>
    </w:p>
    <w:bookmarkEnd w:id="28"/>
    <w:bookmarkEnd w:id="29"/>
    <w:p w14:paraId="69A07A18" w14:textId="77777777" w:rsidR="00072ABA" w:rsidRPr="0090791C" w:rsidRDefault="00072ABA" w:rsidP="00A66395">
      <w:pPr>
        <w:pStyle w:val="Heading3"/>
      </w:pPr>
      <w:r>
        <w:t>L</w:t>
      </w:r>
      <w:r w:rsidRPr="0090791C">
        <w:t>inks to electronic resources</w:t>
      </w:r>
    </w:p>
    <w:p w14:paraId="4C78EC92" w14:textId="77777777" w:rsidR="00072ABA" w:rsidRDefault="00072ABA" w:rsidP="00A66395">
      <w:pPr>
        <w:rPr>
          <w:rFonts w:ascii="Calibri" w:hAnsi="Calibri"/>
        </w:rPr>
      </w:pPr>
      <w:r w:rsidRPr="0090791C">
        <w:rPr>
          <w:rFonts w:ascii="Calibri" w:hAnsi="Calibri"/>
        </w:rPr>
        <w:t>This sequence of lessons may utilise electronic web-based resources, such as videos</w:t>
      </w:r>
      <w:r>
        <w:rPr>
          <w:rFonts w:ascii="Calibri" w:hAnsi="Calibri"/>
        </w:rPr>
        <w:t xml:space="preserve"> and image galleries</w:t>
      </w:r>
      <w:r w:rsidRPr="0090791C">
        <w:rPr>
          <w:rFonts w:ascii="Calibri" w:hAnsi="Calibri"/>
        </w:rPr>
        <w:t xml:space="preserve">. </w:t>
      </w:r>
      <w:r>
        <w:rPr>
          <w:rFonts w:ascii="Calibri" w:hAnsi="Calibri"/>
        </w:rPr>
        <w:t>T</w:t>
      </w:r>
      <w:r w:rsidRPr="0090791C">
        <w:rPr>
          <w:rFonts w:ascii="Calibri" w:hAnsi="Calibri"/>
        </w:rPr>
        <w:t>eachers should be present while an electronic resource is in use and close links immediately after a resource</w:t>
      </w:r>
      <w:r>
        <w:rPr>
          <w:rFonts w:ascii="Calibri" w:hAnsi="Calibri"/>
        </w:rPr>
        <w:t>,</w:t>
      </w:r>
      <w:r w:rsidRPr="0090791C">
        <w:rPr>
          <w:rFonts w:ascii="Calibri" w:hAnsi="Calibri"/>
        </w:rPr>
        <w:t xml:space="preserve"> such as a video has played to prevent default ‘auto play’ of additional videos. Where resources are referred for home study, they should be uploaded through Connect, or an equivalent system, that filters advertising content.</w:t>
      </w:r>
    </w:p>
    <w:p w14:paraId="56186E8F" w14:textId="77777777" w:rsidR="00072ABA" w:rsidRDefault="00072ABA" w:rsidP="00A66395">
      <w:pPr>
        <w:spacing w:after="0"/>
        <w:rPr>
          <w:rFonts w:eastAsiaTheme="minorHAnsi" w:cstheme="minorHAnsi"/>
        </w:rPr>
      </w:pPr>
      <w:r>
        <w:rPr>
          <w:rFonts w:eastAsiaTheme="minorHAnsi" w:cstheme="minorHAnsi"/>
        </w:rPr>
        <w:br w:type="page"/>
      </w:r>
    </w:p>
    <w:p w14:paraId="3176BC78" w14:textId="77777777" w:rsidR="007843FE" w:rsidRPr="008E1193" w:rsidRDefault="007843FE" w:rsidP="007843FE">
      <w:pPr>
        <w:pStyle w:val="Heading1"/>
        <w:spacing w:line="276" w:lineRule="auto"/>
      </w:pPr>
      <w:bookmarkStart w:id="30" w:name="_Toc192757662"/>
      <w:bookmarkStart w:id="31" w:name="_Toc72145137"/>
      <w:bookmarkStart w:id="32" w:name="_Toc194326187"/>
      <w:bookmarkEnd w:id="25"/>
      <w:bookmarkEnd w:id="26"/>
      <w:r w:rsidRPr="006A4C42">
        <w:lastRenderedPageBreak/>
        <w:t>Best</w:t>
      </w:r>
      <w:r w:rsidRPr="008E1193">
        <w:t xml:space="preserve"> practice</w:t>
      </w:r>
      <w:bookmarkEnd w:id="30"/>
      <w:bookmarkEnd w:id="32"/>
    </w:p>
    <w:p w14:paraId="33290FE7" w14:textId="77777777" w:rsidR="007843FE" w:rsidRPr="00BC48C7" w:rsidRDefault="007843FE" w:rsidP="00BC48C7">
      <w:pPr>
        <w:pStyle w:val="Heading2"/>
      </w:pPr>
      <w:bookmarkStart w:id="33" w:name="_Toc187675442"/>
      <w:bookmarkStart w:id="34" w:name="_Toc192757663"/>
      <w:bookmarkStart w:id="35" w:name="_Toc194326188"/>
      <w:r w:rsidRPr="00BC48C7">
        <w:t>Teaching and learning</w:t>
      </w:r>
      <w:bookmarkEnd w:id="33"/>
      <w:bookmarkEnd w:id="34"/>
      <w:bookmarkEnd w:id="35"/>
    </w:p>
    <w:p w14:paraId="4953CF42" w14:textId="77777777" w:rsidR="007843FE" w:rsidRDefault="007843FE" w:rsidP="007843FE">
      <w:bookmarkStart w:id="36" w:name="_Hlk188348366"/>
      <w:r w:rsidRPr="0090791C">
        <w:t xml:space="preserve">The teaching and learning opportunities offered in this exemplar are not exhaustive. Thus, teachers are encouraged to make professional decisions about which learning experiences, and the sequence in which they are delivered, are best suited to their classroom context, taking into account the availability of resources and student ability. </w:t>
      </w:r>
    </w:p>
    <w:p w14:paraId="2F42F59D" w14:textId="77777777" w:rsidR="007843FE" w:rsidRPr="0090791C" w:rsidRDefault="007843FE" w:rsidP="007843FE">
      <w:r w:rsidRPr="0008376C">
        <w:t>Teachers may find opportunities to incorporate the General capabilities and the Cross-curriculum priorities into the teaching and learning program.</w:t>
      </w:r>
    </w:p>
    <w:p w14:paraId="36D54B52" w14:textId="77777777" w:rsidR="007843FE" w:rsidRPr="0090791C" w:rsidRDefault="007843FE" w:rsidP="007843FE">
      <w:pPr>
        <w:rPr>
          <w:rFonts w:ascii="Calibri" w:hAnsi="Calibri"/>
        </w:rPr>
      </w:pPr>
      <w:r w:rsidRPr="006A4C42">
        <w:rPr>
          <w:b/>
          <w:bCs/>
        </w:rPr>
        <w:t>Ways of teaching</w:t>
      </w:r>
      <w:r w:rsidRPr="006A4C42">
        <w:t xml:space="preserve"> – teachers can locate additional information on the Ways of teaching from the School Curriculum and Standards Authority (the Authority) website</w:t>
      </w:r>
      <w:r w:rsidRPr="006A4C42">
        <w:br/>
      </w:r>
      <w:hyperlink r:id="rId26" w:history="1">
        <w:r w:rsidRPr="00494D17">
          <w:rPr>
            <w:rStyle w:val="Hyperlink"/>
            <w:rFonts w:ascii="Calibri" w:hAnsi="Calibri"/>
          </w:rPr>
          <w:t>https://k10outline.scsa.wa.edu.au/home/wa-curriculum/learning-areas/health-and-physical-education/p-10-hpe-teaching/health-and-physical-education-ways-of-teaching</w:t>
        </w:r>
      </w:hyperlink>
      <w:r>
        <w:rPr>
          <w:rFonts w:ascii="Calibri" w:hAnsi="Calibri"/>
        </w:rPr>
        <w:t>.</w:t>
      </w:r>
    </w:p>
    <w:p w14:paraId="2FB766FA" w14:textId="77777777" w:rsidR="007843FE" w:rsidRPr="00BC48C7" w:rsidRDefault="007843FE" w:rsidP="00BC48C7">
      <w:pPr>
        <w:pStyle w:val="Heading2"/>
      </w:pPr>
      <w:bookmarkStart w:id="37" w:name="_Toc187675443"/>
      <w:bookmarkStart w:id="38" w:name="_Toc192757664"/>
      <w:bookmarkStart w:id="39" w:name="_Toc194326189"/>
      <w:bookmarkEnd w:id="36"/>
      <w:r w:rsidRPr="00BC48C7">
        <w:t>Assessing</w:t>
      </w:r>
      <w:bookmarkEnd w:id="37"/>
      <w:bookmarkEnd w:id="38"/>
      <w:bookmarkEnd w:id="39"/>
    </w:p>
    <w:p w14:paraId="29F644A9" w14:textId="77777777" w:rsidR="007843FE" w:rsidRPr="0090791C" w:rsidRDefault="007843FE" w:rsidP="007843FE">
      <w:r w:rsidRPr="0090791C">
        <w:t>Assessment, both formative and summative, is an integral part of teaching and learning. Assessment should arise naturally out of the learning experiences provided to students. In addition, assessment should provide regular opportunities for teachers to reflect on student achievement and progress. As part of the support it provides for teachers, this exemplar includes suggested assessment</w:t>
      </w:r>
      <w:r w:rsidRPr="0090791C">
        <w:rPr>
          <w:i/>
        </w:rPr>
        <w:t xml:space="preserve"> </w:t>
      </w:r>
      <w:r w:rsidRPr="0090791C">
        <w:t>points. It is the teacher’s role to consider the contexts of their classroom and students, the range of assessments required, and the sampling of content descriptions selected to allow their students the opportunity to demonstrate achievement in relation to the year-level achievement standard.</w:t>
      </w:r>
    </w:p>
    <w:p w14:paraId="67B4D7F1" w14:textId="77777777" w:rsidR="007843FE" w:rsidRPr="009010A9" w:rsidRDefault="007843FE" w:rsidP="007843FE">
      <w:bookmarkStart w:id="40" w:name="_Hlk188348563"/>
      <w:r w:rsidRPr="00935111">
        <w:rPr>
          <w:b/>
          <w:bCs/>
        </w:rPr>
        <w:t>Ways of assessing</w:t>
      </w:r>
      <w:r w:rsidRPr="00AB37F6">
        <w:t xml:space="preserve"> – </w:t>
      </w:r>
      <w:r w:rsidRPr="0090791C">
        <w:t xml:space="preserve">a range of assessment strategies that can enable teachers to understand where students are in their learning is available </w:t>
      </w:r>
      <w:r w:rsidRPr="009010A9">
        <w:t xml:space="preserve">on </w:t>
      </w:r>
      <w:r>
        <w:t xml:space="preserve">the Authority website </w:t>
      </w:r>
      <w:hyperlink r:id="rId27" w:history="1">
        <w:r w:rsidRPr="002F3AB7">
          <w:rPr>
            <w:rStyle w:val="Hyperlink"/>
            <w:rFonts w:ascii="Calibri" w:hAnsi="Calibri"/>
          </w:rPr>
          <w:t>https://k10outline.scsa.wa.edu.au/home/wa-curriculum/learning-areas/health-and-physical-education/p-10-hpe-assessing/health-and-physical-education-ways-of-assessing</w:t>
        </w:r>
      </w:hyperlink>
      <w:r>
        <w:t>.</w:t>
      </w:r>
    </w:p>
    <w:p w14:paraId="1FCD1C82" w14:textId="77777777" w:rsidR="007843FE" w:rsidRPr="00BC48C7" w:rsidRDefault="007843FE" w:rsidP="00BC48C7">
      <w:pPr>
        <w:pStyle w:val="Heading2"/>
      </w:pPr>
      <w:bookmarkStart w:id="41" w:name="_Toc187675444"/>
      <w:bookmarkStart w:id="42" w:name="_Toc192757665"/>
      <w:bookmarkStart w:id="43" w:name="_Toc194326190"/>
      <w:bookmarkEnd w:id="40"/>
      <w:r w:rsidRPr="00BC48C7">
        <w:t>Reflecting</w:t>
      </w:r>
      <w:bookmarkEnd w:id="41"/>
      <w:bookmarkEnd w:id="42"/>
      <w:bookmarkEnd w:id="43"/>
    </w:p>
    <w:p w14:paraId="1ACB668B" w14:textId="77777777" w:rsidR="007843FE" w:rsidRPr="0090791C" w:rsidRDefault="007843FE" w:rsidP="007843FE">
      <w:r w:rsidRPr="0090791C">
        <w:t>Reflective practice involves a cyclic process during which teachers continually review the effects of their teaching and make appropriate adjustments to their planning. The cycle involves planning, teaching, observing, reflecting and replanning.</w:t>
      </w:r>
    </w:p>
    <w:p w14:paraId="0829A8A2" w14:textId="77777777" w:rsidR="007843FE" w:rsidRPr="0090791C" w:rsidRDefault="007843FE" w:rsidP="007843FE">
      <w:r w:rsidRPr="0090791C">
        <w:t>Teachers may choose to expand or contract the amount of time spent on developing the required understandings and skills according to their reflective processes and professional judgements about their students’ evolving learning needs.</w:t>
      </w:r>
    </w:p>
    <w:p w14:paraId="413702ED" w14:textId="77777777" w:rsidR="007843FE" w:rsidRPr="000826A1" w:rsidRDefault="007843FE" w:rsidP="007843FE">
      <w:pPr>
        <w:spacing w:before="200"/>
        <w:rPr>
          <w:rFonts w:cstheme="minorHAnsi"/>
        </w:rPr>
      </w:pPr>
      <w:r w:rsidRPr="00B73888">
        <w:rPr>
          <w:rFonts w:cstheme="minorHAnsi"/>
        </w:rPr>
        <w:br w:type="page"/>
      </w:r>
    </w:p>
    <w:p w14:paraId="5921A69E" w14:textId="2D44EB12" w:rsidR="004C24FC" w:rsidRPr="0098298E" w:rsidRDefault="00356742" w:rsidP="0098298E">
      <w:pPr>
        <w:pStyle w:val="Heading1"/>
      </w:pPr>
      <w:bookmarkStart w:id="44" w:name="_Toc194326191"/>
      <w:r w:rsidRPr="0098298E">
        <w:lastRenderedPageBreak/>
        <w:t>Volleyball</w:t>
      </w:r>
      <w:r w:rsidR="00FA2400" w:rsidRPr="0098298E">
        <w:t xml:space="preserve"> </w:t>
      </w:r>
      <w:r w:rsidR="00693510" w:rsidRPr="0098298E">
        <w:t xml:space="preserve">skills and strategies </w:t>
      </w:r>
      <w:r w:rsidR="004C24FC" w:rsidRPr="0098298E">
        <w:t xml:space="preserve">| </w:t>
      </w:r>
      <w:bookmarkEnd w:id="31"/>
      <w:r w:rsidR="00AB2533">
        <w:t>Assessment</w:t>
      </w:r>
      <w:bookmarkEnd w:id="44"/>
    </w:p>
    <w:p w14:paraId="14249D2D" w14:textId="2199EED6" w:rsidR="000F2E47" w:rsidRPr="0098298E" w:rsidRDefault="00FA2400" w:rsidP="0098298E">
      <w:r w:rsidRPr="0098298E">
        <w:t>Th</w:t>
      </w:r>
      <w:r w:rsidR="00994965" w:rsidRPr="0098298E">
        <w:t>is</w:t>
      </w:r>
      <w:r w:rsidRPr="0098298E">
        <w:t xml:space="preserve"> teaching, learning and assessment exemplar aims to develop the student’s understanding and application of the fundamental skills of </w:t>
      </w:r>
      <w:r w:rsidR="00356742" w:rsidRPr="0098298E">
        <w:t>volleyball</w:t>
      </w:r>
      <w:r w:rsidR="005D3CCA" w:rsidRPr="0098298E">
        <w:t xml:space="preserve"> in a modified game setting. </w:t>
      </w:r>
      <w:r w:rsidRPr="0098298E">
        <w:t xml:space="preserve">Students will experience a range of </w:t>
      </w:r>
      <w:r w:rsidR="00356742" w:rsidRPr="0098298E">
        <w:t>volleyball</w:t>
      </w:r>
      <w:r w:rsidR="00994965" w:rsidRPr="0098298E">
        <w:t>-</w:t>
      </w:r>
      <w:r w:rsidRPr="0098298E">
        <w:t xml:space="preserve">related skills in a variety of competitive and non-competitive environments, with </w:t>
      </w:r>
      <w:r w:rsidR="000F2E47" w:rsidRPr="0098298E">
        <w:t>opportunities to refine and apply skills at a game-like intensity.</w:t>
      </w:r>
    </w:p>
    <w:p w14:paraId="1D3ABC1E" w14:textId="0E37E114" w:rsidR="000F2E47" w:rsidRPr="0098298E" w:rsidRDefault="000F2E47" w:rsidP="0098298E">
      <w:r w:rsidRPr="0098298E">
        <w:t xml:space="preserve">Students are provided with opportunities to explore </w:t>
      </w:r>
      <w:r w:rsidR="00356742" w:rsidRPr="0098298E">
        <w:t>volleyball</w:t>
      </w:r>
      <w:r w:rsidR="00994965" w:rsidRPr="0098298E">
        <w:t>-</w:t>
      </w:r>
      <w:r w:rsidRPr="0098298E">
        <w:t>related skills and demonstrate their application of these action</w:t>
      </w:r>
      <w:r w:rsidR="00994965" w:rsidRPr="0098298E">
        <w:t>s</w:t>
      </w:r>
      <w:r w:rsidRPr="0098298E">
        <w:t>/skills. In additional to explicit teaching, students will develop their understanding and application of each skill through a variety of learning experiences.</w:t>
      </w:r>
      <w:r w:rsidR="0062392F" w:rsidRPr="0098298E">
        <w:t xml:space="preserve"> </w:t>
      </w:r>
      <w:r w:rsidRPr="0098298E">
        <w:t>Students will demonstrate their progression through the lesson sequence, developing profic</w:t>
      </w:r>
      <w:r w:rsidR="00990FD4" w:rsidRPr="0098298E">
        <w:t>iency, skill selection and application, spatial awareness and tactical application in modified game situations.</w:t>
      </w:r>
    </w:p>
    <w:p w14:paraId="6E0EABD0" w14:textId="3E68D2DB" w:rsidR="00FF7980" w:rsidRPr="0098298E" w:rsidRDefault="00990FD4" w:rsidP="0098298E">
      <w:r w:rsidRPr="0098298E">
        <w:t xml:space="preserve">If the suggested learning experiences and relevant syllabus content for this lesson sequence </w:t>
      </w:r>
      <w:r w:rsidR="00684950" w:rsidRPr="0098298E">
        <w:t>have been followed, students will be well positioned to address the requirements of the assessment task to the best of their ability.</w:t>
      </w:r>
    </w:p>
    <w:p w14:paraId="566DE4D7" w14:textId="77777777" w:rsidR="00FF7980" w:rsidRDefault="00FF7980">
      <w:pPr>
        <w:spacing w:after="0" w:line="240" w:lineRule="auto"/>
      </w:pPr>
      <w:r>
        <w:br w:type="page"/>
      </w:r>
    </w:p>
    <w:p w14:paraId="2EA5ABA8" w14:textId="38FBA685" w:rsidR="004C24FC" w:rsidRPr="0098298E" w:rsidRDefault="00AB2533" w:rsidP="0098298E">
      <w:pPr>
        <w:pStyle w:val="Heading1"/>
      </w:pPr>
      <w:bookmarkStart w:id="45" w:name="_Toc72145138"/>
      <w:bookmarkStart w:id="46" w:name="_Toc194326192"/>
      <w:r>
        <w:lastRenderedPageBreak/>
        <w:t xml:space="preserve">Western Australian </w:t>
      </w:r>
      <w:r w:rsidR="004C24FC" w:rsidRPr="0098298E">
        <w:t>Curriculum | What will be taught</w:t>
      </w:r>
      <w:bookmarkEnd w:id="45"/>
      <w:bookmarkEnd w:id="46"/>
    </w:p>
    <w:p w14:paraId="393D6983" w14:textId="77777777" w:rsidR="009F1E86" w:rsidRPr="009F1E86" w:rsidRDefault="009F1E86" w:rsidP="009F1E86">
      <w:pPr>
        <w:spacing w:after="160"/>
        <w:rPr>
          <w:rFonts w:eastAsiaTheme="minorHAnsi" w:cs="Arial"/>
          <w:kern w:val="2"/>
          <w14:ligatures w14:val="standardContextual"/>
        </w:rPr>
      </w:pPr>
      <w:r w:rsidRPr="009F1E86">
        <w:rPr>
          <w:rFonts w:eastAsiaTheme="minorHAnsi" w:cs="Arial"/>
          <w:kern w:val="2"/>
          <w14:ligatures w14:val="standardContextual"/>
        </w:rPr>
        <w:t>In the middle adolescence phase of schooling, teaching and learning programs encourage students to develop an open and questioning view of themselves as active participants in their society and the world.</w:t>
      </w:r>
    </w:p>
    <w:p w14:paraId="04059678" w14:textId="77777777" w:rsidR="009F1E86" w:rsidRPr="009F1E86" w:rsidRDefault="009F1E86" w:rsidP="009F1E86">
      <w:pPr>
        <w:spacing w:after="160"/>
        <w:rPr>
          <w:rFonts w:eastAsiaTheme="minorHAnsi" w:cs="Arial"/>
          <w:kern w:val="2"/>
          <w14:ligatures w14:val="standardContextual"/>
        </w:rPr>
      </w:pPr>
      <w:r w:rsidRPr="009F1E86">
        <w:rPr>
          <w:rFonts w:eastAsiaTheme="minorHAnsi" w:cs="Arial"/>
          <w:kern w:val="2"/>
          <w14:ligatures w14:val="standardContextual"/>
        </w:rPr>
        <w:t>Health and Physical Education provides opportunities for students to refine their understanding of how they can contribute to individual and community health and wellbeing. Students have frequent opportunities to participate in physical activities, including in outdoor settings, to value the importance of active recreation as a way of enhancing their health and wellbeing throughout their lives.</w:t>
      </w:r>
    </w:p>
    <w:p w14:paraId="656A1ED5" w14:textId="77777777" w:rsidR="009F1E86" w:rsidRPr="009F1E86" w:rsidRDefault="009F1E86" w:rsidP="009F1E86">
      <w:pPr>
        <w:spacing w:after="160"/>
        <w:rPr>
          <w:rFonts w:eastAsiaTheme="minorHAnsi" w:cs="Arial"/>
          <w:kern w:val="2"/>
          <w14:ligatures w14:val="standardContextual"/>
        </w:rPr>
      </w:pPr>
      <w:r w:rsidRPr="009F1E86">
        <w:rPr>
          <w:rFonts w:eastAsiaTheme="minorHAnsi" w:cs="Arial"/>
          <w:kern w:val="2"/>
          <w14:ligatures w14:val="standardContextual"/>
        </w:rPr>
        <w:t>In Year 10, students develop health literacy skills to evaluate health information and messages in the media and evaluate their impact on personal identity and the health of the broader community. They continue to develop and refine communication techniques to enhance interactions with others, including situations where the giving or denying of consent is required. Students develop skills and strategies to promote respectful relationships, and an understanding of how emotional responses impact relationships.</w:t>
      </w:r>
    </w:p>
    <w:p w14:paraId="332DB5C9" w14:textId="77777777" w:rsidR="009F1E86" w:rsidRPr="009F1E86" w:rsidRDefault="009F1E86" w:rsidP="009F1E86">
      <w:pPr>
        <w:spacing w:after="160"/>
        <w:rPr>
          <w:rFonts w:eastAsiaTheme="minorHAnsi"/>
          <w:kern w:val="2"/>
          <w:sz w:val="20"/>
          <w:szCs w:val="20"/>
          <w14:ligatures w14:val="standardContextual"/>
        </w:rPr>
      </w:pPr>
      <w:r w:rsidRPr="009F1E86">
        <w:rPr>
          <w:rFonts w:eastAsiaTheme="minorHAnsi" w:cs="Arial"/>
          <w:kern w:val="2"/>
          <w14:ligatures w14:val="standardContextual"/>
        </w:rPr>
        <w:t>In continuing to improve performance, students transfer learned movement skills with increasing proficiency and success across a variety of contexts. They use feedback to improve performance and critically evaluate movement responses based on the outcome of previous performances. Students create plans to enhance or maintain levels of lifelong physical activity to improve fitness, health and wellbeing. They investigate skills, such as leadership and apply these to motivate participation and contribute to effective team relationships and performance. Students are also provided with opportunities to apply fair play and ethical behaviour to influence the outcome of physical activities.</w:t>
      </w:r>
    </w:p>
    <w:p w14:paraId="6417C3A9" w14:textId="027F7740" w:rsidR="00772A99" w:rsidRDefault="00772A99" w:rsidP="002A5C18">
      <w:r>
        <w:br w:type="page"/>
      </w:r>
    </w:p>
    <w:p w14:paraId="788EFC2C" w14:textId="18AFDBE1" w:rsidR="004C24FC" w:rsidRPr="00BD67D5" w:rsidRDefault="00043E3A" w:rsidP="0098298E">
      <w:pPr>
        <w:pStyle w:val="Heading1"/>
      </w:pPr>
      <w:bookmarkStart w:id="47" w:name="_Toc72145139"/>
      <w:bookmarkStart w:id="48" w:name="_Toc194326193"/>
      <w:r w:rsidRPr="0098298E">
        <w:lastRenderedPageBreak/>
        <w:t>Achievement</w:t>
      </w:r>
      <w:r w:rsidR="004C24FC" w:rsidRPr="00BD67D5">
        <w:t xml:space="preserve"> </w:t>
      </w:r>
      <w:r w:rsidR="00DB5196">
        <w:t>s</w:t>
      </w:r>
      <w:r w:rsidR="004C24FC" w:rsidRPr="00BD67D5">
        <w:t>tandard | What is assessed</w:t>
      </w:r>
      <w:bookmarkEnd w:id="47"/>
      <w:bookmarkEnd w:id="48"/>
    </w:p>
    <w:p w14:paraId="0946968E" w14:textId="2A3B238A" w:rsidR="00E54500" w:rsidRPr="0099116F" w:rsidRDefault="00E54500" w:rsidP="00447C8E">
      <w:r w:rsidRPr="0099116F">
        <w:t>By the end of the year:</w:t>
      </w:r>
    </w:p>
    <w:p w14:paraId="1A0BA96B" w14:textId="77777777" w:rsidR="00D36C08" w:rsidRPr="00C154E5" w:rsidRDefault="00D36C08" w:rsidP="00D36C08">
      <w:pPr>
        <w:rPr>
          <w:b/>
          <w:bCs/>
        </w:rPr>
      </w:pPr>
      <w:r w:rsidRPr="00C154E5">
        <w:rPr>
          <w:b/>
          <w:bCs/>
        </w:rPr>
        <w:t>Health Education</w:t>
      </w:r>
    </w:p>
    <w:p w14:paraId="4C6F21A5" w14:textId="77777777" w:rsidR="00D36C08" w:rsidRPr="00C154E5" w:rsidRDefault="00D36C08" w:rsidP="00D36C08">
      <w:pPr>
        <w:rPr>
          <w:rFonts w:cstheme="minorHAnsi"/>
        </w:rPr>
      </w:pPr>
      <w:r w:rsidRPr="00C154E5">
        <w:rPr>
          <w:rFonts w:cstheme="minorHAnsi"/>
        </w:rPr>
        <w:t>Students explain the impact of social and cultural influences on personal identity and health, safety and wellbeing. They analyse images and media messages about health, and examine choices that support the development of respectful relationships. Students evaluate the impact of strategies to promote respectful relationships.</w:t>
      </w:r>
    </w:p>
    <w:p w14:paraId="5E6AA47C" w14:textId="77777777" w:rsidR="00D36C08" w:rsidRPr="00C154E5" w:rsidRDefault="00D36C08" w:rsidP="00D36C08">
      <w:pPr>
        <w:rPr>
          <w:b/>
          <w:bCs/>
        </w:rPr>
      </w:pPr>
      <w:r w:rsidRPr="00C154E5">
        <w:rPr>
          <w:b/>
          <w:bCs/>
        </w:rPr>
        <w:t>Physical Education</w:t>
      </w:r>
    </w:p>
    <w:p w14:paraId="3C351851" w14:textId="77777777" w:rsidR="00D36C08" w:rsidRPr="00C154E5" w:rsidRDefault="00D36C08" w:rsidP="00D36C08">
      <w:pPr>
        <w:rPr>
          <w:rFonts w:cstheme="minorHAnsi"/>
        </w:rPr>
      </w:pPr>
      <w:r w:rsidRPr="00C154E5">
        <w:rPr>
          <w:rFonts w:cstheme="minorHAnsi"/>
        </w:rPr>
        <w:t>Students select, use and evaluate individual movement skills and sequences and implement tactics appropriate to the physical activity context, based on the outcome of previous performances. They apply appropriate technique while performing skills that increase in complexity. Students describe ways to measure perceived exertion in response to physical activity. Students demonstrate ethical behaviour, fair play and teamwork in various contexts and apply skills and strategies to improve team performance toward inclusive, lifelong participation.</w:t>
      </w:r>
    </w:p>
    <w:p w14:paraId="0FF6BF1B" w14:textId="77777777" w:rsidR="00B06CE3" w:rsidRDefault="00B06CE3" w:rsidP="0098298E">
      <w:pPr>
        <w:pStyle w:val="LessonTitle1"/>
        <w:sectPr w:rsidR="00B06CE3" w:rsidSect="00365F20">
          <w:headerReference w:type="default" r:id="rId28"/>
          <w:footerReference w:type="default" r:id="rId29"/>
          <w:pgSz w:w="11906" w:h="16838" w:code="9"/>
          <w:pgMar w:top="1644" w:right="1418" w:bottom="1276" w:left="1418" w:header="680" w:footer="567" w:gutter="0"/>
          <w:pgNumType w:start="1"/>
          <w:cols w:space="708"/>
          <w:docGrid w:linePitch="360"/>
        </w:sectPr>
      </w:pPr>
      <w:bookmarkStart w:id="49" w:name="_Toc88567979"/>
    </w:p>
    <w:p w14:paraId="7168290B" w14:textId="2CBEBABE" w:rsidR="007D670E" w:rsidRPr="00BC48C7" w:rsidRDefault="007126FA" w:rsidP="00BC48C7">
      <w:pPr>
        <w:pStyle w:val="SectionTitle1"/>
      </w:pPr>
      <w:bookmarkStart w:id="50" w:name="_Toc194326194"/>
      <w:r w:rsidRPr="00BC48C7">
        <w:lastRenderedPageBreak/>
        <w:drawing>
          <wp:anchor distT="0" distB="0" distL="114300" distR="114300" simplePos="0" relativeHeight="251862016" behindDoc="1" locked="0" layoutInCell="1" allowOverlap="1" wp14:anchorId="628AD323" wp14:editId="3B8CD692">
            <wp:simplePos x="0" y="0"/>
            <wp:positionH relativeFrom="page">
              <wp:posOffset>-15875</wp:posOffset>
            </wp:positionH>
            <wp:positionV relativeFrom="page">
              <wp:posOffset>-38100</wp:posOffset>
            </wp:positionV>
            <wp:extent cx="7600315" cy="10760075"/>
            <wp:effectExtent l="0" t="0" r="635" b="3175"/>
            <wp:wrapNone/>
            <wp:docPr id="164728349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7283494" name="Picture 10"/>
                    <pic:cNvPicPr/>
                  </pic:nvPicPr>
                  <pic:blipFill>
                    <a:blip r:embed="rId30">
                      <a:extLst>
                        <a:ext uri="{28A0092B-C50C-407E-A947-70E740481C1C}">
                          <a14:useLocalDpi xmlns:a14="http://schemas.microsoft.com/office/drawing/2010/main" val="0"/>
                        </a:ext>
                      </a:extLst>
                    </a:blip>
                    <a:stretch>
                      <a:fillRect/>
                    </a:stretch>
                  </pic:blipFill>
                  <pic:spPr>
                    <a:xfrm>
                      <a:off x="0" y="0"/>
                      <a:ext cx="7600315" cy="10760075"/>
                    </a:xfrm>
                    <a:prstGeom prst="rect">
                      <a:avLst/>
                    </a:prstGeom>
                  </pic:spPr>
                </pic:pic>
              </a:graphicData>
            </a:graphic>
            <wp14:sizeRelH relativeFrom="page">
              <wp14:pctWidth>0</wp14:pctWidth>
            </wp14:sizeRelH>
            <wp14:sizeRelV relativeFrom="page">
              <wp14:pctHeight>0</wp14:pctHeight>
            </wp14:sizeRelV>
          </wp:anchor>
        </w:drawing>
      </w:r>
      <w:bookmarkEnd w:id="49"/>
      <w:r w:rsidR="00EA6D58" w:rsidRPr="00BC48C7">
        <w:t>Lessons 1–10</w:t>
      </w:r>
      <w:bookmarkEnd w:id="50"/>
      <w:r w:rsidR="007D670E" w:rsidRPr="00BC48C7">
        <w:br w:type="page"/>
      </w:r>
    </w:p>
    <w:p w14:paraId="2FA2E991" w14:textId="70D2AA97" w:rsidR="00650E8C" w:rsidRPr="0064004A" w:rsidRDefault="00705986" w:rsidP="00AA30C3">
      <w:pPr>
        <w:pStyle w:val="LessonpageHeading1"/>
      </w:pPr>
      <w:r w:rsidRPr="0064004A">
        <w:lastRenderedPageBreak/>
        <w:t xml:space="preserve">Lesson 1: </w:t>
      </w:r>
      <w:r w:rsidR="00684950" w:rsidRPr="0064004A">
        <w:t xml:space="preserve">Introduction to </w:t>
      </w:r>
      <w:r w:rsidR="00A7408C">
        <w:t>volleyball</w:t>
      </w:r>
      <w:r w:rsidR="00684950" w:rsidRPr="0064004A">
        <w:t xml:space="preserve"> – </w:t>
      </w:r>
      <w:r w:rsidR="00A7408C">
        <w:t>forearm pass</w:t>
      </w:r>
    </w:p>
    <w:p w14:paraId="5E721BDD" w14:textId="77777777" w:rsidR="00D3546D" w:rsidRPr="005F535B" w:rsidRDefault="00D3546D" w:rsidP="00D3546D">
      <w:r w:rsidRPr="00CE40A8">
        <w:t>The Western Australian Curriculum content addressed in this lesson is below.</w:t>
      </w:r>
    </w:p>
    <w:p w14:paraId="6709FDB0" w14:textId="371223B3" w:rsidR="00837CF9" w:rsidRPr="00EC3612" w:rsidRDefault="00966339" w:rsidP="00EC3612">
      <w:pPr>
        <w:pStyle w:val="CSPBoldNormalNospace"/>
      </w:pPr>
      <w:r>
        <w:t>Movement skills</w:t>
      </w:r>
    </w:p>
    <w:p w14:paraId="7EB0520C" w14:textId="74A00017" w:rsidR="00F164DF" w:rsidRDefault="00837CF9" w:rsidP="006B6ED1">
      <w:pPr>
        <w:pStyle w:val="CSPlistparagraph"/>
        <w:numPr>
          <w:ilvl w:val="0"/>
          <w:numId w:val="8"/>
        </w:numPr>
        <w:spacing w:after="0"/>
      </w:pPr>
      <w:r w:rsidRPr="0064004A">
        <w:t>Movement skills and sequences within different physical activity contexts and settings</w:t>
      </w:r>
      <w:r w:rsidR="00A7408C">
        <w:t xml:space="preserve"> reflecting increased complexity and transference of skills to other activities</w:t>
      </w:r>
    </w:p>
    <w:p w14:paraId="0E80198D" w14:textId="5D0D529B" w:rsidR="00A7408C" w:rsidRDefault="00A7408C" w:rsidP="006B6ED1">
      <w:pPr>
        <w:pStyle w:val="CSPlistparagraph"/>
        <w:numPr>
          <w:ilvl w:val="0"/>
          <w:numId w:val="8"/>
        </w:numPr>
        <w:spacing w:after="0"/>
      </w:pPr>
      <w:r>
        <w:t>The impact of changes to effort, space or time on skills, strategies and tactics in a range of movement contexts and settings</w:t>
      </w:r>
    </w:p>
    <w:p w14:paraId="6766EF7B" w14:textId="247E974E" w:rsidR="00A7408C" w:rsidRDefault="00A7408C" w:rsidP="006B6ED1">
      <w:pPr>
        <w:pStyle w:val="CSPlistparagraph"/>
        <w:numPr>
          <w:ilvl w:val="0"/>
          <w:numId w:val="8"/>
        </w:numPr>
        <w:spacing w:after="0"/>
      </w:pPr>
      <w:r>
        <w:t>Evaluation, selection and implementation of responses to changing conditions based on the outcome of previous performances</w:t>
      </w:r>
    </w:p>
    <w:p w14:paraId="5AC13EE4" w14:textId="716C04D2" w:rsidR="00A7408C" w:rsidRDefault="00A7408C" w:rsidP="006B6ED1">
      <w:pPr>
        <w:pStyle w:val="CSPlistparagraph"/>
        <w:numPr>
          <w:ilvl w:val="0"/>
          <w:numId w:val="8"/>
        </w:numPr>
        <w:spacing w:after="0"/>
      </w:pPr>
      <w:r>
        <w:t>Lifelong physical activities to enhance health, fitness and wellbeing, including moving in natural environments</w:t>
      </w:r>
    </w:p>
    <w:p w14:paraId="45484376" w14:textId="188372DB" w:rsidR="00F072A3" w:rsidRPr="00F072A3" w:rsidRDefault="00F072A3" w:rsidP="00F072A3">
      <w:pPr>
        <w:pStyle w:val="LessonPageLinebreak"/>
      </w:pPr>
      <w:r w:rsidRPr="001D20BA">
        <w:tab/>
      </w:r>
    </w:p>
    <w:p w14:paraId="5FDB2B98" w14:textId="6416721D" w:rsidR="00F55BAD" w:rsidRPr="004D5DD8" w:rsidRDefault="00F55BAD" w:rsidP="00D46F94">
      <w:pPr>
        <w:pStyle w:val="LessonpageHeading2"/>
      </w:pPr>
      <w:r w:rsidRPr="004D5DD8">
        <w:t>Learning intentions</w:t>
      </w:r>
    </w:p>
    <w:p w14:paraId="4C6CDB5E" w14:textId="77777777" w:rsidR="00F55BAD" w:rsidRDefault="00F55BAD" w:rsidP="00D46F94">
      <w:pPr>
        <w:rPr>
          <w:rFonts w:ascii="Calibri" w:eastAsiaTheme="minorHAnsi" w:hAnsi="Calibri" w:cstheme="minorHAnsi"/>
        </w:rPr>
      </w:pPr>
      <w:r>
        <w:rPr>
          <w:rFonts w:ascii="Calibri" w:eastAsiaTheme="minorHAnsi" w:hAnsi="Calibri" w:cstheme="minorHAnsi"/>
        </w:rPr>
        <w:t>Demonstrate proficiency of the forearm pass</w:t>
      </w:r>
    </w:p>
    <w:p w14:paraId="07288D01" w14:textId="77777777" w:rsidR="00F55BAD" w:rsidRPr="003866C7" w:rsidRDefault="00F55BAD" w:rsidP="00D46F94">
      <w:pPr>
        <w:rPr>
          <w:rFonts w:ascii="Calibri" w:eastAsiaTheme="minorHAnsi" w:hAnsi="Calibri" w:cstheme="minorHAnsi"/>
        </w:rPr>
      </w:pPr>
      <w:r>
        <w:rPr>
          <w:rFonts w:ascii="Calibri" w:eastAsiaTheme="minorHAnsi" w:hAnsi="Calibri" w:cstheme="minorHAnsi"/>
        </w:rPr>
        <w:t>Describe the sport of volleyball</w:t>
      </w:r>
    </w:p>
    <w:p w14:paraId="39B60966" w14:textId="77777777" w:rsidR="00F55BAD" w:rsidRPr="00FA2524" w:rsidRDefault="00F55BAD" w:rsidP="00D46F94">
      <w:pPr>
        <w:pStyle w:val="CSPBoldNormalNospace"/>
      </w:pPr>
      <w:r w:rsidRPr="00FA2524">
        <w:t>Focus questions</w:t>
      </w:r>
    </w:p>
    <w:p w14:paraId="17936413" w14:textId="77777777" w:rsidR="00F55BAD" w:rsidRPr="0064004A" w:rsidRDefault="00F55BAD" w:rsidP="006B6ED1">
      <w:pPr>
        <w:pStyle w:val="CSPlistparagraph"/>
        <w:numPr>
          <w:ilvl w:val="0"/>
          <w:numId w:val="48"/>
        </w:numPr>
      </w:pPr>
      <w:r w:rsidRPr="0064004A">
        <w:t xml:space="preserve">What skills are required to play </w:t>
      </w:r>
      <w:r>
        <w:t>volleyball</w:t>
      </w:r>
      <w:r w:rsidRPr="0064004A">
        <w:t>?</w:t>
      </w:r>
    </w:p>
    <w:p w14:paraId="0C72F476" w14:textId="77777777" w:rsidR="00F55BAD" w:rsidRDefault="00F55BAD" w:rsidP="006B6ED1">
      <w:pPr>
        <w:pStyle w:val="CSPlistparagraph"/>
        <w:numPr>
          <w:ilvl w:val="0"/>
          <w:numId w:val="48"/>
        </w:numPr>
      </w:pPr>
      <w:r w:rsidRPr="0064004A">
        <w:t xml:space="preserve">What are the key teaching points </w:t>
      </w:r>
      <w:r>
        <w:t>to execute</w:t>
      </w:r>
      <w:r w:rsidRPr="0064004A">
        <w:t xml:space="preserve"> the </w:t>
      </w:r>
      <w:r>
        <w:t>forearm</w:t>
      </w:r>
      <w:r w:rsidRPr="0064004A">
        <w:t xml:space="preserve"> pass</w:t>
      </w:r>
      <w:r>
        <w:t xml:space="preserve"> (preparation, execution, completion)</w:t>
      </w:r>
      <w:r w:rsidRPr="0064004A">
        <w:t>?</w:t>
      </w:r>
    </w:p>
    <w:p w14:paraId="31191841" w14:textId="77777777" w:rsidR="00F55BAD" w:rsidRDefault="00F55BAD" w:rsidP="006B6ED1">
      <w:pPr>
        <w:pStyle w:val="CSPlistparagraph"/>
        <w:numPr>
          <w:ilvl w:val="0"/>
          <w:numId w:val="48"/>
        </w:numPr>
      </w:pPr>
      <w:r>
        <w:t>How does movement before the ball is passed affect the outcome</w:t>
      </w:r>
      <w:r w:rsidRPr="0064004A">
        <w:t>?</w:t>
      </w:r>
    </w:p>
    <w:p w14:paraId="2AC430BC" w14:textId="77777777" w:rsidR="00F55BAD" w:rsidRDefault="00F55BAD" w:rsidP="006B6ED1">
      <w:pPr>
        <w:pStyle w:val="CSPlistparagraph"/>
        <w:numPr>
          <w:ilvl w:val="0"/>
          <w:numId w:val="48"/>
        </w:numPr>
      </w:pPr>
      <w:r>
        <w:t>How can you improve forearm pass execution, reflecting on a specific instance where the outcome wasn’t desirable?</w:t>
      </w:r>
    </w:p>
    <w:p w14:paraId="438E5BD6" w14:textId="77777777" w:rsidR="00F55BAD" w:rsidRPr="00412178" w:rsidRDefault="00F55BAD" w:rsidP="006B6ED1">
      <w:pPr>
        <w:pStyle w:val="CSPlistparagraph"/>
        <w:numPr>
          <w:ilvl w:val="0"/>
          <w:numId w:val="48"/>
        </w:numPr>
      </w:pPr>
      <w:r>
        <w:t>What natural environments can volleyball be played in to enhance fitness and wellbeing?</w:t>
      </w:r>
    </w:p>
    <w:p w14:paraId="67C8FC50" w14:textId="240E7830" w:rsidR="004D5DD8" w:rsidRPr="004D5DD8" w:rsidRDefault="004D5DD8" w:rsidP="00D46F94">
      <w:pPr>
        <w:pStyle w:val="LessonpageHeading2"/>
      </w:pPr>
      <w:r>
        <w:t>S</w:t>
      </w:r>
      <w:r w:rsidRPr="004D5DD8">
        <w:t xml:space="preserve">upport notes </w:t>
      </w:r>
    </w:p>
    <w:p w14:paraId="2E78F5BC" w14:textId="56115969" w:rsidR="00F55BAD" w:rsidRPr="0086445C" w:rsidRDefault="00F55BAD" w:rsidP="00D46F94">
      <w:pPr>
        <w:pStyle w:val="CSPBoldNormalNospace"/>
      </w:pPr>
      <w:r w:rsidRPr="0086445C">
        <w:t>Formative assessment strategies</w:t>
      </w:r>
      <w:r w:rsidR="00693510">
        <w:t>:</w:t>
      </w:r>
    </w:p>
    <w:p w14:paraId="7177EB1C" w14:textId="6038BE35" w:rsidR="00F55BAD" w:rsidRDefault="00F55BAD" w:rsidP="006B6ED1">
      <w:pPr>
        <w:pStyle w:val="CSPlistparagraph"/>
        <w:numPr>
          <w:ilvl w:val="0"/>
          <w:numId w:val="63"/>
        </w:numPr>
      </w:pPr>
      <w:r>
        <w:t>g</w:t>
      </w:r>
      <w:r w:rsidRPr="0099116F">
        <w:t>roup activities, practical tasks, Physical Education performance (static drills, dynamic drills, modified sports, competitive situations)</w:t>
      </w:r>
      <w:r w:rsidR="00E7394C">
        <w:t>.</w:t>
      </w:r>
    </w:p>
    <w:p w14:paraId="74305584" w14:textId="77777777" w:rsidR="002822CE" w:rsidRPr="0004478A" w:rsidRDefault="002822CE" w:rsidP="00D46F94">
      <w:pPr>
        <w:pStyle w:val="LessonpageHeading2"/>
      </w:pPr>
      <w:r w:rsidRPr="0004478A">
        <w:t>Teaching and learning experiences</w:t>
      </w:r>
    </w:p>
    <w:p w14:paraId="20838BC2" w14:textId="77777777" w:rsidR="00F55BAD" w:rsidRPr="00171492" w:rsidRDefault="00F55BAD" w:rsidP="00D46F94">
      <w:pPr>
        <w:pStyle w:val="CSPBoldNormalNospace"/>
      </w:pPr>
      <w:r w:rsidRPr="00171492">
        <w:t>Warm-up</w:t>
      </w:r>
    </w:p>
    <w:p w14:paraId="71954B3E" w14:textId="77777777" w:rsidR="00F55BAD" w:rsidRPr="0099116F" w:rsidRDefault="00F55BAD" w:rsidP="00D46F94">
      <w:pPr>
        <w:spacing w:after="0"/>
        <w:rPr>
          <w:rFonts w:eastAsiaTheme="minorHAnsi" w:cstheme="minorHAnsi"/>
        </w:rPr>
      </w:pPr>
      <w:r w:rsidRPr="0099116F">
        <w:t xml:space="preserve">Focus: describe skills that are required to play </w:t>
      </w:r>
      <w:r>
        <w:t>volleyball</w:t>
      </w:r>
      <w:r w:rsidRPr="0099116F">
        <w:t xml:space="preserve">. </w:t>
      </w:r>
    </w:p>
    <w:p w14:paraId="07748B74" w14:textId="77777777" w:rsidR="00F55BAD" w:rsidRPr="00AA12B2" w:rsidRDefault="00F55BAD" w:rsidP="006B6ED1">
      <w:pPr>
        <w:pStyle w:val="CSPlistparagraph"/>
        <w:numPr>
          <w:ilvl w:val="0"/>
          <w:numId w:val="7"/>
        </w:numPr>
      </w:pPr>
      <w:r w:rsidRPr="00AA12B2">
        <w:t>Introduce the ‘Dynamic</w:t>
      </w:r>
      <w:r w:rsidRPr="0099116F">
        <w:t xml:space="preserve"> warm-up’</w:t>
      </w:r>
      <w:r w:rsidRPr="0064004A">
        <w:t xml:space="preserve"> activity (Appendix A.2</w:t>
      </w:r>
      <w:r>
        <w:t>)</w:t>
      </w:r>
      <w:r w:rsidRPr="0064004A">
        <w:t>.</w:t>
      </w:r>
    </w:p>
    <w:p w14:paraId="1D16936C" w14:textId="77777777" w:rsidR="00F55BAD" w:rsidRPr="0019725E" w:rsidRDefault="00F55BAD" w:rsidP="006B6ED1">
      <w:pPr>
        <w:pStyle w:val="CSPlistparagraph"/>
        <w:numPr>
          <w:ilvl w:val="0"/>
          <w:numId w:val="7"/>
        </w:numPr>
      </w:pPr>
      <w:r w:rsidRPr="0064004A">
        <w:t xml:space="preserve">Brainstorm with students </w:t>
      </w:r>
      <w:r>
        <w:t xml:space="preserve">the </w:t>
      </w:r>
      <w:r w:rsidRPr="0064004A">
        <w:t>skills</w:t>
      </w:r>
      <w:r>
        <w:t xml:space="preserve"> and attributes</w:t>
      </w:r>
      <w:r w:rsidRPr="0064004A">
        <w:t xml:space="preserve"> </w:t>
      </w:r>
      <w:r>
        <w:t>of the sport of volleyball</w:t>
      </w:r>
      <w:r w:rsidRPr="0064004A">
        <w:t>. Use this information to gauge the current level of understanding and experience of the class.</w:t>
      </w:r>
      <w:r>
        <w:t xml:space="preserve"> </w:t>
      </w:r>
      <w:r w:rsidRPr="00A02EA3">
        <w:t xml:space="preserve">(Examples include </w:t>
      </w:r>
      <w:r>
        <w:t>3 touches, volleying, pass/set/spike sequence, serve receive, digging, blocking, diving, beach, indoor, indoor beach, snow, sitting</w:t>
      </w:r>
      <w:r w:rsidRPr="00A02EA3">
        <w:t>)</w:t>
      </w:r>
      <w:r w:rsidRPr="00AA12B2">
        <w:t>.</w:t>
      </w:r>
    </w:p>
    <w:p w14:paraId="06224525" w14:textId="3C2E1CA1" w:rsidR="0098298E" w:rsidRDefault="00F55BAD" w:rsidP="006B6ED1">
      <w:pPr>
        <w:pStyle w:val="CSPlistparagraph"/>
        <w:numPr>
          <w:ilvl w:val="0"/>
          <w:numId w:val="7"/>
        </w:numPr>
      </w:pPr>
      <w:r w:rsidRPr="00AA12B2">
        <w:t>Discuss volleyball as a lifelong physical activity and ways to engage in the sport outside of school</w:t>
      </w:r>
      <w:r w:rsidR="00AB2533">
        <w:t>.</w:t>
      </w:r>
    </w:p>
    <w:p w14:paraId="21B03536" w14:textId="77777777" w:rsidR="0098298E" w:rsidRDefault="0098298E">
      <w:pPr>
        <w:spacing w:after="0" w:line="240" w:lineRule="auto"/>
        <w:rPr>
          <w:lang w:eastAsia="ja-JP"/>
        </w:rPr>
      </w:pPr>
      <w:r>
        <w:br w:type="page"/>
      </w:r>
    </w:p>
    <w:p w14:paraId="6BC344AD" w14:textId="3D29A1D2" w:rsidR="00F55BAD" w:rsidRPr="006D3E58" w:rsidRDefault="00F55BAD" w:rsidP="00D46F94">
      <w:pPr>
        <w:pStyle w:val="CSPBoldNormalNospace"/>
      </w:pPr>
      <w:r w:rsidRPr="006D3E58">
        <w:lastRenderedPageBreak/>
        <w:t xml:space="preserve">Activity 1 – </w:t>
      </w:r>
      <w:r w:rsidR="009E1B81">
        <w:t>f</w:t>
      </w:r>
      <w:r w:rsidRPr="006D3E58">
        <w:t>orearm passing progression</w:t>
      </w:r>
    </w:p>
    <w:p w14:paraId="3D2E8F71" w14:textId="77777777" w:rsidR="00F55BAD" w:rsidRPr="00533C59" w:rsidRDefault="00F55BAD" w:rsidP="00D46F94">
      <w:pPr>
        <w:spacing w:after="0"/>
        <w:rPr>
          <w:rFonts w:ascii="Calibri" w:eastAsiaTheme="minorHAnsi" w:hAnsi="Calibri" w:cstheme="minorHAnsi"/>
        </w:rPr>
      </w:pPr>
      <w:r w:rsidRPr="00533C59">
        <w:rPr>
          <w:rFonts w:ascii="Calibri" w:eastAsiaTheme="minorHAnsi" w:hAnsi="Calibri" w:cstheme="minorHAnsi"/>
        </w:rPr>
        <w:t xml:space="preserve">Focus: </w:t>
      </w:r>
      <w:r>
        <w:rPr>
          <w:rFonts w:ascii="Calibri" w:eastAsiaTheme="minorHAnsi" w:hAnsi="Calibri" w:cstheme="minorHAnsi"/>
        </w:rPr>
        <w:t>demonstrate proficiency in performing the forearm pass</w:t>
      </w:r>
      <w:r w:rsidRPr="00533C59">
        <w:rPr>
          <w:rFonts w:ascii="Calibri" w:eastAsiaTheme="minorHAnsi" w:hAnsi="Calibri" w:cstheme="minorHAnsi"/>
        </w:rPr>
        <w:t>.</w:t>
      </w:r>
    </w:p>
    <w:p w14:paraId="3E41BFC9" w14:textId="77777777" w:rsidR="00F55BAD" w:rsidRPr="0019725E" w:rsidRDefault="00F55BAD" w:rsidP="006B6ED1">
      <w:pPr>
        <w:pStyle w:val="CSPlistparagraph"/>
        <w:numPr>
          <w:ilvl w:val="0"/>
          <w:numId w:val="7"/>
        </w:numPr>
        <w:rPr>
          <w:bCs/>
        </w:rPr>
      </w:pPr>
      <w:r>
        <w:rPr>
          <w:bCs/>
        </w:rPr>
        <w:t xml:space="preserve">Describe and demonstrate </w:t>
      </w:r>
      <w:r w:rsidRPr="0064004A">
        <w:rPr>
          <w:bCs/>
        </w:rPr>
        <w:t xml:space="preserve">the key teaching points for a </w:t>
      </w:r>
      <w:r>
        <w:rPr>
          <w:bCs/>
        </w:rPr>
        <w:t>forearm pass: free ball (</w:t>
      </w:r>
      <w:r w:rsidRPr="0064004A">
        <w:rPr>
          <w:bCs/>
        </w:rPr>
        <w:t>Appendix A.1</w:t>
      </w:r>
      <w:r>
        <w:rPr>
          <w:bCs/>
        </w:rPr>
        <w:t>)</w:t>
      </w:r>
      <w:r w:rsidRPr="0064004A">
        <w:rPr>
          <w:bCs/>
        </w:rPr>
        <w:t>.</w:t>
      </w:r>
    </w:p>
    <w:p w14:paraId="7B6764C6" w14:textId="684B1323" w:rsidR="00F55BAD" w:rsidRPr="0064004A" w:rsidRDefault="00F55BAD" w:rsidP="006B6ED1">
      <w:pPr>
        <w:pStyle w:val="CSPlistparagraph"/>
        <w:numPr>
          <w:ilvl w:val="0"/>
          <w:numId w:val="7"/>
        </w:numPr>
        <w:rPr>
          <w:bCs/>
        </w:rPr>
      </w:pPr>
      <w:r>
        <w:rPr>
          <w:bCs/>
        </w:rPr>
        <w:t>D</w:t>
      </w:r>
      <w:r w:rsidRPr="0064004A">
        <w:rPr>
          <w:bCs/>
        </w:rPr>
        <w:t>rill-based practice for students (Appendix A.2).</w:t>
      </w:r>
    </w:p>
    <w:p w14:paraId="4891E934" w14:textId="77777777" w:rsidR="00F55BAD" w:rsidRDefault="00F55BAD" w:rsidP="006B6ED1">
      <w:pPr>
        <w:pStyle w:val="CSPlistparagraph"/>
        <w:numPr>
          <w:ilvl w:val="0"/>
          <w:numId w:val="7"/>
        </w:numPr>
      </w:pPr>
      <w:r>
        <w:t>Peer feedback to improve pair performance.</w:t>
      </w:r>
    </w:p>
    <w:p w14:paraId="20AC51AD" w14:textId="634BFBA1" w:rsidR="00F55BAD" w:rsidRPr="0064004A" w:rsidRDefault="00F55BAD" w:rsidP="006B6ED1">
      <w:pPr>
        <w:pStyle w:val="CSPlistparagraph"/>
        <w:numPr>
          <w:ilvl w:val="0"/>
          <w:numId w:val="7"/>
        </w:numPr>
      </w:pPr>
      <w:r>
        <w:t>Provide feedback and check for understanding.</w:t>
      </w:r>
    </w:p>
    <w:p w14:paraId="0DC60EE6" w14:textId="77777777" w:rsidR="00F55BAD" w:rsidRPr="009879E0" w:rsidRDefault="00F55BAD" w:rsidP="009879E0">
      <w:pPr>
        <w:pStyle w:val="CSPBoldNormalNospace"/>
      </w:pPr>
      <w:r w:rsidRPr="009879E0">
        <w:t>Activity 2 – 6-ball wash drill</w:t>
      </w:r>
    </w:p>
    <w:p w14:paraId="0236581D" w14:textId="678F40E8" w:rsidR="00F55BAD" w:rsidRPr="00533C59" w:rsidRDefault="00F55BAD" w:rsidP="008850CD">
      <w:pPr>
        <w:spacing w:after="0"/>
        <w:rPr>
          <w:rFonts w:ascii="Calibri" w:eastAsiaTheme="minorHAnsi" w:hAnsi="Calibri" w:cstheme="minorHAnsi"/>
        </w:rPr>
      </w:pPr>
      <w:r w:rsidRPr="00533C59">
        <w:rPr>
          <w:rFonts w:ascii="Calibri" w:eastAsiaTheme="minorHAnsi" w:hAnsi="Calibri" w:cstheme="minorHAnsi"/>
        </w:rPr>
        <w:t xml:space="preserve">Focus: </w:t>
      </w:r>
      <w:r>
        <w:rPr>
          <w:rFonts w:ascii="Calibri" w:eastAsiaTheme="minorHAnsi" w:hAnsi="Calibri" w:cstheme="minorHAnsi"/>
        </w:rPr>
        <w:t xml:space="preserve">demonstrate proficiency of the forearm pass in modified </w:t>
      </w:r>
      <w:r w:rsidR="00AF2806">
        <w:rPr>
          <w:rFonts w:ascii="Calibri" w:eastAsiaTheme="minorHAnsi" w:hAnsi="Calibri" w:cstheme="minorHAnsi"/>
        </w:rPr>
        <w:t>gameplay</w:t>
      </w:r>
      <w:r w:rsidRPr="00533C59">
        <w:rPr>
          <w:rFonts w:ascii="Calibri" w:eastAsiaTheme="minorHAnsi" w:hAnsi="Calibri" w:cstheme="minorHAnsi"/>
        </w:rPr>
        <w:t>.</w:t>
      </w:r>
    </w:p>
    <w:p w14:paraId="79DEF9BE" w14:textId="77777777" w:rsidR="00F55BAD" w:rsidRPr="0064004A" w:rsidRDefault="00F55BAD" w:rsidP="006B6ED1">
      <w:pPr>
        <w:pStyle w:val="CSPlistparagraph"/>
        <w:numPr>
          <w:ilvl w:val="0"/>
          <w:numId w:val="7"/>
        </w:numPr>
        <w:rPr>
          <w:bCs/>
        </w:rPr>
      </w:pPr>
      <w:r>
        <w:rPr>
          <w:bCs/>
        </w:rPr>
        <w:t>D</w:t>
      </w:r>
      <w:r w:rsidRPr="0064004A">
        <w:rPr>
          <w:bCs/>
        </w:rPr>
        <w:t xml:space="preserve">rill-based practice for students (Appendix A.2). </w:t>
      </w:r>
    </w:p>
    <w:p w14:paraId="7A1FEA7A" w14:textId="77777777" w:rsidR="00F55BAD" w:rsidRPr="00016650" w:rsidRDefault="00F55BAD" w:rsidP="006B6ED1">
      <w:pPr>
        <w:pStyle w:val="CSPlistparagraph"/>
        <w:numPr>
          <w:ilvl w:val="0"/>
          <w:numId w:val="7"/>
        </w:numPr>
        <w:contextualSpacing w:val="0"/>
        <w:rPr>
          <w:bCs/>
        </w:rPr>
      </w:pPr>
      <w:r>
        <w:t>Provide feedback and check for understanding.</w:t>
      </w:r>
    </w:p>
    <w:p w14:paraId="35735636" w14:textId="77777777" w:rsidR="00F55BAD" w:rsidRPr="00536B63" w:rsidRDefault="00F55BAD" w:rsidP="00536B63">
      <w:pPr>
        <w:pStyle w:val="CSPBoldNormalNospace"/>
      </w:pPr>
      <w:r w:rsidRPr="00536B63">
        <w:t>Concluding activity</w:t>
      </w:r>
    </w:p>
    <w:p w14:paraId="24BF3441" w14:textId="77777777" w:rsidR="00F55BAD" w:rsidRPr="0064004A" w:rsidRDefault="00F55BAD" w:rsidP="006B6ED1">
      <w:pPr>
        <w:pStyle w:val="CSPlistparagraph"/>
        <w:numPr>
          <w:ilvl w:val="0"/>
          <w:numId w:val="7"/>
        </w:numPr>
      </w:pPr>
      <w:r w:rsidRPr="0064004A">
        <w:t>Instruct students to identify</w:t>
      </w:r>
      <w:r>
        <w:t>, describe and/or demonstrate responses to the focus questions.</w:t>
      </w:r>
    </w:p>
    <w:p w14:paraId="5C73A13F" w14:textId="647F320F" w:rsidR="00F164DF" w:rsidRPr="002777EC" w:rsidRDefault="00F164DF" w:rsidP="00363E7E">
      <w:r w:rsidRPr="002777EC">
        <w:br w:type="page"/>
      </w:r>
    </w:p>
    <w:p w14:paraId="1B48D75E" w14:textId="4F72CC8E" w:rsidR="00705986" w:rsidRPr="0064004A" w:rsidRDefault="00761FE4" w:rsidP="004E65C5">
      <w:pPr>
        <w:pStyle w:val="LessonpageHeading1"/>
      </w:pPr>
      <w:r w:rsidRPr="0064004A">
        <w:lastRenderedPageBreak/>
        <w:t xml:space="preserve">Lesson 2: </w:t>
      </w:r>
      <w:r w:rsidR="004C27CB">
        <w:t>Front set</w:t>
      </w:r>
    </w:p>
    <w:p w14:paraId="42F16FB2" w14:textId="77777777" w:rsidR="0005267B" w:rsidRPr="005F535B" w:rsidRDefault="0005267B" w:rsidP="0005267B">
      <w:r w:rsidRPr="00E1653B">
        <w:t>Western Australian Curriculum content addressed in these lessons is below.</w:t>
      </w:r>
    </w:p>
    <w:p w14:paraId="579AD7E8" w14:textId="4B3F021D" w:rsidR="00E53341" w:rsidRPr="00D56B6B" w:rsidRDefault="00E53341" w:rsidP="00D56B6B">
      <w:pPr>
        <w:pStyle w:val="CSPBoldNormalNospace"/>
      </w:pPr>
      <w:r>
        <w:t>Movement skills</w:t>
      </w:r>
    </w:p>
    <w:p w14:paraId="6A59C69B" w14:textId="77777777" w:rsidR="00E53341" w:rsidRDefault="00E53341" w:rsidP="006B6ED1">
      <w:pPr>
        <w:pStyle w:val="CSPlistparagraph"/>
        <w:numPr>
          <w:ilvl w:val="0"/>
          <w:numId w:val="10"/>
        </w:numPr>
        <w:spacing w:after="0"/>
      </w:pPr>
      <w:r w:rsidRPr="0064004A">
        <w:t>Movement skills and sequences within different physical activity contexts and settings</w:t>
      </w:r>
      <w:r>
        <w:t xml:space="preserve"> reflecting increased complexity and transference of skills to other activities</w:t>
      </w:r>
    </w:p>
    <w:p w14:paraId="112514A8" w14:textId="77777777" w:rsidR="00E53341" w:rsidRDefault="00E53341" w:rsidP="006B6ED1">
      <w:pPr>
        <w:pStyle w:val="CSPlistparagraph"/>
        <w:numPr>
          <w:ilvl w:val="0"/>
          <w:numId w:val="10"/>
        </w:numPr>
        <w:spacing w:after="0"/>
      </w:pPr>
      <w:r>
        <w:t>The impact of changes to effort, space or time on skills, strategies and tactics in a range of movement contexts and settings</w:t>
      </w:r>
    </w:p>
    <w:p w14:paraId="56963D88" w14:textId="77777777" w:rsidR="00E53341" w:rsidRDefault="00E53341" w:rsidP="006B6ED1">
      <w:pPr>
        <w:pStyle w:val="CSPlistparagraph"/>
        <w:numPr>
          <w:ilvl w:val="0"/>
          <w:numId w:val="10"/>
        </w:numPr>
      </w:pPr>
      <w:r>
        <w:t>Evaluation, selection and implementation of responses to changing conditions based on the outcome of previous performances</w:t>
      </w:r>
    </w:p>
    <w:p w14:paraId="5187586D" w14:textId="12D8E626" w:rsidR="00E53341" w:rsidRPr="00E069BB" w:rsidRDefault="00E53341" w:rsidP="00E069BB">
      <w:pPr>
        <w:pStyle w:val="CSPBoldNormalNospace"/>
      </w:pPr>
      <w:r>
        <w:t>Interpersonal skills</w:t>
      </w:r>
    </w:p>
    <w:p w14:paraId="2EDC5945" w14:textId="510B4C22" w:rsidR="00785F74" w:rsidRDefault="00E53341" w:rsidP="006B6ED1">
      <w:pPr>
        <w:pStyle w:val="CSPlistparagraph"/>
        <w:numPr>
          <w:ilvl w:val="0"/>
          <w:numId w:val="10"/>
        </w:numPr>
        <w:spacing w:after="0"/>
      </w:pPr>
      <w:r>
        <w:t>Skills and strategies to improve team or group performance</w:t>
      </w:r>
    </w:p>
    <w:p w14:paraId="22A08C9D" w14:textId="23EC1540" w:rsidR="00785F74" w:rsidRPr="0064004A" w:rsidRDefault="00785F74" w:rsidP="00785F74">
      <w:pPr>
        <w:pStyle w:val="LessonPageLinebreak"/>
      </w:pPr>
      <w:r>
        <w:tab/>
      </w:r>
    </w:p>
    <w:p w14:paraId="3441FC6E" w14:textId="741499D4" w:rsidR="00A31F2C" w:rsidRPr="006B5DA6" w:rsidRDefault="00A31F2C" w:rsidP="006B5DA6">
      <w:pPr>
        <w:pStyle w:val="LessonpageHeading2"/>
      </w:pPr>
      <w:r w:rsidRPr="006B5DA6">
        <w:t>Learning intentions</w:t>
      </w:r>
    </w:p>
    <w:p w14:paraId="3EFC7DD7" w14:textId="77777777" w:rsidR="00A31F2C" w:rsidRDefault="00A31F2C" w:rsidP="00E53341">
      <w:pPr>
        <w:rPr>
          <w:rFonts w:ascii="Calibri" w:eastAsiaTheme="minorHAnsi" w:hAnsi="Calibri" w:cstheme="minorHAnsi"/>
        </w:rPr>
      </w:pPr>
      <w:r>
        <w:rPr>
          <w:rFonts w:ascii="Calibri" w:eastAsiaTheme="minorHAnsi" w:hAnsi="Calibri" w:cstheme="minorHAnsi"/>
        </w:rPr>
        <w:t>Demonstrate proficiency of the front set</w:t>
      </w:r>
    </w:p>
    <w:p w14:paraId="7774777F" w14:textId="77777777" w:rsidR="00A31F2C" w:rsidRPr="003866C7" w:rsidRDefault="00A31F2C" w:rsidP="00E53341">
      <w:pPr>
        <w:rPr>
          <w:rFonts w:ascii="Calibri" w:eastAsiaTheme="minorHAnsi" w:hAnsi="Calibri" w:cstheme="minorHAnsi"/>
        </w:rPr>
      </w:pPr>
      <w:r>
        <w:rPr>
          <w:rFonts w:ascii="Calibri" w:eastAsiaTheme="minorHAnsi" w:hAnsi="Calibri" w:cstheme="minorHAnsi"/>
        </w:rPr>
        <w:t>Demonstrate movement to keep the ball in the midline of the body</w:t>
      </w:r>
    </w:p>
    <w:p w14:paraId="4A192D89" w14:textId="77777777" w:rsidR="00A31F2C" w:rsidRPr="00A31E11" w:rsidRDefault="00A31F2C" w:rsidP="00FE7D1C">
      <w:pPr>
        <w:spacing w:after="0"/>
        <w:rPr>
          <w:rFonts w:eastAsiaTheme="minorHAnsi"/>
          <w:b/>
        </w:rPr>
      </w:pPr>
      <w:r w:rsidRPr="00A31E11">
        <w:rPr>
          <w:rFonts w:eastAsiaTheme="minorHAnsi"/>
          <w:b/>
        </w:rPr>
        <w:t>Focus questions</w:t>
      </w:r>
    </w:p>
    <w:p w14:paraId="42F4B7E9" w14:textId="72E71C0A" w:rsidR="00A31F2C" w:rsidRDefault="00204501" w:rsidP="00FE7D1C">
      <w:pPr>
        <w:pStyle w:val="CSPlistparagraph"/>
        <w:numPr>
          <w:ilvl w:val="0"/>
          <w:numId w:val="1"/>
        </w:numPr>
        <w:ind w:left="360" w:hanging="360"/>
      </w:pPr>
      <w:r>
        <w:t>What are the</w:t>
      </w:r>
      <w:r w:rsidR="00A31F2C" w:rsidRPr="0064004A">
        <w:t xml:space="preserve"> key teaching points </w:t>
      </w:r>
      <w:r w:rsidR="00A31F2C">
        <w:t>to execute</w:t>
      </w:r>
      <w:r w:rsidR="00A31F2C" w:rsidRPr="0064004A">
        <w:t xml:space="preserve"> the </w:t>
      </w:r>
      <w:r w:rsidR="00A31F2C">
        <w:t>front set (preparation, execution, completion)</w:t>
      </w:r>
      <w:r>
        <w:t>?</w:t>
      </w:r>
    </w:p>
    <w:p w14:paraId="41404900" w14:textId="0A67B98A" w:rsidR="00A31F2C" w:rsidRDefault="00204501" w:rsidP="00FE7D1C">
      <w:pPr>
        <w:pStyle w:val="CSPlistparagraph"/>
        <w:numPr>
          <w:ilvl w:val="0"/>
          <w:numId w:val="1"/>
        </w:numPr>
        <w:ind w:left="360" w:hanging="360"/>
      </w:pPr>
      <w:r>
        <w:t>H</w:t>
      </w:r>
      <w:r w:rsidR="00A31F2C">
        <w:t xml:space="preserve">ow </w:t>
      </w:r>
      <w:r>
        <w:t xml:space="preserve">does </w:t>
      </w:r>
      <w:r w:rsidR="00A31F2C">
        <w:t>keeping the ball in the midline of the body affect the outcome</w:t>
      </w:r>
      <w:r>
        <w:t>?</w:t>
      </w:r>
    </w:p>
    <w:p w14:paraId="5A3D594B" w14:textId="77777777" w:rsidR="00A31F2C" w:rsidRDefault="00A31F2C" w:rsidP="00FE7D1C">
      <w:pPr>
        <w:pStyle w:val="CSPlistparagraph"/>
        <w:numPr>
          <w:ilvl w:val="0"/>
          <w:numId w:val="1"/>
        </w:numPr>
        <w:ind w:left="360" w:hanging="360"/>
      </w:pPr>
      <w:r>
        <w:t>How can you improve front set execution, reflecting on a specific instance where the outcome wasn’t desirable?</w:t>
      </w:r>
    </w:p>
    <w:p w14:paraId="7E977958" w14:textId="77777777" w:rsidR="00A31F2C" w:rsidRDefault="00A31F2C" w:rsidP="00FE7D1C">
      <w:pPr>
        <w:pStyle w:val="CSPlistparagraph"/>
        <w:numPr>
          <w:ilvl w:val="0"/>
          <w:numId w:val="1"/>
        </w:numPr>
        <w:ind w:left="360" w:hanging="360"/>
      </w:pPr>
      <w:r>
        <w:t>What are interpersonal skills and/or strategies that can be used to improve your partner’s performance in setting drills?</w:t>
      </w:r>
    </w:p>
    <w:p w14:paraId="141722C7" w14:textId="77777777" w:rsidR="00A31F2C" w:rsidRPr="00334172" w:rsidRDefault="00A31F2C" w:rsidP="00334172">
      <w:pPr>
        <w:pStyle w:val="LessonpageHeading2"/>
      </w:pPr>
      <w:r w:rsidRPr="00334172">
        <w:t>Support notes</w:t>
      </w:r>
    </w:p>
    <w:p w14:paraId="569DDEDE" w14:textId="28365116" w:rsidR="00A31F2C" w:rsidRPr="001F5116" w:rsidRDefault="00A31F2C" w:rsidP="001F5116">
      <w:pPr>
        <w:pStyle w:val="CSPBoldNormalNospace"/>
      </w:pPr>
      <w:r w:rsidRPr="001F5116">
        <w:t>Formative assessment strategies</w:t>
      </w:r>
      <w:r w:rsidR="00E7394C">
        <w:t>:</w:t>
      </w:r>
    </w:p>
    <w:p w14:paraId="017BDBCB" w14:textId="06CCECED" w:rsidR="00A31F2C" w:rsidRPr="00591861" w:rsidRDefault="00E7394C" w:rsidP="006B6ED1">
      <w:pPr>
        <w:pStyle w:val="CSPlistparagraph"/>
        <w:numPr>
          <w:ilvl w:val="0"/>
          <w:numId w:val="59"/>
        </w:numPr>
      </w:pPr>
      <w:r>
        <w:t>g</w:t>
      </w:r>
      <w:r w:rsidR="00A31F2C" w:rsidRPr="00591861">
        <w:t>roup activities, practical tasks, Physical Education performance (static drills, dynamic drills, modified sports, competitive situations)</w:t>
      </w:r>
      <w:r>
        <w:t>.</w:t>
      </w:r>
    </w:p>
    <w:p w14:paraId="32767EE0" w14:textId="77777777" w:rsidR="00E944B8" w:rsidRPr="00E944B8" w:rsidRDefault="00E944B8" w:rsidP="00E944B8">
      <w:pPr>
        <w:pStyle w:val="LessonpageHeading2"/>
      </w:pPr>
      <w:r w:rsidRPr="00E944B8">
        <w:t>Teaching and learning experiences</w:t>
      </w:r>
    </w:p>
    <w:p w14:paraId="07ABB8DE" w14:textId="6478FCF9" w:rsidR="00A31F2C" w:rsidRPr="006166F2" w:rsidRDefault="00A31F2C" w:rsidP="006166F2">
      <w:pPr>
        <w:pStyle w:val="CSPBoldNormalNospace"/>
      </w:pPr>
      <w:r w:rsidRPr="006166F2">
        <w:t>Warm-up</w:t>
      </w:r>
    </w:p>
    <w:p w14:paraId="61DFC004" w14:textId="3FD292FC" w:rsidR="00A31F2C" w:rsidRPr="0064004A" w:rsidRDefault="00A31F2C" w:rsidP="00003399">
      <w:pPr>
        <w:pStyle w:val="Tablecontentstrand"/>
        <w:spacing w:before="0" w:after="0" w:line="276" w:lineRule="auto"/>
        <w:rPr>
          <w:rFonts w:cstheme="minorHAnsi"/>
          <w:b w:val="0"/>
          <w:bCs/>
          <w:sz w:val="22"/>
        </w:rPr>
      </w:pPr>
      <w:r w:rsidRPr="0064004A">
        <w:rPr>
          <w:rFonts w:cstheme="minorHAnsi"/>
          <w:b w:val="0"/>
          <w:bCs/>
          <w:sz w:val="22"/>
        </w:rPr>
        <w:t xml:space="preserve">Focus: </w:t>
      </w:r>
      <w:r>
        <w:rPr>
          <w:rFonts w:cstheme="minorHAnsi"/>
          <w:b w:val="0"/>
          <w:bCs/>
          <w:sz w:val="22"/>
        </w:rPr>
        <w:t>revise</w:t>
      </w:r>
      <w:r w:rsidRPr="0064004A">
        <w:rPr>
          <w:rFonts w:cstheme="minorHAnsi"/>
          <w:b w:val="0"/>
          <w:bCs/>
          <w:sz w:val="22"/>
        </w:rPr>
        <w:t xml:space="preserve"> fundamental skills of </w:t>
      </w:r>
      <w:r>
        <w:rPr>
          <w:rFonts w:cstheme="minorHAnsi"/>
          <w:b w:val="0"/>
          <w:bCs/>
          <w:sz w:val="22"/>
        </w:rPr>
        <w:t>volleyball</w:t>
      </w:r>
      <w:r w:rsidR="00AB2533">
        <w:rPr>
          <w:rFonts w:cstheme="minorHAnsi"/>
          <w:b w:val="0"/>
          <w:bCs/>
          <w:sz w:val="22"/>
        </w:rPr>
        <w:t>.</w:t>
      </w:r>
    </w:p>
    <w:p w14:paraId="5FD6349A" w14:textId="77777777" w:rsidR="00A31F2C" w:rsidRPr="00E53341" w:rsidRDefault="00A31F2C" w:rsidP="006B6ED1">
      <w:pPr>
        <w:pStyle w:val="CSPlistparagraph"/>
        <w:numPr>
          <w:ilvl w:val="0"/>
          <w:numId w:val="11"/>
        </w:numPr>
        <w:rPr>
          <w:b/>
        </w:rPr>
      </w:pPr>
      <w:r>
        <w:rPr>
          <w:rFonts w:cstheme="minorHAnsi"/>
        </w:rPr>
        <w:t>Complete</w:t>
      </w:r>
      <w:r w:rsidRPr="003D57B9">
        <w:rPr>
          <w:rFonts w:cstheme="minorHAnsi"/>
        </w:rPr>
        <w:t xml:space="preserve"> the ‘</w:t>
      </w:r>
      <w:r w:rsidRPr="0099116F">
        <w:rPr>
          <w:rFonts w:cstheme="minorHAnsi"/>
        </w:rPr>
        <w:t>Dynamic</w:t>
      </w:r>
      <w:r w:rsidRPr="0099116F">
        <w:t xml:space="preserve"> warm-up’</w:t>
      </w:r>
      <w:r w:rsidRPr="0064004A">
        <w:t xml:space="preserve"> activity (Appendix A.2</w:t>
      </w:r>
      <w:r>
        <w:t>)</w:t>
      </w:r>
      <w:r w:rsidRPr="0064004A">
        <w:t>.</w:t>
      </w:r>
    </w:p>
    <w:p w14:paraId="37ACE3B1" w14:textId="77777777" w:rsidR="00A31F2C" w:rsidRPr="00E53341" w:rsidRDefault="00A31F2C" w:rsidP="006B6ED1">
      <w:pPr>
        <w:pStyle w:val="CSPlistparagraph"/>
        <w:numPr>
          <w:ilvl w:val="0"/>
          <w:numId w:val="11"/>
        </w:numPr>
        <w:spacing w:after="0"/>
        <w:rPr>
          <w:b/>
        </w:rPr>
      </w:pPr>
      <w:r>
        <w:t>Revise key teaching points of the forearm pass, fundamental skills of volleyball, lifelong physical activity options (Appendix A.1).</w:t>
      </w:r>
    </w:p>
    <w:p w14:paraId="7EA7DEC7" w14:textId="16423D27" w:rsidR="0098298E" w:rsidRDefault="00A31F2C" w:rsidP="006B6ED1">
      <w:pPr>
        <w:pStyle w:val="CSPlistparagraph"/>
        <w:numPr>
          <w:ilvl w:val="0"/>
          <w:numId w:val="11"/>
        </w:numPr>
      </w:pPr>
      <w:r>
        <w:t xml:space="preserve">Complete </w:t>
      </w:r>
      <w:r w:rsidRPr="0099116F">
        <w:t>forearm passing progression</w:t>
      </w:r>
      <w:r>
        <w:t xml:space="preserve"> (Appendix A.2).</w:t>
      </w:r>
    </w:p>
    <w:p w14:paraId="0630C2BC" w14:textId="77777777" w:rsidR="0098298E" w:rsidRDefault="0098298E">
      <w:pPr>
        <w:spacing w:after="0" w:line="240" w:lineRule="auto"/>
        <w:rPr>
          <w:lang w:eastAsia="ja-JP"/>
        </w:rPr>
      </w:pPr>
      <w:r>
        <w:br w:type="page"/>
      </w:r>
    </w:p>
    <w:p w14:paraId="091A8490" w14:textId="6F1A9433" w:rsidR="00A31F2C" w:rsidRPr="00575628" w:rsidRDefault="00A31F2C" w:rsidP="00575628">
      <w:pPr>
        <w:spacing w:after="0"/>
        <w:rPr>
          <w:rFonts w:eastAsiaTheme="minorHAnsi"/>
          <w:b/>
        </w:rPr>
      </w:pPr>
      <w:r w:rsidRPr="00575628">
        <w:rPr>
          <w:rFonts w:eastAsiaTheme="minorHAnsi"/>
          <w:b/>
        </w:rPr>
        <w:lastRenderedPageBreak/>
        <w:t xml:space="preserve">Activity 1 – </w:t>
      </w:r>
      <w:r w:rsidR="009E1B81">
        <w:rPr>
          <w:rFonts w:eastAsiaTheme="minorHAnsi"/>
          <w:b/>
        </w:rPr>
        <w:t>s</w:t>
      </w:r>
      <w:r w:rsidRPr="00575628">
        <w:rPr>
          <w:rFonts w:eastAsiaTheme="minorHAnsi"/>
          <w:b/>
        </w:rPr>
        <w:t>etting progression</w:t>
      </w:r>
    </w:p>
    <w:p w14:paraId="595C3CFC" w14:textId="77777777" w:rsidR="00A31F2C" w:rsidRPr="00533C59" w:rsidRDefault="00A31F2C" w:rsidP="00CB7099">
      <w:pPr>
        <w:spacing w:after="0"/>
        <w:rPr>
          <w:rFonts w:ascii="Calibri" w:eastAsiaTheme="minorHAnsi" w:hAnsi="Calibri" w:cstheme="minorHAnsi"/>
        </w:rPr>
      </w:pPr>
      <w:r w:rsidRPr="00533C59">
        <w:rPr>
          <w:rFonts w:ascii="Calibri" w:eastAsiaTheme="minorHAnsi" w:hAnsi="Calibri" w:cstheme="minorHAnsi"/>
        </w:rPr>
        <w:t xml:space="preserve">Focus: </w:t>
      </w:r>
      <w:r>
        <w:rPr>
          <w:rFonts w:ascii="Calibri" w:eastAsiaTheme="minorHAnsi" w:hAnsi="Calibri" w:cstheme="minorHAnsi"/>
        </w:rPr>
        <w:t>demonstrate and explain the key teaching points of the front set</w:t>
      </w:r>
      <w:r w:rsidRPr="00533C59">
        <w:rPr>
          <w:rFonts w:ascii="Calibri" w:eastAsiaTheme="minorHAnsi" w:hAnsi="Calibri" w:cstheme="minorHAnsi"/>
        </w:rPr>
        <w:t>.</w:t>
      </w:r>
    </w:p>
    <w:p w14:paraId="429C83FC" w14:textId="77777777" w:rsidR="00A31F2C" w:rsidRPr="0064004A" w:rsidRDefault="00A31F2C" w:rsidP="006B6ED1">
      <w:pPr>
        <w:pStyle w:val="CSPlistparagraph"/>
        <w:numPr>
          <w:ilvl w:val="0"/>
          <w:numId w:val="11"/>
        </w:numPr>
        <w:rPr>
          <w:bCs/>
        </w:rPr>
      </w:pPr>
      <w:r>
        <w:rPr>
          <w:bCs/>
        </w:rPr>
        <w:t xml:space="preserve">Describe and demonstrate </w:t>
      </w:r>
      <w:r w:rsidRPr="0064004A">
        <w:rPr>
          <w:bCs/>
        </w:rPr>
        <w:t xml:space="preserve">the key teaching points for </w:t>
      </w:r>
      <w:r>
        <w:rPr>
          <w:bCs/>
        </w:rPr>
        <w:t>the front set (</w:t>
      </w:r>
      <w:r w:rsidRPr="0064004A">
        <w:rPr>
          <w:bCs/>
        </w:rPr>
        <w:t>Appendix A.1</w:t>
      </w:r>
      <w:r>
        <w:rPr>
          <w:bCs/>
        </w:rPr>
        <w:t>)</w:t>
      </w:r>
      <w:r w:rsidRPr="0064004A">
        <w:rPr>
          <w:bCs/>
        </w:rPr>
        <w:t>.</w:t>
      </w:r>
    </w:p>
    <w:p w14:paraId="09803EBB" w14:textId="77777777" w:rsidR="00A31F2C" w:rsidRDefault="00A31F2C" w:rsidP="006B6ED1">
      <w:pPr>
        <w:pStyle w:val="CSPlistparagraph"/>
        <w:numPr>
          <w:ilvl w:val="0"/>
          <w:numId w:val="11"/>
        </w:numPr>
        <w:rPr>
          <w:bCs/>
        </w:rPr>
      </w:pPr>
      <w:r>
        <w:rPr>
          <w:bCs/>
        </w:rPr>
        <w:t>D</w:t>
      </w:r>
      <w:r w:rsidRPr="0064004A">
        <w:rPr>
          <w:bCs/>
        </w:rPr>
        <w:t>rill-based practice for students (Appendix A.2).</w:t>
      </w:r>
    </w:p>
    <w:p w14:paraId="17F339CB" w14:textId="77777777" w:rsidR="00A31F2C" w:rsidRDefault="00A31F2C" w:rsidP="006B6ED1">
      <w:pPr>
        <w:pStyle w:val="CSPlistparagraph"/>
        <w:numPr>
          <w:ilvl w:val="0"/>
          <w:numId w:val="11"/>
        </w:numPr>
        <w:rPr>
          <w:bCs/>
        </w:rPr>
      </w:pPr>
      <w:r>
        <w:rPr>
          <w:bCs/>
        </w:rPr>
        <w:t>Introduce keeping the ball in the midline of the body.</w:t>
      </w:r>
    </w:p>
    <w:p w14:paraId="68FCDA83" w14:textId="77777777" w:rsidR="00A31F2C" w:rsidRPr="0064004A" w:rsidRDefault="00A31F2C" w:rsidP="006B6ED1">
      <w:pPr>
        <w:pStyle w:val="CSPlistparagraph"/>
        <w:numPr>
          <w:ilvl w:val="0"/>
          <w:numId w:val="11"/>
        </w:numPr>
        <w:rPr>
          <w:bCs/>
        </w:rPr>
      </w:pPr>
      <w:r>
        <w:t>Provide feedback and check for understanding; including opportunities for peer feedback.</w:t>
      </w:r>
      <w:r w:rsidRPr="0064004A">
        <w:rPr>
          <w:bCs/>
        </w:rPr>
        <w:t xml:space="preserve"> </w:t>
      </w:r>
    </w:p>
    <w:p w14:paraId="4757D584" w14:textId="77777777" w:rsidR="00A31F2C" w:rsidRPr="0024623A" w:rsidRDefault="00A31F2C" w:rsidP="0024623A">
      <w:pPr>
        <w:pStyle w:val="CSPBoldNormalNospace"/>
      </w:pPr>
      <w:r w:rsidRPr="00575628">
        <w:t>Activity 2 – 6-ball wash drill</w:t>
      </w:r>
    </w:p>
    <w:p w14:paraId="0FA70172" w14:textId="61AA38FB" w:rsidR="00A31F2C" w:rsidRPr="007636D9" w:rsidRDefault="00A31F2C" w:rsidP="007636D9">
      <w:pPr>
        <w:spacing w:after="0"/>
        <w:rPr>
          <w:rFonts w:cstheme="minorHAnsi"/>
        </w:rPr>
      </w:pPr>
      <w:r w:rsidRPr="007636D9">
        <w:rPr>
          <w:rFonts w:cstheme="minorHAnsi"/>
        </w:rPr>
        <w:t xml:space="preserve">Focus: </w:t>
      </w:r>
      <w:r>
        <w:rPr>
          <w:rFonts w:cstheme="minorHAnsi"/>
        </w:rPr>
        <w:t xml:space="preserve">demonstrate proficiency of the front set in modified </w:t>
      </w:r>
      <w:r w:rsidR="00AF2806">
        <w:rPr>
          <w:rFonts w:cstheme="minorHAnsi"/>
        </w:rPr>
        <w:t>gameplay</w:t>
      </w:r>
      <w:r w:rsidR="00AB2533">
        <w:rPr>
          <w:rFonts w:cstheme="minorHAnsi"/>
        </w:rPr>
        <w:t>.</w:t>
      </w:r>
    </w:p>
    <w:p w14:paraId="14EF39C0" w14:textId="77777777" w:rsidR="00A31F2C" w:rsidRPr="0061274E" w:rsidRDefault="00A31F2C" w:rsidP="006B6ED1">
      <w:pPr>
        <w:pStyle w:val="CSPlistparagraph"/>
        <w:numPr>
          <w:ilvl w:val="0"/>
          <w:numId w:val="11"/>
        </w:numPr>
        <w:rPr>
          <w:bCs/>
        </w:rPr>
      </w:pPr>
      <w:r>
        <w:rPr>
          <w:bCs/>
        </w:rPr>
        <w:t>D</w:t>
      </w:r>
      <w:r w:rsidRPr="0064004A">
        <w:rPr>
          <w:bCs/>
        </w:rPr>
        <w:t>rill-based practice for students (Appe</w:t>
      </w:r>
      <w:r>
        <w:rPr>
          <w:bCs/>
        </w:rPr>
        <w:t>nd</w:t>
      </w:r>
      <w:r w:rsidRPr="0064004A">
        <w:rPr>
          <w:bCs/>
        </w:rPr>
        <w:t xml:space="preserve">ix A.2). </w:t>
      </w:r>
    </w:p>
    <w:p w14:paraId="38872B3B" w14:textId="77777777" w:rsidR="00A31F2C" w:rsidRDefault="00A31F2C" w:rsidP="006B6ED1">
      <w:pPr>
        <w:pStyle w:val="CSPlistparagraph"/>
        <w:numPr>
          <w:ilvl w:val="0"/>
          <w:numId w:val="11"/>
        </w:numPr>
        <w:rPr>
          <w:bCs/>
        </w:rPr>
      </w:pPr>
      <w:r>
        <w:t>Provide feedback and check for understanding.</w:t>
      </w:r>
      <w:r w:rsidRPr="0064004A">
        <w:rPr>
          <w:bCs/>
        </w:rPr>
        <w:t xml:space="preserve"> </w:t>
      </w:r>
    </w:p>
    <w:p w14:paraId="34923DEB" w14:textId="77777777" w:rsidR="00A31F2C" w:rsidRPr="0064004A" w:rsidRDefault="00A31F2C" w:rsidP="006B6ED1">
      <w:pPr>
        <w:pStyle w:val="CSPlistparagraph"/>
        <w:numPr>
          <w:ilvl w:val="0"/>
          <w:numId w:val="11"/>
        </w:numPr>
        <w:rPr>
          <w:bCs/>
        </w:rPr>
      </w:pPr>
      <w:r>
        <w:rPr>
          <w:bCs/>
        </w:rPr>
        <w:t>Consider modifying scoring opportunities for the game focused on the learning intentions.</w:t>
      </w:r>
    </w:p>
    <w:p w14:paraId="695E1EC9" w14:textId="77777777" w:rsidR="00A31F2C" w:rsidRPr="0024623A" w:rsidRDefault="00A31F2C" w:rsidP="0024623A">
      <w:pPr>
        <w:pStyle w:val="CSPBoldNormalNospace"/>
      </w:pPr>
      <w:r w:rsidRPr="00575628">
        <w:t>Concluding activity</w:t>
      </w:r>
    </w:p>
    <w:p w14:paraId="5ACFEA9F" w14:textId="77777777" w:rsidR="00A31F2C" w:rsidRPr="009F4813" w:rsidRDefault="00A31F2C" w:rsidP="006B6ED1">
      <w:pPr>
        <w:pStyle w:val="CSPlistparagraph"/>
        <w:numPr>
          <w:ilvl w:val="0"/>
          <w:numId w:val="11"/>
        </w:numPr>
      </w:pPr>
      <w:r w:rsidRPr="0064004A">
        <w:t>Instruct students to identify</w:t>
      </w:r>
      <w:r>
        <w:t>, describe and/or demonstrate responses to the focus questions.</w:t>
      </w:r>
    </w:p>
    <w:p w14:paraId="0B701A5A" w14:textId="75755549" w:rsidR="00671DFA" w:rsidRPr="0064004A" w:rsidRDefault="00671DFA" w:rsidP="005A1E58">
      <w:pPr>
        <w:rPr>
          <w:sz w:val="32"/>
          <w:szCs w:val="36"/>
          <w:lang w:eastAsia="zh-CN"/>
        </w:rPr>
      </w:pPr>
      <w:r w:rsidRPr="0064004A">
        <w:rPr>
          <w:lang w:eastAsia="zh-CN"/>
        </w:rPr>
        <w:br w:type="page"/>
      </w:r>
    </w:p>
    <w:p w14:paraId="7BBDC655" w14:textId="4D2FB79E" w:rsidR="00705986" w:rsidRPr="0064004A" w:rsidRDefault="00705986" w:rsidP="004B126B">
      <w:pPr>
        <w:pStyle w:val="LessonpageHeading1"/>
        <w:spacing w:line="276" w:lineRule="auto"/>
      </w:pPr>
      <w:r w:rsidRPr="0064004A">
        <w:lastRenderedPageBreak/>
        <w:t xml:space="preserve">Lesson 3: </w:t>
      </w:r>
      <w:r w:rsidR="004C27CB">
        <w:t>Overhead float serve</w:t>
      </w:r>
    </w:p>
    <w:p w14:paraId="4FCB1228" w14:textId="77777777" w:rsidR="00BA60EA" w:rsidRPr="005F535B" w:rsidRDefault="00BA60EA" w:rsidP="0098298E">
      <w:pPr>
        <w:spacing w:after="100"/>
      </w:pPr>
      <w:r w:rsidRPr="00E1653B">
        <w:t>Western Australian Curriculum content addressed in these lessons is below.</w:t>
      </w:r>
    </w:p>
    <w:p w14:paraId="1A071694" w14:textId="77777777" w:rsidR="00412178" w:rsidRPr="005A209A" w:rsidRDefault="00412178" w:rsidP="004B126B">
      <w:pPr>
        <w:pStyle w:val="CSPBoldNormalNospace"/>
      </w:pPr>
      <w:r>
        <w:t>Movement skills</w:t>
      </w:r>
    </w:p>
    <w:p w14:paraId="1CF9EF47" w14:textId="77777777" w:rsidR="00412178" w:rsidRDefault="00412178" w:rsidP="006B6ED1">
      <w:pPr>
        <w:pStyle w:val="CSPlistparagraph"/>
        <w:numPr>
          <w:ilvl w:val="0"/>
          <w:numId w:val="12"/>
        </w:numPr>
      </w:pPr>
      <w:r w:rsidRPr="0064004A">
        <w:t>Movement skills and sequences within different physical activity contexts and settings</w:t>
      </w:r>
      <w:r>
        <w:t xml:space="preserve"> reflecting increased complexity and transference of skills to other activities</w:t>
      </w:r>
    </w:p>
    <w:p w14:paraId="3B5D4385" w14:textId="77777777" w:rsidR="00412178" w:rsidRDefault="00412178" w:rsidP="006B6ED1">
      <w:pPr>
        <w:pStyle w:val="CSPlistparagraph"/>
        <w:numPr>
          <w:ilvl w:val="0"/>
          <w:numId w:val="12"/>
        </w:numPr>
      </w:pPr>
      <w:r>
        <w:t>The impact of changes to effort, space or time on skills, strategies and tactics in a range of movement contexts and settings</w:t>
      </w:r>
    </w:p>
    <w:p w14:paraId="03F41F29" w14:textId="77777777" w:rsidR="00412178" w:rsidRDefault="00412178" w:rsidP="006B6ED1">
      <w:pPr>
        <w:pStyle w:val="CSPlistparagraph"/>
        <w:numPr>
          <w:ilvl w:val="0"/>
          <w:numId w:val="12"/>
        </w:numPr>
        <w:spacing w:after="100"/>
      </w:pPr>
      <w:r>
        <w:t>Evaluation, selection and implementation of responses to changing conditions based on the outcome of previous performances</w:t>
      </w:r>
    </w:p>
    <w:p w14:paraId="32598B48" w14:textId="77777777" w:rsidR="00412178" w:rsidRPr="0008627C" w:rsidRDefault="00412178" w:rsidP="004B126B">
      <w:pPr>
        <w:pStyle w:val="CSPBoldNormalNospace"/>
      </w:pPr>
      <w:r>
        <w:t>Interpersonal skills</w:t>
      </w:r>
    </w:p>
    <w:p w14:paraId="3DF40A22" w14:textId="792D3C6D" w:rsidR="00933CDE" w:rsidRPr="0064004A" w:rsidRDefault="00933CDE" w:rsidP="006B6ED1">
      <w:pPr>
        <w:pStyle w:val="CSPlistparagraph"/>
        <w:numPr>
          <w:ilvl w:val="0"/>
          <w:numId w:val="12"/>
        </w:numPr>
      </w:pPr>
      <w:r>
        <w:t>Application of fair play and ethical behaviour and ways they can influence the outcome of physical activities</w:t>
      </w:r>
    </w:p>
    <w:p w14:paraId="3294D72E" w14:textId="57741104" w:rsidR="00094EC5" w:rsidRDefault="00933CDE" w:rsidP="006B6ED1">
      <w:pPr>
        <w:pStyle w:val="CSPlistparagraph"/>
        <w:numPr>
          <w:ilvl w:val="0"/>
          <w:numId w:val="12"/>
        </w:numPr>
        <w:spacing w:after="0"/>
      </w:pPr>
      <w:r>
        <w:t>Management of levels of participation and rules during physical activities</w:t>
      </w:r>
    </w:p>
    <w:p w14:paraId="0CFDA232" w14:textId="77777777" w:rsidR="00E30F0C" w:rsidRDefault="00E30F0C" w:rsidP="004B126B">
      <w:pPr>
        <w:pStyle w:val="LessonPageLinebreak"/>
      </w:pPr>
      <w:r>
        <w:tab/>
      </w:r>
    </w:p>
    <w:p w14:paraId="05C10DCC" w14:textId="4F90D7DD" w:rsidR="00246CC8" w:rsidRPr="00F22B29" w:rsidRDefault="00246CC8" w:rsidP="004B126B">
      <w:pPr>
        <w:pStyle w:val="LessonpageHeading2"/>
      </w:pPr>
      <w:r w:rsidRPr="00F22B29">
        <w:t>Learning intentions</w:t>
      </w:r>
    </w:p>
    <w:p w14:paraId="68DE6D7D" w14:textId="77777777" w:rsidR="00246CC8" w:rsidRDefault="00246CC8" w:rsidP="004B126B">
      <w:pPr>
        <w:rPr>
          <w:rFonts w:ascii="Calibri" w:eastAsiaTheme="minorHAnsi" w:hAnsi="Calibri" w:cstheme="minorHAnsi"/>
        </w:rPr>
      </w:pPr>
      <w:r>
        <w:rPr>
          <w:rFonts w:ascii="Calibri" w:eastAsiaTheme="minorHAnsi" w:hAnsi="Calibri" w:cstheme="minorHAnsi"/>
        </w:rPr>
        <w:t>Demonstrate proficiency of the overhead float serve</w:t>
      </w:r>
    </w:p>
    <w:p w14:paraId="381B3F42" w14:textId="77777777" w:rsidR="00246CC8" w:rsidRPr="00333AF4" w:rsidRDefault="00246CC8" w:rsidP="004B126B">
      <w:pPr>
        <w:pStyle w:val="CSPBoldNormalNospace"/>
      </w:pPr>
      <w:r w:rsidRPr="00333AF4">
        <w:t>Focus questions</w:t>
      </w:r>
    </w:p>
    <w:p w14:paraId="0856A192" w14:textId="77777777" w:rsidR="00246CC8" w:rsidRPr="00B12348" w:rsidRDefault="00246CC8" w:rsidP="006B6ED1">
      <w:pPr>
        <w:pStyle w:val="CSPlistparagraph"/>
        <w:numPr>
          <w:ilvl w:val="0"/>
          <w:numId w:val="47"/>
        </w:numPr>
        <w:spacing w:after="0"/>
      </w:pPr>
      <w:r w:rsidRPr="00B12348">
        <w:t>What are the key teaching points to execute the overhead float serve (preparation, execution, completion)?</w:t>
      </w:r>
    </w:p>
    <w:p w14:paraId="7E81024D" w14:textId="77777777" w:rsidR="00246CC8" w:rsidRDefault="00246CC8" w:rsidP="006B6ED1">
      <w:pPr>
        <w:pStyle w:val="CSPlistparagraph"/>
        <w:numPr>
          <w:ilvl w:val="0"/>
          <w:numId w:val="47"/>
        </w:numPr>
      </w:pPr>
      <w:r>
        <w:t>How does changing the toss, contact point, or tension in the serving hand during the serve, affect the outcome</w:t>
      </w:r>
      <w:r w:rsidRPr="0064004A">
        <w:t>?</w:t>
      </w:r>
    </w:p>
    <w:p w14:paraId="364240E1" w14:textId="77777777" w:rsidR="00246CC8" w:rsidRDefault="00246CC8" w:rsidP="006B6ED1">
      <w:pPr>
        <w:pStyle w:val="CSPlistparagraph"/>
        <w:numPr>
          <w:ilvl w:val="0"/>
          <w:numId w:val="47"/>
        </w:numPr>
      </w:pPr>
      <w:r>
        <w:t>How can you improve overhead float serve execution, reflecting on a specific instance where the outcome wasn’t desirable?</w:t>
      </w:r>
    </w:p>
    <w:p w14:paraId="26BFC9C9" w14:textId="77777777" w:rsidR="00246CC8" w:rsidRDefault="00246CC8" w:rsidP="006B6ED1">
      <w:pPr>
        <w:pStyle w:val="CSPlistparagraph"/>
        <w:numPr>
          <w:ilvl w:val="0"/>
          <w:numId w:val="47"/>
        </w:numPr>
      </w:pPr>
      <w:r>
        <w:t>How can a player manage their motivation and resilience during the target serving game?</w:t>
      </w:r>
    </w:p>
    <w:p w14:paraId="26ACF9E4" w14:textId="77777777" w:rsidR="00246CC8" w:rsidRDefault="00246CC8" w:rsidP="006B6ED1">
      <w:pPr>
        <w:pStyle w:val="CSPlistparagraph"/>
        <w:numPr>
          <w:ilvl w:val="0"/>
          <w:numId w:val="47"/>
        </w:numPr>
      </w:pPr>
      <w:r>
        <w:t>What does full, active participation look like in a modified game?</w:t>
      </w:r>
    </w:p>
    <w:p w14:paraId="54FB5972" w14:textId="77777777" w:rsidR="00246CC8" w:rsidRDefault="00246CC8" w:rsidP="006B6ED1">
      <w:pPr>
        <w:pStyle w:val="CSPlistparagraph"/>
        <w:numPr>
          <w:ilvl w:val="0"/>
          <w:numId w:val="47"/>
        </w:numPr>
      </w:pPr>
      <w:r>
        <w:t>What are ways that fair play and ethical behaviour can influence the outcome of a modified game?</w:t>
      </w:r>
    </w:p>
    <w:p w14:paraId="49A35E67" w14:textId="77777777" w:rsidR="00246CC8" w:rsidRPr="00E12D65" w:rsidRDefault="00246CC8" w:rsidP="004B126B">
      <w:pPr>
        <w:pStyle w:val="LessonpageHeading2"/>
      </w:pPr>
      <w:r w:rsidRPr="00E12D65">
        <w:t>Support notes</w:t>
      </w:r>
    </w:p>
    <w:p w14:paraId="1B697627" w14:textId="7EA9F31F" w:rsidR="00246CC8" w:rsidRPr="00CE658A" w:rsidRDefault="00246CC8" w:rsidP="004B126B">
      <w:pPr>
        <w:pStyle w:val="CSPBoldNormalNospace"/>
      </w:pPr>
      <w:r w:rsidRPr="00CE658A">
        <w:t>Formative assessment strategies</w:t>
      </w:r>
      <w:r w:rsidR="00E7394C">
        <w:t>:</w:t>
      </w:r>
    </w:p>
    <w:p w14:paraId="37E67CC0" w14:textId="1B5B43DA" w:rsidR="00246CC8" w:rsidRPr="008A63A6" w:rsidRDefault="00946B89" w:rsidP="006B6ED1">
      <w:pPr>
        <w:pStyle w:val="CSPlistparagraph"/>
        <w:numPr>
          <w:ilvl w:val="0"/>
          <w:numId w:val="59"/>
        </w:numPr>
      </w:pPr>
      <w:r>
        <w:t>g</w:t>
      </w:r>
      <w:r w:rsidR="00246CC8" w:rsidRPr="008A63A6">
        <w:t>roup activities, practical tasks, Physical Education performance (static drills, dynamic drills, modified sports, competitive situations)</w:t>
      </w:r>
      <w:r w:rsidR="00E7394C">
        <w:t>.</w:t>
      </w:r>
    </w:p>
    <w:p w14:paraId="7AF40DF6" w14:textId="77777777" w:rsidR="002D6B64" w:rsidRPr="00D95E2F" w:rsidRDefault="002D6B64" w:rsidP="004B126B">
      <w:pPr>
        <w:pStyle w:val="LessonpageHeading2"/>
      </w:pPr>
      <w:r w:rsidRPr="00D95E2F">
        <w:t>Teaching and learning experiences</w:t>
      </w:r>
    </w:p>
    <w:p w14:paraId="204CAFA3" w14:textId="7354E43C" w:rsidR="00246CC8" w:rsidRPr="00535775" w:rsidRDefault="002D6B64" w:rsidP="004B126B">
      <w:pPr>
        <w:pStyle w:val="CSPBoldNormalNospace"/>
      </w:pPr>
      <w:r w:rsidRPr="006F66FA">
        <w:t>Warm-up</w:t>
      </w:r>
    </w:p>
    <w:p w14:paraId="38FACA8B" w14:textId="2AB2CB70" w:rsidR="00246CC8" w:rsidRPr="00B12348" w:rsidRDefault="00246CC8" w:rsidP="004B126B">
      <w:pPr>
        <w:spacing w:after="0"/>
      </w:pPr>
      <w:r w:rsidRPr="00B12348">
        <w:t>Focus: revise fundamental skills of volleyball</w:t>
      </w:r>
      <w:r w:rsidR="00204501">
        <w:t>.</w:t>
      </w:r>
    </w:p>
    <w:p w14:paraId="08391788" w14:textId="77777777" w:rsidR="00246CC8" w:rsidRPr="00E53341" w:rsidRDefault="00246CC8" w:rsidP="006B6ED1">
      <w:pPr>
        <w:pStyle w:val="CSPlistparagraph"/>
        <w:numPr>
          <w:ilvl w:val="0"/>
          <w:numId w:val="11"/>
        </w:numPr>
        <w:rPr>
          <w:b/>
        </w:rPr>
      </w:pPr>
      <w:r>
        <w:rPr>
          <w:rFonts w:cstheme="minorHAnsi"/>
        </w:rPr>
        <w:t>Complete</w:t>
      </w:r>
      <w:r w:rsidRPr="003D57B9">
        <w:rPr>
          <w:rFonts w:cstheme="minorHAnsi"/>
        </w:rPr>
        <w:t xml:space="preserve"> the ‘</w:t>
      </w:r>
      <w:r w:rsidRPr="00435258">
        <w:rPr>
          <w:rFonts w:cstheme="minorHAnsi"/>
        </w:rPr>
        <w:t>Dynamic</w:t>
      </w:r>
      <w:r w:rsidRPr="00435258">
        <w:t xml:space="preserve"> warm-up’</w:t>
      </w:r>
      <w:r w:rsidRPr="0064004A">
        <w:t xml:space="preserve"> activity (Appendix A.2</w:t>
      </w:r>
      <w:r>
        <w:t>)</w:t>
      </w:r>
      <w:r w:rsidRPr="0064004A">
        <w:t>.</w:t>
      </w:r>
    </w:p>
    <w:p w14:paraId="11487880" w14:textId="77777777" w:rsidR="00246CC8" w:rsidRPr="00E53341" w:rsidRDefault="00246CC8" w:rsidP="006B6ED1">
      <w:pPr>
        <w:pStyle w:val="CSPlistparagraph"/>
        <w:numPr>
          <w:ilvl w:val="0"/>
          <w:numId w:val="11"/>
        </w:numPr>
        <w:spacing w:after="0"/>
        <w:rPr>
          <w:b/>
        </w:rPr>
      </w:pPr>
      <w:r>
        <w:t>Revise key teaching points of the front set (Appendix A.1).</w:t>
      </w:r>
    </w:p>
    <w:p w14:paraId="244393E7" w14:textId="2340F6DF" w:rsidR="00246CC8" w:rsidRPr="0099116F" w:rsidRDefault="00246CC8" w:rsidP="006B6ED1">
      <w:pPr>
        <w:pStyle w:val="CSPlistparagraph"/>
        <w:numPr>
          <w:ilvl w:val="0"/>
          <w:numId w:val="11"/>
        </w:numPr>
        <w:spacing w:after="0"/>
        <w:rPr>
          <w:b/>
        </w:rPr>
      </w:pPr>
      <w:r>
        <w:t xml:space="preserve">Complete activities from the </w:t>
      </w:r>
      <w:r w:rsidRPr="00435258">
        <w:t>forearm passing progression</w:t>
      </w:r>
      <w:r>
        <w:t xml:space="preserve"> and setting progression (Appendix</w:t>
      </w:r>
      <w:r w:rsidR="0098298E">
        <w:t> </w:t>
      </w:r>
      <w:r>
        <w:t>A.2).</w:t>
      </w:r>
    </w:p>
    <w:p w14:paraId="4F8DD0BF" w14:textId="77777777" w:rsidR="00246CC8" w:rsidRPr="00435258" w:rsidRDefault="00246CC8" w:rsidP="006B6ED1">
      <w:pPr>
        <w:pStyle w:val="CSPlistparagraph"/>
        <w:numPr>
          <w:ilvl w:val="0"/>
          <w:numId w:val="11"/>
        </w:numPr>
        <w:rPr>
          <w:b/>
        </w:rPr>
      </w:pPr>
      <w:r>
        <w:t>Complete the ‘</w:t>
      </w:r>
      <w:r w:rsidRPr="00034B0C">
        <w:t>Arm warm-up’</w:t>
      </w:r>
      <w:r>
        <w:t xml:space="preserve"> activity (Appendix A.2).</w:t>
      </w:r>
    </w:p>
    <w:p w14:paraId="0E8E0256" w14:textId="48D50EA3" w:rsidR="00246CC8" w:rsidRPr="00151848" w:rsidRDefault="00246CC8" w:rsidP="00151848">
      <w:pPr>
        <w:pStyle w:val="CSPBoldNormalNospace"/>
      </w:pPr>
      <w:r w:rsidRPr="00151848">
        <w:lastRenderedPageBreak/>
        <w:t xml:space="preserve">Activity 1 – </w:t>
      </w:r>
      <w:r w:rsidR="009E1B81">
        <w:t>p</w:t>
      </w:r>
      <w:r w:rsidRPr="00151848">
        <w:t>artner serving</w:t>
      </w:r>
    </w:p>
    <w:p w14:paraId="78FC53A3" w14:textId="77777777" w:rsidR="00246CC8" w:rsidRPr="00533C59" w:rsidRDefault="00246CC8" w:rsidP="004B126B">
      <w:pPr>
        <w:spacing w:after="0"/>
        <w:rPr>
          <w:rFonts w:ascii="Calibri" w:eastAsiaTheme="minorHAnsi" w:hAnsi="Calibri" w:cstheme="minorHAnsi"/>
        </w:rPr>
      </w:pPr>
      <w:r w:rsidRPr="00533C59">
        <w:rPr>
          <w:rFonts w:ascii="Calibri" w:eastAsiaTheme="minorHAnsi" w:hAnsi="Calibri" w:cstheme="minorHAnsi"/>
        </w:rPr>
        <w:t xml:space="preserve">Focus: </w:t>
      </w:r>
      <w:r>
        <w:rPr>
          <w:rFonts w:ascii="Calibri" w:eastAsiaTheme="minorHAnsi" w:hAnsi="Calibri" w:cstheme="minorHAnsi"/>
        </w:rPr>
        <w:t>demonstrate and explain the key teaching points of the overhead float serve</w:t>
      </w:r>
      <w:r w:rsidRPr="00533C59">
        <w:rPr>
          <w:rFonts w:ascii="Calibri" w:eastAsiaTheme="minorHAnsi" w:hAnsi="Calibri" w:cstheme="minorHAnsi"/>
        </w:rPr>
        <w:t>.</w:t>
      </w:r>
    </w:p>
    <w:p w14:paraId="03218F7A" w14:textId="77777777" w:rsidR="00246CC8" w:rsidRPr="0064004A" w:rsidRDefault="00246CC8" w:rsidP="006B6ED1">
      <w:pPr>
        <w:pStyle w:val="CSPlistparagraph"/>
        <w:numPr>
          <w:ilvl w:val="0"/>
          <w:numId w:val="11"/>
        </w:numPr>
        <w:rPr>
          <w:bCs/>
        </w:rPr>
      </w:pPr>
      <w:r>
        <w:rPr>
          <w:bCs/>
        </w:rPr>
        <w:t xml:space="preserve">Describe and demonstrate </w:t>
      </w:r>
      <w:r w:rsidRPr="0064004A">
        <w:rPr>
          <w:bCs/>
        </w:rPr>
        <w:t xml:space="preserve">the key teaching points for </w:t>
      </w:r>
      <w:r>
        <w:rPr>
          <w:bCs/>
        </w:rPr>
        <w:t>the overhead float serve (</w:t>
      </w:r>
      <w:r w:rsidRPr="0064004A">
        <w:rPr>
          <w:bCs/>
        </w:rPr>
        <w:t>Appendix A.1</w:t>
      </w:r>
      <w:r>
        <w:rPr>
          <w:bCs/>
        </w:rPr>
        <w:t>)</w:t>
      </w:r>
      <w:r w:rsidRPr="0064004A">
        <w:rPr>
          <w:bCs/>
        </w:rPr>
        <w:t>.</w:t>
      </w:r>
    </w:p>
    <w:p w14:paraId="3989E727" w14:textId="77777777" w:rsidR="00246CC8" w:rsidRDefault="00246CC8" w:rsidP="006B6ED1">
      <w:pPr>
        <w:pStyle w:val="CSPlistparagraph"/>
        <w:numPr>
          <w:ilvl w:val="0"/>
          <w:numId w:val="11"/>
        </w:numPr>
        <w:rPr>
          <w:bCs/>
        </w:rPr>
      </w:pPr>
      <w:r>
        <w:rPr>
          <w:bCs/>
        </w:rPr>
        <w:t>D</w:t>
      </w:r>
      <w:r w:rsidRPr="0064004A">
        <w:rPr>
          <w:bCs/>
        </w:rPr>
        <w:t>rill-based practice for students (Appendix A.2).</w:t>
      </w:r>
    </w:p>
    <w:p w14:paraId="7A75A6F9" w14:textId="77777777" w:rsidR="00246CC8" w:rsidRPr="0064004A" w:rsidRDefault="00246CC8" w:rsidP="006B6ED1">
      <w:pPr>
        <w:pStyle w:val="CSPlistparagraph"/>
        <w:numPr>
          <w:ilvl w:val="0"/>
          <w:numId w:val="11"/>
        </w:numPr>
        <w:rPr>
          <w:bCs/>
        </w:rPr>
      </w:pPr>
      <w:r>
        <w:t>Provide feedback and check for understanding, including peer feedback opportunities.</w:t>
      </w:r>
      <w:r w:rsidRPr="0064004A">
        <w:rPr>
          <w:bCs/>
        </w:rPr>
        <w:t xml:space="preserve"> </w:t>
      </w:r>
    </w:p>
    <w:p w14:paraId="0E938D34" w14:textId="6BF59CF0" w:rsidR="00246CC8" w:rsidRPr="00151848" w:rsidRDefault="00246CC8" w:rsidP="00151848">
      <w:pPr>
        <w:pStyle w:val="CSPBoldNormalNospace"/>
      </w:pPr>
      <w:r w:rsidRPr="00151848">
        <w:t xml:space="preserve">Activity 2 – </w:t>
      </w:r>
      <w:r w:rsidR="009E1B81">
        <w:t>t</w:t>
      </w:r>
      <w:r w:rsidRPr="00151848">
        <w:t>arget serving game</w:t>
      </w:r>
    </w:p>
    <w:p w14:paraId="4D9CC959" w14:textId="16A0E719" w:rsidR="00246CC8" w:rsidRPr="007636D9" w:rsidRDefault="00246CC8" w:rsidP="004B126B">
      <w:pPr>
        <w:spacing w:after="0"/>
        <w:rPr>
          <w:rFonts w:cstheme="minorHAnsi"/>
        </w:rPr>
      </w:pPr>
      <w:r w:rsidRPr="007636D9">
        <w:rPr>
          <w:rFonts w:cstheme="minorHAnsi"/>
        </w:rPr>
        <w:t xml:space="preserve">Focus: </w:t>
      </w:r>
      <w:r>
        <w:rPr>
          <w:rFonts w:cstheme="minorHAnsi"/>
        </w:rPr>
        <w:t>demonstrate proficiency of the overhead float serve in a modified game</w:t>
      </w:r>
      <w:r w:rsidR="00204501">
        <w:rPr>
          <w:rFonts w:cstheme="minorHAnsi"/>
        </w:rPr>
        <w:t>.</w:t>
      </w:r>
    </w:p>
    <w:p w14:paraId="12E543C9" w14:textId="77777777" w:rsidR="00246CC8" w:rsidRPr="0061274E" w:rsidRDefault="00246CC8" w:rsidP="006B6ED1">
      <w:pPr>
        <w:pStyle w:val="CSPlistparagraph"/>
        <w:numPr>
          <w:ilvl w:val="0"/>
          <w:numId w:val="11"/>
        </w:numPr>
        <w:rPr>
          <w:bCs/>
        </w:rPr>
      </w:pPr>
      <w:r>
        <w:rPr>
          <w:bCs/>
        </w:rPr>
        <w:t>D</w:t>
      </w:r>
      <w:r w:rsidRPr="0064004A">
        <w:rPr>
          <w:bCs/>
        </w:rPr>
        <w:t>rill-based practice for students (Appe</w:t>
      </w:r>
      <w:r>
        <w:rPr>
          <w:bCs/>
        </w:rPr>
        <w:t>nd</w:t>
      </w:r>
      <w:r w:rsidRPr="0064004A">
        <w:rPr>
          <w:bCs/>
        </w:rPr>
        <w:t xml:space="preserve">ix A.2). </w:t>
      </w:r>
    </w:p>
    <w:p w14:paraId="00663171" w14:textId="77777777" w:rsidR="00246CC8" w:rsidRPr="0099116F" w:rsidRDefault="00246CC8" w:rsidP="006B6ED1">
      <w:pPr>
        <w:pStyle w:val="CSPlistparagraph"/>
        <w:numPr>
          <w:ilvl w:val="0"/>
          <w:numId w:val="11"/>
        </w:numPr>
        <w:rPr>
          <w:bCs/>
        </w:rPr>
      </w:pPr>
      <w:r>
        <w:t>Provide feedback and check for understanding.</w:t>
      </w:r>
      <w:r w:rsidRPr="0064004A">
        <w:rPr>
          <w:bCs/>
        </w:rPr>
        <w:t xml:space="preserve"> </w:t>
      </w:r>
    </w:p>
    <w:p w14:paraId="6B837119" w14:textId="77777777" w:rsidR="00246CC8" w:rsidRPr="00151848" w:rsidRDefault="00246CC8" w:rsidP="00151848">
      <w:pPr>
        <w:pStyle w:val="CSPBoldNormalNospace"/>
      </w:pPr>
      <w:r w:rsidRPr="00151848">
        <w:t>Activity 3 – 6-ball wash drill</w:t>
      </w:r>
    </w:p>
    <w:p w14:paraId="2C96BD00" w14:textId="1CC2E294" w:rsidR="00246CC8" w:rsidRPr="007636D9" w:rsidRDefault="00246CC8" w:rsidP="004B126B">
      <w:pPr>
        <w:spacing w:after="0"/>
        <w:rPr>
          <w:rFonts w:cstheme="minorHAnsi"/>
        </w:rPr>
      </w:pPr>
      <w:r w:rsidRPr="007636D9">
        <w:rPr>
          <w:rFonts w:cstheme="minorHAnsi"/>
        </w:rPr>
        <w:t xml:space="preserve">Focus: </w:t>
      </w:r>
      <w:r>
        <w:rPr>
          <w:rFonts w:cstheme="minorHAnsi"/>
        </w:rPr>
        <w:t xml:space="preserve">demonstrate proficiency of the overhead float serve in modified </w:t>
      </w:r>
      <w:r w:rsidR="00AF2806">
        <w:rPr>
          <w:rFonts w:cstheme="minorHAnsi"/>
        </w:rPr>
        <w:t>gameplay</w:t>
      </w:r>
      <w:r w:rsidR="00204501">
        <w:rPr>
          <w:rFonts w:cstheme="minorHAnsi"/>
        </w:rPr>
        <w:t>.</w:t>
      </w:r>
    </w:p>
    <w:p w14:paraId="2DDD8709" w14:textId="77777777" w:rsidR="00246CC8" w:rsidRPr="0061274E" w:rsidRDefault="00246CC8" w:rsidP="006B6ED1">
      <w:pPr>
        <w:pStyle w:val="CSPlistparagraph"/>
        <w:numPr>
          <w:ilvl w:val="0"/>
          <w:numId w:val="11"/>
        </w:numPr>
        <w:rPr>
          <w:bCs/>
        </w:rPr>
      </w:pPr>
      <w:r>
        <w:rPr>
          <w:bCs/>
        </w:rPr>
        <w:t>D</w:t>
      </w:r>
      <w:r w:rsidRPr="0064004A">
        <w:rPr>
          <w:bCs/>
        </w:rPr>
        <w:t>rill-based practice for students (Appe</w:t>
      </w:r>
      <w:r>
        <w:rPr>
          <w:bCs/>
        </w:rPr>
        <w:t>nd</w:t>
      </w:r>
      <w:r w:rsidRPr="0064004A">
        <w:rPr>
          <w:bCs/>
        </w:rPr>
        <w:t xml:space="preserve">ix A.2). </w:t>
      </w:r>
    </w:p>
    <w:p w14:paraId="26923C89" w14:textId="77777777" w:rsidR="00246CC8" w:rsidRDefault="00246CC8" w:rsidP="006B6ED1">
      <w:pPr>
        <w:pStyle w:val="CSPlistparagraph"/>
        <w:numPr>
          <w:ilvl w:val="0"/>
          <w:numId w:val="11"/>
        </w:numPr>
        <w:rPr>
          <w:bCs/>
        </w:rPr>
      </w:pPr>
      <w:r>
        <w:t>Provide feedback and check for understanding.</w:t>
      </w:r>
      <w:r w:rsidRPr="0064004A">
        <w:rPr>
          <w:bCs/>
        </w:rPr>
        <w:t xml:space="preserve"> </w:t>
      </w:r>
    </w:p>
    <w:p w14:paraId="53292C8F" w14:textId="77777777" w:rsidR="00246CC8" w:rsidRPr="00067452" w:rsidRDefault="00246CC8" w:rsidP="006B6ED1">
      <w:pPr>
        <w:pStyle w:val="CSPlistparagraph"/>
        <w:numPr>
          <w:ilvl w:val="0"/>
          <w:numId w:val="11"/>
        </w:numPr>
        <w:rPr>
          <w:bCs/>
        </w:rPr>
      </w:pPr>
      <w:r>
        <w:rPr>
          <w:bCs/>
        </w:rPr>
        <w:t>Consider modifying scoring opportunities for the game focused on the learning intentions.</w:t>
      </w:r>
    </w:p>
    <w:p w14:paraId="6D9F4D27" w14:textId="77777777" w:rsidR="00246CC8" w:rsidRPr="00B2344D" w:rsidRDefault="00246CC8" w:rsidP="00B2344D">
      <w:pPr>
        <w:pStyle w:val="CSPBoldNormalNospace"/>
      </w:pPr>
      <w:r w:rsidRPr="00B2344D">
        <w:t>Concluding activity</w:t>
      </w:r>
    </w:p>
    <w:p w14:paraId="135FBDE4" w14:textId="77777777" w:rsidR="00246CC8" w:rsidRPr="0064004A" w:rsidRDefault="00246CC8" w:rsidP="006B6ED1">
      <w:pPr>
        <w:pStyle w:val="CSPlistparagraph"/>
        <w:numPr>
          <w:ilvl w:val="0"/>
          <w:numId w:val="11"/>
        </w:numPr>
      </w:pPr>
      <w:r w:rsidRPr="0064004A">
        <w:t>Instruct students to identify</w:t>
      </w:r>
      <w:r>
        <w:t>, describe and/or demonstrate responses to the focus questions.</w:t>
      </w:r>
    </w:p>
    <w:p w14:paraId="7C21C851" w14:textId="77777777" w:rsidR="009F4813" w:rsidRPr="009F4813" w:rsidRDefault="009F4813" w:rsidP="004B126B">
      <w:pPr>
        <w:spacing w:after="0"/>
        <w:rPr>
          <w:b/>
          <w:sz w:val="20"/>
          <w:szCs w:val="20"/>
          <w:lang w:eastAsia="zh-CN"/>
        </w:rPr>
      </w:pPr>
      <w:r>
        <w:br w:type="page"/>
      </w:r>
    </w:p>
    <w:p w14:paraId="2E4EECD0" w14:textId="36EB4E26" w:rsidR="00705986" w:rsidRPr="0064004A" w:rsidRDefault="00705986" w:rsidP="001A766D">
      <w:pPr>
        <w:pStyle w:val="LessonpageHeading1"/>
        <w:spacing w:line="276" w:lineRule="auto"/>
      </w:pPr>
      <w:r w:rsidRPr="0064004A">
        <w:lastRenderedPageBreak/>
        <w:t xml:space="preserve">Lesson </w:t>
      </w:r>
      <w:r w:rsidR="0013464E" w:rsidRPr="0064004A">
        <w:t>4</w:t>
      </w:r>
      <w:r w:rsidRPr="0064004A">
        <w:t xml:space="preserve">: </w:t>
      </w:r>
      <w:r w:rsidR="004C27CB">
        <w:t>Forearm pass: angled target</w:t>
      </w:r>
    </w:p>
    <w:p w14:paraId="68AD0BAB" w14:textId="2A43516B" w:rsidR="00326188" w:rsidRPr="00326188" w:rsidRDefault="00326188" w:rsidP="001A766D">
      <w:r w:rsidRPr="00E1653B">
        <w:t>Western Australian Curriculum content addressed in these lessons is below.</w:t>
      </w:r>
    </w:p>
    <w:p w14:paraId="4172C6A5" w14:textId="0E5EDF66" w:rsidR="004E5166" w:rsidRPr="00181314" w:rsidRDefault="004E5166" w:rsidP="001A766D">
      <w:pPr>
        <w:pStyle w:val="CSPBoldNormalNospace"/>
      </w:pPr>
      <w:r>
        <w:t>Movement skills</w:t>
      </w:r>
    </w:p>
    <w:p w14:paraId="6B3B7018" w14:textId="77777777" w:rsidR="004E5166" w:rsidRDefault="004E5166" w:rsidP="006B6ED1">
      <w:pPr>
        <w:pStyle w:val="CSPlistparagraph"/>
        <w:numPr>
          <w:ilvl w:val="0"/>
          <w:numId w:val="37"/>
        </w:numPr>
      </w:pPr>
      <w:r w:rsidRPr="0064004A">
        <w:t>Movement skills and sequences within different physical activity contexts and settings</w:t>
      </w:r>
      <w:r>
        <w:t xml:space="preserve"> reflecting increased complexity and transference of skills to other activities</w:t>
      </w:r>
    </w:p>
    <w:p w14:paraId="624845D9" w14:textId="77777777" w:rsidR="004E5166" w:rsidRDefault="004E5166" w:rsidP="006B6ED1">
      <w:pPr>
        <w:pStyle w:val="CSPlistparagraph"/>
        <w:numPr>
          <w:ilvl w:val="0"/>
          <w:numId w:val="37"/>
        </w:numPr>
      </w:pPr>
      <w:r>
        <w:t>The impact of changes to effort, space or time on skills, strategies and tactics in a range of movement contexts and settings</w:t>
      </w:r>
    </w:p>
    <w:p w14:paraId="09AC7CDD" w14:textId="77777777" w:rsidR="004E5166" w:rsidRDefault="004E5166" w:rsidP="006B6ED1">
      <w:pPr>
        <w:pStyle w:val="CSPlistparagraph"/>
        <w:numPr>
          <w:ilvl w:val="0"/>
          <w:numId w:val="37"/>
        </w:numPr>
        <w:spacing w:after="0"/>
      </w:pPr>
      <w:r>
        <w:t>Evaluation, selection and implementation of responses to changing conditions based on the outcome of previous performances</w:t>
      </w:r>
    </w:p>
    <w:p w14:paraId="6E15EE75" w14:textId="77777777" w:rsidR="00B72493" w:rsidRDefault="00B72493" w:rsidP="001A766D">
      <w:pPr>
        <w:pStyle w:val="LessonPageLinebreak"/>
      </w:pPr>
      <w:r>
        <w:tab/>
      </w:r>
    </w:p>
    <w:p w14:paraId="37BCDB7B" w14:textId="77777777" w:rsidR="00E26597" w:rsidRPr="006F66FA" w:rsidRDefault="00E26597" w:rsidP="001A766D">
      <w:pPr>
        <w:pStyle w:val="LessonpageHeading2"/>
      </w:pPr>
      <w:r w:rsidRPr="007B4556">
        <w:t>Learning</w:t>
      </w:r>
      <w:r w:rsidRPr="006F66FA">
        <w:t xml:space="preserve"> intentions</w:t>
      </w:r>
    </w:p>
    <w:p w14:paraId="29424101" w14:textId="77777777" w:rsidR="00F07CF0" w:rsidRPr="00DE69A8" w:rsidRDefault="00F07CF0" w:rsidP="001A766D">
      <w:pPr>
        <w:rPr>
          <w:rFonts w:cstheme="minorHAnsi"/>
        </w:rPr>
      </w:pPr>
      <w:r>
        <w:rPr>
          <w:rFonts w:cstheme="minorHAnsi"/>
        </w:rPr>
        <w:t>Demonstrate the use of the forearm pass at an angled target</w:t>
      </w:r>
    </w:p>
    <w:p w14:paraId="6DC4842C" w14:textId="77777777" w:rsidR="00F07CF0" w:rsidRPr="001F63EC" w:rsidRDefault="00F07CF0" w:rsidP="001A766D">
      <w:pPr>
        <w:pStyle w:val="CSPBoldNormalNospace"/>
      </w:pPr>
      <w:r w:rsidRPr="001F63EC">
        <w:t>Focus questions</w:t>
      </w:r>
    </w:p>
    <w:p w14:paraId="270F90C2" w14:textId="77777777" w:rsidR="00F07CF0" w:rsidRDefault="00F07CF0" w:rsidP="001A766D">
      <w:pPr>
        <w:pStyle w:val="CSPlistparagraph"/>
        <w:numPr>
          <w:ilvl w:val="0"/>
          <w:numId w:val="1"/>
        </w:numPr>
        <w:ind w:left="360" w:hanging="360"/>
      </w:pPr>
      <w:r w:rsidRPr="0064004A">
        <w:t xml:space="preserve">What are the key teaching points </w:t>
      </w:r>
      <w:r>
        <w:t>to execute</w:t>
      </w:r>
      <w:r w:rsidRPr="0064004A">
        <w:t xml:space="preserve"> </w:t>
      </w:r>
      <w:r>
        <w:t>a forearm pass at an angled target (preparation, execution, completion)</w:t>
      </w:r>
      <w:r w:rsidRPr="0064004A">
        <w:t>?</w:t>
      </w:r>
    </w:p>
    <w:p w14:paraId="1B313739" w14:textId="77777777" w:rsidR="00F07CF0" w:rsidRDefault="00F07CF0" w:rsidP="001A766D">
      <w:pPr>
        <w:pStyle w:val="CSPlistparagraph"/>
        <w:numPr>
          <w:ilvl w:val="0"/>
          <w:numId w:val="1"/>
        </w:numPr>
        <w:ind w:left="360" w:hanging="360"/>
      </w:pPr>
      <w:r>
        <w:t>How does changing the angle of the passing platform affect the outcome of a forearm pass</w:t>
      </w:r>
      <w:r w:rsidRPr="0064004A">
        <w:t>?</w:t>
      </w:r>
    </w:p>
    <w:p w14:paraId="4A2049E4" w14:textId="77777777" w:rsidR="00F07CF0" w:rsidRDefault="00F07CF0" w:rsidP="001A766D">
      <w:pPr>
        <w:pStyle w:val="CSPlistparagraph"/>
        <w:numPr>
          <w:ilvl w:val="0"/>
          <w:numId w:val="1"/>
        </w:numPr>
        <w:ind w:left="360" w:hanging="360"/>
      </w:pPr>
      <w:r>
        <w:t>How can you improve passing execution to an angled target, reflecting on a specific instance where the outcome wasn’t desirable?</w:t>
      </w:r>
    </w:p>
    <w:p w14:paraId="53BF94E8" w14:textId="77777777" w:rsidR="00F07CF0" w:rsidRPr="006C1032" w:rsidRDefault="00F07CF0" w:rsidP="001A766D">
      <w:pPr>
        <w:pStyle w:val="LessonpageHeading2"/>
      </w:pPr>
      <w:r w:rsidRPr="006C1032">
        <w:t>Support notes</w:t>
      </w:r>
    </w:p>
    <w:p w14:paraId="77C06364" w14:textId="1746C21D" w:rsidR="00F07CF0" w:rsidRPr="002F648E" w:rsidRDefault="00F07CF0" w:rsidP="001A766D">
      <w:pPr>
        <w:pStyle w:val="CSPBoldNormalNospace"/>
      </w:pPr>
      <w:r w:rsidRPr="002F648E">
        <w:t>Formative assessment strategies</w:t>
      </w:r>
      <w:r w:rsidR="00E7394C">
        <w:t>:</w:t>
      </w:r>
    </w:p>
    <w:p w14:paraId="2AB1EEBD" w14:textId="605C533A" w:rsidR="00F07CF0" w:rsidRPr="00C61523" w:rsidRDefault="00E7394C" w:rsidP="006B6ED1">
      <w:pPr>
        <w:pStyle w:val="CSPlistparagraph"/>
        <w:numPr>
          <w:ilvl w:val="0"/>
          <w:numId w:val="59"/>
        </w:numPr>
      </w:pPr>
      <w:r>
        <w:t>g</w:t>
      </w:r>
      <w:r w:rsidR="00F07CF0" w:rsidRPr="00C61523">
        <w:t>roup activities, practical tasks, Physical Education performance (static drills, dynamic drills, modified sports, competitive situations, self-assessment)</w:t>
      </w:r>
      <w:r>
        <w:t>.</w:t>
      </w:r>
    </w:p>
    <w:p w14:paraId="0C0370AF" w14:textId="77777777" w:rsidR="005A152D" w:rsidRPr="00D95E2F" w:rsidRDefault="005A152D" w:rsidP="001A766D">
      <w:pPr>
        <w:pStyle w:val="LessonpageHeading2"/>
      </w:pPr>
      <w:r w:rsidRPr="00D95E2F">
        <w:t>Teaching and learning experiences</w:t>
      </w:r>
    </w:p>
    <w:p w14:paraId="7B06B074" w14:textId="77777777" w:rsidR="005A152D" w:rsidRPr="006F66FA" w:rsidRDefault="005A152D" w:rsidP="001A766D">
      <w:pPr>
        <w:pStyle w:val="CSPBoldNormalNospace"/>
      </w:pPr>
      <w:r w:rsidRPr="006F66FA">
        <w:t>Warm-up</w:t>
      </w:r>
    </w:p>
    <w:p w14:paraId="05389187" w14:textId="4E69EE02" w:rsidR="00F07CF0" w:rsidRPr="0064004A" w:rsidRDefault="00F07CF0" w:rsidP="001A766D">
      <w:pPr>
        <w:pStyle w:val="Tablecontentstrand"/>
        <w:spacing w:before="0" w:after="0" w:line="276" w:lineRule="auto"/>
        <w:rPr>
          <w:rFonts w:cstheme="minorHAnsi"/>
          <w:b w:val="0"/>
          <w:bCs/>
          <w:sz w:val="22"/>
        </w:rPr>
      </w:pPr>
      <w:r w:rsidRPr="0064004A">
        <w:rPr>
          <w:rFonts w:cstheme="minorHAnsi"/>
          <w:b w:val="0"/>
          <w:bCs/>
          <w:sz w:val="22"/>
        </w:rPr>
        <w:t xml:space="preserve">Focus: </w:t>
      </w:r>
      <w:r>
        <w:rPr>
          <w:rFonts w:cstheme="minorHAnsi"/>
          <w:b w:val="0"/>
          <w:bCs/>
          <w:sz w:val="22"/>
        </w:rPr>
        <w:t>revise</w:t>
      </w:r>
      <w:r w:rsidRPr="0064004A">
        <w:rPr>
          <w:rFonts w:cstheme="minorHAnsi"/>
          <w:b w:val="0"/>
          <w:bCs/>
          <w:sz w:val="22"/>
        </w:rPr>
        <w:t xml:space="preserve"> fundamental skills of </w:t>
      </w:r>
      <w:r>
        <w:rPr>
          <w:rFonts w:cstheme="minorHAnsi"/>
          <w:b w:val="0"/>
          <w:bCs/>
          <w:sz w:val="22"/>
        </w:rPr>
        <w:t>volleyball</w:t>
      </w:r>
      <w:r w:rsidR="00204501">
        <w:rPr>
          <w:rFonts w:cstheme="minorHAnsi"/>
          <w:b w:val="0"/>
          <w:bCs/>
          <w:sz w:val="22"/>
        </w:rPr>
        <w:t>.</w:t>
      </w:r>
    </w:p>
    <w:p w14:paraId="66339A2B" w14:textId="77777777" w:rsidR="00F07CF0" w:rsidRPr="00E53341" w:rsidRDefault="00F07CF0" w:rsidP="006B6ED1">
      <w:pPr>
        <w:pStyle w:val="CSPlistparagraph"/>
        <w:numPr>
          <w:ilvl w:val="0"/>
          <w:numId w:val="13"/>
        </w:numPr>
        <w:rPr>
          <w:b/>
        </w:rPr>
      </w:pPr>
      <w:r>
        <w:rPr>
          <w:rFonts w:cstheme="minorHAnsi"/>
        </w:rPr>
        <w:t>Complete</w:t>
      </w:r>
      <w:r w:rsidRPr="003D57B9">
        <w:rPr>
          <w:rFonts w:cstheme="minorHAnsi"/>
        </w:rPr>
        <w:t xml:space="preserve"> the ‘</w:t>
      </w:r>
      <w:r w:rsidRPr="00435258">
        <w:rPr>
          <w:rFonts w:cstheme="minorHAnsi"/>
        </w:rPr>
        <w:t>Dynamic</w:t>
      </w:r>
      <w:r w:rsidRPr="00435258">
        <w:t xml:space="preserve"> warm-up’</w:t>
      </w:r>
      <w:r w:rsidRPr="0064004A">
        <w:t xml:space="preserve"> activity (Appendix A.2</w:t>
      </w:r>
      <w:r>
        <w:t>)</w:t>
      </w:r>
      <w:r w:rsidRPr="0064004A">
        <w:t>.</w:t>
      </w:r>
    </w:p>
    <w:p w14:paraId="64AE5150" w14:textId="77777777" w:rsidR="00F07CF0" w:rsidRPr="00E53341" w:rsidRDefault="00F07CF0" w:rsidP="006B6ED1">
      <w:pPr>
        <w:pStyle w:val="CSPlistparagraph"/>
        <w:numPr>
          <w:ilvl w:val="0"/>
          <w:numId w:val="13"/>
        </w:numPr>
        <w:spacing w:after="0"/>
        <w:rPr>
          <w:b/>
        </w:rPr>
      </w:pPr>
      <w:r>
        <w:t>Revise key teaching points of the overhead float serve (Appendix A.1).</w:t>
      </w:r>
    </w:p>
    <w:p w14:paraId="0E726745" w14:textId="040455C8" w:rsidR="00F07CF0" w:rsidRPr="00435258" w:rsidRDefault="00F07CF0" w:rsidP="006B6ED1">
      <w:pPr>
        <w:pStyle w:val="CSPlistparagraph"/>
        <w:numPr>
          <w:ilvl w:val="0"/>
          <w:numId w:val="13"/>
        </w:numPr>
        <w:spacing w:after="0"/>
        <w:rPr>
          <w:b/>
        </w:rPr>
      </w:pPr>
      <w:r>
        <w:t xml:space="preserve">Complete activities from the </w:t>
      </w:r>
      <w:r w:rsidRPr="00435258">
        <w:t>forearm passing progression</w:t>
      </w:r>
      <w:r>
        <w:t xml:space="preserve"> and setting progression (Appendix</w:t>
      </w:r>
      <w:r w:rsidR="0098298E">
        <w:t> </w:t>
      </w:r>
      <w:r>
        <w:t>A.2).</w:t>
      </w:r>
    </w:p>
    <w:p w14:paraId="55F0898C" w14:textId="77777777" w:rsidR="00F07CF0" w:rsidRPr="00435258" w:rsidRDefault="00F07CF0" w:rsidP="006B6ED1">
      <w:pPr>
        <w:pStyle w:val="CSPlistparagraph"/>
        <w:numPr>
          <w:ilvl w:val="0"/>
          <w:numId w:val="13"/>
        </w:numPr>
        <w:rPr>
          <w:b/>
        </w:rPr>
      </w:pPr>
      <w:r>
        <w:t>Complete the ‘</w:t>
      </w:r>
      <w:r w:rsidRPr="00034B0C">
        <w:t>Arm warm-up’</w:t>
      </w:r>
      <w:r>
        <w:t xml:space="preserve"> activity, including ‘Partner Serving’ (Appendix A.2).</w:t>
      </w:r>
    </w:p>
    <w:p w14:paraId="07D9A4A4" w14:textId="3A5CBEA1" w:rsidR="00F07CF0" w:rsidRPr="001A766D" w:rsidRDefault="00F07CF0" w:rsidP="001A766D">
      <w:pPr>
        <w:spacing w:after="0"/>
        <w:rPr>
          <w:rFonts w:eastAsiaTheme="minorHAnsi"/>
          <w:b/>
        </w:rPr>
      </w:pPr>
      <w:r w:rsidRPr="001A766D">
        <w:rPr>
          <w:rFonts w:eastAsiaTheme="minorHAnsi"/>
          <w:b/>
        </w:rPr>
        <w:t xml:space="preserve">Activity 1 – </w:t>
      </w:r>
      <w:r w:rsidR="009E1B81">
        <w:rPr>
          <w:rFonts w:eastAsiaTheme="minorHAnsi"/>
          <w:b/>
        </w:rPr>
        <w:t>f</w:t>
      </w:r>
      <w:r w:rsidRPr="001A766D">
        <w:rPr>
          <w:rFonts w:eastAsiaTheme="minorHAnsi"/>
          <w:b/>
        </w:rPr>
        <w:t>orearm passing progression – Triangle passing</w:t>
      </w:r>
    </w:p>
    <w:p w14:paraId="438DE6D1" w14:textId="77777777" w:rsidR="00F07CF0" w:rsidRPr="00533C59" w:rsidRDefault="00F07CF0" w:rsidP="001A766D">
      <w:pPr>
        <w:spacing w:after="0"/>
        <w:rPr>
          <w:rFonts w:ascii="Calibri" w:eastAsiaTheme="minorHAnsi" w:hAnsi="Calibri" w:cstheme="minorHAnsi"/>
        </w:rPr>
      </w:pPr>
      <w:r w:rsidRPr="00533C59">
        <w:rPr>
          <w:rFonts w:ascii="Calibri" w:eastAsiaTheme="minorHAnsi" w:hAnsi="Calibri" w:cstheme="minorHAnsi"/>
        </w:rPr>
        <w:t xml:space="preserve">Focus: </w:t>
      </w:r>
      <w:r>
        <w:rPr>
          <w:rFonts w:ascii="Calibri" w:eastAsiaTheme="minorHAnsi" w:hAnsi="Calibri" w:cstheme="minorHAnsi"/>
        </w:rPr>
        <w:t>demonstrate and explain the key teaching points of the forearm pass at an angled target</w:t>
      </w:r>
      <w:r w:rsidRPr="00533C59">
        <w:rPr>
          <w:rFonts w:ascii="Calibri" w:eastAsiaTheme="minorHAnsi" w:hAnsi="Calibri" w:cstheme="minorHAnsi"/>
        </w:rPr>
        <w:t>.</w:t>
      </w:r>
    </w:p>
    <w:p w14:paraId="35DCC574" w14:textId="77777777" w:rsidR="00F07CF0" w:rsidRPr="0064004A" w:rsidRDefault="00F07CF0" w:rsidP="006B6ED1">
      <w:pPr>
        <w:pStyle w:val="CSPlistparagraph"/>
        <w:numPr>
          <w:ilvl w:val="0"/>
          <w:numId w:val="13"/>
        </w:numPr>
        <w:rPr>
          <w:bCs/>
        </w:rPr>
      </w:pPr>
      <w:r>
        <w:rPr>
          <w:bCs/>
        </w:rPr>
        <w:t xml:space="preserve">Describe and demonstrate </w:t>
      </w:r>
      <w:r w:rsidRPr="0064004A">
        <w:rPr>
          <w:bCs/>
        </w:rPr>
        <w:t xml:space="preserve">the key teaching points for </w:t>
      </w:r>
      <w:r>
        <w:rPr>
          <w:bCs/>
        </w:rPr>
        <w:t>the forearm pass at an angled target (</w:t>
      </w:r>
      <w:r w:rsidRPr="0064004A">
        <w:rPr>
          <w:bCs/>
        </w:rPr>
        <w:t>Appendix A.1</w:t>
      </w:r>
      <w:r>
        <w:rPr>
          <w:bCs/>
        </w:rPr>
        <w:t>)</w:t>
      </w:r>
      <w:r w:rsidRPr="0064004A">
        <w:rPr>
          <w:bCs/>
        </w:rPr>
        <w:t>.</w:t>
      </w:r>
    </w:p>
    <w:p w14:paraId="718FD1B3" w14:textId="1250D966" w:rsidR="00F07CF0" w:rsidRDefault="00F07CF0" w:rsidP="006B6ED1">
      <w:pPr>
        <w:pStyle w:val="CSPlistparagraph"/>
        <w:numPr>
          <w:ilvl w:val="0"/>
          <w:numId w:val="13"/>
        </w:numPr>
        <w:rPr>
          <w:bCs/>
        </w:rPr>
      </w:pPr>
      <w:r>
        <w:rPr>
          <w:bCs/>
        </w:rPr>
        <w:t>D</w:t>
      </w:r>
      <w:r w:rsidRPr="0064004A">
        <w:rPr>
          <w:bCs/>
        </w:rPr>
        <w:t>rill-based practice for students</w:t>
      </w:r>
      <w:r>
        <w:rPr>
          <w:bCs/>
        </w:rPr>
        <w:t xml:space="preserve"> of the ‘Triangle passing’ activity in the progression</w:t>
      </w:r>
      <w:r w:rsidRPr="0064004A">
        <w:rPr>
          <w:bCs/>
        </w:rPr>
        <w:t xml:space="preserve"> (Appendix</w:t>
      </w:r>
      <w:r w:rsidR="0098298E">
        <w:rPr>
          <w:bCs/>
        </w:rPr>
        <w:t> </w:t>
      </w:r>
      <w:r w:rsidRPr="0064004A">
        <w:rPr>
          <w:bCs/>
        </w:rPr>
        <w:t>A.2).</w:t>
      </w:r>
    </w:p>
    <w:p w14:paraId="356CA2B5" w14:textId="7069AA9E" w:rsidR="0098298E" w:rsidRDefault="00F07CF0" w:rsidP="006B6ED1">
      <w:pPr>
        <w:pStyle w:val="CSPlistparagraph"/>
        <w:numPr>
          <w:ilvl w:val="0"/>
          <w:numId w:val="13"/>
        </w:numPr>
      </w:pPr>
      <w:r>
        <w:t>Provide feedback and check for understanding, including peer feedback opportunities.</w:t>
      </w:r>
    </w:p>
    <w:p w14:paraId="23AADC23" w14:textId="7EEFA863" w:rsidR="00F07CF0" w:rsidRPr="001A766D" w:rsidRDefault="00F07CF0" w:rsidP="00987694">
      <w:pPr>
        <w:pStyle w:val="CSPBoldNormalNospace"/>
        <w:keepNext/>
      </w:pPr>
      <w:r w:rsidRPr="001A766D">
        <w:lastRenderedPageBreak/>
        <w:t xml:space="preserve">Activity 2 – </w:t>
      </w:r>
      <w:r w:rsidR="009E1B81">
        <w:t>b</w:t>
      </w:r>
      <w:r w:rsidRPr="001A766D">
        <w:t>utterfly</w:t>
      </w:r>
    </w:p>
    <w:p w14:paraId="6CCBF125" w14:textId="38FE02C0" w:rsidR="00F07CF0" w:rsidRPr="007636D9" w:rsidRDefault="00F07CF0" w:rsidP="004E5166">
      <w:pPr>
        <w:spacing w:after="0"/>
        <w:rPr>
          <w:rFonts w:cstheme="minorHAnsi"/>
        </w:rPr>
      </w:pPr>
      <w:r w:rsidRPr="007636D9">
        <w:rPr>
          <w:rFonts w:cstheme="minorHAnsi"/>
        </w:rPr>
        <w:t xml:space="preserve">Focus: </w:t>
      </w:r>
      <w:r>
        <w:rPr>
          <w:rFonts w:cstheme="minorHAnsi"/>
        </w:rPr>
        <w:t>demonstrate proficiency of the forearm pass at an angled target in a modified game</w:t>
      </w:r>
      <w:r w:rsidR="00204501">
        <w:rPr>
          <w:rFonts w:cstheme="minorHAnsi"/>
        </w:rPr>
        <w:t>.</w:t>
      </w:r>
    </w:p>
    <w:p w14:paraId="66EF0EC0" w14:textId="77777777" w:rsidR="00F07CF0" w:rsidRPr="0061274E" w:rsidRDefault="00F07CF0"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ix A.2).</w:t>
      </w:r>
    </w:p>
    <w:p w14:paraId="7C15D4C1" w14:textId="1F509C2D" w:rsidR="00F07CF0" w:rsidRPr="00435258" w:rsidRDefault="00F07CF0" w:rsidP="006B6ED1">
      <w:pPr>
        <w:pStyle w:val="CSPlistparagraph"/>
        <w:numPr>
          <w:ilvl w:val="0"/>
          <w:numId w:val="13"/>
        </w:numPr>
        <w:rPr>
          <w:bCs/>
        </w:rPr>
      </w:pPr>
      <w:r>
        <w:t>Provide feedback and check for understanding.</w:t>
      </w:r>
    </w:p>
    <w:p w14:paraId="6C8FFDBA" w14:textId="77777777" w:rsidR="00F07CF0" w:rsidRPr="004148DC" w:rsidRDefault="00F07CF0" w:rsidP="0098298E">
      <w:pPr>
        <w:pStyle w:val="CSPBoldNormalNospace"/>
      </w:pPr>
      <w:r w:rsidRPr="004148DC">
        <w:t>Activity 3 – 6-ball wash drill</w:t>
      </w:r>
    </w:p>
    <w:p w14:paraId="6B05AE19" w14:textId="38AC03B2" w:rsidR="00F07CF0" w:rsidRPr="007636D9" w:rsidRDefault="00F07CF0" w:rsidP="004E5166">
      <w:pPr>
        <w:spacing w:after="0"/>
        <w:rPr>
          <w:rFonts w:cstheme="minorHAnsi"/>
        </w:rPr>
      </w:pPr>
      <w:r w:rsidRPr="007636D9">
        <w:rPr>
          <w:rFonts w:cstheme="minorHAnsi"/>
        </w:rPr>
        <w:t xml:space="preserve">Focus: </w:t>
      </w:r>
      <w:r>
        <w:rPr>
          <w:rFonts w:cstheme="minorHAnsi"/>
        </w:rPr>
        <w:t xml:space="preserve">demonstrate proficiency of the forearm pass at an angled target in modified </w:t>
      </w:r>
      <w:r w:rsidR="00AF2806">
        <w:rPr>
          <w:rFonts w:cstheme="minorHAnsi"/>
        </w:rPr>
        <w:t>gameplay</w:t>
      </w:r>
      <w:r w:rsidR="00204501">
        <w:rPr>
          <w:rFonts w:cstheme="minorHAnsi"/>
        </w:rPr>
        <w:t>.</w:t>
      </w:r>
    </w:p>
    <w:p w14:paraId="53F4D3B7" w14:textId="77777777" w:rsidR="00F07CF0" w:rsidRPr="0061274E" w:rsidRDefault="00F07CF0"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ix A.2).</w:t>
      </w:r>
    </w:p>
    <w:p w14:paraId="726AFD34" w14:textId="1BE0EF7F" w:rsidR="00F07CF0" w:rsidRDefault="00F07CF0" w:rsidP="006B6ED1">
      <w:pPr>
        <w:pStyle w:val="CSPlistparagraph"/>
        <w:numPr>
          <w:ilvl w:val="0"/>
          <w:numId w:val="13"/>
        </w:numPr>
        <w:rPr>
          <w:bCs/>
        </w:rPr>
      </w:pPr>
      <w:r>
        <w:t>Provide feedback and check for understanding.</w:t>
      </w:r>
    </w:p>
    <w:p w14:paraId="0D80990C" w14:textId="77777777" w:rsidR="00F07CF0" w:rsidRPr="00067452" w:rsidRDefault="00F07CF0" w:rsidP="006B6ED1">
      <w:pPr>
        <w:pStyle w:val="CSPlistparagraph"/>
        <w:numPr>
          <w:ilvl w:val="0"/>
          <w:numId w:val="13"/>
        </w:numPr>
        <w:rPr>
          <w:bCs/>
        </w:rPr>
      </w:pPr>
      <w:r>
        <w:rPr>
          <w:bCs/>
        </w:rPr>
        <w:t>Consider modifying scoring opportunities for the game focused on the learning intentions.</w:t>
      </w:r>
    </w:p>
    <w:p w14:paraId="197C1D3B" w14:textId="77777777" w:rsidR="00F07CF0" w:rsidRPr="004148DC" w:rsidRDefault="00F07CF0" w:rsidP="0098298E">
      <w:pPr>
        <w:pStyle w:val="CSPBoldNormalNospace"/>
      </w:pPr>
      <w:r w:rsidRPr="004148DC">
        <w:t>Concluding activity</w:t>
      </w:r>
    </w:p>
    <w:p w14:paraId="497A18EE" w14:textId="77777777" w:rsidR="00F07CF0" w:rsidRPr="0064004A" w:rsidRDefault="00F07CF0" w:rsidP="006B6ED1">
      <w:pPr>
        <w:pStyle w:val="CSPlistparagraph"/>
        <w:numPr>
          <w:ilvl w:val="0"/>
          <w:numId w:val="13"/>
        </w:numPr>
        <w:spacing w:after="0"/>
      </w:pPr>
      <w:r w:rsidRPr="0064004A">
        <w:t>Instruct students to identify</w:t>
      </w:r>
      <w:r>
        <w:t>, describe and/or demonstrate responses to the focus questions.</w:t>
      </w:r>
    </w:p>
    <w:p w14:paraId="35BAAFBE" w14:textId="3964AB1B" w:rsidR="00671DFA" w:rsidRPr="0064004A" w:rsidRDefault="00671DFA">
      <w:pPr>
        <w:spacing w:after="0" w:line="240" w:lineRule="auto"/>
        <w:rPr>
          <w:lang w:eastAsia="zh-CN"/>
        </w:rPr>
      </w:pPr>
      <w:r w:rsidRPr="0064004A">
        <w:rPr>
          <w:lang w:eastAsia="zh-CN"/>
        </w:rPr>
        <w:br w:type="page"/>
      </w:r>
    </w:p>
    <w:p w14:paraId="160C2403" w14:textId="592BB6BE" w:rsidR="00705986" w:rsidRPr="0064004A" w:rsidRDefault="00705986" w:rsidP="00E404F0">
      <w:pPr>
        <w:pStyle w:val="LessonpageHeading1"/>
      </w:pPr>
      <w:r w:rsidRPr="0064004A">
        <w:lastRenderedPageBreak/>
        <w:t xml:space="preserve">Lesson </w:t>
      </w:r>
      <w:r w:rsidR="00655C26" w:rsidRPr="0064004A">
        <w:t>5</w:t>
      </w:r>
      <w:r w:rsidRPr="0064004A">
        <w:t xml:space="preserve">: </w:t>
      </w:r>
      <w:r w:rsidR="004C27CB">
        <w:t>Court positioning and defence</w:t>
      </w:r>
    </w:p>
    <w:p w14:paraId="50A71529" w14:textId="77777777" w:rsidR="000F634D" w:rsidRPr="005F535B" w:rsidRDefault="000F634D" w:rsidP="000F634D">
      <w:r w:rsidRPr="00E1653B">
        <w:t>Western Australian Curriculum content addressed in these lessons is below.</w:t>
      </w:r>
    </w:p>
    <w:p w14:paraId="7DD69C78" w14:textId="77F3FB6A" w:rsidR="00E9235F" w:rsidRPr="003863C3" w:rsidRDefault="00E9235F" w:rsidP="003863C3">
      <w:pPr>
        <w:pStyle w:val="CSPBoldNormalNospace"/>
      </w:pPr>
      <w:r>
        <w:t>Movement skills</w:t>
      </w:r>
    </w:p>
    <w:p w14:paraId="2D3DA8C6" w14:textId="77777777" w:rsidR="00E9235F" w:rsidRDefault="00E9235F" w:rsidP="006B6ED1">
      <w:pPr>
        <w:pStyle w:val="CSPlistparagraph"/>
        <w:numPr>
          <w:ilvl w:val="0"/>
          <w:numId w:val="12"/>
        </w:numPr>
      </w:pPr>
      <w:r w:rsidRPr="0064004A">
        <w:t>Movement skills and sequences within different physical activity contexts and settings</w:t>
      </w:r>
      <w:r>
        <w:t xml:space="preserve"> reflecting increased complexity and transference of skills to other activities</w:t>
      </w:r>
    </w:p>
    <w:p w14:paraId="31806D1A" w14:textId="77777777" w:rsidR="00E9235F" w:rsidRDefault="00E9235F" w:rsidP="006B6ED1">
      <w:pPr>
        <w:pStyle w:val="CSPlistparagraph"/>
        <w:numPr>
          <w:ilvl w:val="0"/>
          <w:numId w:val="12"/>
        </w:numPr>
      </w:pPr>
      <w:r>
        <w:t>The impact of changes to effort, space or time on skills, strategies and tactics in a range of movement contexts and settings</w:t>
      </w:r>
    </w:p>
    <w:p w14:paraId="26E648A0" w14:textId="77777777" w:rsidR="00E9235F" w:rsidRDefault="00E9235F" w:rsidP="006B6ED1">
      <w:pPr>
        <w:pStyle w:val="CSPlistparagraph"/>
        <w:numPr>
          <w:ilvl w:val="0"/>
          <w:numId w:val="12"/>
        </w:numPr>
      </w:pPr>
      <w:r>
        <w:t>Evaluation, selection and implementation of responses to changing conditions based on the outcome of previous performances</w:t>
      </w:r>
    </w:p>
    <w:p w14:paraId="6B7CF538" w14:textId="77777777" w:rsidR="00E9235F" w:rsidRPr="00F9340A" w:rsidRDefault="00E9235F" w:rsidP="00F9340A">
      <w:pPr>
        <w:pStyle w:val="CSPBoldNormalNospace"/>
      </w:pPr>
      <w:r>
        <w:t>Interpersonal skills</w:t>
      </w:r>
    </w:p>
    <w:p w14:paraId="0A634B47" w14:textId="18A3661C" w:rsidR="00B54B5F" w:rsidRDefault="00E9235F" w:rsidP="006B6ED1">
      <w:pPr>
        <w:pStyle w:val="CSPlistparagraph"/>
        <w:numPr>
          <w:ilvl w:val="0"/>
          <w:numId w:val="12"/>
        </w:numPr>
        <w:spacing w:after="0"/>
      </w:pPr>
      <w:r>
        <w:t>Skills and strategies to improve team or group performance</w:t>
      </w:r>
    </w:p>
    <w:p w14:paraId="446B435E" w14:textId="6E30F907" w:rsidR="0098298E" w:rsidRPr="0064004A" w:rsidRDefault="0098298E" w:rsidP="0098298E">
      <w:pPr>
        <w:pStyle w:val="LessonPageLinebreak"/>
      </w:pPr>
      <w:r>
        <w:tab/>
      </w:r>
    </w:p>
    <w:p w14:paraId="282A95CA" w14:textId="77777777" w:rsidR="0093437E" w:rsidRPr="006F66FA" w:rsidRDefault="0093437E" w:rsidP="0093437E">
      <w:pPr>
        <w:pStyle w:val="LessonpageHeading2"/>
      </w:pPr>
      <w:r w:rsidRPr="007B4556">
        <w:t>Learning</w:t>
      </w:r>
      <w:r w:rsidRPr="006F66FA">
        <w:t xml:space="preserve"> intentions</w:t>
      </w:r>
    </w:p>
    <w:p w14:paraId="600C6916" w14:textId="77777777" w:rsidR="003863C3" w:rsidRDefault="003863C3" w:rsidP="00DF3BA6">
      <w:pPr>
        <w:rPr>
          <w:rFonts w:cstheme="minorHAnsi"/>
        </w:rPr>
      </w:pPr>
      <w:r>
        <w:rPr>
          <w:rFonts w:cstheme="minorHAnsi"/>
        </w:rPr>
        <w:t>Demonstrate proper court positioning on serve and serve receive</w:t>
      </w:r>
    </w:p>
    <w:p w14:paraId="57285BB0" w14:textId="77777777" w:rsidR="003863C3" w:rsidRPr="00DF3BA6" w:rsidRDefault="003863C3" w:rsidP="00DF3BA6">
      <w:pPr>
        <w:rPr>
          <w:rFonts w:cstheme="minorHAnsi"/>
        </w:rPr>
      </w:pPr>
      <w:r>
        <w:rPr>
          <w:rFonts w:cstheme="minorHAnsi"/>
        </w:rPr>
        <w:t>Demonstrate proper defensive court positioning in base defence, free ball and down ball</w:t>
      </w:r>
    </w:p>
    <w:p w14:paraId="425261F4" w14:textId="77777777" w:rsidR="003863C3" w:rsidRPr="003115D2" w:rsidRDefault="003863C3" w:rsidP="003115D2">
      <w:pPr>
        <w:pStyle w:val="CSPBoldNormalNospace"/>
      </w:pPr>
      <w:r w:rsidRPr="003115D2">
        <w:t>Focus questions</w:t>
      </w:r>
    </w:p>
    <w:p w14:paraId="6D84A082" w14:textId="77777777" w:rsidR="003863C3" w:rsidRDefault="003863C3" w:rsidP="006B6ED1">
      <w:pPr>
        <w:pStyle w:val="CSPlistparagraph"/>
        <w:numPr>
          <w:ilvl w:val="0"/>
          <w:numId w:val="14"/>
        </w:numPr>
      </w:pPr>
      <w:r>
        <w:t>What is proper court positioning for base defence, serve, serve receive, free ball defence and down ball defence?</w:t>
      </w:r>
    </w:p>
    <w:p w14:paraId="140E9763" w14:textId="77777777" w:rsidR="003863C3" w:rsidRPr="0064004A" w:rsidRDefault="003863C3" w:rsidP="006B6ED1">
      <w:pPr>
        <w:pStyle w:val="CSPlistparagraph"/>
        <w:numPr>
          <w:ilvl w:val="0"/>
          <w:numId w:val="14"/>
        </w:numPr>
      </w:pPr>
      <w:r>
        <w:t>What changing conditions lead to a team using free ball or down ball footwork</w:t>
      </w:r>
      <w:r w:rsidRPr="0064004A">
        <w:t>?</w:t>
      </w:r>
    </w:p>
    <w:p w14:paraId="0ED263B2" w14:textId="77777777" w:rsidR="003863C3" w:rsidRPr="0064004A" w:rsidRDefault="003863C3" w:rsidP="006B6ED1">
      <w:pPr>
        <w:pStyle w:val="CSPlistparagraph"/>
        <w:numPr>
          <w:ilvl w:val="0"/>
          <w:numId w:val="14"/>
        </w:numPr>
      </w:pPr>
      <w:r>
        <w:t>How do changes to player court positioning affect team strategies and tactics</w:t>
      </w:r>
      <w:r w:rsidRPr="0064004A">
        <w:t>?</w:t>
      </w:r>
    </w:p>
    <w:p w14:paraId="38475604" w14:textId="5A4EE392" w:rsidR="003863C3" w:rsidRPr="0064004A" w:rsidRDefault="003863C3" w:rsidP="006B6ED1">
      <w:pPr>
        <w:pStyle w:val="CSPlistparagraph"/>
        <w:numPr>
          <w:ilvl w:val="0"/>
          <w:numId w:val="14"/>
        </w:numPr>
      </w:pPr>
      <w:r>
        <w:t xml:space="preserve">How do changes to player court positioning on serve receive impact the quality of the </w:t>
      </w:r>
      <w:r w:rsidR="00B56D64">
        <w:br/>
      </w:r>
      <w:r>
        <w:t>forearm pass</w:t>
      </w:r>
      <w:r w:rsidRPr="0064004A">
        <w:t>?</w:t>
      </w:r>
    </w:p>
    <w:p w14:paraId="59600C1A" w14:textId="77777777" w:rsidR="00756D42" w:rsidRPr="006F66FA" w:rsidRDefault="00756D42" w:rsidP="00756D42">
      <w:pPr>
        <w:pStyle w:val="LessonpageHeading2"/>
      </w:pPr>
      <w:r w:rsidRPr="006F66FA">
        <w:t>Support notes</w:t>
      </w:r>
    </w:p>
    <w:p w14:paraId="72E957C7" w14:textId="2BB1F9D7" w:rsidR="003863C3" w:rsidRPr="00CF0021" w:rsidRDefault="003863C3" w:rsidP="00CF0021">
      <w:pPr>
        <w:pStyle w:val="CSPBoldNormalNospace"/>
      </w:pPr>
      <w:r w:rsidRPr="00CF0021">
        <w:t>Formative assessment strategies</w:t>
      </w:r>
      <w:r w:rsidR="00946B89">
        <w:t>:</w:t>
      </w:r>
    </w:p>
    <w:p w14:paraId="7CD95C42" w14:textId="2FCB3FDE" w:rsidR="003863C3" w:rsidRDefault="00946B89" w:rsidP="006B6ED1">
      <w:pPr>
        <w:pStyle w:val="CSPlistparagraph"/>
        <w:numPr>
          <w:ilvl w:val="0"/>
          <w:numId w:val="58"/>
        </w:numPr>
      </w:pPr>
      <w:r>
        <w:t>g</w:t>
      </w:r>
      <w:r w:rsidR="003863C3" w:rsidRPr="008B2BDD">
        <w:t>roup activities, practical tasks, Physical Education performance (static drills, dynamic drills, modified sports, competitive situations, self-assessment)</w:t>
      </w:r>
      <w:r>
        <w:t>.</w:t>
      </w:r>
    </w:p>
    <w:p w14:paraId="62591F41" w14:textId="299926F0" w:rsidR="00564344" w:rsidRPr="00564344" w:rsidRDefault="00564344" w:rsidP="00564344">
      <w:pPr>
        <w:pStyle w:val="LessonpageHeading2"/>
      </w:pPr>
      <w:r w:rsidRPr="00D95E2F">
        <w:t>Teaching and learning experiences</w:t>
      </w:r>
    </w:p>
    <w:p w14:paraId="39B550A1" w14:textId="77777777" w:rsidR="003863C3" w:rsidRPr="00C866D3" w:rsidRDefault="003863C3" w:rsidP="00C866D3">
      <w:pPr>
        <w:pStyle w:val="CSPBoldNormalNospace"/>
      </w:pPr>
      <w:r w:rsidRPr="00C866D3">
        <w:t>Warm-up</w:t>
      </w:r>
    </w:p>
    <w:p w14:paraId="7BE305AE" w14:textId="6DF24056" w:rsidR="003863C3" w:rsidRPr="0064004A" w:rsidRDefault="003863C3" w:rsidP="0060108D">
      <w:pPr>
        <w:pStyle w:val="Tablecontentstrand"/>
        <w:spacing w:before="0" w:after="0" w:line="276" w:lineRule="auto"/>
        <w:rPr>
          <w:rFonts w:cstheme="minorHAnsi"/>
          <w:b w:val="0"/>
          <w:bCs/>
          <w:sz w:val="22"/>
        </w:rPr>
      </w:pPr>
      <w:r w:rsidRPr="0064004A">
        <w:rPr>
          <w:rFonts w:cstheme="minorHAnsi"/>
          <w:b w:val="0"/>
          <w:bCs/>
          <w:sz w:val="22"/>
        </w:rPr>
        <w:t xml:space="preserve">Focus: </w:t>
      </w:r>
      <w:r>
        <w:rPr>
          <w:rFonts w:cstheme="minorHAnsi"/>
          <w:b w:val="0"/>
          <w:bCs/>
          <w:sz w:val="22"/>
        </w:rPr>
        <w:t>revise</w:t>
      </w:r>
      <w:r w:rsidRPr="0064004A">
        <w:rPr>
          <w:rFonts w:cstheme="minorHAnsi"/>
          <w:b w:val="0"/>
          <w:bCs/>
          <w:sz w:val="22"/>
        </w:rPr>
        <w:t xml:space="preserve"> fundamental skills of </w:t>
      </w:r>
      <w:r>
        <w:rPr>
          <w:rFonts w:cstheme="minorHAnsi"/>
          <w:b w:val="0"/>
          <w:bCs/>
          <w:sz w:val="22"/>
        </w:rPr>
        <w:t>volleyball</w:t>
      </w:r>
      <w:r w:rsidR="00204501">
        <w:rPr>
          <w:rFonts w:cstheme="minorHAnsi"/>
          <w:b w:val="0"/>
          <w:bCs/>
          <w:sz w:val="22"/>
        </w:rPr>
        <w:t>.</w:t>
      </w:r>
    </w:p>
    <w:p w14:paraId="4F5DD234" w14:textId="77777777" w:rsidR="003863C3" w:rsidRPr="00E53341" w:rsidRDefault="003863C3" w:rsidP="006B6ED1">
      <w:pPr>
        <w:pStyle w:val="CSPlistparagraph"/>
        <w:numPr>
          <w:ilvl w:val="0"/>
          <w:numId w:val="13"/>
        </w:numPr>
        <w:rPr>
          <w:b/>
        </w:rPr>
      </w:pPr>
      <w:r>
        <w:rPr>
          <w:rFonts w:cstheme="minorHAnsi"/>
        </w:rPr>
        <w:t>Complete</w:t>
      </w:r>
      <w:r w:rsidRPr="003D57B9">
        <w:rPr>
          <w:rFonts w:cstheme="minorHAnsi"/>
        </w:rPr>
        <w:t xml:space="preserve"> the ‘</w:t>
      </w:r>
      <w:r w:rsidRPr="00435258">
        <w:rPr>
          <w:rFonts w:cstheme="minorHAnsi"/>
        </w:rPr>
        <w:t>Dynamic</w:t>
      </w:r>
      <w:r w:rsidRPr="00435258">
        <w:t xml:space="preserve"> warm-up’</w:t>
      </w:r>
      <w:r w:rsidRPr="0064004A">
        <w:t xml:space="preserve"> activity (Appendix A.2</w:t>
      </w:r>
      <w:r>
        <w:t>)</w:t>
      </w:r>
      <w:r w:rsidRPr="0064004A">
        <w:t>.</w:t>
      </w:r>
    </w:p>
    <w:p w14:paraId="5D56079B" w14:textId="75CD8B4E" w:rsidR="003863C3" w:rsidRPr="00435258" w:rsidRDefault="003863C3" w:rsidP="006B6ED1">
      <w:pPr>
        <w:pStyle w:val="CSPlistparagraph"/>
        <w:numPr>
          <w:ilvl w:val="0"/>
          <w:numId w:val="13"/>
        </w:numPr>
        <w:spacing w:after="0"/>
        <w:rPr>
          <w:b/>
        </w:rPr>
      </w:pPr>
      <w:r>
        <w:t xml:space="preserve">Complete activities from the </w:t>
      </w:r>
      <w:r w:rsidRPr="00435258">
        <w:t>forearm passing progression</w:t>
      </w:r>
      <w:r>
        <w:t xml:space="preserve"> and setting progression (Appendix</w:t>
      </w:r>
      <w:r w:rsidR="0098298E">
        <w:t> </w:t>
      </w:r>
      <w:r>
        <w:t>A.2).</w:t>
      </w:r>
    </w:p>
    <w:p w14:paraId="486EA2AB" w14:textId="751698CE" w:rsidR="00CF6BE8" w:rsidRDefault="003863C3" w:rsidP="006B6ED1">
      <w:pPr>
        <w:pStyle w:val="CSPlistparagraph"/>
        <w:numPr>
          <w:ilvl w:val="0"/>
          <w:numId w:val="13"/>
        </w:numPr>
      </w:pPr>
      <w:r>
        <w:t>Complete the ‘</w:t>
      </w:r>
      <w:r w:rsidRPr="00034B0C">
        <w:t>Arm warm-up’</w:t>
      </w:r>
      <w:r>
        <w:t xml:space="preserve"> activity, including ‘Partner Serving’ (Appendix A.2).</w:t>
      </w:r>
    </w:p>
    <w:p w14:paraId="57636066" w14:textId="05A2DAC1" w:rsidR="003863C3" w:rsidRPr="00427A60" w:rsidRDefault="003863C3" w:rsidP="00987694">
      <w:pPr>
        <w:pStyle w:val="CSPBoldNormalNospace"/>
        <w:keepNext/>
      </w:pPr>
      <w:r w:rsidRPr="00427A60">
        <w:lastRenderedPageBreak/>
        <w:t xml:space="preserve">Activity 1 – </w:t>
      </w:r>
      <w:r w:rsidR="009E1B81">
        <w:t>c</w:t>
      </w:r>
      <w:r w:rsidRPr="00427A60">
        <w:t>ourt positioning shadow footwork</w:t>
      </w:r>
    </w:p>
    <w:p w14:paraId="1A760093" w14:textId="77777777" w:rsidR="003863C3" w:rsidRPr="00363CD0" w:rsidRDefault="003863C3" w:rsidP="00987694">
      <w:pPr>
        <w:keepNext/>
        <w:spacing w:after="0"/>
      </w:pPr>
      <w:r w:rsidRPr="00363CD0">
        <w:t>Focus: demonstrate and explain court positioning for: serve, serve receive, base defence, free ball, down ball.</w:t>
      </w:r>
    </w:p>
    <w:p w14:paraId="3C00C0DF" w14:textId="77777777" w:rsidR="003863C3" w:rsidRPr="0064004A" w:rsidRDefault="003863C3" w:rsidP="006B6ED1">
      <w:pPr>
        <w:pStyle w:val="CSPlistparagraph"/>
        <w:numPr>
          <w:ilvl w:val="0"/>
          <w:numId w:val="13"/>
        </w:numPr>
        <w:rPr>
          <w:bCs/>
        </w:rPr>
      </w:pPr>
      <w:r>
        <w:rPr>
          <w:bCs/>
        </w:rPr>
        <w:t>Define and explain with visual cues: serve, serve receive, base defence, free ball, down ball (</w:t>
      </w:r>
      <w:r w:rsidRPr="0064004A">
        <w:rPr>
          <w:bCs/>
        </w:rPr>
        <w:t>Appendix A.1</w:t>
      </w:r>
      <w:r>
        <w:rPr>
          <w:bCs/>
        </w:rPr>
        <w:t>)</w:t>
      </w:r>
      <w:r w:rsidRPr="0064004A">
        <w:rPr>
          <w:bCs/>
        </w:rPr>
        <w:t>.</w:t>
      </w:r>
    </w:p>
    <w:p w14:paraId="03F41111" w14:textId="77777777" w:rsidR="003863C3" w:rsidRDefault="003863C3" w:rsidP="006B6ED1">
      <w:pPr>
        <w:pStyle w:val="CSPlistparagraph"/>
        <w:numPr>
          <w:ilvl w:val="0"/>
          <w:numId w:val="13"/>
        </w:numPr>
        <w:rPr>
          <w:bCs/>
        </w:rPr>
      </w:pPr>
      <w:r>
        <w:rPr>
          <w:bCs/>
        </w:rPr>
        <w:t>D</w:t>
      </w:r>
      <w:r w:rsidRPr="0064004A">
        <w:rPr>
          <w:bCs/>
        </w:rPr>
        <w:t>rill-based practice for students</w:t>
      </w:r>
      <w:r>
        <w:rPr>
          <w:bCs/>
        </w:rPr>
        <w:t xml:space="preserve"> </w:t>
      </w:r>
      <w:r w:rsidRPr="0064004A">
        <w:rPr>
          <w:bCs/>
        </w:rPr>
        <w:t>(Appendix A.2).</w:t>
      </w:r>
    </w:p>
    <w:p w14:paraId="453F7BC9" w14:textId="77777777" w:rsidR="003863C3" w:rsidRPr="0064004A" w:rsidRDefault="003863C3" w:rsidP="006B6ED1">
      <w:pPr>
        <w:pStyle w:val="CSPlistparagraph"/>
        <w:numPr>
          <w:ilvl w:val="0"/>
          <w:numId w:val="13"/>
        </w:numPr>
        <w:rPr>
          <w:bCs/>
        </w:rPr>
      </w:pPr>
      <w:r>
        <w:t>Provide feedback and check for understanding.</w:t>
      </w:r>
    </w:p>
    <w:p w14:paraId="2F7CBA38" w14:textId="777CDF10" w:rsidR="003863C3" w:rsidRPr="00043464" w:rsidRDefault="003863C3" w:rsidP="00043464">
      <w:pPr>
        <w:pStyle w:val="CSPBoldNormalNospace"/>
      </w:pPr>
      <w:r w:rsidRPr="00CA4A8E">
        <w:t xml:space="preserve">Activity 2 – </w:t>
      </w:r>
      <w:r w:rsidR="009E1B81">
        <w:t>o</w:t>
      </w:r>
      <w:r w:rsidRPr="00CA4A8E">
        <w:t>ne-sided 3-ball wash drill</w:t>
      </w:r>
    </w:p>
    <w:p w14:paraId="5F00B4E8" w14:textId="0F40BF93" w:rsidR="003863C3" w:rsidRDefault="003863C3" w:rsidP="00DF3BA6">
      <w:pPr>
        <w:spacing w:after="0"/>
        <w:rPr>
          <w:rFonts w:cstheme="minorHAnsi"/>
        </w:rPr>
      </w:pPr>
      <w:r w:rsidRPr="00DF3BA6">
        <w:rPr>
          <w:rFonts w:cstheme="minorHAnsi"/>
        </w:rPr>
        <w:t xml:space="preserve">Focus: </w:t>
      </w:r>
      <w:r>
        <w:rPr>
          <w:rFonts w:cstheme="minorHAnsi"/>
        </w:rPr>
        <w:t xml:space="preserve">demonstrate knowledge and application of proper court positioning in modified </w:t>
      </w:r>
      <w:r w:rsidR="00AF2806">
        <w:rPr>
          <w:rFonts w:cstheme="minorHAnsi"/>
        </w:rPr>
        <w:t>gameplay</w:t>
      </w:r>
      <w:r w:rsidR="00204501">
        <w:rPr>
          <w:rFonts w:cstheme="minorHAnsi"/>
        </w:rPr>
        <w:t>.</w:t>
      </w:r>
    </w:p>
    <w:p w14:paraId="39291BD2" w14:textId="00514966" w:rsidR="003863C3" w:rsidRPr="00E96728" w:rsidRDefault="003863C3" w:rsidP="006B6ED1">
      <w:pPr>
        <w:pStyle w:val="CSPlistparagraph"/>
        <w:numPr>
          <w:ilvl w:val="0"/>
          <w:numId w:val="15"/>
        </w:numPr>
        <w:spacing w:after="0"/>
        <w:rPr>
          <w:bCs/>
        </w:rPr>
      </w:pPr>
      <w:r>
        <w:rPr>
          <w:bCs/>
        </w:rPr>
        <w:t>D</w:t>
      </w:r>
      <w:r w:rsidRPr="0064004A">
        <w:rPr>
          <w:bCs/>
        </w:rPr>
        <w:t>rill-based practice for students (Appendix A.2).</w:t>
      </w:r>
    </w:p>
    <w:p w14:paraId="791D2492" w14:textId="717067F6" w:rsidR="003863C3" w:rsidRPr="001E1A2B" w:rsidRDefault="003863C3" w:rsidP="006B6ED1">
      <w:pPr>
        <w:pStyle w:val="CSPlistparagraph"/>
        <w:numPr>
          <w:ilvl w:val="0"/>
          <w:numId w:val="15"/>
        </w:numPr>
        <w:rPr>
          <w:bCs/>
        </w:rPr>
      </w:pPr>
      <w:r>
        <w:t>Provide feedback and check for understanding.</w:t>
      </w:r>
    </w:p>
    <w:p w14:paraId="6E10FAB5" w14:textId="77777777" w:rsidR="003863C3" w:rsidRPr="00043464" w:rsidRDefault="003863C3" w:rsidP="00043464">
      <w:pPr>
        <w:pStyle w:val="CSPBoldNormalNospace"/>
      </w:pPr>
      <w:r w:rsidRPr="00CA4A8E">
        <w:t>Activity 3 – 6-ball wash drill</w:t>
      </w:r>
    </w:p>
    <w:p w14:paraId="1C6EF3C2" w14:textId="68073DF9" w:rsidR="003863C3" w:rsidRPr="007636D9" w:rsidRDefault="003863C3" w:rsidP="002761B9">
      <w:pPr>
        <w:spacing w:after="0"/>
        <w:rPr>
          <w:rFonts w:cstheme="minorHAnsi"/>
        </w:rPr>
      </w:pPr>
      <w:r w:rsidRPr="007636D9">
        <w:rPr>
          <w:rFonts w:cstheme="minorHAnsi"/>
        </w:rPr>
        <w:t xml:space="preserve">Focus: </w:t>
      </w:r>
      <w:r>
        <w:rPr>
          <w:rFonts w:cstheme="minorHAnsi"/>
        </w:rPr>
        <w:t xml:space="preserve">demonstrate knowledge and application of proper court positioning in modified </w:t>
      </w:r>
      <w:r w:rsidR="00AF2806">
        <w:rPr>
          <w:rFonts w:cstheme="minorHAnsi"/>
        </w:rPr>
        <w:t>gameplay</w:t>
      </w:r>
      <w:r w:rsidR="00204501">
        <w:rPr>
          <w:rFonts w:cstheme="minorHAnsi"/>
        </w:rPr>
        <w:t>.</w:t>
      </w:r>
    </w:p>
    <w:p w14:paraId="678A12A5" w14:textId="77777777" w:rsidR="003863C3" w:rsidRPr="0061274E" w:rsidRDefault="003863C3"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ix A.2).</w:t>
      </w:r>
    </w:p>
    <w:p w14:paraId="36FA347C" w14:textId="49797970" w:rsidR="003863C3" w:rsidRDefault="003863C3" w:rsidP="006B6ED1">
      <w:pPr>
        <w:pStyle w:val="CSPlistparagraph"/>
        <w:numPr>
          <w:ilvl w:val="0"/>
          <w:numId w:val="13"/>
        </w:numPr>
        <w:rPr>
          <w:bCs/>
        </w:rPr>
      </w:pPr>
      <w:r>
        <w:t>Provide feedback and check for understanding.</w:t>
      </w:r>
    </w:p>
    <w:p w14:paraId="37BC4C25" w14:textId="77777777" w:rsidR="003863C3" w:rsidRPr="00067452" w:rsidRDefault="003863C3" w:rsidP="006B6ED1">
      <w:pPr>
        <w:pStyle w:val="CSPlistparagraph"/>
        <w:numPr>
          <w:ilvl w:val="0"/>
          <w:numId w:val="13"/>
        </w:numPr>
        <w:rPr>
          <w:bCs/>
        </w:rPr>
      </w:pPr>
      <w:r>
        <w:rPr>
          <w:bCs/>
        </w:rPr>
        <w:t>Consider modifying scoring opportunities for the game focused on the learning intentions.</w:t>
      </w:r>
    </w:p>
    <w:p w14:paraId="4DC1EBC7" w14:textId="77777777" w:rsidR="003863C3" w:rsidRPr="00043464" w:rsidRDefault="003863C3" w:rsidP="00043464">
      <w:pPr>
        <w:pStyle w:val="CSPBoldNormalNospace"/>
      </w:pPr>
      <w:r w:rsidRPr="00043464">
        <w:t>Concluding activity</w:t>
      </w:r>
    </w:p>
    <w:p w14:paraId="237EFDF2" w14:textId="77777777" w:rsidR="003863C3" w:rsidRPr="0064004A" w:rsidRDefault="003863C3" w:rsidP="006B6ED1">
      <w:pPr>
        <w:pStyle w:val="CSPlistparagraph"/>
        <w:numPr>
          <w:ilvl w:val="0"/>
          <w:numId w:val="15"/>
        </w:numPr>
      </w:pPr>
      <w:r w:rsidRPr="0064004A">
        <w:t>Instruct students to identify</w:t>
      </w:r>
      <w:r>
        <w:t>, describe and/or demonstrate responses to the focus questions</w:t>
      </w:r>
      <w:r w:rsidRPr="0064004A">
        <w:t>.</w:t>
      </w:r>
    </w:p>
    <w:p w14:paraId="6E38E113" w14:textId="4F741BB7" w:rsidR="00671DFA" w:rsidRPr="0064004A" w:rsidRDefault="00671DFA">
      <w:pPr>
        <w:spacing w:after="0" w:line="240" w:lineRule="auto"/>
        <w:rPr>
          <w:b/>
          <w:sz w:val="32"/>
          <w:szCs w:val="36"/>
          <w:lang w:eastAsia="zh-CN"/>
        </w:rPr>
      </w:pPr>
      <w:r w:rsidRPr="0064004A">
        <w:rPr>
          <w:lang w:eastAsia="zh-CN"/>
        </w:rPr>
        <w:br w:type="page"/>
      </w:r>
    </w:p>
    <w:p w14:paraId="6824BE29" w14:textId="2BF117E2" w:rsidR="00705986" w:rsidRPr="0064004A" w:rsidRDefault="00705986" w:rsidP="00305753">
      <w:pPr>
        <w:pStyle w:val="LessonpageHeading1"/>
      </w:pPr>
      <w:r w:rsidRPr="0064004A">
        <w:lastRenderedPageBreak/>
        <w:t xml:space="preserve">Lesson </w:t>
      </w:r>
      <w:r w:rsidR="00931D14" w:rsidRPr="0064004A">
        <w:t>6</w:t>
      </w:r>
      <w:r w:rsidRPr="0064004A">
        <w:t xml:space="preserve">: </w:t>
      </w:r>
      <w:r w:rsidR="004C27CB">
        <w:t>Serve receive and court positioning</w:t>
      </w:r>
    </w:p>
    <w:p w14:paraId="4D5E0FF4" w14:textId="0289C580" w:rsidR="00304276" w:rsidRPr="00304276" w:rsidRDefault="00304276" w:rsidP="0074466D">
      <w:r w:rsidRPr="00E1653B">
        <w:t>Western Australian Curriculum content addressed in these lessons is below.</w:t>
      </w:r>
    </w:p>
    <w:p w14:paraId="17A441F7" w14:textId="629A1D2C" w:rsidR="0074466D" w:rsidRPr="00C15C62" w:rsidRDefault="0074466D" w:rsidP="00C15C62">
      <w:pPr>
        <w:pStyle w:val="CSPBoldNormalNospace"/>
      </w:pPr>
      <w:r>
        <w:t>Movement skills</w:t>
      </w:r>
    </w:p>
    <w:p w14:paraId="1383533C" w14:textId="77777777" w:rsidR="0074466D" w:rsidRDefault="0074466D" w:rsidP="006B6ED1">
      <w:pPr>
        <w:pStyle w:val="CSPlistparagraph"/>
        <w:numPr>
          <w:ilvl w:val="0"/>
          <w:numId w:val="12"/>
        </w:numPr>
      </w:pPr>
      <w:r w:rsidRPr="0064004A">
        <w:t>Movement skills and sequences within different physical activity contexts and settings</w:t>
      </w:r>
      <w:r>
        <w:t xml:space="preserve"> reflecting increased complexity and transference of skills to other activities</w:t>
      </w:r>
    </w:p>
    <w:p w14:paraId="301CE89C" w14:textId="77777777" w:rsidR="0074466D" w:rsidRDefault="0074466D" w:rsidP="006B6ED1">
      <w:pPr>
        <w:pStyle w:val="CSPlistparagraph"/>
        <w:numPr>
          <w:ilvl w:val="0"/>
          <w:numId w:val="12"/>
        </w:numPr>
      </w:pPr>
      <w:r>
        <w:t>The impact of changes to effort, space or time on skills, strategies and tactics in a range of movement contexts and settings</w:t>
      </w:r>
    </w:p>
    <w:p w14:paraId="60146AE8" w14:textId="77777777" w:rsidR="0074466D" w:rsidRDefault="0074466D" w:rsidP="006B6ED1">
      <w:pPr>
        <w:pStyle w:val="CSPlistparagraph"/>
        <w:numPr>
          <w:ilvl w:val="0"/>
          <w:numId w:val="12"/>
        </w:numPr>
      </w:pPr>
      <w:r>
        <w:t>Evaluation, selection and implementation of responses to changing conditions based on the outcome of previous performances</w:t>
      </w:r>
    </w:p>
    <w:p w14:paraId="0A563601" w14:textId="77777777" w:rsidR="0074466D" w:rsidRPr="00C15C62" w:rsidRDefault="0074466D" w:rsidP="00C15C62">
      <w:pPr>
        <w:pStyle w:val="CSPBoldNormalNospace"/>
      </w:pPr>
      <w:r>
        <w:t>Interpersonal skills</w:t>
      </w:r>
    </w:p>
    <w:p w14:paraId="4B1D440B" w14:textId="3F2ED31D" w:rsidR="005C55F0" w:rsidRDefault="0074466D" w:rsidP="006B6ED1">
      <w:pPr>
        <w:pStyle w:val="CSPlistparagraph"/>
        <w:numPr>
          <w:ilvl w:val="0"/>
          <w:numId w:val="12"/>
        </w:numPr>
        <w:spacing w:after="0"/>
      </w:pPr>
      <w:r>
        <w:t>Management of levels of participation and rules during physical activities</w:t>
      </w:r>
    </w:p>
    <w:p w14:paraId="69E08EBC" w14:textId="19886E60" w:rsidR="005C55F0" w:rsidRPr="0064004A" w:rsidRDefault="005C55F0" w:rsidP="005C55F0">
      <w:pPr>
        <w:pStyle w:val="LessonPageLinebreak"/>
      </w:pPr>
      <w:r>
        <w:tab/>
      </w:r>
    </w:p>
    <w:p w14:paraId="7550DAA9" w14:textId="77777777" w:rsidR="003D408E" w:rsidRPr="00D031CB" w:rsidRDefault="003D408E" w:rsidP="00D031CB">
      <w:pPr>
        <w:pStyle w:val="LessonpageHeading2"/>
      </w:pPr>
      <w:r w:rsidRPr="00D031CB">
        <w:t>Learning intentions</w:t>
      </w:r>
    </w:p>
    <w:p w14:paraId="39E1879F" w14:textId="77777777" w:rsidR="003D408E" w:rsidRPr="00374A00" w:rsidRDefault="003D408E" w:rsidP="00374A00">
      <w:pPr>
        <w:rPr>
          <w:rFonts w:cstheme="minorHAnsi"/>
        </w:rPr>
      </w:pPr>
      <w:r>
        <w:rPr>
          <w:rFonts w:cstheme="minorHAnsi"/>
        </w:rPr>
        <w:t>Demonstrate proficiency of the forearm pass: serve reception</w:t>
      </w:r>
    </w:p>
    <w:p w14:paraId="1C1CACEA" w14:textId="7D1C1907" w:rsidR="003D408E" w:rsidRPr="00374A00" w:rsidRDefault="003D408E" w:rsidP="00374A00">
      <w:pPr>
        <w:rPr>
          <w:rFonts w:cstheme="minorHAnsi"/>
        </w:rPr>
      </w:pPr>
      <w:r>
        <w:rPr>
          <w:rFonts w:cstheme="minorHAnsi"/>
        </w:rPr>
        <w:t xml:space="preserve">Demonstrate proper court positioning to receive a free ball and down ball during modified </w:t>
      </w:r>
      <w:r w:rsidR="00AF2806">
        <w:rPr>
          <w:rFonts w:cstheme="minorHAnsi"/>
        </w:rPr>
        <w:t>gameplay</w:t>
      </w:r>
    </w:p>
    <w:p w14:paraId="132251CC" w14:textId="77777777" w:rsidR="003D408E" w:rsidRPr="002F1215" w:rsidRDefault="003D408E" w:rsidP="002F1215">
      <w:pPr>
        <w:pStyle w:val="CSPBoldNormalNospace"/>
      </w:pPr>
      <w:r w:rsidRPr="002F1215">
        <w:t>Focus questions</w:t>
      </w:r>
    </w:p>
    <w:p w14:paraId="26A8A8D9" w14:textId="77777777" w:rsidR="003D408E" w:rsidRDefault="003D408E" w:rsidP="006B6ED1">
      <w:pPr>
        <w:pStyle w:val="CSPlistparagraph"/>
        <w:numPr>
          <w:ilvl w:val="0"/>
          <w:numId w:val="49"/>
        </w:numPr>
      </w:pPr>
      <w:r w:rsidRPr="0064004A">
        <w:t xml:space="preserve">What are the key teaching points </w:t>
      </w:r>
      <w:r>
        <w:t>to execute</w:t>
      </w:r>
      <w:r w:rsidRPr="0064004A">
        <w:t xml:space="preserve"> </w:t>
      </w:r>
      <w:r>
        <w:t>a forearm pass: serve reception (preparation, execution, completion)</w:t>
      </w:r>
      <w:r w:rsidRPr="0064004A">
        <w:t>?</w:t>
      </w:r>
    </w:p>
    <w:p w14:paraId="2F6246FA" w14:textId="2653E557" w:rsidR="003D408E" w:rsidRDefault="003D408E" w:rsidP="006B6ED1">
      <w:pPr>
        <w:pStyle w:val="CSPlistparagraph"/>
        <w:numPr>
          <w:ilvl w:val="0"/>
          <w:numId w:val="49"/>
        </w:numPr>
      </w:pPr>
      <w:r>
        <w:t xml:space="preserve">How does a rule modification in </w:t>
      </w:r>
      <w:r w:rsidR="00AF2806">
        <w:t>gameplay</w:t>
      </w:r>
      <w:r>
        <w:t xml:space="preserve"> affect a team’s ability to succeed?</w:t>
      </w:r>
    </w:p>
    <w:p w14:paraId="6849BCDC" w14:textId="77777777" w:rsidR="003D408E" w:rsidRDefault="003D408E" w:rsidP="006B6ED1">
      <w:pPr>
        <w:pStyle w:val="CSPlistparagraph"/>
        <w:numPr>
          <w:ilvl w:val="0"/>
          <w:numId w:val="49"/>
        </w:numPr>
      </w:pPr>
      <w:r>
        <w:t>What does full participation look like for each member of the receiving team during and immediately after a serve?</w:t>
      </w:r>
    </w:p>
    <w:p w14:paraId="6FDF2E2B" w14:textId="77777777" w:rsidR="003D408E" w:rsidRDefault="003D408E" w:rsidP="006B6ED1">
      <w:pPr>
        <w:pStyle w:val="CSPlistparagraph"/>
        <w:numPr>
          <w:ilvl w:val="0"/>
          <w:numId w:val="49"/>
        </w:numPr>
      </w:pPr>
      <w:r>
        <w:t>How does changing the toss, contact point, or tension in the serving hand during the serve affect the outcome</w:t>
      </w:r>
      <w:r w:rsidRPr="0064004A">
        <w:t>?</w:t>
      </w:r>
    </w:p>
    <w:p w14:paraId="5FFB1730" w14:textId="77777777" w:rsidR="003D408E" w:rsidRPr="002812E2" w:rsidRDefault="003D408E" w:rsidP="006B6ED1">
      <w:pPr>
        <w:pStyle w:val="CSPlistparagraph"/>
        <w:numPr>
          <w:ilvl w:val="0"/>
          <w:numId w:val="49"/>
        </w:numPr>
      </w:pPr>
      <w:r>
        <w:t>How can you improve accuracy for the forearm pass: serve reception, reflecting on a specific instance where the outcome wasn’t desirable?</w:t>
      </w:r>
    </w:p>
    <w:p w14:paraId="1C4E3C2D" w14:textId="77777777" w:rsidR="004F6387" w:rsidRPr="006F66FA" w:rsidRDefault="004F6387" w:rsidP="004F6387">
      <w:pPr>
        <w:pStyle w:val="LessonpageHeading2"/>
      </w:pPr>
      <w:r w:rsidRPr="006F66FA">
        <w:t>Support notes</w:t>
      </w:r>
    </w:p>
    <w:p w14:paraId="52CDA4AF" w14:textId="119E1272" w:rsidR="003D408E" w:rsidRPr="00A03FD9" w:rsidRDefault="003D408E" w:rsidP="00A03FD9">
      <w:pPr>
        <w:pStyle w:val="CSPBoldNormalNospace"/>
      </w:pPr>
      <w:r w:rsidRPr="00A03FD9">
        <w:t>Formative assessment strategies</w:t>
      </w:r>
      <w:r w:rsidR="00946B89">
        <w:t>:</w:t>
      </w:r>
    </w:p>
    <w:p w14:paraId="1D7EB91B" w14:textId="441D36C7" w:rsidR="00B63C46" w:rsidRDefault="00946B89" w:rsidP="006B6ED1">
      <w:pPr>
        <w:pStyle w:val="CSPlistparagraph"/>
        <w:numPr>
          <w:ilvl w:val="0"/>
          <w:numId w:val="58"/>
        </w:numPr>
      </w:pPr>
      <w:r>
        <w:t>g</w:t>
      </w:r>
      <w:r w:rsidR="003D408E" w:rsidRPr="00D06A5B">
        <w:t>roup activities, practical tasks, Physical Education performance (static drills, dynamic drills, modified sports, competitive situations)</w:t>
      </w:r>
      <w:r>
        <w:t>.</w:t>
      </w:r>
    </w:p>
    <w:p w14:paraId="2C47B2EC" w14:textId="4EB6771E" w:rsidR="00B63C46" w:rsidRPr="00BA47D7" w:rsidRDefault="00B63C46" w:rsidP="00BA47D7">
      <w:pPr>
        <w:pStyle w:val="LessonpageHeading2"/>
      </w:pPr>
      <w:r w:rsidRPr="00D95E2F">
        <w:t>Teaching and learning experiences</w:t>
      </w:r>
    </w:p>
    <w:p w14:paraId="7917433E" w14:textId="77777777" w:rsidR="003D408E" w:rsidRPr="00920A28" w:rsidRDefault="003D408E" w:rsidP="00920A28">
      <w:pPr>
        <w:pStyle w:val="CSPBoldNormalNospace"/>
      </w:pPr>
      <w:r w:rsidRPr="00920A28">
        <w:t>Warm-up</w:t>
      </w:r>
    </w:p>
    <w:p w14:paraId="0C7B997D" w14:textId="4359DE59" w:rsidR="003D408E" w:rsidRPr="0064004A" w:rsidRDefault="003D408E" w:rsidP="00706C2A">
      <w:pPr>
        <w:pStyle w:val="Tablecontentstrand"/>
        <w:spacing w:before="0" w:after="0" w:line="276" w:lineRule="auto"/>
        <w:rPr>
          <w:rFonts w:cstheme="minorHAnsi"/>
          <w:b w:val="0"/>
          <w:bCs/>
          <w:sz w:val="22"/>
        </w:rPr>
      </w:pPr>
      <w:r w:rsidRPr="0064004A">
        <w:rPr>
          <w:rFonts w:cstheme="minorHAnsi"/>
          <w:b w:val="0"/>
          <w:bCs/>
          <w:sz w:val="22"/>
        </w:rPr>
        <w:t xml:space="preserve">Focus: </w:t>
      </w:r>
      <w:r>
        <w:rPr>
          <w:rFonts w:cstheme="minorHAnsi"/>
          <w:b w:val="0"/>
          <w:bCs/>
          <w:sz w:val="22"/>
        </w:rPr>
        <w:t>revise</w:t>
      </w:r>
      <w:r w:rsidRPr="0064004A">
        <w:rPr>
          <w:rFonts w:cstheme="minorHAnsi"/>
          <w:b w:val="0"/>
          <w:bCs/>
          <w:sz w:val="22"/>
        </w:rPr>
        <w:t xml:space="preserve"> fundamental skills of </w:t>
      </w:r>
      <w:r>
        <w:rPr>
          <w:rFonts w:cstheme="minorHAnsi"/>
          <w:b w:val="0"/>
          <w:bCs/>
          <w:sz w:val="22"/>
        </w:rPr>
        <w:t>volleyball</w:t>
      </w:r>
      <w:r w:rsidR="00204501">
        <w:rPr>
          <w:rFonts w:cstheme="minorHAnsi"/>
          <w:b w:val="0"/>
          <w:bCs/>
          <w:sz w:val="22"/>
        </w:rPr>
        <w:t>.</w:t>
      </w:r>
    </w:p>
    <w:p w14:paraId="7CBBFC8A" w14:textId="77777777" w:rsidR="003D408E" w:rsidRPr="00E53341" w:rsidRDefault="003D408E" w:rsidP="006B6ED1">
      <w:pPr>
        <w:pStyle w:val="CSPlistparagraph"/>
        <w:numPr>
          <w:ilvl w:val="0"/>
          <w:numId w:val="13"/>
        </w:numPr>
        <w:rPr>
          <w:b/>
        </w:rPr>
      </w:pPr>
      <w:r>
        <w:rPr>
          <w:rFonts w:cstheme="minorHAnsi"/>
        </w:rPr>
        <w:t>Complete</w:t>
      </w:r>
      <w:r w:rsidRPr="003D57B9">
        <w:rPr>
          <w:rFonts w:cstheme="minorHAnsi"/>
        </w:rPr>
        <w:t xml:space="preserve"> the ‘</w:t>
      </w:r>
      <w:r w:rsidRPr="00435258">
        <w:rPr>
          <w:rFonts w:cstheme="minorHAnsi"/>
        </w:rPr>
        <w:t>Dynamic</w:t>
      </w:r>
      <w:r w:rsidRPr="00435258">
        <w:t xml:space="preserve"> warm-up’</w:t>
      </w:r>
      <w:r w:rsidRPr="0064004A">
        <w:t xml:space="preserve"> activity (Appendix A.2</w:t>
      </w:r>
      <w:r>
        <w:t>)</w:t>
      </w:r>
      <w:r w:rsidRPr="0064004A">
        <w:t>.</w:t>
      </w:r>
    </w:p>
    <w:p w14:paraId="52D439CF" w14:textId="0A6598CC" w:rsidR="003D408E" w:rsidRPr="00435258" w:rsidRDefault="003D408E" w:rsidP="006B6ED1">
      <w:pPr>
        <w:pStyle w:val="CSPlistparagraph"/>
        <w:numPr>
          <w:ilvl w:val="0"/>
          <w:numId w:val="13"/>
        </w:numPr>
        <w:spacing w:after="0"/>
        <w:rPr>
          <w:b/>
        </w:rPr>
      </w:pPr>
      <w:r>
        <w:t xml:space="preserve">Complete activities from the </w:t>
      </w:r>
      <w:r w:rsidRPr="00435258">
        <w:t>forearm passing progression</w:t>
      </w:r>
      <w:r>
        <w:t xml:space="preserve"> and setting progression </w:t>
      </w:r>
      <w:r w:rsidR="00674DA6">
        <w:br/>
      </w:r>
      <w:r>
        <w:t>(Appendix A.2).</w:t>
      </w:r>
    </w:p>
    <w:p w14:paraId="32BAA7D2" w14:textId="77777777" w:rsidR="003D408E" w:rsidRPr="0099116F" w:rsidRDefault="003D408E" w:rsidP="006B6ED1">
      <w:pPr>
        <w:pStyle w:val="CSPlistparagraph"/>
        <w:numPr>
          <w:ilvl w:val="0"/>
          <w:numId w:val="13"/>
        </w:numPr>
        <w:spacing w:after="0"/>
        <w:rPr>
          <w:b/>
        </w:rPr>
      </w:pPr>
      <w:r>
        <w:t>Complete the ‘</w:t>
      </w:r>
      <w:r w:rsidRPr="00034B0C">
        <w:t>Arm warm-up’</w:t>
      </w:r>
      <w:r>
        <w:t xml:space="preserve"> activity, including ‘Partner Serving’ (Appendix A.2).</w:t>
      </w:r>
    </w:p>
    <w:p w14:paraId="3DC4F32A" w14:textId="62C7A35C" w:rsidR="003D408E" w:rsidRPr="00435258" w:rsidRDefault="003D408E" w:rsidP="006B6ED1">
      <w:pPr>
        <w:pStyle w:val="CSPlistparagraph"/>
        <w:numPr>
          <w:ilvl w:val="0"/>
          <w:numId w:val="13"/>
        </w:numPr>
        <w:rPr>
          <w:b/>
        </w:rPr>
      </w:pPr>
      <w:r>
        <w:t>Revise court positioning: serve, serve receive, base defence, free ball defence, down ball defence</w:t>
      </w:r>
      <w:r w:rsidR="00204501">
        <w:t>.</w:t>
      </w:r>
    </w:p>
    <w:p w14:paraId="47B15DDC" w14:textId="1B9CEE72" w:rsidR="003D408E" w:rsidRPr="00472F88" w:rsidRDefault="003D408E" w:rsidP="00ED1437">
      <w:pPr>
        <w:pStyle w:val="CSPBoldNormalNospace"/>
        <w:rPr>
          <w:rFonts w:ascii="Calibri" w:hAnsi="Calibri" w:cstheme="minorHAnsi"/>
          <w:b w:val="0"/>
          <w:bCs/>
          <w:sz w:val="24"/>
          <w:szCs w:val="24"/>
        </w:rPr>
      </w:pPr>
      <w:r w:rsidRPr="00472F88">
        <w:rPr>
          <w:rFonts w:ascii="Calibri" w:hAnsi="Calibri" w:cstheme="minorHAnsi"/>
          <w:bCs/>
          <w:sz w:val="24"/>
          <w:szCs w:val="24"/>
        </w:rPr>
        <w:lastRenderedPageBreak/>
        <w:t xml:space="preserve">Activity </w:t>
      </w:r>
      <w:r>
        <w:rPr>
          <w:rFonts w:ascii="Calibri" w:hAnsi="Calibri" w:cstheme="minorHAnsi"/>
          <w:bCs/>
          <w:sz w:val="24"/>
          <w:szCs w:val="24"/>
        </w:rPr>
        <w:t>1</w:t>
      </w:r>
      <w:r w:rsidRPr="00472F88">
        <w:rPr>
          <w:rFonts w:ascii="Calibri" w:hAnsi="Calibri" w:cstheme="minorHAnsi"/>
          <w:bCs/>
          <w:sz w:val="24"/>
          <w:szCs w:val="24"/>
        </w:rPr>
        <w:t xml:space="preserve"> </w:t>
      </w:r>
      <w:r w:rsidRPr="004C55BB">
        <w:rPr>
          <w:rFonts w:ascii="Calibri" w:hAnsi="Calibri" w:cstheme="minorHAnsi"/>
          <w:bCs/>
          <w:sz w:val="24"/>
          <w:szCs w:val="24"/>
        </w:rPr>
        <w:t xml:space="preserve">– </w:t>
      </w:r>
      <w:r w:rsidR="009E1B81">
        <w:rPr>
          <w:rFonts w:ascii="Calibri" w:hAnsi="Calibri" w:cstheme="minorHAnsi"/>
          <w:bCs/>
          <w:sz w:val="24"/>
          <w:szCs w:val="24"/>
        </w:rPr>
        <w:t>b</w:t>
      </w:r>
      <w:r w:rsidRPr="00D20CF2">
        <w:rPr>
          <w:rFonts w:ascii="Calibri" w:hAnsi="Calibri" w:cstheme="minorHAnsi"/>
          <w:bCs/>
          <w:sz w:val="24"/>
          <w:szCs w:val="24"/>
        </w:rPr>
        <w:t>utterfly</w:t>
      </w:r>
    </w:p>
    <w:p w14:paraId="7A6AA553" w14:textId="592A5550" w:rsidR="003D408E" w:rsidRPr="007636D9" w:rsidRDefault="003D408E" w:rsidP="00AA46AD">
      <w:pPr>
        <w:spacing w:after="0"/>
        <w:rPr>
          <w:rFonts w:cstheme="minorHAnsi"/>
        </w:rPr>
      </w:pPr>
      <w:r w:rsidRPr="007636D9">
        <w:rPr>
          <w:rFonts w:cstheme="minorHAnsi"/>
        </w:rPr>
        <w:t xml:space="preserve">Focus: </w:t>
      </w:r>
      <w:r>
        <w:rPr>
          <w:rFonts w:cstheme="minorHAnsi"/>
        </w:rPr>
        <w:t>demonstrate proficiency of the forearm pass: serve reception</w:t>
      </w:r>
      <w:r w:rsidR="00204501">
        <w:rPr>
          <w:rFonts w:cstheme="minorHAnsi"/>
        </w:rPr>
        <w:t>.</w:t>
      </w:r>
    </w:p>
    <w:p w14:paraId="68554A46" w14:textId="77777777" w:rsidR="003D408E" w:rsidRPr="00AA46AD" w:rsidRDefault="003D408E" w:rsidP="006B6ED1">
      <w:pPr>
        <w:pStyle w:val="CSPlistparagraph"/>
        <w:numPr>
          <w:ilvl w:val="0"/>
          <w:numId w:val="13"/>
        </w:numPr>
        <w:rPr>
          <w:bCs/>
        </w:rPr>
      </w:pPr>
      <w:r>
        <w:rPr>
          <w:bCs/>
        </w:rPr>
        <w:t xml:space="preserve">Describe and demonstrate </w:t>
      </w:r>
      <w:r w:rsidRPr="0064004A">
        <w:rPr>
          <w:bCs/>
        </w:rPr>
        <w:t xml:space="preserve">the key teaching points for </w:t>
      </w:r>
      <w:r>
        <w:rPr>
          <w:bCs/>
        </w:rPr>
        <w:t>the forearm pass: serve reception (</w:t>
      </w:r>
      <w:r w:rsidRPr="0064004A">
        <w:rPr>
          <w:bCs/>
        </w:rPr>
        <w:t>Appendix A.1</w:t>
      </w:r>
      <w:r>
        <w:rPr>
          <w:bCs/>
        </w:rPr>
        <w:t>)</w:t>
      </w:r>
      <w:r w:rsidRPr="0064004A">
        <w:rPr>
          <w:bCs/>
        </w:rPr>
        <w:t>.</w:t>
      </w:r>
    </w:p>
    <w:p w14:paraId="2B0F59A4" w14:textId="77777777" w:rsidR="003D408E" w:rsidRPr="0061274E" w:rsidRDefault="003D408E"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ix A.2).</w:t>
      </w:r>
    </w:p>
    <w:p w14:paraId="06EEA5E0" w14:textId="77777777" w:rsidR="003D408E" w:rsidRPr="00435258" w:rsidRDefault="003D408E" w:rsidP="006B6ED1">
      <w:pPr>
        <w:pStyle w:val="CSPlistparagraph"/>
        <w:numPr>
          <w:ilvl w:val="0"/>
          <w:numId w:val="13"/>
        </w:numPr>
        <w:rPr>
          <w:bCs/>
        </w:rPr>
      </w:pPr>
      <w:r>
        <w:t>Provide feedback and check for understanding.</w:t>
      </w:r>
    </w:p>
    <w:p w14:paraId="0C5E25D2" w14:textId="00047B52" w:rsidR="003D408E" w:rsidRPr="00ED1437" w:rsidRDefault="003D408E" w:rsidP="00ED1437">
      <w:pPr>
        <w:pStyle w:val="CSPBoldNormalNospace"/>
        <w:rPr>
          <w:rFonts w:ascii="Calibri" w:hAnsi="Calibri" w:cstheme="minorHAnsi"/>
          <w:bCs/>
          <w:sz w:val="24"/>
          <w:szCs w:val="24"/>
        </w:rPr>
      </w:pPr>
      <w:r w:rsidRPr="00ED1437">
        <w:rPr>
          <w:rFonts w:ascii="Calibri" w:hAnsi="Calibri" w:cstheme="minorHAnsi"/>
          <w:bCs/>
          <w:sz w:val="24"/>
          <w:szCs w:val="24"/>
        </w:rPr>
        <w:t xml:space="preserve">Activity 2 – </w:t>
      </w:r>
      <w:r w:rsidR="009E1B81">
        <w:rPr>
          <w:rFonts w:ascii="Calibri" w:hAnsi="Calibri" w:cstheme="minorHAnsi"/>
          <w:bCs/>
          <w:sz w:val="24"/>
          <w:szCs w:val="24"/>
        </w:rPr>
        <w:t>s</w:t>
      </w:r>
      <w:r w:rsidRPr="00ED1437">
        <w:rPr>
          <w:rFonts w:ascii="Calibri" w:hAnsi="Calibri" w:cstheme="minorHAnsi"/>
          <w:bCs/>
          <w:sz w:val="24"/>
          <w:szCs w:val="24"/>
        </w:rPr>
        <w:t>erve and pass</w:t>
      </w:r>
    </w:p>
    <w:p w14:paraId="12DD998C" w14:textId="6B5CCC95" w:rsidR="003D408E" w:rsidRDefault="003D408E" w:rsidP="00706C2A">
      <w:pPr>
        <w:spacing w:after="0"/>
        <w:rPr>
          <w:rFonts w:cstheme="minorHAnsi"/>
        </w:rPr>
      </w:pPr>
      <w:r w:rsidRPr="00DF3BA6">
        <w:rPr>
          <w:rFonts w:cstheme="minorHAnsi"/>
        </w:rPr>
        <w:t xml:space="preserve">Focus: </w:t>
      </w:r>
      <w:r>
        <w:rPr>
          <w:rFonts w:cstheme="minorHAnsi"/>
        </w:rPr>
        <w:t>demonstrate proficiency of the forearm pass: serve reception in a modified game</w:t>
      </w:r>
      <w:r w:rsidR="00204501">
        <w:rPr>
          <w:rFonts w:cstheme="minorHAnsi"/>
        </w:rPr>
        <w:t>.</w:t>
      </w:r>
    </w:p>
    <w:p w14:paraId="5A58426F" w14:textId="77777777" w:rsidR="003D408E" w:rsidRPr="00E96728" w:rsidRDefault="003D408E" w:rsidP="006B6ED1">
      <w:pPr>
        <w:pStyle w:val="CSPlistparagraph"/>
        <w:numPr>
          <w:ilvl w:val="0"/>
          <w:numId w:val="15"/>
        </w:numPr>
        <w:spacing w:after="0"/>
        <w:rPr>
          <w:bCs/>
        </w:rPr>
      </w:pPr>
      <w:r>
        <w:rPr>
          <w:bCs/>
        </w:rPr>
        <w:t>D</w:t>
      </w:r>
      <w:r w:rsidRPr="0064004A">
        <w:rPr>
          <w:bCs/>
        </w:rPr>
        <w:t>rill-based practice for students (Appendix A.2).</w:t>
      </w:r>
    </w:p>
    <w:p w14:paraId="06F98D78" w14:textId="77777777" w:rsidR="003D408E" w:rsidRPr="001E1A2B" w:rsidRDefault="003D408E" w:rsidP="006B6ED1">
      <w:pPr>
        <w:pStyle w:val="CSPlistparagraph"/>
        <w:numPr>
          <w:ilvl w:val="0"/>
          <w:numId w:val="15"/>
        </w:numPr>
        <w:rPr>
          <w:bCs/>
        </w:rPr>
      </w:pPr>
      <w:r>
        <w:t>Provide feedback and check for understanding.</w:t>
      </w:r>
    </w:p>
    <w:p w14:paraId="2EB4F2B6" w14:textId="77777777" w:rsidR="003D408E" w:rsidRPr="00ED1437" w:rsidRDefault="003D408E" w:rsidP="00ED1437">
      <w:pPr>
        <w:pStyle w:val="CSPBoldNormalNospace"/>
        <w:rPr>
          <w:rFonts w:ascii="Calibri" w:hAnsi="Calibri" w:cstheme="minorHAnsi"/>
          <w:bCs/>
          <w:sz w:val="24"/>
          <w:szCs w:val="24"/>
        </w:rPr>
      </w:pPr>
      <w:r w:rsidRPr="00472F88">
        <w:rPr>
          <w:rFonts w:ascii="Calibri" w:hAnsi="Calibri" w:cstheme="minorHAnsi"/>
          <w:bCs/>
          <w:sz w:val="24"/>
          <w:szCs w:val="24"/>
        </w:rPr>
        <w:t xml:space="preserve">Activity </w:t>
      </w:r>
      <w:r>
        <w:rPr>
          <w:rFonts w:ascii="Calibri" w:hAnsi="Calibri" w:cstheme="minorHAnsi"/>
          <w:bCs/>
          <w:sz w:val="24"/>
          <w:szCs w:val="24"/>
        </w:rPr>
        <w:t>3</w:t>
      </w:r>
      <w:r w:rsidRPr="00472F88">
        <w:rPr>
          <w:rFonts w:ascii="Calibri" w:hAnsi="Calibri" w:cstheme="minorHAnsi"/>
          <w:bCs/>
          <w:sz w:val="24"/>
          <w:szCs w:val="24"/>
        </w:rPr>
        <w:t xml:space="preserve"> </w:t>
      </w:r>
      <w:r w:rsidRPr="00D20CF2">
        <w:rPr>
          <w:rFonts w:ascii="Calibri" w:hAnsi="Calibri" w:cstheme="minorHAnsi"/>
          <w:bCs/>
          <w:sz w:val="24"/>
          <w:szCs w:val="24"/>
        </w:rPr>
        <w:t xml:space="preserve">– </w:t>
      </w:r>
      <w:r w:rsidRPr="00896D3A">
        <w:rPr>
          <w:rFonts w:ascii="Calibri" w:hAnsi="Calibri" w:cstheme="minorHAnsi"/>
          <w:bCs/>
          <w:sz w:val="24"/>
          <w:szCs w:val="24"/>
        </w:rPr>
        <w:t>6-ball wash drill</w:t>
      </w:r>
    </w:p>
    <w:p w14:paraId="6ECFF9D8" w14:textId="2D60D403" w:rsidR="003D408E" w:rsidRPr="007636D9" w:rsidRDefault="003D408E" w:rsidP="00706C2A">
      <w:pPr>
        <w:spacing w:after="0"/>
        <w:rPr>
          <w:rFonts w:cstheme="minorHAnsi"/>
        </w:rPr>
      </w:pPr>
      <w:r w:rsidRPr="007636D9">
        <w:rPr>
          <w:rFonts w:cstheme="minorHAnsi"/>
        </w:rPr>
        <w:t xml:space="preserve">Focus: </w:t>
      </w:r>
      <w:r>
        <w:rPr>
          <w:rFonts w:cstheme="minorHAnsi"/>
        </w:rPr>
        <w:t xml:space="preserve">demonstrate knowledge and application of proper court positioning in modified </w:t>
      </w:r>
      <w:r w:rsidR="00AF2806">
        <w:rPr>
          <w:rFonts w:cstheme="minorHAnsi"/>
        </w:rPr>
        <w:t>gameplay</w:t>
      </w:r>
      <w:r w:rsidR="00204501">
        <w:rPr>
          <w:rFonts w:cstheme="minorHAnsi"/>
        </w:rPr>
        <w:t>.</w:t>
      </w:r>
    </w:p>
    <w:p w14:paraId="3BB0C97B" w14:textId="77777777" w:rsidR="003D408E" w:rsidRPr="0061274E" w:rsidRDefault="003D408E"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ix A.2).</w:t>
      </w:r>
    </w:p>
    <w:p w14:paraId="082E50D3" w14:textId="77777777" w:rsidR="003D408E" w:rsidRDefault="003D408E" w:rsidP="006B6ED1">
      <w:pPr>
        <w:pStyle w:val="CSPlistparagraph"/>
        <w:numPr>
          <w:ilvl w:val="0"/>
          <w:numId w:val="13"/>
        </w:numPr>
        <w:rPr>
          <w:bCs/>
        </w:rPr>
      </w:pPr>
      <w:r>
        <w:t>Provide feedback and check for understanding.</w:t>
      </w:r>
    </w:p>
    <w:p w14:paraId="73DF59A9" w14:textId="77777777" w:rsidR="003D408E" w:rsidRPr="00067452" w:rsidRDefault="003D408E" w:rsidP="006B6ED1">
      <w:pPr>
        <w:pStyle w:val="CSPlistparagraph"/>
        <w:numPr>
          <w:ilvl w:val="0"/>
          <w:numId w:val="13"/>
        </w:numPr>
        <w:rPr>
          <w:bCs/>
        </w:rPr>
      </w:pPr>
      <w:r>
        <w:rPr>
          <w:bCs/>
        </w:rPr>
        <w:t>Consider modifying scoring opportunities for the game focused on the learning intentions.</w:t>
      </w:r>
    </w:p>
    <w:p w14:paraId="5A7F8C46" w14:textId="77777777" w:rsidR="003D408E" w:rsidRPr="00ED1437" w:rsidRDefault="003D408E" w:rsidP="00ED1437">
      <w:pPr>
        <w:pStyle w:val="CSPBoldNormalNospace"/>
        <w:rPr>
          <w:rFonts w:ascii="Calibri" w:hAnsi="Calibri" w:cstheme="minorHAnsi"/>
          <w:bCs/>
          <w:sz w:val="24"/>
          <w:szCs w:val="24"/>
        </w:rPr>
      </w:pPr>
      <w:r w:rsidRPr="00ED1437">
        <w:rPr>
          <w:rFonts w:ascii="Calibri" w:hAnsi="Calibri" w:cstheme="minorHAnsi"/>
          <w:bCs/>
          <w:sz w:val="24"/>
          <w:szCs w:val="24"/>
        </w:rPr>
        <w:t>Concluding activity</w:t>
      </w:r>
    </w:p>
    <w:p w14:paraId="6A353836" w14:textId="77777777" w:rsidR="003D408E" w:rsidRPr="001D305B" w:rsidRDefault="003D408E" w:rsidP="006B6ED1">
      <w:pPr>
        <w:pStyle w:val="CSPlistparagraph"/>
        <w:numPr>
          <w:ilvl w:val="0"/>
          <w:numId w:val="13"/>
        </w:numPr>
        <w:rPr>
          <w:bCs/>
        </w:rPr>
      </w:pPr>
      <w:r w:rsidRPr="0064004A">
        <w:t>Instruct students to identify</w:t>
      </w:r>
      <w:r>
        <w:t>, describe and/or demonstrate responses to the focus questions</w:t>
      </w:r>
      <w:r w:rsidRPr="0064004A">
        <w:rPr>
          <w:bCs/>
        </w:rPr>
        <w:t xml:space="preserve">. </w:t>
      </w:r>
    </w:p>
    <w:p w14:paraId="3B447AD2" w14:textId="77777777" w:rsidR="003754CF" w:rsidRDefault="003754CF">
      <w:pPr>
        <w:spacing w:after="0" w:line="240" w:lineRule="auto"/>
        <w:rPr>
          <w:b/>
          <w:sz w:val="20"/>
          <w:szCs w:val="20"/>
          <w:lang w:eastAsia="zh-CN"/>
        </w:rPr>
      </w:pPr>
      <w:r>
        <w:rPr>
          <w:b/>
          <w:sz w:val="20"/>
          <w:szCs w:val="20"/>
          <w:lang w:eastAsia="zh-CN"/>
        </w:rPr>
        <w:br w:type="page"/>
      </w:r>
    </w:p>
    <w:p w14:paraId="29A822DA" w14:textId="19162971" w:rsidR="005F515A" w:rsidRPr="0064004A" w:rsidRDefault="005F515A" w:rsidP="00FB3929">
      <w:pPr>
        <w:pStyle w:val="LessonpageHeading1"/>
      </w:pPr>
      <w:r w:rsidRPr="0064004A">
        <w:lastRenderedPageBreak/>
        <w:t xml:space="preserve">Lesson 7: </w:t>
      </w:r>
      <w:r w:rsidR="004C27CB">
        <w:t>Spike</w:t>
      </w:r>
    </w:p>
    <w:p w14:paraId="66901B58" w14:textId="77777777" w:rsidR="00CB6EA7" w:rsidRPr="005F535B" w:rsidRDefault="00CB6EA7" w:rsidP="00CB6EA7">
      <w:r w:rsidRPr="00E1653B">
        <w:t>Western Australian Curriculum content addressed in these lessons is below.</w:t>
      </w:r>
    </w:p>
    <w:p w14:paraId="17173A06" w14:textId="77777777" w:rsidR="00EA619B" w:rsidRPr="00092F31" w:rsidRDefault="00EA619B" w:rsidP="00092F31">
      <w:pPr>
        <w:pStyle w:val="CSPBoldNormalNospace"/>
      </w:pPr>
      <w:r>
        <w:t>Movement skills</w:t>
      </w:r>
    </w:p>
    <w:p w14:paraId="7119B146" w14:textId="77777777" w:rsidR="00EA619B" w:rsidRDefault="00EA619B" w:rsidP="006B6ED1">
      <w:pPr>
        <w:pStyle w:val="CSPlistparagraph"/>
        <w:numPr>
          <w:ilvl w:val="0"/>
          <w:numId w:val="16"/>
        </w:numPr>
      </w:pPr>
      <w:r w:rsidRPr="0064004A">
        <w:t>Movement skills and sequences within different physical activity contexts and settings</w:t>
      </w:r>
      <w:r>
        <w:t xml:space="preserve"> reflecting increased complexity and transference of skills to other activities</w:t>
      </w:r>
    </w:p>
    <w:p w14:paraId="01B2B402" w14:textId="77777777" w:rsidR="00EA619B" w:rsidRDefault="00EA619B" w:rsidP="006B6ED1">
      <w:pPr>
        <w:pStyle w:val="CSPlistparagraph"/>
        <w:numPr>
          <w:ilvl w:val="0"/>
          <w:numId w:val="16"/>
        </w:numPr>
      </w:pPr>
      <w:r>
        <w:t>The impact of changes to effort, space or time on skills, strategies and tactics in a range of movement contexts and settings</w:t>
      </w:r>
    </w:p>
    <w:p w14:paraId="3FB061A8" w14:textId="77777777" w:rsidR="00EA619B" w:rsidRDefault="00EA619B" w:rsidP="006B6ED1">
      <w:pPr>
        <w:pStyle w:val="CSPlistparagraph"/>
        <w:numPr>
          <w:ilvl w:val="0"/>
          <w:numId w:val="16"/>
        </w:numPr>
      </w:pPr>
      <w:r>
        <w:t>Evaluation, selection and implementation of responses to changing conditions based on the outcome of previous performances</w:t>
      </w:r>
    </w:p>
    <w:p w14:paraId="6C9F34F6" w14:textId="77777777" w:rsidR="00EA619B" w:rsidRPr="00092F31" w:rsidRDefault="00EA619B" w:rsidP="00092F31">
      <w:pPr>
        <w:pStyle w:val="CSPBoldNormalNospace"/>
      </w:pPr>
      <w:r>
        <w:t>Interpersonal skills</w:t>
      </w:r>
    </w:p>
    <w:p w14:paraId="19316434" w14:textId="06249B65" w:rsidR="00EA619B" w:rsidRPr="0099116F" w:rsidRDefault="00EA619B" w:rsidP="006B6ED1">
      <w:pPr>
        <w:pStyle w:val="CSPlistparagraph"/>
        <w:numPr>
          <w:ilvl w:val="0"/>
          <w:numId w:val="16"/>
        </w:numPr>
        <w:rPr>
          <w:rFonts w:eastAsia="Times New Roman"/>
          <w:b/>
          <w:lang w:eastAsia="en-AU"/>
        </w:rPr>
      </w:pPr>
      <w:r>
        <w:t>Skills and strategies to improve team or group performance</w:t>
      </w:r>
    </w:p>
    <w:p w14:paraId="11FB8B6C" w14:textId="293D0735" w:rsidR="00EA619B" w:rsidRPr="0099116F" w:rsidRDefault="00EA619B" w:rsidP="006B6ED1">
      <w:pPr>
        <w:pStyle w:val="CSPlistparagraph"/>
        <w:numPr>
          <w:ilvl w:val="0"/>
          <w:numId w:val="16"/>
        </w:numPr>
        <w:rPr>
          <w:rFonts w:eastAsia="Times New Roman"/>
          <w:b/>
          <w:lang w:eastAsia="en-AU"/>
        </w:rPr>
      </w:pPr>
      <w:r>
        <w:t>Application of fair play and ethical behaviour and ways they can influence the outcome of physical activities</w:t>
      </w:r>
    </w:p>
    <w:p w14:paraId="6C681985" w14:textId="31FC4A09" w:rsidR="004E5829" w:rsidRDefault="00EA619B" w:rsidP="006B6ED1">
      <w:pPr>
        <w:pStyle w:val="CSPlistparagraph"/>
        <w:numPr>
          <w:ilvl w:val="0"/>
          <w:numId w:val="16"/>
        </w:numPr>
        <w:spacing w:after="0"/>
      </w:pPr>
      <w:r>
        <w:t>Management of levels of participation and rules during physical activities</w:t>
      </w:r>
    </w:p>
    <w:p w14:paraId="78F7D2EC" w14:textId="5FA6F254" w:rsidR="004E5829" w:rsidRPr="0064004A" w:rsidRDefault="004E5829" w:rsidP="004E5829">
      <w:pPr>
        <w:pStyle w:val="LessonPageLinebreak"/>
      </w:pPr>
      <w:r>
        <w:tab/>
      </w:r>
    </w:p>
    <w:p w14:paraId="0A0CC779" w14:textId="77777777" w:rsidR="00D22E81" w:rsidRPr="006F66FA" w:rsidRDefault="00D22E81" w:rsidP="00D22E81">
      <w:pPr>
        <w:pStyle w:val="LessonpageHeading2"/>
      </w:pPr>
      <w:r w:rsidRPr="007B4556">
        <w:t>Learning</w:t>
      </w:r>
      <w:r w:rsidRPr="006F66FA">
        <w:t xml:space="preserve"> intentions</w:t>
      </w:r>
    </w:p>
    <w:p w14:paraId="4410343B" w14:textId="77777777" w:rsidR="00092F31" w:rsidRPr="00251160" w:rsidRDefault="00092F31" w:rsidP="00251160">
      <w:pPr>
        <w:rPr>
          <w:rFonts w:cstheme="minorHAnsi"/>
        </w:rPr>
      </w:pPr>
      <w:r>
        <w:rPr>
          <w:rFonts w:cstheme="minorHAnsi"/>
        </w:rPr>
        <w:t>Demonstrate proficiency of the spike</w:t>
      </w:r>
    </w:p>
    <w:p w14:paraId="3CB09F63" w14:textId="77777777" w:rsidR="00092F31" w:rsidRPr="00251160" w:rsidRDefault="00092F31" w:rsidP="00251160">
      <w:pPr>
        <w:rPr>
          <w:rFonts w:cstheme="minorHAnsi"/>
        </w:rPr>
      </w:pPr>
      <w:r>
        <w:rPr>
          <w:rFonts w:cstheme="minorHAnsi"/>
        </w:rPr>
        <w:t>Complete summative assessment – Interpersonal skills</w:t>
      </w:r>
    </w:p>
    <w:p w14:paraId="5EDF7EA4" w14:textId="77777777" w:rsidR="00092F31" w:rsidRPr="00FD288A" w:rsidRDefault="00092F31" w:rsidP="00FD288A">
      <w:pPr>
        <w:pStyle w:val="CSPBoldNormalNospace"/>
      </w:pPr>
      <w:r w:rsidRPr="00FD288A">
        <w:t>Focus questions</w:t>
      </w:r>
    </w:p>
    <w:p w14:paraId="3F0A4613" w14:textId="77777777" w:rsidR="00092F31" w:rsidRPr="008F4338" w:rsidRDefault="00092F31" w:rsidP="006B6ED1">
      <w:pPr>
        <w:pStyle w:val="CSPlistparagraph"/>
        <w:numPr>
          <w:ilvl w:val="0"/>
          <w:numId w:val="50"/>
        </w:numPr>
      </w:pPr>
      <w:r w:rsidRPr="0064004A">
        <w:t>Wh</w:t>
      </w:r>
      <w:r w:rsidRPr="008F4338">
        <w:t>at are the key teaching points to execute a spike (preparation, execution, completion)?</w:t>
      </w:r>
    </w:p>
    <w:p w14:paraId="082F2158" w14:textId="77777777" w:rsidR="00092F31" w:rsidRPr="008F4338" w:rsidRDefault="00092F31" w:rsidP="006B6ED1">
      <w:pPr>
        <w:pStyle w:val="CSPlistparagraph"/>
        <w:numPr>
          <w:ilvl w:val="0"/>
          <w:numId w:val="50"/>
        </w:numPr>
      </w:pPr>
      <w:r w:rsidRPr="008F4338">
        <w:t>What is your judgement of measuring your own level of personal growth throughout the lesson sequence in three areas: Skills and strategies to improve team or group performance, application of fair play and ethical behaviour, and management of levels of participation and rules?</w:t>
      </w:r>
    </w:p>
    <w:p w14:paraId="20589407" w14:textId="77777777" w:rsidR="00E43633" w:rsidRPr="006F66FA" w:rsidRDefault="00E43633" w:rsidP="00E43633">
      <w:pPr>
        <w:pStyle w:val="LessonpageHeading2"/>
      </w:pPr>
      <w:r w:rsidRPr="006F66FA">
        <w:t>Support notes</w:t>
      </w:r>
    </w:p>
    <w:p w14:paraId="23F6D72E" w14:textId="235DFDBE" w:rsidR="00092F31" w:rsidRPr="00E43633" w:rsidRDefault="00092F31" w:rsidP="00E43633">
      <w:pPr>
        <w:pStyle w:val="CSPBoldNormalNospace"/>
        <w:rPr>
          <w:b w:val="0"/>
        </w:rPr>
      </w:pPr>
      <w:r w:rsidRPr="00E43633">
        <w:t>Formative assessment strategies</w:t>
      </w:r>
      <w:r w:rsidR="00946B89">
        <w:t>:</w:t>
      </w:r>
    </w:p>
    <w:p w14:paraId="4FA9D0EF" w14:textId="78B6C702" w:rsidR="00092F31" w:rsidRPr="00E43633" w:rsidRDefault="00946B89" w:rsidP="006B6ED1">
      <w:pPr>
        <w:pStyle w:val="CSPlistparagraph"/>
        <w:numPr>
          <w:ilvl w:val="0"/>
          <w:numId w:val="58"/>
        </w:numPr>
      </w:pPr>
      <w:r>
        <w:t>g</w:t>
      </w:r>
      <w:r w:rsidR="00092F31" w:rsidRPr="00E43633">
        <w:t>roup activities, practical tasks, Physical Education performance (static drills, dynamic drills, modified sports, competitive situations)</w:t>
      </w:r>
      <w:r>
        <w:t>.</w:t>
      </w:r>
    </w:p>
    <w:p w14:paraId="40C136C4" w14:textId="77777777" w:rsidR="00092F31" w:rsidRPr="00E43633" w:rsidRDefault="00092F31" w:rsidP="00CF6BE8">
      <w:pPr>
        <w:pStyle w:val="CSPBoldNormalNospace"/>
      </w:pPr>
      <w:r w:rsidRPr="00E43633">
        <w:t xml:space="preserve">Complete summative assessment: </w:t>
      </w:r>
    </w:p>
    <w:p w14:paraId="4F5EE427" w14:textId="7D162A48" w:rsidR="00092F31" w:rsidRPr="00987694" w:rsidRDefault="00092F31" w:rsidP="00987694">
      <w:r w:rsidRPr="00987694">
        <w:t>Appendix B</w:t>
      </w:r>
    </w:p>
    <w:p w14:paraId="06639C0A" w14:textId="77777777" w:rsidR="00092F31" w:rsidRPr="00987694" w:rsidRDefault="00092F31" w:rsidP="00987694">
      <w:r w:rsidRPr="00987694">
        <w:t>Part A: Student checklist – Self-reflection</w:t>
      </w:r>
    </w:p>
    <w:p w14:paraId="2F2D5773" w14:textId="77777777" w:rsidR="0062367F" w:rsidRPr="00D95E2F" w:rsidRDefault="0062367F" w:rsidP="0062367F">
      <w:pPr>
        <w:pStyle w:val="LessonpageHeading2"/>
      </w:pPr>
      <w:r w:rsidRPr="00D95E2F">
        <w:t>Teaching and learning experiences</w:t>
      </w:r>
    </w:p>
    <w:p w14:paraId="7E43DA4C" w14:textId="77777777" w:rsidR="00092F31" w:rsidRPr="009F128D" w:rsidRDefault="00092F31" w:rsidP="009F128D">
      <w:pPr>
        <w:pStyle w:val="CSPBoldNormalNospace"/>
      </w:pPr>
      <w:r w:rsidRPr="0062367F">
        <w:t>Warm-up</w:t>
      </w:r>
    </w:p>
    <w:p w14:paraId="0C1A8542" w14:textId="419C3D0C" w:rsidR="00092F31" w:rsidRPr="0064004A" w:rsidRDefault="00092F31" w:rsidP="005E0F48">
      <w:pPr>
        <w:pStyle w:val="Tablecontentstrand"/>
        <w:spacing w:before="0" w:after="0" w:line="276" w:lineRule="auto"/>
        <w:rPr>
          <w:rFonts w:cstheme="minorHAnsi"/>
          <w:b w:val="0"/>
          <w:bCs/>
          <w:sz w:val="22"/>
        </w:rPr>
      </w:pPr>
      <w:r w:rsidRPr="0064004A">
        <w:rPr>
          <w:rFonts w:cstheme="minorHAnsi"/>
          <w:b w:val="0"/>
          <w:bCs/>
          <w:sz w:val="22"/>
        </w:rPr>
        <w:t xml:space="preserve">Focus: </w:t>
      </w:r>
      <w:r>
        <w:rPr>
          <w:rFonts w:cstheme="minorHAnsi"/>
          <w:b w:val="0"/>
          <w:bCs/>
          <w:sz w:val="22"/>
        </w:rPr>
        <w:t>revise</w:t>
      </w:r>
      <w:r w:rsidRPr="0064004A">
        <w:rPr>
          <w:rFonts w:cstheme="minorHAnsi"/>
          <w:b w:val="0"/>
          <w:bCs/>
          <w:sz w:val="22"/>
        </w:rPr>
        <w:t xml:space="preserve"> fundamental skills of </w:t>
      </w:r>
      <w:r>
        <w:rPr>
          <w:rFonts w:cstheme="minorHAnsi"/>
          <w:b w:val="0"/>
          <w:bCs/>
          <w:sz w:val="22"/>
        </w:rPr>
        <w:t>volleyball</w:t>
      </w:r>
      <w:r w:rsidR="00204501">
        <w:rPr>
          <w:rFonts w:cstheme="minorHAnsi"/>
          <w:b w:val="0"/>
          <w:bCs/>
          <w:sz w:val="22"/>
        </w:rPr>
        <w:t>.</w:t>
      </w:r>
    </w:p>
    <w:p w14:paraId="7076DAF6" w14:textId="77777777" w:rsidR="00092F31" w:rsidRPr="00E53341" w:rsidRDefault="00092F31" w:rsidP="006B6ED1">
      <w:pPr>
        <w:pStyle w:val="CSPlistparagraph"/>
        <w:numPr>
          <w:ilvl w:val="0"/>
          <w:numId w:val="13"/>
        </w:numPr>
        <w:rPr>
          <w:b/>
        </w:rPr>
      </w:pPr>
      <w:r>
        <w:rPr>
          <w:rFonts w:cstheme="minorHAnsi"/>
        </w:rPr>
        <w:t>Complete</w:t>
      </w:r>
      <w:r w:rsidRPr="003D57B9">
        <w:rPr>
          <w:rFonts w:cstheme="minorHAnsi"/>
        </w:rPr>
        <w:t xml:space="preserve"> the ‘</w:t>
      </w:r>
      <w:r w:rsidRPr="00435258">
        <w:rPr>
          <w:rFonts w:cstheme="minorHAnsi"/>
        </w:rPr>
        <w:t>Dynamic</w:t>
      </w:r>
      <w:r w:rsidRPr="00435258">
        <w:t xml:space="preserve"> warm-up’</w:t>
      </w:r>
      <w:r w:rsidRPr="0064004A">
        <w:t xml:space="preserve"> activity (Appendix A.2</w:t>
      </w:r>
      <w:r>
        <w:t>)</w:t>
      </w:r>
      <w:r w:rsidRPr="0064004A">
        <w:t>.</w:t>
      </w:r>
    </w:p>
    <w:p w14:paraId="1ABB1318" w14:textId="77777777" w:rsidR="00092F31" w:rsidRPr="0099116F" w:rsidRDefault="00092F31" w:rsidP="006B6ED1">
      <w:pPr>
        <w:pStyle w:val="CSPlistparagraph"/>
        <w:numPr>
          <w:ilvl w:val="0"/>
          <w:numId w:val="13"/>
        </w:numPr>
        <w:spacing w:after="0"/>
        <w:rPr>
          <w:b/>
        </w:rPr>
      </w:pPr>
      <w:r>
        <w:t>Complete the ‘</w:t>
      </w:r>
      <w:r w:rsidRPr="00034B0C">
        <w:t>Arm warm-up’</w:t>
      </w:r>
      <w:r>
        <w:t xml:space="preserve"> activity, including ‘Partner Serving’ (Appendix A.2).</w:t>
      </w:r>
    </w:p>
    <w:p w14:paraId="15D83FC9" w14:textId="77777777" w:rsidR="00092F31" w:rsidRPr="00BE2C24" w:rsidRDefault="00092F31" w:rsidP="006B6ED1">
      <w:pPr>
        <w:pStyle w:val="CSPlistparagraph"/>
        <w:numPr>
          <w:ilvl w:val="0"/>
          <w:numId w:val="13"/>
        </w:numPr>
        <w:spacing w:after="0"/>
        <w:rPr>
          <w:b/>
        </w:rPr>
      </w:pPr>
      <w:r>
        <w:t>Complete activities from ‘</w:t>
      </w:r>
      <w:r w:rsidRPr="004E3660">
        <w:t>Pepper progression’</w:t>
      </w:r>
      <w:r>
        <w:t xml:space="preserve"> (Appendix A.2). </w:t>
      </w:r>
    </w:p>
    <w:p w14:paraId="2413C11C" w14:textId="77777777" w:rsidR="00092F31" w:rsidRPr="00435258" w:rsidRDefault="00092F31" w:rsidP="006B6ED1">
      <w:pPr>
        <w:pStyle w:val="CSPlistparagraph"/>
        <w:numPr>
          <w:ilvl w:val="0"/>
          <w:numId w:val="13"/>
        </w:numPr>
        <w:rPr>
          <w:b/>
        </w:rPr>
      </w:pPr>
      <w:r>
        <w:t>Revise court positioning: serve, serve receive, base defence, free ball defence, down ball defence</w:t>
      </w:r>
    </w:p>
    <w:p w14:paraId="24E426C4" w14:textId="3CD6635D" w:rsidR="00092F31" w:rsidRPr="00472F88" w:rsidRDefault="00092F31" w:rsidP="009F128D">
      <w:pPr>
        <w:pStyle w:val="CSPBoldNormalNospace"/>
      </w:pPr>
      <w:r w:rsidRPr="00472F88">
        <w:lastRenderedPageBreak/>
        <w:t xml:space="preserve">Activity </w:t>
      </w:r>
      <w:r>
        <w:t>1</w:t>
      </w:r>
      <w:r w:rsidRPr="00472F88">
        <w:t xml:space="preserve"> </w:t>
      </w:r>
      <w:r w:rsidRPr="004C55BB">
        <w:t xml:space="preserve">– </w:t>
      </w:r>
      <w:r w:rsidR="009E1B81">
        <w:t>s</w:t>
      </w:r>
      <w:r w:rsidRPr="004E3660">
        <w:t>pike progression</w:t>
      </w:r>
    </w:p>
    <w:p w14:paraId="5FAFEDA4" w14:textId="6770CB5F" w:rsidR="00092F31" w:rsidRPr="007636D9" w:rsidRDefault="00092F31" w:rsidP="005E0F48">
      <w:pPr>
        <w:spacing w:after="0"/>
        <w:rPr>
          <w:rFonts w:cstheme="minorHAnsi"/>
        </w:rPr>
      </w:pPr>
      <w:r w:rsidRPr="007636D9">
        <w:rPr>
          <w:rFonts w:cstheme="minorHAnsi"/>
        </w:rPr>
        <w:t xml:space="preserve">Focus: </w:t>
      </w:r>
      <w:r>
        <w:rPr>
          <w:rFonts w:cstheme="minorHAnsi"/>
        </w:rPr>
        <w:t>demonstrate proficiency of the spike</w:t>
      </w:r>
      <w:r w:rsidR="00204501">
        <w:rPr>
          <w:rFonts w:cstheme="minorHAnsi"/>
        </w:rPr>
        <w:t>.</w:t>
      </w:r>
    </w:p>
    <w:p w14:paraId="7B3C8E82" w14:textId="77777777" w:rsidR="00092F31" w:rsidRPr="00AA46AD" w:rsidRDefault="00092F31" w:rsidP="006B6ED1">
      <w:pPr>
        <w:pStyle w:val="CSPlistparagraph"/>
        <w:numPr>
          <w:ilvl w:val="0"/>
          <w:numId w:val="13"/>
        </w:numPr>
        <w:rPr>
          <w:bCs/>
        </w:rPr>
      </w:pPr>
      <w:r>
        <w:rPr>
          <w:bCs/>
        </w:rPr>
        <w:t xml:space="preserve">Describe and demonstrate </w:t>
      </w:r>
      <w:r w:rsidRPr="0064004A">
        <w:rPr>
          <w:bCs/>
        </w:rPr>
        <w:t xml:space="preserve">the key teaching points for </w:t>
      </w:r>
      <w:r>
        <w:rPr>
          <w:bCs/>
        </w:rPr>
        <w:t>the spike (</w:t>
      </w:r>
      <w:r w:rsidRPr="0064004A">
        <w:rPr>
          <w:bCs/>
        </w:rPr>
        <w:t>Appendix A.1</w:t>
      </w:r>
      <w:r>
        <w:rPr>
          <w:bCs/>
        </w:rPr>
        <w:t>)</w:t>
      </w:r>
      <w:r w:rsidRPr="0064004A">
        <w:rPr>
          <w:bCs/>
        </w:rPr>
        <w:t>.</w:t>
      </w:r>
    </w:p>
    <w:p w14:paraId="5D33FA93" w14:textId="77777777" w:rsidR="00092F31" w:rsidRPr="0061274E" w:rsidRDefault="00092F31"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 xml:space="preserve">ix A.2). </w:t>
      </w:r>
    </w:p>
    <w:p w14:paraId="2E20C23A" w14:textId="77777777" w:rsidR="00092F31" w:rsidRPr="00435258" w:rsidRDefault="00092F31" w:rsidP="006B6ED1">
      <w:pPr>
        <w:pStyle w:val="CSPlistparagraph"/>
        <w:numPr>
          <w:ilvl w:val="0"/>
          <w:numId w:val="13"/>
        </w:numPr>
        <w:rPr>
          <w:bCs/>
        </w:rPr>
      </w:pPr>
      <w:r>
        <w:t>Provide feedback and check for understanding.</w:t>
      </w:r>
      <w:r w:rsidRPr="0064004A">
        <w:rPr>
          <w:bCs/>
        </w:rPr>
        <w:t xml:space="preserve"> </w:t>
      </w:r>
    </w:p>
    <w:p w14:paraId="39C80955" w14:textId="53490032" w:rsidR="00092F31" w:rsidRPr="00472F88" w:rsidRDefault="00092F31" w:rsidP="009F128D">
      <w:pPr>
        <w:pStyle w:val="CSPBoldNormalNospace"/>
      </w:pPr>
      <w:r w:rsidRPr="00472F88">
        <w:t xml:space="preserve">Activity </w:t>
      </w:r>
      <w:r>
        <w:t>2</w:t>
      </w:r>
      <w:r w:rsidRPr="00472F88">
        <w:t xml:space="preserve"> </w:t>
      </w:r>
      <w:r w:rsidRPr="0097004C">
        <w:t>– 4v4 full court gameplay</w:t>
      </w:r>
    </w:p>
    <w:p w14:paraId="4A1AC8B0" w14:textId="28B85BB0" w:rsidR="00092F31" w:rsidRPr="007636D9" w:rsidRDefault="00092F31" w:rsidP="005E0F48">
      <w:pPr>
        <w:spacing w:after="0"/>
        <w:rPr>
          <w:rFonts w:cstheme="minorHAnsi"/>
        </w:rPr>
      </w:pPr>
      <w:r w:rsidRPr="007636D9">
        <w:rPr>
          <w:rFonts w:cstheme="minorHAnsi"/>
        </w:rPr>
        <w:t xml:space="preserve">Focus: </w:t>
      </w:r>
      <w:r>
        <w:rPr>
          <w:rFonts w:cstheme="minorHAnsi"/>
        </w:rPr>
        <w:t>demonstrate interpersonal skills in modified gameplay</w:t>
      </w:r>
      <w:r w:rsidR="00204501">
        <w:rPr>
          <w:rFonts w:cstheme="minorHAnsi"/>
        </w:rPr>
        <w:t>.</w:t>
      </w:r>
    </w:p>
    <w:p w14:paraId="0091D45E" w14:textId="77777777" w:rsidR="00092F31" w:rsidRPr="0061274E" w:rsidRDefault="00092F31"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 xml:space="preserve">ix A.2). </w:t>
      </w:r>
    </w:p>
    <w:p w14:paraId="758CD81C" w14:textId="77777777" w:rsidR="00092F31" w:rsidRDefault="00092F31" w:rsidP="006B6ED1">
      <w:pPr>
        <w:pStyle w:val="CSPlistparagraph"/>
        <w:numPr>
          <w:ilvl w:val="0"/>
          <w:numId w:val="13"/>
        </w:numPr>
        <w:rPr>
          <w:bCs/>
        </w:rPr>
      </w:pPr>
      <w:r>
        <w:t>Provide feedback and check for understanding.</w:t>
      </w:r>
      <w:r w:rsidRPr="0064004A">
        <w:rPr>
          <w:bCs/>
        </w:rPr>
        <w:t xml:space="preserve"> </w:t>
      </w:r>
    </w:p>
    <w:p w14:paraId="374BB2B1" w14:textId="77777777" w:rsidR="00092F31" w:rsidRPr="00067452" w:rsidRDefault="00092F31" w:rsidP="006B6ED1">
      <w:pPr>
        <w:pStyle w:val="CSPlistparagraph"/>
        <w:numPr>
          <w:ilvl w:val="0"/>
          <w:numId w:val="13"/>
        </w:numPr>
        <w:rPr>
          <w:bCs/>
        </w:rPr>
      </w:pPr>
      <w:r>
        <w:rPr>
          <w:bCs/>
        </w:rPr>
        <w:t>Consider modifying scoring opportunities for the game focused on the learning intentions.</w:t>
      </w:r>
    </w:p>
    <w:p w14:paraId="6E1313BA" w14:textId="77777777" w:rsidR="00092F31" w:rsidRPr="00E0167C" w:rsidRDefault="00092F31" w:rsidP="009F128D">
      <w:pPr>
        <w:pStyle w:val="CSPBoldNormalNospace"/>
      </w:pPr>
      <w:r w:rsidRPr="00E0167C">
        <w:t>Concluding activity</w:t>
      </w:r>
    </w:p>
    <w:p w14:paraId="6CE8C832" w14:textId="77777777" w:rsidR="00092F31" w:rsidRDefault="00092F31" w:rsidP="006B6ED1">
      <w:pPr>
        <w:pStyle w:val="CSPlistparagraph"/>
        <w:numPr>
          <w:ilvl w:val="0"/>
          <w:numId w:val="13"/>
        </w:numPr>
        <w:rPr>
          <w:bCs/>
        </w:rPr>
      </w:pPr>
      <w:r w:rsidRPr="0064004A">
        <w:t>Instruct students to identify</w:t>
      </w:r>
      <w:r>
        <w:t>, describe and/or demonstrate responses to the focus questions</w:t>
      </w:r>
      <w:r w:rsidRPr="0064004A">
        <w:rPr>
          <w:bCs/>
        </w:rPr>
        <w:t>.</w:t>
      </w:r>
    </w:p>
    <w:p w14:paraId="3955094C" w14:textId="77777777" w:rsidR="00092F31" w:rsidRPr="006559D2" w:rsidRDefault="00092F31" w:rsidP="006B6ED1">
      <w:pPr>
        <w:pStyle w:val="CSPlistparagraph"/>
        <w:numPr>
          <w:ilvl w:val="0"/>
          <w:numId w:val="13"/>
        </w:numPr>
        <w:rPr>
          <w:bCs/>
        </w:rPr>
      </w:pPr>
      <w:r>
        <w:t>Students complete summative assessment – Interpersonal skills Part A.</w:t>
      </w:r>
    </w:p>
    <w:p w14:paraId="65696EE9" w14:textId="77777777" w:rsidR="00BE1A9C" w:rsidRDefault="00BE1A9C">
      <w:pPr>
        <w:spacing w:after="0" w:line="240" w:lineRule="auto"/>
        <w:rPr>
          <w:b/>
          <w:sz w:val="32"/>
          <w:szCs w:val="36"/>
          <w:lang w:eastAsia="zh-CN"/>
        </w:rPr>
      </w:pPr>
      <w:r>
        <w:br w:type="page"/>
      </w:r>
    </w:p>
    <w:p w14:paraId="5E682FF0" w14:textId="52ECE712" w:rsidR="004C27CB" w:rsidRPr="0000322C" w:rsidRDefault="004C27CB" w:rsidP="005B71A1">
      <w:pPr>
        <w:pStyle w:val="LessonpageHeading1"/>
      </w:pPr>
      <w:r w:rsidRPr="0000322C">
        <w:lastRenderedPageBreak/>
        <w:t>Lesson 8: Pass to attack</w:t>
      </w:r>
    </w:p>
    <w:p w14:paraId="0A5DE7B3" w14:textId="5CFBFD29" w:rsidR="002E2175" w:rsidRPr="002E2175" w:rsidRDefault="002E2175" w:rsidP="00034227">
      <w:r w:rsidRPr="00E1653B">
        <w:t>Western Australian Curriculum content addressed in these lessons is below.</w:t>
      </w:r>
    </w:p>
    <w:p w14:paraId="3466D4B3" w14:textId="16851406" w:rsidR="00034227" w:rsidRPr="00750122" w:rsidRDefault="00AA7804" w:rsidP="00750122">
      <w:pPr>
        <w:pStyle w:val="CSPBoldNormalNospace"/>
      </w:pPr>
      <w:r>
        <w:t>Understanding movement</w:t>
      </w:r>
    </w:p>
    <w:p w14:paraId="0CF76402" w14:textId="77777777" w:rsidR="00AA7804" w:rsidRDefault="00AA7804" w:rsidP="006B6ED1">
      <w:pPr>
        <w:pStyle w:val="CSPlistparagraph"/>
        <w:numPr>
          <w:ilvl w:val="0"/>
          <w:numId w:val="51"/>
        </w:numPr>
      </w:pPr>
      <w:r>
        <w:t xml:space="preserve">Measurement of the body’s response to physical activity: </w:t>
      </w:r>
    </w:p>
    <w:p w14:paraId="5BE55259" w14:textId="6186D71D" w:rsidR="00034227" w:rsidRDefault="00AA7804" w:rsidP="006B6ED1">
      <w:pPr>
        <w:pStyle w:val="CSPlistparagraph"/>
        <w:numPr>
          <w:ilvl w:val="1"/>
          <w:numId w:val="51"/>
        </w:numPr>
      </w:pPr>
      <w:r>
        <w:t>perceived exertion rating</w:t>
      </w:r>
    </w:p>
    <w:p w14:paraId="214A6E18" w14:textId="0F748F4A" w:rsidR="000370CA" w:rsidRDefault="000370CA" w:rsidP="006B6ED1">
      <w:pPr>
        <w:pStyle w:val="CSPlistparagraph"/>
        <w:numPr>
          <w:ilvl w:val="0"/>
          <w:numId w:val="51"/>
        </w:numPr>
      </w:pPr>
      <w:r>
        <w:t>Personalised plans for improving or maintaining physical activity levels to improve health, fitness and wellbeing</w:t>
      </w:r>
    </w:p>
    <w:p w14:paraId="07950A0F" w14:textId="77777777" w:rsidR="00034227" w:rsidRPr="0056154B" w:rsidRDefault="00034227" w:rsidP="0056154B">
      <w:pPr>
        <w:pStyle w:val="CSPBoldNormalNospace"/>
      </w:pPr>
      <w:r>
        <w:t>Interpersonal skills</w:t>
      </w:r>
    </w:p>
    <w:p w14:paraId="7BAFA03C" w14:textId="77777777" w:rsidR="00034227" w:rsidRPr="00435258" w:rsidRDefault="00034227" w:rsidP="006B6ED1">
      <w:pPr>
        <w:pStyle w:val="CSPlistparagraph"/>
        <w:numPr>
          <w:ilvl w:val="0"/>
          <w:numId w:val="16"/>
        </w:numPr>
        <w:rPr>
          <w:rFonts w:eastAsia="Times New Roman"/>
          <w:b/>
          <w:lang w:eastAsia="en-AU"/>
        </w:rPr>
      </w:pPr>
      <w:r>
        <w:t>Skills and strategies to improve team or group performance</w:t>
      </w:r>
    </w:p>
    <w:p w14:paraId="1BA3263E" w14:textId="77777777" w:rsidR="00034227" w:rsidRPr="00435258" w:rsidRDefault="00034227" w:rsidP="006B6ED1">
      <w:pPr>
        <w:pStyle w:val="CSPlistparagraph"/>
        <w:numPr>
          <w:ilvl w:val="0"/>
          <w:numId w:val="16"/>
        </w:numPr>
        <w:rPr>
          <w:rFonts w:eastAsia="Times New Roman"/>
          <w:b/>
          <w:lang w:eastAsia="en-AU"/>
        </w:rPr>
      </w:pPr>
      <w:r>
        <w:t>Application of fair play and ethical behaviour and ways they can influence the outcome of physical activities</w:t>
      </w:r>
    </w:p>
    <w:p w14:paraId="47F8743C" w14:textId="42C842D2" w:rsidR="00730B9D" w:rsidRDefault="00034227" w:rsidP="006B6ED1">
      <w:pPr>
        <w:pStyle w:val="CSPlistparagraph"/>
        <w:numPr>
          <w:ilvl w:val="0"/>
          <w:numId w:val="16"/>
        </w:numPr>
        <w:spacing w:after="0"/>
      </w:pPr>
      <w:r>
        <w:t>Management of levels of participation and rules during physical activities</w:t>
      </w:r>
    </w:p>
    <w:p w14:paraId="2C48074B" w14:textId="23251AE7" w:rsidR="00730B9D" w:rsidRPr="0064004A" w:rsidRDefault="00730B9D" w:rsidP="00730B9D">
      <w:pPr>
        <w:pStyle w:val="LessonPageLinebreak"/>
      </w:pPr>
      <w:r>
        <w:tab/>
      </w:r>
    </w:p>
    <w:p w14:paraId="3A3D2783" w14:textId="77777777" w:rsidR="0083230C" w:rsidRPr="006F66FA" w:rsidRDefault="0083230C" w:rsidP="0083230C">
      <w:pPr>
        <w:pStyle w:val="LessonpageHeading2"/>
      </w:pPr>
      <w:r w:rsidRPr="007B4556">
        <w:t>Learning</w:t>
      </w:r>
      <w:r w:rsidRPr="006F66FA">
        <w:t xml:space="preserve"> intentions</w:t>
      </w:r>
    </w:p>
    <w:p w14:paraId="356C5642" w14:textId="5660FB6C" w:rsidR="002E2175" w:rsidRDefault="002E2175" w:rsidP="005E3F45">
      <w:pPr>
        <w:rPr>
          <w:rFonts w:cstheme="minorHAnsi"/>
        </w:rPr>
      </w:pPr>
      <w:r>
        <w:rPr>
          <w:rFonts w:cstheme="minorHAnsi"/>
        </w:rPr>
        <w:t>Demonstrate proficiency of the pass to attack</w:t>
      </w:r>
    </w:p>
    <w:p w14:paraId="1835E5A4" w14:textId="77777777" w:rsidR="002E2175" w:rsidRDefault="002E2175" w:rsidP="005E3F45">
      <w:pPr>
        <w:rPr>
          <w:rFonts w:cstheme="minorHAnsi"/>
        </w:rPr>
      </w:pPr>
      <w:r>
        <w:rPr>
          <w:rFonts w:cstheme="minorHAnsi"/>
        </w:rPr>
        <w:t>Describe how to measure the body’s response to physical activity</w:t>
      </w:r>
    </w:p>
    <w:p w14:paraId="66B778E0" w14:textId="77777777" w:rsidR="002E2175" w:rsidRPr="00251160" w:rsidRDefault="002E2175" w:rsidP="00B21704">
      <w:pPr>
        <w:rPr>
          <w:rFonts w:cstheme="minorHAnsi"/>
        </w:rPr>
      </w:pPr>
      <w:r>
        <w:rPr>
          <w:rFonts w:cstheme="minorHAnsi"/>
        </w:rPr>
        <w:t>Create a personalised plan for improving physical activity levels for spiking, improving health, fitness and wellbeing</w:t>
      </w:r>
    </w:p>
    <w:p w14:paraId="27A52156" w14:textId="77777777" w:rsidR="002E2175" w:rsidRPr="00B21704" w:rsidRDefault="002E2175" w:rsidP="00B21704">
      <w:pPr>
        <w:pStyle w:val="CSPBoldNormalNospace"/>
      </w:pPr>
      <w:r w:rsidRPr="00B21704">
        <w:t>Focus questions</w:t>
      </w:r>
    </w:p>
    <w:p w14:paraId="04FCB2AB" w14:textId="43A23465" w:rsidR="002E2175" w:rsidRDefault="002E2175" w:rsidP="006B6ED1">
      <w:pPr>
        <w:pStyle w:val="CSPlistparagraph"/>
        <w:numPr>
          <w:ilvl w:val="0"/>
          <w:numId w:val="52"/>
        </w:numPr>
      </w:pPr>
      <w:r>
        <w:t>How can a player effectively complete a pass to attack during drill and modified gameplay?</w:t>
      </w:r>
    </w:p>
    <w:p w14:paraId="6D5EF61A" w14:textId="77777777" w:rsidR="002E2175" w:rsidRDefault="002E2175" w:rsidP="006B6ED1">
      <w:pPr>
        <w:pStyle w:val="CSPlistparagraph"/>
        <w:numPr>
          <w:ilvl w:val="0"/>
          <w:numId w:val="52"/>
        </w:numPr>
      </w:pPr>
      <w:r>
        <w:t>How can you measure the body’s response to physical activity?</w:t>
      </w:r>
    </w:p>
    <w:p w14:paraId="6F14352F" w14:textId="6097AB63" w:rsidR="002E2175" w:rsidRDefault="002E2175" w:rsidP="006B6ED1">
      <w:pPr>
        <w:pStyle w:val="CSPlistparagraph"/>
        <w:numPr>
          <w:ilvl w:val="0"/>
          <w:numId w:val="52"/>
        </w:numPr>
      </w:pPr>
      <w:r>
        <w:t xml:space="preserve">What are the differences of a player’s exertion level in the toss, pass, catch drill versus </w:t>
      </w:r>
      <w:r w:rsidR="00674DA6">
        <w:br/>
      </w:r>
      <w:r>
        <w:t>hitting lines?</w:t>
      </w:r>
    </w:p>
    <w:p w14:paraId="75494215" w14:textId="77777777" w:rsidR="002E2175" w:rsidRPr="0064004A" w:rsidRDefault="002E2175" w:rsidP="006B6ED1">
      <w:pPr>
        <w:pStyle w:val="CSPlistparagraph"/>
        <w:numPr>
          <w:ilvl w:val="0"/>
          <w:numId w:val="52"/>
        </w:numPr>
      </w:pPr>
      <w:r>
        <w:t>How can a player improve their physical activity level for spiking, to improve health, fitness and wellbeing over a two-month period?</w:t>
      </w:r>
    </w:p>
    <w:p w14:paraId="16792322" w14:textId="77777777" w:rsidR="002E2175" w:rsidRPr="00724420" w:rsidRDefault="002E2175" w:rsidP="00724420">
      <w:pPr>
        <w:pStyle w:val="LessonpageHeading2"/>
      </w:pPr>
      <w:r w:rsidRPr="00724420">
        <w:t>Support notes</w:t>
      </w:r>
    </w:p>
    <w:p w14:paraId="40457A70" w14:textId="16FD9CF4" w:rsidR="002E2175" w:rsidRPr="006E1587" w:rsidRDefault="002E2175" w:rsidP="006E1587">
      <w:pPr>
        <w:pStyle w:val="CSPBoldNormalNospace"/>
      </w:pPr>
      <w:r w:rsidRPr="0099116F">
        <w:t xml:space="preserve">Formative </w:t>
      </w:r>
      <w:r>
        <w:t>a</w:t>
      </w:r>
      <w:r w:rsidRPr="0099116F">
        <w:t>ssessment strategies</w:t>
      </w:r>
      <w:r w:rsidR="00946B89">
        <w:t>:</w:t>
      </w:r>
    </w:p>
    <w:p w14:paraId="4476DF2C" w14:textId="5328B4D4" w:rsidR="002E2175" w:rsidRPr="006E1587" w:rsidRDefault="00D3293A" w:rsidP="006B6ED1">
      <w:pPr>
        <w:pStyle w:val="CSPlistparagraph"/>
        <w:numPr>
          <w:ilvl w:val="0"/>
          <w:numId w:val="58"/>
        </w:numPr>
      </w:pPr>
      <w:r>
        <w:t>G</w:t>
      </w:r>
      <w:r w:rsidR="002E2175" w:rsidRPr="006E1587">
        <w:t>roup activities, practical tasks, Physical Education performance (static drills, dynamic drills, modified sports, competitive situations)</w:t>
      </w:r>
      <w:r w:rsidR="00946B89">
        <w:t>.</w:t>
      </w:r>
    </w:p>
    <w:p w14:paraId="1F5C7593" w14:textId="77777777" w:rsidR="002E2175" w:rsidRPr="007A0EB5" w:rsidRDefault="002E2175" w:rsidP="00CF6BE8">
      <w:pPr>
        <w:pStyle w:val="CSPBoldNormalNospace"/>
      </w:pPr>
      <w:r w:rsidRPr="007A0EB5">
        <w:t>Complete summative assessment</w:t>
      </w:r>
      <w:r>
        <w:t>:</w:t>
      </w:r>
    </w:p>
    <w:p w14:paraId="39175308" w14:textId="792C9C8F" w:rsidR="002E2175" w:rsidRPr="001B5C1F" w:rsidRDefault="002E2175" w:rsidP="00987694">
      <w:r w:rsidRPr="001B5C1F">
        <w:t>Appendix B</w:t>
      </w:r>
    </w:p>
    <w:p w14:paraId="6A8C6678" w14:textId="2743F378" w:rsidR="00CF6BE8" w:rsidRDefault="002E2175" w:rsidP="00987694">
      <w:r w:rsidRPr="001B5C1F">
        <w:t>Part B: Summative assessment checklist – Teacher assessment</w:t>
      </w:r>
      <w:r w:rsidR="00CF6BE8">
        <w:br w:type="page"/>
      </w:r>
    </w:p>
    <w:p w14:paraId="6F9CCB2C" w14:textId="4E19F650" w:rsidR="00595235" w:rsidRPr="008D33B7" w:rsidRDefault="00595235" w:rsidP="001B5C1F">
      <w:pPr>
        <w:pStyle w:val="LessonpageHeading2"/>
      </w:pPr>
      <w:r w:rsidRPr="00D95E2F">
        <w:lastRenderedPageBreak/>
        <w:t>Teaching and learning experiences</w:t>
      </w:r>
    </w:p>
    <w:p w14:paraId="7D247DBF" w14:textId="77777777" w:rsidR="002E2175" w:rsidRPr="001B5C1F" w:rsidRDefault="002E2175" w:rsidP="00CF6BE8">
      <w:pPr>
        <w:pStyle w:val="CSPBoldNormalNospace"/>
      </w:pPr>
      <w:r w:rsidRPr="001B5C1F">
        <w:t>Warm-up</w:t>
      </w:r>
    </w:p>
    <w:p w14:paraId="7BF8FDA5" w14:textId="3F691219" w:rsidR="002E2175" w:rsidRPr="001B5C1F" w:rsidRDefault="002E2175" w:rsidP="001B5C1F">
      <w:pPr>
        <w:spacing w:after="0"/>
      </w:pPr>
      <w:r w:rsidRPr="001B5C1F">
        <w:t>Focus: revise fundamental skills of volleyball</w:t>
      </w:r>
      <w:r w:rsidR="0069532D">
        <w:t>.</w:t>
      </w:r>
    </w:p>
    <w:p w14:paraId="1A27AD7D" w14:textId="77777777" w:rsidR="002E2175" w:rsidRPr="00E53341" w:rsidRDefault="002E2175" w:rsidP="006B6ED1">
      <w:pPr>
        <w:pStyle w:val="CSPlistparagraph"/>
        <w:numPr>
          <w:ilvl w:val="0"/>
          <w:numId w:val="13"/>
        </w:numPr>
        <w:spacing w:after="0"/>
        <w:rPr>
          <w:b/>
        </w:rPr>
      </w:pPr>
      <w:r>
        <w:rPr>
          <w:rFonts w:cstheme="minorHAnsi"/>
        </w:rPr>
        <w:t>Complete</w:t>
      </w:r>
      <w:r w:rsidRPr="003D57B9">
        <w:rPr>
          <w:rFonts w:cstheme="minorHAnsi"/>
        </w:rPr>
        <w:t xml:space="preserve"> the ‘</w:t>
      </w:r>
      <w:r w:rsidRPr="00435258">
        <w:rPr>
          <w:rFonts w:cstheme="minorHAnsi"/>
        </w:rPr>
        <w:t>Dynamic</w:t>
      </w:r>
      <w:r w:rsidRPr="00435258">
        <w:t xml:space="preserve"> warm-up’</w:t>
      </w:r>
      <w:r w:rsidRPr="0064004A">
        <w:t xml:space="preserve"> activity (Appendix A.2</w:t>
      </w:r>
      <w:r>
        <w:t>)</w:t>
      </w:r>
      <w:r w:rsidRPr="0064004A">
        <w:t>.</w:t>
      </w:r>
    </w:p>
    <w:p w14:paraId="7F374256" w14:textId="77777777" w:rsidR="002E2175" w:rsidRPr="00435258" w:rsidRDefault="002E2175" w:rsidP="006B6ED1">
      <w:pPr>
        <w:pStyle w:val="CSPlistparagraph"/>
        <w:numPr>
          <w:ilvl w:val="0"/>
          <w:numId w:val="13"/>
        </w:numPr>
        <w:spacing w:after="0"/>
        <w:rPr>
          <w:b/>
        </w:rPr>
      </w:pPr>
      <w:r>
        <w:t>Complete the ‘</w:t>
      </w:r>
      <w:r w:rsidRPr="00034B0C">
        <w:t>Arm warm-up’</w:t>
      </w:r>
      <w:r>
        <w:t xml:space="preserve"> activity, including ‘Partner Serving’ (Appendix A.2).</w:t>
      </w:r>
    </w:p>
    <w:p w14:paraId="05F8EAB6" w14:textId="77777777" w:rsidR="002E2175" w:rsidRPr="0099116F" w:rsidRDefault="002E2175" w:rsidP="006B6ED1">
      <w:pPr>
        <w:pStyle w:val="CSPlistparagraph"/>
        <w:numPr>
          <w:ilvl w:val="0"/>
          <w:numId w:val="13"/>
        </w:numPr>
        <w:spacing w:after="0"/>
        <w:rPr>
          <w:b/>
        </w:rPr>
      </w:pPr>
      <w:r>
        <w:t>Complete activities from ‘</w:t>
      </w:r>
      <w:r w:rsidRPr="004E3660">
        <w:t>Pepper progression’</w:t>
      </w:r>
      <w:r>
        <w:t xml:space="preserve"> (Appendix A.2). </w:t>
      </w:r>
    </w:p>
    <w:p w14:paraId="3950F932" w14:textId="77777777" w:rsidR="002E2175" w:rsidRPr="00BE2C24" w:rsidRDefault="002E2175" w:rsidP="006B6ED1">
      <w:pPr>
        <w:pStyle w:val="CSPlistparagraph"/>
        <w:numPr>
          <w:ilvl w:val="0"/>
          <w:numId w:val="13"/>
        </w:numPr>
        <w:spacing w:after="0"/>
        <w:rPr>
          <w:b/>
        </w:rPr>
      </w:pPr>
      <w:r>
        <w:t>Complete activities from ‘Spike progression’ (Appendix A.2).</w:t>
      </w:r>
    </w:p>
    <w:p w14:paraId="7274CC07" w14:textId="77777777" w:rsidR="002E2175" w:rsidRPr="0099116F" w:rsidRDefault="002E2175" w:rsidP="006B6ED1">
      <w:pPr>
        <w:pStyle w:val="CSPlistparagraph"/>
        <w:numPr>
          <w:ilvl w:val="0"/>
          <w:numId w:val="13"/>
        </w:numPr>
        <w:spacing w:after="0"/>
        <w:rPr>
          <w:b/>
        </w:rPr>
      </w:pPr>
      <w:r>
        <w:t>Revise key teaching points of the spike (Appendix A.1).</w:t>
      </w:r>
    </w:p>
    <w:p w14:paraId="05C412B8" w14:textId="77777777" w:rsidR="002E2175" w:rsidRPr="00573456" w:rsidRDefault="002E2175" w:rsidP="006B6ED1">
      <w:pPr>
        <w:pStyle w:val="CSPlistparagraph"/>
        <w:numPr>
          <w:ilvl w:val="0"/>
          <w:numId w:val="13"/>
        </w:numPr>
      </w:pPr>
      <w:r>
        <w:t>Discussion of player exertion level differences (toss, pass, catch drill and hitting lines).</w:t>
      </w:r>
    </w:p>
    <w:p w14:paraId="4E0EDF28" w14:textId="568AE703" w:rsidR="002E2175" w:rsidRPr="00573456" w:rsidRDefault="002E2175" w:rsidP="00573456">
      <w:pPr>
        <w:pStyle w:val="CSPBoldNormalNospace"/>
      </w:pPr>
      <w:r w:rsidRPr="00B77E25">
        <w:t xml:space="preserve">Activity 1 – </w:t>
      </w:r>
      <w:r w:rsidR="009E1B81">
        <w:t>b</w:t>
      </w:r>
      <w:r w:rsidRPr="00B77E25">
        <w:t>utterfly</w:t>
      </w:r>
    </w:p>
    <w:p w14:paraId="2B93D1DB" w14:textId="77777777" w:rsidR="002E2175" w:rsidRPr="007636D9" w:rsidRDefault="002E2175" w:rsidP="005E3F45">
      <w:pPr>
        <w:spacing w:after="0"/>
        <w:rPr>
          <w:rFonts w:cstheme="minorHAnsi"/>
        </w:rPr>
      </w:pPr>
      <w:r w:rsidRPr="007636D9">
        <w:rPr>
          <w:rFonts w:cstheme="minorHAnsi"/>
        </w:rPr>
        <w:t xml:space="preserve">Focus: </w:t>
      </w:r>
      <w:r>
        <w:rPr>
          <w:rFonts w:cstheme="minorHAnsi"/>
        </w:rPr>
        <w:t>demonstrate proficiency in passing to attacking a volleyball; planning for improving fitness levels for spiking.</w:t>
      </w:r>
    </w:p>
    <w:p w14:paraId="60E68D9B" w14:textId="77777777" w:rsidR="002E2175" w:rsidRPr="0061274E" w:rsidRDefault="002E2175" w:rsidP="006B6ED1">
      <w:pPr>
        <w:pStyle w:val="CSPlistparagraph"/>
        <w:numPr>
          <w:ilvl w:val="0"/>
          <w:numId w:val="13"/>
        </w:numPr>
        <w:rPr>
          <w:bCs/>
        </w:rPr>
      </w:pPr>
      <w:r>
        <w:rPr>
          <w:bCs/>
        </w:rPr>
        <w:t>D</w:t>
      </w:r>
      <w:r w:rsidRPr="0064004A">
        <w:rPr>
          <w:bCs/>
        </w:rPr>
        <w:t>rill-based practice for students</w:t>
      </w:r>
      <w:r>
        <w:rPr>
          <w:bCs/>
        </w:rPr>
        <w:t>; including pass to attack differentiation</w:t>
      </w:r>
      <w:r w:rsidRPr="0064004A">
        <w:rPr>
          <w:bCs/>
        </w:rPr>
        <w:t xml:space="preserve"> (Appe</w:t>
      </w:r>
      <w:r>
        <w:rPr>
          <w:bCs/>
        </w:rPr>
        <w:t>nd</w:t>
      </w:r>
      <w:r w:rsidRPr="0064004A">
        <w:rPr>
          <w:bCs/>
        </w:rPr>
        <w:t xml:space="preserve">ix A.2). </w:t>
      </w:r>
    </w:p>
    <w:p w14:paraId="07D3655A" w14:textId="77777777" w:rsidR="002E2175" w:rsidRDefault="002E2175" w:rsidP="006B6ED1">
      <w:pPr>
        <w:pStyle w:val="CSPlistparagraph"/>
        <w:numPr>
          <w:ilvl w:val="0"/>
          <w:numId w:val="13"/>
        </w:numPr>
        <w:rPr>
          <w:bCs/>
        </w:rPr>
      </w:pPr>
      <w:r>
        <w:t>Provide feedback and check for understanding.</w:t>
      </w:r>
      <w:r w:rsidRPr="0064004A">
        <w:rPr>
          <w:bCs/>
        </w:rPr>
        <w:t xml:space="preserve"> </w:t>
      </w:r>
    </w:p>
    <w:p w14:paraId="53E3F2B4" w14:textId="77777777" w:rsidR="002E2175" w:rsidRPr="00435258" w:rsidRDefault="002E2175" w:rsidP="006B6ED1">
      <w:pPr>
        <w:pStyle w:val="CSPlistparagraph"/>
        <w:numPr>
          <w:ilvl w:val="0"/>
          <w:numId w:val="13"/>
        </w:numPr>
        <w:rPr>
          <w:bCs/>
        </w:rPr>
      </w:pPr>
      <w:r>
        <w:rPr>
          <w:bCs/>
        </w:rPr>
        <w:t>Discussion of creating a personalised plan to improve physical activity levels for spiking over a two-month period.</w:t>
      </w:r>
    </w:p>
    <w:p w14:paraId="6AE2C864" w14:textId="4369C6A7" w:rsidR="002E2175" w:rsidRPr="00472F88" w:rsidRDefault="002E2175" w:rsidP="00573456">
      <w:pPr>
        <w:pStyle w:val="CSPBoldNormalNospace"/>
      </w:pPr>
      <w:r w:rsidRPr="00472F88">
        <w:t xml:space="preserve">Activity </w:t>
      </w:r>
      <w:r>
        <w:t>2</w:t>
      </w:r>
      <w:r w:rsidRPr="00472F88">
        <w:t xml:space="preserve"> </w:t>
      </w:r>
      <w:r w:rsidRPr="0097004C">
        <w:t xml:space="preserve">– 4v4 full court </w:t>
      </w:r>
      <w:r w:rsidR="00AF2806">
        <w:t>gameplay</w:t>
      </w:r>
    </w:p>
    <w:p w14:paraId="192E9ED7" w14:textId="000A6F48" w:rsidR="002E2175" w:rsidRPr="007636D9" w:rsidRDefault="002E2175" w:rsidP="005E3F45">
      <w:pPr>
        <w:spacing w:after="0"/>
        <w:rPr>
          <w:rFonts w:cstheme="minorHAnsi"/>
        </w:rPr>
      </w:pPr>
      <w:r w:rsidRPr="007636D9">
        <w:rPr>
          <w:rFonts w:cstheme="minorHAnsi"/>
        </w:rPr>
        <w:t xml:space="preserve">Focus: </w:t>
      </w:r>
      <w:r>
        <w:rPr>
          <w:rFonts w:cstheme="minorHAnsi"/>
        </w:rPr>
        <w:t xml:space="preserve">demonstrate interpersonal skills in modified </w:t>
      </w:r>
      <w:r w:rsidR="00AF2806">
        <w:rPr>
          <w:rFonts w:cstheme="minorHAnsi"/>
        </w:rPr>
        <w:t>gameplay</w:t>
      </w:r>
      <w:r w:rsidR="0069532D">
        <w:rPr>
          <w:rFonts w:cstheme="minorHAnsi"/>
        </w:rPr>
        <w:t>.</w:t>
      </w:r>
    </w:p>
    <w:p w14:paraId="2C9050FC" w14:textId="77777777" w:rsidR="002E2175" w:rsidRPr="0061274E" w:rsidRDefault="002E2175" w:rsidP="006B6ED1">
      <w:pPr>
        <w:pStyle w:val="CSPlistparagraph"/>
        <w:numPr>
          <w:ilvl w:val="0"/>
          <w:numId w:val="13"/>
        </w:numPr>
        <w:rPr>
          <w:bCs/>
        </w:rPr>
      </w:pPr>
      <w:r>
        <w:rPr>
          <w:bCs/>
        </w:rPr>
        <w:t>D</w:t>
      </w:r>
      <w:r w:rsidRPr="0064004A">
        <w:rPr>
          <w:bCs/>
        </w:rPr>
        <w:t>rill-based practice for students (Appe</w:t>
      </w:r>
      <w:r>
        <w:rPr>
          <w:bCs/>
        </w:rPr>
        <w:t>nd</w:t>
      </w:r>
      <w:r w:rsidRPr="0064004A">
        <w:rPr>
          <w:bCs/>
        </w:rPr>
        <w:t xml:space="preserve">ix A.2). </w:t>
      </w:r>
    </w:p>
    <w:p w14:paraId="377F93D6" w14:textId="77777777" w:rsidR="002E2175" w:rsidRDefault="002E2175" w:rsidP="006B6ED1">
      <w:pPr>
        <w:pStyle w:val="CSPlistparagraph"/>
        <w:numPr>
          <w:ilvl w:val="0"/>
          <w:numId w:val="13"/>
        </w:numPr>
        <w:rPr>
          <w:bCs/>
        </w:rPr>
      </w:pPr>
      <w:r>
        <w:t>Provide feedback and check for understanding.</w:t>
      </w:r>
      <w:r w:rsidRPr="0064004A">
        <w:rPr>
          <w:bCs/>
        </w:rPr>
        <w:t xml:space="preserve"> </w:t>
      </w:r>
    </w:p>
    <w:p w14:paraId="34574CBD" w14:textId="77777777" w:rsidR="002E2175" w:rsidRPr="00067452" w:rsidRDefault="002E2175" w:rsidP="006B6ED1">
      <w:pPr>
        <w:pStyle w:val="CSPlistparagraph"/>
        <w:numPr>
          <w:ilvl w:val="0"/>
          <w:numId w:val="13"/>
        </w:numPr>
        <w:rPr>
          <w:bCs/>
        </w:rPr>
      </w:pPr>
      <w:r>
        <w:rPr>
          <w:bCs/>
        </w:rPr>
        <w:t>Consider modifying scoring opportunities for the game focused on the learning intentions.</w:t>
      </w:r>
    </w:p>
    <w:p w14:paraId="1427B9E4" w14:textId="77777777" w:rsidR="002E2175" w:rsidRPr="00E0167C" w:rsidRDefault="002E2175" w:rsidP="00573456">
      <w:pPr>
        <w:pStyle w:val="CSPBoldNormalNospace"/>
      </w:pPr>
      <w:r w:rsidRPr="00E0167C">
        <w:t>Concluding activity</w:t>
      </w:r>
    </w:p>
    <w:p w14:paraId="53132164" w14:textId="77777777" w:rsidR="002E2175" w:rsidRDefault="002E2175" w:rsidP="006B6ED1">
      <w:pPr>
        <w:pStyle w:val="CSPlistparagraph"/>
        <w:numPr>
          <w:ilvl w:val="0"/>
          <w:numId w:val="13"/>
        </w:numPr>
        <w:rPr>
          <w:bCs/>
        </w:rPr>
      </w:pPr>
      <w:r w:rsidRPr="0064004A">
        <w:t>Instruct students to identify</w:t>
      </w:r>
      <w:r>
        <w:t>, describe and/or demonstrate responses to the focus questions</w:t>
      </w:r>
      <w:r w:rsidRPr="0064004A">
        <w:rPr>
          <w:bCs/>
        </w:rPr>
        <w:t xml:space="preserve">. </w:t>
      </w:r>
    </w:p>
    <w:p w14:paraId="5404DC38" w14:textId="437A1B64" w:rsidR="0050429E" w:rsidRPr="0050429E" w:rsidRDefault="0050429E" w:rsidP="0050429E">
      <w:pPr>
        <w:spacing w:after="0" w:line="240" w:lineRule="auto"/>
        <w:rPr>
          <w:b/>
          <w:lang w:eastAsia="zh-CN"/>
        </w:rPr>
      </w:pPr>
      <w:r>
        <w:br w:type="page"/>
      </w:r>
    </w:p>
    <w:p w14:paraId="418EC1BF" w14:textId="3C5D8C9A" w:rsidR="00705986" w:rsidRPr="0064004A" w:rsidRDefault="00705986" w:rsidP="002A5C18">
      <w:pPr>
        <w:pStyle w:val="LessonpageHeading1"/>
        <w:spacing w:line="269" w:lineRule="auto"/>
      </w:pPr>
      <w:r w:rsidRPr="0064004A">
        <w:lastRenderedPageBreak/>
        <w:t>Lesson</w:t>
      </w:r>
      <w:r w:rsidR="00947328" w:rsidRPr="0064004A">
        <w:t>s</w:t>
      </w:r>
      <w:r w:rsidRPr="0064004A">
        <w:t xml:space="preserve"> </w:t>
      </w:r>
      <w:r w:rsidR="004C27CB">
        <w:t>9</w:t>
      </w:r>
      <w:r w:rsidR="004F3E42" w:rsidRPr="0064004A">
        <w:t>–</w:t>
      </w:r>
      <w:r w:rsidR="004C27CB">
        <w:t>10</w:t>
      </w:r>
      <w:r w:rsidRPr="0064004A">
        <w:t xml:space="preserve">: </w:t>
      </w:r>
      <w:r w:rsidR="004C27CB">
        <w:t>Offensive and defensive strategies and tactics</w:t>
      </w:r>
    </w:p>
    <w:p w14:paraId="06DB919C" w14:textId="77777777" w:rsidR="00DE5681" w:rsidRPr="005F535B" w:rsidRDefault="00DE5681" w:rsidP="002A5C18">
      <w:pPr>
        <w:spacing w:after="100" w:line="269" w:lineRule="auto"/>
      </w:pPr>
      <w:r w:rsidRPr="00E1653B">
        <w:t>Western Australian Curriculum content addressed in these lessons is below.</w:t>
      </w:r>
    </w:p>
    <w:p w14:paraId="388880D5" w14:textId="77777777" w:rsidR="008D30A9" w:rsidRPr="00843236" w:rsidRDefault="008D30A9" w:rsidP="002A5C18">
      <w:pPr>
        <w:pStyle w:val="CSPBoldNormalNospace"/>
        <w:spacing w:line="269" w:lineRule="auto"/>
      </w:pPr>
      <w:r>
        <w:t>Movement skills</w:t>
      </w:r>
    </w:p>
    <w:p w14:paraId="67C34691" w14:textId="77777777" w:rsidR="008D30A9" w:rsidRPr="00363E7E" w:rsidRDefault="008D30A9" w:rsidP="006B6ED1">
      <w:pPr>
        <w:pStyle w:val="CSPlistparagraph"/>
        <w:numPr>
          <w:ilvl w:val="0"/>
          <w:numId w:val="65"/>
        </w:numPr>
      </w:pPr>
      <w:r w:rsidRPr="00363E7E">
        <w:t>Movement skills and sequences within different physical activity contexts and settings reflecting increased complexity and transference of skills to other activities</w:t>
      </w:r>
    </w:p>
    <w:p w14:paraId="497704B0" w14:textId="77777777" w:rsidR="008D30A9" w:rsidRPr="00363E7E" w:rsidRDefault="008D30A9" w:rsidP="006B6ED1">
      <w:pPr>
        <w:pStyle w:val="CSPlistparagraph"/>
        <w:numPr>
          <w:ilvl w:val="0"/>
          <w:numId w:val="65"/>
        </w:numPr>
      </w:pPr>
      <w:r w:rsidRPr="00363E7E">
        <w:t>The impact of changes to effort, space or time on skills, strategies and tactics in a range of movement contexts and settings</w:t>
      </w:r>
    </w:p>
    <w:p w14:paraId="75FBAFDF" w14:textId="14D6BB6A" w:rsidR="008D30A9" w:rsidRPr="00363E7E" w:rsidRDefault="008D30A9" w:rsidP="006B6ED1">
      <w:pPr>
        <w:pStyle w:val="CSPlistparagraph"/>
        <w:numPr>
          <w:ilvl w:val="0"/>
          <w:numId w:val="65"/>
        </w:numPr>
        <w:spacing w:after="100"/>
      </w:pPr>
      <w:r w:rsidRPr="00363E7E">
        <w:t>Evaluation, selection and implementation of responses to changing conditions based on the outcome of previous performances</w:t>
      </w:r>
    </w:p>
    <w:p w14:paraId="0D7A7F72" w14:textId="0370010F" w:rsidR="00597DD5" w:rsidRDefault="00597DD5" w:rsidP="002A5C18">
      <w:pPr>
        <w:pStyle w:val="LessonPageLinebreak"/>
        <w:spacing w:after="100" w:line="269" w:lineRule="auto"/>
      </w:pPr>
      <w:r>
        <w:tab/>
      </w:r>
    </w:p>
    <w:p w14:paraId="40421955" w14:textId="377D4249" w:rsidR="008F3F72" w:rsidRPr="006F66FA" w:rsidRDefault="008F3F72" w:rsidP="002A5C18">
      <w:pPr>
        <w:pStyle w:val="LessonpageHeading2"/>
        <w:spacing w:line="269" w:lineRule="auto"/>
      </w:pPr>
      <w:r w:rsidRPr="007B4556">
        <w:t>Learning</w:t>
      </w:r>
      <w:r w:rsidRPr="006F66FA">
        <w:t xml:space="preserve"> intentions</w:t>
      </w:r>
    </w:p>
    <w:p w14:paraId="5A614192" w14:textId="77777777" w:rsidR="0050429E" w:rsidRPr="00363E7E" w:rsidRDefault="0050429E" w:rsidP="006B6ED1">
      <w:pPr>
        <w:pStyle w:val="CSPlistparagraph"/>
        <w:numPr>
          <w:ilvl w:val="0"/>
          <w:numId w:val="64"/>
        </w:numPr>
      </w:pPr>
      <w:r w:rsidRPr="00363E7E">
        <w:t>Perform in a 6 v 6 full-court game, demonstrating:</w:t>
      </w:r>
    </w:p>
    <w:p w14:paraId="601D52A2" w14:textId="77777777" w:rsidR="0050429E" w:rsidRPr="00363E7E" w:rsidRDefault="0050429E" w:rsidP="006B6ED1">
      <w:pPr>
        <w:pStyle w:val="CSPlistparagraph"/>
        <w:numPr>
          <w:ilvl w:val="1"/>
          <w:numId w:val="64"/>
        </w:numPr>
      </w:pPr>
      <w:r w:rsidRPr="00363E7E">
        <w:t>proficiency of movement skills and sequences</w:t>
      </w:r>
    </w:p>
    <w:p w14:paraId="5FF7ED76" w14:textId="77777777" w:rsidR="0050429E" w:rsidRPr="00363E7E" w:rsidRDefault="0050429E" w:rsidP="006B6ED1">
      <w:pPr>
        <w:pStyle w:val="CSPlistparagraph"/>
        <w:numPr>
          <w:ilvl w:val="1"/>
          <w:numId w:val="64"/>
        </w:numPr>
      </w:pPr>
      <w:r w:rsidRPr="00363E7E">
        <w:t>evaluation, selection and implementation of responses to changing conditions based on outcome of previous performances</w:t>
      </w:r>
    </w:p>
    <w:p w14:paraId="0EE8BF33" w14:textId="7D76B33C" w:rsidR="00895B01" w:rsidRPr="00363E7E" w:rsidRDefault="0050429E" w:rsidP="006B6ED1">
      <w:pPr>
        <w:pStyle w:val="CSPlistparagraph"/>
        <w:numPr>
          <w:ilvl w:val="1"/>
          <w:numId w:val="64"/>
        </w:numPr>
      </w:pPr>
      <w:r w:rsidRPr="00363E7E">
        <w:t>ability to demonstrate the impact of changes to effort, space or time on skills, strategies and tactic</w:t>
      </w:r>
      <w:r w:rsidR="0069532D" w:rsidRPr="00363E7E">
        <w:t>.</w:t>
      </w:r>
    </w:p>
    <w:p w14:paraId="046C8E12" w14:textId="53C966D9" w:rsidR="00895B01" w:rsidRPr="00895B01" w:rsidRDefault="00895B01" w:rsidP="002A5C18">
      <w:pPr>
        <w:pStyle w:val="LessonpageHeading2"/>
        <w:spacing w:line="269" w:lineRule="auto"/>
      </w:pPr>
      <w:bookmarkStart w:id="51" w:name="_Hlk190184100"/>
      <w:r w:rsidRPr="00D95E2F">
        <w:t>Teaching and learning experiences</w:t>
      </w:r>
      <w:bookmarkEnd w:id="51"/>
    </w:p>
    <w:p w14:paraId="36FCCCCD" w14:textId="77777777" w:rsidR="0050429E" w:rsidRPr="00734F34" w:rsidRDefault="0050429E" w:rsidP="002A5C18">
      <w:pPr>
        <w:pStyle w:val="CSPBoldNormalNospace"/>
        <w:spacing w:line="269" w:lineRule="auto"/>
      </w:pPr>
      <w:r w:rsidRPr="00734F34">
        <w:t>Introduction</w:t>
      </w:r>
    </w:p>
    <w:p w14:paraId="1B49B090" w14:textId="7C2D4B2E" w:rsidR="0050429E" w:rsidRPr="007A0EB5" w:rsidRDefault="0050429E" w:rsidP="002A5C18">
      <w:pPr>
        <w:spacing w:after="0" w:line="269" w:lineRule="auto"/>
        <w:rPr>
          <w:rFonts w:cstheme="minorHAnsi"/>
        </w:rPr>
      </w:pPr>
      <w:r w:rsidRPr="007A0EB5">
        <w:rPr>
          <w:rFonts w:cstheme="minorHAnsi"/>
        </w:rPr>
        <w:t>Focus: understand the assessment process</w:t>
      </w:r>
      <w:r w:rsidR="0069532D">
        <w:rPr>
          <w:rFonts w:cstheme="minorHAnsi"/>
        </w:rPr>
        <w:t>.</w:t>
      </w:r>
    </w:p>
    <w:p w14:paraId="750740DA" w14:textId="4282E2F4" w:rsidR="0050429E" w:rsidRPr="00363E7E" w:rsidRDefault="0050429E" w:rsidP="006B6ED1">
      <w:pPr>
        <w:pStyle w:val="CSPlistparagraph"/>
        <w:numPr>
          <w:ilvl w:val="0"/>
          <w:numId w:val="66"/>
        </w:numPr>
      </w:pPr>
      <w:r w:rsidRPr="00363E7E">
        <w:t>Explain to the students that over the next two lessons they will be participating in a 6v6 volleyball games to finalise their assessment mark in volleyball.</w:t>
      </w:r>
    </w:p>
    <w:p w14:paraId="324FE268" w14:textId="77777777" w:rsidR="0050429E" w:rsidRPr="00363E7E" w:rsidRDefault="0050429E" w:rsidP="006B6ED1">
      <w:pPr>
        <w:pStyle w:val="CSPlistparagraph"/>
        <w:numPr>
          <w:ilvl w:val="0"/>
          <w:numId w:val="66"/>
        </w:numPr>
      </w:pPr>
      <w:r w:rsidRPr="00363E7E">
        <w:t>Go through the aim of the assessment with the students, outlining how the assessment will run and the criteria they will be marked on (Appendix C).</w:t>
      </w:r>
    </w:p>
    <w:p w14:paraId="3DAD8952" w14:textId="40FB963A" w:rsidR="0050429E" w:rsidRPr="00363E7E" w:rsidRDefault="0050429E" w:rsidP="00363E7E">
      <w:pPr>
        <w:pStyle w:val="CSPBoldNormalNospace"/>
      </w:pPr>
      <w:r w:rsidRPr="00363E7E">
        <w:t xml:space="preserve">Activity 1 – </w:t>
      </w:r>
      <w:r w:rsidR="009E1B81">
        <w:t>t</w:t>
      </w:r>
      <w:r w:rsidRPr="00363E7E">
        <w:t>eam allocation and warm-up</w:t>
      </w:r>
    </w:p>
    <w:p w14:paraId="4579EAF3" w14:textId="59D8ED37" w:rsidR="0050429E" w:rsidRPr="007A0EB5" w:rsidRDefault="0050429E" w:rsidP="002A5C18">
      <w:pPr>
        <w:spacing w:after="0" w:line="269" w:lineRule="auto"/>
        <w:rPr>
          <w:rFonts w:cstheme="minorHAnsi"/>
        </w:rPr>
      </w:pPr>
      <w:r w:rsidRPr="007A0EB5">
        <w:rPr>
          <w:rFonts w:cstheme="minorHAnsi"/>
        </w:rPr>
        <w:t>Focus: review skills and prepare for gameplay in teams</w:t>
      </w:r>
      <w:r w:rsidR="0069532D">
        <w:rPr>
          <w:rFonts w:cstheme="minorHAnsi"/>
        </w:rPr>
        <w:t>.</w:t>
      </w:r>
    </w:p>
    <w:p w14:paraId="71375626" w14:textId="77777777" w:rsidR="0050429E" w:rsidRPr="00363E7E" w:rsidRDefault="0050429E" w:rsidP="006B6ED1">
      <w:pPr>
        <w:pStyle w:val="CSPlistparagraph"/>
        <w:numPr>
          <w:ilvl w:val="0"/>
          <w:numId w:val="67"/>
        </w:numPr>
      </w:pPr>
      <w:r w:rsidRPr="00363E7E">
        <w:t>Allocate students into teams of six to participate in this task. Students can be allocated according to ability within the class, or teams can represent a mixture of abilities. Each team will be responsible for carrying out their warm-up tasks in preparation for the assessment to follow.</w:t>
      </w:r>
    </w:p>
    <w:p w14:paraId="72F0E2E4" w14:textId="77777777" w:rsidR="0050429E" w:rsidRPr="00363E7E" w:rsidRDefault="0050429E" w:rsidP="006B6ED1">
      <w:pPr>
        <w:pStyle w:val="CSPlistparagraph"/>
        <w:numPr>
          <w:ilvl w:val="0"/>
          <w:numId w:val="67"/>
        </w:numPr>
      </w:pPr>
      <w:r w:rsidRPr="00363E7E">
        <w:t>Teams nominate a team captain.</w:t>
      </w:r>
    </w:p>
    <w:p w14:paraId="1E3D4508" w14:textId="77777777" w:rsidR="0050429E" w:rsidRPr="00363E7E" w:rsidRDefault="0050429E" w:rsidP="006B6ED1">
      <w:pPr>
        <w:pStyle w:val="CSPlistparagraph"/>
        <w:numPr>
          <w:ilvl w:val="0"/>
          <w:numId w:val="67"/>
        </w:numPr>
      </w:pPr>
      <w:r w:rsidRPr="00363E7E">
        <w:t>The team captain takes the team through a full warm-up to raise the heart rate, including dynamic stretches, arm warm-up activities and drills to practice skills such as passing, setting, serving and spiking.</w:t>
      </w:r>
    </w:p>
    <w:p w14:paraId="2F8E15A8" w14:textId="77777777" w:rsidR="0050429E" w:rsidRPr="00363E7E" w:rsidRDefault="0050429E" w:rsidP="006B6ED1">
      <w:pPr>
        <w:pStyle w:val="CSPlistparagraph"/>
        <w:numPr>
          <w:ilvl w:val="0"/>
          <w:numId w:val="67"/>
        </w:numPr>
      </w:pPr>
      <w:r w:rsidRPr="00363E7E">
        <w:t>Allocate each team their first game.</w:t>
      </w:r>
    </w:p>
    <w:p w14:paraId="78E18806" w14:textId="532174AB" w:rsidR="0050429E" w:rsidRPr="000511E2" w:rsidRDefault="0050429E" w:rsidP="002A5C18">
      <w:pPr>
        <w:pStyle w:val="CSPBoldNormalNospace"/>
        <w:spacing w:line="269" w:lineRule="auto"/>
      </w:pPr>
      <w:r w:rsidRPr="000511E2">
        <w:t xml:space="preserve">Activity 2 – </w:t>
      </w:r>
      <w:r w:rsidR="009E1B81">
        <w:t>s</w:t>
      </w:r>
      <w:r w:rsidRPr="000511E2">
        <w:t>ummative assessment</w:t>
      </w:r>
    </w:p>
    <w:p w14:paraId="7F2C3EA5" w14:textId="77777777" w:rsidR="0050429E" w:rsidRPr="0064004A" w:rsidRDefault="0050429E" w:rsidP="006B6ED1">
      <w:pPr>
        <w:pStyle w:val="CSPlistparagraph"/>
        <w:numPr>
          <w:ilvl w:val="0"/>
          <w:numId w:val="17"/>
        </w:numPr>
        <w:spacing w:after="100" w:line="269" w:lineRule="auto"/>
      </w:pPr>
      <w:r>
        <w:t xml:space="preserve">Conduct summative assessment </w:t>
      </w:r>
      <w:r w:rsidRPr="0064004A">
        <w:t xml:space="preserve">(Appendix </w:t>
      </w:r>
      <w:r>
        <w:t>C</w:t>
      </w:r>
      <w:r w:rsidRPr="0064004A">
        <w:t>).</w:t>
      </w:r>
    </w:p>
    <w:p w14:paraId="5F6C3281" w14:textId="77777777" w:rsidR="0050429E" w:rsidRPr="000511E2" w:rsidRDefault="0050429E" w:rsidP="002A5C18">
      <w:pPr>
        <w:pStyle w:val="CSPBoldNormalNospace"/>
        <w:spacing w:line="269" w:lineRule="auto"/>
      </w:pPr>
      <w:r w:rsidRPr="000511E2">
        <w:t>Concluding activity</w:t>
      </w:r>
    </w:p>
    <w:p w14:paraId="54DA74B9" w14:textId="77777777" w:rsidR="0050429E" w:rsidRDefault="0050429E" w:rsidP="006B6ED1">
      <w:pPr>
        <w:pStyle w:val="CSPlistparagraph"/>
        <w:numPr>
          <w:ilvl w:val="0"/>
          <w:numId w:val="17"/>
        </w:numPr>
        <w:spacing w:after="0" w:line="269" w:lineRule="auto"/>
        <w:ind w:left="357" w:hanging="357"/>
        <w:contextualSpacing w:val="0"/>
      </w:pPr>
      <w:r w:rsidRPr="0064004A">
        <w:t>Instruct students to identify</w:t>
      </w:r>
      <w:r>
        <w:t>, describe and/or demonstrate responses to focus questions.</w:t>
      </w:r>
    </w:p>
    <w:p w14:paraId="18C86791" w14:textId="49FBEDE4" w:rsidR="00671DFA" w:rsidRPr="0064004A" w:rsidRDefault="0050429E" w:rsidP="002A5C18">
      <w:pPr>
        <w:pStyle w:val="CSPlistparagraph"/>
        <w:spacing w:after="0" w:line="269" w:lineRule="auto"/>
      </w:pPr>
      <w:r w:rsidRPr="0064004A">
        <w:t xml:space="preserve">Note: teachers can determine whether to </w:t>
      </w:r>
      <w:r>
        <w:t>differentiate</w:t>
      </w:r>
      <w:r w:rsidRPr="0064004A">
        <w:t xml:space="preserve"> to </w:t>
      </w:r>
      <w:r>
        <w:t>4v4</w:t>
      </w:r>
      <w:r w:rsidRPr="0064004A">
        <w:t xml:space="preserve"> games </w:t>
      </w:r>
      <w:r>
        <w:t>to</w:t>
      </w:r>
      <w:r w:rsidRPr="0064004A">
        <w:t xml:space="preserve"> complete the program in the final lesson.</w:t>
      </w:r>
      <w:r w:rsidR="00671DFA" w:rsidRPr="0064004A">
        <w:br w:type="page"/>
      </w:r>
    </w:p>
    <w:p w14:paraId="1926E234" w14:textId="77777777" w:rsidR="00C65DF5" w:rsidRPr="0064004A" w:rsidRDefault="00C65DF5" w:rsidP="00705986">
      <w:pPr>
        <w:tabs>
          <w:tab w:val="left" w:pos="1710"/>
        </w:tabs>
        <w:sectPr w:rsidR="00C65DF5" w:rsidRPr="0064004A" w:rsidSect="00B06CE3">
          <w:type w:val="oddPage"/>
          <w:pgSz w:w="11906" w:h="16838" w:code="9"/>
          <w:pgMar w:top="1644" w:right="1418" w:bottom="1276" w:left="1418" w:header="680" w:footer="567" w:gutter="0"/>
          <w:cols w:space="708"/>
          <w:docGrid w:linePitch="360"/>
        </w:sectPr>
      </w:pPr>
    </w:p>
    <w:p w14:paraId="6BB1090B" w14:textId="17430694" w:rsidR="00C65DF5" w:rsidRPr="0035059D" w:rsidRDefault="00705986" w:rsidP="0035059D">
      <w:r w:rsidRPr="0064004A">
        <w:rPr>
          <w:noProof/>
          <w:lang w:eastAsia="en-AU"/>
        </w:rPr>
        <w:lastRenderedPageBreak/>
        <w:drawing>
          <wp:anchor distT="0" distB="0" distL="114300" distR="114300" simplePos="0" relativeHeight="251702272" behindDoc="1" locked="1" layoutInCell="1" allowOverlap="1" wp14:anchorId="26037B3D" wp14:editId="156E75EF">
            <wp:simplePos x="0" y="0"/>
            <wp:positionH relativeFrom="page">
              <wp:align>center</wp:align>
            </wp:positionH>
            <wp:positionV relativeFrom="page">
              <wp:align>center</wp:align>
            </wp:positionV>
            <wp:extent cx="7552800" cy="10684800"/>
            <wp:effectExtent l="0" t="0" r="0" b="2540"/>
            <wp:wrapNone/>
            <wp:docPr id="87" name="Picture 8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7" name="Picture 87">
                      <a:extLst>
                        <a:ext uri="{C183D7F6-B498-43B3-948B-1728B52AA6E4}">
                          <adec:decorative xmlns:adec="http://schemas.microsoft.com/office/drawing/2017/decorative" val="1"/>
                        </a:ext>
                      </a:extLst>
                    </pic:cNvPr>
                    <pic:cNvPicPr/>
                  </pic:nvPicPr>
                  <pic:blipFill>
                    <a:blip r:embed="rId31">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p>
    <w:p w14:paraId="4BE22468" w14:textId="100FDEAC" w:rsidR="00EE1402" w:rsidRPr="0035059D" w:rsidRDefault="00EE1402" w:rsidP="00BC48C7">
      <w:pPr>
        <w:pStyle w:val="Appendix1"/>
        <w:spacing w:before="7080"/>
      </w:pPr>
      <w:bookmarkStart w:id="52" w:name="_Toc73542898"/>
      <w:bookmarkStart w:id="53" w:name="_Toc194326195"/>
      <w:r w:rsidRPr="0035059D">
        <w:t>Appendix A:</w:t>
      </w:r>
      <w:r w:rsidRPr="0035059D">
        <w:br/>
        <w:t xml:space="preserve">Teaching and </w:t>
      </w:r>
      <w:r w:rsidR="00EF2593" w:rsidRPr="0035059D">
        <w:t>l</w:t>
      </w:r>
      <w:r w:rsidRPr="0035059D">
        <w:t xml:space="preserve">earning – </w:t>
      </w:r>
      <w:bookmarkEnd w:id="52"/>
      <w:r w:rsidR="00DB5196">
        <w:t>r</w:t>
      </w:r>
      <w:r w:rsidR="0069532D" w:rsidRPr="0035059D">
        <w:t>esources</w:t>
      </w:r>
      <w:bookmarkEnd w:id="53"/>
      <w:r w:rsidRPr="0035059D">
        <w:br w:type="page"/>
      </w:r>
    </w:p>
    <w:p w14:paraId="27E9AD58" w14:textId="4939CAFA" w:rsidR="00784FFB" w:rsidRPr="0064004A" w:rsidRDefault="00784FFB" w:rsidP="00CF6BE8">
      <w:pPr>
        <w:pStyle w:val="Appendixheading"/>
      </w:pPr>
      <w:bookmarkStart w:id="54" w:name="_Toc55997293"/>
      <w:r w:rsidRPr="00CF6BE8">
        <w:lastRenderedPageBreak/>
        <w:t>Appendix</w:t>
      </w:r>
      <w:r w:rsidRPr="0064004A">
        <w:t xml:space="preserve"> A</w:t>
      </w:r>
      <w:r w:rsidR="00E45092" w:rsidRPr="0064004A">
        <w:t>.1</w:t>
      </w:r>
      <w:r w:rsidRPr="0064004A">
        <w:t xml:space="preserve"> | Resources</w:t>
      </w:r>
    </w:p>
    <w:bookmarkEnd w:id="54"/>
    <w:p w14:paraId="4AABBFF7" w14:textId="77777777" w:rsidR="00784FFB" w:rsidRPr="00390A2F" w:rsidRDefault="00784FFB" w:rsidP="00296289">
      <w:pPr>
        <w:widowControl w:val="0"/>
        <w:rPr>
          <w:rFonts w:eastAsia="Times New Roman"/>
          <w:lang w:eastAsia="en-AU"/>
        </w:rPr>
      </w:pPr>
      <w:r w:rsidRPr="00390A2F">
        <w:rPr>
          <w:rFonts w:eastAsia="Times New Roman"/>
          <w:lang w:eastAsia="en-AU"/>
        </w:rPr>
        <w:t>Resources used within this teaching and learning sequence are listed in the following table.</w:t>
      </w:r>
    </w:p>
    <w:tbl>
      <w:tblPr>
        <w:tblStyle w:val="CPSAppendixResourceTableStyle"/>
        <w:tblW w:w="9060" w:type="dxa"/>
        <w:tblLayout w:type="fixed"/>
        <w:tblLook w:val="04A0" w:firstRow="1" w:lastRow="0" w:firstColumn="1" w:lastColumn="0" w:noHBand="0" w:noVBand="1"/>
        <w:tblCaption w:val="Lesson Resources"/>
        <w:tblDescription w:val="The Lesson Resources table shows content that can be used to support teachers, organisied by lesson number. These resources may be referred to throughout the lesson plans."/>
      </w:tblPr>
      <w:tblGrid>
        <w:gridCol w:w="2547"/>
        <w:gridCol w:w="6513"/>
      </w:tblGrid>
      <w:tr w:rsidR="009A4DE0" w:rsidRPr="0064004A" w14:paraId="49001B11" w14:textId="77777777" w:rsidTr="00326A7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tcBorders>
              <w:bottom w:val="single" w:sz="4" w:space="0" w:color="007852"/>
            </w:tcBorders>
          </w:tcPr>
          <w:p w14:paraId="4A08AA30" w14:textId="1DC531EE" w:rsidR="009A4DE0" w:rsidRPr="0064004A" w:rsidRDefault="0069532D" w:rsidP="00784FFB">
            <w:pPr>
              <w:spacing w:after="0"/>
              <w:rPr>
                <w:rFonts w:cstheme="minorHAnsi"/>
                <w:b w:val="0"/>
                <w:sz w:val="24"/>
              </w:rPr>
            </w:pPr>
            <w:r>
              <w:rPr>
                <w:rFonts w:cstheme="minorHAnsi"/>
                <w:sz w:val="24"/>
              </w:rPr>
              <w:t>Lesson/</w:t>
            </w:r>
            <w:r w:rsidR="009A4DE0" w:rsidRPr="0064004A">
              <w:rPr>
                <w:rFonts w:cstheme="minorHAnsi"/>
                <w:sz w:val="24"/>
              </w:rPr>
              <w:t>Resource</w:t>
            </w:r>
          </w:p>
        </w:tc>
        <w:tc>
          <w:tcPr>
            <w:tcW w:w="6513" w:type="dxa"/>
            <w:tcBorders>
              <w:bottom w:val="single" w:sz="4" w:space="0" w:color="007852"/>
            </w:tcBorders>
          </w:tcPr>
          <w:p w14:paraId="4975D884" w14:textId="7CD726FE" w:rsidR="009A4DE0" w:rsidRPr="0064004A" w:rsidRDefault="009A4DE0" w:rsidP="00784FFB">
            <w:pPr>
              <w:spacing w:after="0"/>
              <w:cnfStyle w:val="100000000000" w:firstRow="1" w:lastRow="0" w:firstColumn="0" w:lastColumn="0" w:oddVBand="0" w:evenVBand="0" w:oddHBand="0" w:evenHBand="0" w:firstRowFirstColumn="0" w:firstRowLastColumn="0" w:lastRowFirstColumn="0" w:lastRowLastColumn="0"/>
              <w:rPr>
                <w:rFonts w:cstheme="minorHAnsi"/>
                <w:b w:val="0"/>
                <w:sz w:val="24"/>
              </w:rPr>
            </w:pPr>
            <w:r w:rsidRPr="0064004A">
              <w:rPr>
                <w:rFonts w:cstheme="minorHAnsi"/>
                <w:sz w:val="24"/>
              </w:rPr>
              <w:t>Link/information</w:t>
            </w:r>
          </w:p>
        </w:tc>
      </w:tr>
      <w:tr w:rsidR="009A4DE0" w:rsidRPr="0064004A" w14:paraId="1B41F51D" w14:textId="77777777" w:rsidTr="00363E7E">
        <w:trPr>
          <w:trHeight w:val="7206"/>
        </w:trPr>
        <w:tc>
          <w:tcPr>
            <w:cnfStyle w:val="001000000000" w:firstRow="0" w:lastRow="0" w:firstColumn="1" w:lastColumn="0" w:oddVBand="0" w:evenVBand="0" w:oddHBand="0" w:evenHBand="0" w:firstRowFirstColumn="0" w:firstRowLastColumn="0" w:lastRowFirstColumn="0" w:lastRowLastColumn="0"/>
            <w:tcW w:w="2547" w:type="dxa"/>
            <w:tcBorders>
              <w:bottom w:val="nil"/>
            </w:tcBorders>
          </w:tcPr>
          <w:p w14:paraId="7B76445B" w14:textId="10A0DF8E" w:rsidR="008913A0" w:rsidRPr="00486F2E" w:rsidRDefault="009A4DE0" w:rsidP="00363E7E">
            <w:pPr>
              <w:spacing w:after="6960"/>
              <w:jc w:val="left"/>
              <w:rPr>
                <w:rFonts w:cstheme="minorHAnsi"/>
              </w:rPr>
            </w:pPr>
            <w:r w:rsidRPr="00486F2E">
              <w:rPr>
                <w:rFonts w:cstheme="minorHAnsi"/>
              </w:rPr>
              <w:t>Further volleyball-specific skills and drills</w:t>
            </w:r>
          </w:p>
        </w:tc>
        <w:tc>
          <w:tcPr>
            <w:tcW w:w="6513" w:type="dxa"/>
            <w:tcBorders>
              <w:bottom w:val="nil"/>
            </w:tcBorders>
          </w:tcPr>
          <w:p w14:paraId="1CDF9740" w14:textId="0AE397B6" w:rsidR="00D65E1E" w:rsidRPr="0099116F" w:rsidRDefault="00D65E1E" w:rsidP="00326A7B">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99116F">
              <w:t>For technical information on the performance of individual and/or game skills, reference should be made to the resources provided by the National/State organisations. This is available from</w:t>
            </w:r>
          </w:p>
          <w:p w14:paraId="48BA3FA7" w14:textId="77777777" w:rsidR="00D65E1E" w:rsidRPr="00BB18F2" w:rsidRDefault="00D65E1E" w:rsidP="00326A7B">
            <w:pPr>
              <w:spacing w:after="100"/>
              <w:cnfStyle w:val="000000000000" w:firstRow="0" w:lastRow="0" w:firstColumn="0" w:lastColumn="0" w:oddVBand="0" w:evenVBand="0" w:oddHBand="0" w:evenHBand="0" w:firstRowFirstColumn="0" w:firstRowLastColumn="0" w:lastRowFirstColumn="0" w:lastRowLastColumn="0"/>
              <w:rPr>
                <w:rStyle w:val="Hyperlink"/>
              </w:rPr>
            </w:pPr>
            <w:hyperlink r:id="rId32" w:history="1">
              <w:r w:rsidRPr="00BB18F2">
                <w:rPr>
                  <w:rStyle w:val="Hyperlink"/>
                </w:rPr>
                <w:t>Resources – Volleyball Australia</w:t>
              </w:r>
            </w:hyperlink>
          </w:p>
          <w:p w14:paraId="072C7401" w14:textId="7958B01F" w:rsidR="000E3048" w:rsidRDefault="000E3048" w:rsidP="00326A7B">
            <w:pPr>
              <w:spacing w:after="0"/>
              <w:cnfStyle w:val="000000000000" w:firstRow="0" w:lastRow="0" w:firstColumn="0" w:lastColumn="0" w:oddVBand="0" w:evenVBand="0" w:oddHBand="0" w:evenHBand="0" w:firstRowFirstColumn="0" w:firstRowLastColumn="0" w:lastRowFirstColumn="0" w:lastRowLastColumn="0"/>
            </w:pPr>
            <w:r>
              <w:t>FIVB – Coaches Manual Level II</w:t>
            </w:r>
          </w:p>
          <w:p w14:paraId="2C28B57F" w14:textId="5E4138CA" w:rsidR="00D65E1E" w:rsidRPr="00BB18F2" w:rsidRDefault="00D65E1E" w:rsidP="00326A7B">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33" w:history="1">
              <w:r w:rsidRPr="00BB18F2">
                <w:rPr>
                  <w:rStyle w:val="Hyperlink"/>
                </w:rPr>
                <w:t>2016_FIVB_DEV_Coaches_Manual_Level_II.pdf (vq.org.au)</w:t>
              </w:r>
            </w:hyperlink>
          </w:p>
          <w:p w14:paraId="3789C962" w14:textId="39FF831F" w:rsidR="009A4DE0" w:rsidRPr="000E3048" w:rsidRDefault="000E3048" w:rsidP="006B6ED1">
            <w:pPr>
              <w:pStyle w:val="ListParagraph"/>
              <w:numPr>
                <w:ilvl w:val="0"/>
                <w:numId w:val="57"/>
              </w:numPr>
              <w:cnfStyle w:val="000000000000" w:firstRow="0" w:lastRow="0" w:firstColumn="0" w:lastColumn="0" w:oddVBand="0" w:evenVBand="0" w:oddHBand="0" w:evenHBand="0" w:firstRowFirstColumn="0" w:firstRowLastColumn="0" w:lastRowFirstColumn="0" w:lastRowLastColumn="0"/>
              <w:rPr>
                <w:rFonts w:cstheme="minorHAnsi"/>
                <w:b/>
              </w:rPr>
            </w:pPr>
            <w:r>
              <w:rPr>
                <w:rFonts w:cstheme="minorHAnsi"/>
              </w:rPr>
              <w:t xml:space="preserve">Downloaded from: USA Volleyball – Volleyball-Specific Skills </w:t>
            </w:r>
            <w:hyperlink r:id="rId34" w:history="1">
              <w:r w:rsidR="004A7B6C" w:rsidRPr="000E3048">
                <w:rPr>
                  <w:rStyle w:val="Hyperlink"/>
                  <w:bCs/>
                </w:rPr>
                <w:t>https://usavolleyball.org/resources-for-athletes/volleyball-specific-skills/</w:t>
              </w:r>
            </w:hyperlink>
          </w:p>
          <w:p w14:paraId="0B7FED85" w14:textId="053D4C7B" w:rsidR="009A4DE0" w:rsidRPr="000E3048" w:rsidRDefault="009A4DE0" w:rsidP="00326A7B">
            <w:pPr>
              <w:spacing w:after="0"/>
              <w:cnfStyle w:val="000000000000" w:firstRow="0" w:lastRow="0" w:firstColumn="0" w:lastColumn="0" w:oddVBand="0" w:evenVBand="0" w:oddHBand="0" w:evenHBand="0" w:firstRowFirstColumn="0" w:firstRowLastColumn="0" w:lastRowFirstColumn="0" w:lastRowLastColumn="0"/>
              <w:rPr>
                <w:b/>
              </w:rPr>
            </w:pPr>
            <w:r>
              <w:t xml:space="preserve">The Art of Coaching Volleyball </w:t>
            </w:r>
            <w:r w:rsidR="000E3048">
              <w:t>–</w:t>
            </w:r>
            <w:r>
              <w:t xml:space="preserve"> </w:t>
            </w:r>
            <w:r w:rsidRPr="004D722E">
              <w:t>Volleyball Skill Training</w:t>
            </w:r>
          </w:p>
          <w:p w14:paraId="4D88D09E" w14:textId="06152BB5" w:rsidR="009A4DE0" w:rsidRDefault="009A4DE0" w:rsidP="00326A7B">
            <w:pPr>
              <w:cnfStyle w:val="000000000000" w:firstRow="0" w:lastRow="0" w:firstColumn="0" w:lastColumn="0" w:oddVBand="0" w:evenVBand="0" w:oddHBand="0" w:evenHBand="0" w:firstRowFirstColumn="0" w:firstRowLastColumn="0" w:lastRowFirstColumn="0" w:lastRowLastColumn="0"/>
              <w:rPr>
                <w:b/>
              </w:rPr>
            </w:pPr>
            <w:hyperlink r:id="rId35" w:history="1">
              <w:r w:rsidRPr="00BE2C44">
                <w:rPr>
                  <w:rStyle w:val="Hyperlink"/>
                  <w:bCs/>
                </w:rPr>
                <w:t>https://www.theartofcoachingvolleyball.com/category/skill-overview/</w:t>
              </w:r>
            </w:hyperlink>
          </w:p>
          <w:p w14:paraId="71FAF414" w14:textId="2768B408" w:rsidR="009A4DE0" w:rsidRDefault="009A4DE0" w:rsidP="00326A7B">
            <w:pPr>
              <w:spacing w:after="0"/>
              <w:cnfStyle w:val="000000000000" w:firstRow="0" w:lastRow="0" w:firstColumn="0" w:lastColumn="0" w:oddVBand="0" w:evenVBand="0" w:oddHBand="0" w:evenHBand="0" w:firstRowFirstColumn="0" w:firstRowLastColumn="0" w:lastRowFirstColumn="0" w:lastRowLastColumn="0"/>
              <w:rPr>
                <w:rFonts w:cstheme="minorHAnsi"/>
                <w:b/>
              </w:rPr>
            </w:pPr>
            <w:r>
              <w:rPr>
                <w:rFonts w:cstheme="minorHAnsi"/>
              </w:rPr>
              <w:t xml:space="preserve">The Art of Coaching Volleyball </w:t>
            </w:r>
            <w:r w:rsidR="000E3048">
              <w:rPr>
                <w:rFonts w:cstheme="minorHAnsi"/>
              </w:rPr>
              <w:t>–</w:t>
            </w:r>
            <w:r>
              <w:rPr>
                <w:rFonts w:cstheme="minorHAnsi"/>
              </w:rPr>
              <w:t xml:space="preserve"> </w:t>
            </w:r>
            <w:r w:rsidRPr="004D722E">
              <w:rPr>
                <w:rFonts w:cstheme="minorHAnsi"/>
              </w:rPr>
              <w:t>Volleyball Drills</w:t>
            </w:r>
          </w:p>
          <w:p w14:paraId="5C5CDF9A" w14:textId="095440EC" w:rsidR="009A4DE0" w:rsidRDefault="009A4DE0" w:rsidP="00326A7B">
            <w:pPr>
              <w:cnfStyle w:val="000000000000" w:firstRow="0" w:lastRow="0" w:firstColumn="0" w:lastColumn="0" w:oddVBand="0" w:evenVBand="0" w:oddHBand="0" w:evenHBand="0" w:firstRowFirstColumn="0" w:firstRowLastColumn="0" w:lastRowFirstColumn="0" w:lastRowLastColumn="0"/>
              <w:rPr>
                <w:b/>
              </w:rPr>
            </w:pPr>
            <w:hyperlink r:id="rId36" w:history="1">
              <w:r w:rsidRPr="00BE2C44">
                <w:rPr>
                  <w:rStyle w:val="Hyperlink"/>
                  <w:bCs/>
                </w:rPr>
                <w:t>https://www.theartofcoachingvolleyball.com/category/drill/</w:t>
              </w:r>
            </w:hyperlink>
          </w:p>
          <w:p w14:paraId="7A1FB4C2" w14:textId="0E8FA7C9" w:rsidR="00F7678E" w:rsidRDefault="00F7678E" w:rsidP="00326A7B">
            <w:pPr>
              <w:spacing w:after="0"/>
              <w:cnfStyle w:val="000000000000" w:firstRow="0" w:lastRow="0" w:firstColumn="0" w:lastColumn="0" w:oddVBand="0" w:evenVBand="0" w:oddHBand="0" w:evenHBand="0" w:firstRowFirstColumn="0" w:firstRowLastColumn="0" w:lastRowFirstColumn="0" w:lastRowLastColumn="0"/>
              <w:rPr>
                <w:rFonts w:cstheme="minorHAnsi"/>
                <w:b/>
              </w:rPr>
            </w:pPr>
            <w:r>
              <w:rPr>
                <w:rFonts w:cstheme="minorHAnsi"/>
              </w:rPr>
              <w:t xml:space="preserve">The Art of Coaching Volleyball </w:t>
            </w:r>
            <w:r w:rsidR="000E3048">
              <w:rPr>
                <w:rFonts w:cstheme="minorHAnsi"/>
              </w:rPr>
              <w:t>–</w:t>
            </w:r>
            <w:r>
              <w:rPr>
                <w:rFonts w:cstheme="minorHAnsi"/>
              </w:rPr>
              <w:t xml:space="preserve"> </w:t>
            </w:r>
            <w:r w:rsidRPr="004D722E">
              <w:rPr>
                <w:rFonts w:cstheme="minorHAnsi"/>
              </w:rPr>
              <w:t>Volleyball Coaching Strategies</w:t>
            </w:r>
          </w:p>
          <w:p w14:paraId="766E221D" w14:textId="13A0B09A" w:rsidR="00F7678E" w:rsidRDefault="00F7678E" w:rsidP="00326A7B">
            <w:pPr>
              <w:cnfStyle w:val="000000000000" w:firstRow="0" w:lastRow="0" w:firstColumn="0" w:lastColumn="0" w:oddVBand="0" w:evenVBand="0" w:oddHBand="0" w:evenHBand="0" w:firstRowFirstColumn="0" w:firstRowLastColumn="0" w:lastRowFirstColumn="0" w:lastRowLastColumn="0"/>
              <w:rPr>
                <w:b/>
              </w:rPr>
            </w:pPr>
            <w:hyperlink r:id="rId37" w:history="1">
              <w:r w:rsidRPr="00BE2C44">
                <w:rPr>
                  <w:rStyle w:val="Hyperlink"/>
                  <w:bCs/>
                </w:rPr>
                <w:t>https://www.theartofcoachingvolleyball.com/category/coaching-volleyball/</w:t>
              </w:r>
            </w:hyperlink>
          </w:p>
          <w:p w14:paraId="7CB703DC" w14:textId="6E421C87" w:rsidR="00BA2AA6" w:rsidRDefault="00BA2AA6" w:rsidP="00326A7B">
            <w:pPr>
              <w:spacing w:after="0"/>
              <w:cnfStyle w:val="000000000000" w:firstRow="0" w:lastRow="0" w:firstColumn="0" w:lastColumn="0" w:oddVBand="0" w:evenVBand="0" w:oddHBand="0" w:evenHBand="0" w:firstRowFirstColumn="0" w:firstRowLastColumn="0" w:lastRowFirstColumn="0" w:lastRowLastColumn="0"/>
              <w:rPr>
                <w:rFonts w:cstheme="minorHAnsi"/>
                <w:b/>
              </w:rPr>
            </w:pPr>
            <w:r>
              <w:rPr>
                <w:rFonts w:cstheme="minorHAnsi"/>
              </w:rPr>
              <w:t xml:space="preserve">Best Volleyball Drills </w:t>
            </w:r>
            <w:r w:rsidR="000E3048">
              <w:rPr>
                <w:rFonts w:cstheme="minorHAnsi"/>
              </w:rPr>
              <w:t>–</w:t>
            </w:r>
            <w:r>
              <w:rPr>
                <w:rFonts w:cstheme="minorHAnsi"/>
              </w:rPr>
              <w:t xml:space="preserve"> </w:t>
            </w:r>
            <w:r w:rsidRPr="004D722E">
              <w:rPr>
                <w:rFonts w:cstheme="minorHAnsi"/>
              </w:rPr>
              <w:t>The Ultimate Volleyball Drill Library</w:t>
            </w:r>
          </w:p>
          <w:p w14:paraId="54B45BB4" w14:textId="574CE46B" w:rsidR="00BA2AA6" w:rsidRDefault="00BA2AA6" w:rsidP="00326A7B">
            <w:pPr>
              <w:cnfStyle w:val="000000000000" w:firstRow="0" w:lastRow="0" w:firstColumn="0" w:lastColumn="0" w:oddVBand="0" w:evenVBand="0" w:oddHBand="0" w:evenHBand="0" w:firstRowFirstColumn="0" w:firstRowLastColumn="0" w:lastRowFirstColumn="0" w:lastRowLastColumn="0"/>
              <w:rPr>
                <w:rFonts w:cstheme="minorHAnsi"/>
                <w:b/>
              </w:rPr>
            </w:pPr>
            <w:hyperlink r:id="rId38" w:history="1">
              <w:r w:rsidRPr="00BE2C44">
                <w:rPr>
                  <w:rStyle w:val="Hyperlink"/>
                  <w:bCs/>
                </w:rPr>
                <w:t>https://bestvolleyballdrills.com/</w:t>
              </w:r>
            </w:hyperlink>
          </w:p>
          <w:p w14:paraId="5A0437B0" w14:textId="25F8C18D" w:rsidR="000E3048" w:rsidRDefault="009A4DE0" w:rsidP="000E3048">
            <w:pPr>
              <w:spacing w:after="0"/>
              <w:cnfStyle w:val="000000000000" w:firstRow="0" w:lastRow="0" w:firstColumn="0" w:lastColumn="0" w:oddVBand="0" w:evenVBand="0" w:oddHBand="0" w:evenHBand="0" w:firstRowFirstColumn="0" w:firstRowLastColumn="0" w:lastRowFirstColumn="0" w:lastRowLastColumn="0"/>
              <w:rPr>
                <w:rFonts w:cstheme="minorHAnsi"/>
                <w:b/>
              </w:rPr>
            </w:pPr>
            <w:r>
              <w:rPr>
                <w:rFonts w:cstheme="minorHAnsi"/>
              </w:rPr>
              <w:t xml:space="preserve">Volleyball Australia </w:t>
            </w:r>
            <w:r w:rsidR="000E3048">
              <w:rPr>
                <w:rFonts w:cstheme="minorHAnsi"/>
              </w:rPr>
              <w:t xml:space="preserve">– </w:t>
            </w:r>
            <w:r w:rsidRPr="000E3048">
              <w:rPr>
                <w:rFonts w:cstheme="minorHAnsi"/>
                <w:i/>
                <w:iCs/>
              </w:rPr>
              <w:t>Modified Games &amp; Resources</w:t>
            </w:r>
          </w:p>
          <w:p w14:paraId="43FEA663" w14:textId="72154451" w:rsidR="00A13402" w:rsidRPr="00326A7B" w:rsidRDefault="009A4DE0" w:rsidP="004D722E">
            <w:pPr>
              <w:spacing w:after="0"/>
              <w:cnfStyle w:val="000000000000" w:firstRow="0" w:lastRow="0" w:firstColumn="0" w:lastColumn="0" w:oddVBand="0" w:evenVBand="0" w:oddHBand="0" w:evenHBand="0" w:firstRowFirstColumn="0" w:firstRowLastColumn="0" w:lastRowFirstColumn="0" w:lastRowLastColumn="0"/>
              <w:rPr>
                <w:b/>
                <w:bCs/>
                <w:color w:val="580F8B"/>
                <w:u w:val="single"/>
              </w:rPr>
            </w:pPr>
            <w:hyperlink r:id="rId39" w:history="1">
              <w:r w:rsidRPr="00BE2C44">
                <w:rPr>
                  <w:rStyle w:val="Hyperlink"/>
                  <w:bCs/>
                </w:rPr>
                <w:t>https://volleyball.org.au/get-involved/have-a-go/modified-games-resources/</w:t>
              </w:r>
            </w:hyperlink>
          </w:p>
        </w:tc>
      </w:tr>
      <w:tr w:rsidR="00326A7B" w:rsidRPr="0064004A" w14:paraId="4DD2E22C" w14:textId="77777777" w:rsidTr="00326A7B">
        <w:trPr>
          <w:trHeight w:val="2313"/>
        </w:trPr>
        <w:tc>
          <w:tcPr>
            <w:cnfStyle w:val="001000000000" w:firstRow="0" w:lastRow="0" w:firstColumn="1" w:lastColumn="0" w:oddVBand="0" w:evenVBand="0" w:oddHBand="0" w:evenHBand="0" w:firstRowFirstColumn="0" w:firstRowLastColumn="0" w:lastRowFirstColumn="0" w:lastRowLastColumn="0"/>
            <w:tcW w:w="2546" w:type="dxa"/>
            <w:tcBorders>
              <w:top w:val="nil"/>
            </w:tcBorders>
          </w:tcPr>
          <w:p w14:paraId="25E46938" w14:textId="65217FBE" w:rsidR="00326A7B" w:rsidRPr="00847EDA" w:rsidRDefault="00326A7B" w:rsidP="00326A7B">
            <w:pPr>
              <w:spacing w:after="0"/>
              <w:jc w:val="left"/>
              <w:rPr>
                <w:rFonts w:cstheme="minorHAnsi"/>
              </w:rPr>
            </w:pPr>
            <w:r w:rsidRPr="00847EDA">
              <w:rPr>
                <w:rFonts w:cstheme="minorHAnsi"/>
              </w:rPr>
              <w:t>Lesson 1</w:t>
            </w:r>
          </w:p>
        </w:tc>
        <w:tc>
          <w:tcPr>
            <w:tcW w:w="2546" w:type="dxa"/>
            <w:tcBorders>
              <w:top w:val="nil"/>
            </w:tcBorders>
          </w:tcPr>
          <w:p w14:paraId="43A222C5" w14:textId="01392668" w:rsidR="00326A7B" w:rsidRDefault="00326A7B" w:rsidP="00326A7B">
            <w:pPr>
              <w:cnfStyle w:val="000000000000" w:firstRow="0" w:lastRow="0" w:firstColumn="0" w:lastColumn="0" w:oddVBand="0" w:evenVBand="0" w:oddHBand="0" w:evenHBand="0" w:firstRowFirstColumn="0" w:firstRowLastColumn="0" w:lastRowFirstColumn="0" w:lastRowLastColumn="0"/>
              <w:rPr>
                <w:rFonts w:cstheme="minorHAnsi"/>
                <w:b/>
              </w:rPr>
            </w:pPr>
            <w:r>
              <w:rPr>
                <w:rFonts w:cstheme="minorHAnsi"/>
              </w:rPr>
              <w:t xml:space="preserve">Runner’s World </w:t>
            </w:r>
            <w:r w:rsidR="000E3048">
              <w:rPr>
                <w:rFonts w:cstheme="minorHAnsi"/>
              </w:rPr>
              <w:t>–</w:t>
            </w:r>
            <w:r>
              <w:rPr>
                <w:rFonts w:cstheme="minorHAnsi"/>
              </w:rPr>
              <w:t xml:space="preserve"> </w:t>
            </w:r>
            <w:r w:rsidRPr="008913A0">
              <w:rPr>
                <w:rFonts w:cstheme="minorHAnsi"/>
                <w:i/>
                <w:iCs/>
              </w:rPr>
              <w:t>The inchworm</w:t>
            </w:r>
            <w:r w:rsidR="000E3048">
              <w:rPr>
                <w:rFonts w:cstheme="minorHAnsi"/>
                <w:i/>
                <w:iCs/>
              </w:rPr>
              <w:t>:</w:t>
            </w:r>
            <w:r w:rsidRPr="008913A0">
              <w:rPr>
                <w:rFonts w:cstheme="minorHAnsi"/>
                <w:i/>
                <w:iCs/>
              </w:rPr>
              <w:t xml:space="preserve"> the exercise you need to add to your strength and warm-up routines</w:t>
            </w:r>
            <w:r>
              <w:rPr>
                <w:rFonts w:cstheme="minorHAnsi"/>
              </w:rPr>
              <w:t xml:space="preserve"> </w:t>
            </w:r>
            <w:hyperlink r:id="rId40" w:history="1">
              <w:r w:rsidRPr="00B915DF">
                <w:rPr>
                  <w:rStyle w:val="Hyperlink"/>
                  <w:bCs/>
                </w:rPr>
                <w:t>https://www.runnersworld.com/uk/training/cross-training/a42407694/inchworm/</w:t>
              </w:r>
            </w:hyperlink>
          </w:p>
          <w:p w14:paraId="06A84389" w14:textId="08830EB8" w:rsidR="000E3048" w:rsidRDefault="00326A7B" w:rsidP="004D722E">
            <w:pPr>
              <w:spacing w:after="0"/>
              <w:cnfStyle w:val="000000000000" w:firstRow="0" w:lastRow="0" w:firstColumn="0" w:lastColumn="0" w:oddVBand="0" w:evenVBand="0" w:oddHBand="0" w:evenHBand="0" w:firstRowFirstColumn="0" w:firstRowLastColumn="0" w:lastRowFirstColumn="0" w:lastRowLastColumn="0"/>
              <w:rPr>
                <w:rFonts w:cstheme="minorHAnsi"/>
                <w:i/>
                <w:iCs/>
              </w:rPr>
            </w:pPr>
            <w:r>
              <w:rPr>
                <w:rFonts w:cstheme="minorHAnsi"/>
              </w:rPr>
              <w:t xml:space="preserve">Twin Cities </w:t>
            </w:r>
            <w:r w:rsidRPr="00A13402">
              <w:rPr>
                <w:rFonts w:cstheme="minorHAnsi"/>
              </w:rPr>
              <w:t xml:space="preserve">Orthopedics </w:t>
            </w:r>
            <w:r w:rsidR="000E3048">
              <w:rPr>
                <w:rFonts w:cstheme="minorHAnsi"/>
              </w:rPr>
              <w:t xml:space="preserve">– </w:t>
            </w:r>
            <w:r w:rsidRPr="00A13402">
              <w:rPr>
                <w:rFonts w:cstheme="minorHAnsi"/>
                <w:i/>
                <w:iCs/>
              </w:rPr>
              <w:t>Dynamic Warmup Exercises | How to do Inch Worm</w:t>
            </w:r>
          </w:p>
          <w:p w14:paraId="46A54849" w14:textId="368E6FB2" w:rsidR="00326A7B" w:rsidRPr="0099116F" w:rsidRDefault="00326A7B" w:rsidP="00326A7B">
            <w:pPr>
              <w:spacing w:after="100"/>
              <w:cnfStyle w:val="000000000000" w:firstRow="0" w:lastRow="0" w:firstColumn="0" w:lastColumn="0" w:oddVBand="0" w:evenVBand="0" w:oddHBand="0" w:evenHBand="0" w:firstRowFirstColumn="0" w:firstRowLastColumn="0" w:lastRowFirstColumn="0" w:lastRowLastColumn="0"/>
            </w:pPr>
            <w:hyperlink r:id="rId41" w:history="1">
              <w:r w:rsidRPr="00B915DF">
                <w:rPr>
                  <w:rStyle w:val="Hyperlink"/>
                  <w:bCs/>
                </w:rPr>
                <w:t>https://www.youtube.com/watch?v=Z19gpqxQBwo</w:t>
              </w:r>
            </w:hyperlink>
          </w:p>
        </w:tc>
      </w:tr>
    </w:tbl>
    <w:p w14:paraId="3F37A76D" w14:textId="77777777" w:rsidR="00326A7B" w:rsidRDefault="00326A7B">
      <w:pPr>
        <w:spacing w:after="0" w:line="240" w:lineRule="auto"/>
        <w:rPr>
          <w:b/>
          <w:sz w:val="32"/>
          <w:szCs w:val="28"/>
          <w:lang w:eastAsia="zh-CN"/>
        </w:rPr>
      </w:pPr>
      <w:r>
        <w:br w:type="page"/>
      </w:r>
    </w:p>
    <w:p w14:paraId="2B66D9A7" w14:textId="7810FFF1" w:rsidR="00AE7898" w:rsidRPr="0064004A" w:rsidRDefault="00E45092" w:rsidP="00CF6BE8">
      <w:pPr>
        <w:pStyle w:val="Appendixheading"/>
      </w:pPr>
      <w:r w:rsidRPr="0064004A">
        <w:lastRenderedPageBreak/>
        <w:t xml:space="preserve">Appendix A.2 | </w:t>
      </w:r>
      <w:r w:rsidR="00ED44D8">
        <w:t>Drill and gam</w:t>
      </w:r>
      <w:r w:rsidR="00475856">
        <w:t>e</w:t>
      </w:r>
      <w:r w:rsidR="00ED44D8" w:rsidRPr="0064004A">
        <w:t xml:space="preserve"> </w:t>
      </w:r>
      <w:r w:rsidR="002038E4" w:rsidRPr="0064004A">
        <w:t>d</w:t>
      </w:r>
      <w:r w:rsidR="00AE7898" w:rsidRPr="0064004A">
        <w:t xml:space="preserve">etails and </w:t>
      </w:r>
      <w:r w:rsidR="002038E4" w:rsidRPr="0064004A">
        <w:t>i</w:t>
      </w:r>
      <w:r w:rsidR="00AE7898" w:rsidRPr="0064004A">
        <w:t xml:space="preserve">nformation for </w:t>
      </w:r>
      <w:r w:rsidR="002038E4" w:rsidRPr="0064004A">
        <w:t>t</w:t>
      </w:r>
      <w:r w:rsidR="00AE7898" w:rsidRPr="0064004A">
        <w:t>eachers</w:t>
      </w:r>
    </w:p>
    <w:p w14:paraId="7F193F4B" w14:textId="77777777" w:rsidR="004666A6" w:rsidRDefault="004666A6" w:rsidP="00CF6BE8">
      <w:pPr>
        <w:pStyle w:val="CSPBoldNormalNospace"/>
      </w:pPr>
      <w:r>
        <w:t>Diagram key</w:t>
      </w:r>
    </w:p>
    <w:tbl>
      <w:tblPr>
        <w:tblStyle w:val="TableGrid"/>
        <w:tblpPr w:leftFromText="180" w:rightFromText="180" w:topFromText="80" w:bottomFromText="160" w:vertAnchor="text" w:horzAnchor="margin" w:tblpXSpec="center" w:tblpY="153"/>
        <w:tblW w:w="5000" w:type="pct"/>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Look w:val="04A0" w:firstRow="1" w:lastRow="0" w:firstColumn="1" w:lastColumn="0" w:noHBand="0" w:noVBand="1"/>
        <w:tblCaption w:val="Diagram key"/>
        <w:tblDescription w:val="Diagram key showing symbols for player positions 1, 2, 3 and 4, marker, object, player movement and object movement with definitions of each symbol for teachers to use in gameplay activities."/>
      </w:tblPr>
      <w:tblGrid>
        <w:gridCol w:w="1379"/>
        <w:gridCol w:w="878"/>
        <w:gridCol w:w="878"/>
        <w:gridCol w:w="872"/>
        <w:gridCol w:w="872"/>
        <w:gridCol w:w="892"/>
        <w:gridCol w:w="837"/>
        <w:gridCol w:w="1221"/>
        <w:gridCol w:w="1221"/>
      </w:tblGrid>
      <w:tr w:rsidR="004666A6" w14:paraId="40DDB7FF" w14:textId="77777777" w:rsidTr="004666A6">
        <w:trPr>
          <w:trHeight w:val="488"/>
        </w:trPr>
        <w:tc>
          <w:tcPr>
            <w:tcW w:w="1379" w:type="dxa"/>
            <w:tcBorders>
              <w:top w:val="single" w:sz="8" w:space="0" w:color="007852"/>
              <w:left w:val="single" w:sz="8" w:space="0" w:color="007852"/>
              <w:bottom w:val="single" w:sz="8" w:space="0" w:color="007852"/>
              <w:right w:val="single" w:sz="8" w:space="0" w:color="007852"/>
            </w:tcBorders>
            <w:shd w:val="clear" w:color="auto" w:fill="CCE4DC"/>
            <w:vAlign w:val="center"/>
            <w:hideMark/>
          </w:tcPr>
          <w:p w14:paraId="069E1CEE" w14:textId="77777777" w:rsidR="004666A6" w:rsidRDefault="004666A6">
            <w:pPr>
              <w:spacing w:before="0" w:after="0"/>
              <w:rPr>
                <w:b/>
              </w:rPr>
            </w:pPr>
            <w:r>
              <w:rPr>
                <w:b/>
              </w:rPr>
              <w:t>Symbol</w:t>
            </w:r>
          </w:p>
        </w:tc>
        <w:tc>
          <w:tcPr>
            <w:tcW w:w="878" w:type="dxa"/>
            <w:tcBorders>
              <w:top w:val="single" w:sz="8" w:space="0" w:color="007852"/>
              <w:left w:val="single" w:sz="8" w:space="0" w:color="007852"/>
              <w:bottom w:val="single" w:sz="8" w:space="0" w:color="007852"/>
              <w:right w:val="single" w:sz="8" w:space="0" w:color="007852"/>
            </w:tcBorders>
            <w:vAlign w:val="center"/>
            <w:hideMark/>
          </w:tcPr>
          <w:p w14:paraId="7AC89386" w14:textId="44506AD5" w:rsidR="004666A6" w:rsidRDefault="004666A6">
            <w:pPr>
              <w:spacing w:before="0" w:after="0"/>
              <w:jc w:val="center"/>
            </w:pPr>
            <w:r>
              <w:rPr>
                <w:noProof/>
              </w:rPr>
              <mc:AlternateContent>
                <mc:Choice Requires="wps">
                  <w:drawing>
                    <wp:anchor distT="0" distB="0" distL="114300" distR="114300" simplePos="0" relativeHeight="251853824" behindDoc="0" locked="0" layoutInCell="1" allowOverlap="1" wp14:anchorId="00A67744" wp14:editId="5B862543">
                      <wp:simplePos x="0" y="0"/>
                      <wp:positionH relativeFrom="column">
                        <wp:align>center</wp:align>
                      </wp:positionH>
                      <wp:positionV relativeFrom="insideMargin">
                        <wp:align>center</wp:align>
                      </wp:positionV>
                      <wp:extent cx="234315" cy="234315"/>
                      <wp:effectExtent l="0" t="0" r="13335" b="13335"/>
                      <wp:wrapNone/>
                      <wp:docPr id="30" name="Oval 8"/>
                      <wp:cNvGraphicFramePr/>
                      <a:graphic xmlns:a="http://schemas.openxmlformats.org/drawingml/2006/main">
                        <a:graphicData uri="http://schemas.microsoft.com/office/word/2010/wordprocessingShape">
                          <wps:wsp>
                            <wps:cNvSpPr/>
                            <wps:spPr>
                              <a:xfrm>
                                <a:off x="0" y="0"/>
                                <a:ext cx="233680" cy="233680"/>
                              </a:xfrm>
                              <a:prstGeom prst="ellipse">
                                <a:avLst/>
                              </a:prstGeom>
                              <a:solidFill>
                                <a:srgbClr val="5B9BD5">
                                  <a:lumMod val="75000"/>
                                </a:srgbClr>
                              </a:solidFill>
                              <a:ln w="19050" cap="flat" cmpd="sng" algn="ctr">
                                <a:solidFill>
                                  <a:srgbClr val="5B9BD5">
                                    <a:lumMod val="75000"/>
                                  </a:srgbClr>
                                </a:solidFill>
                                <a:prstDash val="solid"/>
                                <a:miter lim="800000"/>
                              </a:ln>
                              <a:effectLst/>
                            </wps:spPr>
                            <wps:bodyPr vertOverflow="clip" horzOverflow="clip" rtlCol="0" anchor="ctr"/>
                          </wps:wsp>
                        </a:graphicData>
                      </a:graphic>
                      <wp14:sizeRelH relativeFrom="margin">
                        <wp14:pctWidth>0</wp14:pctWidth>
                      </wp14:sizeRelH>
                      <wp14:sizeRelV relativeFrom="margin">
                        <wp14:pctHeight>0</wp14:pctHeight>
                      </wp14:sizeRelV>
                    </wp:anchor>
                  </w:drawing>
                </mc:Choice>
                <mc:Fallback>
                  <w:pict>
                    <v:oval w14:anchorId="7EE80F7E" id="Oval 8" o:spid="_x0000_s1026" style="position:absolute;margin-left:0;margin-top:0;width:18.45pt;height:18.45pt;z-index:251853824;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" fillcolor="#2e75b6" strokecolor="#2e75b6" strokeweight="1.5pt">
                      <v:stroke joinstyle="miter"/>
                      <w10:wrap anchory="margin"/>
                    </v:oval>
                  </w:pict>
                </mc:Fallback>
              </mc:AlternateContent>
            </w:r>
          </w:p>
        </w:tc>
        <w:tc>
          <w:tcPr>
            <w:tcW w:w="878" w:type="dxa"/>
            <w:tcBorders>
              <w:top w:val="single" w:sz="8" w:space="0" w:color="007852"/>
              <w:left w:val="single" w:sz="8" w:space="0" w:color="007852"/>
              <w:bottom w:val="single" w:sz="8" w:space="0" w:color="007852"/>
              <w:right w:val="single" w:sz="8" w:space="0" w:color="007852"/>
            </w:tcBorders>
            <w:vAlign w:val="center"/>
            <w:hideMark/>
          </w:tcPr>
          <w:p w14:paraId="7BD07D4D" w14:textId="6FE3C2CB" w:rsidR="004666A6" w:rsidRDefault="004666A6">
            <w:pPr>
              <w:spacing w:before="0" w:after="0"/>
              <w:jc w:val="center"/>
            </w:pPr>
            <w:r>
              <w:rPr>
                <w:noProof/>
              </w:rPr>
              <mc:AlternateContent>
                <mc:Choice Requires="wps">
                  <w:drawing>
                    <wp:anchor distT="0" distB="0" distL="114300" distR="114300" simplePos="0" relativeHeight="251857920" behindDoc="1" locked="0" layoutInCell="1" allowOverlap="1" wp14:anchorId="0D3A27E0" wp14:editId="7F580C7B">
                      <wp:simplePos x="0" y="0"/>
                      <wp:positionH relativeFrom="column">
                        <wp:align>center</wp:align>
                      </wp:positionH>
                      <wp:positionV relativeFrom="insideMargin">
                        <wp:align>center</wp:align>
                      </wp:positionV>
                      <wp:extent cx="234315" cy="234315"/>
                      <wp:effectExtent l="19050" t="19050" r="13335" b="13335"/>
                      <wp:wrapNone/>
                      <wp:docPr id="92094693" name="Oval 7"/>
                      <wp:cNvGraphicFramePr/>
                      <a:graphic xmlns:a="http://schemas.openxmlformats.org/drawingml/2006/main">
                        <a:graphicData uri="http://schemas.microsoft.com/office/word/2010/wordprocessingShape">
                          <wps:wsp>
                            <wps:cNvSpPr/>
                            <wps:spPr>
                              <a:xfrm>
                                <a:off x="0" y="0"/>
                                <a:ext cx="233680" cy="233680"/>
                              </a:xfrm>
                              <a:prstGeom prst="ellipse">
                                <a:avLst/>
                              </a:prstGeom>
                              <a:solidFill>
                                <a:schemeClr val="bg1"/>
                              </a:solidFill>
                              <a:ln w="28575">
                                <a:solidFill>
                                  <a:srgbClr val="2E75B6"/>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ctr"/>
                          </wps:wsp>
                        </a:graphicData>
                      </a:graphic>
                      <wp14:sizeRelH relativeFrom="page">
                        <wp14:pctWidth>0</wp14:pctWidth>
                      </wp14:sizeRelH>
                      <wp14:sizeRelV relativeFrom="page">
                        <wp14:pctHeight>0</wp14:pctHeight>
                      </wp14:sizeRelV>
                    </wp:anchor>
                  </w:drawing>
                </mc:Choice>
                <mc:Fallback>
                  <w:pict>
                    <v:oval w14:anchorId="5C2AD092" id="Oval 7" o:spid="_x0000_s1026" style="position:absolute;margin-left:0;margin-top:0;width:18.45pt;height:18.45pt;z-index:-251458560;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" fillcolor="white [3212]" strokecolor="#2e75b6" strokeweight="2.25pt">
                      <v:stroke joinstyle="miter"/>
                      <w10:wrap anchory="margin"/>
                    </v:oval>
                  </w:pict>
                </mc:Fallback>
              </mc:AlternateContent>
            </w:r>
          </w:p>
        </w:tc>
        <w:tc>
          <w:tcPr>
            <w:tcW w:w="872" w:type="dxa"/>
            <w:tcBorders>
              <w:top w:val="single" w:sz="8" w:space="0" w:color="007852"/>
              <w:left w:val="single" w:sz="8" w:space="0" w:color="007852"/>
              <w:bottom w:val="single" w:sz="8" w:space="0" w:color="007852"/>
              <w:right w:val="single" w:sz="8" w:space="0" w:color="007852"/>
            </w:tcBorders>
            <w:vAlign w:val="center"/>
            <w:hideMark/>
          </w:tcPr>
          <w:p w14:paraId="0863FC78" w14:textId="03C5EC30" w:rsidR="004666A6" w:rsidRDefault="004666A6">
            <w:pPr>
              <w:spacing w:before="0" w:after="0"/>
              <w:jc w:val="center"/>
              <w:rPr>
                <w:noProof/>
              </w:rPr>
            </w:pPr>
            <w:r>
              <w:rPr>
                <w:noProof/>
              </w:rPr>
              <mc:AlternateContent>
                <mc:Choice Requires="wps">
                  <w:drawing>
                    <wp:anchor distT="0" distB="0" distL="114300" distR="114300" simplePos="0" relativeHeight="251859968" behindDoc="1" locked="0" layoutInCell="1" allowOverlap="1" wp14:anchorId="0B186A63" wp14:editId="019464A9">
                      <wp:simplePos x="0" y="0"/>
                      <wp:positionH relativeFrom="page">
                        <wp:align>center</wp:align>
                      </wp:positionH>
                      <wp:positionV relativeFrom="insideMargin">
                        <wp:align>center</wp:align>
                      </wp:positionV>
                      <wp:extent cx="234315" cy="234315"/>
                      <wp:effectExtent l="19050" t="19050" r="13335" b="13335"/>
                      <wp:wrapNone/>
                      <wp:docPr id="224" name="Oval 6"/>
                      <wp:cNvGraphicFramePr/>
                      <a:graphic xmlns:a="http://schemas.openxmlformats.org/drawingml/2006/main">
                        <a:graphicData uri="http://schemas.microsoft.com/office/word/2010/wordprocessingShape">
                          <wps:wsp>
                            <wps:cNvSpPr/>
                            <wps:spPr>
                              <a:xfrm>
                                <a:off x="0" y="0"/>
                                <a:ext cx="233680" cy="233680"/>
                              </a:xfrm>
                              <a:prstGeom prst="ellipse">
                                <a:avLst/>
                              </a:prstGeom>
                              <a:solidFill>
                                <a:srgbClr val="5B9BD5">
                                  <a:lumMod val="40000"/>
                                  <a:lumOff val="60000"/>
                                </a:srgbClr>
                              </a:solidFill>
                              <a:ln w="28575" cap="flat" cmpd="sng" algn="ctr">
                                <a:solidFill>
                                  <a:srgbClr val="5B9BD5">
                                    <a:lumMod val="75000"/>
                                  </a:srgbClr>
                                </a:solidFill>
                                <a:prstDash val="solid"/>
                                <a:miter lim="800000"/>
                              </a:ln>
                              <a:effectLst/>
                            </wps:spPr>
                            <wps:bodyPr vertOverflow="clip" horzOverflow="clip" rtlCol="0" anchor="ctr"/>
                          </wps:wsp>
                        </a:graphicData>
                      </a:graphic>
                      <wp14:sizeRelH relativeFrom="page">
                        <wp14:pctWidth>0</wp14:pctWidth>
                      </wp14:sizeRelH>
                      <wp14:sizeRelV relativeFrom="page">
                        <wp14:pctHeight>0</wp14:pctHeight>
                      </wp14:sizeRelV>
                    </wp:anchor>
                  </w:drawing>
                </mc:Choice>
                <mc:Fallback>
                  <w:pict>
                    <v:oval w14:anchorId="42AB08D3" id="Oval 6" o:spid="_x0000_s1026" style="position:absolute;margin-left:0;margin-top:0;width:18.45pt;height:18.45pt;z-index:-251456512;visibility:visible;mso-wrap-style:square;mso-width-percent:0;mso-height-percent:0;mso-wrap-distance-left:9pt;mso-wrap-distance-top:0;mso-wrap-distance-right:9pt;mso-wrap-distance-bottom:0;mso-position-horizontal:center;mso-position-horizontal-relative:page;mso-position-vertical:center;mso-position-vertical-relative:inner-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" fillcolor="#bdd7ee" strokecolor="#2e75b6" strokeweight="2.25pt">
                      <v:stroke joinstyle="miter"/>
                      <w10:wrap anchorx="page" anchory="margin"/>
                    </v:oval>
                  </w:pict>
                </mc:Fallback>
              </mc:AlternateContent>
            </w:r>
          </w:p>
        </w:tc>
        <w:tc>
          <w:tcPr>
            <w:tcW w:w="872" w:type="dxa"/>
            <w:tcBorders>
              <w:top w:val="single" w:sz="8" w:space="0" w:color="007852"/>
              <w:left w:val="single" w:sz="8" w:space="0" w:color="007852"/>
              <w:bottom w:val="single" w:sz="8" w:space="0" w:color="007852"/>
              <w:right w:val="single" w:sz="8" w:space="0" w:color="007852"/>
            </w:tcBorders>
            <w:vAlign w:val="center"/>
            <w:hideMark/>
          </w:tcPr>
          <w:p w14:paraId="7ED9470E" w14:textId="255748AE" w:rsidR="004666A6" w:rsidRDefault="004666A6">
            <w:pPr>
              <w:spacing w:before="0" w:after="0"/>
              <w:jc w:val="center"/>
              <w:rPr>
                <w:noProof/>
              </w:rPr>
            </w:pPr>
            <w:r>
              <w:rPr>
                <w:noProof/>
              </w:rPr>
              <mc:AlternateContent>
                <mc:Choice Requires="wps">
                  <w:drawing>
                    <wp:anchor distT="0" distB="0" distL="114300" distR="114300" simplePos="0" relativeHeight="251860992" behindDoc="1" locked="0" layoutInCell="1" allowOverlap="1" wp14:anchorId="42B604CF" wp14:editId="28FDA2B2">
                      <wp:simplePos x="0" y="0"/>
                      <wp:positionH relativeFrom="column">
                        <wp:align>center</wp:align>
                      </wp:positionH>
                      <wp:positionV relativeFrom="insideMargin">
                        <wp:align>center</wp:align>
                      </wp:positionV>
                      <wp:extent cx="234315" cy="234315"/>
                      <wp:effectExtent l="19050" t="19050" r="13335" b="13335"/>
                      <wp:wrapNone/>
                      <wp:docPr id="227" name="Oval 5"/>
                      <wp:cNvGraphicFramePr/>
                      <a:graphic xmlns:a="http://schemas.openxmlformats.org/drawingml/2006/main">
                        <a:graphicData uri="http://schemas.microsoft.com/office/word/2010/wordprocessingShape">
                          <wps:wsp>
                            <wps:cNvSpPr/>
                            <wps:spPr>
                              <a:xfrm>
                                <a:off x="0" y="0"/>
                                <a:ext cx="233680" cy="233680"/>
                              </a:xfrm>
                              <a:prstGeom prst="ellipse">
                                <a:avLst/>
                              </a:prstGeom>
                              <a:solidFill>
                                <a:schemeClr val="accent1">
                                  <a:lumMod val="40000"/>
                                  <a:lumOff val="60000"/>
                                </a:schemeClr>
                              </a:solidFill>
                              <a:ln w="28575">
                                <a:solidFill>
                                  <a:srgbClr val="2E75B6"/>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ctr"/>
                          </wps:wsp>
                        </a:graphicData>
                      </a:graphic>
                      <wp14:sizeRelH relativeFrom="page">
                        <wp14:pctWidth>0</wp14:pctWidth>
                      </wp14:sizeRelH>
                      <wp14:sizeRelV relativeFrom="page">
                        <wp14:pctHeight>0</wp14:pctHeight>
                      </wp14:sizeRelV>
                    </wp:anchor>
                  </w:drawing>
                </mc:Choice>
                <mc:Fallback>
                  <w:pict>
                    <v:oval w14:anchorId="5C5B9CC7" id="Oval 5" o:spid="_x0000_s1026" style="position:absolute;margin-left:0;margin-top:0;width:18.45pt;height:18.45pt;z-index:-251455488;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" fillcolor="#b4c6e7 [1300]" strokecolor="#2e75b6" strokeweight="2.25pt">
                      <v:stroke dashstyle="3 1" joinstyle="miter"/>
                      <w10:wrap anchory="margin"/>
                    </v:oval>
                  </w:pict>
                </mc:Fallback>
              </mc:AlternateContent>
            </w:r>
          </w:p>
        </w:tc>
        <w:tc>
          <w:tcPr>
            <w:tcW w:w="892" w:type="dxa"/>
            <w:tcBorders>
              <w:top w:val="single" w:sz="8" w:space="0" w:color="007852"/>
              <w:left w:val="single" w:sz="8" w:space="0" w:color="007852"/>
              <w:bottom w:val="single" w:sz="8" w:space="0" w:color="007852"/>
              <w:right w:val="single" w:sz="8" w:space="0" w:color="007852"/>
            </w:tcBorders>
            <w:vAlign w:val="center"/>
            <w:hideMark/>
          </w:tcPr>
          <w:p w14:paraId="7087DE84" w14:textId="58366637" w:rsidR="004666A6" w:rsidRDefault="004666A6">
            <w:pPr>
              <w:spacing w:before="0" w:after="0"/>
              <w:jc w:val="center"/>
            </w:pPr>
            <w:r>
              <w:rPr>
                <w:noProof/>
              </w:rPr>
              <mc:AlternateContent>
                <mc:Choice Requires="wps">
                  <w:drawing>
                    <wp:anchor distT="0" distB="0" distL="114300" distR="114300" simplePos="0" relativeHeight="251854848" behindDoc="0" locked="0" layoutInCell="1" allowOverlap="1" wp14:anchorId="5BE35B2B" wp14:editId="2908F89D">
                      <wp:simplePos x="0" y="0"/>
                      <wp:positionH relativeFrom="column">
                        <wp:align>center</wp:align>
                      </wp:positionH>
                      <wp:positionV relativeFrom="insideMargin">
                        <wp:align>center</wp:align>
                      </wp:positionV>
                      <wp:extent cx="222885" cy="187325"/>
                      <wp:effectExtent l="19050" t="19050" r="43815" b="22225"/>
                      <wp:wrapNone/>
                      <wp:docPr id="229" name="Isosceles Triangle 4"/>
                      <wp:cNvGraphicFramePr/>
                      <a:graphic xmlns:a="http://schemas.openxmlformats.org/drawingml/2006/main">
                        <a:graphicData uri="http://schemas.microsoft.com/office/word/2010/wordprocessingShape">
                          <wps:wsp>
                            <wps:cNvSpPr/>
                            <wps:spPr>
                              <a:xfrm>
                                <a:off x="0" y="0"/>
                                <a:ext cx="222885" cy="186690"/>
                              </a:xfrm>
                              <a:prstGeom prst="triangle">
                                <a:avLst/>
                              </a:prstGeom>
                              <a:solidFill>
                                <a:srgbClr val="007808"/>
                              </a:solidFill>
                              <a:ln>
                                <a:solidFill>
                                  <a:srgbClr val="007808"/>
                                </a:solidFill>
                              </a:ln>
                            </wps:spPr>
                            <wps:style>
                              <a:lnRef idx="2">
                                <a:schemeClr val="dk1">
                                  <a:shade val="50000"/>
                                </a:schemeClr>
                              </a:lnRef>
                              <a:fillRef idx="1">
                                <a:schemeClr val="dk1"/>
                              </a:fillRef>
                              <a:effectRef idx="0">
                                <a:schemeClr val="dk1"/>
                              </a:effectRef>
                              <a:fontRef idx="minor">
                                <a:schemeClr val="lt1"/>
                              </a:fontRef>
                            </wps:style>
                            <wps:bodyPr vertOverflow="clip" horzOverflow="clip" rtlCol="0" anchor="ctr"/>
                          </wps:wsp>
                        </a:graphicData>
                      </a:graphic>
                      <wp14:sizeRelH relativeFrom="margin">
                        <wp14:pctWidth>0</wp14:pctWidth>
                      </wp14:sizeRelH>
                      <wp14:sizeRelV relativeFrom="margin">
                        <wp14:pctHeight>0</wp14:pctHeight>
                      </wp14:sizeRelV>
                    </wp:anchor>
                  </w:drawing>
                </mc:Choice>
                <mc:Fallback>
                  <w:pict>
                    <v:shapetype w14:anchorId="5FB44A4A"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4" o:spid="_x0000_s1026" type="#_x0000_t5" style="position:absolute;margin-left:0;margin-top:0;width:17.55pt;height:14.75pt;z-index:251854848;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" fillcolor="#007808" strokecolor="#007808" strokeweight="1pt">
                      <w10:wrap anchory="margin"/>
                    </v:shape>
                  </w:pict>
                </mc:Fallback>
              </mc:AlternateContent>
            </w:r>
          </w:p>
        </w:tc>
        <w:tc>
          <w:tcPr>
            <w:tcW w:w="837" w:type="dxa"/>
            <w:tcBorders>
              <w:top w:val="single" w:sz="8" w:space="0" w:color="007852"/>
              <w:left w:val="single" w:sz="8" w:space="0" w:color="007852"/>
              <w:bottom w:val="single" w:sz="8" w:space="0" w:color="007852"/>
              <w:right w:val="single" w:sz="8" w:space="0" w:color="007852"/>
            </w:tcBorders>
            <w:vAlign w:val="center"/>
            <w:hideMark/>
          </w:tcPr>
          <w:p w14:paraId="277066AA" w14:textId="05A3774C" w:rsidR="004666A6" w:rsidRDefault="004666A6">
            <w:pPr>
              <w:spacing w:before="0" w:after="0"/>
              <w:jc w:val="center"/>
              <w:rPr>
                <w:noProof/>
              </w:rPr>
            </w:pPr>
            <w:r>
              <w:rPr>
                <w:noProof/>
              </w:rPr>
              <mc:AlternateContent>
                <mc:Choice Requires="wps">
                  <w:drawing>
                    <wp:anchor distT="0" distB="0" distL="114300" distR="114300" simplePos="0" relativeHeight="251858944" behindDoc="0" locked="0" layoutInCell="1" allowOverlap="1" wp14:anchorId="3C2D5A3C" wp14:editId="4902A5E7">
                      <wp:simplePos x="0" y="0"/>
                      <wp:positionH relativeFrom="margin">
                        <wp:align>center</wp:align>
                      </wp:positionH>
                      <wp:positionV relativeFrom="insideMargin">
                        <wp:align>center</wp:align>
                      </wp:positionV>
                      <wp:extent cx="118745" cy="118745"/>
                      <wp:effectExtent l="19050" t="19050" r="14605" b="14605"/>
                      <wp:wrapNone/>
                      <wp:docPr id="230" name="Oval 3"/>
                      <wp:cNvGraphicFramePr/>
                      <a:graphic xmlns:a="http://schemas.openxmlformats.org/drawingml/2006/main">
                        <a:graphicData uri="http://schemas.microsoft.com/office/word/2010/wordprocessingShape">
                          <wps:wsp>
                            <wps:cNvSpPr/>
                            <wps:spPr>
                              <a:xfrm>
                                <a:off x="0" y="0"/>
                                <a:ext cx="118745" cy="118745"/>
                              </a:xfrm>
                              <a:prstGeom prst="ellipse">
                                <a:avLst/>
                              </a:prstGeom>
                              <a:solidFill>
                                <a:schemeClr val="tx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3CD7D04" id="Oval 3" o:spid="_x0000_s1026" style="position:absolute;margin-left:0;margin-top:0;width:9.35pt;height:9.35pt;z-index:251858944;visibility:visible;mso-wrap-style:square;mso-width-percent:0;mso-height-percent:0;mso-wrap-distance-left:9pt;mso-wrap-distance-top:0;mso-wrap-distance-right:9pt;mso-wrap-distance-bottom:0;mso-position-horizontal:center;mso-position-horizontal-relative:margin;mso-position-vertical:center;mso-position-vertical-relative:inner-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" fillcolor="black [3213]" strokecolor="black [3213]" strokeweight="2.25pt">
                      <v:stroke joinstyle="miter"/>
                      <w10:wrap anchorx="margin" anchory="margin"/>
                    </v:oval>
                  </w:pict>
                </mc:Fallback>
              </mc:AlternateContent>
            </w:r>
          </w:p>
        </w:tc>
        <w:tc>
          <w:tcPr>
            <w:tcW w:w="1221" w:type="dxa"/>
            <w:tcBorders>
              <w:top w:val="single" w:sz="8" w:space="0" w:color="007852"/>
              <w:left w:val="single" w:sz="8" w:space="0" w:color="007852"/>
              <w:bottom w:val="single" w:sz="8" w:space="0" w:color="007852"/>
              <w:right w:val="single" w:sz="8" w:space="0" w:color="007852"/>
            </w:tcBorders>
            <w:vAlign w:val="center"/>
            <w:hideMark/>
          </w:tcPr>
          <w:p w14:paraId="1E1F5337" w14:textId="4ED2198D" w:rsidR="004666A6" w:rsidRDefault="004666A6">
            <w:pPr>
              <w:spacing w:before="0" w:after="0"/>
              <w:jc w:val="center"/>
            </w:pPr>
            <w:r>
              <w:rPr>
                <w:noProof/>
              </w:rPr>
              <mc:AlternateContent>
                <mc:Choice Requires="wps">
                  <w:drawing>
                    <wp:anchor distT="0" distB="0" distL="114300" distR="114300" simplePos="0" relativeHeight="251855872" behindDoc="0" locked="0" layoutInCell="1" allowOverlap="1" wp14:anchorId="32EB92EE" wp14:editId="7348E6FB">
                      <wp:simplePos x="0" y="0"/>
                      <wp:positionH relativeFrom="column">
                        <wp:align>center</wp:align>
                      </wp:positionH>
                      <wp:positionV relativeFrom="insideMargin">
                        <wp:align>center</wp:align>
                      </wp:positionV>
                      <wp:extent cx="720090" cy="0"/>
                      <wp:effectExtent l="0" t="76200" r="22860" b="76200"/>
                      <wp:wrapNone/>
                      <wp:docPr id="208721769" name="Straight Arrow Connector 2"/>
                      <wp:cNvGraphicFramePr/>
                      <a:graphic xmlns:a="http://schemas.openxmlformats.org/drawingml/2006/main">
                        <a:graphicData uri="http://schemas.microsoft.com/office/word/2010/wordprocessingShape">
                          <wps:wsp>
                            <wps:cNvCnPr/>
                            <wps:spPr>
                              <a:xfrm>
                                <a:off x="0" y="0"/>
                                <a:ext cx="719455" cy="0"/>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2BE95F2A" id="_x0000_t32" coordsize="21600,21600" o:spt="32" o:oned="t" path="m,l21600,21600e" filled="f">
                      <v:path arrowok="t" fillok="f" o:connecttype="none"/>
                      <o:lock v:ext="edit" shapetype="t"/>
                    </v:shapetype>
                    <v:shape id="Straight Arrow Connector 2" o:spid="_x0000_s1026" type="#_x0000_t32" style="position:absolute;margin-left:0;margin-top:0;width:56.7pt;height:0;z-index:251855872;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" strokecolor="black [3200]" strokeweight="2.25pt">
                      <v:stroke endarrow="block" joinstyle="miter"/>
                      <w10:wrap anchory="margin"/>
                    </v:shape>
                  </w:pict>
                </mc:Fallback>
              </mc:AlternateContent>
            </w:r>
          </w:p>
        </w:tc>
        <w:tc>
          <w:tcPr>
            <w:tcW w:w="1221" w:type="dxa"/>
            <w:tcBorders>
              <w:top w:val="single" w:sz="8" w:space="0" w:color="007852"/>
              <w:left w:val="single" w:sz="8" w:space="0" w:color="007852"/>
              <w:bottom w:val="single" w:sz="8" w:space="0" w:color="007852"/>
              <w:right w:val="single" w:sz="8" w:space="0" w:color="007852"/>
            </w:tcBorders>
            <w:vAlign w:val="center"/>
            <w:hideMark/>
          </w:tcPr>
          <w:p w14:paraId="32C81516" w14:textId="73BFE568" w:rsidR="004666A6" w:rsidRDefault="004666A6">
            <w:pPr>
              <w:spacing w:before="0" w:after="0"/>
              <w:jc w:val="center"/>
            </w:pPr>
            <w:r>
              <w:rPr>
                <w:noProof/>
              </w:rPr>
              <mc:AlternateContent>
                <mc:Choice Requires="wps">
                  <w:drawing>
                    <wp:anchor distT="0" distB="0" distL="114300" distR="114300" simplePos="0" relativeHeight="251856896" behindDoc="0" locked="0" layoutInCell="1" allowOverlap="1" wp14:anchorId="127073DA" wp14:editId="25922C72">
                      <wp:simplePos x="0" y="0"/>
                      <wp:positionH relativeFrom="column">
                        <wp:align>center</wp:align>
                      </wp:positionH>
                      <wp:positionV relativeFrom="insideMargin">
                        <wp:align>center</wp:align>
                      </wp:positionV>
                      <wp:extent cx="720090" cy="0"/>
                      <wp:effectExtent l="0" t="76200" r="22860" b="76200"/>
                      <wp:wrapNone/>
                      <wp:docPr id="232" name="Straight Arrow Connector 1"/>
                      <wp:cNvGraphicFramePr/>
                      <a:graphic xmlns:a="http://schemas.openxmlformats.org/drawingml/2006/main">
                        <a:graphicData uri="http://schemas.microsoft.com/office/word/2010/wordprocessingShape">
                          <wps:wsp>
                            <wps:cNvCnPr/>
                            <wps:spPr>
                              <a:xfrm>
                                <a:off x="0" y="0"/>
                                <a:ext cx="719455" cy="0"/>
                              </a:xfrm>
                              <a:prstGeom prst="straightConnector1">
                                <a:avLst/>
                              </a:prstGeom>
                              <a:ln w="28575">
                                <a:prstDash val="sysDot"/>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50B2E66" id="Straight Arrow Connector 1" o:spid="_x0000_s1026" type="#_x0000_t32" style="position:absolute;margin-left:0;margin-top:0;width:56.7pt;height:0;z-index:251856896;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" strokecolor="black [3200]" strokeweight="2.25pt">
                      <v:stroke dashstyle="1 1" endarrow="block" joinstyle="miter"/>
                      <w10:wrap anchory="margin"/>
                    </v:shape>
                  </w:pict>
                </mc:Fallback>
              </mc:AlternateContent>
            </w:r>
          </w:p>
        </w:tc>
      </w:tr>
      <w:tr w:rsidR="004666A6" w14:paraId="48F678E4" w14:textId="77777777" w:rsidTr="004666A6">
        <w:trPr>
          <w:trHeight w:val="488"/>
        </w:trPr>
        <w:tc>
          <w:tcPr>
            <w:tcW w:w="1379" w:type="dxa"/>
            <w:tcBorders>
              <w:top w:val="single" w:sz="8" w:space="0" w:color="007852"/>
              <w:left w:val="single" w:sz="8" w:space="0" w:color="007852"/>
              <w:bottom w:val="single" w:sz="8" w:space="0" w:color="007852"/>
              <w:right w:val="single" w:sz="8" w:space="0" w:color="007852"/>
            </w:tcBorders>
            <w:shd w:val="clear" w:color="auto" w:fill="CCE4DC"/>
            <w:vAlign w:val="center"/>
            <w:hideMark/>
          </w:tcPr>
          <w:p w14:paraId="14E884A9" w14:textId="77777777" w:rsidR="004666A6" w:rsidRDefault="004666A6">
            <w:pPr>
              <w:spacing w:before="0" w:after="0"/>
              <w:rPr>
                <w:b/>
              </w:rPr>
            </w:pPr>
            <w:r>
              <w:rPr>
                <w:b/>
              </w:rPr>
              <w:t>Description</w:t>
            </w:r>
          </w:p>
        </w:tc>
        <w:tc>
          <w:tcPr>
            <w:tcW w:w="878" w:type="dxa"/>
            <w:tcBorders>
              <w:top w:val="single" w:sz="8" w:space="0" w:color="007852"/>
              <w:left w:val="single" w:sz="8" w:space="0" w:color="007852"/>
              <w:bottom w:val="single" w:sz="8" w:space="0" w:color="007852"/>
              <w:right w:val="single" w:sz="8" w:space="0" w:color="007852"/>
            </w:tcBorders>
            <w:vAlign w:val="center"/>
            <w:hideMark/>
          </w:tcPr>
          <w:p w14:paraId="373604C3" w14:textId="77777777" w:rsidR="004666A6" w:rsidRDefault="004666A6">
            <w:pPr>
              <w:spacing w:before="0" w:after="0"/>
              <w:jc w:val="center"/>
              <w:rPr>
                <w:sz w:val="20"/>
              </w:rPr>
            </w:pPr>
            <w:r>
              <w:rPr>
                <w:sz w:val="20"/>
              </w:rPr>
              <w:t>Players</w:t>
            </w:r>
          </w:p>
          <w:p w14:paraId="2E617D9D" w14:textId="77777777" w:rsidR="004666A6" w:rsidRDefault="004666A6">
            <w:pPr>
              <w:spacing w:before="0" w:after="0"/>
              <w:jc w:val="center"/>
              <w:rPr>
                <w:sz w:val="20"/>
              </w:rPr>
            </w:pPr>
            <w:r>
              <w:rPr>
                <w:sz w:val="20"/>
              </w:rPr>
              <w:t>Team 1</w:t>
            </w:r>
          </w:p>
        </w:tc>
        <w:tc>
          <w:tcPr>
            <w:tcW w:w="878" w:type="dxa"/>
            <w:tcBorders>
              <w:top w:val="single" w:sz="8" w:space="0" w:color="007852"/>
              <w:left w:val="single" w:sz="8" w:space="0" w:color="007852"/>
              <w:bottom w:val="single" w:sz="8" w:space="0" w:color="007852"/>
              <w:right w:val="single" w:sz="8" w:space="0" w:color="007852"/>
            </w:tcBorders>
            <w:vAlign w:val="center"/>
            <w:hideMark/>
          </w:tcPr>
          <w:p w14:paraId="6D1CC287" w14:textId="77777777" w:rsidR="004666A6" w:rsidRDefault="004666A6">
            <w:pPr>
              <w:spacing w:before="0" w:after="0"/>
              <w:jc w:val="center"/>
              <w:rPr>
                <w:sz w:val="20"/>
              </w:rPr>
            </w:pPr>
            <w:r>
              <w:rPr>
                <w:sz w:val="20"/>
              </w:rPr>
              <w:t>Players</w:t>
            </w:r>
          </w:p>
          <w:p w14:paraId="035FB4BA" w14:textId="77777777" w:rsidR="004666A6" w:rsidRDefault="004666A6">
            <w:pPr>
              <w:spacing w:before="0" w:after="0"/>
              <w:jc w:val="center"/>
              <w:rPr>
                <w:sz w:val="20"/>
              </w:rPr>
            </w:pPr>
            <w:r>
              <w:rPr>
                <w:sz w:val="20"/>
              </w:rPr>
              <w:t>Team 2</w:t>
            </w:r>
          </w:p>
        </w:tc>
        <w:tc>
          <w:tcPr>
            <w:tcW w:w="872" w:type="dxa"/>
            <w:tcBorders>
              <w:top w:val="single" w:sz="8" w:space="0" w:color="007852"/>
              <w:left w:val="single" w:sz="8" w:space="0" w:color="007852"/>
              <w:bottom w:val="single" w:sz="8" w:space="0" w:color="007852"/>
              <w:right w:val="single" w:sz="8" w:space="0" w:color="007852"/>
            </w:tcBorders>
            <w:hideMark/>
          </w:tcPr>
          <w:p w14:paraId="09A4E478" w14:textId="77777777" w:rsidR="004666A6" w:rsidRDefault="004666A6">
            <w:pPr>
              <w:spacing w:before="0" w:after="0"/>
              <w:jc w:val="center"/>
              <w:rPr>
                <w:sz w:val="20"/>
              </w:rPr>
            </w:pPr>
            <w:r>
              <w:rPr>
                <w:sz w:val="20"/>
              </w:rPr>
              <w:t>Players</w:t>
            </w:r>
          </w:p>
          <w:p w14:paraId="15DD791B" w14:textId="77777777" w:rsidR="004666A6" w:rsidRDefault="004666A6">
            <w:pPr>
              <w:spacing w:before="0" w:after="0"/>
              <w:jc w:val="center"/>
              <w:rPr>
                <w:sz w:val="20"/>
              </w:rPr>
            </w:pPr>
            <w:r>
              <w:rPr>
                <w:sz w:val="20"/>
              </w:rPr>
              <w:t>Team 3</w:t>
            </w:r>
          </w:p>
        </w:tc>
        <w:tc>
          <w:tcPr>
            <w:tcW w:w="872" w:type="dxa"/>
            <w:tcBorders>
              <w:top w:val="single" w:sz="8" w:space="0" w:color="007852"/>
              <w:left w:val="single" w:sz="8" w:space="0" w:color="007852"/>
              <w:bottom w:val="single" w:sz="8" w:space="0" w:color="007852"/>
              <w:right w:val="single" w:sz="8" w:space="0" w:color="007852"/>
            </w:tcBorders>
            <w:hideMark/>
          </w:tcPr>
          <w:p w14:paraId="6C7BCC69" w14:textId="77777777" w:rsidR="004666A6" w:rsidRDefault="004666A6">
            <w:pPr>
              <w:spacing w:before="0" w:after="0"/>
              <w:jc w:val="center"/>
              <w:rPr>
                <w:sz w:val="20"/>
              </w:rPr>
            </w:pPr>
            <w:r>
              <w:rPr>
                <w:sz w:val="20"/>
              </w:rPr>
              <w:t>Players</w:t>
            </w:r>
          </w:p>
          <w:p w14:paraId="645DBC8C" w14:textId="77777777" w:rsidR="004666A6" w:rsidRDefault="004666A6">
            <w:pPr>
              <w:spacing w:before="0" w:after="0"/>
              <w:jc w:val="center"/>
              <w:rPr>
                <w:sz w:val="20"/>
              </w:rPr>
            </w:pPr>
            <w:r>
              <w:rPr>
                <w:sz w:val="20"/>
              </w:rPr>
              <w:t>Team 4</w:t>
            </w:r>
          </w:p>
        </w:tc>
        <w:tc>
          <w:tcPr>
            <w:tcW w:w="892" w:type="dxa"/>
            <w:tcBorders>
              <w:top w:val="single" w:sz="8" w:space="0" w:color="007852"/>
              <w:left w:val="single" w:sz="8" w:space="0" w:color="007852"/>
              <w:bottom w:val="single" w:sz="8" w:space="0" w:color="007852"/>
              <w:right w:val="single" w:sz="8" w:space="0" w:color="007852"/>
            </w:tcBorders>
            <w:vAlign w:val="center"/>
            <w:hideMark/>
          </w:tcPr>
          <w:p w14:paraId="7B172FFB" w14:textId="77777777" w:rsidR="004666A6" w:rsidRDefault="004666A6">
            <w:pPr>
              <w:spacing w:before="0" w:after="0"/>
              <w:jc w:val="center"/>
              <w:rPr>
                <w:sz w:val="20"/>
              </w:rPr>
            </w:pPr>
            <w:r>
              <w:rPr>
                <w:sz w:val="20"/>
              </w:rPr>
              <w:t>Marker</w:t>
            </w:r>
          </w:p>
        </w:tc>
        <w:tc>
          <w:tcPr>
            <w:tcW w:w="837" w:type="dxa"/>
            <w:tcBorders>
              <w:top w:val="single" w:sz="8" w:space="0" w:color="007852"/>
              <w:left w:val="single" w:sz="8" w:space="0" w:color="007852"/>
              <w:bottom w:val="single" w:sz="8" w:space="0" w:color="007852"/>
              <w:right w:val="single" w:sz="8" w:space="0" w:color="007852"/>
            </w:tcBorders>
            <w:vAlign w:val="center"/>
            <w:hideMark/>
          </w:tcPr>
          <w:p w14:paraId="4398AA51" w14:textId="77777777" w:rsidR="004666A6" w:rsidRDefault="004666A6">
            <w:pPr>
              <w:spacing w:before="0" w:after="0"/>
              <w:jc w:val="center"/>
              <w:rPr>
                <w:sz w:val="20"/>
              </w:rPr>
            </w:pPr>
            <w:r>
              <w:rPr>
                <w:sz w:val="20"/>
              </w:rPr>
              <w:t>Object</w:t>
            </w:r>
          </w:p>
        </w:tc>
        <w:tc>
          <w:tcPr>
            <w:tcW w:w="1221" w:type="dxa"/>
            <w:tcBorders>
              <w:top w:val="single" w:sz="8" w:space="0" w:color="007852"/>
              <w:left w:val="single" w:sz="8" w:space="0" w:color="007852"/>
              <w:bottom w:val="single" w:sz="8" w:space="0" w:color="007852"/>
              <w:right w:val="single" w:sz="8" w:space="0" w:color="007852"/>
            </w:tcBorders>
            <w:vAlign w:val="center"/>
            <w:hideMark/>
          </w:tcPr>
          <w:p w14:paraId="52CAC243" w14:textId="77777777" w:rsidR="004666A6" w:rsidRDefault="004666A6">
            <w:pPr>
              <w:spacing w:before="0" w:after="0"/>
              <w:jc w:val="center"/>
              <w:rPr>
                <w:sz w:val="20"/>
              </w:rPr>
            </w:pPr>
            <w:r>
              <w:rPr>
                <w:sz w:val="20"/>
              </w:rPr>
              <w:t>Player movement</w:t>
            </w:r>
          </w:p>
        </w:tc>
        <w:tc>
          <w:tcPr>
            <w:tcW w:w="1221" w:type="dxa"/>
            <w:tcBorders>
              <w:top w:val="single" w:sz="8" w:space="0" w:color="007852"/>
              <w:left w:val="single" w:sz="8" w:space="0" w:color="007852"/>
              <w:bottom w:val="single" w:sz="8" w:space="0" w:color="007852"/>
              <w:right w:val="single" w:sz="8" w:space="0" w:color="007852"/>
            </w:tcBorders>
            <w:vAlign w:val="center"/>
            <w:hideMark/>
          </w:tcPr>
          <w:p w14:paraId="478B6034" w14:textId="77777777" w:rsidR="004666A6" w:rsidRDefault="004666A6">
            <w:pPr>
              <w:spacing w:before="0" w:after="0"/>
              <w:jc w:val="center"/>
              <w:rPr>
                <w:sz w:val="20"/>
              </w:rPr>
            </w:pPr>
            <w:r>
              <w:rPr>
                <w:sz w:val="20"/>
              </w:rPr>
              <w:t>Object movement</w:t>
            </w:r>
          </w:p>
        </w:tc>
      </w:tr>
    </w:tbl>
    <w:p w14:paraId="23B899B6" w14:textId="3936EC64" w:rsidR="00AE7898" w:rsidRPr="00CF6BE8" w:rsidRDefault="00AE7898" w:rsidP="00987694">
      <w:pPr>
        <w:pStyle w:val="CSPBoldNormalNospace"/>
        <w:rPr>
          <w:sz w:val="24"/>
          <w:szCs w:val="24"/>
          <w:lang w:eastAsia="en-AU"/>
        </w:rPr>
      </w:pPr>
      <w:r w:rsidRPr="00CF6BE8">
        <w:rPr>
          <w:sz w:val="24"/>
          <w:szCs w:val="24"/>
          <w:lang w:eastAsia="en-AU"/>
        </w:rPr>
        <w:t>Lesson 1</w:t>
      </w:r>
    </w:p>
    <w:p w14:paraId="7BED9DE0" w14:textId="31FB58B0" w:rsidR="00AE7898" w:rsidRPr="0099116F" w:rsidRDefault="000435EA" w:rsidP="00987694">
      <w:pPr>
        <w:pStyle w:val="CSPBoldNormalNospace"/>
        <w:rPr>
          <w:lang w:eastAsia="en-AU"/>
        </w:rPr>
      </w:pPr>
      <w:r w:rsidRPr="0099116F">
        <w:rPr>
          <w:lang w:eastAsia="en-AU"/>
        </w:rPr>
        <w:t>Warm</w:t>
      </w:r>
      <w:r w:rsidRPr="0099116F">
        <w:rPr>
          <w:lang w:eastAsia="en-AU"/>
        </w:rPr>
        <w:noBreakHyphen/>
      </w:r>
      <w:r w:rsidR="00944623" w:rsidRPr="0099116F">
        <w:rPr>
          <w:lang w:eastAsia="en-AU"/>
        </w:rPr>
        <w:t xml:space="preserve">up activity – </w:t>
      </w:r>
      <w:r w:rsidR="009E1B81">
        <w:rPr>
          <w:lang w:eastAsia="en-AU"/>
        </w:rPr>
        <w:t>d</w:t>
      </w:r>
      <w:r w:rsidR="000E34F3">
        <w:rPr>
          <w:lang w:eastAsia="en-AU"/>
        </w:rPr>
        <w:t>ynamic warm-up</w:t>
      </w:r>
      <w:r w:rsidR="00AE7898" w:rsidRPr="0099116F">
        <w:rPr>
          <w:lang w:eastAsia="en-AU"/>
        </w:rPr>
        <w:t xml:space="preserve"> </w:t>
      </w:r>
    </w:p>
    <w:p w14:paraId="65CE9482" w14:textId="1DA24AA7" w:rsidR="00AE7898" w:rsidRPr="0064004A" w:rsidRDefault="000E34F3" w:rsidP="00987694">
      <w:pPr>
        <w:pStyle w:val="CSPlistparagraph"/>
      </w:pPr>
      <w:r>
        <w:t>Students jog two laps around the gymnasium and then perform the following, from the volleyball end-line to the net</w:t>
      </w:r>
      <w:r w:rsidR="008913A0">
        <w:t xml:space="preserve"> OR from volleyball sideline to sideline</w:t>
      </w:r>
      <w:r w:rsidR="00073999">
        <w:t>.</w:t>
      </w:r>
    </w:p>
    <w:p w14:paraId="7D796B5C" w14:textId="7616B11F" w:rsidR="008913A0" w:rsidRDefault="008913A0" w:rsidP="006B6ED1">
      <w:pPr>
        <w:pStyle w:val="CSPlistparagraph"/>
        <w:numPr>
          <w:ilvl w:val="0"/>
          <w:numId w:val="18"/>
        </w:numPr>
      </w:pPr>
      <w:r>
        <w:t>Forward lunges to and from the net with a twist of the torso toward the front leg at the bottom of the lunge</w:t>
      </w:r>
      <w:r w:rsidR="00073999">
        <w:t>.</w:t>
      </w:r>
    </w:p>
    <w:p w14:paraId="41241C10" w14:textId="5F95E4E7" w:rsidR="00AE7898" w:rsidRDefault="008913A0" w:rsidP="006B6ED1">
      <w:pPr>
        <w:pStyle w:val="CSPlistparagraph"/>
        <w:numPr>
          <w:ilvl w:val="0"/>
          <w:numId w:val="18"/>
        </w:numPr>
      </w:pPr>
      <w:r>
        <w:t>Side lunges to and from the net</w:t>
      </w:r>
      <w:r w:rsidR="00073999">
        <w:t>.</w:t>
      </w:r>
    </w:p>
    <w:p w14:paraId="6F3E5F8A" w14:textId="147B4877" w:rsidR="008913A0" w:rsidRDefault="008913A0" w:rsidP="006B6ED1">
      <w:pPr>
        <w:pStyle w:val="CSPlistparagraph"/>
        <w:numPr>
          <w:ilvl w:val="0"/>
          <w:numId w:val="18"/>
        </w:numPr>
      </w:pPr>
      <w:r>
        <w:t>Inchworms to the net</w:t>
      </w:r>
      <w:r w:rsidR="00073999">
        <w:t>:</w:t>
      </w:r>
    </w:p>
    <w:p w14:paraId="24260E36" w14:textId="4D350F01" w:rsidR="008913A0" w:rsidRDefault="00073999" w:rsidP="006B6ED1">
      <w:pPr>
        <w:pStyle w:val="CSPlistparagraph"/>
        <w:numPr>
          <w:ilvl w:val="1"/>
          <w:numId w:val="18"/>
        </w:numPr>
      </w:pPr>
      <w:r>
        <w:t>s</w:t>
      </w:r>
      <w:r w:rsidR="008913A0">
        <w:t>tanding straight, bend at the waist and touch the floor. Differentiation – slight bend in the knees</w:t>
      </w:r>
    </w:p>
    <w:p w14:paraId="0C3678E7" w14:textId="5A1331D8" w:rsidR="008913A0" w:rsidRDefault="00073999" w:rsidP="006B6ED1">
      <w:pPr>
        <w:pStyle w:val="CSPlistparagraph"/>
        <w:numPr>
          <w:ilvl w:val="1"/>
          <w:numId w:val="18"/>
        </w:numPr>
      </w:pPr>
      <w:r>
        <w:t>f</w:t>
      </w:r>
      <w:r w:rsidR="008913A0">
        <w:t>lex the core and walk the hands out until students are in a push-up position on hands and toes; hands under the shoulders. Body should be straight with no sagging in the hips</w:t>
      </w:r>
    </w:p>
    <w:p w14:paraId="5F28BAA1" w14:textId="25A40766" w:rsidR="008913A0" w:rsidRDefault="00073999" w:rsidP="006B6ED1">
      <w:pPr>
        <w:pStyle w:val="CSPlistparagraph"/>
        <w:numPr>
          <w:ilvl w:val="1"/>
          <w:numId w:val="18"/>
        </w:numPr>
      </w:pPr>
      <w:r>
        <w:t>t</w:t>
      </w:r>
      <w:r w:rsidR="008913A0">
        <w:t xml:space="preserve">ake small steps to walk the legs </w:t>
      </w:r>
      <w:r w:rsidR="005F2CEE">
        <w:t xml:space="preserve">toward the hands </w:t>
      </w:r>
      <w:r w:rsidR="008913A0">
        <w:t>until returning to the bent-over position.</w:t>
      </w:r>
    </w:p>
    <w:p w14:paraId="33AE0231" w14:textId="415CC21A" w:rsidR="005F2CEE" w:rsidRDefault="005F2CEE" w:rsidP="006B6ED1">
      <w:pPr>
        <w:pStyle w:val="CSPlistparagraph"/>
        <w:numPr>
          <w:ilvl w:val="0"/>
          <w:numId w:val="18"/>
        </w:numPr>
      </w:pPr>
      <w:r>
        <w:t>High knee run to the end line.</w:t>
      </w:r>
    </w:p>
    <w:p w14:paraId="0B2F421D" w14:textId="61AFD867" w:rsidR="005F2CEE" w:rsidRDefault="005F2CEE" w:rsidP="006B6ED1">
      <w:pPr>
        <w:pStyle w:val="CSPlistparagraph"/>
        <w:numPr>
          <w:ilvl w:val="0"/>
          <w:numId w:val="18"/>
        </w:numPr>
      </w:pPr>
      <w:r>
        <w:t>Backwards high knee run to the net.</w:t>
      </w:r>
    </w:p>
    <w:p w14:paraId="58DAC32F" w14:textId="2866954C" w:rsidR="005F2CEE" w:rsidRDefault="005F2CEE" w:rsidP="006B6ED1">
      <w:pPr>
        <w:pStyle w:val="CSPlistparagraph"/>
        <w:numPr>
          <w:ilvl w:val="0"/>
          <w:numId w:val="18"/>
        </w:numPr>
      </w:pPr>
      <w:r>
        <w:t>Butt kicks to the end line.</w:t>
      </w:r>
    </w:p>
    <w:p w14:paraId="47674D9B" w14:textId="60EC0E15" w:rsidR="005F2CEE" w:rsidRDefault="005F2CEE" w:rsidP="006B6ED1">
      <w:pPr>
        <w:pStyle w:val="CSPlistparagraph"/>
        <w:numPr>
          <w:ilvl w:val="0"/>
          <w:numId w:val="18"/>
        </w:numPr>
      </w:pPr>
      <w:r>
        <w:t>Backwards butt kicks to the net.</w:t>
      </w:r>
    </w:p>
    <w:p w14:paraId="2AFC39A9" w14:textId="1938A13F" w:rsidR="005F2CEE" w:rsidRDefault="005F2CEE" w:rsidP="006B6ED1">
      <w:pPr>
        <w:pStyle w:val="CSPlistparagraph"/>
        <w:numPr>
          <w:ilvl w:val="0"/>
          <w:numId w:val="18"/>
        </w:numPr>
      </w:pPr>
      <w:r>
        <w:t>Students stabilise their balance using the wall, a volleyball pole, or partner and swing legs up to waist height; front, back, left, right; 10 times each for 40 total leg swings</w:t>
      </w:r>
      <w:r w:rsidR="007B0621">
        <w:t>.</w:t>
      </w:r>
    </w:p>
    <w:p w14:paraId="70628562" w14:textId="607644D8" w:rsidR="005F2CEE" w:rsidRPr="0064004A" w:rsidRDefault="005F2CEE" w:rsidP="006B6ED1">
      <w:pPr>
        <w:pStyle w:val="CSPlistparagraph"/>
        <w:numPr>
          <w:ilvl w:val="0"/>
          <w:numId w:val="18"/>
        </w:numPr>
      </w:pPr>
      <w:r>
        <w:t>10 deep squats</w:t>
      </w:r>
      <w:r w:rsidR="00B8360F">
        <w:t>.</w:t>
      </w:r>
    </w:p>
    <w:p w14:paraId="4866890B" w14:textId="0755BCC3" w:rsidR="00AE7898" w:rsidRPr="0099116F" w:rsidRDefault="009705D7" w:rsidP="00987694">
      <w:pPr>
        <w:pStyle w:val="CSPBoldNormalNospace"/>
        <w:rPr>
          <w:lang w:eastAsia="en-AU"/>
        </w:rPr>
      </w:pPr>
      <w:r w:rsidRPr="0099116F">
        <w:rPr>
          <w:lang w:eastAsia="en-AU"/>
        </w:rPr>
        <w:t xml:space="preserve">Activity 1 – </w:t>
      </w:r>
      <w:r w:rsidR="009E1B81">
        <w:rPr>
          <w:lang w:eastAsia="en-AU"/>
        </w:rPr>
        <w:t>f</w:t>
      </w:r>
      <w:r w:rsidR="005C4A94">
        <w:rPr>
          <w:lang w:eastAsia="en-AU"/>
        </w:rPr>
        <w:t>orearm passing progression</w:t>
      </w:r>
    </w:p>
    <w:p w14:paraId="1A0E79D5" w14:textId="27730720" w:rsidR="005C4A94" w:rsidRDefault="005C4A94" w:rsidP="00987694">
      <w:pPr>
        <w:pStyle w:val="CSPlistparagraph"/>
      </w:pPr>
      <w:r>
        <w:t>Instruct students how to put hands and arms together to pass.</w:t>
      </w:r>
      <w:r w:rsidR="00B8360F">
        <w:t xml:space="preserve"> </w:t>
      </w:r>
      <w:r>
        <w:t>Students get a partner and a ball and complete the following</w:t>
      </w:r>
      <w:r w:rsidR="00073999">
        <w:t>.</w:t>
      </w:r>
    </w:p>
    <w:p w14:paraId="67E54EDB" w14:textId="6828ADD8" w:rsidR="005C4A94" w:rsidRDefault="005C4A94" w:rsidP="00073999">
      <w:pPr>
        <w:pStyle w:val="CSPlistparagraph"/>
      </w:pPr>
      <w:r>
        <w:t>Toss, pass, catch</w:t>
      </w:r>
    </w:p>
    <w:p w14:paraId="0E43E468" w14:textId="3C31D553" w:rsidR="005C4A94" w:rsidRPr="0064004A" w:rsidRDefault="005C4A94" w:rsidP="006B6ED1">
      <w:pPr>
        <w:pStyle w:val="CSPlistparagraph"/>
        <w:numPr>
          <w:ilvl w:val="0"/>
          <w:numId w:val="19"/>
        </w:numPr>
      </w:pPr>
      <w:r>
        <w:t xml:space="preserve">One partner is the </w:t>
      </w:r>
      <w:r w:rsidR="007B0621">
        <w:t>feeder,</w:t>
      </w:r>
      <w:r>
        <w:t xml:space="preserve"> and the other is the passer. Feeder performs a two-hand underhand toss to the passer. Passer conducts a forearm pass back to the feeder. Feeder catches the ball. Repeat 10x.</w:t>
      </w:r>
    </w:p>
    <w:p w14:paraId="2F739CFF" w14:textId="715C1CC9" w:rsidR="00AE7898" w:rsidRDefault="005C4A94" w:rsidP="00073999">
      <w:pPr>
        <w:pStyle w:val="CSPlistparagraph"/>
      </w:pPr>
      <w:r>
        <w:t>Toss, pass, catch - midline</w:t>
      </w:r>
    </w:p>
    <w:p w14:paraId="54353596" w14:textId="4FED1C80" w:rsidR="00326A7B" w:rsidRDefault="005C4A94" w:rsidP="006B6ED1">
      <w:pPr>
        <w:pStyle w:val="CSPlistparagraph"/>
        <w:numPr>
          <w:ilvl w:val="0"/>
          <w:numId w:val="19"/>
        </w:numPr>
      </w:pPr>
      <w:r>
        <w:t>Feeder performs a two-hand underhand toss of the ball outside of the partner’s midline (to the left or right). Passer shuffles to move their body behind the ball with the ball centred in the middle of the body. Passer conducts a forearm pass back to the feeder. Passer shuffles to return to centre. Repeat 5x per side, 10x total.</w:t>
      </w:r>
    </w:p>
    <w:p w14:paraId="69C544CB" w14:textId="09ADA6FA" w:rsidR="005C4A94" w:rsidRDefault="00326A7B" w:rsidP="00326A7B">
      <w:pPr>
        <w:spacing w:after="0" w:line="240" w:lineRule="auto"/>
        <w:rPr>
          <w:lang w:eastAsia="ja-JP"/>
        </w:rPr>
      </w:pPr>
      <w:r>
        <w:br w:type="page"/>
      </w:r>
    </w:p>
    <w:p w14:paraId="0A33915B" w14:textId="0FDDFE47" w:rsidR="005C4A94" w:rsidRDefault="005C4A94" w:rsidP="00073999">
      <w:pPr>
        <w:pStyle w:val="CSPlistparagraph"/>
      </w:pPr>
      <w:r>
        <w:lastRenderedPageBreak/>
        <w:t>Toss, pass, catch – touch line FBLR</w:t>
      </w:r>
    </w:p>
    <w:p w14:paraId="6F011B63" w14:textId="18BE51DE" w:rsidR="005C4A94" w:rsidRDefault="005C4A94" w:rsidP="006B6ED1">
      <w:pPr>
        <w:pStyle w:val="CSPlistparagraph"/>
        <w:numPr>
          <w:ilvl w:val="0"/>
          <w:numId w:val="19"/>
        </w:numPr>
      </w:pPr>
      <w:r>
        <w:t>Feeder performs a two-hand underhand toss to the passer. Passer performs a forearm pass to the feeder</w:t>
      </w:r>
      <w:r w:rsidR="00993B16">
        <w:t>, who catches the ball</w:t>
      </w:r>
      <w:r>
        <w:t>. Passer shuffles forward</w:t>
      </w:r>
      <w:r w:rsidR="00D67942">
        <w:t xml:space="preserve"> (F) 2</w:t>
      </w:r>
      <w:r w:rsidR="0015032A">
        <w:t>–</w:t>
      </w:r>
      <w:r w:rsidR="00D67942">
        <w:t>3 steps, touches the ground with one hand, shuffles backwards 2</w:t>
      </w:r>
      <w:r w:rsidR="0015032A">
        <w:t>–</w:t>
      </w:r>
      <w:r w:rsidR="00D67942">
        <w:t>3 steps to return to their starting location and moves into a stabilised passing position before the feeder tosses another ball. Passer repeats sequence shuffling backwards (B), to the left (L) and to the right (R).</w:t>
      </w:r>
    </w:p>
    <w:p w14:paraId="155E7115" w14:textId="78AEC776" w:rsidR="00993B16" w:rsidRDefault="00993B16" w:rsidP="00073999">
      <w:pPr>
        <w:pStyle w:val="CSPlistparagraph"/>
      </w:pPr>
      <w:r>
        <w:t>Toss, pass, catch – FBLR midline</w:t>
      </w:r>
    </w:p>
    <w:p w14:paraId="3E0C05D6" w14:textId="04229667" w:rsidR="00993B16" w:rsidRDefault="00993B16" w:rsidP="006B6ED1">
      <w:pPr>
        <w:pStyle w:val="CSPlistparagraph"/>
        <w:numPr>
          <w:ilvl w:val="0"/>
          <w:numId w:val="19"/>
        </w:numPr>
      </w:pPr>
      <w:r>
        <w:t xml:space="preserve">Feeder performs a two-hand underhand toss in front of the passer. Passer shuffles forward (F) </w:t>
      </w:r>
      <w:r w:rsidR="00674DA6">
        <w:br/>
      </w:r>
      <w:r>
        <w:t>2</w:t>
      </w:r>
      <w:r w:rsidR="00674DA6">
        <w:t>‎–</w:t>
      </w:r>
      <w:r>
        <w:t>3 steps. Passer performs a forearm pass to the feeder, who catches the ball. Passer shuffles backwards 2</w:t>
      </w:r>
      <w:r w:rsidR="0015032A">
        <w:t>–</w:t>
      </w:r>
      <w:r>
        <w:t xml:space="preserve">3 steps to return to their starting location and moves into a stabilised passing position before the feeder tosses another ball. Feeder repeats sequence </w:t>
      </w:r>
      <w:r w:rsidR="00B8360F">
        <w:t>tossing backwards (B)</w:t>
      </w:r>
      <w:r>
        <w:t xml:space="preserve"> to the left (L) and to the right (R) of the passer. Passer shuffles to move their body behind the ball with the ball centred in the middle of the body prior to passing the ball back to the feeder.</w:t>
      </w:r>
    </w:p>
    <w:p w14:paraId="554A12F8" w14:textId="2EAD00FF" w:rsidR="00D67942" w:rsidRDefault="00D67942" w:rsidP="00073999">
      <w:pPr>
        <w:pStyle w:val="CSPlistparagraph"/>
      </w:pPr>
      <w:r>
        <w:t>Pass back and forth</w:t>
      </w:r>
    </w:p>
    <w:p w14:paraId="47F5A49A" w14:textId="32FD917B" w:rsidR="005C4A94" w:rsidRPr="0064004A" w:rsidRDefault="008079A9" w:rsidP="006B6ED1">
      <w:pPr>
        <w:pStyle w:val="CSPlistparagraph"/>
        <w:numPr>
          <w:ilvl w:val="0"/>
          <w:numId w:val="19"/>
        </w:numPr>
      </w:pPr>
      <w:r>
        <w:t>Player 1</w:t>
      </w:r>
      <w:r w:rsidR="00D67942">
        <w:t xml:space="preserve"> performs a two-hand underhand toss to </w:t>
      </w:r>
      <w:r>
        <w:t>Player 2</w:t>
      </w:r>
      <w:r w:rsidR="00D67942">
        <w:t xml:space="preserve">. </w:t>
      </w:r>
      <w:r>
        <w:t>Player 1</w:t>
      </w:r>
      <w:r w:rsidR="00D67942">
        <w:t xml:space="preserve"> performs a forearm pass to </w:t>
      </w:r>
      <w:r>
        <w:t>Player 2</w:t>
      </w:r>
      <w:r w:rsidR="00D67942">
        <w:t xml:space="preserve">. </w:t>
      </w:r>
      <w:r>
        <w:t>Player 2</w:t>
      </w:r>
      <w:r w:rsidR="00D67942">
        <w:t xml:space="preserve"> performs a forearm pas</w:t>
      </w:r>
      <w:r w:rsidR="00175E57">
        <w:t>s</w:t>
      </w:r>
      <w:r w:rsidR="00D67942">
        <w:t xml:space="preserve"> to </w:t>
      </w:r>
      <w:r>
        <w:t>Player 1</w:t>
      </w:r>
      <w:r w:rsidR="00D67942">
        <w:t>. Repeat sequence until the ball hits the ground.</w:t>
      </w:r>
    </w:p>
    <w:p w14:paraId="52D2AECD" w14:textId="6F4048DB" w:rsidR="00AE7898" w:rsidRPr="0099116F" w:rsidRDefault="009E548B" w:rsidP="00CF6BE8">
      <w:pPr>
        <w:pStyle w:val="CSPBoldNormalNospace"/>
        <w:rPr>
          <w:lang w:eastAsia="en-AU"/>
        </w:rPr>
      </w:pPr>
      <w:r w:rsidRPr="0099116F">
        <w:rPr>
          <w:lang w:eastAsia="en-AU"/>
        </w:rPr>
        <w:t xml:space="preserve">Activity </w:t>
      </w:r>
      <w:r w:rsidR="00D209A5" w:rsidRPr="0099116F">
        <w:rPr>
          <w:lang w:eastAsia="en-AU"/>
        </w:rPr>
        <w:t>2</w:t>
      </w:r>
      <w:r w:rsidRPr="0099116F">
        <w:rPr>
          <w:lang w:eastAsia="en-AU"/>
        </w:rPr>
        <w:t xml:space="preserve"> </w:t>
      </w:r>
      <w:r w:rsidR="009705D7" w:rsidRPr="0099116F">
        <w:rPr>
          <w:lang w:eastAsia="en-AU"/>
        </w:rPr>
        <w:t>–</w:t>
      </w:r>
      <w:r w:rsidRPr="0099116F">
        <w:rPr>
          <w:lang w:eastAsia="en-AU"/>
        </w:rPr>
        <w:t xml:space="preserve"> </w:t>
      </w:r>
      <w:r w:rsidR="00C43CC0">
        <w:rPr>
          <w:lang w:eastAsia="en-AU"/>
        </w:rPr>
        <w:t>6-ball wash drill</w:t>
      </w:r>
    </w:p>
    <w:p w14:paraId="56458D8D" w14:textId="3E8A4F65" w:rsidR="00AE7898" w:rsidRDefault="00C43CC0" w:rsidP="006B6ED1">
      <w:pPr>
        <w:pStyle w:val="CSPlistparagraph"/>
        <w:numPr>
          <w:ilvl w:val="0"/>
          <w:numId w:val="20"/>
        </w:numPr>
      </w:pPr>
      <w:r>
        <w:t>Students get into teams of 4</w:t>
      </w:r>
      <w:r w:rsidR="008079A9">
        <w:t>;</w:t>
      </w:r>
      <w:r>
        <w:t xml:space="preserve"> </w:t>
      </w:r>
      <w:r w:rsidR="008079A9">
        <w:t>2</w:t>
      </w:r>
      <w:r>
        <w:t xml:space="preserve"> teams per net</w:t>
      </w:r>
      <w:r w:rsidR="00AE7898" w:rsidRPr="0064004A">
        <w:t>.</w:t>
      </w:r>
      <w:r>
        <w:t xml:space="preserve"> Students stand in positions 1, 6, 5, </w:t>
      </w:r>
      <w:r w:rsidR="00821B23">
        <w:t>and halfway between positions 2 and 3 (2.5)</w:t>
      </w:r>
      <w:r>
        <w:t>.</w:t>
      </w:r>
    </w:p>
    <w:p w14:paraId="47CA90FA" w14:textId="16FD7F5F" w:rsidR="00C43CC0" w:rsidRPr="0064004A" w:rsidRDefault="00C43CC0" w:rsidP="006B6ED1">
      <w:pPr>
        <w:pStyle w:val="CSPlistparagraph"/>
        <w:numPr>
          <w:ilvl w:val="0"/>
          <w:numId w:val="20"/>
        </w:numPr>
      </w:pPr>
      <w:r>
        <w:t>Ball #1 – initiated as a serve over the net from the student in position 1 on Team 1, behind the end line.</w:t>
      </w:r>
    </w:p>
    <w:p w14:paraId="45544200" w14:textId="1C382D96" w:rsidR="00AE7898" w:rsidRPr="0064004A" w:rsidRDefault="00C43CC0" w:rsidP="006B6ED1">
      <w:pPr>
        <w:pStyle w:val="CSPlistparagraph"/>
        <w:numPr>
          <w:ilvl w:val="0"/>
          <w:numId w:val="20"/>
        </w:numPr>
      </w:pPr>
      <w:r>
        <w:t xml:space="preserve">Students try to complete three contacts (second contact by the student in position 2) and play the ball over the net. Both teams continue </w:t>
      </w:r>
      <w:r w:rsidR="00AF2806">
        <w:t>gameplay</w:t>
      </w:r>
      <w:r>
        <w:t xml:space="preserve"> until the ball hits the ground.</w:t>
      </w:r>
    </w:p>
    <w:p w14:paraId="0F32184A" w14:textId="65BC1597" w:rsidR="00342DB7" w:rsidRPr="00C43CC0" w:rsidRDefault="00C43CC0" w:rsidP="006B6ED1">
      <w:pPr>
        <w:pStyle w:val="CSPlistparagraph"/>
        <w:numPr>
          <w:ilvl w:val="0"/>
          <w:numId w:val="20"/>
        </w:numPr>
      </w:pPr>
      <w:r>
        <w:t xml:space="preserve">Ball #2 – the receiving team during Ball #1 receives a feed from over the net to the student in position 6. Continue </w:t>
      </w:r>
      <w:r w:rsidR="00AF2806">
        <w:t>gameplay</w:t>
      </w:r>
      <w:r>
        <w:t xml:space="preserve"> until the ball hits the ground.</w:t>
      </w:r>
    </w:p>
    <w:p w14:paraId="23A9CE97" w14:textId="23A77E14" w:rsidR="00AE7898" w:rsidRDefault="00C43CC0" w:rsidP="006B6ED1">
      <w:pPr>
        <w:pStyle w:val="CSPlistparagraph"/>
        <w:numPr>
          <w:ilvl w:val="0"/>
          <w:numId w:val="21"/>
        </w:numPr>
      </w:pPr>
      <w:r>
        <w:t xml:space="preserve">Ball #3 - the receiving team during Ball #1 receives a feed from over the net to the student in position 5. Continue </w:t>
      </w:r>
      <w:r w:rsidR="00AF2806">
        <w:t>gameplay</w:t>
      </w:r>
      <w:r>
        <w:t xml:space="preserve"> until the ball hits the ground.</w:t>
      </w:r>
    </w:p>
    <w:p w14:paraId="16887AE2" w14:textId="22ECE69E" w:rsidR="00C43CC0" w:rsidRDefault="00C43CC0" w:rsidP="006B6ED1">
      <w:pPr>
        <w:pStyle w:val="CSPlistparagraph"/>
        <w:numPr>
          <w:ilvl w:val="0"/>
          <w:numId w:val="21"/>
        </w:numPr>
      </w:pPr>
      <w:r>
        <w:t xml:space="preserve">Repeat sequence </w:t>
      </w:r>
      <w:r w:rsidR="00C8379E">
        <w:t xml:space="preserve">for the opposing team, </w:t>
      </w:r>
      <w:r>
        <w:t xml:space="preserve">starting with the </w:t>
      </w:r>
      <w:r w:rsidR="00983807">
        <w:t>student</w:t>
      </w:r>
      <w:r>
        <w:t xml:space="preserve"> in position 1 of Team 2 serving to Team 1.</w:t>
      </w:r>
    </w:p>
    <w:p w14:paraId="12E0104F" w14:textId="345A28AB" w:rsidR="00C43CC0" w:rsidRDefault="00C43CC0" w:rsidP="006B6ED1">
      <w:pPr>
        <w:pStyle w:val="CSPlistparagraph"/>
        <w:numPr>
          <w:ilvl w:val="0"/>
          <w:numId w:val="21"/>
        </w:numPr>
      </w:pPr>
      <w:r>
        <w:t xml:space="preserve">Once six balls </w:t>
      </w:r>
      <w:r w:rsidR="00C8379E">
        <w:t xml:space="preserve">total </w:t>
      </w:r>
      <w:r>
        <w:t>have been initiated by feed/serve</w:t>
      </w:r>
      <w:r w:rsidR="00C8379E">
        <w:t xml:space="preserve"> to both teams</w:t>
      </w:r>
      <w:r>
        <w:t xml:space="preserve">, </w:t>
      </w:r>
      <w:r w:rsidR="00C8379E">
        <w:t xml:space="preserve">students on </w:t>
      </w:r>
      <w:r>
        <w:t xml:space="preserve">both </w:t>
      </w:r>
      <w:r w:rsidR="00C8379E">
        <w:t>teams</w:t>
      </w:r>
      <w:r>
        <w:t xml:space="preserve"> rotate on</w:t>
      </w:r>
      <w:r w:rsidR="00983807">
        <w:t>e</w:t>
      </w:r>
      <w:r>
        <w:t xml:space="preserve"> position.</w:t>
      </w:r>
    </w:p>
    <w:p w14:paraId="4661E030" w14:textId="0E453C2C" w:rsidR="00C43CC0" w:rsidRDefault="00C43CC0" w:rsidP="006B6ED1">
      <w:pPr>
        <w:pStyle w:val="CSPlistparagraph"/>
        <w:numPr>
          <w:ilvl w:val="0"/>
          <w:numId w:val="21"/>
        </w:numPr>
      </w:pPr>
      <w:r>
        <w:t xml:space="preserve">Scoring – the team that wins </w:t>
      </w:r>
      <w:r w:rsidR="00983807">
        <w:t>4</w:t>
      </w:r>
      <w:r>
        <w:t>/</w:t>
      </w:r>
      <w:r w:rsidR="00983807">
        <w:t>6, 5/6</w:t>
      </w:r>
      <w:r>
        <w:t xml:space="preserve"> or </w:t>
      </w:r>
      <w:r w:rsidR="00983807">
        <w:t>6/6</w:t>
      </w:r>
      <w:r>
        <w:t xml:space="preserve"> </w:t>
      </w:r>
      <w:r w:rsidR="00983807">
        <w:t xml:space="preserve">points during a 6-ball sequence earns a point. If both teams win 3/6 points, the score is a </w:t>
      </w:r>
      <w:r w:rsidR="007B0621">
        <w:t>‘</w:t>
      </w:r>
      <w:r w:rsidR="00983807">
        <w:t>wash</w:t>
      </w:r>
      <w:r w:rsidR="007B0621">
        <w:t xml:space="preserve">’ </w:t>
      </w:r>
      <w:r w:rsidR="00983807">
        <w:t>and neither team earn a point.</w:t>
      </w:r>
    </w:p>
    <w:p w14:paraId="12C946D8" w14:textId="6E9CCE00" w:rsidR="00FA31C4" w:rsidRDefault="00C43CC0" w:rsidP="006B6ED1">
      <w:pPr>
        <w:pStyle w:val="CSPlistparagraph"/>
        <w:numPr>
          <w:ilvl w:val="0"/>
          <w:numId w:val="21"/>
        </w:numPr>
      </w:pPr>
      <w:r>
        <w:t xml:space="preserve">Differentiation – </w:t>
      </w:r>
      <w:r w:rsidR="00983807">
        <w:t>students</w:t>
      </w:r>
      <w:r>
        <w:t xml:space="preserve"> serve from position 1 in front of the end line, </w:t>
      </w:r>
      <w:r w:rsidR="00983807">
        <w:t xml:space="preserve">students responsible for feed over the net to positions 5 and 6, add a fifth player to position 4, set up an antenna in the middle of the net to create two </w:t>
      </w:r>
      <w:r w:rsidR="007B0621">
        <w:t>‘</w:t>
      </w:r>
      <w:r w:rsidR="00983807">
        <w:t>skinny</w:t>
      </w:r>
      <w:r w:rsidR="007B0621">
        <w:t xml:space="preserve">’ </w:t>
      </w:r>
      <w:r w:rsidR="00983807">
        <w:t xml:space="preserve">courts for </w:t>
      </w:r>
      <w:r w:rsidR="00AF2806">
        <w:t>gameplay</w:t>
      </w:r>
      <w:r w:rsidR="00983807">
        <w:t>, teams earn an extra point for an accurate first contact pass to the student in position 2.</w:t>
      </w:r>
    </w:p>
    <w:p w14:paraId="13895412" w14:textId="77777777" w:rsidR="00FA31C4" w:rsidRDefault="00FA31C4">
      <w:pPr>
        <w:spacing w:after="0" w:line="240" w:lineRule="auto"/>
        <w:rPr>
          <w:lang w:eastAsia="ja-JP"/>
        </w:rPr>
      </w:pPr>
      <w:r>
        <w:br w:type="page"/>
      </w:r>
    </w:p>
    <w:p w14:paraId="44672FBA" w14:textId="54F8E012" w:rsidR="00AE7898" w:rsidRPr="00CF6BE8" w:rsidRDefault="00AE7898" w:rsidP="002A5C18">
      <w:pPr>
        <w:pStyle w:val="CSPBoldNormalNospace"/>
        <w:spacing w:line="271" w:lineRule="auto"/>
        <w:rPr>
          <w:sz w:val="24"/>
          <w:szCs w:val="24"/>
          <w:lang w:eastAsia="en-AU"/>
        </w:rPr>
      </w:pPr>
      <w:r w:rsidRPr="00CF6BE8">
        <w:rPr>
          <w:sz w:val="24"/>
          <w:szCs w:val="24"/>
          <w:lang w:eastAsia="en-AU"/>
        </w:rPr>
        <w:lastRenderedPageBreak/>
        <w:t>Lesson 2</w:t>
      </w:r>
    </w:p>
    <w:p w14:paraId="54A0DEF9" w14:textId="3E75F064" w:rsidR="008905E3" w:rsidRPr="00435258" w:rsidRDefault="008905E3" w:rsidP="002A5C18">
      <w:pPr>
        <w:pStyle w:val="CSPBoldNormalNospace"/>
        <w:spacing w:line="271" w:lineRule="auto"/>
        <w:rPr>
          <w:lang w:eastAsia="en-AU"/>
        </w:rPr>
      </w:pPr>
      <w:r>
        <w:rPr>
          <w:lang w:eastAsia="en-AU"/>
        </w:rPr>
        <w:t>Warm-up</w:t>
      </w:r>
      <w:r w:rsidRPr="00435258">
        <w:rPr>
          <w:lang w:eastAsia="en-AU"/>
        </w:rPr>
        <w:t xml:space="preserve"> – </w:t>
      </w:r>
      <w:r w:rsidR="009E1B81">
        <w:rPr>
          <w:lang w:eastAsia="en-AU"/>
        </w:rPr>
        <w:t>f</w:t>
      </w:r>
      <w:r>
        <w:rPr>
          <w:lang w:eastAsia="en-AU"/>
        </w:rPr>
        <w:t>orearm passing progression</w:t>
      </w:r>
    </w:p>
    <w:p w14:paraId="47180167" w14:textId="586131F1" w:rsidR="008905E3" w:rsidRDefault="008905E3" w:rsidP="002A5C18">
      <w:pPr>
        <w:pStyle w:val="CSPlistparagraph"/>
        <w:keepNext/>
        <w:spacing w:line="271" w:lineRule="auto"/>
      </w:pPr>
      <w:r>
        <w:t>Additional forearm passing progression activities for differentiation</w:t>
      </w:r>
      <w:r w:rsidR="00C010DE">
        <w:t>.</w:t>
      </w:r>
    </w:p>
    <w:p w14:paraId="7EFA9D43" w14:textId="3768EE00" w:rsidR="008905E3" w:rsidRDefault="008905E3" w:rsidP="00C010DE">
      <w:pPr>
        <w:pStyle w:val="CSPlistparagraph"/>
        <w:spacing w:line="271" w:lineRule="auto"/>
      </w:pPr>
      <w:r>
        <w:t>Pass to self, pass to partner</w:t>
      </w:r>
    </w:p>
    <w:p w14:paraId="532B5FB4" w14:textId="7A0C1856" w:rsidR="008905E3" w:rsidRDefault="008079A9" w:rsidP="006B6ED1">
      <w:pPr>
        <w:pStyle w:val="CSPlistparagraph"/>
        <w:numPr>
          <w:ilvl w:val="0"/>
          <w:numId w:val="19"/>
        </w:numPr>
        <w:spacing w:line="271" w:lineRule="auto"/>
      </w:pPr>
      <w:r>
        <w:t>Player 1</w:t>
      </w:r>
      <w:r w:rsidR="008905E3">
        <w:t xml:space="preserve"> performs a two-hand underhand toss to </w:t>
      </w:r>
      <w:r>
        <w:t>Player 2</w:t>
      </w:r>
      <w:r w:rsidR="008905E3">
        <w:t xml:space="preserve">. </w:t>
      </w:r>
      <w:r>
        <w:t>Player 1</w:t>
      </w:r>
      <w:r w:rsidR="008905E3">
        <w:t xml:space="preserve"> performs a forearm pass to themselves, and then forearm passes the ball to </w:t>
      </w:r>
      <w:r>
        <w:t>Player 2</w:t>
      </w:r>
      <w:r w:rsidR="008905E3">
        <w:t xml:space="preserve">. </w:t>
      </w:r>
      <w:r>
        <w:t>Player 2</w:t>
      </w:r>
      <w:r w:rsidR="008905E3">
        <w:t xml:space="preserve"> performs a forearm pass to themselves, and then forearm passes the ball to </w:t>
      </w:r>
      <w:r>
        <w:t>Player 1</w:t>
      </w:r>
      <w:r w:rsidR="008905E3">
        <w:t>. Repeat sequence until the ball hits the ground.</w:t>
      </w:r>
    </w:p>
    <w:p w14:paraId="7A752C8C" w14:textId="60B76C63" w:rsidR="008905E3" w:rsidRDefault="008905E3" w:rsidP="00C010DE">
      <w:pPr>
        <w:pStyle w:val="CSPlistparagraph"/>
        <w:spacing w:line="271" w:lineRule="auto"/>
      </w:pPr>
      <w:r>
        <w:t>Pass to self, tilt pass to partner</w:t>
      </w:r>
    </w:p>
    <w:p w14:paraId="013C91A2" w14:textId="1A7BC94D" w:rsidR="008905E3" w:rsidRPr="0064004A" w:rsidRDefault="008079A9" w:rsidP="006B6ED1">
      <w:pPr>
        <w:pStyle w:val="CSPlistparagraph"/>
        <w:numPr>
          <w:ilvl w:val="0"/>
          <w:numId w:val="19"/>
        </w:numPr>
        <w:spacing w:line="271" w:lineRule="auto"/>
      </w:pPr>
      <w:r>
        <w:t>Player 1</w:t>
      </w:r>
      <w:r w:rsidR="008905E3">
        <w:t xml:space="preserve"> performs a two-hand underhand toss to </w:t>
      </w:r>
      <w:r>
        <w:t>Player 2</w:t>
      </w:r>
      <w:r w:rsidR="008905E3">
        <w:t xml:space="preserve">. </w:t>
      </w:r>
      <w:r>
        <w:t>Player 1</w:t>
      </w:r>
      <w:r w:rsidR="008905E3">
        <w:t xml:space="preserve"> performs a forearm pass to themselves, moves their body to the left or right facing side-on from their partner, then performs a forearm pass with a tilted passing platform to </w:t>
      </w:r>
      <w:r>
        <w:t>Player 2</w:t>
      </w:r>
      <w:r w:rsidR="008905E3">
        <w:t xml:space="preserve">. </w:t>
      </w:r>
      <w:r>
        <w:t>Player 2</w:t>
      </w:r>
      <w:r w:rsidR="008905E3">
        <w:t xml:space="preserve"> performs a forearm pass to themselves, moves their body to the left or right facing side-on from their partner, then performs a forearm pass with a tilted passing platform to </w:t>
      </w:r>
      <w:r>
        <w:t>Player 1</w:t>
      </w:r>
      <w:r w:rsidR="008905E3">
        <w:t>. Repeat sequence until the ball hits the ground.</w:t>
      </w:r>
    </w:p>
    <w:p w14:paraId="4997ED66" w14:textId="43448B37" w:rsidR="00B37194" w:rsidRPr="0099116F" w:rsidRDefault="00B37194" w:rsidP="002A5C18">
      <w:pPr>
        <w:pStyle w:val="CSPBoldNormalNospace"/>
        <w:spacing w:line="271" w:lineRule="auto"/>
        <w:rPr>
          <w:lang w:eastAsia="en-AU"/>
        </w:rPr>
      </w:pPr>
      <w:r w:rsidRPr="0099116F">
        <w:rPr>
          <w:lang w:eastAsia="en-AU"/>
        </w:rPr>
        <w:t xml:space="preserve">Activity 1 – </w:t>
      </w:r>
      <w:r w:rsidR="009E1B81">
        <w:rPr>
          <w:lang w:eastAsia="en-AU"/>
        </w:rPr>
        <w:t>s</w:t>
      </w:r>
      <w:r w:rsidR="004C55BB">
        <w:rPr>
          <w:lang w:eastAsia="en-AU"/>
        </w:rPr>
        <w:t>etting progression</w:t>
      </w:r>
    </w:p>
    <w:p w14:paraId="1A791AB8" w14:textId="75BFF85D" w:rsidR="004C55BB" w:rsidRDefault="004C55BB" w:rsidP="002A5C18">
      <w:pPr>
        <w:pStyle w:val="CSPlistparagraph"/>
        <w:spacing w:line="271" w:lineRule="auto"/>
      </w:pPr>
      <w:r>
        <w:t>Instruct students how to perform the front set.</w:t>
      </w:r>
    </w:p>
    <w:p w14:paraId="3302C595" w14:textId="42EB4B72" w:rsidR="004C55BB" w:rsidRDefault="004C55BB" w:rsidP="002A5C18">
      <w:pPr>
        <w:pStyle w:val="CSPlistparagraph"/>
        <w:spacing w:line="271" w:lineRule="auto"/>
      </w:pPr>
      <w:r>
        <w:t>Students get a partner and a ball and complete the following</w:t>
      </w:r>
      <w:r w:rsidR="00C010DE">
        <w:t>.</w:t>
      </w:r>
    </w:p>
    <w:p w14:paraId="0C62BC93" w14:textId="32B1F501" w:rsidR="004C55BB" w:rsidRDefault="004C55BB" w:rsidP="00C010DE">
      <w:pPr>
        <w:pStyle w:val="CSPlistparagraph"/>
        <w:spacing w:line="271" w:lineRule="auto"/>
      </w:pPr>
      <w:r>
        <w:t>Toss, set, catch</w:t>
      </w:r>
    </w:p>
    <w:p w14:paraId="42E905E7" w14:textId="3DF09A3A" w:rsidR="004C55BB" w:rsidRPr="0064004A" w:rsidRDefault="004C55BB" w:rsidP="006B6ED1">
      <w:pPr>
        <w:pStyle w:val="CSPlistparagraph"/>
        <w:numPr>
          <w:ilvl w:val="0"/>
          <w:numId w:val="19"/>
        </w:numPr>
        <w:spacing w:line="271" w:lineRule="auto"/>
      </w:pPr>
      <w:r>
        <w:t xml:space="preserve">One partner is the </w:t>
      </w:r>
      <w:r w:rsidR="007B0621">
        <w:t>feeder,</w:t>
      </w:r>
      <w:r>
        <w:t xml:space="preserve"> and the other is the setter. Feeder performs a two-hand underhand toss to the passer. Passer conducts a front set back to the feeder. Feeder catches the ball. </w:t>
      </w:r>
      <w:r w:rsidR="00674DA6">
        <w:br/>
      </w:r>
      <w:r>
        <w:t>Repeat 10x.</w:t>
      </w:r>
    </w:p>
    <w:p w14:paraId="00945918" w14:textId="45E34F32" w:rsidR="004C55BB" w:rsidRDefault="004C55BB" w:rsidP="00C010DE">
      <w:pPr>
        <w:pStyle w:val="CSPlistparagraph"/>
        <w:spacing w:line="271" w:lineRule="auto"/>
      </w:pPr>
      <w:r>
        <w:t xml:space="preserve">Toss, set, catch </w:t>
      </w:r>
      <w:r w:rsidR="0015032A">
        <w:t>–</w:t>
      </w:r>
      <w:r>
        <w:t xml:space="preserve"> midline</w:t>
      </w:r>
    </w:p>
    <w:p w14:paraId="562AAFF4" w14:textId="24688C55" w:rsidR="004C55BB" w:rsidRDefault="004C55BB" w:rsidP="006B6ED1">
      <w:pPr>
        <w:pStyle w:val="CSPlistparagraph"/>
        <w:numPr>
          <w:ilvl w:val="0"/>
          <w:numId w:val="19"/>
        </w:numPr>
        <w:spacing w:line="271" w:lineRule="auto"/>
      </w:pPr>
      <w:r>
        <w:t>Feeder performs a two-hand underhand toss of the ball outside of the partner’s midline (to the left or right). Setter shuffles to move their body behind the ball with the ball centred in the middle of the body. Setter conducts a front set back to the feeder. Setter shuffles to return to centre. Repeat 5x per side, 10x total.</w:t>
      </w:r>
    </w:p>
    <w:p w14:paraId="1298F5BD" w14:textId="42338071" w:rsidR="004C55BB" w:rsidRDefault="004C55BB" w:rsidP="00C010DE">
      <w:pPr>
        <w:pStyle w:val="CSPlistparagraph"/>
        <w:spacing w:line="271" w:lineRule="auto"/>
      </w:pPr>
      <w:r>
        <w:t>Toss, set, catch – FBLR midline</w:t>
      </w:r>
    </w:p>
    <w:p w14:paraId="11180B7C" w14:textId="63363EA2" w:rsidR="004C55BB" w:rsidRDefault="004C55BB" w:rsidP="006B6ED1">
      <w:pPr>
        <w:pStyle w:val="CSPlistparagraph"/>
        <w:numPr>
          <w:ilvl w:val="0"/>
          <w:numId w:val="19"/>
        </w:numPr>
        <w:spacing w:line="271" w:lineRule="auto"/>
      </w:pPr>
      <w:r>
        <w:t>Feeder performs a two-hand underhand toss in front of the setter. Setter shuffles forward (F) 2</w:t>
      </w:r>
      <w:r w:rsidR="0015032A">
        <w:noBreakHyphen/>
      </w:r>
      <w:r>
        <w:t>3 steps. Setter performs a front set to the feeder, who catches the ball. Setter shuffles backwards 2</w:t>
      </w:r>
      <w:r w:rsidR="0015032A">
        <w:t>–</w:t>
      </w:r>
      <w:r>
        <w:t xml:space="preserve">3 steps to return to their starting location and moves into a stabilised passing position before the feeder tosses another ball. Feeder repeats sequence </w:t>
      </w:r>
      <w:r w:rsidR="00B8360F">
        <w:t>tossing backwards (B)</w:t>
      </w:r>
      <w:r>
        <w:t xml:space="preserve"> to the left (L) and to the right (R) of the setter. Setter shuffles to move their body behind the ball with the ball centred in the middle of the body prior to front setting the ball back to the feeder.</w:t>
      </w:r>
    </w:p>
    <w:p w14:paraId="627D53E2" w14:textId="4D7F3C4D" w:rsidR="004C55BB" w:rsidRDefault="004C55BB" w:rsidP="00C010DE">
      <w:pPr>
        <w:pStyle w:val="CSPlistparagraph"/>
        <w:spacing w:line="271" w:lineRule="auto"/>
      </w:pPr>
      <w:r>
        <w:t>Set back and forth</w:t>
      </w:r>
    </w:p>
    <w:p w14:paraId="389B1BE4" w14:textId="1AA43BC5" w:rsidR="00D65E1E" w:rsidRDefault="008079A9" w:rsidP="006B6ED1">
      <w:pPr>
        <w:pStyle w:val="CSPlistparagraph"/>
        <w:numPr>
          <w:ilvl w:val="0"/>
          <w:numId w:val="19"/>
        </w:numPr>
        <w:spacing w:line="271" w:lineRule="auto"/>
      </w:pPr>
      <w:r>
        <w:t>Player 1</w:t>
      </w:r>
      <w:r w:rsidR="004C55BB">
        <w:t xml:space="preserve"> performs a two-hand underhand toss to </w:t>
      </w:r>
      <w:r>
        <w:t>Player 2</w:t>
      </w:r>
      <w:r w:rsidR="004C55BB">
        <w:t xml:space="preserve">. </w:t>
      </w:r>
      <w:r>
        <w:t>Player 1</w:t>
      </w:r>
      <w:r w:rsidR="004C55BB">
        <w:t xml:space="preserve"> performs a </w:t>
      </w:r>
      <w:r w:rsidR="00175E57">
        <w:t>front set</w:t>
      </w:r>
      <w:r w:rsidR="004C55BB">
        <w:t xml:space="preserve"> to </w:t>
      </w:r>
      <w:r>
        <w:t>Player 2</w:t>
      </w:r>
      <w:r w:rsidR="004C55BB">
        <w:t xml:space="preserve">. </w:t>
      </w:r>
      <w:r>
        <w:t>Player 2</w:t>
      </w:r>
      <w:r w:rsidR="004C55BB">
        <w:t xml:space="preserve"> performs a </w:t>
      </w:r>
      <w:r w:rsidR="00175E57">
        <w:t>front set</w:t>
      </w:r>
      <w:r w:rsidR="004C55BB">
        <w:t xml:space="preserve"> to </w:t>
      </w:r>
      <w:r>
        <w:t>Player 1</w:t>
      </w:r>
      <w:r w:rsidR="004C55BB">
        <w:t>. Repeat sequence until the ball hits the ground.</w:t>
      </w:r>
      <w:r w:rsidR="00175E57">
        <w:t xml:space="preserve"> If the ball travels below the shoulders during the drill, students perform a forearm pass to return the ball to height and continue with the front set</w:t>
      </w:r>
      <w:r w:rsidR="007B0621">
        <w:t>.</w:t>
      </w:r>
    </w:p>
    <w:p w14:paraId="459EC73D" w14:textId="625AB626" w:rsidR="00AE7898" w:rsidRPr="0099116F" w:rsidRDefault="009705D7" w:rsidP="002A5C18">
      <w:pPr>
        <w:pStyle w:val="CSPBoldNormalNospace"/>
        <w:spacing w:line="271" w:lineRule="auto"/>
        <w:rPr>
          <w:lang w:eastAsia="en-AU"/>
        </w:rPr>
      </w:pPr>
      <w:r w:rsidRPr="0099116F">
        <w:rPr>
          <w:lang w:eastAsia="en-AU"/>
        </w:rPr>
        <w:t xml:space="preserve">Activity </w:t>
      </w:r>
      <w:r w:rsidR="00B37194" w:rsidRPr="0099116F">
        <w:rPr>
          <w:lang w:eastAsia="en-AU"/>
        </w:rPr>
        <w:t>2</w:t>
      </w:r>
      <w:r w:rsidRPr="0099116F">
        <w:rPr>
          <w:lang w:eastAsia="en-AU"/>
        </w:rPr>
        <w:t xml:space="preserve"> – </w:t>
      </w:r>
      <w:r w:rsidR="001E5470">
        <w:rPr>
          <w:lang w:eastAsia="en-AU"/>
        </w:rPr>
        <w:t>6-ball wash drill</w:t>
      </w:r>
    </w:p>
    <w:p w14:paraId="1F21B693" w14:textId="4061D256" w:rsidR="00B8360F" w:rsidRPr="00FA31C4" w:rsidRDefault="001E5470" w:rsidP="006B6ED1">
      <w:pPr>
        <w:pStyle w:val="CSPlistparagraph"/>
        <w:numPr>
          <w:ilvl w:val="0"/>
          <w:numId w:val="19"/>
        </w:numPr>
        <w:spacing w:line="271" w:lineRule="auto"/>
        <w:rPr>
          <w:rFonts w:eastAsia="Times New Roman"/>
          <w:lang w:eastAsia="en-AU"/>
        </w:rPr>
      </w:pPr>
      <w:r>
        <w:t>Differentiation – teams earn an extra point if they contact the ball three times before attempting to play the ball over the net</w:t>
      </w:r>
      <w:r w:rsidR="00674DA6">
        <w:t xml:space="preserve">; </w:t>
      </w:r>
      <w:r>
        <w:t xml:space="preserve">teams earn an extra point if the player in position 2 performs a </w:t>
      </w:r>
      <w:r w:rsidR="00674DA6">
        <w:br/>
      </w:r>
      <w:r>
        <w:t>front set.</w:t>
      </w:r>
    </w:p>
    <w:p w14:paraId="5B344A66" w14:textId="77777777" w:rsidR="00AE7898" w:rsidRPr="00CF6BE8" w:rsidRDefault="00AE7898" w:rsidP="002A5C18">
      <w:pPr>
        <w:pStyle w:val="CSPBoldNormalNospace"/>
        <w:spacing w:line="271" w:lineRule="auto"/>
        <w:rPr>
          <w:sz w:val="24"/>
          <w:szCs w:val="24"/>
          <w:lang w:eastAsia="en-AU"/>
        </w:rPr>
      </w:pPr>
      <w:r w:rsidRPr="00CF6BE8">
        <w:rPr>
          <w:sz w:val="24"/>
          <w:szCs w:val="24"/>
          <w:lang w:eastAsia="en-AU"/>
        </w:rPr>
        <w:lastRenderedPageBreak/>
        <w:t>Lesson 3</w:t>
      </w:r>
    </w:p>
    <w:p w14:paraId="0017214C" w14:textId="3356ABF9" w:rsidR="00AE7898" w:rsidRPr="0099116F" w:rsidRDefault="00FE6D6A" w:rsidP="002A5C18">
      <w:pPr>
        <w:pStyle w:val="CSPBoldNormalNospace"/>
        <w:spacing w:line="271" w:lineRule="auto"/>
        <w:rPr>
          <w:lang w:eastAsia="en-AU"/>
        </w:rPr>
      </w:pPr>
      <w:r>
        <w:rPr>
          <w:lang w:eastAsia="en-AU"/>
        </w:rPr>
        <w:t>Warm-up</w:t>
      </w:r>
      <w:r w:rsidR="009705D7" w:rsidRPr="0099116F">
        <w:rPr>
          <w:lang w:eastAsia="en-AU"/>
        </w:rPr>
        <w:t xml:space="preserve"> – </w:t>
      </w:r>
      <w:r w:rsidR="009E1B81">
        <w:rPr>
          <w:lang w:eastAsia="en-AU"/>
        </w:rPr>
        <w:t>a</w:t>
      </w:r>
      <w:r>
        <w:rPr>
          <w:lang w:eastAsia="en-AU"/>
        </w:rPr>
        <w:t>rm warm-up</w:t>
      </w:r>
    </w:p>
    <w:p w14:paraId="126505DA" w14:textId="6B272ED5" w:rsidR="00AE7898" w:rsidRPr="0064004A" w:rsidRDefault="00FE6D6A" w:rsidP="006B6ED1">
      <w:pPr>
        <w:pStyle w:val="CSPlistparagraph"/>
        <w:numPr>
          <w:ilvl w:val="0"/>
          <w:numId w:val="22"/>
        </w:numPr>
        <w:spacing w:line="271" w:lineRule="auto"/>
      </w:pPr>
      <w:r>
        <w:t xml:space="preserve">Students get into </w:t>
      </w:r>
      <w:r w:rsidR="007B0621">
        <w:t>pairs;</w:t>
      </w:r>
      <w:r>
        <w:t xml:space="preserve"> each pair gets a ball. One partner stands with their back to the volleyball net, the other partner stands approximately 2</w:t>
      </w:r>
      <w:r w:rsidR="00C010DE">
        <w:t>–</w:t>
      </w:r>
      <w:r>
        <w:t>3 metres away, partners face each other.</w:t>
      </w:r>
    </w:p>
    <w:p w14:paraId="489E3A3D" w14:textId="7E8BF6E1" w:rsidR="00AE7898" w:rsidRPr="0064004A" w:rsidRDefault="00FE6D6A" w:rsidP="006B6ED1">
      <w:pPr>
        <w:pStyle w:val="CSPlistparagraph"/>
        <w:numPr>
          <w:ilvl w:val="0"/>
          <w:numId w:val="22"/>
        </w:numPr>
        <w:spacing w:line="271" w:lineRule="auto"/>
      </w:pPr>
      <w:r>
        <w:t>Students throw the ball back and forth with their dominant arms</w:t>
      </w:r>
      <w:r w:rsidR="00AE7898" w:rsidRPr="0064004A">
        <w:t>.</w:t>
      </w:r>
    </w:p>
    <w:p w14:paraId="4B89A908" w14:textId="75A21138" w:rsidR="00AE7898" w:rsidRDefault="00FE6D6A" w:rsidP="006B6ED1">
      <w:pPr>
        <w:pStyle w:val="CSPlistparagraph"/>
        <w:numPr>
          <w:ilvl w:val="0"/>
          <w:numId w:val="22"/>
        </w:numPr>
        <w:spacing w:line="271" w:lineRule="auto"/>
      </w:pPr>
      <w:r>
        <w:t>Differentiation – add overhead float serve motion.</w:t>
      </w:r>
    </w:p>
    <w:p w14:paraId="626069E9" w14:textId="4AED876A" w:rsidR="00045613" w:rsidRPr="00435258" w:rsidRDefault="00045613" w:rsidP="002A5C18">
      <w:pPr>
        <w:pStyle w:val="CSPBoldNormalNospace"/>
        <w:spacing w:line="271" w:lineRule="auto"/>
        <w:rPr>
          <w:lang w:eastAsia="en-AU"/>
        </w:rPr>
      </w:pPr>
      <w:r>
        <w:rPr>
          <w:lang w:eastAsia="en-AU"/>
        </w:rPr>
        <w:t>Warm-up</w:t>
      </w:r>
      <w:r w:rsidRPr="00435258">
        <w:rPr>
          <w:lang w:eastAsia="en-AU"/>
        </w:rPr>
        <w:t xml:space="preserve"> – </w:t>
      </w:r>
      <w:r w:rsidR="009E1B81">
        <w:rPr>
          <w:lang w:eastAsia="en-AU"/>
        </w:rPr>
        <w:t>f</w:t>
      </w:r>
      <w:r w:rsidR="00651954">
        <w:rPr>
          <w:lang w:eastAsia="en-AU"/>
        </w:rPr>
        <w:t>orearm</w:t>
      </w:r>
      <w:r>
        <w:rPr>
          <w:lang w:eastAsia="en-AU"/>
        </w:rPr>
        <w:t xml:space="preserve"> passing progression</w:t>
      </w:r>
    </w:p>
    <w:p w14:paraId="5FF5D2E4" w14:textId="653732D0" w:rsidR="00045613" w:rsidRDefault="00045613" w:rsidP="002A5C18">
      <w:pPr>
        <w:pStyle w:val="CSPlistparagraph"/>
        <w:spacing w:line="271" w:lineRule="auto"/>
      </w:pPr>
      <w:r>
        <w:t>Additional forearm passing progression activities for differentiation</w:t>
      </w:r>
      <w:r w:rsidR="00E7394C">
        <w:t>.</w:t>
      </w:r>
    </w:p>
    <w:p w14:paraId="5DAEADD7" w14:textId="0B0BA52F" w:rsidR="00045613" w:rsidRDefault="00045613" w:rsidP="00A70E05">
      <w:pPr>
        <w:pStyle w:val="CSPlistparagraph"/>
        <w:spacing w:line="271" w:lineRule="auto"/>
      </w:pPr>
      <w:r>
        <w:t>Short, short, long, long</w:t>
      </w:r>
    </w:p>
    <w:p w14:paraId="70E54C3E" w14:textId="7F2546F4" w:rsidR="00045613" w:rsidRDefault="00045613" w:rsidP="006B6ED1">
      <w:pPr>
        <w:pStyle w:val="CSPlistparagraph"/>
        <w:numPr>
          <w:ilvl w:val="0"/>
          <w:numId w:val="19"/>
        </w:numPr>
        <w:spacing w:line="271" w:lineRule="auto"/>
      </w:pPr>
      <w:r>
        <w:t>Students get into groups of 3. Partner 1 stands with their back to the net. Partner 2 stands approximately 2</w:t>
      </w:r>
      <w:r w:rsidR="0015032A">
        <w:t>–</w:t>
      </w:r>
      <w:r>
        <w:t>3 metres away facing the partner at the net and holding the ball. Partner 3 stands on the volleyball end line, facing the partner at the net</w:t>
      </w:r>
      <w:r w:rsidR="0015032A">
        <w:t>.</w:t>
      </w:r>
    </w:p>
    <w:p w14:paraId="5E24C8B1" w14:textId="541FFDDE" w:rsidR="00045613" w:rsidRDefault="00045613" w:rsidP="006B6ED1">
      <w:pPr>
        <w:pStyle w:val="CSPlistparagraph"/>
        <w:numPr>
          <w:ilvl w:val="0"/>
          <w:numId w:val="19"/>
        </w:numPr>
        <w:spacing w:line="271" w:lineRule="auto"/>
      </w:pPr>
      <w:r>
        <w:t>Partner 2 performs a two-hand underhand toss to Partner 1, who forearm passes the ball back to Partner 2 (short pass)</w:t>
      </w:r>
      <w:r w:rsidR="0015032A">
        <w:t>.</w:t>
      </w:r>
    </w:p>
    <w:p w14:paraId="56574056" w14:textId="6A5B17F8" w:rsidR="00045613" w:rsidRDefault="00045613" w:rsidP="006B6ED1">
      <w:pPr>
        <w:pStyle w:val="CSPlistparagraph"/>
        <w:numPr>
          <w:ilvl w:val="0"/>
          <w:numId w:val="19"/>
        </w:numPr>
        <w:spacing w:line="271" w:lineRule="auto"/>
      </w:pPr>
      <w:r>
        <w:t>Partner 2 forearm passes the ball back to Partner 1 (short pass)</w:t>
      </w:r>
      <w:r w:rsidR="0015032A">
        <w:t>.</w:t>
      </w:r>
    </w:p>
    <w:p w14:paraId="5117F8A2" w14:textId="43B37BA1" w:rsidR="00045613" w:rsidRDefault="00045613" w:rsidP="006B6ED1">
      <w:pPr>
        <w:pStyle w:val="CSPlistparagraph"/>
        <w:numPr>
          <w:ilvl w:val="0"/>
          <w:numId w:val="19"/>
        </w:numPr>
        <w:spacing w:line="271" w:lineRule="auto"/>
      </w:pPr>
      <w:r>
        <w:t>Partner 1 forearm passes the ball over Partner 2’s head to Partner 3 (long pass)</w:t>
      </w:r>
      <w:r w:rsidR="0015032A">
        <w:t>.</w:t>
      </w:r>
    </w:p>
    <w:p w14:paraId="245FC091" w14:textId="579AB6F7" w:rsidR="00045613" w:rsidRDefault="00045613" w:rsidP="006B6ED1">
      <w:pPr>
        <w:pStyle w:val="CSPlistparagraph"/>
        <w:numPr>
          <w:ilvl w:val="0"/>
          <w:numId w:val="19"/>
        </w:numPr>
        <w:spacing w:line="271" w:lineRule="auto"/>
      </w:pPr>
      <w:r>
        <w:t>Partner 3 forearm passes the ball over Partner 2’s head to Partner 1 (long pass)</w:t>
      </w:r>
      <w:r w:rsidR="0015032A">
        <w:t>.</w:t>
      </w:r>
    </w:p>
    <w:p w14:paraId="0F5B020B" w14:textId="6569F5A6" w:rsidR="00045613" w:rsidRDefault="00045613" w:rsidP="006B6ED1">
      <w:pPr>
        <w:pStyle w:val="CSPlistparagraph"/>
        <w:numPr>
          <w:ilvl w:val="0"/>
          <w:numId w:val="19"/>
        </w:numPr>
        <w:spacing w:line="271" w:lineRule="auto"/>
      </w:pPr>
      <w:r>
        <w:t>Partner 1 forearm passes the ball to Partner 2 (short pass)</w:t>
      </w:r>
      <w:r w:rsidR="0015032A">
        <w:t>.</w:t>
      </w:r>
    </w:p>
    <w:p w14:paraId="3172DECC" w14:textId="2D01CBEE" w:rsidR="00045613" w:rsidRDefault="00045613" w:rsidP="006B6ED1">
      <w:pPr>
        <w:pStyle w:val="CSPlistparagraph"/>
        <w:numPr>
          <w:ilvl w:val="0"/>
          <w:numId w:val="19"/>
        </w:numPr>
        <w:spacing w:line="271" w:lineRule="auto"/>
      </w:pPr>
      <w:r>
        <w:t>Repeat sequence until the ball hits the ground</w:t>
      </w:r>
      <w:r w:rsidR="0015032A">
        <w:t>.</w:t>
      </w:r>
    </w:p>
    <w:p w14:paraId="02D47942" w14:textId="2714DB0A" w:rsidR="00045613" w:rsidRDefault="00045613" w:rsidP="006B6ED1">
      <w:pPr>
        <w:pStyle w:val="CSPlistparagraph"/>
        <w:numPr>
          <w:ilvl w:val="0"/>
          <w:numId w:val="19"/>
        </w:numPr>
        <w:spacing w:line="271" w:lineRule="auto"/>
      </w:pPr>
      <w:r>
        <w:t xml:space="preserve">Differentiation – Players rotate within their group </w:t>
      </w:r>
      <w:r w:rsidR="00FC416C">
        <w:t xml:space="preserve">during the drill without letting the ball hit the ground </w:t>
      </w:r>
      <w:r>
        <w:t>(Partner 3 forward to become Partner 2, Partner 2 forward to become Partner 1, Partner 1 forward to become Partner 3) after the following: Partner</w:t>
      </w:r>
      <w:r w:rsidR="00FC416C">
        <w:t xml:space="preserve"> 2 performs one short pass, Partner 1 performs one short pass and one long pass, Partner 3 performs one long pass.</w:t>
      </w:r>
    </w:p>
    <w:p w14:paraId="31F265AC" w14:textId="255CB352" w:rsidR="00C74EB1" w:rsidRPr="00435258" w:rsidRDefault="00C74EB1" w:rsidP="002A5C18">
      <w:pPr>
        <w:pStyle w:val="CSPBoldNormalNospace"/>
        <w:spacing w:line="271" w:lineRule="auto"/>
        <w:rPr>
          <w:lang w:eastAsia="en-AU"/>
        </w:rPr>
      </w:pPr>
      <w:r>
        <w:rPr>
          <w:lang w:eastAsia="en-AU"/>
        </w:rPr>
        <w:t>Warm-up</w:t>
      </w:r>
      <w:r w:rsidRPr="00435258">
        <w:rPr>
          <w:lang w:eastAsia="en-AU"/>
        </w:rPr>
        <w:t xml:space="preserve"> – </w:t>
      </w:r>
      <w:r w:rsidR="009E1B81">
        <w:rPr>
          <w:lang w:eastAsia="en-AU"/>
        </w:rPr>
        <w:t>s</w:t>
      </w:r>
      <w:r w:rsidR="00651954">
        <w:rPr>
          <w:lang w:eastAsia="en-AU"/>
        </w:rPr>
        <w:t>etting</w:t>
      </w:r>
      <w:r>
        <w:rPr>
          <w:lang w:eastAsia="en-AU"/>
        </w:rPr>
        <w:t xml:space="preserve"> progression</w:t>
      </w:r>
    </w:p>
    <w:p w14:paraId="137EBA46" w14:textId="21E36B1B" w:rsidR="00C74EB1" w:rsidRDefault="00C74EB1" w:rsidP="002A5C18">
      <w:pPr>
        <w:pStyle w:val="CSPlistparagraph"/>
        <w:spacing w:line="271" w:lineRule="auto"/>
      </w:pPr>
      <w:r>
        <w:t>Additional setting progression activities for differentiation</w:t>
      </w:r>
      <w:r w:rsidR="00A70E05">
        <w:t>.</w:t>
      </w:r>
    </w:p>
    <w:p w14:paraId="4FFC30B1" w14:textId="07E0F36A" w:rsidR="00C74EB1" w:rsidRDefault="00C74EB1" w:rsidP="00A70E05">
      <w:pPr>
        <w:pStyle w:val="CSPlistparagraph"/>
        <w:spacing w:line="271" w:lineRule="auto"/>
      </w:pPr>
      <w:r>
        <w:t>Triangle setting</w:t>
      </w:r>
    </w:p>
    <w:p w14:paraId="30ED9400" w14:textId="6FAFF8BD" w:rsidR="00C74EB1" w:rsidRDefault="00C74EB1" w:rsidP="006B6ED1">
      <w:pPr>
        <w:pStyle w:val="CSPlistparagraph"/>
        <w:numPr>
          <w:ilvl w:val="0"/>
          <w:numId w:val="19"/>
        </w:numPr>
        <w:spacing w:line="271" w:lineRule="auto"/>
      </w:pPr>
      <w:r>
        <w:t>Students get into groups of 3 and form the shape of a triangle with each player standing 2</w:t>
      </w:r>
      <w:r w:rsidR="0015032A">
        <w:t>–</w:t>
      </w:r>
      <w:r>
        <w:t>3 metres apart</w:t>
      </w:r>
      <w:r w:rsidR="0015032A">
        <w:t>.</w:t>
      </w:r>
    </w:p>
    <w:p w14:paraId="033ED3FA" w14:textId="4CE66D8F" w:rsidR="00C74EB1" w:rsidRDefault="00C74EB1" w:rsidP="006B6ED1">
      <w:pPr>
        <w:pStyle w:val="CSPlistparagraph"/>
        <w:numPr>
          <w:ilvl w:val="0"/>
          <w:numId w:val="19"/>
        </w:numPr>
        <w:spacing w:line="271" w:lineRule="auto"/>
      </w:pPr>
      <w:r>
        <w:t>Player 1 is the feeder, Player 2 is the setter, Player 3 is the catcher</w:t>
      </w:r>
      <w:r w:rsidR="0015032A">
        <w:t>.</w:t>
      </w:r>
    </w:p>
    <w:p w14:paraId="72A2F1EC" w14:textId="3F05ED60" w:rsidR="00C74EB1" w:rsidRDefault="00C74EB1" w:rsidP="006B6ED1">
      <w:pPr>
        <w:pStyle w:val="CSPlistparagraph"/>
        <w:numPr>
          <w:ilvl w:val="0"/>
          <w:numId w:val="19"/>
        </w:numPr>
        <w:spacing w:line="271" w:lineRule="auto"/>
      </w:pPr>
      <w:r>
        <w:t>Player 1 conducts a two-hand underhand toss to Player 2. Player 2 faces Player 3 and pe</w:t>
      </w:r>
      <w:r w:rsidR="00353791">
        <w:t>r</w:t>
      </w:r>
      <w:r>
        <w:t>forms a front set. Player 3 catches the ball and return the ball to Player 1. Repeat for a total of 5x</w:t>
      </w:r>
      <w:r w:rsidR="00821B23">
        <w:t>, then players rotate</w:t>
      </w:r>
      <w:r w:rsidR="0015032A">
        <w:t>.</w:t>
      </w:r>
    </w:p>
    <w:p w14:paraId="70643051" w14:textId="4551FBDB" w:rsidR="00821B23" w:rsidRPr="0064004A" w:rsidRDefault="00821B23" w:rsidP="006B6ED1">
      <w:pPr>
        <w:pStyle w:val="CSPlistparagraph"/>
        <w:numPr>
          <w:ilvl w:val="0"/>
          <w:numId w:val="19"/>
        </w:numPr>
        <w:spacing w:line="271" w:lineRule="auto"/>
      </w:pPr>
      <w:r>
        <w:t>Differentiation – Partner 1 stands in position 6, Partner 2 stands in position 2.5, Partner 3 stands in position 4 to mimic game-like conditions.</w:t>
      </w:r>
    </w:p>
    <w:p w14:paraId="70689A22" w14:textId="7F826A03" w:rsidR="00165010" w:rsidRPr="00165010" w:rsidRDefault="009E548B" w:rsidP="002A5C18">
      <w:pPr>
        <w:pStyle w:val="CSPBoldNormalNospace"/>
        <w:spacing w:line="271" w:lineRule="auto"/>
      </w:pPr>
      <w:r w:rsidRPr="0099116F">
        <w:rPr>
          <w:lang w:eastAsia="en-AU"/>
        </w:rPr>
        <w:t xml:space="preserve">Activity </w:t>
      </w:r>
      <w:r w:rsidR="00045613">
        <w:rPr>
          <w:lang w:eastAsia="en-AU"/>
        </w:rPr>
        <w:t>1</w:t>
      </w:r>
      <w:r w:rsidRPr="0099116F">
        <w:rPr>
          <w:lang w:eastAsia="en-AU"/>
        </w:rPr>
        <w:t xml:space="preserve"> </w:t>
      </w:r>
      <w:r w:rsidR="009705D7" w:rsidRPr="0099116F">
        <w:rPr>
          <w:lang w:eastAsia="en-AU"/>
        </w:rPr>
        <w:t>–</w:t>
      </w:r>
      <w:r w:rsidRPr="0099116F">
        <w:rPr>
          <w:lang w:eastAsia="en-AU"/>
        </w:rPr>
        <w:t xml:space="preserve"> </w:t>
      </w:r>
      <w:r w:rsidR="009E1B81">
        <w:rPr>
          <w:lang w:eastAsia="en-AU"/>
        </w:rPr>
        <w:t>p</w:t>
      </w:r>
      <w:r w:rsidR="00045613">
        <w:rPr>
          <w:lang w:eastAsia="en-AU"/>
        </w:rPr>
        <w:t>artner serving</w:t>
      </w:r>
    </w:p>
    <w:p w14:paraId="0A9378D5" w14:textId="209A35EC" w:rsidR="00AE7898" w:rsidRPr="0064004A" w:rsidRDefault="00165010" w:rsidP="006B6ED1">
      <w:pPr>
        <w:pStyle w:val="CSPlistparagraph"/>
        <w:numPr>
          <w:ilvl w:val="0"/>
          <w:numId w:val="23"/>
        </w:numPr>
        <w:spacing w:line="271" w:lineRule="auto"/>
        <w:rPr>
          <w:u w:val="single"/>
        </w:rPr>
      </w:pPr>
      <w:r>
        <w:t>Students get into pairs, each pair with one ball</w:t>
      </w:r>
      <w:r w:rsidR="00AE7898" w:rsidRPr="0064004A">
        <w:t>.</w:t>
      </w:r>
      <w:r>
        <w:t xml:space="preserve"> Students stand approximately </w:t>
      </w:r>
      <w:r w:rsidR="0015032A">
        <w:t>1</w:t>
      </w:r>
      <w:r>
        <w:t xml:space="preserve"> m behind the attack line on either side of the court, facing each other.</w:t>
      </w:r>
    </w:p>
    <w:p w14:paraId="5085B23A" w14:textId="2BA0B63D" w:rsidR="00AE7898" w:rsidRPr="0099116F" w:rsidRDefault="00165010" w:rsidP="006B6ED1">
      <w:pPr>
        <w:pStyle w:val="CSPlistparagraph"/>
        <w:numPr>
          <w:ilvl w:val="0"/>
          <w:numId w:val="23"/>
        </w:numPr>
        <w:spacing w:line="271" w:lineRule="auto"/>
        <w:rPr>
          <w:u w:val="single"/>
        </w:rPr>
      </w:pPr>
      <w:r>
        <w:t xml:space="preserve">Students perform the overhead float serve back and forth over the </w:t>
      </w:r>
      <w:r w:rsidR="00332BD5">
        <w:t>net</w:t>
      </w:r>
      <w:r>
        <w:t>.</w:t>
      </w:r>
    </w:p>
    <w:p w14:paraId="67B1F90D" w14:textId="5A434C92" w:rsidR="00165010" w:rsidRPr="0064004A" w:rsidRDefault="00165010" w:rsidP="006B6ED1">
      <w:pPr>
        <w:pStyle w:val="CSPlistparagraph"/>
        <w:numPr>
          <w:ilvl w:val="0"/>
          <w:numId w:val="23"/>
        </w:numPr>
        <w:spacing w:line="271" w:lineRule="auto"/>
        <w:rPr>
          <w:u w:val="single"/>
        </w:rPr>
      </w:pPr>
      <w:r>
        <w:t xml:space="preserve">On teacher command, students back up progressively until all students are </w:t>
      </w:r>
      <w:r w:rsidR="00332BD5">
        <w:t xml:space="preserve">serving </w:t>
      </w:r>
      <w:r>
        <w:t>behind the volleyball end line.</w:t>
      </w:r>
    </w:p>
    <w:p w14:paraId="33890F14" w14:textId="1F986180" w:rsidR="00FA31C4" w:rsidRDefault="00332BD5" w:rsidP="006B6ED1">
      <w:pPr>
        <w:pStyle w:val="CSPlistparagraph"/>
        <w:numPr>
          <w:ilvl w:val="0"/>
          <w:numId w:val="23"/>
        </w:numPr>
        <w:spacing w:after="0" w:line="240" w:lineRule="auto"/>
      </w:pPr>
      <w:r>
        <w:t>Differentiation – partners serve from different locations on the end line each serve, students are assigned a position on the court to serve to as dictated by the teacher, students serve to positions on the court in order (1</w:t>
      </w:r>
      <w:r w:rsidR="0015032A">
        <w:t>–</w:t>
      </w:r>
      <w:r>
        <w:t>6).</w:t>
      </w:r>
      <w:r w:rsidR="00FA31C4">
        <w:br w:type="page"/>
      </w:r>
    </w:p>
    <w:p w14:paraId="55A02CB4" w14:textId="6A88C66C" w:rsidR="00AE7898" w:rsidRPr="0099116F" w:rsidRDefault="009E548B" w:rsidP="00CF6BE8">
      <w:pPr>
        <w:pStyle w:val="CSPBoldNormalNospace"/>
        <w:rPr>
          <w:lang w:eastAsia="en-AU"/>
        </w:rPr>
      </w:pPr>
      <w:r w:rsidRPr="0099116F">
        <w:rPr>
          <w:lang w:eastAsia="en-AU"/>
        </w:rPr>
        <w:lastRenderedPageBreak/>
        <w:t xml:space="preserve">Activity </w:t>
      </w:r>
      <w:r w:rsidR="00B321F3">
        <w:rPr>
          <w:lang w:eastAsia="en-AU"/>
        </w:rPr>
        <w:t>2</w:t>
      </w:r>
      <w:r w:rsidRPr="0099116F">
        <w:rPr>
          <w:lang w:eastAsia="en-AU"/>
        </w:rPr>
        <w:t xml:space="preserve"> </w:t>
      </w:r>
      <w:r w:rsidR="009705D7" w:rsidRPr="0099116F">
        <w:rPr>
          <w:lang w:eastAsia="en-AU"/>
        </w:rPr>
        <w:t>–</w:t>
      </w:r>
      <w:r w:rsidRPr="0099116F">
        <w:rPr>
          <w:lang w:eastAsia="en-AU"/>
        </w:rPr>
        <w:t xml:space="preserve"> </w:t>
      </w:r>
      <w:r w:rsidR="009E1B81">
        <w:rPr>
          <w:lang w:eastAsia="en-AU"/>
        </w:rPr>
        <w:t>t</w:t>
      </w:r>
      <w:r w:rsidR="00B321F3">
        <w:rPr>
          <w:lang w:eastAsia="en-AU"/>
        </w:rPr>
        <w:t>arget serving game</w:t>
      </w:r>
    </w:p>
    <w:p w14:paraId="7CDFCCC1" w14:textId="632ABE16" w:rsidR="00AE7898" w:rsidRPr="00046345" w:rsidRDefault="00B321F3" w:rsidP="00046345">
      <w:pPr>
        <w:widowControl w:val="0"/>
        <w:spacing w:after="0"/>
        <w:rPr>
          <w:rFonts w:eastAsia="Times New Roman"/>
          <w:lang w:eastAsia="en-AU"/>
        </w:rPr>
      </w:pPr>
      <w:r>
        <w:rPr>
          <w:rFonts w:eastAsia="Times New Roman"/>
          <w:lang w:eastAsia="en-AU"/>
        </w:rPr>
        <w:t>Teacher sets out 5</w:t>
      </w:r>
      <w:r w:rsidR="00A70E05">
        <w:rPr>
          <w:rFonts w:eastAsia="Times New Roman"/>
          <w:lang w:eastAsia="en-AU"/>
        </w:rPr>
        <w:t>–</w:t>
      </w:r>
      <w:r>
        <w:rPr>
          <w:rFonts w:eastAsia="Times New Roman"/>
          <w:lang w:eastAsia="en-AU"/>
        </w:rPr>
        <w:t>10 hula hoops on each volleyball half court</w:t>
      </w:r>
      <w:r w:rsidR="00A70E05">
        <w:rPr>
          <w:rFonts w:eastAsia="Times New Roman"/>
          <w:lang w:eastAsia="en-AU"/>
        </w:rPr>
        <w:t>.</w:t>
      </w:r>
    </w:p>
    <w:p w14:paraId="30BF0060" w14:textId="68F72B9F" w:rsidR="00AE7898" w:rsidRDefault="00B321F3" w:rsidP="006B6ED1">
      <w:pPr>
        <w:pStyle w:val="CSPlistparagraph"/>
        <w:numPr>
          <w:ilvl w:val="0"/>
          <w:numId w:val="24"/>
        </w:numPr>
      </w:pPr>
      <w:r>
        <w:t>Each student has a ball. Students serve into the opposite court, attempting to serve at the hula hoop targets.</w:t>
      </w:r>
    </w:p>
    <w:p w14:paraId="20098665" w14:textId="37C4EAFC" w:rsidR="00B321F3" w:rsidRDefault="00B321F3" w:rsidP="006B6ED1">
      <w:pPr>
        <w:pStyle w:val="CSPlistparagraph"/>
        <w:numPr>
          <w:ilvl w:val="0"/>
          <w:numId w:val="24"/>
        </w:numPr>
      </w:pPr>
      <w:r>
        <w:t>Targets closest to the end line are worth 2 points. Targets 2 m inside the end line are worth 1 point. Targets on or in front of the attack line are worth 2 points.</w:t>
      </w:r>
    </w:p>
    <w:p w14:paraId="304EE1BD" w14:textId="0081A4E9" w:rsidR="00B321F3" w:rsidRDefault="00B321F3" w:rsidP="006B6ED1">
      <w:pPr>
        <w:pStyle w:val="CSPlistparagraph"/>
        <w:numPr>
          <w:ilvl w:val="0"/>
          <w:numId w:val="24"/>
        </w:numPr>
      </w:pPr>
      <w:r>
        <w:t>Students have a set amount of time each round to perform the overhead float serve, collect their ball from the opposite side of the court, and serve again from the end line closest to where they collected their ball.</w:t>
      </w:r>
    </w:p>
    <w:p w14:paraId="1757F070" w14:textId="57A4316C" w:rsidR="00B321F3" w:rsidRPr="0064004A" w:rsidRDefault="00B321F3" w:rsidP="006B6ED1">
      <w:pPr>
        <w:pStyle w:val="CSPlistparagraph"/>
        <w:numPr>
          <w:ilvl w:val="0"/>
          <w:numId w:val="24"/>
        </w:numPr>
      </w:pPr>
      <w:r>
        <w:t>After each round, students share scores and set goals for the next round based on their prior performance.</w:t>
      </w:r>
    </w:p>
    <w:p w14:paraId="15B0090E" w14:textId="6108674D" w:rsidR="00A53759" w:rsidRDefault="00B321F3" w:rsidP="006B6ED1">
      <w:pPr>
        <w:pStyle w:val="CSPlistparagraph"/>
        <w:numPr>
          <w:ilvl w:val="0"/>
          <w:numId w:val="25"/>
        </w:numPr>
      </w:pPr>
      <w:r>
        <w:t>Differentiation – students serve in pairs with each partner on opposite sides of the net for a team score, students earn negative points for each serving error, students allowed to serve in front of the end line, varied-sized hula hoops for other point categories</w:t>
      </w:r>
      <w:r w:rsidR="00A53759">
        <w:t>.</w:t>
      </w:r>
    </w:p>
    <w:p w14:paraId="6C9103DD" w14:textId="77777777" w:rsidR="00A53759" w:rsidRPr="00435258" w:rsidRDefault="00A53759" w:rsidP="00CF6BE8">
      <w:pPr>
        <w:pStyle w:val="CSPBoldNormalNospace"/>
        <w:rPr>
          <w:lang w:eastAsia="en-AU"/>
        </w:rPr>
      </w:pPr>
      <w:r w:rsidRPr="00435258">
        <w:rPr>
          <w:lang w:eastAsia="en-AU"/>
        </w:rPr>
        <w:t xml:space="preserve">Activity 2 – </w:t>
      </w:r>
      <w:r>
        <w:rPr>
          <w:lang w:eastAsia="en-AU"/>
        </w:rPr>
        <w:t>6-ball wash drill</w:t>
      </w:r>
    </w:p>
    <w:p w14:paraId="6D5013A6" w14:textId="79CB39B1" w:rsidR="00A53759" w:rsidRPr="0064004A" w:rsidRDefault="00A53759" w:rsidP="006B6ED1">
      <w:pPr>
        <w:pStyle w:val="CSPlistparagraph"/>
        <w:numPr>
          <w:ilvl w:val="0"/>
          <w:numId w:val="21"/>
        </w:numPr>
      </w:pPr>
      <w:r>
        <w:t>Differentiation – first two to three balls per sequence are served by the student in position 1, students are given a serving target for each serve (e.g. Ball #1 serve to position 1, Ball #2 serve to position 5).</w:t>
      </w:r>
    </w:p>
    <w:p w14:paraId="69B0A55D" w14:textId="77777777" w:rsidR="00AE7898" w:rsidRPr="00CF6BE8" w:rsidRDefault="00AE7898" w:rsidP="00CF6BE8">
      <w:pPr>
        <w:pStyle w:val="CSPBoldNormalNospace"/>
        <w:rPr>
          <w:sz w:val="24"/>
          <w:szCs w:val="24"/>
          <w:lang w:eastAsia="en-AU"/>
        </w:rPr>
      </w:pPr>
      <w:r w:rsidRPr="00CF6BE8">
        <w:rPr>
          <w:sz w:val="24"/>
          <w:szCs w:val="24"/>
          <w:lang w:eastAsia="en-AU"/>
        </w:rPr>
        <w:t>Lesson 4</w:t>
      </w:r>
    </w:p>
    <w:p w14:paraId="730B28BE" w14:textId="1EC836F6" w:rsidR="00CD0547" w:rsidRPr="00435258" w:rsidRDefault="00CD0547" w:rsidP="00CF6BE8">
      <w:pPr>
        <w:pStyle w:val="CSPBoldNormalNospace"/>
        <w:rPr>
          <w:lang w:eastAsia="en-AU"/>
        </w:rPr>
      </w:pPr>
      <w:r>
        <w:rPr>
          <w:lang w:eastAsia="en-AU"/>
        </w:rPr>
        <w:t>Warm-up</w:t>
      </w:r>
      <w:r w:rsidRPr="00435258">
        <w:rPr>
          <w:lang w:eastAsia="en-AU"/>
        </w:rPr>
        <w:t xml:space="preserve"> – </w:t>
      </w:r>
      <w:r w:rsidR="009E1B81">
        <w:rPr>
          <w:lang w:eastAsia="en-AU"/>
        </w:rPr>
        <w:t>a</w:t>
      </w:r>
      <w:r>
        <w:rPr>
          <w:lang w:eastAsia="en-AU"/>
        </w:rPr>
        <w:t>rm warm-up</w:t>
      </w:r>
    </w:p>
    <w:p w14:paraId="749DF933" w14:textId="0383BDF7" w:rsidR="00CD0547" w:rsidRDefault="00CD0547" w:rsidP="00A50FFF">
      <w:pPr>
        <w:pStyle w:val="CSPlistparagraph"/>
      </w:pPr>
      <w:r>
        <w:t>Additional setting progression activities for differentiation</w:t>
      </w:r>
      <w:r w:rsidR="00A70E05">
        <w:t>.</w:t>
      </w:r>
    </w:p>
    <w:p w14:paraId="6B6DFEE7" w14:textId="701B5424" w:rsidR="00CD0547" w:rsidRDefault="00CD0547" w:rsidP="006B6ED1">
      <w:pPr>
        <w:pStyle w:val="CSPlistparagraph"/>
        <w:numPr>
          <w:ilvl w:val="0"/>
          <w:numId w:val="19"/>
        </w:numPr>
      </w:pPr>
      <w:r>
        <w:t>Students participate in ‘Partner serving’ after throwing the ball back and forth with their partner</w:t>
      </w:r>
      <w:r w:rsidR="00A70E05">
        <w:t>.</w:t>
      </w:r>
    </w:p>
    <w:p w14:paraId="595880D3" w14:textId="23304507" w:rsidR="001E1A2B" w:rsidRPr="0099116F" w:rsidRDefault="001E1A2B" w:rsidP="00CF6BE8">
      <w:pPr>
        <w:pStyle w:val="CSPBoldNormalNospace"/>
      </w:pPr>
      <w:r w:rsidRPr="0099116F">
        <w:t xml:space="preserve">Activity </w:t>
      </w:r>
      <w:r w:rsidR="00CD0547">
        <w:t>1</w:t>
      </w:r>
      <w:r w:rsidRPr="0099116F">
        <w:t xml:space="preserve"> – </w:t>
      </w:r>
      <w:r w:rsidR="009E1B81">
        <w:t>f</w:t>
      </w:r>
      <w:r w:rsidR="00651954">
        <w:t>orearm</w:t>
      </w:r>
      <w:r w:rsidR="00CD0547">
        <w:t xml:space="preserve"> Passing Progression</w:t>
      </w:r>
      <w:r w:rsidR="009E227B">
        <w:t xml:space="preserve"> – </w:t>
      </w:r>
      <w:r w:rsidR="009E1B81">
        <w:t>t</w:t>
      </w:r>
      <w:r w:rsidR="009E227B">
        <w:t>riangle passing</w:t>
      </w:r>
    </w:p>
    <w:p w14:paraId="3E4086BF" w14:textId="079C9F2B" w:rsidR="00CD0547" w:rsidRDefault="00CD0547" w:rsidP="00A50FFF">
      <w:pPr>
        <w:pStyle w:val="CSPlistparagraph"/>
      </w:pPr>
      <w:r>
        <w:t>Additional forearm passing progression activities for differentiation</w:t>
      </w:r>
      <w:r w:rsidR="00A70E05">
        <w:t>.</w:t>
      </w:r>
    </w:p>
    <w:p w14:paraId="0C5493EC" w14:textId="3D92D139" w:rsidR="00A34506" w:rsidRDefault="00CD0547" w:rsidP="00A70E05">
      <w:pPr>
        <w:pStyle w:val="CSPlistparagraph"/>
      </w:pPr>
      <w:r>
        <w:t>Triangle passing</w:t>
      </w:r>
    </w:p>
    <w:p w14:paraId="5A093C39" w14:textId="4FBE0C13" w:rsidR="00651954" w:rsidRDefault="00651954" w:rsidP="006B6ED1">
      <w:pPr>
        <w:pStyle w:val="CSPlistparagraph"/>
        <w:numPr>
          <w:ilvl w:val="0"/>
          <w:numId w:val="13"/>
        </w:numPr>
      </w:pPr>
      <w:r>
        <w:t>Students get into groups of 3 and form the shape of a triangle with each player standing 2</w:t>
      </w:r>
      <w:r w:rsidR="0015032A">
        <w:t>–</w:t>
      </w:r>
      <w:r>
        <w:t>3 metres apart</w:t>
      </w:r>
      <w:r w:rsidR="0015032A">
        <w:t>.</w:t>
      </w:r>
    </w:p>
    <w:p w14:paraId="1AA41184" w14:textId="48E22059" w:rsidR="00E71D4C" w:rsidRDefault="00E71D4C" w:rsidP="006B6ED1">
      <w:pPr>
        <w:pStyle w:val="CSPlistparagraph"/>
        <w:numPr>
          <w:ilvl w:val="0"/>
          <w:numId w:val="13"/>
        </w:numPr>
      </w:pPr>
      <w:r>
        <w:t>Students decide which direction the ball will travel. Example below is a clockwise direction</w:t>
      </w:r>
      <w:r w:rsidR="0015032A">
        <w:t>.</w:t>
      </w:r>
    </w:p>
    <w:p w14:paraId="2FD37A93" w14:textId="25FFE24E" w:rsidR="00651954" w:rsidRDefault="00651954" w:rsidP="006B6ED1">
      <w:pPr>
        <w:pStyle w:val="CSPlistparagraph"/>
        <w:numPr>
          <w:ilvl w:val="0"/>
          <w:numId w:val="13"/>
        </w:numPr>
      </w:pPr>
      <w:r>
        <w:t>Students to directly face the group member on their right-hand side</w:t>
      </w:r>
      <w:r w:rsidR="00E71D4C">
        <w:t>, who will be feeding them or passing them the ball</w:t>
      </w:r>
      <w:r>
        <w:t xml:space="preserve">. Students to face this person during the </w:t>
      </w:r>
      <w:r w:rsidR="00E71D4C">
        <w:t>drill</w:t>
      </w:r>
      <w:r>
        <w:t xml:space="preserve"> sequence</w:t>
      </w:r>
      <w:r w:rsidR="00E71D4C">
        <w:t xml:space="preserve"> until teacher dictates otherwise</w:t>
      </w:r>
      <w:r w:rsidR="0015032A">
        <w:t>.</w:t>
      </w:r>
    </w:p>
    <w:p w14:paraId="64820595" w14:textId="64999A5C" w:rsidR="00651954" w:rsidRDefault="00651954" w:rsidP="006B6ED1">
      <w:pPr>
        <w:pStyle w:val="CSPlistparagraph"/>
        <w:numPr>
          <w:ilvl w:val="0"/>
          <w:numId w:val="13"/>
        </w:numPr>
      </w:pPr>
      <w:r>
        <w:t xml:space="preserve">The student with the ball conducts a two-hand underhand toss to the </w:t>
      </w:r>
      <w:r w:rsidR="00E71D4C">
        <w:t>player</w:t>
      </w:r>
      <w:r>
        <w:t xml:space="preserve"> to their left. The receiving player conducts a tilted forearm pass to the </w:t>
      </w:r>
      <w:r w:rsidR="00E71D4C">
        <w:t>student</w:t>
      </w:r>
      <w:r>
        <w:t xml:space="preserve"> to their left</w:t>
      </w:r>
      <w:r w:rsidR="00E71D4C">
        <w:t xml:space="preserve"> while continuing to face the student to their right who is passing/feeding them the ball</w:t>
      </w:r>
      <w:r w:rsidR="0015032A">
        <w:t>.</w:t>
      </w:r>
    </w:p>
    <w:p w14:paraId="4F93545D" w14:textId="73C394F5" w:rsidR="00651954" w:rsidRDefault="00651954" w:rsidP="006B6ED1">
      <w:pPr>
        <w:pStyle w:val="CSPlistparagraph"/>
        <w:numPr>
          <w:ilvl w:val="0"/>
          <w:numId w:val="13"/>
        </w:numPr>
      </w:pPr>
      <w:r>
        <w:t>Players continue passing in a triangle</w:t>
      </w:r>
      <w:r w:rsidR="00E71D4C">
        <w:t xml:space="preserve"> until the ball hits the ground. Focus is for players to continue facing where the ball is coming from, and tilt passing to the other group member</w:t>
      </w:r>
      <w:r w:rsidR="0015032A">
        <w:t>.</w:t>
      </w:r>
    </w:p>
    <w:p w14:paraId="40C150F3" w14:textId="31367D88" w:rsidR="00E71D4C" w:rsidRDefault="00E71D4C" w:rsidP="006B6ED1">
      <w:pPr>
        <w:pStyle w:val="CSPlistparagraph"/>
        <w:numPr>
          <w:ilvl w:val="0"/>
          <w:numId w:val="13"/>
        </w:numPr>
      </w:pPr>
      <w:r>
        <w:t xml:space="preserve">After several attempts or a proscribed amount of time as set by the teacher, groups change the direction of the ball in their triangles (e.g. now passing in an </w:t>
      </w:r>
      <w:r w:rsidR="007B0621">
        <w:t>anticlockwise</w:t>
      </w:r>
      <w:r>
        <w:t xml:space="preserve"> direction)</w:t>
      </w:r>
      <w:r w:rsidR="0015032A">
        <w:t>.</w:t>
      </w:r>
    </w:p>
    <w:p w14:paraId="6B1D1272" w14:textId="0142FC46" w:rsidR="00651954" w:rsidRDefault="00651954" w:rsidP="006B6ED1">
      <w:pPr>
        <w:pStyle w:val="CSPlistparagraph"/>
        <w:numPr>
          <w:ilvl w:val="0"/>
          <w:numId w:val="13"/>
        </w:numPr>
      </w:pPr>
      <w:r>
        <w:t xml:space="preserve">Differentiation – </w:t>
      </w:r>
      <w:r w:rsidR="00A70E05">
        <w:t>s</w:t>
      </w:r>
      <w:r w:rsidR="00E71D4C">
        <w:t>quare passing in groups of 4 as dictated by student numbers</w:t>
      </w:r>
      <w:r>
        <w:t>.</w:t>
      </w:r>
    </w:p>
    <w:p w14:paraId="0039533C" w14:textId="77777777" w:rsidR="00FA31C4" w:rsidRPr="002A5C18" w:rsidRDefault="00FA31C4" w:rsidP="002A5C18">
      <w:r>
        <w:br w:type="page"/>
      </w:r>
    </w:p>
    <w:p w14:paraId="34463EC3" w14:textId="3B155F73" w:rsidR="0023520C" w:rsidRPr="00435258" w:rsidRDefault="0023520C" w:rsidP="00CF6BE8">
      <w:pPr>
        <w:pStyle w:val="CSPBoldNormalNospace"/>
      </w:pPr>
      <w:r w:rsidRPr="00435258">
        <w:lastRenderedPageBreak/>
        <w:t xml:space="preserve">Activity </w:t>
      </w:r>
      <w:r>
        <w:t>2</w:t>
      </w:r>
      <w:r w:rsidRPr="00435258">
        <w:t xml:space="preserve"> – </w:t>
      </w:r>
      <w:r w:rsidR="009E1B81">
        <w:t>b</w:t>
      </w:r>
      <w:r>
        <w:t>utterfly</w:t>
      </w:r>
    </w:p>
    <w:p w14:paraId="27DB5E7E" w14:textId="2EED14E0" w:rsidR="0023520C" w:rsidRDefault="0023520C" w:rsidP="006B6ED1">
      <w:pPr>
        <w:pStyle w:val="CSPlistparagraph"/>
        <w:numPr>
          <w:ilvl w:val="0"/>
          <w:numId w:val="13"/>
        </w:numPr>
      </w:pPr>
      <w:r>
        <w:t>Students get into three groups of 3; each group standing in a line in the following positions:</w:t>
      </w:r>
    </w:p>
    <w:p w14:paraId="794B7E07" w14:textId="75B03B06" w:rsidR="0023520C" w:rsidRDefault="0023520C" w:rsidP="006B6ED1">
      <w:pPr>
        <w:pStyle w:val="CSPlistparagraph"/>
        <w:numPr>
          <w:ilvl w:val="1"/>
          <w:numId w:val="13"/>
        </w:numPr>
      </w:pPr>
      <w:r>
        <w:t>position 1 on side A of the volleyball court</w:t>
      </w:r>
    </w:p>
    <w:p w14:paraId="05E27E9C" w14:textId="11518CE1" w:rsidR="0023520C" w:rsidRDefault="0023520C" w:rsidP="006B6ED1">
      <w:pPr>
        <w:pStyle w:val="CSPlistparagraph"/>
        <w:numPr>
          <w:ilvl w:val="1"/>
          <w:numId w:val="13"/>
        </w:numPr>
      </w:pPr>
      <w:r>
        <w:t>positions 5 and 2.5 on side B of the volleyball court.</w:t>
      </w:r>
    </w:p>
    <w:p w14:paraId="17251B6D" w14:textId="25BA934B" w:rsidR="0023520C" w:rsidRDefault="0023520C" w:rsidP="006B6ED1">
      <w:pPr>
        <w:pStyle w:val="CSPlistparagraph"/>
        <w:numPr>
          <w:ilvl w:val="0"/>
          <w:numId w:val="13"/>
        </w:numPr>
      </w:pPr>
      <w:r>
        <w:t>Students in position 1 to each have a ball.</w:t>
      </w:r>
    </w:p>
    <w:p w14:paraId="5D1FC9E3" w14:textId="47E98588" w:rsidR="0023520C" w:rsidRDefault="0023520C" w:rsidP="006B6ED1">
      <w:pPr>
        <w:pStyle w:val="CSPlistparagraph"/>
        <w:numPr>
          <w:ilvl w:val="0"/>
          <w:numId w:val="13"/>
        </w:numPr>
      </w:pPr>
      <w:r>
        <w:t xml:space="preserve">Position 1 student conducts a one-arm overhead throw over the net to the </w:t>
      </w:r>
      <w:r w:rsidR="007C488F">
        <w:t>student</w:t>
      </w:r>
      <w:r>
        <w:t xml:space="preserve"> in </w:t>
      </w:r>
      <w:r w:rsidR="005E0E40">
        <w:t>position 5 on side B.</w:t>
      </w:r>
    </w:p>
    <w:p w14:paraId="531EF6B4" w14:textId="32D828BA" w:rsidR="005E0E40" w:rsidRDefault="005E0E40" w:rsidP="006B6ED1">
      <w:pPr>
        <w:pStyle w:val="CSPlistparagraph"/>
        <w:numPr>
          <w:ilvl w:val="0"/>
          <w:numId w:val="13"/>
        </w:numPr>
      </w:pPr>
      <w:r>
        <w:t xml:space="preserve">Position 5 student faces the player in position 1 on side A and performs a tilt pass to the </w:t>
      </w:r>
      <w:r w:rsidR="007C488F">
        <w:t>student</w:t>
      </w:r>
      <w:r>
        <w:t xml:space="preserve"> in position 2.5 on side B.</w:t>
      </w:r>
    </w:p>
    <w:p w14:paraId="0633E01B" w14:textId="6B5F6221" w:rsidR="005E0E40" w:rsidRDefault="005E0E40" w:rsidP="006B6ED1">
      <w:pPr>
        <w:pStyle w:val="CSPlistparagraph"/>
        <w:numPr>
          <w:ilvl w:val="0"/>
          <w:numId w:val="13"/>
        </w:numPr>
      </w:pPr>
      <w:r>
        <w:t xml:space="preserve">Position 2.5 student catches the ball, then rolls the ball under the net back to the </w:t>
      </w:r>
      <w:r w:rsidR="007C488F">
        <w:t>student</w:t>
      </w:r>
      <w:r>
        <w:t xml:space="preserve"> in position 1.</w:t>
      </w:r>
    </w:p>
    <w:p w14:paraId="22BC0C09" w14:textId="28E079EE" w:rsidR="005E0E40" w:rsidRDefault="005E0E40" w:rsidP="006B6ED1">
      <w:pPr>
        <w:pStyle w:val="CSPlistparagraph"/>
        <w:numPr>
          <w:ilvl w:val="0"/>
          <w:numId w:val="13"/>
        </w:numPr>
      </w:pPr>
      <w:r>
        <w:t xml:space="preserve">Each </w:t>
      </w:r>
      <w:r w:rsidR="007C488F">
        <w:t>student</w:t>
      </w:r>
      <w:r>
        <w:t xml:space="preserve"> rotates to the end of the line in their position</w:t>
      </w:r>
      <w:r w:rsidR="007C488F">
        <w:t xml:space="preserve"> and the next student takes one step forward to participate in the same drill sequence</w:t>
      </w:r>
      <w:r>
        <w:t>.</w:t>
      </w:r>
    </w:p>
    <w:p w14:paraId="462BEC60" w14:textId="049F382C" w:rsidR="005E0E40" w:rsidRDefault="005E0E40" w:rsidP="006B6ED1">
      <w:pPr>
        <w:pStyle w:val="CSPlistparagraph"/>
        <w:numPr>
          <w:ilvl w:val="0"/>
          <w:numId w:val="13"/>
        </w:numPr>
      </w:pPr>
      <w:r>
        <w:t>At teacher discretion, each group rotates (position 1 group crosses the net to move to position 5 on side B, position 5 group rotates to position 2.5, position 2.5 group crosses the net to move to position 1 and collects the volleyballs) and repeats the sequence.</w:t>
      </w:r>
    </w:p>
    <w:p w14:paraId="1FB709E5" w14:textId="16518B4E" w:rsidR="00D65E1E" w:rsidRPr="002A5C18" w:rsidRDefault="005E0E40" w:rsidP="006B6ED1">
      <w:pPr>
        <w:pStyle w:val="CSPlistparagraph"/>
        <w:numPr>
          <w:ilvl w:val="0"/>
          <w:numId w:val="13"/>
        </w:numPr>
        <w:rPr>
          <w:rFonts w:eastAsia="Times New Roman"/>
          <w:b/>
          <w:sz w:val="24"/>
          <w:szCs w:val="24"/>
          <w:lang w:eastAsia="en-AU"/>
        </w:rPr>
      </w:pPr>
      <w:r>
        <w:t>Differentiation</w:t>
      </w:r>
      <w:r w:rsidR="008A166D">
        <w:t xml:space="preserve"> </w:t>
      </w:r>
      <w:r w:rsidR="007C488F">
        <w:t>–</w:t>
      </w:r>
      <w:r>
        <w:t xml:space="preserve"> </w:t>
      </w:r>
      <w:r w:rsidR="007C488F">
        <w:t>students rotate groups after they contact the ball, posi</w:t>
      </w:r>
      <w:r w:rsidR="003C2210">
        <w:t>tion 1 students serve the ball from 2 m in front of the end line, position 1 students serve the ball from behind the endline, cone is placed at ‘base’ in position 1 and players must touch the cone immediately after they serve the ball, add a fourth group in position 4 and instruct the student in position 2.5 to set the ball to position 4 to spike the volleyball to position 6, add a fourth group in position 6 for another passing option.</w:t>
      </w:r>
    </w:p>
    <w:p w14:paraId="0F85EA26" w14:textId="16679B21" w:rsidR="00AE7898" w:rsidRPr="00CF6BE8" w:rsidRDefault="00AE7898" w:rsidP="00CF6BE8">
      <w:pPr>
        <w:pStyle w:val="CSPBoldNormalNospace"/>
        <w:rPr>
          <w:sz w:val="24"/>
          <w:szCs w:val="24"/>
          <w:lang w:eastAsia="en-AU"/>
        </w:rPr>
      </w:pPr>
      <w:r w:rsidRPr="00CF6BE8">
        <w:rPr>
          <w:sz w:val="24"/>
          <w:szCs w:val="24"/>
          <w:lang w:eastAsia="en-AU"/>
        </w:rPr>
        <w:t>Lesson 5</w:t>
      </w:r>
    </w:p>
    <w:p w14:paraId="1F747046" w14:textId="794B695C" w:rsidR="00AE7898" w:rsidRDefault="009705D7" w:rsidP="00CF6BE8">
      <w:pPr>
        <w:pStyle w:val="CSPBoldNormalNospace"/>
        <w:rPr>
          <w:lang w:eastAsia="en-AU"/>
        </w:rPr>
      </w:pPr>
      <w:r w:rsidRPr="0099116F">
        <w:rPr>
          <w:lang w:eastAsia="en-AU"/>
        </w:rPr>
        <w:t xml:space="preserve">Activity 1 – </w:t>
      </w:r>
      <w:r w:rsidR="009E1B81">
        <w:rPr>
          <w:lang w:eastAsia="en-AU"/>
        </w:rPr>
        <w:t>c</w:t>
      </w:r>
      <w:r w:rsidR="00B40D9B">
        <w:rPr>
          <w:lang w:eastAsia="en-AU"/>
        </w:rPr>
        <w:t>ourt positioning shadow footwork</w:t>
      </w:r>
    </w:p>
    <w:p w14:paraId="022E9964" w14:textId="4DE56BD3" w:rsidR="00320DD3" w:rsidRDefault="00320DD3" w:rsidP="00692BE3">
      <w:pPr>
        <w:widowControl w:val="0"/>
        <w:spacing w:after="0"/>
        <w:rPr>
          <w:rFonts w:eastAsia="Times New Roman"/>
          <w:b/>
          <w:bCs/>
          <w:lang w:eastAsia="en-AU"/>
        </w:rPr>
      </w:pPr>
      <w:r w:rsidRPr="00320DD3">
        <w:rPr>
          <w:rFonts w:eastAsia="Times New Roman"/>
          <w:b/>
          <w:bCs/>
          <w:noProof/>
          <w:lang w:eastAsia="en-AU"/>
        </w:rPr>
        <w:drawing>
          <wp:inline distT="0" distB="0" distL="0" distR="0" wp14:anchorId="756659D0" wp14:editId="2F3A05A2">
            <wp:extent cx="5759450" cy="3456940"/>
            <wp:effectExtent l="0" t="0" r="0" b="0"/>
            <wp:docPr id="1278928607" name="Picture 1" descr="A diagram of various court positions showing different footwork for different play scenar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928607" name="Picture 1" descr="A diagram of various court positions showing different footwork for different play scenarios."/>
                    <pic:cNvPicPr/>
                  </pic:nvPicPr>
                  <pic:blipFill>
                    <a:blip r:embed="rId42"/>
                    <a:stretch>
                      <a:fillRect/>
                    </a:stretch>
                  </pic:blipFill>
                  <pic:spPr>
                    <a:xfrm>
                      <a:off x="0" y="0"/>
                      <a:ext cx="5759450" cy="3456940"/>
                    </a:xfrm>
                    <a:prstGeom prst="rect">
                      <a:avLst/>
                    </a:prstGeom>
                  </pic:spPr>
                </pic:pic>
              </a:graphicData>
            </a:graphic>
          </wp:inline>
        </w:drawing>
      </w:r>
    </w:p>
    <w:p w14:paraId="48D1EAB1" w14:textId="04B1C573" w:rsidR="00B40D9B" w:rsidRPr="0099116F" w:rsidRDefault="00320DD3" w:rsidP="006B6ED1">
      <w:pPr>
        <w:pStyle w:val="CSPlistparagraph"/>
        <w:numPr>
          <w:ilvl w:val="0"/>
          <w:numId w:val="26"/>
        </w:numPr>
        <w:spacing w:before="200"/>
      </w:pPr>
      <w:r>
        <w:rPr>
          <w:rFonts w:eastAsia="Times New Roman"/>
          <w:lang w:eastAsia="en-AU"/>
        </w:rPr>
        <w:lastRenderedPageBreak/>
        <w:t>Students get into groups of 6, each group on one half of the volleyball court with students standing in positions 1</w:t>
      </w:r>
      <w:r w:rsidR="008A166D">
        <w:rPr>
          <w:rFonts w:eastAsia="Times New Roman"/>
          <w:lang w:eastAsia="en-AU"/>
        </w:rPr>
        <w:t>–</w:t>
      </w:r>
      <w:r>
        <w:rPr>
          <w:rFonts w:eastAsia="Times New Roman"/>
          <w:lang w:eastAsia="en-AU"/>
        </w:rPr>
        <w:t>6.</w:t>
      </w:r>
    </w:p>
    <w:p w14:paraId="0B32AD05" w14:textId="1AB0537D" w:rsidR="00320DD3" w:rsidRPr="0099116F" w:rsidRDefault="00320DD3" w:rsidP="006B6ED1">
      <w:pPr>
        <w:pStyle w:val="CSPlistparagraph"/>
        <w:numPr>
          <w:ilvl w:val="0"/>
          <w:numId w:val="26"/>
        </w:numPr>
      </w:pPr>
      <w:r>
        <w:rPr>
          <w:rFonts w:eastAsia="Times New Roman"/>
          <w:lang w:eastAsia="en-AU"/>
        </w:rPr>
        <w:t>Teachers uses calls and whistle to take students through the following sequences:</w:t>
      </w:r>
    </w:p>
    <w:p w14:paraId="5DA5FCFF" w14:textId="59A1FEFB" w:rsidR="00320DD3" w:rsidRPr="0099116F" w:rsidRDefault="00A70E05" w:rsidP="006B6ED1">
      <w:pPr>
        <w:pStyle w:val="CSPlistparagraph"/>
        <w:numPr>
          <w:ilvl w:val="1"/>
          <w:numId w:val="26"/>
        </w:numPr>
      </w:pPr>
      <w:r>
        <w:rPr>
          <w:rFonts w:eastAsia="Times New Roman"/>
          <w:lang w:eastAsia="en-AU"/>
        </w:rPr>
        <w:t>s</w:t>
      </w:r>
      <w:r w:rsidR="00320DD3">
        <w:rPr>
          <w:rFonts w:eastAsia="Times New Roman"/>
          <w:lang w:eastAsia="en-AU"/>
        </w:rPr>
        <w:t>erve sequence – serve, base, free ball, base, down ball, base</w:t>
      </w:r>
    </w:p>
    <w:p w14:paraId="5916B901" w14:textId="73B685FA" w:rsidR="00320DD3" w:rsidRPr="0099116F" w:rsidRDefault="00A70E05" w:rsidP="006B6ED1">
      <w:pPr>
        <w:pStyle w:val="CSPlistparagraph"/>
        <w:numPr>
          <w:ilvl w:val="1"/>
          <w:numId w:val="26"/>
        </w:numPr>
      </w:pPr>
      <w:r>
        <w:rPr>
          <w:rFonts w:eastAsia="Times New Roman"/>
          <w:lang w:eastAsia="en-AU"/>
        </w:rPr>
        <w:t>s</w:t>
      </w:r>
      <w:r w:rsidR="00320DD3">
        <w:rPr>
          <w:rFonts w:eastAsia="Times New Roman"/>
          <w:lang w:eastAsia="en-AU"/>
        </w:rPr>
        <w:t>erve receive sequence – serve receive, base, free ball, base, down ball, base</w:t>
      </w:r>
    </w:p>
    <w:p w14:paraId="7FB7C10F" w14:textId="2AE1E792" w:rsidR="00320DD3" w:rsidRPr="0099116F" w:rsidRDefault="00A70E05" w:rsidP="006B6ED1">
      <w:pPr>
        <w:pStyle w:val="CSPlistparagraph"/>
        <w:numPr>
          <w:ilvl w:val="2"/>
          <w:numId w:val="26"/>
        </w:numPr>
      </w:pPr>
      <w:r>
        <w:rPr>
          <w:rFonts w:eastAsia="Times New Roman"/>
          <w:lang w:eastAsia="en-AU"/>
        </w:rPr>
        <w:t>n</w:t>
      </w:r>
      <w:r w:rsidR="00320DD3">
        <w:rPr>
          <w:rFonts w:eastAsia="Times New Roman"/>
          <w:lang w:eastAsia="en-AU"/>
        </w:rPr>
        <w:t xml:space="preserve">ote for both sequences, the ‘free ball’ and ‘down ball’ calls should be varied to mimic </w:t>
      </w:r>
      <w:r w:rsidR="00AF2806">
        <w:rPr>
          <w:rFonts w:eastAsia="Times New Roman"/>
          <w:lang w:eastAsia="en-AU"/>
        </w:rPr>
        <w:t>gameplay</w:t>
      </w:r>
      <w:r>
        <w:rPr>
          <w:rFonts w:eastAsia="Times New Roman"/>
          <w:lang w:eastAsia="en-AU"/>
        </w:rPr>
        <w:t>.</w:t>
      </w:r>
    </w:p>
    <w:p w14:paraId="12443F08" w14:textId="6A32B891" w:rsidR="00320DD3" w:rsidRDefault="00320DD3" w:rsidP="006B6ED1">
      <w:pPr>
        <w:pStyle w:val="CSPlistparagraph"/>
        <w:numPr>
          <w:ilvl w:val="0"/>
          <w:numId w:val="26"/>
        </w:numPr>
      </w:pPr>
      <w:r>
        <w:rPr>
          <w:rFonts w:eastAsia="Times New Roman"/>
          <w:lang w:eastAsia="en-AU"/>
        </w:rPr>
        <w:t xml:space="preserve">Differentiation – add a ball for students to throw/catch to mimic </w:t>
      </w:r>
      <w:r w:rsidR="00AF2806">
        <w:rPr>
          <w:rFonts w:eastAsia="Times New Roman"/>
          <w:lang w:eastAsia="en-AU"/>
        </w:rPr>
        <w:t>gameplay</w:t>
      </w:r>
      <w:r w:rsidR="008A166D">
        <w:rPr>
          <w:rFonts w:eastAsia="Times New Roman"/>
          <w:lang w:eastAsia="en-AU"/>
        </w:rPr>
        <w:t>; for example,</w:t>
      </w:r>
      <w:r>
        <w:rPr>
          <w:rFonts w:eastAsia="Times New Roman"/>
          <w:lang w:eastAsia="en-AU"/>
        </w:rPr>
        <w:t xml:space="preserve"> Team A student in position 1 throws over net to serve and Team A moves into base defence, Team B in serve receive catches the ball and throws to position 2.5 setter then a third player who will underhand throw the ball (free) or overhand throw the ball (down) over the net, Team A moves to free ball or down ball defence prior to receiving the ball, Team B moves to base defence, etc.</w:t>
      </w:r>
    </w:p>
    <w:p w14:paraId="46C1A130" w14:textId="2B25DC41" w:rsidR="00B40D9B" w:rsidRPr="00435258" w:rsidRDefault="00B40D9B" w:rsidP="00CF6BE8">
      <w:pPr>
        <w:pStyle w:val="CSPBoldNormalNospace"/>
        <w:rPr>
          <w:lang w:eastAsia="en-AU"/>
        </w:rPr>
      </w:pPr>
      <w:r w:rsidRPr="00435258">
        <w:rPr>
          <w:lang w:eastAsia="en-AU"/>
        </w:rPr>
        <w:t xml:space="preserve">Activity </w:t>
      </w:r>
      <w:r>
        <w:rPr>
          <w:lang w:eastAsia="en-AU"/>
        </w:rPr>
        <w:t>2</w:t>
      </w:r>
      <w:r w:rsidRPr="00435258">
        <w:rPr>
          <w:lang w:eastAsia="en-AU"/>
        </w:rPr>
        <w:t xml:space="preserve"> – </w:t>
      </w:r>
      <w:r w:rsidR="009E1B81">
        <w:rPr>
          <w:lang w:eastAsia="en-AU"/>
        </w:rPr>
        <w:t>o</w:t>
      </w:r>
      <w:r>
        <w:rPr>
          <w:lang w:eastAsia="en-AU"/>
        </w:rPr>
        <w:t>ne-sided 3-ball wash drill</w:t>
      </w:r>
    </w:p>
    <w:p w14:paraId="0A8FCCDC" w14:textId="38D661A3" w:rsidR="00B40D9B" w:rsidRDefault="00B22505" w:rsidP="006B6ED1">
      <w:pPr>
        <w:pStyle w:val="CSPlistparagraph"/>
        <w:numPr>
          <w:ilvl w:val="0"/>
          <w:numId w:val="26"/>
        </w:numPr>
      </w:pPr>
      <w:r>
        <w:t>Students get into</w:t>
      </w:r>
      <w:r w:rsidR="002818AB">
        <w:t xml:space="preserve"> </w:t>
      </w:r>
      <w:r>
        <w:t>groups of 6</w:t>
      </w:r>
      <w:r w:rsidR="002818AB">
        <w:t xml:space="preserve"> on a</w:t>
      </w:r>
      <w:r>
        <w:t xml:space="preserve"> volleyball half</w:t>
      </w:r>
      <w:r w:rsidR="008A166D">
        <w:t>-</w:t>
      </w:r>
      <w:r>
        <w:t>court, each student stands in a position 1</w:t>
      </w:r>
      <w:r w:rsidR="00A70E05">
        <w:t>–</w:t>
      </w:r>
      <w:r>
        <w:t>6.</w:t>
      </w:r>
    </w:p>
    <w:p w14:paraId="1EDE2B43" w14:textId="59678113" w:rsidR="002818AB" w:rsidRDefault="002818AB" w:rsidP="006B6ED1">
      <w:pPr>
        <w:pStyle w:val="CSPlistparagraph"/>
        <w:numPr>
          <w:ilvl w:val="0"/>
          <w:numId w:val="26"/>
        </w:numPr>
      </w:pPr>
      <w:r>
        <w:t>A teacher/student feeder is on the opposite side of the net with 1</w:t>
      </w:r>
      <w:r w:rsidR="00A70E05">
        <w:t>–</w:t>
      </w:r>
      <w:r>
        <w:t>3 volleyballs.</w:t>
      </w:r>
    </w:p>
    <w:p w14:paraId="20FD20CF" w14:textId="5C2447FF" w:rsidR="002818AB" w:rsidRDefault="002818AB" w:rsidP="006B6ED1">
      <w:pPr>
        <w:pStyle w:val="CSPlistparagraph"/>
        <w:numPr>
          <w:ilvl w:val="0"/>
          <w:numId w:val="26"/>
        </w:numPr>
      </w:pPr>
      <w:r>
        <w:t>Students begin court positioning in serve. Position 1 serves the ball over the net to the feeder. Students shout ‘base’ as the position 1 player moves to base.</w:t>
      </w:r>
    </w:p>
    <w:p w14:paraId="597B391A" w14:textId="3BF7C1BD" w:rsidR="002818AB" w:rsidRDefault="002818AB" w:rsidP="006B6ED1">
      <w:pPr>
        <w:pStyle w:val="CSPlistparagraph"/>
        <w:numPr>
          <w:ilvl w:val="0"/>
          <w:numId w:val="26"/>
        </w:numPr>
      </w:pPr>
      <w:r>
        <w:t>Feeder initiates the ball over the net as a free ball or down ball. As soon as the feeder reveals what they are doing, the students shout and move to the court positioning associated with defence (e.g. if the feeder performs an underarm toss, forearm pass or set over the net, the students shout ‘free ball’ and move to free ball court positioning. If the feeder performs an overarm throw or down ball hit, the students shout ‘down ball’ and move to down ball court positioning).</w:t>
      </w:r>
    </w:p>
    <w:p w14:paraId="076C8D1B" w14:textId="121D0680" w:rsidR="0073347E" w:rsidRDefault="0073347E" w:rsidP="006B6ED1">
      <w:pPr>
        <w:pStyle w:val="CSPlistparagraph"/>
        <w:numPr>
          <w:ilvl w:val="0"/>
          <w:numId w:val="26"/>
        </w:numPr>
      </w:pPr>
      <w:r>
        <w:t>Team attempts 3 contacts to play the ball over the net. Students shout ‘base’ when the ball goes over the net and return to base defence, awaiting the next feed.</w:t>
      </w:r>
    </w:p>
    <w:p w14:paraId="23486289" w14:textId="0F9C4B05" w:rsidR="0073347E" w:rsidRDefault="0073347E" w:rsidP="006B6ED1">
      <w:pPr>
        <w:pStyle w:val="CSPlistparagraph"/>
        <w:numPr>
          <w:ilvl w:val="0"/>
          <w:numId w:val="26"/>
        </w:numPr>
      </w:pPr>
      <w:r>
        <w:t>Repeat sequence several times; players rotate positions at the discretion of the teacher.</w:t>
      </w:r>
    </w:p>
    <w:p w14:paraId="506BAD46" w14:textId="2D803683" w:rsidR="0073347E" w:rsidRDefault="0073347E" w:rsidP="006B6ED1">
      <w:pPr>
        <w:pStyle w:val="CSPlistparagraph"/>
        <w:numPr>
          <w:ilvl w:val="0"/>
          <w:numId w:val="26"/>
        </w:numPr>
      </w:pPr>
      <w:r>
        <w:t xml:space="preserve">Differentiation </w:t>
      </w:r>
      <w:r w:rsidR="009D0150">
        <w:t>–</w:t>
      </w:r>
      <w:r>
        <w:t xml:space="preserve"> </w:t>
      </w:r>
      <w:r w:rsidR="009D0150">
        <w:t>players catch and throw the ball, add a team of 6 on the other side of the net who catch each play over the net, add a team of 6 on the other side of the net to play out and participate in the same drill sequence and court positioning movement, add a team of 3 on the other side of the net to assist with running the drill and/or varying locations of free ball and down ball feeds, add option for players to jump and spike.</w:t>
      </w:r>
    </w:p>
    <w:p w14:paraId="219D58E0" w14:textId="06864780" w:rsidR="00B40D9B" w:rsidRPr="00435258" w:rsidRDefault="00B40D9B" w:rsidP="00CF6BE8">
      <w:pPr>
        <w:pStyle w:val="CSPBoldNormalNospace"/>
        <w:rPr>
          <w:lang w:eastAsia="en-AU"/>
        </w:rPr>
      </w:pPr>
      <w:r w:rsidRPr="00435258">
        <w:rPr>
          <w:lang w:eastAsia="en-AU"/>
        </w:rPr>
        <w:t xml:space="preserve">Activity </w:t>
      </w:r>
      <w:r>
        <w:rPr>
          <w:lang w:eastAsia="en-AU"/>
        </w:rPr>
        <w:t>3</w:t>
      </w:r>
      <w:r w:rsidRPr="00435258">
        <w:rPr>
          <w:lang w:eastAsia="en-AU"/>
        </w:rPr>
        <w:t xml:space="preserve"> – </w:t>
      </w:r>
      <w:r>
        <w:rPr>
          <w:lang w:eastAsia="en-AU"/>
        </w:rPr>
        <w:t>6-ball wash drill</w:t>
      </w:r>
    </w:p>
    <w:p w14:paraId="130A9ED6" w14:textId="5330CE0B" w:rsidR="00FA31C4" w:rsidRDefault="00B40D9B" w:rsidP="006B6ED1">
      <w:pPr>
        <w:pStyle w:val="CSPlistparagraph"/>
        <w:numPr>
          <w:ilvl w:val="0"/>
          <w:numId w:val="21"/>
        </w:numPr>
      </w:pPr>
      <w:r>
        <w:t xml:space="preserve">Differentiation – </w:t>
      </w:r>
      <w:r w:rsidR="00172DB8">
        <w:t>students earn an extra point if the team goes to base defence after they play the ball over the net and shout ‘base’, students earn an extra point if the team demonstrates correct free ball or down ball court positioning before the ball crosses the net, add option for players to jump and spike</w:t>
      </w:r>
      <w:r w:rsidR="00105BBD">
        <w:t>.</w:t>
      </w:r>
    </w:p>
    <w:p w14:paraId="125D54CA" w14:textId="77777777" w:rsidR="00FA31C4" w:rsidRDefault="00FA31C4">
      <w:pPr>
        <w:spacing w:after="0" w:line="240" w:lineRule="auto"/>
        <w:rPr>
          <w:lang w:eastAsia="ja-JP"/>
        </w:rPr>
      </w:pPr>
      <w:r>
        <w:br w:type="page"/>
      </w:r>
    </w:p>
    <w:p w14:paraId="46FDD295" w14:textId="2E982A36" w:rsidR="00293C25" w:rsidRPr="00CF6BE8" w:rsidRDefault="00293C25" w:rsidP="00CF6BE8">
      <w:pPr>
        <w:pStyle w:val="CSPBoldNormalNospace"/>
        <w:rPr>
          <w:sz w:val="24"/>
          <w:szCs w:val="24"/>
          <w:lang w:eastAsia="en-AU"/>
        </w:rPr>
      </w:pPr>
      <w:r w:rsidRPr="00CF6BE8">
        <w:rPr>
          <w:sz w:val="24"/>
          <w:szCs w:val="24"/>
          <w:lang w:eastAsia="en-AU"/>
        </w:rPr>
        <w:lastRenderedPageBreak/>
        <w:t xml:space="preserve">Lesson </w:t>
      </w:r>
      <w:r w:rsidR="00C55EBD" w:rsidRPr="00CF6BE8">
        <w:rPr>
          <w:sz w:val="24"/>
          <w:szCs w:val="24"/>
          <w:lang w:eastAsia="en-AU"/>
        </w:rPr>
        <w:t>6</w:t>
      </w:r>
    </w:p>
    <w:p w14:paraId="01303AB4" w14:textId="455E6540" w:rsidR="00293C25" w:rsidRPr="00435258" w:rsidRDefault="00293C25" w:rsidP="00CF6BE8">
      <w:pPr>
        <w:pStyle w:val="CSPBoldNormalNospace"/>
        <w:rPr>
          <w:lang w:eastAsia="en-AU"/>
        </w:rPr>
      </w:pPr>
      <w:r w:rsidRPr="00435258">
        <w:rPr>
          <w:lang w:eastAsia="en-AU"/>
        </w:rPr>
        <w:t xml:space="preserve">Activity </w:t>
      </w:r>
      <w:r>
        <w:rPr>
          <w:lang w:eastAsia="en-AU"/>
        </w:rPr>
        <w:t>2</w:t>
      </w:r>
      <w:r w:rsidRPr="00435258">
        <w:rPr>
          <w:lang w:eastAsia="en-AU"/>
        </w:rPr>
        <w:t xml:space="preserve"> – </w:t>
      </w:r>
      <w:r w:rsidR="009E1B81">
        <w:rPr>
          <w:lang w:eastAsia="en-AU"/>
        </w:rPr>
        <w:t>s</w:t>
      </w:r>
      <w:r w:rsidR="001238F1">
        <w:rPr>
          <w:lang w:eastAsia="en-AU"/>
        </w:rPr>
        <w:t>erve and pass</w:t>
      </w:r>
    </w:p>
    <w:p w14:paraId="3248CA1B" w14:textId="72DBA319" w:rsidR="00293C25" w:rsidRDefault="00B3319F" w:rsidP="006B6ED1">
      <w:pPr>
        <w:pStyle w:val="CSPlistparagraph"/>
        <w:numPr>
          <w:ilvl w:val="0"/>
          <w:numId w:val="21"/>
        </w:numPr>
      </w:pPr>
      <w:r>
        <w:t xml:space="preserve">Students get into groups of </w:t>
      </w:r>
      <w:r w:rsidR="008079A9">
        <w:t>4</w:t>
      </w:r>
      <w:r>
        <w:t>. Group A is on one half volleyball court, standing in positions 1, 6, 5 and 2.5. Students in 1, 6, 5 are serve receive passers, student in 2.5 is a target to catch the ball. Group B is on the opposite side of the court behind the end line, each student with a volleyball.</w:t>
      </w:r>
    </w:p>
    <w:p w14:paraId="3295C658" w14:textId="1DC4AB58" w:rsidR="00B3319F" w:rsidRDefault="00B3319F" w:rsidP="006B6ED1">
      <w:pPr>
        <w:pStyle w:val="CSPlistparagraph"/>
        <w:numPr>
          <w:ilvl w:val="0"/>
          <w:numId w:val="21"/>
        </w:numPr>
      </w:pPr>
      <w:r>
        <w:t>Students in Group B serve one at a time to any student in Group A. After every three volleyballs served over an in, players in Group A rotate one position. Play continues until the round is over at the discretion of the teacher</w:t>
      </w:r>
      <w:r w:rsidR="00710DF6">
        <w:t>,</w:t>
      </w:r>
      <w:r w:rsidR="001238F1">
        <w:t xml:space="preserve"> then groups change </w:t>
      </w:r>
      <w:r w:rsidR="00940C04">
        <w:t>ends,</w:t>
      </w:r>
      <w:r w:rsidR="001238F1">
        <w:t xml:space="preserve"> so the serving team is now the receiving team </w:t>
      </w:r>
      <w:proofErr w:type="gramStart"/>
      <w:r w:rsidR="001238F1">
        <w:t>etc</w:t>
      </w:r>
      <w:r>
        <w:t>.</w:t>
      </w:r>
      <w:proofErr w:type="gramEnd"/>
    </w:p>
    <w:p w14:paraId="2DBE0916" w14:textId="40BB59E0" w:rsidR="00B3319F" w:rsidRDefault="00B3319F" w:rsidP="006B6ED1">
      <w:pPr>
        <w:pStyle w:val="CSPlistparagraph"/>
        <w:numPr>
          <w:ilvl w:val="0"/>
          <w:numId w:val="21"/>
        </w:numPr>
      </w:pPr>
      <w:r>
        <w:t xml:space="preserve">Scoring: Receiving group scores a point for every </w:t>
      </w:r>
      <w:r w:rsidR="001238F1">
        <w:t>effective</w:t>
      </w:r>
      <w:r>
        <w:t xml:space="preserve"> pass to the target in 2.5</w:t>
      </w:r>
      <w:r w:rsidR="001238F1">
        <w:t xml:space="preserve"> (at a height that the student can perform a set)</w:t>
      </w:r>
      <w:r>
        <w:t>. Receiving group scores a point for every time the serving team serves two errors in a row.</w:t>
      </w:r>
    </w:p>
    <w:p w14:paraId="0FB3EF4F" w14:textId="4A80EE84" w:rsidR="00293C25" w:rsidRDefault="001238F1" w:rsidP="006B6ED1">
      <w:pPr>
        <w:pStyle w:val="CSPlistparagraph"/>
        <w:numPr>
          <w:ilvl w:val="0"/>
          <w:numId w:val="21"/>
        </w:numPr>
      </w:pPr>
      <w:r>
        <w:t>Differentiation – serving team scores a point if they achieve an ace against the receiving team, add additional students in positions 3 and 4, serving team serves from in front of the end line, students can only utilise the overhead float serve, receiving team students shout ‘serve receive’ before the serve and shout and move to ‘base’ after the ball is played back over the net.</w:t>
      </w:r>
    </w:p>
    <w:p w14:paraId="073ED021" w14:textId="77777777" w:rsidR="00293C25" w:rsidRPr="00435258" w:rsidRDefault="00293C25" w:rsidP="00CF6BE8">
      <w:pPr>
        <w:pStyle w:val="CSPBoldNormalNospace"/>
        <w:rPr>
          <w:lang w:eastAsia="en-AU"/>
        </w:rPr>
      </w:pPr>
      <w:r w:rsidRPr="00435258">
        <w:rPr>
          <w:lang w:eastAsia="en-AU"/>
        </w:rPr>
        <w:t xml:space="preserve">Activity </w:t>
      </w:r>
      <w:r>
        <w:rPr>
          <w:lang w:eastAsia="en-AU"/>
        </w:rPr>
        <w:t>3</w:t>
      </w:r>
      <w:r w:rsidRPr="00435258">
        <w:rPr>
          <w:lang w:eastAsia="en-AU"/>
        </w:rPr>
        <w:t xml:space="preserve"> – </w:t>
      </w:r>
      <w:r>
        <w:rPr>
          <w:lang w:eastAsia="en-AU"/>
        </w:rPr>
        <w:t>6-ball wash drill</w:t>
      </w:r>
    </w:p>
    <w:p w14:paraId="54593D5E" w14:textId="2B577009" w:rsidR="00CF6BE8" w:rsidRDefault="00293C25" w:rsidP="006B6ED1">
      <w:pPr>
        <w:pStyle w:val="CSPlistparagraph"/>
        <w:numPr>
          <w:ilvl w:val="0"/>
          <w:numId w:val="21"/>
        </w:numPr>
      </w:pPr>
      <w:r>
        <w:t>Differentiation – Ball #1 is served by Team A to Team B, Ball #2 is a free ball passed over the net from Team A to Team B, Ball #3 is a down ball over the net from Team A to Team B. Repeat sequence by opposite team to complete 6 balls total.</w:t>
      </w:r>
    </w:p>
    <w:p w14:paraId="311927A0" w14:textId="0EAEF0E6" w:rsidR="0097004C" w:rsidRPr="00CF6BE8" w:rsidRDefault="0097004C" w:rsidP="00CF6BE8">
      <w:pPr>
        <w:pStyle w:val="CSPBoldNormalNospace"/>
        <w:rPr>
          <w:sz w:val="24"/>
          <w:szCs w:val="24"/>
          <w:lang w:eastAsia="en-AU"/>
        </w:rPr>
      </w:pPr>
      <w:r w:rsidRPr="00CF6BE8">
        <w:rPr>
          <w:sz w:val="24"/>
          <w:szCs w:val="24"/>
          <w:lang w:eastAsia="en-AU"/>
        </w:rPr>
        <w:t xml:space="preserve">Lesson </w:t>
      </w:r>
      <w:r w:rsidR="004E3660" w:rsidRPr="00CF6BE8">
        <w:rPr>
          <w:sz w:val="24"/>
          <w:szCs w:val="24"/>
          <w:lang w:eastAsia="en-AU"/>
        </w:rPr>
        <w:t>7</w:t>
      </w:r>
    </w:p>
    <w:p w14:paraId="4DAC1EEB" w14:textId="4BCAE596" w:rsidR="0097004C" w:rsidRPr="00435258" w:rsidRDefault="0097004C" w:rsidP="00CF6BE8">
      <w:pPr>
        <w:pStyle w:val="CSPBoldNormalNospace"/>
        <w:rPr>
          <w:lang w:eastAsia="en-AU"/>
        </w:rPr>
      </w:pPr>
      <w:r>
        <w:rPr>
          <w:lang w:eastAsia="en-AU"/>
        </w:rPr>
        <w:t>Warm-up</w:t>
      </w:r>
      <w:r w:rsidRPr="00435258">
        <w:rPr>
          <w:lang w:eastAsia="en-AU"/>
        </w:rPr>
        <w:t xml:space="preserve"> – </w:t>
      </w:r>
      <w:r w:rsidR="009E1B81">
        <w:rPr>
          <w:lang w:eastAsia="en-AU"/>
        </w:rPr>
        <w:t>p</w:t>
      </w:r>
      <w:r>
        <w:rPr>
          <w:lang w:eastAsia="en-AU"/>
        </w:rPr>
        <w:t>epper progression</w:t>
      </w:r>
    </w:p>
    <w:p w14:paraId="76961CF5" w14:textId="22709F2D" w:rsidR="0097004C" w:rsidRDefault="004E3660" w:rsidP="006B6ED1">
      <w:pPr>
        <w:pStyle w:val="CSPlistparagraph"/>
        <w:numPr>
          <w:ilvl w:val="0"/>
          <w:numId w:val="21"/>
        </w:numPr>
      </w:pPr>
      <w:r>
        <w:t>Pepper progression activities for differentiation, students in pairs with one ball</w:t>
      </w:r>
      <w:r w:rsidR="00A70E05">
        <w:t>.</w:t>
      </w:r>
    </w:p>
    <w:p w14:paraId="31AE7C83" w14:textId="64185774" w:rsidR="004E3660" w:rsidRDefault="004E3660" w:rsidP="00A70E05">
      <w:pPr>
        <w:pStyle w:val="CSPlistparagraph"/>
      </w:pPr>
      <w:r>
        <w:t>Normal pepper</w:t>
      </w:r>
    </w:p>
    <w:p w14:paraId="6D952464" w14:textId="2EF7C6DE" w:rsidR="004E3660" w:rsidRDefault="004E3660" w:rsidP="006B6ED1">
      <w:pPr>
        <w:pStyle w:val="CSPlistparagraph"/>
        <w:numPr>
          <w:ilvl w:val="0"/>
          <w:numId w:val="21"/>
        </w:numPr>
      </w:pPr>
      <w:r>
        <w:t>Student A performs a two-hand underhand toss to student B</w:t>
      </w:r>
      <w:r w:rsidR="00BC032B">
        <w:t>.</w:t>
      </w:r>
    </w:p>
    <w:p w14:paraId="5D7B0542" w14:textId="72950B70" w:rsidR="004E3660" w:rsidRDefault="004E3660" w:rsidP="006B6ED1">
      <w:pPr>
        <w:pStyle w:val="CSPlistparagraph"/>
        <w:numPr>
          <w:ilvl w:val="0"/>
          <w:numId w:val="21"/>
        </w:numPr>
      </w:pPr>
      <w:r>
        <w:t>Student B forearm passes the ball to student</w:t>
      </w:r>
      <w:r w:rsidR="00BC032B">
        <w:t>.</w:t>
      </w:r>
      <w:r>
        <w:t xml:space="preserve"> </w:t>
      </w:r>
    </w:p>
    <w:p w14:paraId="59666097" w14:textId="4E0353A0" w:rsidR="004E3660" w:rsidRDefault="004E3660" w:rsidP="006B6ED1">
      <w:pPr>
        <w:pStyle w:val="CSPlistparagraph"/>
        <w:numPr>
          <w:ilvl w:val="0"/>
          <w:numId w:val="21"/>
        </w:numPr>
      </w:pPr>
      <w:r>
        <w:t>Student A front sets the ball to student B.</w:t>
      </w:r>
    </w:p>
    <w:p w14:paraId="618DE012" w14:textId="5AE4C1E5" w:rsidR="004E3660" w:rsidRDefault="004E3660" w:rsidP="006B6ED1">
      <w:pPr>
        <w:pStyle w:val="CSPlistparagraph"/>
        <w:numPr>
          <w:ilvl w:val="0"/>
          <w:numId w:val="21"/>
        </w:numPr>
      </w:pPr>
      <w:r>
        <w:t>Student B spikes the ball to student A</w:t>
      </w:r>
      <w:r w:rsidR="00BC032B">
        <w:t>.</w:t>
      </w:r>
    </w:p>
    <w:p w14:paraId="08670DE8" w14:textId="14EF51ED" w:rsidR="00F7114B" w:rsidRDefault="004E3660" w:rsidP="006B6ED1">
      <w:pPr>
        <w:pStyle w:val="CSPlistparagraph"/>
        <w:numPr>
          <w:ilvl w:val="0"/>
          <w:numId w:val="21"/>
        </w:numPr>
      </w:pPr>
      <w:r>
        <w:t>Student A digs the ball to student B</w:t>
      </w:r>
      <w:r w:rsidR="00BC032B">
        <w:t>.</w:t>
      </w:r>
    </w:p>
    <w:p w14:paraId="60F4449B" w14:textId="5F061BD8" w:rsidR="004E3660" w:rsidRDefault="004E3660" w:rsidP="006B6ED1">
      <w:pPr>
        <w:pStyle w:val="CSPlistparagraph"/>
        <w:numPr>
          <w:ilvl w:val="0"/>
          <w:numId w:val="21"/>
        </w:numPr>
      </w:pPr>
      <w:r>
        <w:t xml:space="preserve">Repeat </w:t>
      </w:r>
      <w:r w:rsidR="00F7114B">
        <w:t>sequence</w:t>
      </w:r>
      <w:r>
        <w:t>.</w:t>
      </w:r>
    </w:p>
    <w:p w14:paraId="3954C886" w14:textId="2AE3A10D" w:rsidR="00F7114B" w:rsidRDefault="00F7114B" w:rsidP="00A70E05">
      <w:pPr>
        <w:pStyle w:val="CSPlistparagraph"/>
      </w:pPr>
      <w:r>
        <w:t>Pass/set/spike pepper</w:t>
      </w:r>
    </w:p>
    <w:p w14:paraId="6B44E530" w14:textId="3C269B82" w:rsidR="00F7114B" w:rsidRDefault="00F7114B" w:rsidP="006B6ED1">
      <w:pPr>
        <w:pStyle w:val="CSPlistparagraph"/>
        <w:numPr>
          <w:ilvl w:val="0"/>
          <w:numId w:val="21"/>
        </w:numPr>
      </w:pPr>
      <w:r>
        <w:t>Student A performs a two-hand underhand toss to student B</w:t>
      </w:r>
      <w:r w:rsidR="00BC032B">
        <w:t>.</w:t>
      </w:r>
    </w:p>
    <w:p w14:paraId="4D194D0F" w14:textId="30289CB9" w:rsidR="00F7114B" w:rsidRDefault="00F7114B" w:rsidP="006B6ED1">
      <w:pPr>
        <w:pStyle w:val="CSPlistparagraph"/>
        <w:numPr>
          <w:ilvl w:val="0"/>
          <w:numId w:val="21"/>
        </w:numPr>
      </w:pPr>
      <w:r>
        <w:t>Student B forearm passes the ball to themselves, sets the ball to themselves, and spikes the ball to student A</w:t>
      </w:r>
      <w:r w:rsidR="00BC032B">
        <w:t>.</w:t>
      </w:r>
    </w:p>
    <w:p w14:paraId="73B094AD" w14:textId="66D79B7D" w:rsidR="00F7114B" w:rsidRDefault="00F7114B" w:rsidP="006B6ED1">
      <w:pPr>
        <w:pStyle w:val="CSPlistparagraph"/>
        <w:numPr>
          <w:ilvl w:val="0"/>
          <w:numId w:val="21"/>
        </w:numPr>
      </w:pPr>
      <w:r>
        <w:t>Student A digs the ball to themselves, sets the ball to themselves, and spikes the ball to student B. Repeat sequence.</w:t>
      </w:r>
    </w:p>
    <w:p w14:paraId="13DBD4AC" w14:textId="02CEA0A0" w:rsidR="00F7114B" w:rsidRDefault="00F7114B" w:rsidP="00A70E05">
      <w:pPr>
        <w:pStyle w:val="CSPlistparagraph"/>
      </w:pPr>
      <w:r>
        <w:t>One-sided pepper</w:t>
      </w:r>
    </w:p>
    <w:p w14:paraId="190E0576" w14:textId="21113E86" w:rsidR="00F7114B" w:rsidRDefault="00F7114B" w:rsidP="006B6ED1">
      <w:pPr>
        <w:pStyle w:val="CSPlistparagraph"/>
        <w:numPr>
          <w:ilvl w:val="0"/>
          <w:numId w:val="21"/>
        </w:numPr>
      </w:pPr>
      <w:r>
        <w:t>Student A is the tossing, spiking and setting partner. Student B is the passing, digging and setting partner</w:t>
      </w:r>
      <w:r w:rsidR="00BC032B">
        <w:t>.</w:t>
      </w:r>
    </w:p>
    <w:p w14:paraId="12978E7C" w14:textId="2D9861F0" w:rsidR="00F7114B" w:rsidRDefault="00F7114B" w:rsidP="006B6ED1">
      <w:pPr>
        <w:pStyle w:val="CSPlistparagraph"/>
        <w:numPr>
          <w:ilvl w:val="0"/>
          <w:numId w:val="21"/>
        </w:numPr>
      </w:pPr>
      <w:r>
        <w:t>Student A performs a two-hand underhand toss to student B</w:t>
      </w:r>
      <w:r w:rsidR="00BC032B">
        <w:t>.</w:t>
      </w:r>
      <w:r>
        <w:t xml:space="preserve"> </w:t>
      </w:r>
    </w:p>
    <w:p w14:paraId="522B7ABD" w14:textId="0FFC4EC6" w:rsidR="00F7114B" w:rsidRDefault="00F7114B" w:rsidP="006B6ED1">
      <w:pPr>
        <w:pStyle w:val="CSPlistparagraph"/>
        <w:numPr>
          <w:ilvl w:val="0"/>
          <w:numId w:val="21"/>
        </w:numPr>
      </w:pPr>
      <w:r>
        <w:t xml:space="preserve"> Student B forearm passes the ball to student A</w:t>
      </w:r>
      <w:r w:rsidR="00BC032B">
        <w:t>.</w:t>
      </w:r>
    </w:p>
    <w:p w14:paraId="15BF07F2" w14:textId="5D66AF56" w:rsidR="00F7114B" w:rsidRDefault="00F7114B" w:rsidP="006B6ED1">
      <w:pPr>
        <w:pStyle w:val="CSPlistparagraph"/>
        <w:numPr>
          <w:ilvl w:val="0"/>
          <w:numId w:val="21"/>
        </w:numPr>
      </w:pPr>
      <w:r>
        <w:t>Student A spikes the ball to student B</w:t>
      </w:r>
      <w:r w:rsidR="00BC032B">
        <w:t>.</w:t>
      </w:r>
    </w:p>
    <w:p w14:paraId="57076009" w14:textId="476152EE" w:rsidR="00F7114B" w:rsidRDefault="00F7114B" w:rsidP="006B6ED1">
      <w:pPr>
        <w:pStyle w:val="CSPlistparagraph"/>
        <w:numPr>
          <w:ilvl w:val="0"/>
          <w:numId w:val="21"/>
        </w:numPr>
      </w:pPr>
      <w:r>
        <w:lastRenderedPageBreak/>
        <w:t>Student B digs the ball to student A</w:t>
      </w:r>
      <w:r w:rsidR="00BC032B">
        <w:t>.</w:t>
      </w:r>
    </w:p>
    <w:p w14:paraId="30EF7505" w14:textId="7BB74262" w:rsidR="00F7114B" w:rsidRDefault="00F7114B" w:rsidP="006B6ED1">
      <w:pPr>
        <w:pStyle w:val="CSPlistparagraph"/>
        <w:numPr>
          <w:ilvl w:val="0"/>
          <w:numId w:val="21"/>
        </w:numPr>
      </w:pPr>
      <w:r>
        <w:t>Student A sets the ball to student B</w:t>
      </w:r>
      <w:r w:rsidR="00BC032B">
        <w:t>.</w:t>
      </w:r>
    </w:p>
    <w:p w14:paraId="7EA34736" w14:textId="407AA635" w:rsidR="00F7114B" w:rsidRDefault="00F7114B" w:rsidP="006B6ED1">
      <w:pPr>
        <w:pStyle w:val="CSPlistparagraph"/>
        <w:numPr>
          <w:ilvl w:val="0"/>
          <w:numId w:val="21"/>
        </w:numPr>
      </w:pPr>
      <w:r>
        <w:t>Student B sets the ball to student A</w:t>
      </w:r>
      <w:r w:rsidR="00BC032B">
        <w:t>.</w:t>
      </w:r>
    </w:p>
    <w:p w14:paraId="22B74EFA" w14:textId="3C471BCA" w:rsidR="00F7114B" w:rsidRDefault="00F7114B" w:rsidP="006B6ED1">
      <w:pPr>
        <w:pStyle w:val="CSPlistparagraph"/>
        <w:numPr>
          <w:ilvl w:val="0"/>
          <w:numId w:val="21"/>
        </w:numPr>
      </w:pPr>
      <w:r>
        <w:t>Student A spikes the ball to student B</w:t>
      </w:r>
      <w:r w:rsidR="00BC032B">
        <w:t>.</w:t>
      </w:r>
    </w:p>
    <w:p w14:paraId="280F0D30" w14:textId="1086F5A0" w:rsidR="00F7114B" w:rsidRDefault="00F7114B" w:rsidP="006B6ED1">
      <w:pPr>
        <w:pStyle w:val="CSPlistparagraph"/>
        <w:numPr>
          <w:ilvl w:val="0"/>
          <w:numId w:val="21"/>
        </w:numPr>
      </w:pPr>
      <w:r>
        <w:t>Repeat sequence. Students change roles at the teacher’s discretion.</w:t>
      </w:r>
    </w:p>
    <w:p w14:paraId="5185AE0F" w14:textId="2745BD37" w:rsidR="00760E22" w:rsidRDefault="00760E22" w:rsidP="00A70E05">
      <w:pPr>
        <w:pStyle w:val="CSPlistparagraph"/>
      </w:pPr>
      <w:r>
        <w:t>One-touch pepper</w:t>
      </w:r>
    </w:p>
    <w:p w14:paraId="3ED73379" w14:textId="33BE1034" w:rsidR="00760E22" w:rsidRDefault="00760E22" w:rsidP="006B6ED1">
      <w:pPr>
        <w:pStyle w:val="CSPlistparagraph"/>
        <w:numPr>
          <w:ilvl w:val="0"/>
          <w:numId w:val="21"/>
        </w:numPr>
      </w:pPr>
      <w:r>
        <w:t>Student A performs a two-hand underhand toss to student B.</w:t>
      </w:r>
    </w:p>
    <w:p w14:paraId="60DE91A1" w14:textId="7C0569EE" w:rsidR="00760E22" w:rsidRDefault="00760E22" w:rsidP="006B6ED1">
      <w:pPr>
        <w:pStyle w:val="CSPlistparagraph"/>
        <w:numPr>
          <w:ilvl w:val="0"/>
          <w:numId w:val="21"/>
        </w:numPr>
      </w:pPr>
      <w:r>
        <w:t>Student B uses one arm to forearm pass or one firm hand overhead to play the ball to themselves, set the ball to themselves, and spike the ball to student A.</w:t>
      </w:r>
    </w:p>
    <w:p w14:paraId="5585C42C" w14:textId="0F01FABD" w:rsidR="00760E22" w:rsidRDefault="00760E22" w:rsidP="006B6ED1">
      <w:pPr>
        <w:pStyle w:val="CSPlistparagraph"/>
        <w:numPr>
          <w:ilvl w:val="0"/>
          <w:numId w:val="21"/>
        </w:numPr>
      </w:pPr>
      <w:r>
        <w:t>Student A digs the ball to themselves using one arm to forearm pass or one firm hand overhead, sets the ball to themselves, and spikes the ball to student B. Repeat sequence</w:t>
      </w:r>
      <w:r w:rsidR="00BC032B">
        <w:t>.</w:t>
      </w:r>
    </w:p>
    <w:p w14:paraId="7FD0C06D" w14:textId="76F11D7F" w:rsidR="00760E22" w:rsidRDefault="00760E22" w:rsidP="006B6ED1">
      <w:pPr>
        <w:pStyle w:val="CSPlistparagraph"/>
        <w:numPr>
          <w:ilvl w:val="0"/>
          <w:numId w:val="21"/>
        </w:numPr>
      </w:pPr>
      <w:r>
        <w:t>Repeat sequence.</w:t>
      </w:r>
    </w:p>
    <w:p w14:paraId="4B295322" w14:textId="5EDD9F88" w:rsidR="00760E22" w:rsidRDefault="00760E22" w:rsidP="00A70E05">
      <w:pPr>
        <w:pStyle w:val="CSPlistparagraph"/>
      </w:pPr>
      <w:r>
        <w:t>Jump pepper</w:t>
      </w:r>
    </w:p>
    <w:p w14:paraId="3A6045CB" w14:textId="2561818A" w:rsidR="00760E22" w:rsidRDefault="00760E22" w:rsidP="006B6ED1">
      <w:pPr>
        <w:pStyle w:val="CSPlistparagraph"/>
        <w:numPr>
          <w:ilvl w:val="0"/>
          <w:numId w:val="21"/>
        </w:numPr>
      </w:pPr>
      <w:r>
        <w:t>Student A performs a two-hand underhand toss to student B.</w:t>
      </w:r>
    </w:p>
    <w:p w14:paraId="1A624E0C" w14:textId="445C4247" w:rsidR="00760E22" w:rsidRDefault="00760E22" w:rsidP="006B6ED1">
      <w:pPr>
        <w:pStyle w:val="CSPlistparagraph"/>
        <w:numPr>
          <w:ilvl w:val="0"/>
          <w:numId w:val="21"/>
        </w:numPr>
      </w:pPr>
      <w:r>
        <w:t>Student B forearm passes the ball to themselves, sets the ball to themselves, and jumps and spikes the ball to student A.</w:t>
      </w:r>
    </w:p>
    <w:p w14:paraId="4858D8E8" w14:textId="63553CA1" w:rsidR="00760E22" w:rsidRDefault="00760E22" w:rsidP="006B6ED1">
      <w:pPr>
        <w:pStyle w:val="CSPlistparagraph"/>
        <w:numPr>
          <w:ilvl w:val="0"/>
          <w:numId w:val="21"/>
        </w:numPr>
      </w:pPr>
      <w:r>
        <w:t>Student A digs the ball to themselves, sets the ball to themselves, and jumps and spikes the ball to student B. Repeat sequence.</w:t>
      </w:r>
    </w:p>
    <w:p w14:paraId="27CD2697" w14:textId="432CD415" w:rsidR="00760E22" w:rsidRDefault="00760E22" w:rsidP="00A70E05">
      <w:pPr>
        <w:pStyle w:val="CSPlistparagraph"/>
      </w:pPr>
      <w:r>
        <w:t>Repeat pepper</w:t>
      </w:r>
    </w:p>
    <w:p w14:paraId="3C757C36" w14:textId="59FCDCC8" w:rsidR="00760E22" w:rsidRDefault="00760E22" w:rsidP="006B6ED1">
      <w:pPr>
        <w:pStyle w:val="CSPlistparagraph"/>
        <w:numPr>
          <w:ilvl w:val="0"/>
          <w:numId w:val="21"/>
        </w:numPr>
      </w:pPr>
      <w:r>
        <w:t>Student A performs a two-hand underhand toss to student B</w:t>
      </w:r>
      <w:r w:rsidR="00BC032B">
        <w:t>.</w:t>
      </w:r>
      <w:r>
        <w:t xml:space="preserve"> </w:t>
      </w:r>
    </w:p>
    <w:p w14:paraId="022AF6F1" w14:textId="54AEC05E" w:rsidR="00760E22" w:rsidRDefault="00760E22" w:rsidP="006B6ED1">
      <w:pPr>
        <w:pStyle w:val="CSPlistparagraph"/>
        <w:numPr>
          <w:ilvl w:val="0"/>
          <w:numId w:val="21"/>
        </w:numPr>
      </w:pPr>
      <w:r>
        <w:t>Student B spikes the ball to student A</w:t>
      </w:r>
      <w:r w:rsidR="00BC032B">
        <w:t>.</w:t>
      </w:r>
    </w:p>
    <w:p w14:paraId="5B408701" w14:textId="4F16BC93" w:rsidR="00760E22" w:rsidRDefault="00760E22" w:rsidP="006B6ED1">
      <w:pPr>
        <w:pStyle w:val="CSPlistparagraph"/>
        <w:numPr>
          <w:ilvl w:val="0"/>
          <w:numId w:val="21"/>
        </w:numPr>
      </w:pPr>
      <w:r>
        <w:t>Student A digs the ball to student B</w:t>
      </w:r>
      <w:r w:rsidR="00BC032B">
        <w:t>.</w:t>
      </w:r>
    </w:p>
    <w:p w14:paraId="0B083D14" w14:textId="364D38DB" w:rsidR="00760E22" w:rsidRDefault="00760E22" w:rsidP="006B6ED1">
      <w:pPr>
        <w:pStyle w:val="CSPlistparagraph"/>
        <w:numPr>
          <w:ilvl w:val="0"/>
          <w:numId w:val="21"/>
        </w:numPr>
      </w:pPr>
      <w:r>
        <w:t>Student B spikes the ball to student A</w:t>
      </w:r>
      <w:r w:rsidR="00BC032B">
        <w:t>.</w:t>
      </w:r>
    </w:p>
    <w:p w14:paraId="509016D7" w14:textId="4CE35799" w:rsidR="00760E22" w:rsidRPr="0064004A" w:rsidRDefault="00760E22" w:rsidP="006B6ED1">
      <w:pPr>
        <w:pStyle w:val="CSPlistparagraph"/>
        <w:numPr>
          <w:ilvl w:val="0"/>
          <w:numId w:val="21"/>
        </w:numPr>
      </w:pPr>
      <w:r>
        <w:t>Repeat sequence. Students change roles at the teacher’s discretion.</w:t>
      </w:r>
    </w:p>
    <w:p w14:paraId="09A24DA1" w14:textId="5BF7145F" w:rsidR="0097004C" w:rsidRPr="00435258" w:rsidRDefault="0097004C" w:rsidP="00CF6BE8">
      <w:pPr>
        <w:pStyle w:val="CSPBoldNormalNospace"/>
        <w:rPr>
          <w:lang w:eastAsia="en-AU"/>
        </w:rPr>
      </w:pPr>
      <w:r w:rsidRPr="00435258">
        <w:rPr>
          <w:lang w:eastAsia="en-AU"/>
        </w:rPr>
        <w:t xml:space="preserve">Activity </w:t>
      </w:r>
      <w:r>
        <w:rPr>
          <w:lang w:eastAsia="en-AU"/>
        </w:rPr>
        <w:t>1</w:t>
      </w:r>
      <w:r w:rsidRPr="00435258">
        <w:rPr>
          <w:lang w:eastAsia="en-AU"/>
        </w:rPr>
        <w:t xml:space="preserve"> – </w:t>
      </w:r>
      <w:r w:rsidR="009E1B81">
        <w:rPr>
          <w:lang w:eastAsia="en-AU"/>
        </w:rPr>
        <w:t>s</w:t>
      </w:r>
      <w:r>
        <w:rPr>
          <w:lang w:eastAsia="en-AU"/>
        </w:rPr>
        <w:t>pike progression</w:t>
      </w:r>
    </w:p>
    <w:p w14:paraId="51C81D1C" w14:textId="0ACD4070" w:rsidR="006A6AC5" w:rsidRDefault="006A6AC5" w:rsidP="006F79EC">
      <w:pPr>
        <w:pStyle w:val="CSPlistparagraph"/>
        <w:keepNext/>
      </w:pPr>
      <w:r>
        <w:t>Spike progression activities for differentiation</w:t>
      </w:r>
      <w:r w:rsidR="00E7394C">
        <w:t>.</w:t>
      </w:r>
    </w:p>
    <w:p w14:paraId="3288DB80" w14:textId="63CB2D04" w:rsidR="0097004C" w:rsidRDefault="006A6AC5" w:rsidP="00A70E05">
      <w:pPr>
        <w:pStyle w:val="CSPlistparagraph"/>
      </w:pPr>
      <w:r>
        <w:t>Hitting lines – arms up</w:t>
      </w:r>
    </w:p>
    <w:p w14:paraId="17C5DE02" w14:textId="4F239738" w:rsidR="006A6AC5" w:rsidRDefault="006A6AC5" w:rsidP="006B6ED1">
      <w:pPr>
        <w:pStyle w:val="CSPlistparagraph"/>
        <w:numPr>
          <w:ilvl w:val="0"/>
          <w:numId w:val="21"/>
        </w:numPr>
      </w:pPr>
      <w:r>
        <w:t>Students get into three groups per half</w:t>
      </w:r>
      <w:r w:rsidR="00BC032B">
        <w:t>-</w:t>
      </w:r>
      <w:r>
        <w:t xml:space="preserve">volleyball court. All but one member of the group (student A) needs a ball. Student A stands approximately halfway between the attack line and end line, spreading the court evenly with the other student </w:t>
      </w:r>
      <w:r w:rsidR="00BC032B">
        <w:t>A’s</w:t>
      </w:r>
      <w:r>
        <w:t xml:space="preserve"> from the other two groups. The remaining members of each group stand in a line one metre behind their student A, facing the net</w:t>
      </w:r>
      <w:r w:rsidR="00BC032B">
        <w:t>.</w:t>
      </w:r>
    </w:p>
    <w:p w14:paraId="1DCB37B8" w14:textId="236D137E" w:rsidR="006A6AC5" w:rsidRDefault="006A6AC5" w:rsidP="006B6ED1">
      <w:pPr>
        <w:pStyle w:val="CSPlistparagraph"/>
        <w:numPr>
          <w:ilvl w:val="0"/>
          <w:numId w:val="21"/>
        </w:numPr>
      </w:pPr>
      <w:r>
        <w:t xml:space="preserve">The second student in line (student B) hands student A the ball. Student B raises their arms overhead </w:t>
      </w:r>
      <w:r w:rsidR="008C6C03">
        <w:t xml:space="preserve">in a bow-and-arrow </w:t>
      </w:r>
      <w:r>
        <w:t xml:space="preserve">and opens their hips </w:t>
      </w:r>
      <w:r w:rsidR="008C6C03">
        <w:t>facing</w:t>
      </w:r>
      <w:r>
        <w:t xml:space="preserve"> student A. Student A performs a two</w:t>
      </w:r>
      <w:r w:rsidR="00BC032B">
        <w:noBreakHyphen/>
      </w:r>
      <w:r>
        <w:t>hand underhand toss to student B. Student B maintains open hips facing student A, shuffles to the ball, then completes an arm swing</w:t>
      </w:r>
      <w:r w:rsidR="008C6C03">
        <w:t xml:space="preserve"> and closes hips while spiking </w:t>
      </w:r>
      <w:r>
        <w:t>the ball over the net</w:t>
      </w:r>
      <w:r w:rsidR="008C6C03">
        <w:t xml:space="preserve"> without jumping</w:t>
      </w:r>
      <w:r w:rsidR="00BC032B">
        <w:t>.</w:t>
      </w:r>
    </w:p>
    <w:p w14:paraId="69AADA61" w14:textId="2A917B94" w:rsidR="00105BBD" w:rsidRDefault="008C6C03" w:rsidP="006B6ED1">
      <w:pPr>
        <w:pStyle w:val="CSPlistparagraph"/>
        <w:numPr>
          <w:ilvl w:val="0"/>
          <w:numId w:val="21"/>
        </w:numPr>
      </w:pPr>
      <w:r>
        <w:t>Student A retrieves the volleyball hit by student B, then returns to the end of the line</w:t>
      </w:r>
      <w:r w:rsidR="00BC032B">
        <w:t>.</w:t>
      </w:r>
    </w:p>
    <w:p w14:paraId="11BBC63F" w14:textId="0FA9657D" w:rsidR="008C6C03" w:rsidRDefault="008C6C03" w:rsidP="006B6ED1">
      <w:pPr>
        <w:pStyle w:val="CSPlistparagraph"/>
        <w:numPr>
          <w:ilvl w:val="0"/>
          <w:numId w:val="21"/>
        </w:numPr>
      </w:pPr>
      <w:r>
        <w:t xml:space="preserve"> Student B becomes student A and tosses the volleyball for the next student. Repeat sequence.</w:t>
      </w:r>
    </w:p>
    <w:p w14:paraId="7E81FDCC" w14:textId="4EB646D7" w:rsidR="008C6C03" w:rsidRDefault="008C6C03" w:rsidP="00A70E05">
      <w:pPr>
        <w:pStyle w:val="CSPlistparagraph"/>
      </w:pPr>
      <w:r>
        <w:t>Hitting lines – arms up, ball slap</w:t>
      </w:r>
    </w:p>
    <w:p w14:paraId="7F1B6D1F" w14:textId="0B5BD47F" w:rsidR="008C6C03" w:rsidRDefault="008C6C03" w:rsidP="006B6ED1">
      <w:pPr>
        <w:pStyle w:val="CSPlistparagraph"/>
        <w:numPr>
          <w:ilvl w:val="0"/>
          <w:numId w:val="21"/>
        </w:numPr>
      </w:pPr>
      <w:r>
        <w:t xml:space="preserve">The second student in line (student B) hands student A the ball. Student B faces student A with open hips. Student A slaps the volleyball and performs a two-hand underhand toss to student B. On the cue of the volleyball slap, Student B raises their arms overhead in a </w:t>
      </w:r>
      <w:r w:rsidR="00940C04">
        <w:br/>
      </w:r>
      <w:r>
        <w:lastRenderedPageBreak/>
        <w:t>bow-and-arrow, shuffles to the ball, then completes an arm swing and closes hips while spiking the ball over the net without jumping</w:t>
      </w:r>
      <w:r w:rsidR="008079A9">
        <w:t>.</w:t>
      </w:r>
    </w:p>
    <w:p w14:paraId="5A3635B2" w14:textId="77777777" w:rsidR="008C6C03" w:rsidRPr="0064004A" w:rsidRDefault="008C6C03" w:rsidP="006B6ED1">
      <w:pPr>
        <w:pStyle w:val="CSPlistparagraph"/>
        <w:numPr>
          <w:ilvl w:val="0"/>
          <w:numId w:val="21"/>
        </w:numPr>
      </w:pPr>
      <w:r>
        <w:t>Student A retrieves the volleyball hit by student B, then returns to the end of the line. Student B becomes student A and tosses the volleyball for the next student. Repeat sequence.</w:t>
      </w:r>
    </w:p>
    <w:p w14:paraId="6948C662" w14:textId="48D793C1" w:rsidR="008C6C03" w:rsidRDefault="008C6C03" w:rsidP="00A70E05">
      <w:pPr>
        <w:pStyle w:val="CSPlistparagraph"/>
      </w:pPr>
      <w:r>
        <w:t>Hitting lines – last 2 steps</w:t>
      </w:r>
    </w:p>
    <w:p w14:paraId="6C573B48" w14:textId="5CF3CFCC" w:rsidR="008C6C03" w:rsidRDefault="008C6C03" w:rsidP="006B6ED1">
      <w:pPr>
        <w:pStyle w:val="CSPlistparagraph"/>
        <w:numPr>
          <w:ilvl w:val="0"/>
          <w:numId w:val="21"/>
        </w:numPr>
      </w:pPr>
      <w:r>
        <w:t>The second student in line (student B) hands student A the ball. Student B faces the net. Student A slaps the volleyball and performs a two-hand underhand toss to student B. On the cue of the volleyball slap, Student B completes the last two steps of the spike (right-left) with open hips facing student A, raises their arms overhead in a bow-and-arrow, jumps and completes an arm swing, closing their hips to face the net while spiking the ball over the net</w:t>
      </w:r>
      <w:r w:rsidR="008079A9">
        <w:t>.</w:t>
      </w:r>
    </w:p>
    <w:p w14:paraId="698A2A25" w14:textId="77777777" w:rsidR="008C6C03" w:rsidRPr="0064004A" w:rsidRDefault="008C6C03" w:rsidP="006B6ED1">
      <w:pPr>
        <w:pStyle w:val="CSPlistparagraph"/>
        <w:numPr>
          <w:ilvl w:val="0"/>
          <w:numId w:val="21"/>
        </w:numPr>
      </w:pPr>
      <w:r>
        <w:t>Student A retrieves the volleyball hit by student B, then returns to the end of the line. Student B becomes student A and tosses the volleyball for the next student. Repeat sequence.</w:t>
      </w:r>
    </w:p>
    <w:p w14:paraId="0F67EDC6" w14:textId="06F221FF" w:rsidR="008C6C03" w:rsidRDefault="008C6C03" w:rsidP="00A70E05">
      <w:pPr>
        <w:pStyle w:val="CSPlistparagraph"/>
      </w:pPr>
      <w:r>
        <w:t>Mass footwork</w:t>
      </w:r>
    </w:p>
    <w:p w14:paraId="29D3B8B1" w14:textId="410C899B" w:rsidR="008C6C03" w:rsidRDefault="008C6C03" w:rsidP="006B6ED1">
      <w:pPr>
        <w:pStyle w:val="CSPlistparagraph"/>
        <w:numPr>
          <w:ilvl w:val="0"/>
          <w:numId w:val="21"/>
        </w:numPr>
      </w:pPr>
      <w:r>
        <w:t>Student groups move to the attack line. Without a ball, teacher leads all students through simultaneous practice of footwork of the 2, 3 and/or 4-step spike approach (at the discretion of the teacher).</w:t>
      </w:r>
    </w:p>
    <w:p w14:paraId="642497F9" w14:textId="1F6C0E29" w:rsidR="008C6C03" w:rsidRDefault="008C6C03" w:rsidP="00A70E05">
      <w:pPr>
        <w:pStyle w:val="CSPlistparagraph"/>
      </w:pPr>
      <w:r>
        <w:t>Hitting lines – on the net</w:t>
      </w:r>
    </w:p>
    <w:p w14:paraId="625E11B0" w14:textId="276D4D77" w:rsidR="008C6C03" w:rsidRDefault="008C6C03" w:rsidP="006B6ED1">
      <w:pPr>
        <w:pStyle w:val="CSPlistparagraph"/>
        <w:numPr>
          <w:ilvl w:val="0"/>
          <w:numId w:val="21"/>
        </w:numPr>
      </w:pPr>
      <w:r>
        <w:t>Student A stands one metre from the net, side-on with their right shoulder. The second student in line (student B) hands student A the ball. Student B stands on the attack line approximately 1.5</w:t>
      </w:r>
      <w:r w:rsidR="008079A9">
        <w:t>–</w:t>
      </w:r>
      <w:r>
        <w:t>2 metres away from student A. Student B faces the net. Student A performs a two-hand underhand toss to student B. On the cue of the volleyball toss, Student B completes the spike approach stated by the teacher and spikes the ball over the net</w:t>
      </w:r>
      <w:r w:rsidR="008079A9">
        <w:t>.</w:t>
      </w:r>
    </w:p>
    <w:p w14:paraId="4DD9838C" w14:textId="2741A094" w:rsidR="008C6C03" w:rsidRDefault="008C6C03" w:rsidP="006B6ED1">
      <w:pPr>
        <w:pStyle w:val="CSPlistparagraph"/>
        <w:numPr>
          <w:ilvl w:val="0"/>
          <w:numId w:val="21"/>
        </w:numPr>
      </w:pPr>
      <w:r>
        <w:t>Student A retrieves the volleyball hit by student B, then returns to the end of the line. Student B becomes student A and tosses the volleyball for the next student. Repeat sequence</w:t>
      </w:r>
      <w:r w:rsidR="008079A9">
        <w:t>.</w:t>
      </w:r>
    </w:p>
    <w:p w14:paraId="7D5B9CF2" w14:textId="64312E49" w:rsidR="008C6C03" w:rsidRPr="0064004A" w:rsidRDefault="00922BFE" w:rsidP="006B6ED1">
      <w:pPr>
        <w:pStyle w:val="CSPlistparagraph"/>
        <w:numPr>
          <w:ilvl w:val="0"/>
          <w:numId w:val="21"/>
        </w:numPr>
      </w:pPr>
      <w:r>
        <w:t>Differentiation – tossing student becomes a setter with a toss from student B to student A, student A setting, student B spiking. Structure varied height and/or locations of the tosses and/or sets to students. Vary the speed of the spike contact (e.g. full swing or a tip). Add target locations on the court. Add a blocker. Add a student passing to the setter. Move setting student to position 2.5 and combine students to two groups, one group on each side of the net completing the drill.</w:t>
      </w:r>
    </w:p>
    <w:p w14:paraId="1FB43F1E" w14:textId="5B659424" w:rsidR="0097004C" w:rsidRPr="00435258" w:rsidRDefault="0097004C" w:rsidP="006C158D">
      <w:pPr>
        <w:widowControl w:val="0"/>
        <w:spacing w:after="0"/>
        <w:rPr>
          <w:rFonts w:eastAsia="Times New Roman"/>
          <w:b/>
          <w:bCs/>
          <w:lang w:eastAsia="en-AU"/>
        </w:rPr>
      </w:pPr>
      <w:r w:rsidRPr="00435258">
        <w:rPr>
          <w:rFonts w:eastAsia="Times New Roman"/>
          <w:b/>
          <w:bCs/>
          <w:lang w:eastAsia="en-AU"/>
        </w:rPr>
        <w:t xml:space="preserve">Activity </w:t>
      </w:r>
      <w:r>
        <w:rPr>
          <w:rFonts w:eastAsia="Times New Roman"/>
          <w:b/>
          <w:bCs/>
          <w:lang w:eastAsia="en-AU"/>
        </w:rPr>
        <w:t>2</w:t>
      </w:r>
      <w:r w:rsidRPr="00435258">
        <w:rPr>
          <w:rFonts w:eastAsia="Times New Roman"/>
          <w:b/>
          <w:bCs/>
          <w:lang w:eastAsia="en-AU"/>
        </w:rPr>
        <w:t xml:space="preserve"> – </w:t>
      </w:r>
      <w:r>
        <w:rPr>
          <w:rFonts w:eastAsia="Times New Roman"/>
          <w:b/>
          <w:bCs/>
          <w:lang w:eastAsia="en-AU"/>
        </w:rPr>
        <w:t xml:space="preserve">4v4 full court </w:t>
      </w:r>
      <w:r w:rsidR="00AF2806">
        <w:rPr>
          <w:rFonts w:eastAsia="Times New Roman"/>
          <w:b/>
          <w:bCs/>
          <w:lang w:eastAsia="en-AU"/>
        </w:rPr>
        <w:t>gameplay</w:t>
      </w:r>
    </w:p>
    <w:p w14:paraId="65F70AD2" w14:textId="04E1BFDB" w:rsidR="00FC6445" w:rsidRDefault="00FC6445" w:rsidP="006B6ED1">
      <w:pPr>
        <w:pStyle w:val="CSPlistparagraph"/>
        <w:numPr>
          <w:ilvl w:val="0"/>
          <w:numId w:val="21"/>
        </w:numPr>
      </w:pPr>
      <w:r>
        <w:t>Students get into teams of 4, one team per volleyball half court.</w:t>
      </w:r>
    </w:p>
    <w:p w14:paraId="02404405" w14:textId="705A243D" w:rsidR="00FC6445" w:rsidRDefault="00FC6445" w:rsidP="006B6ED1">
      <w:pPr>
        <w:pStyle w:val="CSPlistparagraph"/>
        <w:numPr>
          <w:ilvl w:val="0"/>
          <w:numId w:val="21"/>
        </w:numPr>
      </w:pPr>
      <w:r>
        <w:t>Students stand in positions 1, 6, 5 and 2.5.</w:t>
      </w:r>
    </w:p>
    <w:p w14:paraId="15F6D951" w14:textId="4B5E105A" w:rsidR="00FC6445" w:rsidRDefault="00FC6445" w:rsidP="006B6ED1">
      <w:pPr>
        <w:pStyle w:val="CSPlistparagraph"/>
        <w:numPr>
          <w:ilvl w:val="0"/>
          <w:numId w:val="21"/>
        </w:numPr>
      </w:pPr>
      <w:r>
        <w:t xml:space="preserve">Position 2.5 is the </w:t>
      </w:r>
      <w:r w:rsidR="00940C04">
        <w:t>setter,</w:t>
      </w:r>
      <w:r>
        <w:t xml:space="preserve"> and students aim first contact pass to the setter.</w:t>
      </w:r>
    </w:p>
    <w:p w14:paraId="6393C248" w14:textId="44662072" w:rsidR="00FC6445" w:rsidRDefault="00FC6445" w:rsidP="006B6ED1">
      <w:pPr>
        <w:pStyle w:val="CSPlistparagraph"/>
        <w:numPr>
          <w:ilvl w:val="0"/>
          <w:numId w:val="21"/>
        </w:numPr>
      </w:pPr>
      <w:r>
        <w:t>First ball is served over the net by the student in position 1 on Team A. Team A moves to base defence.</w:t>
      </w:r>
    </w:p>
    <w:p w14:paraId="604DC4CE" w14:textId="7A62BAA2" w:rsidR="00FC6445" w:rsidRDefault="00FC6445" w:rsidP="006B6ED1">
      <w:pPr>
        <w:pStyle w:val="CSPlistparagraph"/>
        <w:numPr>
          <w:ilvl w:val="0"/>
          <w:numId w:val="21"/>
        </w:numPr>
      </w:pPr>
      <w:r>
        <w:t>Team B is in serve receive. Team B plays the ball, aiming for three contacts and to set a spike. Once the ball is played over the net, Team B returns to base defence. Team A adjusts defence court positioning based on how Team B plays the ball over the net.</w:t>
      </w:r>
    </w:p>
    <w:p w14:paraId="14C0CD97" w14:textId="2876DF63" w:rsidR="00FC6445" w:rsidRDefault="00FC6445" w:rsidP="006B6ED1">
      <w:pPr>
        <w:pStyle w:val="CSPlistparagraph"/>
        <w:numPr>
          <w:ilvl w:val="0"/>
          <w:numId w:val="21"/>
        </w:numPr>
      </w:pPr>
      <w:r>
        <w:t xml:space="preserve">Continue </w:t>
      </w:r>
      <w:r w:rsidR="00AF2806">
        <w:t>gameplay</w:t>
      </w:r>
      <w:r>
        <w:t xml:space="preserve"> until the volleyball hits the ground; normal volleyball rules apply.</w:t>
      </w:r>
    </w:p>
    <w:p w14:paraId="621B84B4" w14:textId="73230822" w:rsidR="00FC6445" w:rsidRDefault="00FC6445" w:rsidP="006B6ED1">
      <w:pPr>
        <w:pStyle w:val="CSPlistparagraph"/>
        <w:numPr>
          <w:ilvl w:val="0"/>
          <w:numId w:val="21"/>
        </w:numPr>
      </w:pPr>
      <w:r>
        <w:t>If the serving team scores the point, student in position 1 continues to serve. If the receiving team scores the point, the winning team rotates and a new player in position 1 serves.</w:t>
      </w:r>
    </w:p>
    <w:p w14:paraId="6FEE312E" w14:textId="72A639A3" w:rsidR="00D54148" w:rsidRPr="0099116F" w:rsidRDefault="0097004C" w:rsidP="006B6ED1">
      <w:pPr>
        <w:pStyle w:val="CSPlistparagraph"/>
        <w:numPr>
          <w:ilvl w:val="0"/>
          <w:numId w:val="21"/>
        </w:numPr>
        <w:rPr>
          <w:rFonts w:eastAsia="Times New Roman"/>
          <w:b/>
          <w:sz w:val="24"/>
          <w:szCs w:val="24"/>
          <w:lang w:eastAsia="en-AU"/>
        </w:rPr>
      </w:pPr>
      <w:r>
        <w:lastRenderedPageBreak/>
        <w:t xml:space="preserve">Differentiation – </w:t>
      </w:r>
      <w:r w:rsidR="00FC6445">
        <w:t>first ball is sent over the net by a toss or free ball, extra point for good passes to the setter, extra point for a spike attempt, extra point for calling out court positioning cues, extra point for completing three contacts prior to the ball going over the net.</w:t>
      </w:r>
    </w:p>
    <w:p w14:paraId="3390443A" w14:textId="407F550A" w:rsidR="006F3394" w:rsidRPr="005E5AFE" w:rsidRDefault="006F3394" w:rsidP="006F79EC">
      <w:pPr>
        <w:widowControl w:val="0"/>
        <w:rPr>
          <w:rFonts w:eastAsia="Times New Roman"/>
          <w:b/>
          <w:sz w:val="24"/>
          <w:szCs w:val="24"/>
          <w:lang w:eastAsia="en-AU"/>
        </w:rPr>
      </w:pPr>
      <w:r w:rsidRPr="005E5AFE">
        <w:rPr>
          <w:rFonts w:eastAsia="Times New Roman"/>
          <w:b/>
          <w:sz w:val="24"/>
          <w:szCs w:val="24"/>
          <w:lang w:eastAsia="en-AU"/>
        </w:rPr>
        <w:t xml:space="preserve">Lesson </w:t>
      </w:r>
      <w:r w:rsidR="00651AC3">
        <w:rPr>
          <w:rFonts w:eastAsia="Times New Roman"/>
          <w:b/>
          <w:sz w:val="24"/>
          <w:szCs w:val="24"/>
          <w:lang w:eastAsia="en-AU"/>
        </w:rPr>
        <w:t>8</w:t>
      </w:r>
    </w:p>
    <w:p w14:paraId="40962BF4" w14:textId="0598CD9E" w:rsidR="006F3394" w:rsidRPr="00435258" w:rsidRDefault="006F3394" w:rsidP="006F79EC">
      <w:pPr>
        <w:widowControl w:val="0"/>
        <w:rPr>
          <w:rFonts w:eastAsia="Times New Roman"/>
          <w:b/>
          <w:bCs/>
          <w:lang w:eastAsia="en-AU"/>
        </w:rPr>
      </w:pPr>
      <w:r>
        <w:rPr>
          <w:rFonts w:eastAsia="Times New Roman"/>
          <w:b/>
          <w:bCs/>
          <w:lang w:eastAsia="en-AU"/>
        </w:rPr>
        <w:t>Activity 1</w:t>
      </w:r>
      <w:r w:rsidRPr="00435258">
        <w:rPr>
          <w:rFonts w:eastAsia="Times New Roman"/>
          <w:b/>
          <w:bCs/>
          <w:lang w:eastAsia="en-AU"/>
        </w:rPr>
        <w:t xml:space="preserve"> – </w:t>
      </w:r>
      <w:r w:rsidR="009E1B81">
        <w:rPr>
          <w:rFonts w:eastAsia="Times New Roman"/>
          <w:b/>
          <w:bCs/>
          <w:lang w:eastAsia="en-AU"/>
        </w:rPr>
        <w:t>b</w:t>
      </w:r>
      <w:r>
        <w:rPr>
          <w:rFonts w:eastAsia="Times New Roman"/>
          <w:b/>
          <w:bCs/>
          <w:lang w:eastAsia="en-AU"/>
        </w:rPr>
        <w:t>utterfly</w:t>
      </w:r>
    </w:p>
    <w:p w14:paraId="5C90D619" w14:textId="41219D6E" w:rsidR="006F3394" w:rsidRDefault="006F3394" w:rsidP="0099116F">
      <w:pPr>
        <w:pStyle w:val="CSPlistparagraph"/>
      </w:pPr>
      <w:r>
        <w:t>Additional butterfly progression activities for differentiation</w:t>
      </w:r>
      <w:r w:rsidR="006C158D">
        <w:t>.</w:t>
      </w:r>
    </w:p>
    <w:p w14:paraId="2073C9D5" w14:textId="322AD8BC" w:rsidR="006F3394" w:rsidRDefault="006F3394" w:rsidP="006B6ED1">
      <w:pPr>
        <w:pStyle w:val="CSPlistparagraph"/>
        <w:numPr>
          <w:ilvl w:val="0"/>
          <w:numId w:val="13"/>
        </w:numPr>
      </w:pPr>
      <w:r>
        <w:t xml:space="preserve">Student in position 5 passes the ball to the setter in position 2.5. Student in position 5 shuffles </w:t>
      </w:r>
      <w:r w:rsidR="006D3036">
        <w:t>to the left,</w:t>
      </w:r>
      <w:r>
        <w:t xml:space="preserve"> behind the attack line in position 4. Student in position 2.5 sets the ball to position 4. Student in position 4 spikes the ball to position 6 on the opposite side of the court. Student in position 2.5 retrieves the </w:t>
      </w:r>
      <w:r w:rsidR="006D3036">
        <w:t xml:space="preserve">spiked </w:t>
      </w:r>
      <w:r>
        <w:t>volleyball</w:t>
      </w:r>
      <w:r w:rsidR="006D3036">
        <w:t xml:space="preserve"> after it hits the ground,</w:t>
      </w:r>
      <w:r>
        <w:t xml:space="preserve"> and rotates to position 1 on the opposite side of the net. Student who spiked the ball rotates to position 2.5</w:t>
      </w:r>
      <w:r w:rsidR="006D3036">
        <w:t xml:space="preserve"> on the same side of the net</w:t>
      </w:r>
      <w:r>
        <w:t xml:space="preserve">. Student who served the ball rotates </w:t>
      </w:r>
      <w:r w:rsidR="006D3036">
        <w:t xml:space="preserve">across the net </w:t>
      </w:r>
      <w:r>
        <w:t>to position 5.</w:t>
      </w:r>
    </w:p>
    <w:p w14:paraId="318695D3" w14:textId="767DDD2F" w:rsidR="006F3394" w:rsidRDefault="006F3394" w:rsidP="006B6ED1">
      <w:pPr>
        <w:pStyle w:val="CSPlistparagraph"/>
        <w:numPr>
          <w:ilvl w:val="0"/>
          <w:numId w:val="13"/>
        </w:numPr>
      </w:pPr>
      <w:r>
        <w:t>Varied spiking target locations.</w:t>
      </w:r>
    </w:p>
    <w:p w14:paraId="57238E81" w14:textId="582F17F2" w:rsidR="00CF6BE8" w:rsidRDefault="006F3394" w:rsidP="006B6ED1">
      <w:pPr>
        <w:pStyle w:val="CSPlistparagraph"/>
        <w:numPr>
          <w:ilvl w:val="0"/>
          <w:numId w:val="13"/>
        </w:numPr>
        <w:spacing w:after="0" w:line="240" w:lineRule="auto"/>
      </w:pPr>
      <w:r>
        <w:t>Toss instead of set from position 2.5.</w:t>
      </w:r>
    </w:p>
    <w:p w14:paraId="41A14D91" w14:textId="77777777" w:rsidR="006C158D" w:rsidRDefault="006C158D" w:rsidP="00CF6BE8">
      <w:pPr>
        <w:sectPr w:rsidR="006C158D" w:rsidSect="00CF6BE8">
          <w:headerReference w:type="default" r:id="rId43"/>
          <w:footerReference w:type="default" r:id="rId44"/>
          <w:pgSz w:w="11906" w:h="16838" w:code="9"/>
          <w:pgMar w:top="1644" w:right="1418" w:bottom="1276" w:left="1418" w:header="680" w:footer="567" w:gutter="0"/>
          <w:cols w:space="708"/>
          <w:docGrid w:linePitch="360"/>
        </w:sectPr>
      </w:pPr>
      <w:bookmarkStart w:id="55" w:name="_Toc105491208"/>
    </w:p>
    <w:p w14:paraId="5BF981B4" w14:textId="77777777" w:rsidR="00CF6BE8" w:rsidRDefault="00CF6BE8" w:rsidP="00CF6BE8"/>
    <w:p w14:paraId="0F82978A" w14:textId="432D4F14" w:rsidR="000477F5" w:rsidRPr="00CF6BE8" w:rsidRDefault="000477F5" w:rsidP="00987694">
      <w:pPr>
        <w:pStyle w:val="AppendixTitle1"/>
      </w:pPr>
      <w:bookmarkStart w:id="56" w:name="_Toc194326196"/>
      <w:r w:rsidRPr="00CF6BE8">
        <w:drawing>
          <wp:anchor distT="0" distB="0" distL="114300" distR="114300" simplePos="0" relativeHeight="251851776" behindDoc="1" locked="1" layoutInCell="1" allowOverlap="1" wp14:anchorId="605B63A6" wp14:editId="4E778CCA">
            <wp:simplePos x="0" y="0"/>
            <wp:positionH relativeFrom="page">
              <wp:align>center</wp:align>
            </wp:positionH>
            <wp:positionV relativeFrom="page">
              <wp:align>center</wp:align>
            </wp:positionV>
            <wp:extent cx="7552800" cy="10684800"/>
            <wp:effectExtent l="0" t="0" r="0" b="2540"/>
            <wp:wrapNone/>
            <wp:docPr id="231" name="Picture 2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Picture 231">
                      <a:extLst>
                        <a:ext uri="{C183D7F6-B498-43B3-948B-1728B52AA6E4}">
                          <adec:decorative xmlns:adec="http://schemas.microsoft.com/office/drawing/2017/decorative" val="1"/>
                        </a:ext>
                      </a:extLst>
                    </pic:cNvPr>
                    <pic:cNvPicPr/>
                  </pic:nvPicPr>
                  <pic:blipFill>
                    <a:blip r:embed="rId31">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r w:rsidRPr="00CF6BE8">
        <w:t xml:space="preserve">Appendix B: Assessment </w:t>
      </w:r>
      <w:r w:rsidR="00B60AA0" w:rsidRPr="00CF6BE8">
        <w:t>t</w:t>
      </w:r>
      <w:r w:rsidRPr="00CF6BE8">
        <w:t>ask</w:t>
      </w:r>
      <w:r w:rsidRPr="00CF6BE8">
        <w:br/>
        <w:t>(</w:t>
      </w:r>
      <w:r w:rsidR="006B6ED1" w:rsidRPr="00CF6BE8">
        <w:t>formative and summative</w:t>
      </w:r>
      <w:r w:rsidRPr="00CF6BE8">
        <w:t>)</w:t>
      </w:r>
      <w:bookmarkEnd w:id="55"/>
      <w:bookmarkEnd w:id="56"/>
    </w:p>
    <w:p w14:paraId="1FFC3A37" w14:textId="77777777" w:rsidR="000477F5" w:rsidRPr="00634904" w:rsidRDefault="000477F5" w:rsidP="00CF6BE8">
      <w:pPr>
        <w:pStyle w:val="AppendixTitle2"/>
        <w:sectPr w:rsidR="000477F5" w:rsidRPr="00634904" w:rsidSect="006C158D">
          <w:type w:val="oddPage"/>
          <w:pgSz w:w="11906" w:h="16838" w:code="9"/>
          <w:pgMar w:top="1644" w:right="1418" w:bottom="1276" w:left="1418" w:header="680" w:footer="567" w:gutter="0"/>
          <w:cols w:space="708"/>
          <w:docGrid w:linePitch="360"/>
        </w:sectPr>
      </w:pPr>
      <w:r>
        <w:t>Interpersonal skills</w:t>
      </w:r>
    </w:p>
    <w:p w14:paraId="2A52027C" w14:textId="3226F50F" w:rsidR="000477F5" w:rsidRDefault="00B05BC8" w:rsidP="00CF6BE8">
      <w:pPr>
        <w:pStyle w:val="Appendixheading"/>
      </w:pPr>
      <w:r>
        <w:lastRenderedPageBreak/>
        <w:t>F</w:t>
      </w:r>
      <w:r w:rsidRPr="00CF6BE8">
        <w:t>ormative and summative</w:t>
      </w:r>
      <w:r>
        <w:t xml:space="preserve"> </w:t>
      </w:r>
      <w:r w:rsidR="000477F5">
        <w:t>assessment</w:t>
      </w:r>
    </w:p>
    <w:p w14:paraId="273612DC" w14:textId="77777777" w:rsidR="000477F5" w:rsidRDefault="000477F5" w:rsidP="009263DE">
      <w:pPr>
        <w:pStyle w:val="Assessmenttasktitles"/>
      </w:pPr>
      <w:r>
        <w:t>Title of task</w:t>
      </w:r>
    </w:p>
    <w:p w14:paraId="607E4428" w14:textId="6B774CB3" w:rsidR="000477F5" w:rsidRDefault="000477F5" w:rsidP="009263DE">
      <w:r>
        <w:t>Interpersonal skills assessment – volleyball</w:t>
      </w:r>
    </w:p>
    <w:p w14:paraId="7D853705" w14:textId="34F2C654" w:rsidR="000477F5" w:rsidRDefault="000477F5" w:rsidP="006B6ED1">
      <w:pPr>
        <w:pStyle w:val="CSPlistparagraph"/>
        <w:numPr>
          <w:ilvl w:val="0"/>
          <w:numId w:val="54"/>
        </w:numPr>
        <w:ind w:left="284" w:hanging="284"/>
      </w:pPr>
      <w:r>
        <w:t>Part A</w:t>
      </w:r>
      <w:r w:rsidR="00D01FFF">
        <w:t>:</w:t>
      </w:r>
      <w:r>
        <w:t xml:space="preserve"> </w:t>
      </w:r>
      <w:r w:rsidR="00D01FFF">
        <w:t xml:space="preserve">Student checklist </w:t>
      </w:r>
      <w:r w:rsidR="00D01FFF" w:rsidRPr="00A46A67">
        <w:t xml:space="preserve">– </w:t>
      </w:r>
      <w:r w:rsidR="00C13718">
        <w:t>S</w:t>
      </w:r>
      <w:r w:rsidR="00D01FFF">
        <w:t>elf-reflection</w:t>
      </w:r>
    </w:p>
    <w:p w14:paraId="585CA36E" w14:textId="3A307377" w:rsidR="00D01FFF" w:rsidRPr="007156B5" w:rsidRDefault="00D01FFF" w:rsidP="006B6ED1">
      <w:pPr>
        <w:pStyle w:val="CSPlistparagraph"/>
        <w:numPr>
          <w:ilvl w:val="0"/>
          <w:numId w:val="54"/>
        </w:numPr>
        <w:ind w:left="284" w:hanging="284"/>
      </w:pPr>
      <w:r w:rsidRPr="00A46A67">
        <w:t>Part B: Summative assessment checklist – Teacher assessment</w:t>
      </w:r>
    </w:p>
    <w:p w14:paraId="2727AE8A" w14:textId="77777777" w:rsidR="000477F5" w:rsidRDefault="000477F5" w:rsidP="009263DE">
      <w:pPr>
        <w:pStyle w:val="Assessmenttasktitles"/>
      </w:pPr>
      <w:r>
        <w:t>Task details</w:t>
      </w:r>
    </w:p>
    <w:p w14:paraId="385FACBD" w14:textId="7A019678" w:rsidR="000477F5" w:rsidRDefault="000477F5" w:rsidP="009263DE">
      <w:pPr>
        <w:tabs>
          <w:tab w:val="left" w:pos="2552"/>
        </w:tabs>
        <w:ind w:left="2552" w:hanging="2552"/>
        <w:rPr>
          <w:rFonts w:eastAsia="Times New Roman"/>
          <w:szCs w:val="21"/>
        </w:rPr>
      </w:pPr>
      <w:r>
        <w:rPr>
          <w:b/>
        </w:rPr>
        <w:t>Description of task</w:t>
      </w:r>
      <w:r>
        <w:rPr>
          <w:b/>
        </w:rPr>
        <w:tab/>
      </w:r>
      <w:r>
        <w:t>Interpersonal skills qualities assessment</w:t>
      </w:r>
    </w:p>
    <w:p w14:paraId="4972A8E0" w14:textId="35A5A7C7" w:rsidR="000477F5" w:rsidRDefault="000477F5" w:rsidP="009263DE">
      <w:pPr>
        <w:tabs>
          <w:tab w:val="left" w:pos="2552"/>
        </w:tabs>
      </w:pPr>
      <w:r>
        <w:rPr>
          <w:b/>
        </w:rPr>
        <w:t>Type of assessment</w:t>
      </w:r>
      <w:r>
        <w:tab/>
        <w:t xml:space="preserve">Formative and </w:t>
      </w:r>
      <w:r w:rsidR="00674DA6">
        <w:t>s</w:t>
      </w:r>
      <w:r>
        <w:t>ummative</w:t>
      </w:r>
    </w:p>
    <w:p w14:paraId="4EC56786" w14:textId="05A9CEEF" w:rsidR="000477F5" w:rsidRDefault="000477F5" w:rsidP="009263DE">
      <w:pPr>
        <w:tabs>
          <w:tab w:val="left" w:pos="2552"/>
        </w:tabs>
        <w:ind w:left="2550" w:hanging="2550"/>
      </w:pPr>
      <w:r>
        <w:rPr>
          <w:b/>
        </w:rPr>
        <w:t>Purpose of assessment</w:t>
      </w:r>
      <w:r>
        <w:rPr>
          <w:b/>
        </w:rPr>
        <w:tab/>
      </w:r>
      <w:r>
        <w:t>To assess student ability to demonstrate skills and strategies to improve team or group performance, application of fair play and ethical behaviour and ways they can influence the outcome of physical activities, and management of levels of participation and rules during physical activities.</w:t>
      </w:r>
    </w:p>
    <w:p w14:paraId="06216AD5" w14:textId="77777777" w:rsidR="000477F5" w:rsidRDefault="000477F5" w:rsidP="009263DE">
      <w:pPr>
        <w:tabs>
          <w:tab w:val="left" w:pos="2552"/>
        </w:tabs>
        <w:ind w:left="2550" w:hanging="2550"/>
        <w:rPr>
          <w:b/>
        </w:rPr>
      </w:pPr>
      <w:r>
        <w:rPr>
          <w:b/>
        </w:rPr>
        <w:t>Assessment strategy</w:t>
      </w:r>
      <w:r>
        <w:rPr>
          <w:b/>
        </w:rPr>
        <w:tab/>
      </w:r>
      <w:r>
        <w:t>Performance</w:t>
      </w:r>
    </w:p>
    <w:p w14:paraId="4B0C171D" w14:textId="3A8C0949" w:rsidR="000477F5" w:rsidRDefault="000477F5" w:rsidP="009263DE">
      <w:pPr>
        <w:tabs>
          <w:tab w:val="left" w:pos="2552"/>
        </w:tabs>
        <w:rPr>
          <w:b/>
        </w:rPr>
      </w:pPr>
      <w:r>
        <w:rPr>
          <w:b/>
        </w:rPr>
        <w:t>Evidence to be collected</w:t>
      </w:r>
      <w:r>
        <w:rPr>
          <w:b/>
        </w:rPr>
        <w:tab/>
      </w:r>
      <w:r w:rsidR="008E710C">
        <w:rPr>
          <w:bCs/>
        </w:rPr>
        <w:t xml:space="preserve">Student self-reflection, teacher </w:t>
      </w:r>
      <w:r w:rsidR="008E710C">
        <w:t>c</w:t>
      </w:r>
      <w:r>
        <w:t>hecklist</w:t>
      </w:r>
    </w:p>
    <w:p w14:paraId="013F420A" w14:textId="67CE7C6C" w:rsidR="000477F5" w:rsidRDefault="000477F5" w:rsidP="009263DE">
      <w:pPr>
        <w:tabs>
          <w:tab w:val="left" w:pos="2552"/>
        </w:tabs>
      </w:pPr>
      <w:r>
        <w:rPr>
          <w:b/>
        </w:rPr>
        <w:t>Suggested time</w:t>
      </w:r>
      <w:r>
        <w:rPr>
          <w:b/>
        </w:rPr>
        <w:tab/>
      </w:r>
      <w:r w:rsidRPr="00D04D5A">
        <w:t>Week</w:t>
      </w:r>
      <w:r>
        <w:t>s</w:t>
      </w:r>
      <w:r w:rsidRPr="00D04D5A">
        <w:t xml:space="preserve"> </w:t>
      </w:r>
      <w:r>
        <w:t>7 and 8</w:t>
      </w:r>
    </w:p>
    <w:p w14:paraId="72D53D84" w14:textId="77777777" w:rsidR="000477F5" w:rsidRDefault="000477F5" w:rsidP="009263DE">
      <w:pPr>
        <w:pStyle w:val="Assessmenttasktitles"/>
      </w:pPr>
      <w:r>
        <w:t>Content description</w:t>
      </w:r>
    </w:p>
    <w:p w14:paraId="79A5E085" w14:textId="4FF1CD80" w:rsidR="000477F5" w:rsidRPr="00422155" w:rsidRDefault="000477F5" w:rsidP="009263DE">
      <w:pPr>
        <w:rPr>
          <w:b/>
          <w:sz w:val="24"/>
        </w:rPr>
      </w:pPr>
      <w:r w:rsidRPr="00422155">
        <w:rPr>
          <w:b/>
          <w:sz w:val="24"/>
        </w:rPr>
        <w:t xml:space="preserve">Content from the Western Australian </w:t>
      </w:r>
      <w:r w:rsidR="00674DA6">
        <w:rPr>
          <w:b/>
          <w:sz w:val="24"/>
        </w:rPr>
        <w:t>C</w:t>
      </w:r>
      <w:r w:rsidRPr="00422155">
        <w:rPr>
          <w:b/>
          <w:sz w:val="24"/>
        </w:rPr>
        <w:t>urriculum</w:t>
      </w:r>
    </w:p>
    <w:p w14:paraId="6BA34586" w14:textId="77777777" w:rsidR="000477F5" w:rsidRPr="00422155" w:rsidRDefault="000477F5" w:rsidP="009263DE">
      <w:pPr>
        <w:rPr>
          <w:b/>
          <w:sz w:val="24"/>
        </w:rPr>
      </w:pPr>
      <w:r w:rsidRPr="00422155">
        <w:rPr>
          <w:b/>
          <w:sz w:val="24"/>
        </w:rPr>
        <w:t>Movement and physical activity</w:t>
      </w:r>
    </w:p>
    <w:p w14:paraId="71AF2594" w14:textId="77777777" w:rsidR="000477F5" w:rsidRPr="00422155" w:rsidRDefault="000477F5" w:rsidP="00CF6BE8">
      <w:pPr>
        <w:pStyle w:val="CSPBoldNormalNospace"/>
      </w:pPr>
      <w:r>
        <w:t>Interpersonal skills</w:t>
      </w:r>
    </w:p>
    <w:p w14:paraId="6741A15D" w14:textId="05EEB4CA" w:rsidR="000477F5" w:rsidRDefault="000477F5" w:rsidP="006B6ED1">
      <w:pPr>
        <w:pStyle w:val="CSPlistparagraph"/>
        <w:numPr>
          <w:ilvl w:val="0"/>
          <w:numId w:val="38"/>
        </w:numPr>
      </w:pPr>
      <w:r>
        <w:t>Skills and strategies to improve team or group performance</w:t>
      </w:r>
    </w:p>
    <w:p w14:paraId="5BD85DB3" w14:textId="31A0CCC6" w:rsidR="000477F5" w:rsidRDefault="000477F5" w:rsidP="006B6ED1">
      <w:pPr>
        <w:pStyle w:val="CSPlistparagraph"/>
        <w:numPr>
          <w:ilvl w:val="0"/>
          <w:numId w:val="38"/>
        </w:numPr>
      </w:pPr>
      <w:r>
        <w:t>Application of fair play and ethical behaviour and ways they can influence the outcome of physical activities</w:t>
      </w:r>
    </w:p>
    <w:p w14:paraId="28A1B1FC" w14:textId="20C20925" w:rsidR="003F5076" w:rsidRDefault="000477F5" w:rsidP="006B6ED1">
      <w:pPr>
        <w:pStyle w:val="CSPlistparagraph"/>
        <w:numPr>
          <w:ilvl w:val="0"/>
          <w:numId w:val="38"/>
        </w:numPr>
      </w:pPr>
      <w:r>
        <w:t>Management of levels of participation and rules during physical activities</w:t>
      </w:r>
    </w:p>
    <w:p w14:paraId="4EE58650" w14:textId="77777777" w:rsidR="003F5076" w:rsidRDefault="003F5076">
      <w:pPr>
        <w:spacing w:after="0" w:line="240" w:lineRule="auto"/>
        <w:rPr>
          <w:lang w:eastAsia="ja-JP"/>
        </w:rPr>
      </w:pPr>
      <w:r>
        <w:br w:type="page"/>
      </w:r>
    </w:p>
    <w:p w14:paraId="168F91F8" w14:textId="4E016572" w:rsidR="000477F5" w:rsidRDefault="000477F5" w:rsidP="003F5076">
      <w:pPr>
        <w:pStyle w:val="Assessmenttasktitles"/>
        <w:rPr>
          <w:rFonts w:cs="Times New Roman"/>
        </w:rPr>
      </w:pPr>
      <w:r>
        <w:lastRenderedPageBreak/>
        <w:t>Task preparation</w:t>
      </w:r>
    </w:p>
    <w:p w14:paraId="1CDF86D3" w14:textId="77777777" w:rsidR="000477F5" w:rsidRPr="003F5076" w:rsidRDefault="000477F5" w:rsidP="003F5076">
      <w:pPr>
        <w:rPr>
          <w:b/>
          <w:bCs/>
        </w:rPr>
      </w:pPr>
      <w:r w:rsidRPr="003F5076">
        <w:rPr>
          <w:b/>
          <w:bCs/>
        </w:rPr>
        <w:t>Prior learning</w:t>
      </w:r>
    </w:p>
    <w:p w14:paraId="46441B2D" w14:textId="0C9C3DB4" w:rsidR="000477F5" w:rsidRDefault="000477F5" w:rsidP="00624D02">
      <w:pPr>
        <w:contextualSpacing/>
      </w:pPr>
      <w:r>
        <w:t>Students have participated in a 10-lesson sequence, focusing on skills, strategies and tactics in the context of volleyball.</w:t>
      </w:r>
    </w:p>
    <w:p w14:paraId="3DD374F9" w14:textId="77777777" w:rsidR="000477F5" w:rsidRDefault="000477F5" w:rsidP="000477F5">
      <w:pPr>
        <w:pStyle w:val="Assessmenttasktitles"/>
      </w:pPr>
      <w:r>
        <w:t>Assessment task</w:t>
      </w:r>
    </w:p>
    <w:p w14:paraId="743B564F" w14:textId="77777777" w:rsidR="000477F5" w:rsidRPr="00422155" w:rsidRDefault="000477F5" w:rsidP="000477F5">
      <w:pPr>
        <w:rPr>
          <w:rFonts w:eastAsia="Times New Roman"/>
          <w:b/>
          <w:sz w:val="24"/>
          <w:szCs w:val="21"/>
        </w:rPr>
      </w:pPr>
      <w:r w:rsidRPr="00422155">
        <w:rPr>
          <w:b/>
          <w:sz w:val="24"/>
        </w:rPr>
        <w:t>Assessment conditions</w:t>
      </w:r>
    </w:p>
    <w:p w14:paraId="236B1D72" w14:textId="0A5DCA38" w:rsidR="000477F5" w:rsidRDefault="000477F5" w:rsidP="000477F5">
      <w:r>
        <w:t>Assessment will involve teacher assessment of practices, scenarios, and competition.</w:t>
      </w:r>
    </w:p>
    <w:p w14:paraId="5F5564EC" w14:textId="77777777" w:rsidR="000477F5" w:rsidRPr="00422155" w:rsidRDefault="000477F5" w:rsidP="000477F5">
      <w:pPr>
        <w:rPr>
          <w:b/>
          <w:sz w:val="24"/>
        </w:rPr>
      </w:pPr>
      <w:r w:rsidRPr="00422155">
        <w:rPr>
          <w:b/>
          <w:sz w:val="24"/>
        </w:rPr>
        <w:t>Differentiation</w:t>
      </w:r>
    </w:p>
    <w:p w14:paraId="4B26F8F3" w14:textId="77777777" w:rsidR="004A0C79" w:rsidRDefault="000477F5" w:rsidP="000477F5">
      <w:r>
        <w:t>Teachers should differentiate their teaching and assessment to meet the specific learning needs of their students, based on their readiness to learn and their need to be challenged.</w:t>
      </w:r>
    </w:p>
    <w:p w14:paraId="6A0D88A6" w14:textId="05FEED6C" w:rsidR="000477F5" w:rsidRDefault="000477F5" w:rsidP="000477F5">
      <w:r>
        <w:t>Where appropriate, teachers may scaffold or extend the scope of the assessment tasks.</w:t>
      </w:r>
    </w:p>
    <w:p w14:paraId="24403D1F" w14:textId="77777777" w:rsidR="000477F5" w:rsidRDefault="000477F5" w:rsidP="000477F5">
      <w:pPr>
        <w:pStyle w:val="Assessmenttasktitles"/>
      </w:pPr>
      <w:r>
        <w:t>Resources</w:t>
      </w:r>
    </w:p>
    <w:p w14:paraId="4F75888E" w14:textId="58380E90" w:rsidR="000477F5" w:rsidRPr="00103083" w:rsidRDefault="000477F5" w:rsidP="006B6ED1">
      <w:pPr>
        <w:pStyle w:val="CSPlistparagraph"/>
        <w:numPr>
          <w:ilvl w:val="0"/>
          <w:numId w:val="39"/>
        </w:numPr>
      </w:pPr>
      <w:r>
        <w:t>volley</w:t>
      </w:r>
      <w:r w:rsidRPr="00103083">
        <w:t>balls</w:t>
      </w:r>
    </w:p>
    <w:p w14:paraId="6B049590" w14:textId="166530C7" w:rsidR="000477F5" w:rsidRDefault="000477F5" w:rsidP="006B6ED1">
      <w:pPr>
        <w:pStyle w:val="CSPlistparagraph"/>
        <w:numPr>
          <w:ilvl w:val="0"/>
          <w:numId w:val="39"/>
        </w:numPr>
      </w:pPr>
      <w:r>
        <w:t>court equipment (nets, poles, antennae)</w:t>
      </w:r>
    </w:p>
    <w:p w14:paraId="6431AD3E" w14:textId="3B6B08FB" w:rsidR="000477F5" w:rsidRPr="00103083" w:rsidRDefault="000477F5" w:rsidP="006B6ED1">
      <w:pPr>
        <w:pStyle w:val="CSPlistparagraph"/>
        <w:numPr>
          <w:ilvl w:val="0"/>
          <w:numId w:val="39"/>
        </w:numPr>
      </w:pPr>
      <w:r>
        <w:t>markers (if courts are not lined)</w:t>
      </w:r>
    </w:p>
    <w:p w14:paraId="27BBEEBF" w14:textId="77777777" w:rsidR="000477F5" w:rsidRPr="00103083" w:rsidRDefault="000477F5" w:rsidP="006B6ED1">
      <w:pPr>
        <w:pStyle w:val="CSPlistparagraph"/>
        <w:numPr>
          <w:ilvl w:val="0"/>
          <w:numId w:val="39"/>
        </w:numPr>
      </w:pPr>
      <w:r>
        <w:t>filming device</w:t>
      </w:r>
      <w:r w:rsidRPr="00103083">
        <w:t xml:space="preserve"> (if recording evidence)</w:t>
      </w:r>
    </w:p>
    <w:p w14:paraId="6FC2D393" w14:textId="77777777" w:rsidR="000477F5" w:rsidRDefault="000477F5" w:rsidP="006B6ED1">
      <w:pPr>
        <w:pStyle w:val="CSPlistparagraph"/>
        <w:numPr>
          <w:ilvl w:val="0"/>
          <w:numId w:val="39"/>
        </w:numPr>
      </w:pPr>
      <w:r>
        <w:rPr>
          <w:b/>
        </w:rPr>
        <w:br w:type="page"/>
      </w:r>
    </w:p>
    <w:p w14:paraId="203BA577" w14:textId="77777777" w:rsidR="000477F5" w:rsidRPr="007156B5" w:rsidRDefault="000477F5" w:rsidP="002A5C18">
      <w:pPr>
        <w:spacing w:line="264" w:lineRule="auto"/>
        <w:rPr>
          <w:bCs/>
          <w:sz w:val="24"/>
          <w:szCs w:val="24"/>
        </w:rPr>
      </w:pPr>
      <w:r w:rsidRPr="007156B5">
        <w:rPr>
          <w:b/>
          <w:bCs/>
          <w:sz w:val="24"/>
          <w:szCs w:val="24"/>
        </w:rPr>
        <w:lastRenderedPageBreak/>
        <w:t>Instructions to teachers</w:t>
      </w:r>
    </w:p>
    <w:p w14:paraId="2B4791D6" w14:textId="6DFE2676" w:rsidR="000477F5" w:rsidRDefault="000477F5" w:rsidP="002A5C18">
      <w:pPr>
        <w:spacing w:line="264" w:lineRule="auto"/>
      </w:pPr>
      <w:r>
        <w:t xml:space="preserve">Within the lesson sequence students should be provided with opportunities to demonstrate their ability to demonstrate interpersonal skills in </w:t>
      </w:r>
      <w:r w:rsidR="00940C04">
        <w:t>a</w:t>
      </w:r>
      <w:r>
        <w:t xml:space="preserve"> net/wall game context. This can be achieved through active management of self and teammates and making sure each player operates fairly and ethically, and abides by game rules, maintaining and promoting the integrity of the sport.</w:t>
      </w:r>
    </w:p>
    <w:p w14:paraId="73B27CC8" w14:textId="77777777" w:rsidR="000477F5" w:rsidRDefault="000477F5" w:rsidP="00B05BC8">
      <w:pPr>
        <w:pStyle w:val="CSPBoldNormalNospace"/>
      </w:pPr>
      <w:r>
        <w:t xml:space="preserve">Formative </w:t>
      </w:r>
      <w:r w:rsidRPr="00B05BC8">
        <w:t>assessment</w:t>
      </w:r>
    </w:p>
    <w:p w14:paraId="2169EDC8" w14:textId="77777777" w:rsidR="000477F5" w:rsidRPr="00830E18" w:rsidRDefault="000477F5" w:rsidP="002A5C18">
      <w:pPr>
        <w:spacing w:line="264" w:lineRule="auto"/>
      </w:pPr>
      <w:r w:rsidRPr="00830E18">
        <w:t>This teaching and learning sequence encourages ongoing formative assessment. Students will be formatively assessed throughout this lesson sequence on their progress and development, and offered feedback to assist with their growth. This is essential for learning. Interpersonal skills require time to develop and be effective in assisting students to establish roles, routines and responsibilities within their teams; and foster understandings and links in a sporting context. Monitoring the students using formative assessments (checklists, anecdotal notetaking) will provide the teacher with additional evidence on which to base their final assessment mark.</w:t>
      </w:r>
    </w:p>
    <w:p w14:paraId="77D3E57F" w14:textId="77777777" w:rsidR="000477F5" w:rsidRPr="00830E18" w:rsidRDefault="000477F5" w:rsidP="002A5C18">
      <w:pPr>
        <w:spacing w:after="0" w:line="264" w:lineRule="auto"/>
      </w:pPr>
      <w:r w:rsidRPr="000B6A1E">
        <w:t>During the lesson sequence, the teacher will use a formative assessment process through observing:</w:t>
      </w:r>
    </w:p>
    <w:p w14:paraId="17184328" w14:textId="24199764" w:rsidR="000477F5" w:rsidRPr="005E50C3" w:rsidRDefault="000477F5" w:rsidP="006B6ED1">
      <w:pPr>
        <w:pStyle w:val="CSPlistparagraph"/>
        <w:numPr>
          <w:ilvl w:val="0"/>
          <w:numId w:val="40"/>
        </w:numPr>
        <w:spacing w:line="264" w:lineRule="auto"/>
      </w:pPr>
      <w:r>
        <w:t>students’ use of skills and strategies to improve team or group performance</w:t>
      </w:r>
    </w:p>
    <w:p w14:paraId="18D51F7D" w14:textId="7CF9BED4" w:rsidR="000477F5" w:rsidRPr="005E50C3" w:rsidRDefault="000477F5" w:rsidP="006B6ED1">
      <w:pPr>
        <w:pStyle w:val="CSPlistparagraph"/>
        <w:numPr>
          <w:ilvl w:val="0"/>
          <w:numId w:val="40"/>
        </w:numPr>
        <w:spacing w:line="264" w:lineRule="auto"/>
      </w:pPr>
      <w:r>
        <w:t>students’ application of fair play and ethical behaviour and ways they can influence the outcome of physical activities</w:t>
      </w:r>
    </w:p>
    <w:p w14:paraId="4325BC9A" w14:textId="64298DE3" w:rsidR="000477F5" w:rsidRPr="005E50C3" w:rsidRDefault="000477F5" w:rsidP="006B6ED1">
      <w:pPr>
        <w:pStyle w:val="CSPlistparagraph"/>
        <w:numPr>
          <w:ilvl w:val="0"/>
          <w:numId w:val="40"/>
        </w:numPr>
        <w:spacing w:line="264" w:lineRule="auto"/>
      </w:pPr>
      <w:r>
        <w:t>students’ ability to manage levels of participation and rules during physical activities</w:t>
      </w:r>
      <w:r w:rsidR="006C158D">
        <w:t>.</w:t>
      </w:r>
    </w:p>
    <w:p w14:paraId="324DB7C7" w14:textId="24054C9D" w:rsidR="000477F5" w:rsidRDefault="000477F5" w:rsidP="002A5C18">
      <w:pPr>
        <w:spacing w:line="264" w:lineRule="auto"/>
        <w:rPr>
          <w:lang w:eastAsia="en-GB"/>
        </w:rPr>
      </w:pPr>
      <w:r>
        <w:rPr>
          <w:lang w:eastAsia="en-GB"/>
        </w:rPr>
        <w:t xml:space="preserve">Students complete Part A: Student checklist </w:t>
      </w:r>
      <w:r w:rsidRPr="0082757D">
        <w:rPr>
          <w:lang w:eastAsia="en-GB"/>
        </w:rPr>
        <w:t>– Self</w:t>
      </w:r>
      <w:r>
        <w:rPr>
          <w:lang w:eastAsia="en-GB"/>
        </w:rPr>
        <w:t xml:space="preserve">-reflection </w:t>
      </w:r>
      <w:r w:rsidRPr="00737B54">
        <w:rPr>
          <w:lang w:eastAsia="en-GB"/>
        </w:rPr>
        <w:t>(Appendix B)</w:t>
      </w:r>
    </w:p>
    <w:p w14:paraId="6A902D80" w14:textId="4290D30E" w:rsidR="000477F5" w:rsidRDefault="000477F5" w:rsidP="006B6ED1">
      <w:pPr>
        <w:pStyle w:val="CSPlistparagraph"/>
        <w:numPr>
          <w:ilvl w:val="0"/>
          <w:numId w:val="41"/>
        </w:numPr>
        <w:spacing w:after="100" w:line="264" w:lineRule="auto"/>
      </w:pPr>
      <w:r>
        <w:t>L</w:t>
      </w:r>
      <w:r w:rsidRPr="004124E9">
        <w:t xml:space="preserve">esson </w:t>
      </w:r>
      <w:r>
        <w:t>7</w:t>
      </w:r>
    </w:p>
    <w:p w14:paraId="67A68946" w14:textId="293531FB" w:rsidR="000477F5" w:rsidRPr="00A46A67" w:rsidRDefault="000477F5" w:rsidP="002A5C18">
      <w:pPr>
        <w:spacing w:after="100" w:line="264" w:lineRule="auto"/>
      </w:pPr>
      <w:r>
        <w:t xml:space="preserve">The purpose of the student checklist is to allow </w:t>
      </w:r>
      <w:r w:rsidRPr="00A46A67">
        <w:t xml:space="preserve">the teacher to collect </w:t>
      </w:r>
      <w:r>
        <w:t>support</w:t>
      </w:r>
      <w:r w:rsidRPr="00A46A67">
        <w:t xml:space="preserve"> </w:t>
      </w:r>
      <w:r>
        <w:t xml:space="preserve">for </w:t>
      </w:r>
      <w:r w:rsidRPr="00A46A67">
        <w:t>their judgement, as appropriate.</w:t>
      </w:r>
    </w:p>
    <w:p w14:paraId="5862342C" w14:textId="24C3DBC5" w:rsidR="00940C04" w:rsidRDefault="000477F5" w:rsidP="002A5C18">
      <w:pPr>
        <w:spacing w:after="100" w:line="264" w:lineRule="auto"/>
      </w:pPr>
      <w:r w:rsidRPr="00A46A67">
        <w:t>Students complete a checklist to reflect on their own and peers’ personal growth within a team environment.</w:t>
      </w:r>
    </w:p>
    <w:p w14:paraId="7AED307F" w14:textId="6D8513FF" w:rsidR="000477F5" w:rsidRPr="00A46A67" w:rsidRDefault="000477F5" w:rsidP="002A5C18">
      <w:pPr>
        <w:spacing w:after="0" w:line="264" w:lineRule="auto"/>
      </w:pPr>
      <w:r w:rsidRPr="00A46A67">
        <w:t>Students are req</w:t>
      </w:r>
      <w:r>
        <w:t>uired to make judgements on:</w:t>
      </w:r>
    </w:p>
    <w:p w14:paraId="786A71D1" w14:textId="72075A03" w:rsidR="000477F5" w:rsidRPr="00A46A67" w:rsidRDefault="00EC51E3" w:rsidP="006B6ED1">
      <w:pPr>
        <w:pStyle w:val="CSPlistparagraph"/>
        <w:numPr>
          <w:ilvl w:val="0"/>
          <w:numId w:val="42"/>
        </w:numPr>
        <w:spacing w:line="264" w:lineRule="auto"/>
        <w:ind w:left="357" w:hanging="357"/>
      </w:pPr>
      <w:r>
        <w:t>s</w:t>
      </w:r>
      <w:r w:rsidR="00D01FFF">
        <w:t>kills and strategies to improve team or group performance</w:t>
      </w:r>
    </w:p>
    <w:p w14:paraId="269D5E88" w14:textId="0A0AD700" w:rsidR="000477F5" w:rsidRPr="00A46A67" w:rsidRDefault="00EC51E3" w:rsidP="006B6ED1">
      <w:pPr>
        <w:pStyle w:val="CSPlistparagraph"/>
        <w:numPr>
          <w:ilvl w:val="0"/>
          <w:numId w:val="42"/>
        </w:numPr>
        <w:spacing w:line="264" w:lineRule="auto"/>
        <w:ind w:left="357" w:hanging="357"/>
      </w:pPr>
      <w:r>
        <w:t>a</w:t>
      </w:r>
      <w:r w:rsidR="00D01FFF">
        <w:t>pplication of fair play and ethical behaviour</w:t>
      </w:r>
    </w:p>
    <w:p w14:paraId="7E4047C4" w14:textId="1B1C2C0F" w:rsidR="000477F5" w:rsidRDefault="00EC51E3" w:rsidP="006B6ED1">
      <w:pPr>
        <w:pStyle w:val="CSPlistparagraph"/>
        <w:numPr>
          <w:ilvl w:val="0"/>
          <w:numId w:val="42"/>
        </w:numPr>
        <w:spacing w:line="264" w:lineRule="auto"/>
        <w:ind w:left="357" w:hanging="357"/>
      </w:pPr>
      <w:r>
        <w:t>m</w:t>
      </w:r>
      <w:r w:rsidR="00D01FFF">
        <w:t>anagement of levels of participation and rules</w:t>
      </w:r>
      <w:r w:rsidR="00940C04">
        <w:t>.</w:t>
      </w:r>
    </w:p>
    <w:p w14:paraId="030E2B89" w14:textId="77777777" w:rsidR="000477F5" w:rsidRPr="0002771C" w:rsidRDefault="000477F5" w:rsidP="002A5C18">
      <w:pPr>
        <w:pStyle w:val="CSPBoldNormalNospace"/>
        <w:spacing w:line="264" w:lineRule="auto"/>
      </w:pPr>
      <w:r w:rsidRPr="0002771C">
        <w:t>Summative assessment</w:t>
      </w:r>
    </w:p>
    <w:p w14:paraId="51A8C7AA" w14:textId="1D55C858" w:rsidR="000477F5" w:rsidRPr="00A46A67" w:rsidRDefault="000477F5" w:rsidP="002A5C18">
      <w:pPr>
        <w:spacing w:after="100" w:line="264" w:lineRule="auto"/>
      </w:pPr>
      <w:r w:rsidRPr="00A46A67">
        <w:t xml:space="preserve">The summative assessment gives students the opportunity to demonstrate all their </w:t>
      </w:r>
      <w:r w:rsidR="00940C04" w:rsidRPr="00A46A67">
        <w:t>qualities,</w:t>
      </w:r>
      <w:r w:rsidRPr="00A46A67">
        <w:t xml:space="preserve"> they have acquired in a holistic approach throughout this </w:t>
      </w:r>
      <w:r w:rsidR="00C035D0">
        <w:t>lesson</w:t>
      </w:r>
      <w:r w:rsidRPr="00A46A67">
        <w:t xml:space="preserve"> sequence.</w:t>
      </w:r>
    </w:p>
    <w:p w14:paraId="530094A2" w14:textId="439A9FA1" w:rsidR="000477F5" w:rsidRPr="00A46A67" w:rsidRDefault="000477F5" w:rsidP="002A5C18">
      <w:pPr>
        <w:spacing w:after="100" w:line="264" w:lineRule="auto"/>
      </w:pPr>
      <w:r w:rsidRPr="00A46A67">
        <w:t>Part B: Summative assessment checklist – Teacher assessment (</w:t>
      </w:r>
      <w:r w:rsidR="007906ED">
        <w:t>Lesson</w:t>
      </w:r>
      <w:r w:rsidRPr="00A46A67">
        <w:t xml:space="preserve"> </w:t>
      </w:r>
      <w:r w:rsidR="007906ED">
        <w:t>8</w:t>
      </w:r>
      <w:r w:rsidRPr="00A46A67">
        <w:t>)</w:t>
      </w:r>
    </w:p>
    <w:p w14:paraId="5852ED75" w14:textId="77777777" w:rsidR="000477F5" w:rsidRPr="00A46A67" w:rsidRDefault="000477F5" w:rsidP="002A5C18">
      <w:pPr>
        <w:spacing w:after="0" w:line="264" w:lineRule="auto"/>
      </w:pPr>
      <w:r w:rsidRPr="00A46A67">
        <w:t>Students will be assessed on:</w:t>
      </w:r>
    </w:p>
    <w:p w14:paraId="006C7CD8" w14:textId="58C63063" w:rsidR="000477F5" w:rsidRDefault="006C158D" w:rsidP="006B6ED1">
      <w:pPr>
        <w:pStyle w:val="CSPlistparagraph"/>
        <w:numPr>
          <w:ilvl w:val="0"/>
          <w:numId w:val="43"/>
        </w:numPr>
        <w:spacing w:after="100" w:line="264" w:lineRule="auto"/>
      </w:pPr>
      <w:r>
        <w:t>i</w:t>
      </w:r>
      <w:r w:rsidR="000477F5">
        <w:t>nterpersonal skills (actions/skills to support physical activity)</w:t>
      </w:r>
    </w:p>
    <w:p w14:paraId="5CFE2E0D" w14:textId="787A2286" w:rsidR="000477F5" w:rsidRPr="00A46A67" w:rsidRDefault="000477F5" w:rsidP="002A5C18">
      <w:pPr>
        <w:spacing w:after="100" w:line="264" w:lineRule="auto"/>
      </w:pPr>
      <w:r w:rsidRPr="00A46A67">
        <w:t xml:space="preserve">Students will be assessed according to the marking of a summative assessment checklist and marking key provided. Use this checklist to create a holistic judgment regarding the students’ ability to collaborate and cooperate effectively in teams throughout the </w:t>
      </w:r>
      <w:r w:rsidR="00AF2806">
        <w:t>gameplay</w:t>
      </w:r>
      <w:r w:rsidRPr="00A46A67">
        <w:t xml:space="preserve"> program.</w:t>
      </w:r>
    </w:p>
    <w:p w14:paraId="1E39A2C9" w14:textId="77777777" w:rsidR="000477F5" w:rsidRDefault="000477F5" w:rsidP="002A5C18">
      <w:pPr>
        <w:spacing w:line="264" w:lineRule="auto"/>
      </w:pPr>
      <w:r w:rsidRPr="00A46A67">
        <w:t>Students will be awarded a mark out of 5 for each area based on their performance in accordance with the checklist</w:t>
      </w:r>
      <w:r>
        <w:t>.</w:t>
      </w:r>
      <w:r>
        <w:br w:type="page"/>
      </w:r>
    </w:p>
    <w:p w14:paraId="6EDD9A9F" w14:textId="77777777" w:rsidR="00BB5656" w:rsidRPr="00974E03" w:rsidRDefault="00BB5656" w:rsidP="00BB5656">
      <w:pPr>
        <w:rPr>
          <w:rFonts w:eastAsia="Times New Roman" w:cs="Times New Roman"/>
          <w:b/>
          <w:sz w:val="24"/>
          <w:szCs w:val="21"/>
          <w:lang w:eastAsia="en-AU"/>
        </w:rPr>
      </w:pPr>
      <w:r w:rsidRPr="00974E03">
        <w:rPr>
          <w:rFonts w:eastAsia="Times New Roman" w:cs="Times New Roman"/>
          <w:b/>
          <w:sz w:val="24"/>
          <w:szCs w:val="21"/>
          <w:lang w:eastAsia="en-AU"/>
        </w:rPr>
        <w:lastRenderedPageBreak/>
        <w:t>Marking observations</w:t>
      </w:r>
    </w:p>
    <w:p w14:paraId="4681B5C8" w14:textId="4D29F610" w:rsidR="00BB5656" w:rsidRPr="00C9577D" w:rsidRDefault="00BB5656" w:rsidP="00BB5656">
      <w:pPr>
        <w:spacing w:after="0"/>
        <w:rPr>
          <w:rFonts w:eastAsia="Times New Roman" w:cs="Times New Roman"/>
          <w:szCs w:val="21"/>
          <w:lang w:eastAsia="en-AU"/>
        </w:rPr>
      </w:pPr>
      <w:r>
        <w:rPr>
          <w:rFonts w:eastAsia="Times New Roman" w:cs="Times New Roman"/>
          <w:szCs w:val="21"/>
          <w:lang w:eastAsia="en-AU"/>
        </w:rPr>
        <w:t>T</w:t>
      </w:r>
      <w:r w:rsidRPr="00C9577D">
        <w:rPr>
          <w:rFonts w:eastAsia="Times New Roman" w:cs="Times New Roman"/>
          <w:szCs w:val="21"/>
          <w:lang w:eastAsia="en-AU"/>
        </w:rPr>
        <w:t xml:space="preserve">his table </w:t>
      </w:r>
      <w:r>
        <w:rPr>
          <w:rFonts w:eastAsia="Times New Roman" w:cs="Times New Roman"/>
          <w:szCs w:val="21"/>
          <w:lang w:eastAsia="en-AU"/>
        </w:rPr>
        <w:t>will</w:t>
      </w:r>
      <w:r w:rsidRPr="00C9577D">
        <w:rPr>
          <w:rFonts w:eastAsia="Times New Roman" w:cs="Times New Roman"/>
          <w:szCs w:val="21"/>
          <w:lang w:eastAsia="en-AU"/>
        </w:rPr>
        <w:t xml:space="preserve"> assist in making a holistic judgement regarding performance</w:t>
      </w:r>
      <w:r>
        <w:rPr>
          <w:rFonts w:eastAsia="Times New Roman" w:cs="Times New Roman"/>
          <w:szCs w:val="21"/>
          <w:lang w:eastAsia="en-AU"/>
        </w:rPr>
        <w:t>,</w:t>
      </w:r>
      <w:r w:rsidRPr="00C9577D">
        <w:rPr>
          <w:rFonts w:eastAsia="Times New Roman" w:cs="Times New Roman"/>
          <w:szCs w:val="21"/>
          <w:lang w:eastAsia="en-AU"/>
        </w:rPr>
        <w:t xml:space="preserve"> in the </w:t>
      </w:r>
      <w:r>
        <w:rPr>
          <w:rFonts w:eastAsia="Times New Roman" w:cs="Times New Roman"/>
          <w:szCs w:val="21"/>
          <w:lang w:eastAsia="en-AU"/>
        </w:rPr>
        <w:t>three</w:t>
      </w:r>
      <w:r w:rsidRPr="00C9577D">
        <w:rPr>
          <w:rFonts w:eastAsia="Times New Roman" w:cs="Times New Roman"/>
          <w:szCs w:val="21"/>
          <w:lang w:eastAsia="en-AU"/>
        </w:rPr>
        <w:t xml:space="preserve"> areas</w:t>
      </w:r>
      <w:r>
        <w:rPr>
          <w:rFonts w:eastAsia="Times New Roman" w:cs="Times New Roman"/>
          <w:szCs w:val="21"/>
          <w:lang w:eastAsia="en-AU"/>
        </w:rPr>
        <w:t xml:space="preserve"> from</w:t>
      </w:r>
    </w:p>
    <w:p w14:paraId="79278269" w14:textId="125D94FB" w:rsidR="00BB5656" w:rsidRPr="00C9577D" w:rsidRDefault="00BB5656" w:rsidP="00BB5656">
      <w:pPr>
        <w:rPr>
          <w:rFonts w:eastAsia="Times New Roman" w:cs="Times New Roman"/>
          <w:szCs w:val="21"/>
          <w:lang w:eastAsia="en-AU"/>
        </w:rPr>
      </w:pPr>
      <w:r>
        <w:rPr>
          <w:rFonts w:eastAsia="Times New Roman" w:cs="Times New Roman"/>
          <w:szCs w:val="21"/>
          <w:lang w:eastAsia="en-AU"/>
        </w:rPr>
        <w:t>Interpersonal skills content.</w:t>
      </w:r>
    </w:p>
    <w:tbl>
      <w:tblPr>
        <w:tblStyle w:val="CPSAppendixResourceTableStyle"/>
        <w:tblW w:w="5000" w:type="pct"/>
        <w:tblLook w:val="04A0" w:firstRow="1" w:lastRow="0" w:firstColumn="1" w:lastColumn="0" w:noHBand="0" w:noVBand="1"/>
        <w:tblCaption w:val="Marking Observations"/>
        <w:tblDescription w:val="The Marking Observations table lists evaluateable elements across three areas in both Intrinsic qualities and Extrinsic performances."/>
      </w:tblPr>
      <w:tblGrid>
        <w:gridCol w:w="2482"/>
        <w:gridCol w:w="2947"/>
        <w:gridCol w:w="3631"/>
      </w:tblGrid>
      <w:tr w:rsidR="00BB5656" w:rsidRPr="00C9577D" w14:paraId="02ABB5FB" w14:textId="77777777" w:rsidTr="003F5076">
        <w:trPr>
          <w:cnfStyle w:val="100000000000" w:firstRow="1" w:lastRow="0" w:firstColumn="0" w:lastColumn="0" w:oddVBand="0" w:evenVBand="0" w:oddHBand="0"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511" w:type="dxa"/>
          </w:tcPr>
          <w:p w14:paraId="7BC2DE4B" w14:textId="77777777" w:rsidR="00BB5656" w:rsidRDefault="00BB5656" w:rsidP="00CA4F0B">
            <w:pPr>
              <w:spacing w:before="144" w:after="144"/>
              <w:rPr>
                <w:b w:val="0"/>
                <w:szCs w:val="21"/>
              </w:rPr>
            </w:pPr>
          </w:p>
        </w:tc>
        <w:tc>
          <w:tcPr>
            <w:tcW w:w="2977" w:type="dxa"/>
            <w:hideMark/>
          </w:tcPr>
          <w:p w14:paraId="7DD6CFAA" w14:textId="77777777" w:rsidR="00BB5656" w:rsidRPr="00690406" w:rsidRDefault="00BB5656" w:rsidP="00CA4F0B">
            <w:pPr>
              <w:spacing w:before="144" w:after="144"/>
              <w:cnfStyle w:val="100000000000" w:firstRow="1" w:lastRow="0" w:firstColumn="0" w:lastColumn="0" w:oddVBand="0" w:evenVBand="0" w:oddHBand="0" w:evenHBand="0" w:firstRowFirstColumn="0" w:firstRowLastColumn="0" w:lastRowFirstColumn="0" w:lastRowLastColumn="0"/>
              <w:rPr>
                <w:rFonts w:cstheme="minorHAnsi"/>
                <w:b w:val="0"/>
                <w:sz w:val="24"/>
                <w:szCs w:val="21"/>
              </w:rPr>
            </w:pPr>
            <w:r w:rsidRPr="00690406">
              <w:rPr>
                <w:rFonts w:cstheme="minorHAnsi"/>
                <w:sz w:val="24"/>
                <w:szCs w:val="21"/>
              </w:rPr>
              <w:t>Intrinsic qualities</w:t>
            </w:r>
          </w:p>
        </w:tc>
        <w:tc>
          <w:tcPr>
            <w:tcW w:w="3678" w:type="dxa"/>
            <w:hideMark/>
          </w:tcPr>
          <w:p w14:paraId="34E9A6AB" w14:textId="77777777" w:rsidR="00BB5656" w:rsidRPr="00690406" w:rsidRDefault="00BB5656" w:rsidP="00CA4F0B">
            <w:pPr>
              <w:spacing w:before="144" w:after="144"/>
              <w:cnfStyle w:val="100000000000" w:firstRow="1" w:lastRow="0" w:firstColumn="0" w:lastColumn="0" w:oddVBand="0" w:evenVBand="0" w:oddHBand="0" w:evenHBand="0" w:firstRowFirstColumn="0" w:firstRowLastColumn="0" w:lastRowFirstColumn="0" w:lastRowLastColumn="0"/>
              <w:rPr>
                <w:rFonts w:cstheme="minorHAnsi"/>
                <w:b w:val="0"/>
                <w:sz w:val="24"/>
                <w:szCs w:val="21"/>
              </w:rPr>
            </w:pPr>
            <w:r w:rsidRPr="00690406">
              <w:rPr>
                <w:rFonts w:cstheme="minorHAnsi"/>
                <w:sz w:val="24"/>
                <w:szCs w:val="21"/>
              </w:rPr>
              <w:t>Extrinsic performance</w:t>
            </w:r>
          </w:p>
        </w:tc>
      </w:tr>
      <w:tr w:rsidR="00BB5656" w:rsidRPr="00C9577D" w14:paraId="71AD929B" w14:textId="77777777" w:rsidTr="003F5076">
        <w:trPr>
          <w:trHeight w:val="1245"/>
        </w:trPr>
        <w:tc>
          <w:tcPr>
            <w:cnfStyle w:val="001000000000" w:firstRow="0" w:lastRow="0" w:firstColumn="1" w:lastColumn="0" w:oddVBand="0" w:evenVBand="0" w:oddHBand="0" w:evenHBand="0" w:firstRowFirstColumn="0" w:firstRowLastColumn="0" w:lastRowFirstColumn="0" w:lastRowLastColumn="0"/>
            <w:tcW w:w="2511" w:type="dxa"/>
          </w:tcPr>
          <w:p w14:paraId="10711915" w14:textId="3A647BAA" w:rsidR="00BB5656" w:rsidRPr="00974E03" w:rsidRDefault="00BB5656" w:rsidP="003F5076">
            <w:pPr>
              <w:spacing w:before="100" w:beforeAutospacing="1" w:after="144"/>
              <w:jc w:val="left"/>
              <w:rPr>
                <w:b/>
                <w:szCs w:val="21"/>
              </w:rPr>
            </w:pPr>
            <w:r>
              <w:rPr>
                <w:rFonts w:cstheme="minorHAnsi"/>
                <w:b/>
              </w:rPr>
              <w:t>Skills and strategies to improve team or group performance</w:t>
            </w:r>
          </w:p>
        </w:tc>
        <w:tc>
          <w:tcPr>
            <w:tcW w:w="2977" w:type="dxa"/>
            <w:hideMark/>
          </w:tcPr>
          <w:p w14:paraId="5FE8F5D2" w14:textId="17082F66"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motivation</w:t>
            </w:r>
          </w:p>
          <w:p w14:paraId="5DDBE544" w14:textId="12DDBEAF"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empathy</w:t>
            </w:r>
          </w:p>
          <w:p w14:paraId="57F739BE"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active listening</w:t>
            </w:r>
          </w:p>
          <w:p w14:paraId="426F1846"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adaptability</w:t>
            </w:r>
          </w:p>
          <w:p w14:paraId="3B02FEA3"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emotional intelligence</w:t>
            </w:r>
          </w:p>
          <w:p w14:paraId="5F94593B"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patience</w:t>
            </w:r>
          </w:p>
          <w:p w14:paraId="7CEF7872" w14:textId="138FB7BF" w:rsidR="00BB5656" w:rsidRPr="00A67D13"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resilience</w:t>
            </w:r>
          </w:p>
        </w:tc>
        <w:tc>
          <w:tcPr>
            <w:tcW w:w="3678" w:type="dxa"/>
            <w:hideMark/>
          </w:tcPr>
          <w:p w14:paraId="09ECA753"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clear communication</w:t>
            </w:r>
          </w:p>
          <w:p w14:paraId="56DBE302"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positive reinforcement</w:t>
            </w:r>
          </w:p>
          <w:p w14:paraId="4CA0A4FC"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conflict resolution</w:t>
            </w:r>
          </w:p>
          <w:p w14:paraId="49E6288B" w14:textId="1467DA02"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teamwork</w:t>
            </w:r>
          </w:p>
          <w:p w14:paraId="1DAE43E6"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flexibility</w:t>
            </w:r>
          </w:p>
          <w:p w14:paraId="34104926"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promoting inclusion</w:t>
            </w:r>
          </w:p>
          <w:p w14:paraId="416F9B82" w14:textId="241DB336" w:rsidR="00BB5656" w:rsidRPr="00A67D13"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leadership</w:t>
            </w:r>
          </w:p>
        </w:tc>
      </w:tr>
      <w:tr w:rsidR="00BB5656" w:rsidRPr="00C9577D" w14:paraId="24CE3B28" w14:textId="77777777" w:rsidTr="003F5076">
        <w:trPr>
          <w:trHeight w:val="1381"/>
        </w:trPr>
        <w:tc>
          <w:tcPr>
            <w:cnfStyle w:val="001000000000" w:firstRow="0" w:lastRow="0" w:firstColumn="1" w:lastColumn="0" w:oddVBand="0" w:evenVBand="0" w:oddHBand="0" w:evenHBand="0" w:firstRowFirstColumn="0" w:firstRowLastColumn="0" w:lastRowFirstColumn="0" w:lastRowLastColumn="0"/>
            <w:tcW w:w="2511" w:type="dxa"/>
          </w:tcPr>
          <w:p w14:paraId="2ADE2FFB" w14:textId="60C6F127" w:rsidR="00BB5656" w:rsidRPr="003F5076" w:rsidRDefault="00BB5656" w:rsidP="003F5076">
            <w:pPr>
              <w:jc w:val="left"/>
              <w:rPr>
                <w:b/>
                <w:bCs/>
              </w:rPr>
            </w:pPr>
            <w:r w:rsidRPr="003F5076">
              <w:rPr>
                <w:b/>
                <w:bCs/>
              </w:rPr>
              <w:t>Application of fair play and ethical behaviour</w:t>
            </w:r>
          </w:p>
        </w:tc>
        <w:tc>
          <w:tcPr>
            <w:tcW w:w="2977" w:type="dxa"/>
          </w:tcPr>
          <w:p w14:paraId="28E38AC6"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honesty</w:t>
            </w:r>
          </w:p>
          <w:p w14:paraId="3C4F988F"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responsible</w:t>
            </w:r>
          </w:p>
          <w:p w14:paraId="549C7C7E"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integrity</w:t>
            </w:r>
          </w:p>
          <w:p w14:paraId="1260BFC0"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equity</w:t>
            </w:r>
          </w:p>
          <w:p w14:paraId="24A8D14A"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respect</w:t>
            </w:r>
          </w:p>
          <w:p w14:paraId="6AA25D30"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attitude and demeanour</w:t>
            </w:r>
          </w:p>
          <w:p w14:paraId="56FE361F"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sportsmanship</w:t>
            </w:r>
          </w:p>
          <w:p w14:paraId="7FB00917"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fairness</w:t>
            </w:r>
          </w:p>
          <w:p w14:paraId="14C39748"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compassion</w:t>
            </w:r>
          </w:p>
          <w:p w14:paraId="4268BC7D"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self-control</w:t>
            </w:r>
          </w:p>
          <w:p w14:paraId="1F3ADAD7"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perseverance</w:t>
            </w:r>
          </w:p>
          <w:p w14:paraId="7B71C19F" w14:textId="2AED73FD" w:rsidR="00692FE1" w:rsidRPr="004124E9" w:rsidRDefault="00692FE1" w:rsidP="006B6ED1">
            <w:pPr>
              <w:pStyle w:val="CSPlistparagraph"/>
              <w:numPr>
                <w:ilvl w:val="0"/>
                <w:numId w:val="44"/>
              </w:numPr>
              <w:spacing w:after="44"/>
              <w:cnfStyle w:val="000000000000" w:firstRow="0" w:lastRow="0" w:firstColumn="0" w:lastColumn="0" w:oddVBand="0" w:evenVBand="0" w:oddHBand="0" w:evenHBand="0" w:firstRowFirstColumn="0" w:firstRowLastColumn="0" w:lastRowFirstColumn="0" w:lastRowLastColumn="0"/>
            </w:pPr>
            <w:r>
              <w:t>humility</w:t>
            </w:r>
          </w:p>
        </w:tc>
        <w:tc>
          <w:tcPr>
            <w:tcW w:w="3678" w:type="dxa"/>
          </w:tcPr>
          <w:p w14:paraId="561DE460" w14:textId="77777777" w:rsidR="00BB5656"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establishment of clear rules and guidelines</w:t>
            </w:r>
          </w:p>
          <w:p w14:paraId="53CF1B34" w14:textId="11249B19"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respects self</w:t>
            </w:r>
            <w:r w:rsidR="00385412">
              <w:t xml:space="preserve"> and others</w:t>
            </w:r>
          </w:p>
          <w:p w14:paraId="5CCAB040"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provides accurate feedback</w:t>
            </w:r>
          </w:p>
          <w:p w14:paraId="66D8638F"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consistency</w:t>
            </w:r>
          </w:p>
          <w:p w14:paraId="16705CC3"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credible</w:t>
            </w:r>
          </w:p>
          <w:p w14:paraId="52A3D349" w14:textId="0D679B2E" w:rsidR="00BB5656"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supportive of</w:t>
            </w:r>
            <w:r w:rsidR="00BB5656" w:rsidRPr="00C9577D">
              <w:t xml:space="preserve"> others</w:t>
            </w:r>
          </w:p>
          <w:p w14:paraId="6BEF089E"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skill mastery</w:t>
            </w:r>
          </w:p>
          <w:p w14:paraId="1D97DE99"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strategic awareness</w:t>
            </w:r>
          </w:p>
          <w:p w14:paraId="5EEFA3B0" w14:textId="1FD6EC9D"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adaptability</w:t>
            </w:r>
          </w:p>
          <w:p w14:paraId="39ADEF84"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leadership</w:t>
            </w:r>
          </w:p>
          <w:p w14:paraId="106D1B33" w14:textId="77777777" w:rsidR="00692FE1" w:rsidRDefault="00692FE1"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coachability</w:t>
            </w:r>
          </w:p>
          <w:p w14:paraId="572796BA" w14:textId="450FF85A" w:rsidR="00692FE1" w:rsidRPr="004124E9" w:rsidRDefault="00692FE1" w:rsidP="006B6ED1">
            <w:pPr>
              <w:pStyle w:val="CSPlistparagraph"/>
              <w:numPr>
                <w:ilvl w:val="0"/>
                <w:numId w:val="44"/>
              </w:numPr>
              <w:spacing w:after="44"/>
              <w:cnfStyle w:val="000000000000" w:firstRow="0" w:lastRow="0" w:firstColumn="0" w:lastColumn="0" w:oddVBand="0" w:evenVBand="0" w:oddHBand="0" w:evenHBand="0" w:firstRowFirstColumn="0" w:firstRowLastColumn="0" w:lastRowFirstColumn="0" w:lastRowLastColumn="0"/>
            </w:pPr>
            <w:r>
              <w:t>resilience</w:t>
            </w:r>
          </w:p>
        </w:tc>
      </w:tr>
      <w:tr w:rsidR="00BB5656" w:rsidRPr="00C9577D" w14:paraId="50964939" w14:textId="77777777" w:rsidTr="003F5076">
        <w:trPr>
          <w:trHeight w:val="158"/>
        </w:trPr>
        <w:tc>
          <w:tcPr>
            <w:cnfStyle w:val="001000000000" w:firstRow="0" w:lastRow="0" w:firstColumn="1" w:lastColumn="0" w:oddVBand="0" w:evenVBand="0" w:oddHBand="0" w:evenHBand="0" w:firstRowFirstColumn="0" w:firstRowLastColumn="0" w:lastRowFirstColumn="0" w:lastRowLastColumn="0"/>
            <w:tcW w:w="2511" w:type="dxa"/>
          </w:tcPr>
          <w:p w14:paraId="16C0425A" w14:textId="645B050D" w:rsidR="00BB5656" w:rsidRPr="003F5076" w:rsidRDefault="00BB5656" w:rsidP="003F5076">
            <w:pPr>
              <w:jc w:val="left"/>
              <w:rPr>
                <w:b/>
                <w:bCs/>
                <w:szCs w:val="21"/>
              </w:rPr>
            </w:pPr>
            <w:r w:rsidRPr="003F5076">
              <w:rPr>
                <w:b/>
                <w:bCs/>
              </w:rPr>
              <w:t>Management of levels of participation and rules</w:t>
            </w:r>
          </w:p>
        </w:tc>
        <w:tc>
          <w:tcPr>
            <w:tcW w:w="2977" w:type="dxa"/>
          </w:tcPr>
          <w:p w14:paraId="68BE41D9" w14:textId="77777777" w:rsidR="00BB5656" w:rsidRPr="00C9577D" w:rsidRDefault="00BB5656"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rsidRPr="00C9577D">
              <w:t>knowledge of rules</w:t>
            </w:r>
          </w:p>
          <w:p w14:paraId="65F102CA" w14:textId="4F81DED0" w:rsidR="00BB5656"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self-discipline</w:t>
            </w:r>
          </w:p>
          <w:p w14:paraId="2EE8D2F2" w14:textId="77777777" w:rsidR="00BB5656"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time management</w:t>
            </w:r>
          </w:p>
          <w:p w14:paraId="04802EE3"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motivation</w:t>
            </w:r>
          </w:p>
          <w:p w14:paraId="4C9F6692"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resilience</w:t>
            </w:r>
          </w:p>
          <w:p w14:paraId="03F1E159"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stress management</w:t>
            </w:r>
          </w:p>
          <w:p w14:paraId="6A04DADE" w14:textId="2D316BF7" w:rsidR="00385412" w:rsidRPr="004124E9"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passion for the sport</w:t>
            </w:r>
          </w:p>
        </w:tc>
        <w:tc>
          <w:tcPr>
            <w:tcW w:w="3678" w:type="dxa"/>
          </w:tcPr>
          <w:p w14:paraId="00E08141" w14:textId="14431775" w:rsidR="00BB5656"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understands and applies</w:t>
            </w:r>
            <w:r w:rsidR="00BB5656" w:rsidRPr="004124E9">
              <w:t xml:space="preserve"> rules</w:t>
            </w:r>
          </w:p>
          <w:p w14:paraId="39F776C2" w14:textId="5A0149CB"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supportive attitude</w:t>
            </w:r>
          </w:p>
          <w:p w14:paraId="0F4FCCFC"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full, active participation in activities</w:t>
            </w:r>
          </w:p>
          <w:p w14:paraId="2E287C34"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fairness and impartiality</w:t>
            </w:r>
          </w:p>
          <w:p w14:paraId="65F1447B"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communication</w:t>
            </w:r>
          </w:p>
          <w:p w14:paraId="406D20F8"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leadership by example</w:t>
            </w:r>
          </w:p>
          <w:p w14:paraId="7A7FA108" w14:textId="77777777" w:rsidR="00385412" w:rsidRDefault="00385412" w:rsidP="006B6ED1">
            <w:pPr>
              <w:pStyle w:val="CSPlistparagraph"/>
              <w:numPr>
                <w:ilvl w:val="0"/>
                <w:numId w:val="44"/>
              </w:numPr>
              <w:spacing w:after="144"/>
              <w:cnfStyle w:val="000000000000" w:firstRow="0" w:lastRow="0" w:firstColumn="0" w:lastColumn="0" w:oddVBand="0" w:evenVBand="0" w:oddHBand="0" w:evenHBand="0" w:firstRowFirstColumn="0" w:firstRowLastColumn="0" w:lastRowFirstColumn="0" w:lastRowLastColumn="0"/>
            </w:pPr>
            <w:r>
              <w:t>conflict resolution skills</w:t>
            </w:r>
          </w:p>
          <w:p w14:paraId="574D6E88" w14:textId="15284C29" w:rsidR="00385412" w:rsidRPr="004124E9" w:rsidRDefault="00385412" w:rsidP="006B6ED1">
            <w:pPr>
              <w:pStyle w:val="CSPlistparagraph"/>
              <w:numPr>
                <w:ilvl w:val="0"/>
                <w:numId w:val="44"/>
              </w:numPr>
              <w:spacing w:after="44"/>
              <w:cnfStyle w:val="000000000000" w:firstRow="0" w:lastRow="0" w:firstColumn="0" w:lastColumn="0" w:oddVBand="0" w:evenVBand="0" w:oddHBand="0" w:evenHBand="0" w:firstRowFirstColumn="0" w:firstRowLastColumn="0" w:lastRowFirstColumn="0" w:lastRowLastColumn="0"/>
            </w:pPr>
            <w:r>
              <w:t>accountability</w:t>
            </w:r>
          </w:p>
        </w:tc>
      </w:tr>
    </w:tbl>
    <w:p w14:paraId="2F1A59D4" w14:textId="77777777" w:rsidR="000477F5" w:rsidRDefault="000477F5" w:rsidP="000477F5">
      <w:pPr>
        <w:spacing w:after="0" w:line="240" w:lineRule="auto"/>
        <w:rPr>
          <w:rFonts w:eastAsia="Times New Roman" w:cs="Times New Roman"/>
          <w:szCs w:val="21"/>
          <w:lang w:eastAsia="en-AU"/>
        </w:rPr>
      </w:pPr>
    </w:p>
    <w:p w14:paraId="20F4EE16" w14:textId="77777777" w:rsidR="000477F5" w:rsidRDefault="000477F5" w:rsidP="000477F5">
      <w:pPr>
        <w:spacing w:after="0" w:line="240" w:lineRule="auto"/>
        <w:sectPr w:rsidR="000477F5" w:rsidSect="000B4CD3">
          <w:headerReference w:type="default" r:id="rId45"/>
          <w:footerReference w:type="default" r:id="rId46"/>
          <w:pgSz w:w="11906" w:h="16838" w:code="9"/>
          <w:pgMar w:top="1644" w:right="1418" w:bottom="1276" w:left="1418" w:header="680" w:footer="567" w:gutter="0"/>
          <w:cols w:space="708"/>
          <w:docGrid w:linePitch="360"/>
        </w:sectPr>
      </w:pPr>
    </w:p>
    <w:tbl>
      <w:tblPr>
        <w:tblStyle w:val="AssesmentPointerMovement3"/>
        <w:tblW w:w="5000" w:type="pct"/>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Look w:val="04A0" w:firstRow="1" w:lastRow="0" w:firstColumn="1" w:lastColumn="0" w:noHBand="0" w:noVBand="1"/>
        <w:tblCaption w:val="Task 2 Assessment Checklist"/>
        <w:tblDescription w:val="Task 2 Assessment Checklist for Assessment."/>
      </w:tblPr>
      <w:tblGrid>
        <w:gridCol w:w="1024"/>
        <w:gridCol w:w="4700"/>
        <w:gridCol w:w="4701"/>
        <w:gridCol w:w="4701"/>
      </w:tblGrid>
      <w:tr w:rsidR="000477F5" w:rsidRPr="00B26CA6" w14:paraId="1A67D93F" w14:textId="77777777" w:rsidTr="00CA4F0B">
        <w:tc>
          <w:tcPr>
            <w:tcW w:w="15126" w:type="dxa"/>
            <w:gridSpan w:val="4"/>
            <w:shd w:val="clear" w:color="auto" w:fill="007852"/>
          </w:tcPr>
          <w:p w14:paraId="6F5E9430" w14:textId="3D16E236" w:rsidR="000477F5" w:rsidRPr="00801E04" w:rsidRDefault="000477F5" w:rsidP="00CA4F0B">
            <w:pPr>
              <w:spacing w:before="0" w:after="0"/>
              <w:rPr>
                <w:rFonts w:eastAsia="Calibri" w:cstheme="minorHAnsi"/>
                <w:b/>
                <w:lang w:eastAsia="en-US"/>
              </w:rPr>
            </w:pPr>
            <w:r w:rsidRPr="00B26CA6">
              <w:rPr>
                <w:rFonts w:eastAsia="Calibri" w:cstheme="minorHAnsi"/>
                <w:lang w:eastAsia="en-US"/>
              </w:rPr>
              <w:lastRenderedPageBreak/>
              <w:br w:type="column"/>
            </w:r>
            <w:r>
              <w:rPr>
                <w:rFonts w:eastAsia="Calibri" w:cstheme="minorHAnsi"/>
                <w:b/>
                <w:color w:val="FFFFFF" w:themeColor="background1"/>
                <w:sz w:val="24"/>
                <w:lang w:eastAsia="en-US"/>
              </w:rPr>
              <w:t>Interpersonal skills</w:t>
            </w:r>
            <w:r w:rsidRPr="00801E04">
              <w:rPr>
                <w:rFonts w:eastAsia="Calibri" w:cstheme="minorHAnsi"/>
                <w:b/>
                <w:color w:val="FFFFFF" w:themeColor="background1"/>
                <w:sz w:val="24"/>
                <w:lang w:eastAsia="en-US"/>
              </w:rPr>
              <w:t xml:space="preserve"> assessment checklist </w:t>
            </w:r>
          </w:p>
        </w:tc>
      </w:tr>
      <w:tr w:rsidR="000477F5" w:rsidRPr="00B26CA6" w14:paraId="08EBBA15" w14:textId="77777777" w:rsidTr="00CA4F0B">
        <w:tc>
          <w:tcPr>
            <w:tcW w:w="15126" w:type="dxa"/>
            <w:gridSpan w:val="4"/>
            <w:shd w:val="clear" w:color="auto" w:fill="CCE4DC"/>
          </w:tcPr>
          <w:p w14:paraId="1D05F744" w14:textId="2DC82C51" w:rsidR="000477F5" w:rsidRPr="00B26CA6" w:rsidRDefault="000477F5" w:rsidP="00CA4F0B">
            <w:pPr>
              <w:pBdr>
                <w:top w:val="nil"/>
                <w:left w:val="nil"/>
                <w:bottom w:val="nil"/>
                <w:right w:val="nil"/>
                <w:between w:val="nil"/>
                <w:bar w:val="nil"/>
              </w:pBdr>
              <w:shd w:val="clear" w:color="auto" w:fill="CCE4DC"/>
              <w:spacing w:before="0" w:after="0"/>
              <w:rPr>
                <w:rFonts w:eastAsia="Calibri" w:cstheme="minorHAnsi"/>
                <w:lang w:eastAsia="en-US"/>
              </w:rPr>
            </w:pPr>
            <w:r w:rsidRPr="00B26CA6">
              <w:rPr>
                <w:rFonts w:eastAsia="Calibri" w:cstheme="minorHAnsi"/>
                <w:lang w:eastAsia="en-US"/>
              </w:rPr>
              <w:t xml:space="preserve">Demonstration of skills in both developmental and competitive situations will be assessed taking into account the combination of </w:t>
            </w:r>
            <w:r>
              <w:rPr>
                <w:rFonts w:eastAsia="Calibri" w:cstheme="minorHAnsi"/>
                <w:lang w:eastAsia="en-US"/>
              </w:rPr>
              <w:t>three</w:t>
            </w:r>
            <w:r w:rsidRPr="00B26CA6">
              <w:rPr>
                <w:rFonts w:eastAsia="Calibri" w:cstheme="minorHAnsi"/>
                <w:lang w:eastAsia="en-US"/>
              </w:rPr>
              <w:t xml:space="preserve"> elements of </w:t>
            </w:r>
            <w:r w:rsidR="005E267E">
              <w:rPr>
                <w:rFonts w:eastAsia="Calibri" w:cstheme="minorHAnsi"/>
                <w:lang w:eastAsia="en-US"/>
              </w:rPr>
              <w:t>Skills and strategies to improve team or group performance</w:t>
            </w:r>
            <w:r>
              <w:rPr>
                <w:rFonts w:eastAsia="Calibri" w:cstheme="minorHAnsi"/>
                <w:lang w:eastAsia="en-US"/>
              </w:rPr>
              <w:t>;</w:t>
            </w:r>
            <w:r w:rsidRPr="00B26CA6">
              <w:rPr>
                <w:rFonts w:eastAsia="Calibri" w:cstheme="minorHAnsi"/>
                <w:lang w:eastAsia="en-US"/>
              </w:rPr>
              <w:t xml:space="preserve"> </w:t>
            </w:r>
            <w:r w:rsidR="005E267E">
              <w:rPr>
                <w:rFonts w:eastAsia="Calibri" w:cstheme="minorHAnsi"/>
                <w:lang w:eastAsia="en-US"/>
              </w:rPr>
              <w:t>Application of fair play and ethical behaviour</w:t>
            </w:r>
            <w:r>
              <w:rPr>
                <w:rFonts w:eastAsia="Calibri" w:cstheme="minorHAnsi"/>
                <w:lang w:eastAsia="en-US"/>
              </w:rPr>
              <w:t xml:space="preserve">; </w:t>
            </w:r>
            <w:r w:rsidR="005E267E">
              <w:rPr>
                <w:rFonts w:eastAsia="Calibri" w:cstheme="minorHAnsi"/>
                <w:lang w:eastAsia="en-US"/>
              </w:rPr>
              <w:t>Management of levels of participation and rules</w:t>
            </w:r>
            <w:r w:rsidRPr="00B26CA6">
              <w:rPr>
                <w:rFonts w:eastAsia="Calibri" w:cstheme="minorHAnsi"/>
                <w:lang w:eastAsia="en-US"/>
              </w:rPr>
              <w:t>.</w:t>
            </w:r>
          </w:p>
        </w:tc>
      </w:tr>
      <w:tr w:rsidR="000477F5" w:rsidRPr="0075748F" w14:paraId="0F0FEE02" w14:textId="77777777" w:rsidTr="00CA4F0B">
        <w:tc>
          <w:tcPr>
            <w:tcW w:w="1024" w:type="dxa"/>
          </w:tcPr>
          <w:p w14:paraId="564E6AF4" w14:textId="77777777" w:rsidR="000477F5" w:rsidRPr="00B26CA6" w:rsidRDefault="000477F5" w:rsidP="00CA4F0B">
            <w:pPr>
              <w:spacing w:before="0" w:after="0"/>
              <w:jc w:val="center"/>
              <w:rPr>
                <w:rFonts w:cstheme="minorHAnsi"/>
                <w:b/>
              </w:rPr>
            </w:pPr>
            <w:r w:rsidRPr="00B26CA6">
              <w:rPr>
                <w:rFonts w:cstheme="minorHAnsi"/>
                <w:b/>
              </w:rPr>
              <w:t>Mark</w:t>
            </w:r>
          </w:p>
        </w:tc>
        <w:tc>
          <w:tcPr>
            <w:tcW w:w="4700" w:type="dxa"/>
          </w:tcPr>
          <w:p w14:paraId="1969FCBE" w14:textId="03E5AED4" w:rsidR="000477F5" w:rsidRPr="00B26CA6" w:rsidRDefault="00FF714B" w:rsidP="00CA4F0B">
            <w:pPr>
              <w:spacing w:before="0" w:after="0"/>
              <w:rPr>
                <w:rFonts w:cstheme="minorHAnsi"/>
                <w:b/>
              </w:rPr>
            </w:pPr>
            <w:r>
              <w:rPr>
                <w:rFonts w:cstheme="minorHAnsi"/>
                <w:b/>
              </w:rPr>
              <w:t>Skills and strategies to improve team or group performance</w:t>
            </w:r>
          </w:p>
        </w:tc>
        <w:tc>
          <w:tcPr>
            <w:tcW w:w="4701" w:type="dxa"/>
          </w:tcPr>
          <w:p w14:paraId="1211C04B" w14:textId="35F06BDE" w:rsidR="000477F5" w:rsidRPr="00B26CA6" w:rsidRDefault="00FF714B" w:rsidP="00CA4F0B">
            <w:pPr>
              <w:spacing w:before="0" w:after="0"/>
              <w:rPr>
                <w:rFonts w:cstheme="minorHAnsi"/>
                <w:b/>
              </w:rPr>
            </w:pPr>
            <w:r>
              <w:rPr>
                <w:rFonts w:cstheme="minorHAnsi"/>
                <w:b/>
              </w:rPr>
              <w:t>Application of fair play and ethical behaviour</w:t>
            </w:r>
          </w:p>
        </w:tc>
        <w:tc>
          <w:tcPr>
            <w:tcW w:w="4701" w:type="dxa"/>
          </w:tcPr>
          <w:p w14:paraId="4E0ACAB9" w14:textId="7C692F32" w:rsidR="000477F5" w:rsidRPr="00B26CA6" w:rsidRDefault="00FF714B" w:rsidP="00CA4F0B">
            <w:pPr>
              <w:spacing w:before="0" w:after="0"/>
              <w:rPr>
                <w:rFonts w:cstheme="minorHAnsi"/>
                <w:b/>
              </w:rPr>
            </w:pPr>
            <w:r>
              <w:rPr>
                <w:rFonts w:cstheme="minorHAnsi"/>
                <w:b/>
              </w:rPr>
              <w:t>Management of levels of participation and rules</w:t>
            </w:r>
          </w:p>
        </w:tc>
      </w:tr>
      <w:tr w:rsidR="000477F5" w:rsidRPr="0075748F" w14:paraId="79F879F2" w14:textId="77777777" w:rsidTr="00CA4F0B">
        <w:tc>
          <w:tcPr>
            <w:tcW w:w="1024" w:type="dxa"/>
            <w:vAlign w:val="center"/>
          </w:tcPr>
          <w:p w14:paraId="712A6B2F" w14:textId="77777777" w:rsidR="000477F5" w:rsidRPr="00B26CA6" w:rsidRDefault="000477F5" w:rsidP="00CA4F0B">
            <w:pPr>
              <w:spacing w:before="0" w:after="0"/>
              <w:jc w:val="center"/>
              <w:rPr>
                <w:rFonts w:cstheme="minorHAnsi"/>
              </w:rPr>
            </w:pPr>
            <w:r w:rsidRPr="00B26CA6">
              <w:rPr>
                <w:rFonts w:cstheme="minorHAnsi"/>
              </w:rPr>
              <w:t>5</w:t>
            </w:r>
          </w:p>
        </w:tc>
        <w:tc>
          <w:tcPr>
            <w:tcW w:w="4700" w:type="dxa"/>
          </w:tcPr>
          <w:p w14:paraId="035EED94" w14:textId="19F6973D" w:rsidR="000477F5" w:rsidRPr="00732A6D" w:rsidRDefault="000477F5" w:rsidP="00CA4F0B">
            <w:pPr>
              <w:spacing w:before="0" w:after="0"/>
              <w:rPr>
                <w:rFonts w:cstheme="minorHAnsi"/>
                <w:sz w:val="21"/>
                <w:szCs w:val="21"/>
              </w:rPr>
            </w:pPr>
            <w:r w:rsidRPr="00732A6D">
              <w:rPr>
                <w:sz w:val="21"/>
                <w:szCs w:val="21"/>
              </w:rPr>
              <w:t xml:space="preserve">Consistently utilises </w:t>
            </w:r>
            <w:r w:rsidR="005A193F">
              <w:rPr>
                <w:sz w:val="21"/>
                <w:szCs w:val="21"/>
              </w:rPr>
              <w:t>skills and strategies</w:t>
            </w:r>
            <w:r w:rsidRPr="00732A6D">
              <w:rPr>
                <w:sz w:val="21"/>
                <w:szCs w:val="21"/>
              </w:rPr>
              <w:t xml:space="preserve"> to an outstanding level to</w:t>
            </w:r>
            <w:r w:rsidR="005A193F">
              <w:rPr>
                <w:sz w:val="21"/>
                <w:szCs w:val="21"/>
              </w:rPr>
              <w:t xml:space="preserve"> improve team or group performance</w:t>
            </w:r>
          </w:p>
        </w:tc>
        <w:tc>
          <w:tcPr>
            <w:tcW w:w="4701" w:type="dxa"/>
          </w:tcPr>
          <w:p w14:paraId="6BCCF1D9" w14:textId="03743DDF" w:rsidR="000477F5" w:rsidRPr="00732A6D" w:rsidRDefault="0073378A" w:rsidP="00CA4F0B">
            <w:pPr>
              <w:spacing w:before="0" w:after="0"/>
              <w:rPr>
                <w:rFonts w:cstheme="minorHAnsi"/>
                <w:sz w:val="21"/>
                <w:szCs w:val="21"/>
              </w:rPr>
            </w:pPr>
            <w:r w:rsidRPr="00732A6D">
              <w:rPr>
                <w:sz w:val="21"/>
                <w:szCs w:val="21"/>
              </w:rPr>
              <w:t xml:space="preserve">Consistently displays outstanding application </w:t>
            </w:r>
            <w:r>
              <w:rPr>
                <w:sz w:val="21"/>
                <w:szCs w:val="21"/>
              </w:rPr>
              <w:t xml:space="preserve">of </w:t>
            </w:r>
            <w:r w:rsidR="000477F5" w:rsidRPr="00732A6D">
              <w:rPr>
                <w:sz w:val="21"/>
                <w:szCs w:val="21"/>
              </w:rPr>
              <w:t>fair play</w:t>
            </w:r>
            <w:r>
              <w:rPr>
                <w:sz w:val="21"/>
                <w:szCs w:val="21"/>
              </w:rPr>
              <w:t xml:space="preserve"> and ethical behaviour and consistently utilises ways to </w:t>
            </w:r>
            <w:r w:rsidR="00EC336E">
              <w:rPr>
                <w:sz w:val="21"/>
                <w:szCs w:val="21"/>
              </w:rPr>
              <w:t xml:space="preserve">positively </w:t>
            </w:r>
            <w:r>
              <w:rPr>
                <w:sz w:val="21"/>
                <w:szCs w:val="21"/>
              </w:rPr>
              <w:t>influence volleyball activities, resulting in the achievement of required outcomes</w:t>
            </w:r>
          </w:p>
        </w:tc>
        <w:tc>
          <w:tcPr>
            <w:tcW w:w="4701" w:type="dxa"/>
          </w:tcPr>
          <w:p w14:paraId="3066FCAE" w14:textId="129E7D6D" w:rsidR="000477F5" w:rsidRPr="00732A6D" w:rsidRDefault="000477F5" w:rsidP="00CA4F0B">
            <w:pPr>
              <w:spacing w:before="0" w:after="0"/>
              <w:rPr>
                <w:rFonts w:cstheme="minorHAnsi"/>
                <w:sz w:val="21"/>
                <w:szCs w:val="21"/>
              </w:rPr>
            </w:pPr>
            <w:r w:rsidRPr="00732A6D">
              <w:rPr>
                <w:sz w:val="21"/>
                <w:szCs w:val="21"/>
              </w:rPr>
              <w:t xml:space="preserve">Consistently displays </w:t>
            </w:r>
            <w:r w:rsidR="00156CE7">
              <w:rPr>
                <w:sz w:val="21"/>
                <w:szCs w:val="21"/>
              </w:rPr>
              <w:t>management</w:t>
            </w:r>
            <w:r w:rsidRPr="00732A6D">
              <w:rPr>
                <w:sz w:val="21"/>
                <w:szCs w:val="21"/>
              </w:rPr>
              <w:t xml:space="preserve"> of </w:t>
            </w:r>
            <w:r w:rsidR="00156CE7">
              <w:rPr>
                <w:sz w:val="21"/>
                <w:szCs w:val="21"/>
              </w:rPr>
              <w:t>an outstanding level to participation and application of</w:t>
            </w:r>
            <w:r w:rsidRPr="00732A6D">
              <w:rPr>
                <w:sz w:val="21"/>
                <w:szCs w:val="21"/>
              </w:rPr>
              <w:t xml:space="preserve"> rules of the game</w:t>
            </w:r>
            <w:r w:rsidRPr="00732A6D">
              <w:rPr>
                <w:color w:val="FF0000"/>
                <w:sz w:val="21"/>
                <w:szCs w:val="21"/>
              </w:rPr>
              <w:t xml:space="preserve"> </w:t>
            </w:r>
            <w:r w:rsidRPr="00732A6D">
              <w:rPr>
                <w:sz w:val="21"/>
                <w:szCs w:val="21"/>
              </w:rPr>
              <w:t>to achieve required outcomes</w:t>
            </w:r>
          </w:p>
        </w:tc>
      </w:tr>
      <w:tr w:rsidR="000477F5" w:rsidRPr="0075748F" w14:paraId="40835553" w14:textId="77777777" w:rsidTr="00CA4F0B">
        <w:tc>
          <w:tcPr>
            <w:tcW w:w="1024" w:type="dxa"/>
            <w:vAlign w:val="center"/>
          </w:tcPr>
          <w:p w14:paraId="4C6B37D8" w14:textId="77777777" w:rsidR="000477F5" w:rsidRPr="00B26CA6" w:rsidRDefault="000477F5" w:rsidP="00CA4F0B">
            <w:pPr>
              <w:spacing w:before="0" w:after="0"/>
              <w:jc w:val="center"/>
              <w:rPr>
                <w:rFonts w:cstheme="minorHAnsi"/>
              </w:rPr>
            </w:pPr>
            <w:r w:rsidRPr="00B26CA6">
              <w:rPr>
                <w:rFonts w:cstheme="minorHAnsi"/>
              </w:rPr>
              <w:t>4</w:t>
            </w:r>
          </w:p>
        </w:tc>
        <w:tc>
          <w:tcPr>
            <w:tcW w:w="4700" w:type="dxa"/>
          </w:tcPr>
          <w:p w14:paraId="484A27EB" w14:textId="64B53F32" w:rsidR="000477F5" w:rsidRPr="00732A6D" w:rsidRDefault="000477F5" w:rsidP="00CA4F0B">
            <w:pPr>
              <w:spacing w:before="0" w:after="0"/>
              <w:rPr>
                <w:rFonts w:cstheme="minorHAnsi"/>
                <w:sz w:val="21"/>
                <w:szCs w:val="21"/>
              </w:rPr>
            </w:pPr>
            <w:r w:rsidRPr="00732A6D">
              <w:rPr>
                <w:sz w:val="21"/>
                <w:szCs w:val="21"/>
              </w:rPr>
              <w:t xml:space="preserve">Utilises </w:t>
            </w:r>
            <w:r w:rsidR="00DE1FA3">
              <w:rPr>
                <w:sz w:val="21"/>
                <w:szCs w:val="21"/>
              </w:rPr>
              <w:t xml:space="preserve">skills and strategies </w:t>
            </w:r>
            <w:r w:rsidRPr="00732A6D">
              <w:rPr>
                <w:sz w:val="21"/>
                <w:szCs w:val="21"/>
              </w:rPr>
              <w:t>to a high</w:t>
            </w:r>
            <w:r w:rsidR="00246669">
              <w:rPr>
                <w:sz w:val="21"/>
                <w:szCs w:val="21"/>
              </w:rPr>
              <w:t>-</w:t>
            </w:r>
            <w:r w:rsidRPr="00732A6D">
              <w:rPr>
                <w:sz w:val="21"/>
                <w:szCs w:val="21"/>
              </w:rPr>
              <w:t xml:space="preserve">level </w:t>
            </w:r>
            <w:r w:rsidR="00DE1FA3" w:rsidRPr="00732A6D">
              <w:rPr>
                <w:sz w:val="21"/>
                <w:szCs w:val="21"/>
              </w:rPr>
              <w:t>to</w:t>
            </w:r>
            <w:r w:rsidR="00DE1FA3">
              <w:rPr>
                <w:sz w:val="21"/>
                <w:szCs w:val="21"/>
              </w:rPr>
              <w:t xml:space="preserve"> improve team or group performance</w:t>
            </w:r>
          </w:p>
        </w:tc>
        <w:tc>
          <w:tcPr>
            <w:tcW w:w="4701" w:type="dxa"/>
          </w:tcPr>
          <w:p w14:paraId="5FEA4307" w14:textId="5D5778BC" w:rsidR="000477F5" w:rsidRPr="00636D30" w:rsidRDefault="00636D30" w:rsidP="00CA4F0B">
            <w:pPr>
              <w:spacing w:before="0" w:after="0"/>
              <w:rPr>
                <w:sz w:val="21"/>
                <w:szCs w:val="21"/>
              </w:rPr>
            </w:pPr>
            <w:r>
              <w:rPr>
                <w:sz w:val="21"/>
                <w:szCs w:val="21"/>
              </w:rPr>
              <w:t>Demonstrates</w:t>
            </w:r>
            <w:r w:rsidR="0073378A" w:rsidRPr="00732A6D">
              <w:rPr>
                <w:sz w:val="21"/>
                <w:szCs w:val="21"/>
              </w:rPr>
              <w:t xml:space="preserve"> </w:t>
            </w:r>
            <w:r w:rsidR="0073378A">
              <w:rPr>
                <w:sz w:val="21"/>
                <w:szCs w:val="21"/>
              </w:rPr>
              <w:t>a high</w:t>
            </w:r>
            <w:r w:rsidR="00246669">
              <w:rPr>
                <w:sz w:val="21"/>
                <w:szCs w:val="21"/>
              </w:rPr>
              <w:t>-</w:t>
            </w:r>
            <w:r w:rsidR="0073378A">
              <w:rPr>
                <w:sz w:val="21"/>
                <w:szCs w:val="21"/>
              </w:rPr>
              <w:t>level of</w:t>
            </w:r>
            <w:r w:rsidR="0073378A" w:rsidRPr="00732A6D">
              <w:rPr>
                <w:sz w:val="21"/>
                <w:szCs w:val="21"/>
              </w:rPr>
              <w:t xml:space="preserve"> </w:t>
            </w:r>
            <w:r>
              <w:rPr>
                <w:sz w:val="21"/>
                <w:szCs w:val="21"/>
              </w:rPr>
              <w:t xml:space="preserve">application of </w:t>
            </w:r>
            <w:r w:rsidR="0073378A" w:rsidRPr="00732A6D">
              <w:rPr>
                <w:sz w:val="21"/>
                <w:szCs w:val="21"/>
              </w:rPr>
              <w:t>fair play</w:t>
            </w:r>
            <w:r w:rsidR="0073378A">
              <w:rPr>
                <w:sz w:val="21"/>
                <w:szCs w:val="21"/>
              </w:rPr>
              <w:t xml:space="preserve"> and ethical behaviour and </w:t>
            </w:r>
            <w:r>
              <w:rPr>
                <w:sz w:val="21"/>
                <w:szCs w:val="21"/>
              </w:rPr>
              <w:t>utilises ways to</w:t>
            </w:r>
            <w:r w:rsidR="00EC336E">
              <w:rPr>
                <w:sz w:val="21"/>
                <w:szCs w:val="21"/>
              </w:rPr>
              <w:t xml:space="preserve"> positively</w:t>
            </w:r>
            <w:r>
              <w:rPr>
                <w:sz w:val="21"/>
                <w:szCs w:val="21"/>
              </w:rPr>
              <w:t xml:space="preserve"> influence volleyball activities, resulting in the achievement of required outcomes</w:t>
            </w:r>
          </w:p>
        </w:tc>
        <w:tc>
          <w:tcPr>
            <w:tcW w:w="4701" w:type="dxa"/>
          </w:tcPr>
          <w:p w14:paraId="391A4985" w14:textId="78305335" w:rsidR="000477F5" w:rsidRPr="00732A6D" w:rsidRDefault="000477F5" w:rsidP="00CA4F0B">
            <w:pPr>
              <w:spacing w:before="0" w:after="0"/>
              <w:rPr>
                <w:rFonts w:cstheme="minorHAnsi"/>
                <w:sz w:val="21"/>
                <w:szCs w:val="21"/>
              </w:rPr>
            </w:pPr>
            <w:r w:rsidRPr="00732A6D">
              <w:rPr>
                <w:sz w:val="21"/>
                <w:szCs w:val="21"/>
              </w:rPr>
              <w:t xml:space="preserve">Demonstrates </w:t>
            </w:r>
            <w:r w:rsidR="00156CE7">
              <w:rPr>
                <w:sz w:val="21"/>
                <w:szCs w:val="21"/>
              </w:rPr>
              <w:t>management of a high</w:t>
            </w:r>
            <w:r w:rsidR="00246669">
              <w:rPr>
                <w:sz w:val="21"/>
                <w:szCs w:val="21"/>
              </w:rPr>
              <w:t>-</w:t>
            </w:r>
            <w:r w:rsidR="00156CE7">
              <w:rPr>
                <w:sz w:val="21"/>
                <w:szCs w:val="21"/>
              </w:rPr>
              <w:t xml:space="preserve">level to participation and application of rules of the game to </w:t>
            </w:r>
            <w:r w:rsidRPr="00732A6D">
              <w:rPr>
                <w:sz w:val="21"/>
                <w:szCs w:val="21"/>
              </w:rPr>
              <w:t>achieve required outcomes</w:t>
            </w:r>
          </w:p>
        </w:tc>
      </w:tr>
      <w:tr w:rsidR="000477F5" w:rsidRPr="0075748F" w14:paraId="704E3FD6" w14:textId="77777777" w:rsidTr="00CA4F0B">
        <w:tc>
          <w:tcPr>
            <w:tcW w:w="1024" w:type="dxa"/>
            <w:vAlign w:val="center"/>
          </w:tcPr>
          <w:p w14:paraId="096D1B1C" w14:textId="77777777" w:rsidR="000477F5" w:rsidRPr="00B26CA6" w:rsidRDefault="000477F5" w:rsidP="00CA4F0B">
            <w:pPr>
              <w:spacing w:before="0" w:after="0"/>
              <w:jc w:val="center"/>
              <w:rPr>
                <w:rFonts w:cstheme="minorHAnsi"/>
              </w:rPr>
            </w:pPr>
            <w:r w:rsidRPr="00B26CA6">
              <w:rPr>
                <w:rFonts w:cstheme="minorHAnsi"/>
              </w:rPr>
              <w:t>3</w:t>
            </w:r>
          </w:p>
        </w:tc>
        <w:tc>
          <w:tcPr>
            <w:tcW w:w="4700" w:type="dxa"/>
          </w:tcPr>
          <w:p w14:paraId="39B5BF5D" w14:textId="77AA6F02" w:rsidR="000477F5" w:rsidRPr="00732A6D" w:rsidRDefault="000477F5" w:rsidP="00CA4F0B">
            <w:pPr>
              <w:spacing w:before="0" w:after="0"/>
              <w:rPr>
                <w:rFonts w:cstheme="minorHAnsi"/>
                <w:sz w:val="21"/>
                <w:szCs w:val="21"/>
              </w:rPr>
            </w:pPr>
            <w:r w:rsidRPr="00732A6D">
              <w:rPr>
                <w:sz w:val="21"/>
                <w:szCs w:val="21"/>
              </w:rPr>
              <w:t xml:space="preserve">Competently utilises </w:t>
            </w:r>
            <w:r w:rsidR="00A44E9D">
              <w:rPr>
                <w:sz w:val="21"/>
                <w:szCs w:val="21"/>
              </w:rPr>
              <w:t>skills an</w:t>
            </w:r>
            <w:r w:rsidR="00BB5656">
              <w:rPr>
                <w:sz w:val="21"/>
                <w:szCs w:val="21"/>
              </w:rPr>
              <w:t xml:space="preserve">d strategies </w:t>
            </w:r>
            <w:r w:rsidRPr="00732A6D">
              <w:rPr>
                <w:sz w:val="21"/>
                <w:szCs w:val="21"/>
              </w:rPr>
              <w:t>to</w:t>
            </w:r>
            <w:r w:rsidR="00A44E9D">
              <w:rPr>
                <w:sz w:val="21"/>
                <w:szCs w:val="21"/>
              </w:rPr>
              <w:t xml:space="preserve"> satisfactorily</w:t>
            </w:r>
            <w:r w:rsidRPr="00732A6D">
              <w:rPr>
                <w:sz w:val="21"/>
                <w:szCs w:val="21"/>
              </w:rPr>
              <w:t xml:space="preserve"> </w:t>
            </w:r>
            <w:r w:rsidR="00A44E9D">
              <w:rPr>
                <w:sz w:val="21"/>
                <w:szCs w:val="21"/>
              </w:rPr>
              <w:t>improve team or group performance</w:t>
            </w:r>
          </w:p>
        </w:tc>
        <w:tc>
          <w:tcPr>
            <w:tcW w:w="4701" w:type="dxa"/>
          </w:tcPr>
          <w:p w14:paraId="0C7B237D" w14:textId="021BBA7C" w:rsidR="000477F5" w:rsidRPr="00732A6D" w:rsidRDefault="000477F5" w:rsidP="00CA4F0B">
            <w:pPr>
              <w:spacing w:before="0" w:after="0"/>
              <w:rPr>
                <w:rFonts w:cstheme="minorHAnsi"/>
                <w:sz w:val="21"/>
                <w:szCs w:val="21"/>
              </w:rPr>
            </w:pPr>
            <w:r w:rsidRPr="00732A6D">
              <w:rPr>
                <w:sz w:val="21"/>
                <w:szCs w:val="21"/>
              </w:rPr>
              <w:t>Competently demonstrates</w:t>
            </w:r>
            <w:r w:rsidR="008143D2">
              <w:rPr>
                <w:sz w:val="21"/>
                <w:szCs w:val="21"/>
              </w:rPr>
              <w:t xml:space="preserve"> application of</w:t>
            </w:r>
            <w:r w:rsidRPr="00732A6D">
              <w:rPr>
                <w:sz w:val="21"/>
                <w:szCs w:val="21"/>
              </w:rPr>
              <w:t xml:space="preserve"> fair pla</w:t>
            </w:r>
            <w:r w:rsidR="008143D2">
              <w:rPr>
                <w:sz w:val="21"/>
                <w:szCs w:val="21"/>
              </w:rPr>
              <w:t>y and ethical behaviour</w:t>
            </w:r>
            <w:r w:rsidRPr="00732A6D">
              <w:rPr>
                <w:sz w:val="21"/>
                <w:szCs w:val="21"/>
              </w:rPr>
              <w:t>, and</w:t>
            </w:r>
            <w:r w:rsidR="008143D2">
              <w:rPr>
                <w:sz w:val="21"/>
                <w:szCs w:val="21"/>
              </w:rPr>
              <w:t xml:space="preserve"> utilises ways to</w:t>
            </w:r>
            <w:r w:rsidR="00EC336E">
              <w:rPr>
                <w:sz w:val="21"/>
                <w:szCs w:val="21"/>
              </w:rPr>
              <w:t xml:space="preserve"> positively</w:t>
            </w:r>
            <w:r w:rsidR="008143D2">
              <w:rPr>
                <w:sz w:val="21"/>
                <w:szCs w:val="21"/>
              </w:rPr>
              <w:t xml:space="preserve"> influence volleyball activities</w:t>
            </w:r>
            <w:r w:rsidRPr="00732A6D">
              <w:rPr>
                <w:sz w:val="21"/>
                <w:szCs w:val="21"/>
              </w:rPr>
              <w:t>, achieving satisfactory outcomes</w:t>
            </w:r>
          </w:p>
        </w:tc>
        <w:tc>
          <w:tcPr>
            <w:tcW w:w="4701" w:type="dxa"/>
          </w:tcPr>
          <w:p w14:paraId="6B0D1793" w14:textId="02DE231F" w:rsidR="000477F5" w:rsidRPr="00732A6D" w:rsidRDefault="000477F5" w:rsidP="00CA4F0B">
            <w:pPr>
              <w:spacing w:before="0" w:after="0"/>
              <w:rPr>
                <w:rFonts w:cstheme="minorHAnsi"/>
                <w:sz w:val="21"/>
                <w:szCs w:val="21"/>
              </w:rPr>
            </w:pPr>
            <w:r w:rsidRPr="00732A6D">
              <w:rPr>
                <w:sz w:val="21"/>
                <w:szCs w:val="21"/>
              </w:rPr>
              <w:t xml:space="preserve">Competently demonstrates </w:t>
            </w:r>
            <w:r w:rsidR="00DD4CD1">
              <w:rPr>
                <w:sz w:val="21"/>
                <w:szCs w:val="21"/>
              </w:rPr>
              <w:t>management of levels of participation and</w:t>
            </w:r>
            <w:r w:rsidRPr="00732A6D">
              <w:rPr>
                <w:sz w:val="21"/>
                <w:szCs w:val="21"/>
              </w:rPr>
              <w:t xml:space="preserve"> rules of the game</w:t>
            </w:r>
            <w:r w:rsidR="00DD4CD1">
              <w:rPr>
                <w:sz w:val="21"/>
                <w:szCs w:val="21"/>
              </w:rPr>
              <w:t>,</w:t>
            </w:r>
            <w:r w:rsidRPr="00732A6D">
              <w:rPr>
                <w:sz w:val="21"/>
                <w:szCs w:val="21"/>
              </w:rPr>
              <w:t xml:space="preserve"> achieving satisfactory outcomes</w:t>
            </w:r>
          </w:p>
        </w:tc>
      </w:tr>
      <w:tr w:rsidR="000477F5" w:rsidRPr="0075748F" w14:paraId="1744F57D" w14:textId="77777777" w:rsidTr="00CA4F0B">
        <w:tc>
          <w:tcPr>
            <w:tcW w:w="1024" w:type="dxa"/>
            <w:vAlign w:val="center"/>
          </w:tcPr>
          <w:p w14:paraId="04F3E211" w14:textId="77777777" w:rsidR="000477F5" w:rsidRPr="00B26CA6" w:rsidRDefault="000477F5" w:rsidP="00CA4F0B">
            <w:pPr>
              <w:spacing w:before="0" w:after="0"/>
              <w:jc w:val="center"/>
              <w:rPr>
                <w:rFonts w:cstheme="minorHAnsi"/>
              </w:rPr>
            </w:pPr>
            <w:r w:rsidRPr="00B26CA6">
              <w:rPr>
                <w:rFonts w:cstheme="minorHAnsi"/>
              </w:rPr>
              <w:t>2</w:t>
            </w:r>
          </w:p>
        </w:tc>
        <w:tc>
          <w:tcPr>
            <w:tcW w:w="4700" w:type="dxa"/>
          </w:tcPr>
          <w:p w14:paraId="1B345A41" w14:textId="22D5DBCF" w:rsidR="000477F5" w:rsidRPr="00732A6D" w:rsidRDefault="00A44E9D" w:rsidP="00CA4F0B">
            <w:pPr>
              <w:spacing w:before="0" w:after="0"/>
              <w:rPr>
                <w:rFonts w:cstheme="minorHAnsi"/>
                <w:sz w:val="21"/>
                <w:szCs w:val="21"/>
              </w:rPr>
            </w:pPr>
            <w:r w:rsidRPr="00732A6D">
              <w:rPr>
                <w:sz w:val="21"/>
                <w:szCs w:val="21"/>
              </w:rPr>
              <w:t xml:space="preserve">Utilises </w:t>
            </w:r>
            <w:r>
              <w:rPr>
                <w:sz w:val="21"/>
                <w:szCs w:val="21"/>
              </w:rPr>
              <w:t xml:space="preserve">skills </w:t>
            </w:r>
            <w:r w:rsidR="00916FF2">
              <w:rPr>
                <w:sz w:val="21"/>
                <w:szCs w:val="21"/>
              </w:rPr>
              <w:t>or</w:t>
            </w:r>
            <w:r>
              <w:rPr>
                <w:sz w:val="21"/>
                <w:szCs w:val="21"/>
              </w:rPr>
              <w:t xml:space="preserve"> strategie</w:t>
            </w:r>
            <w:r w:rsidR="00BB5656">
              <w:rPr>
                <w:sz w:val="21"/>
                <w:szCs w:val="21"/>
              </w:rPr>
              <w:t>s</w:t>
            </w:r>
            <w:r w:rsidRPr="00732A6D">
              <w:rPr>
                <w:sz w:val="21"/>
                <w:szCs w:val="21"/>
              </w:rPr>
              <w:t xml:space="preserve"> to a </w:t>
            </w:r>
            <w:r>
              <w:rPr>
                <w:sz w:val="21"/>
                <w:szCs w:val="21"/>
              </w:rPr>
              <w:t>basic</w:t>
            </w:r>
            <w:r w:rsidRPr="00732A6D">
              <w:rPr>
                <w:sz w:val="21"/>
                <w:szCs w:val="21"/>
              </w:rPr>
              <w:t xml:space="preserve"> level to</w:t>
            </w:r>
            <w:r>
              <w:rPr>
                <w:sz w:val="21"/>
                <w:szCs w:val="21"/>
              </w:rPr>
              <w:t xml:space="preserve"> occasionally improve team or group performance</w:t>
            </w:r>
          </w:p>
        </w:tc>
        <w:tc>
          <w:tcPr>
            <w:tcW w:w="4701" w:type="dxa"/>
          </w:tcPr>
          <w:p w14:paraId="42772C4E" w14:textId="7A175D35" w:rsidR="000477F5" w:rsidRPr="00732A6D" w:rsidRDefault="000477F5" w:rsidP="00CA4F0B">
            <w:pPr>
              <w:spacing w:before="0" w:after="0"/>
              <w:rPr>
                <w:rFonts w:cstheme="minorHAnsi"/>
                <w:sz w:val="21"/>
                <w:szCs w:val="21"/>
              </w:rPr>
            </w:pPr>
            <w:r w:rsidRPr="00732A6D">
              <w:rPr>
                <w:sz w:val="21"/>
                <w:szCs w:val="21"/>
              </w:rPr>
              <w:t xml:space="preserve">Demonstrates a basic level </w:t>
            </w:r>
            <w:r w:rsidR="008143D2">
              <w:rPr>
                <w:sz w:val="21"/>
                <w:szCs w:val="21"/>
              </w:rPr>
              <w:t>of</w:t>
            </w:r>
            <w:r w:rsidRPr="00732A6D">
              <w:rPr>
                <w:sz w:val="21"/>
                <w:szCs w:val="21"/>
              </w:rPr>
              <w:t xml:space="preserve"> fair play</w:t>
            </w:r>
            <w:r w:rsidR="008143D2">
              <w:rPr>
                <w:sz w:val="21"/>
                <w:szCs w:val="21"/>
              </w:rPr>
              <w:t xml:space="preserve"> and ethical </w:t>
            </w:r>
            <w:r w:rsidR="00EC336E">
              <w:rPr>
                <w:sz w:val="21"/>
                <w:szCs w:val="21"/>
              </w:rPr>
              <w:t>behaviour</w:t>
            </w:r>
            <w:r w:rsidRPr="00732A6D">
              <w:rPr>
                <w:sz w:val="21"/>
                <w:szCs w:val="21"/>
              </w:rPr>
              <w:t xml:space="preserve"> </w:t>
            </w:r>
            <w:r w:rsidR="00EC336E">
              <w:rPr>
                <w:sz w:val="21"/>
                <w:szCs w:val="21"/>
              </w:rPr>
              <w:t>and sometimes positively influences volleyball activities</w:t>
            </w:r>
            <w:r w:rsidRPr="00732A6D">
              <w:rPr>
                <w:sz w:val="21"/>
                <w:szCs w:val="21"/>
              </w:rPr>
              <w:t>, occasionally achieving outcomes</w:t>
            </w:r>
          </w:p>
        </w:tc>
        <w:tc>
          <w:tcPr>
            <w:tcW w:w="4701" w:type="dxa"/>
          </w:tcPr>
          <w:p w14:paraId="70EB8B1E" w14:textId="49BD6BD2" w:rsidR="000477F5" w:rsidRPr="00732A6D" w:rsidRDefault="000477F5" w:rsidP="00CA4F0B">
            <w:pPr>
              <w:spacing w:before="0" w:after="0"/>
              <w:rPr>
                <w:rFonts w:cstheme="minorHAnsi"/>
                <w:sz w:val="21"/>
                <w:szCs w:val="21"/>
              </w:rPr>
            </w:pPr>
            <w:r w:rsidRPr="00732A6D">
              <w:rPr>
                <w:sz w:val="21"/>
                <w:szCs w:val="21"/>
              </w:rPr>
              <w:t xml:space="preserve">Demonstrates a basic level of </w:t>
            </w:r>
            <w:r w:rsidR="00DD4CD1">
              <w:rPr>
                <w:sz w:val="21"/>
                <w:szCs w:val="21"/>
              </w:rPr>
              <w:t>management of levels of participation and rules of the game</w:t>
            </w:r>
            <w:r w:rsidRPr="00732A6D">
              <w:rPr>
                <w:sz w:val="21"/>
                <w:szCs w:val="21"/>
              </w:rPr>
              <w:t>, occasionally achieving outcomes</w:t>
            </w:r>
          </w:p>
        </w:tc>
      </w:tr>
      <w:tr w:rsidR="000477F5" w:rsidRPr="0075748F" w14:paraId="5C923CD5" w14:textId="77777777" w:rsidTr="00CA4F0B">
        <w:tc>
          <w:tcPr>
            <w:tcW w:w="1024" w:type="dxa"/>
            <w:vAlign w:val="center"/>
          </w:tcPr>
          <w:p w14:paraId="4B8A6BFD" w14:textId="77777777" w:rsidR="000477F5" w:rsidRPr="00B26CA6" w:rsidRDefault="000477F5" w:rsidP="00CA4F0B">
            <w:pPr>
              <w:spacing w:before="0" w:after="0"/>
              <w:jc w:val="center"/>
              <w:rPr>
                <w:rFonts w:cstheme="minorHAnsi"/>
              </w:rPr>
            </w:pPr>
            <w:r w:rsidRPr="00B26CA6">
              <w:rPr>
                <w:rFonts w:cstheme="minorHAnsi"/>
              </w:rPr>
              <w:t>1</w:t>
            </w:r>
          </w:p>
        </w:tc>
        <w:tc>
          <w:tcPr>
            <w:tcW w:w="4700" w:type="dxa"/>
          </w:tcPr>
          <w:p w14:paraId="185DAFDD" w14:textId="1BA26A7C" w:rsidR="000477F5" w:rsidRPr="00732A6D" w:rsidRDefault="000477F5" w:rsidP="00CA4F0B">
            <w:pPr>
              <w:spacing w:before="0" w:after="0"/>
              <w:rPr>
                <w:rFonts w:cstheme="minorHAnsi"/>
                <w:sz w:val="21"/>
                <w:szCs w:val="21"/>
              </w:rPr>
            </w:pPr>
            <w:r w:rsidRPr="00732A6D">
              <w:rPr>
                <w:sz w:val="21"/>
                <w:szCs w:val="21"/>
              </w:rPr>
              <w:t xml:space="preserve">Utilises </w:t>
            </w:r>
            <w:r w:rsidR="00916FF2">
              <w:rPr>
                <w:sz w:val="21"/>
                <w:szCs w:val="21"/>
              </w:rPr>
              <w:t>skills or strategies</w:t>
            </w:r>
            <w:r w:rsidRPr="00732A6D">
              <w:rPr>
                <w:sz w:val="21"/>
                <w:szCs w:val="21"/>
              </w:rPr>
              <w:t xml:space="preserve"> to a limited level with a low degree of success in </w:t>
            </w:r>
            <w:r w:rsidR="00916FF2">
              <w:rPr>
                <w:sz w:val="21"/>
                <w:szCs w:val="21"/>
              </w:rPr>
              <w:t>improving team or group performance</w:t>
            </w:r>
          </w:p>
        </w:tc>
        <w:tc>
          <w:tcPr>
            <w:tcW w:w="4701" w:type="dxa"/>
          </w:tcPr>
          <w:p w14:paraId="5D307ACA" w14:textId="31AA3B97" w:rsidR="000477F5" w:rsidRPr="00732A6D" w:rsidRDefault="000477F5" w:rsidP="00CA4F0B">
            <w:pPr>
              <w:spacing w:before="0" w:after="0"/>
              <w:rPr>
                <w:rFonts w:cstheme="minorHAnsi"/>
                <w:sz w:val="21"/>
                <w:szCs w:val="21"/>
              </w:rPr>
            </w:pPr>
            <w:r w:rsidRPr="00732A6D">
              <w:rPr>
                <w:sz w:val="21"/>
                <w:szCs w:val="21"/>
              </w:rPr>
              <w:t>Demonstrates a limited level of fair play</w:t>
            </w:r>
            <w:r w:rsidR="00EC336E">
              <w:rPr>
                <w:sz w:val="21"/>
                <w:szCs w:val="21"/>
              </w:rPr>
              <w:t xml:space="preserve"> and ethical behaviour </w:t>
            </w:r>
            <w:r w:rsidRPr="00732A6D">
              <w:rPr>
                <w:sz w:val="21"/>
                <w:szCs w:val="21"/>
              </w:rPr>
              <w:t>with a low degree of</w:t>
            </w:r>
            <w:r w:rsidR="00EC336E">
              <w:rPr>
                <w:sz w:val="21"/>
                <w:szCs w:val="21"/>
              </w:rPr>
              <w:t xml:space="preserve"> positive</w:t>
            </w:r>
            <w:r w:rsidRPr="00732A6D">
              <w:rPr>
                <w:sz w:val="21"/>
                <w:szCs w:val="21"/>
              </w:rPr>
              <w:t xml:space="preserve"> </w:t>
            </w:r>
            <w:r w:rsidR="00EC336E">
              <w:rPr>
                <w:sz w:val="21"/>
                <w:szCs w:val="21"/>
              </w:rPr>
              <w:t xml:space="preserve">influence on volleyball activities, </w:t>
            </w:r>
            <w:r w:rsidRPr="00732A6D">
              <w:rPr>
                <w:sz w:val="21"/>
                <w:szCs w:val="21"/>
              </w:rPr>
              <w:t>occasionally achieving outcomes</w:t>
            </w:r>
          </w:p>
        </w:tc>
        <w:tc>
          <w:tcPr>
            <w:tcW w:w="4701" w:type="dxa"/>
          </w:tcPr>
          <w:p w14:paraId="27E3787E" w14:textId="196FCF68" w:rsidR="000477F5" w:rsidRPr="00732A6D" w:rsidRDefault="000477F5" w:rsidP="00CA4F0B">
            <w:pPr>
              <w:spacing w:before="0" w:after="0"/>
              <w:rPr>
                <w:rFonts w:cstheme="minorHAnsi"/>
                <w:sz w:val="21"/>
                <w:szCs w:val="21"/>
              </w:rPr>
            </w:pPr>
            <w:r w:rsidRPr="00732A6D">
              <w:rPr>
                <w:sz w:val="21"/>
                <w:szCs w:val="21"/>
              </w:rPr>
              <w:t xml:space="preserve">Demonstrates a limited level of </w:t>
            </w:r>
            <w:r w:rsidR="00B64E52">
              <w:rPr>
                <w:sz w:val="21"/>
                <w:szCs w:val="21"/>
              </w:rPr>
              <w:t>management of levels of participation and rules of the game</w:t>
            </w:r>
            <w:r w:rsidRPr="00732A6D">
              <w:rPr>
                <w:sz w:val="21"/>
                <w:szCs w:val="21"/>
              </w:rPr>
              <w:t>, with a low degree of success, occasionally achieving the outcomes</w:t>
            </w:r>
          </w:p>
        </w:tc>
      </w:tr>
    </w:tbl>
    <w:p w14:paraId="4C260625" w14:textId="77777777" w:rsidR="00BB5656" w:rsidRPr="00805062" w:rsidRDefault="00BB5656" w:rsidP="000477F5">
      <w:pPr>
        <w:rPr>
          <w:rFonts w:eastAsia="Times New Roman"/>
          <w:b/>
          <w:sz w:val="18"/>
          <w:szCs w:val="18"/>
          <w:lang w:eastAsia="en-AU"/>
        </w:rPr>
      </w:pPr>
    </w:p>
    <w:p w14:paraId="7134A705" w14:textId="40DBD277" w:rsidR="000477F5" w:rsidRPr="00AE11DA" w:rsidRDefault="000477F5" w:rsidP="000477F5">
      <w:pPr>
        <w:rPr>
          <w:rFonts w:eastAsia="Times New Roman"/>
          <w:b/>
          <w:sz w:val="28"/>
          <w:szCs w:val="24"/>
          <w:lang w:eastAsia="en-AU"/>
        </w:rPr>
      </w:pPr>
      <w:r w:rsidRPr="00AE11DA">
        <w:rPr>
          <w:rFonts w:eastAsia="Times New Roman"/>
          <w:b/>
          <w:sz w:val="28"/>
          <w:szCs w:val="24"/>
          <w:lang w:eastAsia="en-AU"/>
        </w:rPr>
        <w:lastRenderedPageBreak/>
        <w:t xml:space="preserve">Part A: </w:t>
      </w:r>
      <w:r>
        <w:rPr>
          <w:rFonts w:eastAsia="Times New Roman"/>
          <w:b/>
          <w:sz w:val="28"/>
          <w:szCs w:val="24"/>
          <w:lang w:eastAsia="en-AU"/>
        </w:rPr>
        <w:t>Student</w:t>
      </w:r>
      <w:r w:rsidRPr="00AE11DA">
        <w:rPr>
          <w:rFonts w:eastAsia="Times New Roman"/>
          <w:b/>
          <w:sz w:val="28"/>
          <w:szCs w:val="24"/>
          <w:lang w:eastAsia="en-AU"/>
        </w:rPr>
        <w:t xml:space="preserve"> checklist – Self</w:t>
      </w:r>
      <w:r>
        <w:rPr>
          <w:rFonts w:eastAsia="Times New Roman"/>
          <w:b/>
          <w:sz w:val="28"/>
          <w:szCs w:val="24"/>
          <w:lang w:eastAsia="en-AU"/>
        </w:rPr>
        <w:t>-reflection</w:t>
      </w:r>
    </w:p>
    <w:p w14:paraId="0BF85D63" w14:textId="57A79E22" w:rsidR="000477F5" w:rsidRPr="00C9577D" w:rsidRDefault="000477F5" w:rsidP="000477F5">
      <w:pPr>
        <w:rPr>
          <w:rFonts w:eastAsia="Times New Roman"/>
          <w:szCs w:val="21"/>
          <w:lang w:eastAsia="en-AU"/>
        </w:rPr>
      </w:pPr>
      <w:r w:rsidRPr="00C9577D">
        <w:rPr>
          <w:rFonts w:eastAsia="Times New Roman"/>
          <w:szCs w:val="21"/>
          <w:lang w:eastAsia="en-AU"/>
        </w:rPr>
        <w:t xml:space="preserve">This task is designed to measure </w:t>
      </w:r>
      <w:r>
        <w:rPr>
          <w:rFonts w:eastAsia="Times New Roman"/>
          <w:szCs w:val="21"/>
          <w:lang w:eastAsia="en-AU"/>
        </w:rPr>
        <w:t xml:space="preserve">your own </w:t>
      </w:r>
      <w:r w:rsidRPr="00C9577D">
        <w:rPr>
          <w:rFonts w:eastAsia="Times New Roman"/>
          <w:szCs w:val="21"/>
          <w:lang w:eastAsia="en-AU"/>
        </w:rPr>
        <w:t>level of personal growth throughout the</w:t>
      </w:r>
      <w:r>
        <w:rPr>
          <w:rFonts w:eastAsia="Times New Roman"/>
          <w:szCs w:val="21"/>
          <w:lang w:eastAsia="en-AU"/>
        </w:rPr>
        <w:t xml:space="preserve"> lesson sequence. </w:t>
      </w:r>
      <w:r w:rsidRPr="00C9577D">
        <w:rPr>
          <w:rFonts w:eastAsia="Times New Roman"/>
          <w:szCs w:val="21"/>
          <w:lang w:eastAsia="en-AU"/>
        </w:rPr>
        <w:t>Indicate your judgement on the table.</w:t>
      </w:r>
    </w:p>
    <w:p w14:paraId="5223481A" w14:textId="77777777" w:rsidR="000477F5" w:rsidRPr="00C9577D" w:rsidRDefault="000477F5" w:rsidP="000477F5">
      <w:pPr>
        <w:spacing w:after="300"/>
        <w:rPr>
          <w:rFonts w:eastAsia="Times New Roman"/>
          <w:szCs w:val="21"/>
          <w:lang w:eastAsia="en-AU"/>
        </w:rPr>
      </w:pPr>
      <w:r>
        <w:rPr>
          <w:rFonts w:eastAsia="Times New Roman"/>
          <w:b/>
          <w:szCs w:val="21"/>
          <w:lang w:eastAsia="en-AU"/>
        </w:rPr>
        <w:t>Interpersonal skills</w:t>
      </w:r>
      <w:r w:rsidRPr="00C9577D">
        <w:rPr>
          <w:rFonts w:eastAsia="Times New Roman"/>
          <w:b/>
          <w:szCs w:val="21"/>
          <w:lang w:eastAsia="en-AU"/>
        </w:rPr>
        <w:t xml:space="preserve"> </w:t>
      </w:r>
      <w:r>
        <w:rPr>
          <w:rFonts w:eastAsia="Times New Roman"/>
          <w:b/>
          <w:szCs w:val="21"/>
          <w:lang w:eastAsia="en-AU"/>
        </w:rPr>
        <w:t>qualities</w:t>
      </w:r>
    </w:p>
    <w:p w14:paraId="2E91DC92" w14:textId="77777777" w:rsidR="000477F5" w:rsidRDefault="000477F5" w:rsidP="000477F5">
      <w:pPr>
        <w:tabs>
          <w:tab w:val="right" w:leader="underscore" w:pos="5670"/>
        </w:tabs>
      </w:pPr>
      <w:r>
        <w:rPr>
          <w:b/>
          <w:szCs w:val="21"/>
        </w:rPr>
        <w:t>Name of student:</w:t>
      </w:r>
      <w:r w:rsidRPr="00C9577D">
        <w:rPr>
          <w:b/>
          <w:szCs w:val="21"/>
        </w:rPr>
        <w:t xml:space="preserve"> </w:t>
      </w:r>
      <w:r>
        <w:rPr>
          <w:szCs w:val="21"/>
        </w:rPr>
        <w:tab/>
      </w:r>
    </w:p>
    <w:tbl>
      <w:tblPr>
        <w:tblStyle w:val="AssesmentPointerMovement2"/>
        <w:tblW w:w="5000" w:type="pct"/>
        <w:tblInd w:w="0" w:type="dxa"/>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left w:w="108" w:type="dxa"/>
          <w:bottom w:w="57" w:type="dxa"/>
          <w:right w:w="108" w:type="dxa"/>
        </w:tblCellMar>
        <w:tblLook w:val="04A0" w:firstRow="1" w:lastRow="0" w:firstColumn="1" w:lastColumn="0" w:noHBand="0" w:noVBand="1"/>
        <w:tblCaption w:val="Self-evaluation Reflection"/>
        <w:tblDescription w:val="The Self-evaluation Reflection table lists player characteristics with space to tick in the column that corresponds to the achievement level."/>
      </w:tblPr>
      <w:tblGrid>
        <w:gridCol w:w="3230"/>
        <w:gridCol w:w="2378"/>
        <w:gridCol w:w="2379"/>
        <w:gridCol w:w="2380"/>
        <w:gridCol w:w="2379"/>
        <w:gridCol w:w="2380"/>
      </w:tblGrid>
      <w:tr w:rsidR="000477F5" w:rsidRPr="00C9577D" w14:paraId="7061C88D" w14:textId="77777777" w:rsidTr="00CA4F0B">
        <w:trPr>
          <w:trHeight w:val="170"/>
        </w:trPr>
        <w:tc>
          <w:tcPr>
            <w:tcW w:w="3230" w:type="dxa"/>
            <w:shd w:val="clear" w:color="auto" w:fill="CCE4DC"/>
            <w:vAlign w:val="center"/>
            <w:hideMark/>
          </w:tcPr>
          <w:p w14:paraId="2CC79FB0" w14:textId="53AD26FE" w:rsidR="000477F5" w:rsidRPr="00C9577D" w:rsidRDefault="004A0C79" w:rsidP="00CA4F0B">
            <w:pPr>
              <w:spacing w:before="0" w:after="0"/>
              <w:rPr>
                <w:rFonts w:cstheme="minorHAnsi"/>
                <w:szCs w:val="21"/>
              </w:rPr>
            </w:pPr>
            <w:r w:rsidRPr="00C9577D">
              <w:rPr>
                <w:rFonts w:cstheme="minorHAnsi"/>
                <w:b/>
                <w:szCs w:val="21"/>
              </w:rPr>
              <w:t>Self</w:t>
            </w:r>
            <w:r>
              <w:rPr>
                <w:rFonts w:cstheme="minorHAnsi"/>
                <w:b/>
                <w:szCs w:val="21"/>
              </w:rPr>
              <w:t>-reflection</w:t>
            </w:r>
          </w:p>
        </w:tc>
        <w:tc>
          <w:tcPr>
            <w:tcW w:w="2378" w:type="dxa"/>
            <w:shd w:val="clear" w:color="auto" w:fill="CCE4DC"/>
            <w:vAlign w:val="center"/>
          </w:tcPr>
          <w:p w14:paraId="0145E3D4" w14:textId="77777777" w:rsidR="000477F5" w:rsidRPr="00C9577D" w:rsidRDefault="000477F5" w:rsidP="00CA4F0B">
            <w:pPr>
              <w:spacing w:before="0" w:after="0"/>
              <w:jc w:val="center"/>
              <w:rPr>
                <w:rFonts w:cstheme="minorHAnsi"/>
                <w:b/>
                <w:szCs w:val="21"/>
              </w:rPr>
            </w:pPr>
            <w:r>
              <w:rPr>
                <w:rFonts w:cstheme="minorHAnsi"/>
                <w:b/>
                <w:szCs w:val="21"/>
              </w:rPr>
              <w:t>Consistently</w:t>
            </w:r>
          </w:p>
        </w:tc>
        <w:tc>
          <w:tcPr>
            <w:tcW w:w="2379" w:type="dxa"/>
            <w:shd w:val="clear" w:color="auto" w:fill="CCE4DC"/>
            <w:vAlign w:val="center"/>
          </w:tcPr>
          <w:p w14:paraId="7141FB07" w14:textId="77777777" w:rsidR="000477F5" w:rsidRPr="00C9577D" w:rsidRDefault="000477F5" w:rsidP="00CA4F0B">
            <w:pPr>
              <w:spacing w:before="0" w:after="0"/>
              <w:jc w:val="center"/>
              <w:rPr>
                <w:rFonts w:cstheme="minorHAnsi"/>
                <w:b/>
                <w:szCs w:val="21"/>
              </w:rPr>
            </w:pPr>
            <w:r w:rsidRPr="00C9577D">
              <w:rPr>
                <w:rFonts w:cstheme="minorHAnsi"/>
                <w:b/>
                <w:szCs w:val="21"/>
              </w:rPr>
              <w:t>Often</w:t>
            </w:r>
          </w:p>
        </w:tc>
        <w:tc>
          <w:tcPr>
            <w:tcW w:w="2380" w:type="dxa"/>
            <w:shd w:val="clear" w:color="auto" w:fill="CCE4DC"/>
            <w:vAlign w:val="center"/>
            <w:hideMark/>
          </w:tcPr>
          <w:p w14:paraId="0B483289" w14:textId="77777777" w:rsidR="000477F5" w:rsidRPr="00C9577D" w:rsidRDefault="000477F5" w:rsidP="00CA4F0B">
            <w:pPr>
              <w:spacing w:before="0" w:after="0"/>
              <w:jc w:val="center"/>
              <w:rPr>
                <w:rFonts w:cstheme="minorHAnsi"/>
                <w:b/>
                <w:szCs w:val="21"/>
              </w:rPr>
            </w:pPr>
            <w:r>
              <w:rPr>
                <w:rFonts w:cstheme="minorHAnsi"/>
                <w:b/>
                <w:szCs w:val="21"/>
              </w:rPr>
              <w:t>Sometimes</w:t>
            </w:r>
          </w:p>
        </w:tc>
        <w:tc>
          <w:tcPr>
            <w:tcW w:w="2379" w:type="dxa"/>
            <w:shd w:val="clear" w:color="auto" w:fill="CCE4DC"/>
            <w:vAlign w:val="center"/>
          </w:tcPr>
          <w:p w14:paraId="6BC75B81" w14:textId="77777777" w:rsidR="000477F5" w:rsidRPr="00C9577D" w:rsidRDefault="000477F5" w:rsidP="00CA4F0B">
            <w:pPr>
              <w:spacing w:before="0" w:after="0"/>
              <w:jc w:val="center"/>
              <w:rPr>
                <w:rFonts w:cstheme="minorHAnsi"/>
                <w:b/>
                <w:szCs w:val="21"/>
              </w:rPr>
            </w:pPr>
            <w:r>
              <w:rPr>
                <w:rFonts w:cstheme="minorHAnsi"/>
                <w:b/>
                <w:szCs w:val="21"/>
              </w:rPr>
              <w:t>Seldom</w:t>
            </w:r>
          </w:p>
        </w:tc>
        <w:tc>
          <w:tcPr>
            <w:tcW w:w="2380" w:type="dxa"/>
            <w:shd w:val="clear" w:color="auto" w:fill="CCE4DC"/>
            <w:vAlign w:val="center"/>
          </w:tcPr>
          <w:p w14:paraId="5A0E445F" w14:textId="77777777" w:rsidR="000477F5" w:rsidRPr="00C9577D" w:rsidRDefault="000477F5" w:rsidP="00CA4F0B">
            <w:pPr>
              <w:spacing w:before="0" w:after="0"/>
              <w:jc w:val="center"/>
              <w:rPr>
                <w:rFonts w:cstheme="minorHAnsi"/>
                <w:b/>
                <w:szCs w:val="21"/>
              </w:rPr>
            </w:pPr>
            <w:r>
              <w:rPr>
                <w:rFonts w:cstheme="minorHAnsi"/>
                <w:b/>
                <w:szCs w:val="21"/>
              </w:rPr>
              <w:t>Limited</w:t>
            </w:r>
          </w:p>
        </w:tc>
      </w:tr>
      <w:tr w:rsidR="000477F5" w:rsidRPr="00C9577D" w14:paraId="645CB3D0" w14:textId="77777777" w:rsidTr="00CA4F0B">
        <w:trPr>
          <w:trHeight w:val="454"/>
        </w:trPr>
        <w:tc>
          <w:tcPr>
            <w:tcW w:w="3230" w:type="dxa"/>
            <w:vAlign w:val="center"/>
            <w:hideMark/>
          </w:tcPr>
          <w:p w14:paraId="7257B378" w14:textId="57F86F62" w:rsidR="000477F5" w:rsidRPr="009F427E" w:rsidRDefault="009F427E" w:rsidP="00CA4F0B">
            <w:pPr>
              <w:spacing w:before="0" w:after="0"/>
              <w:rPr>
                <w:rFonts w:cstheme="minorHAnsi"/>
                <w:bCs/>
                <w:szCs w:val="21"/>
              </w:rPr>
            </w:pPr>
            <w:r w:rsidRPr="009F427E">
              <w:rPr>
                <w:rFonts w:cstheme="minorHAnsi"/>
                <w:bCs/>
              </w:rPr>
              <w:t>Skills and strategies to improve team or group performance</w:t>
            </w:r>
          </w:p>
        </w:tc>
        <w:tc>
          <w:tcPr>
            <w:tcW w:w="2378" w:type="dxa"/>
            <w:vAlign w:val="center"/>
          </w:tcPr>
          <w:p w14:paraId="298CF250" w14:textId="77777777" w:rsidR="000477F5" w:rsidRPr="00C9577D" w:rsidRDefault="000477F5" w:rsidP="00CA4F0B">
            <w:pPr>
              <w:spacing w:before="0" w:after="0"/>
              <w:jc w:val="center"/>
              <w:rPr>
                <w:rFonts w:cstheme="minorHAnsi"/>
                <w:szCs w:val="21"/>
              </w:rPr>
            </w:pPr>
          </w:p>
        </w:tc>
        <w:tc>
          <w:tcPr>
            <w:tcW w:w="2379" w:type="dxa"/>
            <w:vAlign w:val="center"/>
          </w:tcPr>
          <w:p w14:paraId="1F38BA4F" w14:textId="77777777" w:rsidR="000477F5" w:rsidRPr="00C9577D" w:rsidRDefault="000477F5" w:rsidP="00CA4F0B">
            <w:pPr>
              <w:spacing w:before="0" w:after="0"/>
              <w:jc w:val="center"/>
              <w:rPr>
                <w:rFonts w:cstheme="minorHAnsi"/>
                <w:szCs w:val="21"/>
              </w:rPr>
            </w:pPr>
          </w:p>
        </w:tc>
        <w:tc>
          <w:tcPr>
            <w:tcW w:w="2380" w:type="dxa"/>
            <w:vAlign w:val="center"/>
          </w:tcPr>
          <w:p w14:paraId="5E503AF8" w14:textId="77777777" w:rsidR="000477F5" w:rsidRPr="00C9577D" w:rsidRDefault="000477F5" w:rsidP="00CA4F0B">
            <w:pPr>
              <w:spacing w:before="0" w:after="0"/>
              <w:jc w:val="center"/>
              <w:rPr>
                <w:rFonts w:cstheme="minorHAnsi"/>
                <w:szCs w:val="21"/>
              </w:rPr>
            </w:pPr>
          </w:p>
        </w:tc>
        <w:tc>
          <w:tcPr>
            <w:tcW w:w="2379" w:type="dxa"/>
            <w:vAlign w:val="center"/>
          </w:tcPr>
          <w:p w14:paraId="46F326DE" w14:textId="77777777" w:rsidR="000477F5" w:rsidRPr="00C9577D" w:rsidRDefault="000477F5" w:rsidP="00CA4F0B">
            <w:pPr>
              <w:spacing w:before="0" w:after="0"/>
              <w:jc w:val="center"/>
              <w:rPr>
                <w:rFonts w:cstheme="minorHAnsi"/>
                <w:szCs w:val="21"/>
              </w:rPr>
            </w:pPr>
          </w:p>
        </w:tc>
        <w:tc>
          <w:tcPr>
            <w:tcW w:w="2380" w:type="dxa"/>
            <w:vAlign w:val="center"/>
          </w:tcPr>
          <w:p w14:paraId="7926E644" w14:textId="77777777" w:rsidR="000477F5" w:rsidRPr="00C9577D" w:rsidRDefault="000477F5" w:rsidP="00CA4F0B">
            <w:pPr>
              <w:spacing w:before="0" w:after="0"/>
              <w:jc w:val="center"/>
              <w:rPr>
                <w:rFonts w:cstheme="minorHAnsi"/>
                <w:szCs w:val="21"/>
              </w:rPr>
            </w:pPr>
          </w:p>
        </w:tc>
      </w:tr>
      <w:tr w:rsidR="000477F5" w:rsidRPr="00C9577D" w14:paraId="68337215" w14:textId="77777777" w:rsidTr="00CA4F0B">
        <w:trPr>
          <w:trHeight w:val="618"/>
        </w:trPr>
        <w:tc>
          <w:tcPr>
            <w:tcW w:w="3230" w:type="dxa"/>
            <w:hideMark/>
          </w:tcPr>
          <w:p w14:paraId="536B2F2B" w14:textId="7BE2C833" w:rsidR="000477F5" w:rsidRPr="009F427E" w:rsidRDefault="009F427E" w:rsidP="00CA4F0B">
            <w:pPr>
              <w:spacing w:before="0" w:after="0"/>
              <w:rPr>
                <w:rFonts w:cstheme="minorHAnsi"/>
                <w:bCs/>
                <w:szCs w:val="21"/>
              </w:rPr>
            </w:pPr>
            <w:r w:rsidRPr="009F427E">
              <w:rPr>
                <w:rFonts w:cstheme="minorHAnsi"/>
                <w:bCs/>
              </w:rPr>
              <w:t>Application of fair play and ethical behaviour</w:t>
            </w:r>
          </w:p>
        </w:tc>
        <w:tc>
          <w:tcPr>
            <w:tcW w:w="2378" w:type="dxa"/>
            <w:vAlign w:val="center"/>
          </w:tcPr>
          <w:p w14:paraId="51FD6115" w14:textId="77777777" w:rsidR="000477F5" w:rsidRPr="00C9577D" w:rsidRDefault="000477F5" w:rsidP="00CA4F0B">
            <w:pPr>
              <w:spacing w:before="0" w:after="0"/>
              <w:jc w:val="center"/>
              <w:rPr>
                <w:rFonts w:cstheme="minorHAnsi"/>
                <w:szCs w:val="21"/>
              </w:rPr>
            </w:pPr>
          </w:p>
        </w:tc>
        <w:tc>
          <w:tcPr>
            <w:tcW w:w="2379" w:type="dxa"/>
            <w:vAlign w:val="center"/>
          </w:tcPr>
          <w:p w14:paraId="00824204" w14:textId="77777777" w:rsidR="000477F5" w:rsidRPr="00C9577D" w:rsidRDefault="000477F5" w:rsidP="00CA4F0B">
            <w:pPr>
              <w:spacing w:before="0" w:after="0"/>
              <w:jc w:val="center"/>
              <w:rPr>
                <w:rFonts w:cstheme="minorHAnsi"/>
                <w:szCs w:val="21"/>
              </w:rPr>
            </w:pPr>
          </w:p>
        </w:tc>
        <w:tc>
          <w:tcPr>
            <w:tcW w:w="2380" w:type="dxa"/>
            <w:vAlign w:val="center"/>
          </w:tcPr>
          <w:p w14:paraId="202B4FB3" w14:textId="77777777" w:rsidR="000477F5" w:rsidRPr="00C9577D" w:rsidRDefault="000477F5" w:rsidP="00CA4F0B">
            <w:pPr>
              <w:spacing w:before="0" w:after="0"/>
              <w:jc w:val="center"/>
              <w:rPr>
                <w:rFonts w:cstheme="minorHAnsi"/>
                <w:szCs w:val="21"/>
              </w:rPr>
            </w:pPr>
          </w:p>
        </w:tc>
        <w:tc>
          <w:tcPr>
            <w:tcW w:w="2379" w:type="dxa"/>
            <w:vAlign w:val="center"/>
          </w:tcPr>
          <w:p w14:paraId="389D3B01" w14:textId="77777777" w:rsidR="000477F5" w:rsidRPr="00C9577D" w:rsidRDefault="000477F5" w:rsidP="00CA4F0B">
            <w:pPr>
              <w:spacing w:before="0" w:after="0"/>
              <w:jc w:val="center"/>
              <w:rPr>
                <w:rFonts w:cstheme="minorHAnsi"/>
                <w:szCs w:val="21"/>
              </w:rPr>
            </w:pPr>
          </w:p>
        </w:tc>
        <w:tc>
          <w:tcPr>
            <w:tcW w:w="2380" w:type="dxa"/>
            <w:vAlign w:val="center"/>
          </w:tcPr>
          <w:p w14:paraId="02ED6474" w14:textId="77777777" w:rsidR="000477F5" w:rsidRPr="00C9577D" w:rsidRDefault="000477F5" w:rsidP="00CA4F0B">
            <w:pPr>
              <w:spacing w:before="0" w:after="0"/>
              <w:jc w:val="center"/>
              <w:rPr>
                <w:rFonts w:cstheme="minorHAnsi"/>
                <w:szCs w:val="21"/>
              </w:rPr>
            </w:pPr>
          </w:p>
        </w:tc>
      </w:tr>
      <w:tr w:rsidR="000477F5" w:rsidRPr="00C9577D" w14:paraId="439393D8" w14:textId="77777777" w:rsidTr="00CA4F0B">
        <w:trPr>
          <w:trHeight w:val="454"/>
        </w:trPr>
        <w:tc>
          <w:tcPr>
            <w:tcW w:w="3230" w:type="dxa"/>
            <w:vAlign w:val="center"/>
            <w:hideMark/>
          </w:tcPr>
          <w:p w14:paraId="18AC7576" w14:textId="09C41E92" w:rsidR="000477F5" w:rsidRPr="009F427E" w:rsidRDefault="009F427E" w:rsidP="00CA4F0B">
            <w:pPr>
              <w:spacing w:before="0" w:after="0"/>
              <w:rPr>
                <w:rFonts w:cstheme="minorHAnsi"/>
                <w:bCs/>
                <w:szCs w:val="21"/>
              </w:rPr>
            </w:pPr>
            <w:r w:rsidRPr="009F427E">
              <w:rPr>
                <w:rFonts w:cstheme="minorHAnsi"/>
                <w:bCs/>
              </w:rPr>
              <w:t>Management of levels of participation and rules</w:t>
            </w:r>
          </w:p>
        </w:tc>
        <w:tc>
          <w:tcPr>
            <w:tcW w:w="2378" w:type="dxa"/>
            <w:vAlign w:val="center"/>
          </w:tcPr>
          <w:p w14:paraId="2B22F494" w14:textId="77777777" w:rsidR="000477F5" w:rsidRPr="00C9577D" w:rsidRDefault="000477F5" w:rsidP="00CA4F0B">
            <w:pPr>
              <w:spacing w:before="0" w:after="0"/>
              <w:jc w:val="center"/>
              <w:rPr>
                <w:rFonts w:cstheme="minorHAnsi"/>
                <w:szCs w:val="21"/>
              </w:rPr>
            </w:pPr>
          </w:p>
        </w:tc>
        <w:tc>
          <w:tcPr>
            <w:tcW w:w="2379" w:type="dxa"/>
            <w:vAlign w:val="center"/>
          </w:tcPr>
          <w:p w14:paraId="770D9AE5" w14:textId="77777777" w:rsidR="000477F5" w:rsidRPr="00C9577D" w:rsidRDefault="000477F5" w:rsidP="00CA4F0B">
            <w:pPr>
              <w:spacing w:before="0" w:after="0"/>
              <w:jc w:val="center"/>
              <w:rPr>
                <w:rFonts w:cstheme="minorHAnsi"/>
                <w:szCs w:val="21"/>
              </w:rPr>
            </w:pPr>
          </w:p>
        </w:tc>
        <w:tc>
          <w:tcPr>
            <w:tcW w:w="2380" w:type="dxa"/>
            <w:vAlign w:val="center"/>
          </w:tcPr>
          <w:p w14:paraId="5FFC27D2" w14:textId="77777777" w:rsidR="000477F5" w:rsidRPr="00C9577D" w:rsidRDefault="000477F5" w:rsidP="00CA4F0B">
            <w:pPr>
              <w:spacing w:before="0" w:after="0"/>
              <w:jc w:val="center"/>
              <w:rPr>
                <w:rFonts w:cstheme="minorHAnsi"/>
                <w:szCs w:val="21"/>
              </w:rPr>
            </w:pPr>
          </w:p>
        </w:tc>
        <w:tc>
          <w:tcPr>
            <w:tcW w:w="2379" w:type="dxa"/>
            <w:vAlign w:val="center"/>
          </w:tcPr>
          <w:p w14:paraId="67907B07" w14:textId="77777777" w:rsidR="000477F5" w:rsidRPr="00C9577D" w:rsidRDefault="000477F5" w:rsidP="00CA4F0B">
            <w:pPr>
              <w:spacing w:before="0" w:after="0"/>
              <w:jc w:val="center"/>
              <w:rPr>
                <w:rFonts w:cstheme="minorHAnsi"/>
                <w:szCs w:val="21"/>
              </w:rPr>
            </w:pPr>
          </w:p>
        </w:tc>
        <w:tc>
          <w:tcPr>
            <w:tcW w:w="2380" w:type="dxa"/>
            <w:vAlign w:val="center"/>
          </w:tcPr>
          <w:p w14:paraId="2CCCB048" w14:textId="77777777" w:rsidR="000477F5" w:rsidRPr="00C9577D" w:rsidRDefault="000477F5" w:rsidP="00CA4F0B">
            <w:pPr>
              <w:spacing w:before="0" w:after="0"/>
              <w:jc w:val="center"/>
              <w:rPr>
                <w:rFonts w:cstheme="minorHAnsi"/>
                <w:szCs w:val="21"/>
              </w:rPr>
            </w:pPr>
          </w:p>
        </w:tc>
      </w:tr>
    </w:tbl>
    <w:p w14:paraId="0F9BAF92" w14:textId="2A1EF1A4" w:rsidR="000477F5" w:rsidRDefault="009F427E" w:rsidP="009F3E9D">
      <w:pPr>
        <w:tabs>
          <w:tab w:val="right" w:leader="underscore" w:pos="5670"/>
        </w:tabs>
        <w:spacing w:before="240"/>
      </w:pPr>
      <w:r>
        <w:rPr>
          <w:b/>
          <w:szCs w:val="21"/>
        </w:rPr>
        <w:t>Skills qualities examples of each category:</w:t>
      </w:r>
    </w:p>
    <w:tbl>
      <w:tblPr>
        <w:tblStyle w:val="AssesmentPointerMovement2"/>
        <w:tblW w:w="5000" w:type="pct"/>
        <w:tblInd w:w="0" w:type="dxa"/>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left w:w="108" w:type="dxa"/>
          <w:bottom w:w="57" w:type="dxa"/>
          <w:right w:w="108" w:type="dxa"/>
        </w:tblCellMar>
        <w:tblLook w:val="04A0" w:firstRow="1" w:lastRow="0" w:firstColumn="1" w:lastColumn="0" w:noHBand="0" w:noVBand="1"/>
        <w:tblCaption w:val="Peer Evaluation"/>
        <w:tblDescription w:val="The Peer Evaluation table lists player characteristics with space to tick in the column that corresponds to the achievement level."/>
      </w:tblPr>
      <w:tblGrid>
        <w:gridCol w:w="2521"/>
        <w:gridCol w:w="2521"/>
        <w:gridCol w:w="2041"/>
        <w:gridCol w:w="3001"/>
        <w:gridCol w:w="2385"/>
        <w:gridCol w:w="2657"/>
      </w:tblGrid>
      <w:tr w:rsidR="00ED49BD" w:rsidRPr="00C9577D" w14:paraId="16A73434" w14:textId="77777777" w:rsidTr="00ED49BD">
        <w:trPr>
          <w:trHeight w:val="102"/>
        </w:trPr>
        <w:tc>
          <w:tcPr>
            <w:tcW w:w="5042" w:type="dxa"/>
            <w:gridSpan w:val="2"/>
            <w:shd w:val="clear" w:color="auto" w:fill="CCE4DC"/>
            <w:vAlign w:val="bottom"/>
            <w:hideMark/>
          </w:tcPr>
          <w:p w14:paraId="62AB2F4E" w14:textId="5A900907" w:rsidR="00ED49BD" w:rsidRPr="00C9577D" w:rsidRDefault="009F427E" w:rsidP="009F427E">
            <w:pPr>
              <w:spacing w:before="0" w:after="0"/>
              <w:jc w:val="center"/>
              <w:rPr>
                <w:rFonts w:cstheme="minorHAnsi"/>
                <w:b/>
                <w:szCs w:val="21"/>
              </w:rPr>
            </w:pPr>
            <w:r>
              <w:rPr>
                <w:rFonts w:cstheme="minorHAnsi"/>
                <w:b/>
              </w:rPr>
              <w:t>Skills and strategies to improve team or group performance</w:t>
            </w:r>
          </w:p>
        </w:tc>
        <w:tc>
          <w:tcPr>
            <w:tcW w:w="5042" w:type="dxa"/>
            <w:gridSpan w:val="2"/>
            <w:shd w:val="clear" w:color="auto" w:fill="CCE4DC"/>
            <w:vAlign w:val="center"/>
          </w:tcPr>
          <w:p w14:paraId="5C42B72C" w14:textId="69B51656" w:rsidR="00ED49BD" w:rsidRPr="00C9577D" w:rsidRDefault="009F427E" w:rsidP="00CA4F0B">
            <w:pPr>
              <w:spacing w:before="0" w:after="0"/>
              <w:jc w:val="center"/>
              <w:rPr>
                <w:b/>
                <w:szCs w:val="21"/>
              </w:rPr>
            </w:pPr>
            <w:r>
              <w:rPr>
                <w:rFonts w:cstheme="minorHAnsi"/>
                <w:b/>
              </w:rPr>
              <w:t>Application of fair play and ethical behaviour</w:t>
            </w:r>
          </w:p>
        </w:tc>
        <w:tc>
          <w:tcPr>
            <w:tcW w:w="5042" w:type="dxa"/>
            <w:gridSpan w:val="2"/>
            <w:shd w:val="clear" w:color="auto" w:fill="CCE4DC"/>
            <w:vAlign w:val="center"/>
          </w:tcPr>
          <w:p w14:paraId="067A0C26" w14:textId="7302E681" w:rsidR="00ED49BD" w:rsidRPr="00C9577D" w:rsidRDefault="009F427E" w:rsidP="00CA4F0B">
            <w:pPr>
              <w:spacing w:before="0" w:after="0"/>
              <w:jc w:val="center"/>
              <w:rPr>
                <w:b/>
                <w:szCs w:val="21"/>
              </w:rPr>
            </w:pPr>
            <w:r>
              <w:rPr>
                <w:rFonts w:cstheme="minorHAnsi"/>
                <w:b/>
              </w:rPr>
              <w:t>Management of levels of participation and rules</w:t>
            </w:r>
          </w:p>
        </w:tc>
      </w:tr>
      <w:tr w:rsidR="009F427E" w:rsidRPr="00C9577D" w14:paraId="3B5DCD77" w14:textId="77777777" w:rsidTr="009F427E">
        <w:tblPrEx>
          <w:tblCellMar>
            <w:left w:w="74" w:type="dxa"/>
            <w:right w:w="74" w:type="dxa"/>
          </w:tblCellMar>
        </w:tblPrEx>
        <w:trPr>
          <w:trHeight w:val="454"/>
        </w:trPr>
        <w:tc>
          <w:tcPr>
            <w:tcW w:w="2521" w:type="dxa"/>
            <w:tcBorders>
              <w:right w:val="nil"/>
            </w:tcBorders>
            <w:vAlign w:val="center"/>
            <w:hideMark/>
          </w:tcPr>
          <w:p w14:paraId="31F2FE7C" w14:textId="77777777" w:rsidR="009F427E" w:rsidRDefault="009F427E" w:rsidP="006B6ED1">
            <w:pPr>
              <w:pStyle w:val="CSPlistparagraph"/>
              <w:numPr>
                <w:ilvl w:val="0"/>
                <w:numId w:val="44"/>
              </w:numPr>
              <w:spacing w:before="0" w:after="0" w:line="240" w:lineRule="auto"/>
            </w:pPr>
            <w:r>
              <w:t>motivation</w:t>
            </w:r>
          </w:p>
          <w:p w14:paraId="5219B94E" w14:textId="77777777" w:rsidR="009F427E" w:rsidRPr="00C9577D" w:rsidRDefault="009F427E" w:rsidP="006B6ED1">
            <w:pPr>
              <w:pStyle w:val="CSPlistparagraph"/>
              <w:numPr>
                <w:ilvl w:val="0"/>
                <w:numId w:val="44"/>
              </w:numPr>
              <w:spacing w:before="0" w:after="0" w:line="240" w:lineRule="auto"/>
            </w:pPr>
            <w:r>
              <w:t>empathy</w:t>
            </w:r>
          </w:p>
          <w:p w14:paraId="3FE6D282" w14:textId="77777777" w:rsidR="009F427E" w:rsidRPr="00C9577D" w:rsidRDefault="009F427E" w:rsidP="006B6ED1">
            <w:pPr>
              <w:pStyle w:val="CSPlistparagraph"/>
              <w:numPr>
                <w:ilvl w:val="0"/>
                <w:numId w:val="44"/>
              </w:numPr>
              <w:spacing w:before="0" w:after="0" w:line="240" w:lineRule="auto"/>
            </w:pPr>
            <w:r>
              <w:t>active listening</w:t>
            </w:r>
          </w:p>
          <w:p w14:paraId="152691A8" w14:textId="77777777" w:rsidR="009F427E" w:rsidRDefault="009F427E" w:rsidP="006B6ED1">
            <w:pPr>
              <w:pStyle w:val="CSPlistparagraph"/>
              <w:numPr>
                <w:ilvl w:val="0"/>
                <w:numId w:val="44"/>
              </w:numPr>
              <w:spacing w:before="0" w:after="0" w:line="240" w:lineRule="auto"/>
            </w:pPr>
            <w:r>
              <w:t>adaptability</w:t>
            </w:r>
          </w:p>
          <w:p w14:paraId="03AE9800" w14:textId="77777777" w:rsidR="009F427E" w:rsidRDefault="009F427E" w:rsidP="006B6ED1">
            <w:pPr>
              <w:pStyle w:val="CSPlistparagraph"/>
              <w:numPr>
                <w:ilvl w:val="0"/>
                <w:numId w:val="44"/>
              </w:numPr>
              <w:spacing w:before="0" w:after="0" w:line="240" w:lineRule="auto"/>
            </w:pPr>
            <w:r>
              <w:t>emotional intelligence</w:t>
            </w:r>
          </w:p>
          <w:p w14:paraId="5C09F3CB" w14:textId="77777777" w:rsidR="009F427E" w:rsidRDefault="009F427E" w:rsidP="006B6ED1">
            <w:pPr>
              <w:pStyle w:val="CSPlistparagraph"/>
              <w:numPr>
                <w:ilvl w:val="0"/>
                <w:numId w:val="44"/>
              </w:numPr>
              <w:spacing w:before="0" w:after="0" w:line="240" w:lineRule="auto"/>
            </w:pPr>
            <w:r>
              <w:t>patience</w:t>
            </w:r>
          </w:p>
          <w:p w14:paraId="15636150" w14:textId="77777777" w:rsidR="009F427E" w:rsidRDefault="009F427E" w:rsidP="006B6ED1">
            <w:pPr>
              <w:pStyle w:val="CSPlistparagraph"/>
              <w:numPr>
                <w:ilvl w:val="0"/>
                <w:numId w:val="44"/>
              </w:numPr>
              <w:spacing w:before="0" w:after="0" w:line="240" w:lineRule="auto"/>
            </w:pPr>
            <w:r>
              <w:t>resilience</w:t>
            </w:r>
          </w:p>
          <w:p w14:paraId="41A8BBF1" w14:textId="79CB31C9" w:rsidR="004A0C79" w:rsidRDefault="004A0C79" w:rsidP="006B6ED1">
            <w:pPr>
              <w:pStyle w:val="CSPlistparagraph"/>
              <w:widowControl/>
              <w:numPr>
                <w:ilvl w:val="0"/>
                <w:numId w:val="44"/>
              </w:numPr>
              <w:spacing w:before="0" w:after="0" w:line="240" w:lineRule="auto"/>
            </w:pPr>
            <w:r>
              <w:t>clear communication</w:t>
            </w:r>
          </w:p>
        </w:tc>
        <w:tc>
          <w:tcPr>
            <w:tcW w:w="2521" w:type="dxa"/>
            <w:tcBorders>
              <w:left w:val="nil"/>
            </w:tcBorders>
            <w:vAlign w:val="center"/>
          </w:tcPr>
          <w:p w14:paraId="5A646A4E" w14:textId="77777777" w:rsidR="009F427E" w:rsidRPr="00C9577D" w:rsidRDefault="009F427E" w:rsidP="006B6ED1">
            <w:pPr>
              <w:pStyle w:val="CSPlistparagraph"/>
              <w:numPr>
                <w:ilvl w:val="0"/>
                <w:numId w:val="44"/>
              </w:numPr>
              <w:spacing w:before="0" w:after="0" w:line="240" w:lineRule="auto"/>
            </w:pPr>
            <w:r>
              <w:t>positive reinforcement</w:t>
            </w:r>
          </w:p>
          <w:p w14:paraId="594F1444" w14:textId="77777777" w:rsidR="009F427E" w:rsidRPr="00C9577D" w:rsidRDefault="009F427E" w:rsidP="006B6ED1">
            <w:pPr>
              <w:pStyle w:val="CSPlistparagraph"/>
              <w:numPr>
                <w:ilvl w:val="0"/>
                <w:numId w:val="44"/>
              </w:numPr>
              <w:spacing w:before="0" w:after="0" w:line="240" w:lineRule="auto"/>
            </w:pPr>
            <w:r>
              <w:t>conflict resolution</w:t>
            </w:r>
          </w:p>
          <w:p w14:paraId="49C95E0D" w14:textId="77777777" w:rsidR="009F427E" w:rsidRDefault="009F427E" w:rsidP="006B6ED1">
            <w:pPr>
              <w:pStyle w:val="CSPlistparagraph"/>
              <w:numPr>
                <w:ilvl w:val="0"/>
                <w:numId w:val="44"/>
              </w:numPr>
              <w:spacing w:before="0" w:after="0" w:line="240" w:lineRule="auto"/>
            </w:pPr>
            <w:r>
              <w:t>teamwork</w:t>
            </w:r>
          </w:p>
          <w:p w14:paraId="4D2A0166" w14:textId="77777777" w:rsidR="009F427E" w:rsidRDefault="009F427E" w:rsidP="006B6ED1">
            <w:pPr>
              <w:pStyle w:val="CSPlistparagraph"/>
              <w:numPr>
                <w:ilvl w:val="0"/>
                <w:numId w:val="44"/>
              </w:numPr>
              <w:spacing w:before="0" w:after="0" w:line="240" w:lineRule="auto"/>
            </w:pPr>
            <w:r>
              <w:t>flexibility</w:t>
            </w:r>
          </w:p>
          <w:p w14:paraId="5F847660" w14:textId="77777777" w:rsidR="009F427E" w:rsidRDefault="009F427E" w:rsidP="006B6ED1">
            <w:pPr>
              <w:pStyle w:val="CSPlistparagraph"/>
              <w:numPr>
                <w:ilvl w:val="0"/>
                <w:numId w:val="44"/>
              </w:numPr>
              <w:spacing w:before="0" w:after="0" w:line="240" w:lineRule="auto"/>
            </w:pPr>
            <w:r>
              <w:t>promoting inclusion</w:t>
            </w:r>
          </w:p>
          <w:p w14:paraId="4FED819B" w14:textId="77777777" w:rsidR="009F427E" w:rsidRDefault="009F427E" w:rsidP="006B6ED1">
            <w:pPr>
              <w:pStyle w:val="CSPlistparagraph"/>
              <w:numPr>
                <w:ilvl w:val="0"/>
                <w:numId w:val="44"/>
              </w:numPr>
              <w:spacing w:before="0" w:after="0" w:line="240" w:lineRule="auto"/>
            </w:pPr>
            <w:r>
              <w:t>leadership</w:t>
            </w:r>
          </w:p>
          <w:p w14:paraId="278A673D" w14:textId="1176CF6E" w:rsidR="004A0C79" w:rsidRPr="009F427E" w:rsidRDefault="004A0C79" w:rsidP="002A5C18">
            <w:pPr>
              <w:pStyle w:val="CSPlistparagraph"/>
              <w:spacing w:before="0" w:after="0" w:line="240" w:lineRule="auto"/>
              <w:ind w:left="360"/>
            </w:pPr>
          </w:p>
        </w:tc>
        <w:tc>
          <w:tcPr>
            <w:tcW w:w="2041" w:type="dxa"/>
            <w:tcBorders>
              <w:right w:val="nil"/>
            </w:tcBorders>
            <w:vAlign w:val="center"/>
          </w:tcPr>
          <w:p w14:paraId="10FC04AB" w14:textId="77777777" w:rsidR="009F427E" w:rsidRPr="00C9577D" w:rsidRDefault="009F427E" w:rsidP="006B6ED1">
            <w:pPr>
              <w:pStyle w:val="CSPlistparagraph"/>
              <w:numPr>
                <w:ilvl w:val="0"/>
                <w:numId w:val="44"/>
              </w:numPr>
              <w:spacing w:before="0" w:after="0" w:line="240" w:lineRule="auto"/>
            </w:pPr>
            <w:r w:rsidRPr="00C9577D">
              <w:t>honesty</w:t>
            </w:r>
          </w:p>
          <w:p w14:paraId="2F4BC414" w14:textId="77777777" w:rsidR="009F427E" w:rsidRPr="00C9577D" w:rsidRDefault="009F427E" w:rsidP="006B6ED1">
            <w:pPr>
              <w:pStyle w:val="CSPlistparagraph"/>
              <w:numPr>
                <w:ilvl w:val="0"/>
                <w:numId w:val="44"/>
              </w:numPr>
              <w:spacing w:before="0" w:after="0" w:line="240" w:lineRule="auto"/>
            </w:pPr>
            <w:r w:rsidRPr="00C9577D">
              <w:t>responsible</w:t>
            </w:r>
          </w:p>
          <w:p w14:paraId="08ADF056" w14:textId="77777777" w:rsidR="009F427E" w:rsidRPr="00C9577D" w:rsidRDefault="009F427E" w:rsidP="006B6ED1">
            <w:pPr>
              <w:pStyle w:val="CSPlistparagraph"/>
              <w:numPr>
                <w:ilvl w:val="0"/>
                <w:numId w:val="44"/>
              </w:numPr>
              <w:spacing w:before="0" w:after="0" w:line="240" w:lineRule="auto"/>
            </w:pPr>
            <w:r w:rsidRPr="00C9577D">
              <w:t>integrity</w:t>
            </w:r>
          </w:p>
          <w:p w14:paraId="13E9C825" w14:textId="77777777" w:rsidR="009F427E" w:rsidRPr="00C9577D" w:rsidRDefault="009F427E" w:rsidP="006B6ED1">
            <w:pPr>
              <w:pStyle w:val="CSPlistparagraph"/>
              <w:numPr>
                <w:ilvl w:val="0"/>
                <w:numId w:val="44"/>
              </w:numPr>
              <w:spacing w:before="0" w:after="0" w:line="240" w:lineRule="auto"/>
            </w:pPr>
            <w:r w:rsidRPr="00C9577D">
              <w:t>equity</w:t>
            </w:r>
          </w:p>
          <w:p w14:paraId="054FD10D" w14:textId="77777777" w:rsidR="009F427E" w:rsidRDefault="009F427E" w:rsidP="006B6ED1">
            <w:pPr>
              <w:pStyle w:val="CSPlistparagraph"/>
              <w:numPr>
                <w:ilvl w:val="0"/>
                <w:numId w:val="44"/>
              </w:numPr>
              <w:spacing w:before="0" w:after="0" w:line="240" w:lineRule="auto"/>
            </w:pPr>
            <w:r>
              <w:t>sportsmanship</w:t>
            </w:r>
          </w:p>
          <w:p w14:paraId="62138EED" w14:textId="77777777" w:rsidR="009F427E" w:rsidRDefault="009F427E" w:rsidP="006B6ED1">
            <w:pPr>
              <w:pStyle w:val="CSPlistparagraph"/>
              <w:numPr>
                <w:ilvl w:val="0"/>
                <w:numId w:val="44"/>
              </w:numPr>
              <w:spacing w:before="0" w:after="0" w:line="240" w:lineRule="auto"/>
            </w:pPr>
            <w:r>
              <w:t>fairness</w:t>
            </w:r>
          </w:p>
          <w:p w14:paraId="235F0493" w14:textId="77777777" w:rsidR="009F427E" w:rsidRDefault="009F427E" w:rsidP="006B6ED1">
            <w:pPr>
              <w:pStyle w:val="CSPlistparagraph"/>
              <w:numPr>
                <w:ilvl w:val="0"/>
                <w:numId w:val="44"/>
              </w:numPr>
              <w:spacing w:before="0" w:after="0" w:line="240" w:lineRule="auto"/>
            </w:pPr>
            <w:r>
              <w:t>compassion</w:t>
            </w:r>
          </w:p>
          <w:p w14:paraId="710D155C" w14:textId="531DFE6F" w:rsidR="009F427E" w:rsidRDefault="009F427E" w:rsidP="006B6ED1">
            <w:pPr>
              <w:pStyle w:val="CSPlistparagraph"/>
              <w:numPr>
                <w:ilvl w:val="0"/>
                <w:numId w:val="44"/>
              </w:numPr>
              <w:spacing w:before="0" w:after="0" w:line="240" w:lineRule="auto"/>
            </w:pPr>
            <w:r>
              <w:t>self-control</w:t>
            </w:r>
          </w:p>
        </w:tc>
        <w:tc>
          <w:tcPr>
            <w:tcW w:w="3001" w:type="dxa"/>
            <w:tcBorders>
              <w:left w:val="nil"/>
            </w:tcBorders>
            <w:vAlign w:val="center"/>
          </w:tcPr>
          <w:p w14:paraId="693E2842" w14:textId="72C0FF3F" w:rsidR="009F427E" w:rsidRDefault="009F427E" w:rsidP="006B6ED1">
            <w:pPr>
              <w:pStyle w:val="CSPlistparagraph"/>
              <w:numPr>
                <w:ilvl w:val="0"/>
                <w:numId w:val="44"/>
              </w:numPr>
              <w:spacing w:before="0" w:after="0" w:line="240" w:lineRule="auto"/>
            </w:pPr>
            <w:r>
              <w:t>establishment of clear rules and guidelines</w:t>
            </w:r>
          </w:p>
          <w:p w14:paraId="357AF36B" w14:textId="77777777" w:rsidR="009F427E" w:rsidRPr="00C9577D" w:rsidRDefault="009F427E" w:rsidP="006B6ED1">
            <w:pPr>
              <w:pStyle w:val="CSPlistparagraph"/>
              <w:numPr>
                <w:ilvl w:val="0"/>
                <w:numId w:val="44"/>
              </w:numPr>
              <w:spacing w:before="0" w:after="0" w:line="240" w:lineRule="auto"/>
            </w:pPr>
            <w:r w:rsidRPr="00C9577D">
              <w:t>provides accurate feedback</w:t>
            </w:r>
          </w:p>
          <w:p w14:paraId="48D923DE" w14:textId="77777777" w:rsidR="009F427E" w:rsidRPr="00C9577D" w:rsidRDefault="009F427E" w:rsidP="006B6ED1">
            <w:pPr>
              <w:pStyle w:val="CSPlistparagraph"/>
              <w:numPr>
                <w:ilvl w:val="0"/>
                <w:numId w:val="44"/>
              </w:numPr>
              <w:spacing w:before="0" w:after="0" w:line="240" w:lineRule="auto"/>
            </w:pPr>
            <w:r w:rsidRPr="00C9577D">
              <w:t>consistency</w:t>
            </w:r>
          </w:p>
          <w:p w14:paraId="6F77674C" w14:textId="2C6CFC91" w:rsidR="009F427E" w:rsidRDefault="009F427E" w:rsidP="006B6ED1">
            <w:pPr>
              <w:pStyle w:val="CSPlistparagraph"/>
              <w:numPr>
                <w:ilvl w:val="0"/>
                <w:numId w:val="44"/>
              </w:numPr>
              <w:spacing w:before="0" w:after="0" w:line="240" w:lineRule="auto"/>
            </w:pPr>
            <w:r>
              <w:t>coachability</w:t>
            </w:r>
          </w:p>
          <w:p w14:paraId="52C2CC57" w14:textId="77777777" w:rsidR="009F427E" w:rsidRDefault="009F427E" w:rsidP="006B6ED1">
            <w:pPr>
              <w:pStyle w:val="CSPlistparagraph"/>
              <w:numPr>
                <w:ilvl w:val="0"/>
                <w:numId w:val="44"/>
              </w:numPr>
              <w:spacing w:before="0" w:after="0" w:line="240" w:lineRule="auto"/>
            </w:pPr>
            <w:r>
              <w:t>skill mastery</w:t>
            </w:r>
          </w:p>
          <w:p w14:paraId="1625F7A8" w14:textId="2ADDA56B" w:rsidR="009F427E" w:rsidRDefault="009F427E" w:rsidP="006B6ED1">
            <w:pPr>
              <w:pStyle w:val="CSPlistparagraph"/>
              <w:numPr>
                <w:ilvl w:val="0"/>
                <w:numId w:val="44"/>
              </w:numPr>
              <w:spacing w:before="0" w:after="0" w:line="240" w:lineRule="auto"/>
            </w:pPr>
            <w:r>
              <w:t>humility</w:t>
            </w:r>
          </w:p>
          <w:p w14:paraId="03A7596B" w14:textId="7DF991F8" w:rsidR="009F427E" w:rsidRPr="009F427E" w:rsidRDefault="009F427E" w:rsidP="006B6ED1">
            <w:pPr>
              <w:pStyle w:val="CSPlistparagraph"/>
              <w:numPr>
                <w:ilvl w:val="0"/>
                <w:numId w:val="44"/>
              </w:numPr>
              <w:spacing w:before="0" w:after="0" w:line="240" w:lineRule="auto"/>
            </w:pPr>
            <w:r>
              <w:t>adaptability</w:t>
            </w:r>
          </w:p>
        </w:tc>
        <w:tc>
          <w:tcPr>
            <w:tcW w:w="2385" w:type="dxa"/>
            <w:tcBorders>
              <w:right w:val="nil"/>
            </w:tcBorders>
            <w:vAlign w:val="center"/>
          </w:tcPr>
          <w:p w14:paraId="4D962181" w14:textId="77777777" w:rsidR="009F427E" w:rsidRPr="00C9577D" w:rsidRDefault="009F427E" w:rsidP="006B6ED1">
            <w:pPr>
              <w:pStyle w:val="CSPlistparagraph"/>
              <w:numPr>
                <w:ilvl w:val="0"/>
                <w:numId w:val="44"/>
              </w:numPr>
              <w:spacing w:before="0" w:after="0" w:line="240" w:lineRule="auto"/>
            </w:pPr>
            <w:r w:rsidRPr="00C9577D">
              <w:t>knowledge of rules</w:t>
            </w:r>
          </w:p>
          <w:p w14:paraId="13902F4D" w14:textId="77777777" w:rsidR="009F427E" w:rsidRDefault="009F427E" w:rsidP="006B6ED1">
            <w:pPr>
              <w:pStyle w:val="CSPlistparagraph"/>
              <w:numPr>
                <w:ilvl w:val="0"/>
                <w:numId w:val="44"/>
              </w:numPr>
              <w:spacing w:before="0" w:after="0" w:line="240" w:lineRule="auto"/>
            </w:pPr>
            <w:r>
              <w:t>self-discipline</w:t>
            </w:r>
          </w:p>
          <w:p w14:paraId="1D7363DB" w14:textId="77777777" w:rsidR="009F427E" w:rsidRDefault="009F427E" w:rsidP="006B6ED1">
            <w:pPr>
              <w:pStyle w:val="CSPlistparagraph"/>
              <w:numPr>
                <w:ilvl w:val="0"/>
                <w:numId w:val="44"/>
              </w:numPr>
              <w:spacing w:before="0" w:after="0" w:line="240" w:lineRule="auto"/>
            </w:pPr>
            <w:r>
              <w:t>time management</w:t>
            </w:r>
          </w:p>
          <w:p w14:paraId="6ECA9BF4" w14:textId="77777777" w:rsidR="009F427E" w:rsidRDefault="009F427E" w:rsidP="006B6ED1">
            <w:pPr>
              <w:pStyle w:val="CSPlistparagraph"/>
              <w:numPr>
                <w:ilvl w:val="0"/>
                <w:numId w:val="44"/>
              </w:numPr>
              <w:spacing w:before="0" w:after="0" w:line="240" w:lineRule="auto"/>
            </w:pPr>
            <w:r>
              <w:t>motivation</w:t>
            </w:r>
          </w:p>
          <w:p w14:paraId="0945CA5E" w14:textId="77777777" w:rsidR="009F427E" w:rsidRDefault="009F427E" w:rsidP="006B6ED1">
            <w:pPr>
              <w:pStyle w:val="CSPlistparagraph"/>
              <w:numPr>
                <w:ilvl w:val="0"/>
                <w:numId w:val="44"/>
              </w:numPr>
              <w:spacing w:before="0" w:after="0" w:line="240" w:lineRule="auto"/>
            </w:pPr>
            <w:r>
              <w:t>stress management</w:t>
            </w:r>
          </w:p>
          <w:p w14:paraId="0C2CC1FE" w14:textId="1AD36C45" w:rsidR="009F427E" w:rsidRDefault="009F427E" w:rsidP="006B6ED1">
            <w:pPr>
              <w:pStyle w:val="CSPlistparagraph"/>
              <w:numPr>
                <w:ilvl w:val="0"/>
                <w:numId w:val="44"/>
              </w:numPr>
              <w:spacing w:before="0" w:after="0" w:line="240" w:lineRule="auto"/>
            </w:pPr>
            <w:r>
              <w:t>passion for the sport</w:t>
            </w:r>
          </w:p>
          <w:p w14:paraId="2826AAF8" w14:textId="77777777" w:rsidR="009F427E" w:rsidRDefault="009F427E" w:rsidP="006B6ED1">
            <w:pPr>
              <w:pStyle w:val="CSPlistparagraph"/>
              <w:numPr>
                <w:ilvl w:val="0"/>
                <w:numId w:val="44"/>
              </w:numPr>
              <w:spacing w:before="0" w:after="0" w:line="240" w:lineRule="auto"/>
            </w:pPr>
            <w:r>
              <w:t>understands and applies</w:t>
            </w:r>
            <w:r w:rsidRPr="004124E9">
              <w:t xml:space="preserve"> rules</w:t>
            </w:r>
          </w:p>
        </w:tc>
        <w:tc>
          <w:tcPr>
            <w:tcW w:w="2657" w:type="dxa"/>
            <w:tcBorders>
              <w:left w:val="nil"/>
            </w:tcBorders>
            <w:vAlign w:val="center"/>
          </w:tcPr>
          <w:p w14:paraId="2D6E3538" w14:textId="4D61487C" w:rsidR="009F427E" w:rsidRDefault="009F427E" w:rsidP="006B6ED1">
            <w:pPr>
              <w:pStyle w:val="CSPlistparagraph"/>
              <w:numPr>
                <w:ilvl w:val="0"/>
                <w:numId w:val="44"/>
              </w:numPr>
              <w:spacing w:before="0" w:after="0" w:line="240" w:lineRule="auto"/>
            </w:pPr>
            <w:r>
              <w:t>supportive attitude</w:t>
            </w:r>
          </w:p>
          <w:p w14:paraId="77FC7F68" w14:textId="464293B8" w:rsidR="009F427E" w:rsidRDefault="009F427E" w:rsidP="006B6ED1">
            <w:pPr>
              <w:pStyle w:val="CSPlistparagraph"/>
              <w:numPr>
                <w:ilvl w:val="0"/>
                <w:numId w:val="44"/>
              </w:numPr>
              <w:spacing w:before="0" w:after="0" w:line="240" w:lineRule="auto"/>
            </w:pPr>
            <w:r>
              <w:t>full, active participation</w:t>
            </w:r>
          </w:p>
          <w:p w14:paraId="2CB09F5C" w14:textId="77777777" w:rsidR="009F427E" w:rsidRDefault="009F427E" w:rsidP="006B6ED1">
            <w:pPr>
              <w:pStyle w:val="CSPlistparagraph"/>
              <w:numPr>
                <w:ilvl w:val="0"/>
                <w:numId w:val="44"/>
              </w:numPr>
              <w:spacing w:before="0" w:after="0" w:line="240" w:lineRule="auto"/>
            </w:pPr>
            <w:r>
              <w:t>fairness and impartiality</w:t>
            </w:r>
          </w:p>
          <w:p w14:paraId="031D4000" w14:textId="77777777" w:rsidR="009F427E" w:rsidRDefault="009F427E" w:rsidP="006B6ED1">
            <w:pPr>
              <w:pStyle w:val="CSPlistparagraph"/>
              <w:numPr>
                <w:ilvl w:val="0"/>
                <w:numId w:val="44"/>
              </w:numPr>
              <w:spacing w:before="0" w:after="0" w:line="240" w:lineRule="auto"/>
            </w:pPr>
            <w:r>
              <w:t>leadership by example</w:t>
            </w:r>
          </w:p>
          <w:p w14:paraId="142CFD12" w14:textId="77777777" w:rsidR="009F427E" w:rsidRDefault="009F427E" w:rsidP="006B6ED1">
            <w:pPr>
              <w:pStyle w:val="CSPlistparagraph"/>
              <w:numPr>
                <w:ilvl w:val="0"/>
                <w:numId w:val="44"/>
              </w:numPr>
              <w:spacing w:before="0" w:after="0" w:line="240" w:lineRule="auto"/>
            </w:pPr>
            <w:r>
              <w:t>conflict resolution skills</w:t>
            </w:r>
          </w:p>
          <w:p w14:paraId="4239C5BB" w14:textId="77777777" w:rsidR="009F427E" w:rsidRDefault="009F427E" w:rsidP="006B6ED1">
            <w:pPr>
              <w:pStyle w:val="CSPlistparagraph"/>
              <w:numPr>
                <w:ilvl w:val="0"/>
                <w:numId w:val="44"/>
              </w:numPr>
              <w:spacing w:before="0" w:after="0" w:line="240" w:lineRule="auto"/>
            </w:pPr>
            <w:r>
              <w:t>accountability</w:t>
            </w:r>
          </w:p>
          <w:p w14:paraId="461E1192" w14:textId="6612437E" w:rsidR="004A0C79" w:rsidRPr="009F427E" w:rsidRDefault="004A0C79" w:rsidP="002A5C18">
            <w:pPr>
              <w:pStyle w:val="CSPlistparagraph"/>
              <w:spacing w:before="0" w:after="0" w:line="240" w:lineRule="auto"/>
              <w:ind w:left="360"/>
            </w:pPr>
          </w:p>
        </w:tc>
      </w:tr>
    </w:tbl>
    <w:p w14:paraId="72090E24" w14:textId="77777777" w:rsidR="000477F5" w:rsidRPr="009F116A" w:rsidRDefault="000477F5" w:rsidP="000477F5">
      <w:pPr>
        <w:rPr>
          <w:rFonts w:eastAsia="Times New Roman"/>
          <w:b/>
          <w:sz w:val="28"/>
          <w:szCs w:val="24"/>
          <w:lang w:eastAsia="en-AU"/>
        </w:rPr>
      </w:pPr>
      <w:r w:rsidRPr="009F116A">
        <w:rPr>
          <w:rFonts w:eastAsia="Times New Roman"/>
          <w:b/>
          <w:sz w:val="28"/>
          <w:szCs w:val="24"/>
          <w:lang w:eastAsia="en-AU"/>
        </w:rPr>
        <w:lastRenderedPageBreak/>
        <w:t>Part B: Summative assessment checklist – Teacher assessment</w:t>
      </w:r>
    </w:p>
    <w:p w14:paraId="6070804D" w14:textId="77777777" w:rsidR="000477F5" w:rsidRPr="00C9577D" w:rsidRDefault="000477F5" w:rsidP="000477F5">
      <w:pPr>
        <w:rPr>
          <w:rFonts w:eastAsia="Times New Roman"/>
          <w:szCs w:val="21"/>
          <w:lang w:eastAsia="en-AU"/>
        </w:rPr>
      </w:pPr>
      <w:r w:rsidRPr="00C9577D">
        <w:rPr>
          <w:rFonts w:eastAsia="Times New Roman"/>
          <w:szCs w:val="21"/>
          <w:lang w:eastAsia="en-AU"/>
        </w:rPr>
        <w:t xml:space="preserve">This task is designed to measure a student’s personal growth throughout the </w:t>
      </w:r>
      <w:r>
        <w:rPr>
          <w:rFonts w:eastAsia="Times New Roman"/>
          <w:szCs w:val="21"/>
          <w:lang w:eastAsia="en-AU"/>
        </w:rPr>
        <w:t>lesson sequence. Utilise formative assessment feedback from students as a support for your judgement, as appropriate.</w:t>
      </w:r>
    </w:p>
    <w:p w14:paraId="56F6E250" w14:textId="77777777" w:rsidR="000477F5" w:rsidRDefault="000477F5" w:rsidP="000477F5">
      <w:pPr>
        <w:rPr>
          <w:rFonts w:eastAsia="Times New Roman"/>
          <w:szCs w:val="21"/>
          <w:lang w:eastAsia="en-AU"/>
        </w:rPr>
      </w:pPr>
      <w:r w:rsidRPr="00C9577D">
        <w:rPr>
          <w:rFonts w:eastAsia="Times New Roman"/>
          <w:szCs w:val="21"/>
          <w:lang w:eastAsia="en-AU"/>
        </w:rPr>
        <w:t>Indicate on the table the position of your judgement.</w:t>
      </w:r>
    </w:p>
    <w:tbl>
      <w:tblPr>
        <w:tblStyle w:val="AssesmentPointerMovement2"/>
        <w:tblW w:w="5001" w:type="pct"/>
        <w:tblInd w:w="-5" w:type="dxa"/>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Look w:val="04A0" w:firstRow="1" w:lastRow="0" w:firstColumn="1" w:lastColumn="0" w:noHBand="0" w:noVBand="1"/>
        <w:tblCaption w:val="Learning Through Movement – Part B"/>
        <w:tblDescription w:val="The Learning Through Movement – Part B table lists player characteristics with space to tick in the column that corresponds to the achievement level, sub-totalling 15 marks."/>
      </w:tblPr>
      <w:tblGrid>
        <w:gridCol w:w="3229"/>
        <w:gridCol w:w="2378"/>
        <w:gridCol w:w="2379"/>
        <w:gridCol w:w="2380"/>
        <w:gridCol w:w="2379"/>
        <w:gridCol w:w="1194"/>
        <w:gridCol w:w="1190"/>
      </w:tblGrid>
      <w:tr w:rsidR="000477F5" w:rsidRPr="00C9577D" w14:paraId="2D73EA9C" w14:textId="77777777" w:rsidTr="00CA4F0B">
        <w:trPr>
          <w:trHeight w:val="170"/>
        </w:trPr>
        <w:tc>
          <w:tcPr>
            <w:tcW w:w="15129" w:type="dxa"/>
            <w:gridSpan w:val="7"/>
            <w:shd w:val="clear" w:color="auto" w:fill="CCE4DC"/>
            <w:vAlign w:val="center"/>
            <w:hideMark/>
          </w:tcPr>
          <w:p w14:paraId="4E8DB55F" w14:textId="77777777" w:rsidR="000477F5" w:rsidRPr="00C9577D" w:rsidRDefault="000477F5" w:rsidP="00CA4F0B">
            <w:pPr>
              <w:spacing w:before="0" w:after="0"/>
              <w:rPr>
                <w:rFonts w:cstheme="minorHAnsi"/>
                <w:b/>
                <w:szCs w:val="21"/>
              </w:rPr>
            </w:pPr>
            <w:r>
              <w:rPr>
                <w:szCs w:val="21"/>
              </w:rPr>
              <w:br w:type="page"/>
            </w:r>
            <w:r>
              <w:rPr>
                <w:rFonts w:cstheme="minorHAnsi"/>
                <w:b/>
                <w:szCs w:val="21"/>
              </w:rPr>
              <w:t>Interpersonal skills – Part B</w:t>
            </w:r>
          </w:p>
        </w:tc>
      </w:tr>
      <w:tr w:rsidR="000477F5" w:rsidRPr="00C9577D" w14:paraId="45A2372D" w14:textId="77777777" w:rsidTr="00CA4F0B">
        <w:trPr>
          <w:trHeight w:val="170"/>
        </w:trPr>
        <w:tc>
          <w:tcPr>
            <w:tcW w:w="3229" w:type="dxa"/>
            <w:shd w:val="clear" w:color="auto" w:fill="CCE4DC"/>
            <w:vAlign w:val="center"/>
            <w:hideMark/>
          </w:tcPr>
          <w:p w14:paraId="52FC2821" w14:textId="77777777" w:rsidR="000477F5" w:rsidRPr="00C9577D" w:rsidRDefault="000477F5" w:rsidP="00CA4F0B">
            <w:pPr>
              <w:spacing w:before="0" w:after="0"/>
              <w:rPr>
                <w:rFonts w:cstheme="minorHAnsi"/>
                <w:szCs w:val="21"/>
              </w:rPr>
            </w:pPr>
            <w:r w:rsidRPr="00C9577D">
              <w:rPr>
                <w:rFonts w:cstheme="minorHAnsi"/>
                <w:b/>
                <w:szCs w:val="21"/>
              </w:rPr>
              <w:t>Teacher assessment</w:t>
            </w:r>
          </w:p>
        </w:tc>
        <w:tc>
          <w:tcPr>
            <w:tcW w:w="2378" w:type="dxa"/>
            <w:shd w:val="clear" w:color="auto" w:fill="CCE4DC"/>
            <w:vAlign w:val="center"/>
            <w:hideMark/>
          </w:tcPr>
          <w:p w14:paraId="0377A979" w14:textId="77777777" w:rsidR="004A0C79" w:rsidRDefault="000477F5" w:rsidP="00CA4F0B">
            <w:pPr>
              <w:spacing w:before="0" w:after="0"/>
              <w:jc w:val="center"/>
              <w:rPr>
                <w:rFonts w:cstheme="minorHAnsi"/>
                <w:b/>
                <w:szCs w:val="21"/>
              </w:rPr>
            </w:pPr>
            <w:r w:rsidRPr="00C9577D">
              <w:rPr>
                <w:rFonts w:cstheme="minorHAnsi"/>
                <w:b/>
                <w:szCs w:val="21"/>
              </w:rPr>
              <w:t>Consistently</w:t>
            </w:r>
          </w:p>
          <w:p w14:paraId="2E9C6271" w14:textId="774C8A1A" w:rsidR="000477F5" w:rsidRPr="00C9577D" w:rsidRDefault="000477F5" w:rsidP="00CA4F0B">
            <w:pPr>
              <w:spacing w:before="0" w:after="0"/>
              <w:jc w:val="center"/>
              <w:rPr>
                <w:rFonts w:cstheme="minorHAnsi"/>
                <w:b/>
                <w:szCs w:val="21"/>
              </w:rPr>
            </w:pPr>
            <w:r w:rsidRPr="00C9577D">
              <w:rPr>
                <w:rFonts w:cstheme="minorHAnsi"/>
                <w:b/>
                <w:szCs w:val="21"/>
              </w:rPr>
              <w:t>5</w:t>
            </w:r>
          </w:p>
        </w:tc>
        <w:tc>
          <w:tcPr>
            <w:tcW w:w="2379" w:type="dxa"/>
            <w:shd w:val="clear" w:color="auto" w:fill="CCE4DC"/>
            <w:vAlign w:val="center"/>
            <w:hideMark/>
          </w:tcPr>
          <w:p w14:paraId="095ADD86" w14:textId="77777777" w:rsidR="004A0C79" w:rsidRDefault="000477F5" w:rsidP="00CA4F0B">
            <w:pPr>
              <w:spacing w:before="0" w:after="0"/>
              <w:jc w:val="center"/>
              <w:rPr>
                <w:rFonts w:cstheme="minorHAnsi"/>
                <w:b/>
                <w:szCs w:val="21"/>
              </w:rPr>
            </w:pPr>
            <w:r w:rsidRPr="00C9577D">
              <w:rPr>
                <w:rFonts w:cstheme="minorHAnsi"/>
                <w:b/>
                <w:szCs w:val="21"/>
              </w:rPr>
              <w:t>Often</w:t>
            </w:r>
          </w:p>
          <w:p w14:paraId="40794478" w14:textId="7785CF70" w:rsidR="000477F5" w:rsidRPr="00C9577D" w:rsidRDefault="000477F5" w:rsidP="00CA4F0B">
            <w:pPr>
              <w:spacing w:before="0" w:after="0"/>
              <w:jc w:val="center"/>
              <w:rPr>
                <w:rFonts w:cstheme="minorHAnsi"/>
                <w:b/>
                <w:szCs w:val="21"/>
              </w:rPr>
            </w:pPr>
            <w:r w:rsidRPr="00C9577D">
              <w:rPr>
                <w:rFonts w:cstheme="minorHAnsi"/>
                <w:b/>
                <w:szCs w:val="21"/>
              </w:rPr>
              <w:t>4</w:t>
            </w:r>
          </w:p>
        </w:tc>
        <w:tc>
          <w:tcPr>
            <w:tcW w:w="2380" w:type="dxa"/>
            <w:shd w:val="clear" w:color="auto" w:fill="CCE4DC"/>
            <w:vAlign w:val="center"/>
            <w:hideMark/>
          </w:tcPr>
          <w:p w14:paraId="76026231" w14:textId="77777777" w:rsidR="004A0C79" w:rsidRDefault="000477F5" w:rsidP="00CA4F0B">
            <w:pPr>
              <w:spacing w:before="0" w:after="0"/>
              <w:jc w:val="center"/>
              <w:rPr>
                <w:rFonts w:cstheme="minorHAnsi"/>
                <w:b/>
                <w:szCs w:val="21"/>
              </w:rPr>
            </w:pPr>
            <w:r w:rsidRPr="00C9577D">
              <w:rPr>
                <w:rFonts w:cstheme="minorHAnsi"/>
                <w:b/>
                <w:szCs w:val="21"/>
              </w:rPr>
              <w:t>Sometimes</w:t>
            </w:r>
          </w:p>
          <w:p w14:paraId="07448B03" w14:textId="186E03FF" w:rsidR="000477F5" w:rsidRPr="00C9577D" w:rsidRDefault="000477F5" w:rsidP="00CA4F0B">
            <w:pPr>
              <w:spacing w:before="0" w:after="0"/>
              <w:jc w:val="center"/>
              <w:rPr>
                <w:rFonts w:cstheme="minorHAnsi"/>
                <w:b/>
                <w:szCs w:val="21"/>
              </w:rPr>
            </w:pPr>
            <w:r w:rsidRPr="00C9577D">
              <w:rPr>
                <w:rFonts w:cstheme="minorHAnsi"/>
                <w:b/>
                <w:szCs w:val="21"/>
              </w:rPr>
              <w:t>3</w:t>
            </w:r>
          </w:p>
        </w:tc>
        <w:tc>
          <w:tcPr>
            <w:tcW w:w="2379" w:type="dxa"/>
            <w:shd w:val="clear" w:color="auto" w:fill="CCE4DC"/>
            <w:vAlign w:val="center"/>
            <w:hideMark/>
          </w:tcPr>
          <w:p w14:paraId="61160B37" w14:textId="77777777" w:rsidR="004A0C79" w:rsidRDefault="000477F5" w:rsidP="00CA4F0B">
            <w:pPr>
              <w:spacing w:before="0" w:after="0"/>
              <w:jc w:val="center"/>
              <w:rPr>
                <w:rFonts w:cstheme="minorHAnsi"/>
                <w:b/>
                <w:szCs w:val="21"/>
              </w:rPr>
            </w:pPr>
            <w:r w:rsidRPr="00C9577D">
              <w:rPr>
                <w:rFonts w:cstheme="minorHAnsi"/>
                <w:b/>
                <w:szCs w:val="21"/>
              </w:rPr>
              <w:t>Seldom</w:t>
            </w:r>
          </w:p>
          <w:p w14:paraId="6B959647" w14:textId="001B4C87" w:rsidR="000477F5" w:rsidRPr="00C9577D" w:rsidRDefault="000477F5" w:rsidP="00CA4F0B">
            <w:pPr>
              <w:spacing w:before="0" w:after="0"/>
              <w:jc w:val="center"/>
              <w:rPr>
                <w:rFonts w:cstheme="minorHAnsi"/>
                <w:b/>
                <w:szCs w:val="21"/>
              </w:rPr>
            </w:pPr>
            <w:r w:rsidRPr="00C9577D">
              <w:rPr>
                <w:rFonts w:cstheme="minorHAnsi"/>
                <w:b/>
                <w:szCs w:val="21"/>
              </w:rPr>
              <w:t>2</w:t>
            </w:r>
          </w:p>
        </w:tc>
        <w:tc>
          <w:tcPr>
            <w:tcW w:w="2384" w:type="dxa"/>
            <w:gridSpan w:val="2"/>
            <w:shd w:val="clear" w:color="auto" w:fill="CCE4DC"/>
            <w:vAlign w:val="center"/>
            <w:hideMark/>
          </w:tcPr>
          <w:p w14:paraId="5D49E420" w14:textId="77777777" w:rsidR="004A0C79" w:rsidRDefault="000477F5" w:rsidP="00CA4F0B">
            <w:pPr>
              <w:spacing w:before="0" w:after="0"/>
              <w:jc w:val="center"/>
              <w:rPr>
                <w:rFonts w:cstheme="minorHAnsi"/>
                <w:b/>
                <w:szCs w:val="21"/>
              </w:rPr>
            </w:pPr>
            <w:r w:rsidRPr="00C9577D">
              <w:rPr>
                <w:rFonts w:cstheme="minorHAnsi"/>
                <w:b/>
                <w:szCs w:val="21"/>
              </w:rPr>
              <w:t>Limited</w:t>
            </w:r>
          </w:p>
          <w:p w14:paraId="64B317BA" w14:textId="587C8252" w:rsidR="000477F5" w:rsidRPr="00C9577D" w:rsidRDefault="000477F5" w:rsidP="00CA4F0B">
            <w:pPr>
              <w:spacing w:before="0" w:after="0"/>
              <w:jc w:val="center"/>
              <w:rPr>
                <w:rFonts w:cstheme="minorHAnsi"/>
                <w:b/>
                <w:szCs w:val="21"/>
              </w:rPr>
            </w:pPr>
            <w:r w:rsidRPr="00C9577D">
              <w:rPr>
                <w:rFonts w:cstheme="minorHAnsi"/>
                <w:b/>
                <w:szCs w:val="21"/>
              </w:rPr>
              <w:t>1</w:t>
            </w:r>
          </w:p>
        </w:tc>
      </w:tr>
      <w:tr w:rsidR="000477F5" w:rsidRPr="00C9577D" w14:paraId="2D1284B6" w14:textId="77777777" w:rsidTr="00CA4F0B">
        <w:trPr>
          <w:trHeight w:val="618"/>
        </w:trPr>
        <w:tc>
          <w:tcPr>
            <w:tcW w:w="3229" w:type="dxa"/>
            <w:vAlign w:val="center"/>
            <w:hideMark/>
          </w:tcPr>
          <w:p w14:paraId="7B2B95CE" w14:textId="2296F5DC" w:rsidR="000477F5" w:rsidRPr="00C9577D" w:rsidRDefault="0090224F" w:rsidP="00CA4F0B">
            <w:pPr>
              <w:spacing w:before="0" w:after="0"/>
              <w:rPr>
                <w:rFonts w:cstheme="minorHAnsi"/>
                <w:szCs w:val="21"/>
              </w:rPr>
            </w:pPr>
            <w:r w:rsidRPr="009F427E">
              <w:rPr>
                <w:rFonts w:cstheme="minorHAnsi"/>
                <w:bCs/>
              </w:rPr>
              <w:t>Skills and strategies to improve team or group performance</w:t>
            </w:r>
          </w:p>
        </w:tc>
        <w:tc>
          <w:tcPr>
            <w:tcW w:w="2378" w:type="dxa"/>
            <w:vAlign w:val="center"/>
          </w:tcPr>
          <w:p w14:paraId="521F0595" w14:textId="77777777" w:rsidR="000477F5" w:rsidRPr="00C9577D" w:rsidRDefault="000477F5" w:rsidP="00CA4F0B">
            <w:pPr>
              <w:spacing w:before="0" w:after="0"/>
              <w:jc w:val="center"/>
              <w:rPr>
                <w:rFonts w:cstheme="minorHAnsi"/>
                <w:szCs w:val="21"/>
              </w:rPr>
            </w:pPr>
          </w:p>
        </w:tc>
        <w:tc>
          <w:tcPr>
            <w:tcW w:w="2379" w:type="dxa"/>
            <w:vAlign w:val="center"/>
          </w:tcPr>
          <w:p w14:paraId="0B2607D0" w14:textId="77777777" w:rsidR="000477F5" w:rsidRPr="00C9577D" w:rsidRDefault="000477F5" w:rsidP="00CA4F0B">
            <w:pPr>
              <w:spacing w:before="0" w:after="0"/>
              <w:jc w:val="center"/>
              <w:rPr>
                <w:rFonts w:cstheme="minorHAnsi"/>
                <w:szCs w:val="21"/>
              </w:rPr>
            </w:pPr>
          </w:p>
        </w:tc>
        <w:tc>
          <w:tcPr>
            <w:tcW w:w="2380" w:type="dxa"/>
            <w:vAlign w:val="center"/>
          </w:tcPr>
          <w:p w14:paraId="4D067281" w14:textId="77777777" w:rsidR="000477F5" w:rsidRPr="00C9577D" w:rsidRDefault="000477F5" w:rsidP="00CA4F0B">
            <w:pPr>
              <w:spacing w:before="0" w:after="0"/>
              <w:jc w:val="center"/>
              <w:rPr>
                <w:rFonts w:cstheme="minorHAnsi"/>
                <w:szCs w:val="21"/>
              </w:rPr>
            </w:pPr>
          </w:p>
        </w:tc>
        <w:tc>
          <w:tcPr>
            <w:tcW w:w="2379" w:type="dxa"/>
            <w:vAlign w:val="center"/>
          </w:tcPr>
          <w:p w14:paraId="0B63A4B2" w14:textId="77777777" w:rsidR="000477F5" w:rsidRPr="00C9577D" w:rsidRDefault="000477F5" w:rsidP="00CA4F0B">
            <w:pPr>
              <w:spacing w:before="0" w:after="0"/>
              <w:jc w:val="center"/>
              <w:rPr>
                <w:rFonts w:cstheme="minorHAnsi"/>
                <w:szCs w:val="21"/>
              </w:rPr>
            </w:pPr>
          </w:p>
        </w:tc>
        <w:tc>
          <w:tcPr>
            <w:tcW w:w="2384" w:type="dxa"/>
            <w:gridSpan w:val="2"/>
            <w:vAlign w:val="center"/>
          </w:tcPr>
          <w:p w14:paraId="08B1EE60" w14:textId="77777777" w:rsidR="000477F5" w:rsidRPr="00C9577D" w:rsidRDefault="000477F5" w:rsidP="00CA4F0B">
            <w:pPr>
              <w:spacing w:before="0" w:after="0"/>
              <w:jc w:val="center"/>
              <w:rPr>
                <w:rFonts w:cstheme="minorHAnsi"/>
                <w:szCs w:val="21"/>
              </w:rPr>
            </w:pPr>
          </w:p>
        </w:tc>
      </w:tr>
      <w:tr w:rsidR="000477F5" w:rsidRPr="00C9577D" w14:paraId="7B1F3109" w14:textId="77777777" w:rsidTr="00CA4F0B">
        <w:trPr>
          <w:trHeight w:val="618"/>
        </w:trPr>
        <w:tc>
          <w:tcPr>
            <w:tcW w:w="3229" w:type="dxa"/>
            <w:hideMark/>
          </w:tcPr>
          <w:p w14:paraId="3A79F78F" w14:textId="18C38E8E" w:rsidR="000477F5" w:rsidRPr="00C9577D" w:rsidRDefault="0090224F" w:rsidP="00CA4F0B">
            <w:pPr>
              <w:spacing w:before="0" w:after="0"/>
              <w:rPr>
                <w:rFonts w:cstheme="minorHAnsi"/>
                <w:szCs w:val="21"/>
              </w:rPr>
            </w:pPr>
            <w:r w:rsidRPr="009F427E">
              <w:rPr>
                <w:rFonts w:cstheme="minorHAnsi"/>
                <w:bCs/>
              </w:rPr>
              <w:t>Application of fair play and ethical behaviour</w:t>
            </w:r>
          </w:p>
        </w:tc>
        <w:tc>
          <w:tcPr>
            <w:tcW w:w="2378" w:type="dxa"/>
            <w:vAlign w:val="center"/>
          </w:tcPr>
          <w:p w14:paraId="741B00B0" w14:textId="77777777" w:rsidR="000477F5" w:rsidRPr="00C9577D" w:rsidRDefault="000477F5" w:rsidP="00CA4F0B">
            <w:pPr>
              <w:spacing w:before="0" w:after="0"/>
              <w:jc w:val="center"/>
              <w:rPr>
                <w:rFonts w:cstheme="minorHAnsi"/>
                <w:szCs w:val="21"/>
              </w:rPr>
            </w:pPr>
          </w:p>
        </w:tc>
        <w:tc>
          <w:tcPr>
            <w:tcW w:w="2379" w:type="dxa"/>
            <w:vAlign w:val="center"/>
          </w:tcPr>
          <w:p w14:paraId="4AF654AD" w14:textId="77777777" w:rsidR="000477F5" w:rsidRPr="00C9577D" w:rsidRDefault="000477F5" w:rsidP="00CA4F0B">
            <w:pPr>
              <w:spacing w:before="0" w:after="0"/>
              <w:jc w:val="center"/>
              <w:rPr>
                <w:rFonts w:cstheme="minorHAnsi"/>
                <w:szCs w:val="21"/>
              </w:rPr>
            </w:pPr>
          </w:p>
        </w:tc>
        <w:tc>
          <w:tcPr>
            <w:tcW w:w="2380" w:type="dxa"/>
            <w:vAlign w:val="center"/>
          </w:tcPr>
          <w:p w14:paraId="671B4AAF" w14:textId="77777777" w:rsidR="000477F5" w:rsidRPr="00C9577D" w:rsidRDefault="000477F5" w:rsidP="00CA4F0B">
            <w:pPr>
              <w:spacing w:before="0" w:after="0"/>
              <w:jc w:val="center"/>
              <w:rPr>
                <w:rFonts w:cstheme="minorHAnsi"/>
                <w:szCs w:val="21"/>
              </w:rPr>
            </w:pPr>
          </w:p>
        </w:tc>
        <w:tc>
          <w:tcPr>
            <w:tcW w:w="2379" w:type="dxa"/>
            <w:vAlign w:val="center"/>
          </w:tcPr>
          <w:p w14:paraId="1D0D139D" w14:textId="77777777" w:rsidR="000477F5" w:rsidRPr="00C9577D" w:rsidRDefault="000477F5" w:rsidP="00CA4F0B">
            <w:pPr>
              <w:spacing w:before="0" w:after="0"/>
              <w:jc w:val="center"/>
              <w:rPr>
                <w:rFonts w:cstheme="minorHAnsi"/>
                <w:szCs w:val="21"/>
              </w:rPr>
            </w:pPr>
          </w:p>
        </w:tc>
        <w:tc>
          <w:tcPr>
            <w:tcW w:w="2384" w:type="dxa"/>
            <w:gridSpan w:val="2"/>
            <w:vAlign w:val="center"/>
          </w:tcPr>
          <w:p w14:paraId="19B62110" w14:textId="77777777" w:rsidR="000477F5" w:rsidRPr="00C9577D" w:rsidRDefault="000477F5" w:rsidP="00CA4F0B">
            <w:pPr>
              <w:spacing w:before="0" w:after="0"/>
              <w:jc w:val="center"/>
              <w:rPr>
                <w:rFonts w:cstheme="minorHAnsi"/>
                <w:szCs w:val="21"/>
              </w:rPr>
            </w:pPr>
          </w:p>
        </w:tc>
      </w:tr>
      <w:tr w:rsidR="000477F5" w:rsidRPr="00C9577D" w14:paraId="62CDEB14" w14:textId="77777777" w:rsidTr="00397A20">
        <w:trPr>
          <w:trHeight w:val="174"/>
        </w:trPr>
        <w:tc>
          <w:tcPr>
            <w:tcW w:w="3229" w:type="dxa"/>
            <w:vAlign w:val="center"/>
            <w:hideMark/>
          </w:tcPr>
          <w:p w14:paraId="76A91862" w14:textId="5CE3D28D" w:rsidR="000477F5" w:rsidRPr="00C9577D" w:rsidRDefault="0090224F" w:rsidP="00CA4F0B">
            <w:pPr>
              <w:spacing w:before="0" w:after="0"/>
              <w:rPr>
                <w:rFonts w:cstheme="minorHAnsi"/>
                <w:szCs w:val="21"/>
              </w:rPr>
            </w:pPr>
            <w:r w:rsidRPr="009F427E">
              <w:rPr>
                <w:rFonts w:cstheme="minorHAnsi"/>
                <w:bCs/>
              </w:rPr>
              <w:t>Management of levels of participation and rules</w:t>
            </w:r>
          </w:p>
        </w:tc>
        <w:tc>
          <w:tcPr>
            <w:tcW w:w="2378" w:type="dxa"/>
            <w:vAlign w:val="center"/>
          </w:tcPr>
          <w:p w14:paraId="50195A04" w14:textId="77777777" w:rsidR="000477F5" w:rsidRPr="00C9577D" w:rsidRDefault="000477F5" w:rsidP="00CA4F0B">
            <w:pPr>
              <w:spacing w:before="0" w:after="0"/>
              <w:jc w:val="center"/>
              <w:rPr>
                <w:rFonts w:cstheme="minorHAnsi"/>
                <w:szCs w:val="21"/>
              </w:rPr>
            </w:pPr>
          </w:p>
        </w:tc>
        <w:tc>
          <w:tcPr>
            <w:tcW w:w="2379" w:type="dxa"/>
            <w:vAlign w:val="center"/>
          </w:tcPr>
          <w:p w14:paraId="779F3360" w14:textId="77777777" w:rsidR="000477F5" w:rsidRPr="00C9577D" w:rsidRDefault="000477F5" w:rsidP="00CA4F0B">
            <w:pPr>
              <w:spacing w:before="0" w:after="0"/>
              <w:jc w:val="center"/>
              <w:rPr>
                <w:rFonts w:cstheme="minorHAnsi"/>
                <w:szCs w:val="21"/>
              </w:rPr>
            </w:pPr>
          </w:p>
        </w:tc>
        <w:tc>
          <w:tcPr>
            <w:tcW w:w="2380" w:type="dxa"/>
            <w:vAlign w:val="center"/>
          </w:tcPr>
          <w:p w14:paraId="3182E79B" w14:textId="77777777" w:rsidR="000477F5" w:rsidRPr="00C9577D" w:rsidRDefault="000477F5" w:rsidP="00CA4F0B">
            <w:pPr>
              <w:spacing w:before="0" w:after="0"/>
              <w:jc w:val="center"/>
              <w:rPr>
                <w:rFonts w:cstheme="minorHAnsi"/>
                <w:szCs w:val="21"/>
              </w:rPr>
            </w:pPr>
          </w:p>
        </w:tc>
        <w:tc>
          <w:tcPr>
            <w:tcW w:w="2379" w:type="dxa"/>
            <w:vAlign w:val="center"/>
          </w:tcPr>
          <w:p w14:paraId="05FBF75C" w14:textId="77777777" w:rsidR="000477F5" w:rsidRPr="00C9577D" w:rsidRDefault="000477F5" w:rsidP="00CA4F0B">
            <w:pPr>
              <w:spacing w:before="0" w:after="0"/>
              <w:jc w:val="center"/>
              <w:rPr>
                <w:rFonts w:cstheme="minorHAnsi"/>
                <w:szCs w:val="21"/>
              </w:rPr>
            </w:pPr>
          </w:p>
        </w:tc>
        <w:tc>
          <w:tcPr>
            <w:tcW w:w="2384" w:type="dxa"/>
            <w:gridSpan w:val="2"/>
            <w:vAlign w:val="center"/>
          </w:tcPr>
          <w:p w14:paraId="2E4D33EE" w14:textId="77777777" w:rsidR="000477F5" w:rsidRPr="00C9577D" w:rsidRDefault="000477F5" w:rsidP="00CA4F0B">
            <w:pPr>
              <w:spacing w:before="0" w:after="0"/>
              <w:jc w:val="center"/>
              <w:rPr>
                <w:rFonts w:cstheme="minorHAnsi"/>
                <w:szCs w:val="21"/>
              </w:rPr>
            </w:pPr>
          </w:p>
        </w:tc>
      </w:tr>
      <w:tr w:rsidR="000477F5" w:rsidRPr="00C9577D" w14:paraId="3D206859" w14:textId="77777777" w:rsidTr="00397A20">
        <w:tblPrEx>
          <w:tblCellMar>
            <w:top w:w="74" w:type="dxa"/>
            <w:bottom w:w="74" w:type="dxa"/>
          </w:tblCellMar>
        </w:tblPrEx>
        <w:trPr>
          <w:trHeight w:val="267"/>
        </w:trPr>
        <w:tc>
          <w:tcPr>
            <w:tcW w:w="15129" w:type="dxa"/>
            <w:gridSpan w:val="7"/>
            <w:shd w:val="clear" w:color="auto" w:fill="CCE4DC"/>
            <w:hideMark/>
          </w:tcPr>
          <w:p w14:paraId="10C05242" w14:textId="77777777" w:rsidR="000477F5" w:rsidRPr="00C9577D" w:rsidRDefault="000477F5" w:rsidP="00CA4F0B">
            <w:pPr>
              <w:spacing w:before="0" w:after="0"/>
              <w:rPr>
                <w:rFonts w:cstheme="minorHAnsi"/>
                <w:szCs w:val="21"/>
              </w:rPr>
            </w:pPr>
            <w:r w:rsidRPr="00C9577D">
              <w:rPr>
                <w:rFonts w:cstheme="minorHAnsi"/>
                <w:b/>
                <w:szCs w:val="21"/>
              </w:rPr>
              <w:t>Observation notes</w:t>
            </w:r>
          </w:p>
        </w:tc>
      </w:tr>
      <w:tr w:rsidR="000477F5" w:rsidRPr="002E4339" w14:paraId="570DC2E4" w14:textId="77777777" w:rsidTr="00D8695B">
        <w:trPr>
          <w:trHeight w:val="1770"/>
        </w:trPr>
        <w:tc>
          <w:tcPr>
            <w:tcW w:w="15129" w:type="dxa"/>
            <w:gridSpan w:val="7"/>
          </w:tcPr>
          <w:p w14:paraId="1F4FE4EB" w14:textId="248463FC" w:rsidR="004A0C79" w:rsidRPr="004A0C79" w:rsidRDefault="004A0C79" w:rsidP="00D8695B">
            <w:pPr>
              <w:tabs>
                <w:tab w:val="left" w:pos="3526"/>
              </w:tabs>
              <w:rPr>
                <w:szCs w:val="21"/>
              </w:rPr>
            </w:pPr>
          </w:p>
        </w:tc>
      </w:tr>
      <w:tr w:rsidR="000477F5" w:rsidRPr="00C9577D" w14:paraId="717F68C9" w14:textId="77777777" w:rsidTr="00D8695B">
        <w:trPr>
          <w:trHeight w:val="23"/>
        </w:trPr>
        <w:tc>
          <w:tcPr>
            <w:tcW w:w="13939" w:type="dxa"/>
            <w:gridSpan w:val="6"/>
            <w:shd w:val="clear" w:color="auto" w:fill="CCE4DC"/>
            <w:hideMark/>
          </w:tcPr>
          <w:p w14:paraId="45FA9585" w14:textId="70F50FC3" w:rsidR="000477F5" w:rsidRPr="00C9577D" w:rsidRDefault="000477F5" w:rsidP="00CA4F0B">
            <w:pPr>
              <w:spacing w:before="0" w:after="0"/>
              <w:jc w:val="right"/>
              <w:rPr>
                <w:rFonts w:cstheme="minorHAnsi"/>
                <w:b/>
                <w:szCs w:val="21"/>
              </w:rPr>
            </w:pPr>
            <w:r w:rsidRPr="00C9577D">
              <w:rPr>
                <w:rFonts w:cstheme="minorHAnsi"/>
                <w:b/>
                <w:szCs w:val="21"/>
              </w:rPr>
              <w:t>Total</w:t>
            </w:r>
          </w:p>
        </w:tc>
        <w:tc>
          <w:tcPr>
            <w:tcW w:w="1190" w:type="dxa"/>
            <w:shd w:val="clear" w:color="auto" w:fill="CCE4DC"/>
            <w:hideMark/>
          </w:tcPr>
          <w:p w14:paraId="3946F059" w14:textId="77777777" w:rsidR="000477F5" w:rsidRPr="00C9577D" w:rsidRDefault="000477F5" w:rsidP="00CA4F0B">
            <w:pPr>
              <w:spacing w:before="0" w:after="0"/>
              <w:jc w:val="center"/>
              <w:rPr>
                <w:rFonts w:cstheme="minorHAnsi"/>
                <w:b/>
                <w:szCs w:val="21"/>
              </w:rPr>
            </w:pPr>
            <w:r w:rsidRPr="00C9577D">
              <w:rPr>
                <w:rFonts w:cstheme="minorHAnsi"/>
                <w:b/>
                <w:szCs w:val="21"/>
              </w:rPr>
              <w:t>/</w:t>
            </w:r>
            <w:r>
              <w:rPr>
                <w:b/>
                <w:szCs w:val="21"/>
              </w:rPr>
              <w:t>15</w:t>
            </w:r>
          </w:p>
        </w:tc>
      </w:tr>
    </w:tbl>
    <w:p w14:paraId="234D1CED" w14:textId="5668B64C" w:rsidR="000477F5" w:rsidRPr="001E37B9" w:rsidRDefault="000477F5" w:rsidP="000477F5">
      <w:pPr>
        <w:sectPr w:rsidR="000477F5" w:rsidRPr="001E37B9" w:rsidSect="000B4CD3">
          <w:headerReference w:type="default" r:id="rId47"/>
          <w:pgSz w:w="16838" w:h="11906" w:orient="landscape" w:code="9"/>
          <w:pgMar w:top="1644" w:right="851" w:bottom="1276" w:left="851" w:header="680" w:footer="567" w:gutter="0"/>
          <w:cols w:space="708"/>
          <w:docGrid w:linePitch="360"/>
        </w:sectPr>
      </w:pPr>
      <w:r>
        <w:br w:type="page"/>
      </w:r>
    </w:p>
    <w:p w14:paraId="0EA71A81" w14:textId="6D86F56F" w:rsidR="00C65DF5" w:rsidRPr="0064004A" w:rsidRDefault="00C65DF5" w:rsidP="00C65DF5">
      <w:pPr>
        <w:rPr>
          <w:rFonts w:eastAsia="Calibri"/>
          <w:b/>
        </w:rPr>
      </w:pPr>
    </w:p>
    <w:p w14:paraId="1A5BC7BB" w14:textId="55346E90" w:rsidR="000765E8" w:rsidRPr="0064004A" w:rsidRDefault="000765E8" w:rsidP="003F5076">
      <w:pPr>
        <w:pStyle w:val="AppendixTitle1"/>
      </w:pPr>
      <w:bookmarkStart w:id="57" w:name="_Toc72834670"/>
      <w:bookmarkStart w:id="58" w:name="_Toc194326197"/>
      <w:bookmarkEnd w:id="1"/>
      <w:r w:rsidRPr="0064004A">
        <w:rPr>
          <w:lang w:eastAsia="en-AU"/>
        </w:rPr>
        <w:drawing>
          <wp:anchor distT="0" distB="0" distL="114300" distR="114300" simplePos="0" relativeHeight="251800576" behindDoc="1" locked="0" layoutInCell="1" allowOverlap="1" wp14:anchorId="75B90F60" wp14:editId="560D62D0">
            <wp:simplePos x="0" y="0"/>
            <wp:positionH relativeFrom="page">
              <wp:align>center</wp:align>
            </wp:positionH>
            <wp:positionV relativeFrom="page">
              <wp:align>center</wp:align>
            </wp:positionV>
            <wp:extent cx="7552800" cy="10684800"/>
            <wp:effectExtent l="0" t="0" r="0" b="2540"/>
            <wp:wrapNone/>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a:extLst>
                        <a:ext uri="{C183D7F6-B498-43B3-948B-1728B52AA6E4}">
                          <adec:decorative xmlns:adec="http://schemas.microsoft.com/office/drawing/2017/decorative" val="1"/>
                        </a:ext>
                      </a:extLst>
                    </pic:cNvPr>
                    <pic:cNvPicPr/>
                  </pic:nvPicPr>
                  <pic:blipFill>
                    <a:blip r:embed="rId31">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r w:rsidRPr="0064004A">
        <w:t xml:space="preserve">Appendix </w:t>
      </w:r>
      <w:r w:rsidR="000477F5">
        <w:t>C</w:t>
      </w:r>
      <w:r w:rsidRPr="0064004A">
        <w:t>:</w:t>
      </w:r>
      <w:r w:rsidRPr="0064004A">
        <w:br/>
      </w:r>
      <w:bookmarkEnd w:id="57"/>
      <w:r w:rsidR="00565112" w:rsidRPr="0064004A">
        <w:t>Assessment</w:t>
      </w:r>
      <w:r w:rsidR="00263BE3">
        <w:t xml:space="preserve"> </w:t>
      </w:r>
      <w:r w:rsidR="00EC1AE2">
        <w:t>t</w:t>
      </w:r>
      <w:r w:rsidR="00263BE3">
        <w:t>ask (</w:t>
      </w:r>
      <w:r w:rsidR="00EC1AE2">
        <w:t>s</w:t>
      </w:r>
      <w:r w:rsidR="00F55DEF">
        <w:t>ummative</w:t>
      </w:r>
      <w:r w:rsidR="00263BE3">
        <w:t>)</w:t>
      </w:r>
      <w:bookmarkEnd w:id="58"/>
    </w:p>
    <w:p w14:paraId="4E0A21A1" w14:textId="44EA11E9" w:rsidR="000765E8" w:rsidRPr="0064004A" w:rsidRDefault="000477F5" w:rsidP="003F5076">
      <w:pPr>
        <w:pStyle w:val="AppendixTitle2"/>
        <w:sectPr w:rsidR="000765E8" w:rsidRPr="0064004A" w:rsidSect="000B4CD3">
          <w:headerReference w:type="default" r:id="rId48"/>
          <w:footerReference w:type="default" r:id="rId49"/>
          <w:type w:val="oddPage"/>
          <w:pgSz w:w="11906" w:h="16838" w:code="9"/>
          <w:pgMar w:top="1644" w:right="1418" w:bottom="1276" w:left="1418" w:header="510" w:footer="567" w:gutter="0"/>
          <w:cols w:space="708"/>
          <w:docGrid w:linePitch="360"/>
        </w:sectPr>
      </w:pPr>
      <w:r>
        <w:t>Volleyball</w:t>
      </w:r>
      <w:r w:rsidR="003E25F0" w:rsidRPr="0064004A">
        <w:t xml:space="preserve"> skills and strategies</w:t>
      </w:r>
    </w:p>
    <w:p w14:paraId="67BE9349" w14:textId="54EAB9CB" w:rsidR="00AE7898" w:rsidRPr="0064004A" w:rsidRDefault="00B05BC8" w:rsidP="00EF5B28">
      <w:pPr>
        <w:pStyle w:val="Appendixheading"/>
        <w:spacing w:line="276" w:lineRule="auto"/>
      </w:pPr>
      <w:r>
        <w:lastRenderedPageBreak/>
        <w:t>Summative</w:t>
      </w:r>
      <w:r w:rsidR="00AE7898" w:rsidRPr="0064004A">
        <w:t xml:space="preserve"> </w:t>
      </w:r>
      <w:r w:rsidR="00E160BD">
        <w:t>a</w:t>
      </w:r>
      <w:r w:rsidR="008F3565" w:rsidRPr="0064004A">
        <w:t>ssessment</w:t>
      </w:r>
    </w:p>
    <w:p w14:paraId="1525570D" w14:textId="77777777" w:rsidR="00AE7898" w:rsidRPr="0064004A" w:rsidRDefault="00AE7898" w:rsidP="00F55DEF">
      <w:pPr>
        <w:pStyle w:val="Assessmenttasktitles"/>
        <w:rPr>
          <w:rFonts w:eastAsia="SimSun"/>
        </w:rPr>
      </w:pPr>
      <w:r w:rsidRPr="0064004A">
        <w:rPr>
          <w:rFonts w:eastAsia="SimSun"/>
        </w:rPr>
        <w:t>Title of task</w:t>
      </w:r>
    </w:p>
    <w:p w14:paraId="5489470B" w14:textId="65C72860" w:rsidR="00AE7898" w:rsidRPr="00F55DEF" w:rsidRDefault="000477F5" w:rsidP="00F55DEF">
      <w:pPr>
        <w:spacing w:before="200"/>
      </w:pPr>
      <w:r>
        <w:t>Volleyball</w:t>
      </w:r>
      <w:r w:rsidR="00AE7898" w:rsidRPr="00F55DEF">
        <w:t xml:space="preserve"> skills</w:t>
      </w:r>
      <w:r>
        <w:t xml:space="preserve">, </w:t>
      </w:r>
      <w:r w:rsidR="00AE7898" w:rsidRPr="00F55DEF">
        <w:t>strategies</w:t>
      </w:r>
      <w:r>
        <w:t xml:space="preserve"> and tacti</w:t>
      </w:r>
      <w:r w:rsidR="00A0186E">
        <w:t>c</w:t>
      </w:r>
      <w:r>
        <w:t>s</w:t>
      </w:r>
    </w:p>
    <w:p w14:paraId="3177491D" w14:textId="77777777" w:rsidR="00AE7898" w:rsidRPr="0064004A" w:rsidRDefault="00AE7898" w:rsidP="00F55DEF">
      <w:pPr>
        <w:pStyle w:val="Assessmenttasktitles"/>
        <w:rPr>
          <w:rFonts w:eastAsia="SimSun"/>
        </w:rPr>
      </w:pPr>
      <w:r w:rsidRPr="0064004A">
        <w:rPr>
          <w:rFonts w:eastAsia="SimSun"/>
        </w:rPr>
        <w:t>Task details</w:t>
      </w:r>
    </w:p>
    <w:p w14:paraId="483CA863" w14:textId="76863134" w:rsidR="00AE7898" w:rsidRPr="0064004A" w:rsidRDefault="00AE7898" w:rsidP="00EF5B28">
      <w:pPr>
        <w:tabs>
          <w:tab w:val="left" w:pos="2552"/>
        </w:tabs>
        <w:ind w:left="2552" w:hanging="2552"/>
      </w:pPr>
      <w:r w:rsidRPr="0064004A">
        <w:rPr>
          <w:b/>
        </w:rPr>
        <w:t>Description of task</w:t>
      </w:r>
      <w:r w:rsidRPr="0064004A">
        <w:rPr>
          <w:b/>
        </w:rPr>
        <w:tab/>
      </w:r>
      <w:r w:rsidRPr="0064004A">
        <w:t xml:space="preserve">Students will participate in </w:t>
      </w:r>
      <w:r w:rsidR="00EF0631">
        <w:t>a 6v6</w:t>
      </w:r>
      <w:r w:rsidRPr="0064004A">
        <w:t xml:space="preserve"> </w:t>
      </w:r>
      <w:r w:rsidR="00EF0631">
        <w:t>full</w:t>
      </w:r>
      <w:r w:rsidRPr="0064004A">
        <w:t xml:space="preserve">-court </w:t>
      </w:r>
      <w:r w:rsidR="00EF0631">
        <w:t>volleyball</w:t>
      </w:r>
      <w:r w:rsidRPr="0064004A">
        <w:t xml:space="preserve"> game to demonstrate a variety of individual and </w:t>
      </w:r>
      <w:r w:rsidR="006314CE" w:rsidRPr="0064004A">
        <w:t>game-based, competitive skills.</w:t>
      </w:r>
    </w:p>
    <w:p w14:paraId="5A14C969" w14:textId="7861ADBD" w:rsidR="00AE7898" w:rsidRPr="0064004A" w:rsidRDefault="00AE7898" w:rsidP="00EF5B28">
      <w:pPr>
        <w:tabs>
          <w:tab w:val="left" w:pos="2552"/>
        </w:tabs>
      </w:pPr>
      <w:r w:rsidRPr="0064004A">
        <w:rPr>
          <w:b/>
        </w:rPr>
        <w:t>Type of assessment</w:t>
      </w:r>
      <w:r w:rsidR="006314CE" w:rsidRPr="0064004A">
        <w:tab/>
        <w:t>Summative</w:t>
      </w:r>
    </w:p>
    <w:p w14:paraId="6A7FAD1D" w14:textId="7891139A" w:rsidR="00AE7898" w:rsidRPr="0064004A" w:rsidRDefault="00AE7898" w:rsidP="00EF5B28">
      <w:pPr>
        <w:tabs>
          <w:tab w:val="left" w:pos="2552"/>
        </w:tabs>
        <w:ind w:left="2550" w:hanging="2550"/>
        <w:rPr>
          <w:b/>
        </w:rPr>
      </w:pPr>
      <w:r w:rsidRPr="0064004A">
        <w:rPr>
          <w:b/>
        </w:rPr>
        <w:t>Purpose of assessment</w:t>
      </w:r>
      <w:r w:rsidRPr="0064004A">
        <w:rPr>
          <w:b/>
        </w:rPr>
        <w:tab/>
      </w:r>
      <w:r w:rsidRPr="0064004A">
        <w:t xml:space="preserve">To assess students on </w:t>
      </w:r>
      <w:r w:rsidR="00E87172" w:rsidRPr="0064004A">
        <w:t xml:space="preserve">the </w:t>
      </w:r>
      <w:r w:rsidRPr="0064004A">
        <w:t xml:space="preserve">execution and use of skills, </w:t>
      </w:r>
      <w:r w:rsidR="00A0186E">
        <w:t xml:space="preserve">strategies and tactics in a </w:t>
      </w:r>
      <w:r w:rsidR="00AF2806">
        <w:t>gameplay</w:t>
      </w:r>
      <w:r w:rsidR="00A0186E">
        <w:t xml:space="preserve"> setting</w:t>
      </w:r>
      <w:r w:rsidR="002A260A" w:rsidRPr="0064004A">
        <w:t>.</w:t>
      </w:r>
    </w:p>
    <w:p w14:paraId="3F2127EC" w14:textId="4C067A3A" w:rsidR="00AE7898" w:rsidRPr="0064004A" w:rsidRDefault="009C797A" w:rsidP="00EF5B28">
      <w:pPr>
        <w:tabs>
          <w:tab w:val="left" w:pos="2552"/>
        </w:tabs>
        <w:rPr>
          <w:b/>
        </w:rPr>
      </w:pPr>
      <w:r w:rsidRPr="0064004A">
        <w:rPr>
          <w:b/>
        </w:rPr>
        <w:t>Assessment strategy</w:t>
      </w:r>
      <w:r w:rsidR="00AE7898" w:rsidRPr="0064004A">
        <w:rPr>
          <w:b/>
        </w:rPr>
        <w:tab/>
      </w:r>
      <w:r w:rsidR="00A4438C" w:rsidRPr="0064004A">
        <w:t>Performance</w:t>
      </w:r>
    </w:p>
    <w:p w14:paraId="76056245" w14:textId="23EE8516" w:rsidR="00AE7898" w:rsidRPr="0064004A" w:rsidRDefault="00AE7898" w:rsidP="004E584B">
      <w:pPr>
        <w:tabs>
          <w:tab w:val="left" w:pos="2552"/>
        </w:tabs>
        <w:rPr>
          <w:b/>
        </w:rPr>
      </w:pPr>
      <w:r w:rsidRPr="0064004A">
        <w:rPr>
          <w:b/>
        </w:rPr>
        <w:t>Evidence to be collected</w:t>
      </w:r>
      <w:r w:rsidRPr="0064004A">
        <w:rPr>
          <w:b/>
        </w:rPr>
        <w:tab/>
      </w:r>
      <w:r w:rsidRPr="0064004A">
        <w:t>C</w:t>
      </w:r>
      <w:r w:rsidR="006314CE" w:rsidRPr="0064004A">
        <w:t>hecklist/video footage</w:t>
      </w:r>
    </w:p>
    <w:p w14:paraId="4797F397" w14:textId="46BA7025" w:rsidR="00AE7898" w:rsidRPr="0064004A" w:rsidRDefault="00AE7898" w:rsidP="00EF5B28">
      <w:pPr>
        <w:tabs>
          <w:tab w:val="left" w:pos="2552"/>
        </w:tabs>
      </w:pPr>
      <w:r w:rsidRPr="0064004A">
        <w:rPr>
          <w:b/>
        </w:rPr>
        <w:t>Suggested time</w:t>
      </w:r>
      <w:r w:rsidRPr="0064004A">
        <w:rPr>
          <w:b/>
        </w:rPr>
        <w:tab/>
      </w:r>
      <w:r w:rsidR="001854A7" w:rsidRPr="0064004A">
        <w:t>Two</w:t>
      </w:r>
      <w:r w:rsidR="002A260A" w:rsidRPr="0064004A">
        <w:t xml:space="preserve"> 50-minute</w:t>
      </w:r>
      <w:r w:rsidR="001854A7" w:rsidRPr="0064004A">
        <w:t xml:space="preserve"> </w:t>
      </w:r>
      <w:r w:rsidR="006314CE" w:rsidRPr="0064004A">
        <w:t>lessons</w:t>
      </w:r>
    </w:p>
    <w:p w14:paraId="2B68D1E1" w14:textId="77777777" w:rsidR="00AE7898" w:rsidRPr="0064004A" w:rsidRDefault="00AE7898" w:rsidP="00F55DEF">
      <w:pPr>
        <w:pStyle w:val="Assessmenttasktitles"/>
        <w:rPr>
          <w:rFonts w:eastAsia="SimSun"/>
        </w:rPr>
      </w:pPr>
      <w:r w:rsidRPr="0064004A">
        <w:rPr>
          <w:rFonts w:eastAsia="SimSun"/>
        </w:rPr>
        <w:t>Content description</w:t>
      </w:r>
    </w:p>
    <w:p w14:paraId="6F487F66" w14:textId="3760ED09" w:rsidR="00AE7898" w:rsidRPr="00F55DEF" w:rsidRDefault="00AE7898" w:rsidP="00F55DEF">
      <w:pPr>
        <w:rPr>
          <w:b/>
          <w:sz w:val="24"/>
        </w:rPr>
      </w:pPr>
      <w:r w:rsidRPr="00F55DEF">
        <w:rPr>
          <w:b/>
          <w:sz w:val="24"/>
        </w:rPr>
        <w:t xml:space="preserve">Content from the Western </w:t>
      </w:r>
      <w:r w:rsidR="00FB384A" w:rsidRPr="00F55DEF">
        <w:rPr>
          <w:b/>
          <w:sz w:val="24"/>
        </w:rPr>
        <w:t xml:space="preserve">Australian </w:t>
      </w:r>
      <w:r w:rsidR="00674DA6">
        <w:rPr>
          <w:b/>
          <w:sz w:val="24"/>
        </w:rPr>
        <w:t>C</w:t>
      </w:r>
      <w:r w:rsidR="00FB384A" w:rsidRPr="00F55DEF">
        <w:rPr>
          <w:b/>
          <w:sz w:val="24"/>
        </w:rPr>
        <w:t>urriculum</w:t>
      </w:r>
    </w:p>
    <w:p w14:paraId="4B4C6404" w14:textId="394F1600" w:rsidR="00AE7898" w:rsidRPr="0064004A" w:rsidRDefault="00AE7898" w:rsidP="002A5C18">
      <w:pPr>
        <w:pStyle w:val="CSPBoldNormalNospace"/>
        <w:spacing w:after="200"/>
        <w:rPr>
          <w:lang w:eastAsia="zh-CN"/>
        </w:rPr>
      </w:pPr>
      <w:r w:rsidRPr="0064004A">
        <w:rPr>
          <w:lang w:eastAsia="zh-CN"/>
        </w:rPr>
        <w:t>Mov</w:t>
      </w:r>
      <w:r w:rsidR="00A0186E">
        <w:rPr>
          <w:lang w:eastAsia="zh-CN"/>
        </w:rPr>
        <w:t>ement skills</w:t>
      </w:r>
    </w:p>
    <w:p w14:paraId="1266BE01" w14:textId="77777777" w:rsidR="00A0186E" w:rsidRDefault="00AE7898" w:rsidP="006B6ED1">
      <w:pPr>
        <w:pStyle w:val="CSPlistparagraph"/>
        <w:numPr>
          <w:ilvl w:val="0"/>
          <w:numId w:val="27"/>
        </w:numPr>
      </w:pPr>
      <w:r w:rsidRPr="0064004A">
        <w:t>Movement skills and sequences within different physical activity contexts and settings</w:t>
      </w:r>
      <w:r w:rsidR="00A0186E">
        <w:t xml:space="preserve"> reflecting:</w:t>
      </w:r>
    </w:p>
    <w:p w14:paraId="4CA5BFF3" w14:textId="790365D6" w:rsidR="00AE7898" w:rsidRDefault="00A0186E" w:rsidP="006B6ED1">
      <w:pPr>
        <w:pStyle w:val="CSPlistparagraph"/>
        <w:numPr>
          <w:ilvl w:val="1"/>
          <w:numId w:val="27"/>
        </w:numPr>
      </w:pPr>
      <w:r>
        <w:t>increased complexity</w:t>
      </w:r>
    </w:p>
    <w:p w14:paraId="64D9D9F7" w14:textId="521AB09F" w:rsidR="00A0186E" w:rsidRPr="0064004A" w:rsidRDefault="00A0186E" w:rsidP="006B6ED1">
      <w:pPr>
        <w:pStyle w:val="CSPlistparagraph"/>
        <w:numPr>
          <w:ilvl w:val="1"/>
          <w:numId w:val="27"/>
        </w:numPr>
      </w:pPr>
      <w:r>
        <w:t>transference of skills to other activities</w:t>
      </w:r>
    </w:p>
    <w:p w14:paraId="0DC1A698" w14:textId="6A6862C4" w:rsidR="00AE7898" w:rsidRPr="0064004A" w:rsidRDefault="00A0186E" w:rsidP="006B6ED1">
      <w:pPr>
        <w:pStyle w:val="CSPlistparagraph"/>
        <w:numPr>
          <w:ilvl w:val="0"/>
          <w:numId w:val="27"/>
        </w:numPr>
      </w:pPr>
      <w:r>
        <w:t>Impact of changes to effort, space or time on skills, strategies and tactics in a range of movement contexts and settings</w:t>
      </w:r>
    </w:p>
    <w:p w14:paraId="00103AA3" w14:textId="0D5E0369" w:rsidR="001854A7" w:rsidRPr="0064004A" w:rsidRDefault="00A0186E" w:rsidP="006B6ED1">
      <w:pPr>
        <w:pStyle w:val="CSPlistparagraph"/>
        <w:numPr>
          <w:ilvl w:val="0"/>
          <w:numId w:val="27"/>
        </w:numPr>
      </w:pPr>
      <w:r>
        <w:t>Evaluation, selection and implementation of responses to changing conditions based on the outcome of previous performances</w:t>
      </w:r>
    </w:p>
    <w:p w14:paraId="5A04EC9B" w14:textId="04EBDC7B" w:rsidR="00AE7898" w:rsidRPr="0064004A" w:rsidRDefault="00AE7898" w:rsidP="00F55DEF">
      <w:pPr>
        <w:pStyle w:val="Assessmenttasktitles"/>
        <w:rPr>
          <w:rFonts w:eastAsia="SimSun"/>
        </w:rPr>
      </w:pPr>
      <w:r w:rsidRPr="0064004A">
        <w:rPr>
          <w:rFonts w:eastAsia="SimSun"/>
        </w:rPr>
        <w:t>Task preparation</w:t>
      </w:r>
    </w:p>
    <w:p w14:paraId="09F5DF70" w14:textId="77777777" w:rsidR="00AE7898" w:rsidRPr="00F55DEF" w:rsidRDefault="00AE7898" w:rsidP="002A5C18">
      <w:pPr>
        <w:pStyle w:val="CSPBoldNormalNospace"/>
        <w:spacing w:after="200"/>
      </w:pPr>
      <w:r w:rsidRPr="00F55DEF">
        <w:t>Prior learning</w:t>
      </w:r>
    </w:p>
    <w:p w14:paraId="38897918" w14:textId="540E526A" w:rsidR="00AE7898" w:rsidRPr="0064004A" w:rsidRDefault="00AE7898" w:rsidP="004E584B">
      <w:r w:rsidRPr="0064004A">
        <w:t xml:space="preserve">Students have participated in </w:t>
      </w:r>
      <w:r w:rsidR="00A3462D">
        <w:t>L</w:t>
      </w:r>
      <w:r w:rsidRPr="0064004A">
        <w:t>essons 1</w:t>
      </w:r>
      <w:r w:rsidR="0079531A" w:rsidRPr="0064004A">
        <w:t>–</w:t>
      </w:r>
      <w:r w:rsidR="00A3462D">
        <w:t>8</w:t>
      </w:r>
      <w:r w:rsidRPr="0064004A">
        <w:t xml:space="preserve"> and been instructed in the individual skills, game tactics and rules to effectively compete in a game of </w:t>
      </w:r>
      <w:r w:rsidR="00A3462D">
        <w:t>volleyball</w:t>
      </w:r>
      <w:r w:rsidRPr="0064004A">
        <w:t>.</w:t>
      </w:r>
    </w:p>
    <w:p w14:paraId="1687F149" w14:textId="77777777" w:rsidR="003F5076" w:rsidRDefault="003F5076">
      <w:pPr>
        <w:spacing w:after="0" w:line="240" w:lineRule="auto"/>
        <w:rPr>
          <w:rFonts w:ascii="Calibri Light" w:eastAsia="SimSun" w:hAnsi="Calibri Light"/>
          <w:b/>
          <w:sz w:val="28"/>
          <w:szCs w:val="24"/>
          <w:lang w:eastAsia="en-AU"/>
        </w:rPr>
      </w:pPr>
      <w:r>
        <w:rPr>
          <w:rFonts w:eastAsia="SimSun"/>
        </w:rPr>
        <w:br w:type="page"/>
      </w:r>
    </w:p>
    <w:p w14:paraId="0CF76A69" w14:textId="38906538" w:rsidR="00AE7898" w:rsidRPr="0064004A" w:rsidRDefault="00AE7898" w:rsidP="00F55DEF">
      <w:pPr>
        <w:pStyle w:val="Assessmenttasktitles"/>
        <w:rPr>
          <w:rFonts w:eastAsia="SimSun"/>
        </w:rPr>
      </w:pPr>
      <w:r w:rsidRPr="0064004A">
        <w:rPr>
          <w:rFonts w:eastAsia="SimSun"/>
        </w:rPr>
        <w:lastRenderedPageBreak/>
        <w:t>Assessment task</w:t>
      </w:r>
    </w:p>
    <w:p w14:paraId="0AB9E5B6" w14:textId="77777777" w:rsidR="00AE7898" w:rsidRPr="00F55DEF" w:rsidRDefault="00AE7898" w:rsidP="002A5C18">
      <w:pPr>
        <w:pStyle w:val="CSPBoldNormalNospace"/>
        <w:spacing w:after="200"/>
      </w:pPr>
      <w:r w:rsidRPr="00F55DEF">
        <w:t>Assessment conditions</w:t>
      </w:r>
    </w:p>
    <w:p w14:paraId="18AE2700" w14:textId="365CCA62" w:rsidR="00AE7898" w:rsidRPr="0064004A" w:rsidRDefault="00AE7898" w:rsidP="006B6ED1">
      <w:pPr>
        <w:pStyle w:val="CSPlistparagraph"/>
        <w:numPr>
          <w:ilvl w:val="0"/>
          <w:numId w:val="28"/>
        </w:numPr>
      </w:pPr>
      <w:r w:rsidRPr="0064004A">
        <w:t xml:space="preserve">Assessment will involve students </w:t>
      </w:r>
      <w:r w:rsidR="006314CE" w:rsidRPr="0064004A">
        <w:t>in game-based team scenarios.</w:t>
      </w:r>
    </w:p>
    <w:p w14:paraId="6C1AE119" w14:textId="5F728764" w:rsidR="00AE7898" w:rsidRPr="0064004A" w:rsidRDefault="00AE7898" w:rsidP="006B6ED1">
      <w:pPr>
        <w:pStyle w:val="CSPlistparagraph"/>
        <w:numPr>
          <w:ilvl w:val="0"/>
          <w:numId w:val="28"/>
        </w:numPr>
      </w:pPr>
      <w:r w:rsidRPr="0064004A">
        <w:t xml:space="preserve">Students can be grouped according to ability or maintain </w:t>
      </w:r>
      <w:r w:rsidR="006314CE" w:rsidRPr="0064004A">
        <w:t>mixed ability across the group.</w:t>
      </w:r>
    </w:p>
    <w:p w14:paraId="5E3A5B77" w14:textId="77777777" w:rsidR="00AE7898" w:rsidRPr="00F55DEF" w:rsidRDefault="00AE7898" w:rsidP="002A5C18">
      <w:pPr>
        <w:pStyle w:val="CSPBoldNormalNospace"/>
        <w:spacing w:before="240" w:after="200"/>
      </w:pPr>
      <w:r w:rsidRPr="00F55DEF">
        <w:t>Differentiation</w:t>
      </w:r>
    </w:p>
    <w:p w14:paraId="6868C5FD" w14:textId="77777777" w:rsidR="004A0C79" w:rsidRDefault="00AE7898" w:rsidP="003F5076">
      <w:r w:rsidRPr="003F5076">
        <w:t>Teachers should differentiate their teaching and assessment to meet the specific learning needs of their students, based on their readiness to learn and their need to be challenged.</w:t>
      </w:r>
    </w:p>
    <w:p w14:paraId="7FD3C6E8" w14:textId="7C659F47" w:rsidR="00AE7898" w:rsidRPr="003F5076" w:rsidRDefault="00AE7898" w:rsidP="003F5076">
      <w:r w:rsidRPr="003F5076">
        <w:t>Where appropriate</w:t>
      </w:r>
      <w:r w:rsidR="0079531A" w:rsidRPr="003F5076">
        <w:t>,</w:t>
      </w:r>
      <w:r w:rsidRPr="003F5076">
        <w:t xml:space="preserve"> teachers may scaffold or extend the scope of the assessment tasks.</w:t>
      </w:r>
    </w:p>
    <w:p w14:paraId="078CACA6" w14:textId="77777777" w:rsidR="000E00F0" w:rsidRPr="0064004A" w:rsidRDefault="000E00F0" w:rsidP="00F55DEF">
      <w:pPr>
        <w:pStyle w:val="Assessmenttasktitles"/>
      </w:pPr>
      <w:r w:rsidRPr="0064004A">
        <w:t>Resources</w:t>
      </w:r>
    </w:p>
    <w:p w14:paraId="044AE21C" w14:textId="6D1ACC0D" w:rsidR="00AE7898" w:rsidRPr="003F5076" w:rsidRDefault="00E160BD" w:rsidP="006B6ED1">
      <w:pPr>
        <w:pStyle w:val="CSPlistparagraph"/>
        <w:numPr>
          <w:ilvl w:val="0"/>
          <w:numId w:val="53"/>
        </w:numPr>
      </w:pPr>
      <w:r>
        <w:t>o</w:t>
      </w:r>
      <w:r w:rsidR="00AE7898" w:rsidRPr="003F5076">
        <w:t xml:space="preserve">ne </w:t>
      </w:r>
      <w:r w:rsidR="00A3462D" w:rsidRPr="003F5076">
        <w:t>volleyball</w:t>
      </w:r>
      <w:r w:rsidR="00AE7898" w:rsidRPr="003F5076">
        <w:t xml:space="preserve"> court</w:t>
      </w:r>
      <w:r w:rsidR="00A3462D" w:rsidRPr="003F5076">
        <w:t xml:space="preserve"> per two teams</w:t>
      </w:r>
    </w:p>
    <w:p w14:paraId="47D0F9F4" w14:textId="4ED44466" w:rsidR="00AE7898" w:rsidRPr="003F5076" w:rsidRDefault="00E160BD" w:rsidP="006B6ED1">
      <w:pPr>
        <w:pStyle w:val="CSPlistparagraph"/>
        <w:numPr>
          <w:ilvl w:val="0"/>
          <w:numId w:val="53"/>
        </w:numPr>
      </w:pPr>
      <w:r>
        <w:t>c</w:t>
      </w:r>
      <w:r w:rsidR="00A3462D" w:rsidRPr="003F5076">
        <w:t>ourt equipment (net, pole</w:t>
      </w:r>
      <w:r w:rsidR="004C4513" w:rsidRPr="003F5076">
        <w:t>s</w:t>
      </w:r>
      <w:r w:rsidR="00A3462D" w:rsidRPr="003F5076">
        <w:t>, antennae)</w:t>
      </w:r>
    </w:p>
    <w:p w14:paraId="3711DECE" w14:textId="778A89C9" w:rsidR="00AE7898" w:rsidRPr="003F5076" w:rsidRDefault="00E160BD" w:rsidP="006B6ED1">
      <w:pPr>
        <w:pStyle w:val="CSPlistparagraph"/>
        <w:numPr>
          <w:ilvl w:val="0"/>
          <w:numId w:val="53"/>
        </w:numPr>
      </w:pPr>
      <w:r>
        <w:t>v</w:t>
      </w:r>
      <w:r w:rsidR="00A3462D" w:rsidRPr="003F5076">
        <w:t>olleyball</w:t>
      </w:r>
      <w:r w:rsidR="003C263B" w:rsidRPr="003F5076">
        <w:t xml:space="preserve"> (one per game)</w:t>
      </w:r>
    </w:p>
    <w:p w14:paraId="439D6485" w14:textId="77190A76" w:rsidR="00AE7898" w:rsidRPr="003F5076" w:rsidRDefault="00E160BD" w:rsidP="006B6ED1">
      <w:pPr>
        <w:pStyle w:val="CSPlistparagraph"/>
        <w:numPr>
          <w:ilvl w:val="0"/>
          <w:numId w:val="53"/>
        </w:numPr>
      </w:pPr>
      <w:r>
        <w:t>v</w:t>
      </w:r>
      <w:r w:rsidR="000765E8" w:rsidRPr="003F5076">
        <w:t>ideo (if recording evidence)</w:t>
      </w:r>
    </w:p>
    <w:p w14:paraId="08261A70" w14:textId="77777777" w:rsidR="00AE7898" w:rsidRPr="0064004A" w:rsidRDefault="00AE7898" w:rsidP="00437E80">
      <w:pPr>
        <w:numPr>
          <w:ilvl w:val="0"/>
          <w:numId w:val="4"/>
        </w:numPr>
        <w:spacing w:after="0"/>
        <w:contextualSpacing/>
      </w:pPr>
      <w:r w:rsidRPr="0064004A">
        <w:rPr>
          <w:b/>
        </w:rPr>
        <w:br w:type="page"/>
      </w:r>
    </w:p>
    <w:p w14:paraId="38D0DF2E" w14:textId="77777777" w:rsidR="00AE7898" w:rsidRPr="0064004A" w:rsidRDefault="00AE7898" w:rsidP="003F5076">
      <w:pPr>
        <w:pStyle w:val="Appendixheading"/>
      </w:pPr>
      <w:r w:rsidRPr="0064004A">
        <w:lastRenderedPageBreak/>
        <w:t>Instructions to teachers</w:t>
      </w:r>
    </w:p>
    <w:p w14:paraId="400EACCC" w14:textId="408F65FB" w:rsidR="00AE7898" w:rsidRPr="0064004A" w:rsidRDefault="00AE7898" w:rsidP="00A4438C">
      <w:r w:rsidRPr="0064004A">
        <w:t xml:space="preserve">Students will be assessed throughout this </w:t>
      </w:r>
      <w:r w:rsidR="003C263B" w:rsidRPr="0064004A">
        <w:t>lesson sequence</w:t>
      </w:r>
      <w:r w:rsidRPr="0064004A">
        <w:t xml:space="preserve"> on a lesson-by-lesson basis.</w:t>
      </w:r>
      <w:r w:rsidR="0062392F" w:rsidRPr="0064004A">
        <w:t xml:space="preserve"> </w:t>
      </w:r>
      <w:r w:rsidRPr="0064004A">
        <w:t>This use of formative assessment provides the teacher with additional evidence on which to base their final assessment mark and avoids having to allocate a set assessment day.</w:t>
      </w:r>
    </w:p>
    <w:p w14:paraId="2F516330" w14:textId="47A60FAE" w:rsidR="00AE7898" w:rsidRPr="0064004A" w:rsidRDefault="00AE7898" w:rsidP="00A4438C">
      <w:r w:rsidRPr="0064004A">
        <w:t xml:space="preserve">The purpose of the summative assessment is to finalise the formative assessment, giving students the opportunity to demonstrate all the skills and knowledge they have acquired during this </w:t>
      </w:r>
      <w:r w:rsidR="001854A7" w:rsidRPr="0064004A">
        <w:t>lesson sequence.</w:t>
      </w:r>
    </w:p>
    <w:p w14:paraId="60570499" w14:textId="22118802" w:rsidR="00AE7898" w:rsidRPr="00F3331F" w:rsidRDefault="00AE7898" w:rsidP="00F3331F">
      <w:pPr>
        <w:rPr>
          <w:bCs/>
          <w:sz w:val="24"/>
          <w:szCs w:val="24"/>
        </w:rPr>
      </w:pPr>
      <w:r w:rsidRPr="00F3331F">
        <w:rPr>
          <w:b/>
          <w:bCs/>
          <w:sz w:val="24"/>
          <w:szCs w:val="24"/>
        </w:rPr>
        <w:t>Task</w:t>
      </w:r>
      <w:r w:rsidR="00FC3DB8" w:rsidRPr="00F3331F">
        <w:rPr>
          <w:b/>
          <w:bCs/>
          <w:sz w:val="24"/>
          <w:szCs w:val="24"/>
        </w:rPr>
        <w:t xml:space="preserve"> details</w:t>
      </w:r>
    </w:p>
    <w:p w14:paraId="40EB48B8" w14:textId="449E0AA2" w:rsidR="00FC3DB8" w:rsidRPr="00F3331F" w:rsidRDefault="00FC3DB8" w:rsidP="00185792">
      <w:pPr>
        <w:rPr>
          <w:b/>
        </w:rPr>
      </w:pPr>
      <w:r w:rsidRPr="00A64B49">
        <w:rPr>
          <w:b/>
        </w:rPr>
        <w:t>Description of task</w:t>
      </w:r>
    </w:p>
    <w:p w14:paraId="1D130472" w14:textId="6751C62E" w:rsidR="004352C3" w:rsidRDefault="00AE7898" w:rsidP="00185792">
      <w:r w:rsidRPr="0064004A">
        <w:t xml:space="preserve">Students participate in </w:t>
      </w:r>
      <w:r w:rsidR="00A3462D">
        <w:t>a 6v6 full court</w:t>
      </w:r>
      <w:r w:rsidRPr="0064004A">
        <w:t xml:space="preserve"> </w:t>
      </w:r>
      <w:r w:rsidR="00A3462D">
        <w:t>volleyball</w:t>
      </w:r>
      <w:r w:rsidR="004352C3" w:rsidRPr="0064004A">
        <w:t xml:space="preserve"> game.</w:t>
      </w:r>
      <w:r w:rsidR="009705D7" w:rsidRPr="0064004A">
        <w:t xml:space="preserve"> </w:t>
      </w:r>
      <w:r w:rsidR="00CF2FED" w:rsidRPr="0064004A">
        <w:t>See diagram for set up.</w:t>
      </w:r>
    </w:p>
    <w:p w14:paraId="17C602C9" w14:textId="16F64303" w:rsidR="000366CD" w:rsidRDefault="00686B53" w:rsidP="00185792">
      <w:r>
        <w:rPr>
          <w:noProof/>
        </w:rPr>
        <w:drawing>
          <wp:inline distT="0" distB="0" distL="0" distR="0" wp14:anchorId="00757F5E" wp14:editId="30C1E151">
            <wp:extent cx="4956048" cy="2017776"/>
            <wp:effectExtent l="0" t="0" r="0" b="1905"/>
            <wp:docPr id="1943117639" name="Picture 19" descr="A diagram of a volleyball court with a 6x6 set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3117639" name="Picture 19" descr="A diagram of a volleyball court with a 6x6 set up."/>
                    <pic:cNvPicPr/>
                  </pic:nvPicPr>
                  <pic:blipFill>
                    <a:blip r:embed="rId50">
                      <a:extLst>
                        <a:ext uri="{28A0092B-C50C-407E-A947-70E740481C1C}">
                          <a14:useLocalDpi xmlns:a14="http://schemas.microsoft.com/office/drawing/2010/main" val="0"/>
                        </a:ext>
                      </a:extLst>
                    </a:blip>
                    <a:stretch>
                      <a:fillRect/>
                    </a:stretch>
                  </pic:blipFill>
                  <pic:spPr>
                    <a:xfrm>
                      <a:off x="0" y="0"/>
                      <a:ext cx="4956048" cy="2017776"/>
                    </a:xfrm>
                    <a:prstGeom prst="rect">
                      <a:avLst/>
                    </a:prstGeom>
                  </pic:spPr>
                </pic:pic>
              </a:graphicData>
            </a:graphic>
          </wp:inline>
        </w:drawing>
      </w:r>
    </w:p>
    <w:p w14:paraId="2C239525" w14:textId="67848289" w:rsidR="008A7604" w:rsidRPr="0064004A" w:rsidRDefault="008A7604" w:rsidP="006B6ED1">
      <w:pPr>
        <w:pStyle w:val="CSPlistparagraph"/>
        <w:numPr>
          <w:ilvl w:val="0"/>
          <w:numId w:val="29"/>
        </w:numPr>
      </w:pPr>
      <w:r w:rsidRPr="0064004A">
        <w:t xml:space="preserve">Divide students into two teams of </w:t>
      </w:r>
      <w:r w:rsidR="00A3462D">
        <w:t>six on one volleyball court</w:t>
      </w:r>
      <w:r w:rsidRPr="0064004A">
        <w:t>, with one ball per group. Students can be allocated according to ability within the class, or teams can be representative of a mixture of abilities.</w:t>
      </w:r>
    </w:p>
    <w:p w14:paraId="6967A27E" w14:textId="2CC93BE6" w:rsidR="008A7604" w:rsidRPr="0064004A" w:rsidRDefault="008A7604" w:rsidP="006B6ED1">
      <w:pPr>
        <w:pStyle w:val="CSPlistparagraph"/>
        <w:numPr>
          <w:ilvl w:val="0"/>
          <w:numId w:val="30"/>
        </w:numPr>
      </w:pPr>
      <w:r w:rsidRPr="0064004A">
        <w:t>Each player is assigned a position</w:t>
      </w:r>
      <w:r w:rsidR="00A3462D">
        <w:t xml:space="preserve"> 1</w:t>
      </w:r>
      <w:r w:rsidR="004363F1">
        <w:t>–</w:t>
      </w:r>
      <w:r w:rsidR="00A3462D">
        <w:t>6</w:t>
      </w:r>
      <w:r w:rsidRPr="0064004A">
        <w:t xml:space="preserve"> on a team:</w:t>
      </w:r>
    </w:p>
    <w:p w14:paraId="24CCB5DD" w14:textId="6AA59ADC" w:rsidR="008A7604" w:rsidRPr="0064004A" w:rsidRDefault="00A3462D" w:rsidP="006B6ED1">
      <w:pPr>
        <w:pStyle w:val="CSPlistparagraph"/>
        <w:numPr>
          <w:ilvl w:val="0"/>
          <w:numId w:val="31"/>
        </w:numPr>
      </w:pPr>
      <w:r>
        <w:t>Standard volleyball rules apply unless differentiation is needed to support the skill level of the students to allow for participation</w:t>
      </w:r>
      <w:r w:rsidR="008A7604" w:rsidRPr="0064004A">
        <w:t>.</w:t>
      </w:r>
    </w:p>
    <w:p w14:paraId="684E71D2" w14:textId="68787460" w:rsidR="004352C3" w:rsidRPr="0064004A" w:rsidRDefault="004352C3" w:rsidP="006B6ED1">
      <w:pPr>
        <w:pStyle w:val="CSPlistparagraph"/>
        <w:numPr>
          <w:ilvl w:val="0"/>
          <w:numId w:val="31"/>
        </w:numPr>
      </w:pPr>
      <w:r w:rsidRPr="0064004A">
        <w:t>Students can stay in the same teams for the duration of the assessment</w:t>
      </w:r>
      <w:r w:rsidR="00C87BA3" w:rsidRPr="0064004A">
        <w:t>;</w:t>
      </w:r>
      <w:r w:rsidRPr="0064004A">
        <w:t xml:space="preserve"> however</w:t>
      </w:r>
      <w:r w:rsidR="00C87BA3" w:rsidRPr="0064004A">
        <w:t>,</w:t>
      </w:r>
      <w:r w:rsidRPr="0064004A">
        <w:t xml:space="preserve"> mov</w:t>
      </w:r>
      <w:r w:rsidR="00C87BA3" w:rsidRPr="0064004A">
        <w:t>ing</w:t>
      </w:r>
      <w:r w:rsidRPr="0064004A">
        <w:t xml:space="preserve"> students to different teams will provide an opportunity for students to experience a range of different situations.</w:t>
      </w:r>
    </w:p>
    <w:p w14:paraId="1F8F88F3" w14:textId="19636A42" w:rsidR="004352C3" w:rsidRPr="0064004A" w:rsidRDefault="004352C3" w:rsidP="006B6ED1">
      <w:pPr>
        <w:pStyle w:val="CSPlistparagraph"/>
        <w:numPr>
          <w:ilvl w:val="0"/>
          <w:numId w:val="31"/>
        </w:numPr>
      </w:pPr>
      <w:r w:rsidRPr="0064004A">
        <w:t>Games will run for a set time (according to ability levels</w:t>
      </w:r>
      <w:r w:rsidR="00A3462D">
        <w:t xml:space="preserve"> and time constraints</w:t>
      </w:r>
      <w:r w:rsidRPr="0064004A">
        <w:t>), with multipl</w:t>
      </w:r>
      <w:r w:rsidR="0062392F" w:rsidRPr="0064004A">
        <w:t>e courts running concurrently.</w:t>
      </w:r>
    </w:p>
    <w:p w14:paraId="05584B76" w14:textId="5776DF3F" w:rsidR="00AE7898" w:rsidRPr="0064004A" w:rsidRDefault="00AE7898" w:rsidP="003F5076">
      <w:pPr>
        <w:spacing w:after="0"/>
      </w:pPr>
      <w:r w:rsidRPr="0064004A">
        <w:t xml:space="preserve">Students </w:t>
      </w:r>
      <w:r w:rsidRPr="003F5076">
        <w:t>will</w:t>
      </w:r>
      <w:r w:rsidRPr="0064004A">
        <w:t xml:space="preserve"> be assessed on:</w:t>
      </w:r>
    </w:p>
    <w:p w14:paraId="12EB285A" w14:textId="560198C2" w:rsidR="000C5ACA" w:rsidRPr="0064004A" w:rsidRDefault="00C3155C" w:rsidP="006B6ED1">
      <w:pPr>
        <w:pStyle w:val="CSPlistparagraph"/>
        <w:numPr>
          <w:ilvl w:val="0"/>
          <w:numId w:val="9"/>
        </w:numPr>
      </w:pPr>
      <w:r>
        <w:t>p</w:t>
      </w:r>
      <w:r w:rsidR="000C5ACA" w:rsidRPr="0064004A">
        <w:t>roficiency</w:t>
      </w:r>
      <w:r w:rsidR="004B0B11">
        <w:t xml:space="preserve"> of movement skills and sequences</w:t>
      </w:r>
    </w:p>
    <w:p w14:paraId="6277CC8D" w14:textId="77777777" w:rsidR="000C5ACA" w:rsidRPr="0064004A" w:rsidRDefault="000C5ACA" w:rsidP="006B6ED1">
      <w:pPr>
        <w:pStyle w:val="CSPlistparagraph"/>
        <w:numPr>
          <w:ilvl w:val="0"/>
          <w:numId w:val="9"/>
        </w:numPr>
      </w:pPr>
      <w:r>
        <w:t>evaluation, selection and implementation of responses to changing conditions based on outcome of previous performances</w:t>
      </w:r>
    </w:p>
    <w:p w14:paraId="787125AE" w14:textId="203FF618" w:rsidR="003F5076" w:rsidRDefault="000C5ACA" w:rsidP="006B6ED1">
      <w:pPr>
        <w:pStyle w:val="CSPlistparagraph"/>
        <w:numPr>
          <w:ilvl w:val="0"/>
          <w:numId w:val="9"/>
        </w:numPr>
      </w:pPr>
      <w:r>
        <w:t xml:space="preserve">ability to </w:t>
      </w:r>
      <w:r w:rsidR="0004715A">
        <w:t xml:space="preserve">demonstrate the impact of </w:t>
      </w:r>
      <w:r>
        <w:t>change</w:t>
      </w:r>
      <w:r w:rsidR="0004715A">
        <w:t>s</w:t>
      </w:r>
      <w:r>
        <w:t xml:space="preserve"> to effort, space or time </w:t>
      </w:r>
      <w:r w:rsidR="0004715A">
        <w:t>on</w:t>
      </w:r>
      <w:r>
        <w:t xml:space="preserve"> skills, strategies and tactics</w:t>
      </w:r>
      <w:r w:rsidR="001158EF">
        <w:t>.</w:t>
      </w:r>
    </w:p>
    <w:p w14:paraId="35951974" w14:textId="42A16A33" w:rsidR="00AE7898" w:rsidRPr="0064004A" w:rsidRDefault="00AE7898" w:rsidP="00987694">
      <w:pPr>
        <w:keepNext/>
      </w:pPr>
      <w:r w:rsidRPr="0064004A">
        <w:lastRenderedPageBreak/>
        <w:t xml:space="preserve">Evidence can be collated through </w:t>
      </w:r>
      <w:r w:rsidR="002644FC">
        <w:t xml:space="preserve">a </w:t>
      </w:r>
      <w:r w:rsidRPr="0064004A">
        <w:t>video recording to review</w:t>
      </w:r>
      <w:r w:rsidR="00F45CDD" w:rsidRPr="0064004A">
        <w:t>,</w:t>
      </w:r>
      <w:r w:rsidRPr="0064004A">
        <w:t xml:space="preserve"> or an observation schedule can be implemented.</w:t>
      </w:r>
    </w:p>
    <w:p w14:paraId="13EFBDAE" w14:textId="73CFF5E5" w:rsidR="00CF2FED" w:rsidRPr="0064004A" w:rsidRDefault="00AE7898" w:rsidP="00987694">
      <w:pPr>
        <w:pStyle w:val="CSPlistparagraph"/>
      </w:pPr>
      <w:r w:rsidRPr="0064004A">
        <w:t>Students will be assessed according to the markin</w:t>
      </w:r>
      <w:r w:rsidR="004352C3" w:rsidRPr="0064004A">
        <w:t xml:space="preserve">g observation table </w:t>
      </w:r>
      <w:r w:rsidR="00CF2FED" w:rsidRPr="0064004A">
        <w:t>and marking key provided</w:t>
      </w:r>
      <w:r w:rsidR="004352C3" w:rsidRPr="0064004A">
        <w:t>.</w:t>
      </w:r>
      <w:r w:rsidR="0062392F" w:rsidRPr="0064004A">
        <w:t xml:space="preserve"> </w:t>
      </w:r>
      <w:r w:rsidR="00F45CDD" w:rsidRPr="0064004A">
        <w:t>U</w:t>
      </w:r>
      <w:r w:rsidR="004352C3" w:rsidRPr="0064004A">
        <w:t>se this table to create a holistic judgment regarding the proficiency</w:t>
      </w:r>
      <w:r w:rsidR="00CF2FED" w:rsidRPr="0064004A">
        <w:t xml:space="preserve"> of </w:t>
      </w:r>
      <w:r w:rsidR="004C4513">
        <w:t xml:space="preserve">movement </w:t>
      </w:r>
      <w:r w:rsidR="00CF2FED" w:rsidRPr="0064004A">
        <w:t>skills</w:t>
      </w:r>
      <w:r w:rsidR="004C4513">
        <w:t xml:space="preserve"> and sequences</w:t>
      </w:r>
      <w:r w:rsidR="00CF2FED" w:rsidRPr="0064004A">
        <w:t xml:space="preserve">, </w:t>
      </w:r>
      <w:r w:rsidR="004C4513">
        <w:t xml:space="preserve">evaluation, selection and implementation of responses to changing conditions based on outcome of previous performances, and the ability to change to effort, space or time to impact performance of skills, strategies and tactical application </w:t>
      </w:r>
      <w:r w:rsidR="00CF2FED" w:rsidRPr="0064004A">
        <w:t>of the students in a game situation.</w:t>
      </w:r>
    </w:p>
    <w:p w14:paraId="23061CC4" w14:textId="16124503" w:rsidR="00761FE4" w:rsidRPr="0064004A" w:rsidRDefault="00CF2FED" w:rsidP="00987694">
      <w:pPr>
        <w:spacing w:after="0"/>
        <w:sectPr w:rsidR="00761FE4" w:rsidRPr="0064004A" w:rsidSect="000B4CD3">
          <w:footerReference w:type="default" r:id="rId51"/>
          <w:headerReference w:type="first" r:id="rId52"/>
          <w:pgSz w:w="11906" w:h="16838" w:code="9"/>
          <w:pgMar w:top="1644" w:right="1418" w:bottom="1276" w:left="1418" w:header="680" w:footer="567" w:gutter="0"/>
          <w:cols w:space="708"/>
          <w:docGrid w:linePitch="360"/>
        </w:sectPr>
      </w:pPr>
      <w:r w:rsidRPr="0064004A">
        <w:t>Students will be awarded a mark out of ten for each area based on their performance in accordance with the observation table.</w:t>
      </w:r>
      <w:r w:rsidR="00EC62DB" w:rsidRPr="0064004A">
        <w:br w:type="page"/>
      </w:r>
    </w:p>
    <w:p w14:paraId="073B9533" w14:textId="30523F5B" w:rsidR="004352C3" w:rsidRPr="0064004A" w:rsidRDefault="00AE7898" w:rsidP="00EF5B28">
      <w:pPr>
        <w:ind w:left="567" w:hanging="567"/>
        <w:rPr>
          <w:b/>
          <w:sz w:val="24"/>
        </w:rPr>
      </w:pPr>
      <w:r w:rsidRPr="0064004A">
        <w:rPr>
          <w:b/>
          <w:sz w:val="24"/>
        </w:rPr>
        <w:lastRenderedPageBreak/>
        <w:t>Marking observations</w:t>
      </w:r>
    </w:p>
    <w:p w14:paraId="1C8B8DF4" w14:textId="720E3894" w:rsidR="00F45CDD" w:rsidRPr="0064004A" w:rsidRDefault="00F45CDD" w:rsidP="00531C85">
      <w:pPr>
        <w:spacing w:before="200" w:after="120"/>
      </w:pPr>
      <w:r w:rsidRPr="0064004A">
        <w:t xml:space="preserve">Use this table to assist in making a holistic judgement regarding performance in each of the </w:t>
      </w:r>
      <w:r w:rsidR="00205356">
        <w:t>three</w:t>
      </w:r>
      <w:r w:rsidRPr="0064004A">
        <w:t xml:space="preserve"> areas.</w:t>
      </w:r>
    </w:p>
    <w:tbl>
      <w:tblPr>
        <w:tblStyle w:val="TableGrid"/>
        <w:tblW w:w="4970" w:type="pct"/>
        <w:jc w:val="cente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113" w:type="dxa"/>
          <w:left w:w="108" w:type="dxa"/>
          <w:bottom w:w="113" w:type="dxa"/>
          <w:right w:w="108" w:type="dxa"/>
        </w:tblCellMar>
        <w:tblLook w:val="04A0" w:firstRow="1" w:lastRow="0" w:firstColumn="1" w:lastColumn="0" w:noHBand="0" w:noVBand="1"/>
        <w:tblCaption w:val="Marking Observations"/>
        <w:tblDescription w:val="The Marking Observation table lists evaluateable elemtents across four areas."/>
      </w:tblPr>
      <w:tblGrid>
        <w:gridCol w:w="5011"/>
        <w:gridCol w:w="5012"/>
        <w:gridCol w:w="5012"/>
      </w:tblGrid>
      <w:tr w:rsidR="00915719" w:rsidRPr="0064004A" w14:paraId="3EAB3854" w14:textId="77777777" w:rsidTr="003F5076">
        <w:trPr>
          <w:trHeight w:val="663"/>
          <w:jc w:val="center"/>
        </w:trPr>
        <w:tc>
          <w:tcPr>
            <w:tcW w:w="5011" w:type="dxa"/>
            <w:shd w:val="clear" w:color="auto" w:fill="CCE4DC"/>
          </w:tcPr>
          <w:p w14:paraId="52C8697F" w14:textId="7433F25D" w:rsidR="00915719" w:rsidRPr="00915719" w:rsidRDefault="00915719" w:rsidP="003F5076">
            <w:pPr>
              <w:pStyle w:val="CSPlistparagraph"/>
              <w:spacing w:before="0" w:after="0"/>
            </w:pPr>
            <w:r w:rsidRPr="0064004A">
              <w:rPr>
                <w:rFonts w:cstheme="minorHAnsi"/>
                <w:b/>
              </w:rPr>
              <w:t>Proficiency</w:t>
            </w:r>
            <w:r>
              <w:rPr>
                <w:rFonts w:cstheme="minorHAnsi"/>
                <w:b/>
              </w:rPr>
              <w:t xml:space="preserve"> </w:t>
            </w:r>
            <w:r w:rsidRPr="00915719">
              <w:rPr>
                <w:b/>
                <w:bCs/>
              </w:rPr>
              <w:t>of movement skills and sequences</w:t>
            </w:r>
          </w:p>
        </w:tc>
        <w:tc>
          <w:tcPr>
            <w:tcW w:w="5012" w:type="dxa"/>
            <w:shd w:val="clear" w:color="auto" w:fill="CCE4DC"/>
          </w:tcPr>
          <w:p w14:paraId="6D841669" w14:textId="779567F4" w:rsidR="00915719" w:rsidRPr="00915719" w:rsidRDefault="00915719" w:rsidP="003F5076">
            <w:pPr>
              <w:pStyle w:val="CSPlistparagraph"/>
              <w:spacing w:before="0" w:after="0"/>
            </w:pPr>
            <w:r>
              <w:rPr>
                <w:rFonts w:cstheme="minorHAnsi"/>
                <w:b/>
              </w:rPr>
              <w:t>Evaluation</w:t>
            </w:r>
            <w:r w:rsidRPr="00915719">
              <w:rPr>
                <w:b/>
                <w:bCs/>
              </w:rPr>
              <w:t>, selection and implementation of responses to changing conditions based on outcome of previous performances</w:t>
            </w:r>
          </w:p>
        </w:tc>
        <w:tc>
          <w:tcPr>
            <w:tcW w:w="5012" w:type="dxa"/>
            <w:shd w:val="clear" w:color="auto" w:fill="CCE4DC"/>
          </w:tcPr>
          <w:p w14:paraId="1ED3CEA4" w14:textId="02AECBA4" w:rsidR="00915719" w:rsidRPr="0004715A" w:rsidRDefault="0004715A" w:rsidP="003F5076">
            <w:pPr>
              <w:pStyle w:val="CSPlistparagraph"/>
              <w:spacing w:before="0" w:after="0"/>
              <w:rPr>
                <w:rFonts w:cstheme="minorHAnsi"/>
                <w:b/>
                <w:bCs/>
              </w:rPr>
            </w:pPr>
            <w:r w:rsidRPr="0004715A">
              <w:rPr>
                <w:b/>
                <w:bCs/>
              </w:rPr>
              <w:t>Ability to demonstrate the impact of changes to effort, space or time on skills, strategies and tactics</w:t>
            </w:r>
          </w:p>
        </w:tc>
      </w:tr>
      <w:tr w:rsidR="00660AD3" w:rsidRPr="0064004A" w14:paraId="66C66B30" w14:textId="77777777" w:rsidTr="00291256">
        <w:trPr>
          <w:trHeight w:val="5457"/>
          <w:jc w:val="center"/>
        </w:trPr>
        <w:tc>
          <w:tcPr>
            <w:tcW w:w="5011" w:type="dxa"/>
          </w:tcPr>
          <w:p w14:paraId="499CC4AF" w14:textId="77777777" w:rsidR="00660AD3" w:rsidRPr="0064004A" w:rsidRDefault="00660AD3" w:rsidP="006B6ED1">
            <w:pPr>
              <w:pStyle w:val="CSPlistparagraph"/>
              <w:numPr>
                <w:ilvl w:val="0"/>
                <w:numId w:val="32"/>
              </w:numPr>
              <w:spacing w:before="0" w:after="0"/>
              <w:ind w:left="357" w:hanging="357"/>
            </w:pPr>
            <w:r w:rsidRPr="0064004A">
              <w:t>execution</w:t>
            </w:r>
          </w:p>
          <w:p w14:paraId="1E324312" w14:textId="77777777" w:rsidR="00660AD3" w:rsidRPr="0064004A" w:rsidRDefault="00660AD3" w:rsidP="006B6ED1">
            <w:pPr>
              <w:pStyle w:val="CSPlistparagraph"/>
              <w:numPr>
                <w:ilvl w:val="1"/>
                <w:numId w:val="33"/>
              </w:numPr>
              <w:spacing w:before="0" w:after="0"/>
            </w:pPr>
            <w:r w:rsidRPr="0064004A">
              <w:t>consistency</w:t>
            </w:r>
          </w:p>
          <w:p w14:paraId="0943C6AF" w14:textId="77777777" w:rsidR="00660AD3" w:rsidRPr="0064004A" w:rsidRDefault="00660AD3" w:rsidP="006B6ED1">
            <w:pPr>
              <w:pStyle w:val="CSPlistparagraph"/>
              <w:numPr>
                <w:ilvl w:val="1"/>
                <w:numId w:val="33"/>
              </w:numPr>
              <w:spacing w:before="0" w:after="0"/>
            </w:pPr>
            <w:r w:rsidRPr="0064004A">
              <w:t>control</w:t>
            </w:r>
          </w:p>
          <w:p w14:paraId="0829E372" w14:textId="77777777" w:rsidR="00660AD3" w:rsidRPr="0064004A" w:rsidRDefault="00660AD3" w:rsidP="006B6ED1">
            <w:pPr>
              <w:pStyle w:val="CSPlistparagraph"/>
              <w:numPr>
                <w:ilvl w:val="1"/>
                <w:numId w:val="33"/>
              </w:numPr>
              <w:spacing w:before="0" w:after="0"/>
            </w:pPr>
            <w:r w:rsidRPr="0064004A">
              <w:t>fluency</w:t>
            </w:r>
          </w:p>
          <w:p w14:paraId="13EB76D7" w14:textId="4A7B359D" w:rsidR="00660AD3" w:rsidRPr="0064004A" w:rsidRDefault="00660AD3" w:rsidP="006B6ED1">
            <w:pPr>
              <w:pStyle w:val="CSPlistparagraph"/>
              <w:numPr>
                <w:ilvl w:val="1"/>
                <w:numId w:val="33"/>
              </w:numPr>
              <w:spacing w:before="0" w:after="0"/>
            </w:pPr>
            <w:r w:rsidRPr="0064004A">
              <w:t>precision</w:t>
            </w:r>
          </w:p>
          <w:p w14:paraId="4B3AC190" w14:textId="6F532445" w:rsidR="00660AD3" w:rsidRPr="0064004A" w:rsidRDefault="00660AD3" w:rsidP="006B6ED1">
            <w:pPr>
              <w:pStyle w:val="CSPlistparagraph"/>
              <w:numPr>
                <w:ilvl w:val="0"/>
                <w:numId w:val="34"/>
              </w:numPr>
              <w:spacing w:before="0" w:after="0"/>
            </w:pPr>
            <w:r w:rsidRPr="0064004A">
              <w:t xml:space="preserve">efficient sequencing of body parts during </w:t>
            </w:r>
            <w:r>
              <w:t>volleyball skill performance of basic skills (e.g.</w:t>
            </w:r>
            <w:r w:rsidR="001158EF">
              <w:t xml:space="preserve"> </w:t>
            </w:r>
            <w:r>
              <w:t>forearm pass) and skills with increased complexity (e.g. spike)</w:t>
            </w:r>
          </w:p>
          <w:p w14:paraId="058C9191" w14:textId="63A36400" w:rsidR="00660AD3" w:rsidRPr="0064004A" w:rsidRDefault="00660AD3" w:rsidP="006B6ED1">
            <w:pPr>
              <w:pStyle w:val="CSPlistparagraph"/>
              <w:numPr>
                <w:ilvl w:val="0"/>
                <w:numId w:val="34"/>
              </w:numPr>
              <w:spacing w:before="0" w:after="0"/>
            </w:pPr>
            <w:r>
              <w:rPr>
                <w:color w:val="000000" w:themeColor="text1"/>
                <w:szCs w:val="20"/>
              </w:rPr>
              <w:t>transference of skills to other activities (e.g. throwing to the overhead float serve, footwork from basketball layup to the spike, movement to catch the ball to movement to keep the volleyball in the midline of the body)</w:t>
            </w:r>
          </w:p>
        </w:tc>
        <w:tc>
          <w:tcPr>
            <w:tcW w:w="5012" w:type="dxa"/>
          </w:tcPr>
          <w:p w14:paraId="69FEB0DB" w14:textId="2C64BC89" w:rsidR="00660AD3" w:rsidRDefault="00660AD3" w:rsidP="006B6ED1">
            <w:pPr>
              <w:pStyle w:val="CSPlistparagraph"/>
              <w:numPr>
                <w:ilvl w:val="0"/>
                <w:numId w:val="35"/>
              </w:numPr>
              <w:spacing w:before="0" w:after="0"/>
              <w:ind w:left="357" w:hanging="357"/>
            </w:pPr>
            <w:r>
              <w:t>analysis of outcome of previous performance</w:t>
            </w:r>
          </w:p>
          <w:p w14:paraId="2E9DD1C9" w14:textId="50285765" w:rsidR="00660AD3" w:rsidRDefault="00660AD3" w:rsidP="006B6ED1">
            <w:pPr>
              <w:pStyle w:val="CSPlistparagraph"/>
              <w:numPr>
                <w:ilvl w:val="1"/>
                <w:numId w:val="35"/>
              </w:numPr>
              <w:spacing w:before="0" w:after="0"/>
            </w:pPr>
            <w:r>
              <w:t>accurate judgement of outcome (e.g. achieved, partially achieved or not achieved)</w:t>
            </w:r>
          </w:p>
          <w:p w14:paraId="76068C1D" w14:textId="00329884" w:rsidR="00660AD3" w:rsidRDefault="00660AD3" w:rsidP="006B6ED1">
            <w:pPr>
              <w:pStyle w:val="CSPlistparagraph"/>
              <w:numPr>
                <w:ilvl w:val="0"/>
                <w:numId w:val="35"/>
              </w:numPr>
              <w:spacing w:before="0" w:after="0"/>
            </w:pPr>
            <w:r>
              <w:t>analysis of changing conditions</w:t>
            </w:r>
          </w:p>
          <w:p w14:paraId="3256D20D" w14:textId="0E403470" w:rsidR="00660AD3" w:rsidRDefault="00660AD3" w:rsidP="006B6ED1">
            <w:pPr>
              <w:pStyle w:val="CSPlistparagraph"/>
              <w:numPr>
                <w:ilvl w:val="1"/>
                <w:numId w:val="35"/>
              </w:numPr>
              <w:spacing w:before="0" w:after="0"/>
            </w:pPr>
            <w:r>
              <w:t>interpretation of game situations and knowledge of movement skills and sequences required to improve performance (e.g. student identifies an opposition player serves the ball consistently to position 5 and the receiving player’s starting position between 5 and 6 is not effective)</w:t>
            </w:r>
          </w:p>
          <w:p w14:paraId="7CB90DD0" w14:textId="4CCA549F" w:rsidR="00660AD3" w:rsidRPr="0064004A" w:rsidRDefault="00660AD3" w:rsidP="006B6ED1">
            <w:pPr>
              <w:pStyle w:val="CSPlistparagraph"/>
              <w:numPr>
                <w:ilvl w:val="0"/>
                <w:numId w:val="35"/>
              </w:numPr>
              <w:spacing w:before="0" w:after="0"/>
            </w:pPr>
            <w:r>
              <w:t>evaluation, selection and implementation of responses to changing conditions</w:t>
            </w:r>
          </w:p>
          <w:p w14:paraId="71EA6ADB" w14:textId="4068BCC4" w:rsidR="00660AD3" w:rsidRPr="0064004A" w:rsidRDefault="00660AD3" w:rsidP="006B6ED1">
            <w:pPr>
              <w:pStyle w:val="CSPlistparagraph"/>
              <w:numPr>
                <w:ilvl w:val="1"/>
                <w:numId w:val="35"/>
              </w:numPr>
              <w:spacing w:before="0" w:after="0"/>
            </w:pPr>
            <w:r>
              <w:t xml:space="preserve">based on analysis of previous performance and changing conditions, player selects and implements response during </w:t>
            </w:r>
            <w:r w:rsidR="00AF2806">
              <w:t>gameplay</w:t>
            </w:r>
            <w:r>
              <w:t xml:space="preserve"> (e.g. moving closer to position 5 in serve receive to improve serve receive of a ball consistently served by a player to position 5)</w:t>
            </w:r>
          </w:p>
        </w:tc>
        <w:tc>
          <w:tcPr>
            <w:tcW w:w="5012" w:type="dxa"/>
          </w:tcPr>
          <w:p w14:paraId="6FC65CFC" w14:textId="6588A776" w:rsidR="00660AD3" w:rsidRPr="00660AD3" w:rsidRDefault="00660AD3" w:rsidP="00291256">
            <w:pPr>
              <w:widowControl/>
              <w:spacing w:before="0" w:after="0"/>
              <w:rPr>
                <w:rFonts w:ascii="Calibri" w:hAnsi="Calibri" w:cstheme="minorHAnsi"/>
              </w:rPr>
            </w:pPr>
            <w:r>
              <w:rPr>
                <w:rFonts w:ascii="Calibri" w:hAnsi="Calibri" w:cstheme="minorHAnsi"/>
              </w:rPr>
              <w:t xml:space="preserve">Examples </w:t>
            </w:r>
            <w:r w:rsidR="00BF1F38">
              <w:rPr>
                <w:rFonts w:ascii="Calibri" w:hAnsi="Calibri" w:cstheme="minorHAnsi"/>
              </w:rPr>
              <w:t>may include</w:t>
            </w:r>
            <w:r>
              <w:rPr>
                <w:rFonts w:ascii="Calibri" w:hAnsi="Calibri" w:cstheme="minorHAnsi"/>
              </w:rPr>
              <w:t>:</w:t>
            </w:r>
          </w:p>
          <w:p w14:paraId="6109CED0" w14:textId="77777777" w:rsidR="00790C84" w:rsidRPr="0064004A" w:rsidRDefault="00790C84" w:rsidP="006B6ED1">
            <w:pPr>
              <w:pStyle w:val="CSPlistparagraph"/>
              <w:widowControl/>
              <w:numPr>
                <w:ilvl w:val="0"/>
                <w:numId w:val="36"/>
              </w:numPr>
              <w:spacing w:before="0" w:after="0"/>
            </w:pPr>
            <w:r>
              <w:t>strategic adaption and flexibility</w:t>
            </w:r>
          </w:p>
          <w:p w14:paraId="504FF840" w14:textId="77777777" w:rsidR="00790C84" w:rsidRPr="0064004A" w:rsidRDefault="00790C84" w:rsidP="006B6ED1">
            <w:pPr>
              <w:pStyle w:val="CSPlistparagraph"/>
              <w:widowControl/>
              <w:numPr>
                <w:ilvl w:val="0"/>
                <w:numId w:val="36"/>
              </w:numPr>
              <w:spacing w:before="0" w:after="0"/>
            </w:pPr>
            <w:r>
              <w:t>adaptability to pressure situations and court conditions</w:t>
            </w:r>
          </w:p>
          <w:p w14:paraId="26F37E4D" w14:textId="77777777" w:rsidR="00790C84" w:rsidRDefault="00790C84" w:rsidP="006B6ED1">
            <w:pPr>
              <w:pStyle w:val="CSPlistparagraph"/>
              <w:widowControl/>
              <w:numPr>
                <w:ilvl w:val="0"/>
                <w:numId w:val="36"/>
              </w:numPr>
              <w:spacing w:before="0" w:after="0"/>
            </w:pPr>
            <w:r>
              <w:t>strategic positioning</w:t>
            </w:r>
          </w:p>
          <w:p w14:paraId="66411BA6" w14:textId="77777777" w:rsidR="00790C84" w:rsidRDefault="00790C84" w:rsidP="006B6ED1">
            <w:pPr>
              <w:pStyle w:val="CSPlistparagraph"/>
              <w:widowControl/>
              <w:numPr>
                <w:ilvl w:val="0"/>
                <w:numId w:val="36"/>
              </w:numPr>
              <w:spacing w:before="0" w:after="0"/>
            </w:pPr>
            <w:r>
              <w:t>court awareness</w:t>
            </w:r>
          </w:p>
          <w:p w14:paraId="08BB555D" w14:textId="6ACE9AAD" w:rsidR="00790C84" w:rsidRPr="0099116F" w:rsidRDefault="00790C84" w:rsidP="006B6ED1">
            <w:pPr>
              <w:pStyle w:val="CSPlistparagraph"/>
              <w:numPr>
                <w:ilvl w:val="0"/>
                <w:numId w:val="36"/>
              </w:numPr>
              <w:spacing w:before="0" w:after="0"/>
            </w:pPr>
            <w:r>
              <w:t>energy and momentum swings</w:t>
            </w:r>
          </w:p>
          <w:p w14:paraId="6001387D" w14:textId="4CD7AAAC" w:rsidR="00660AD3" w:rsidRPr="008B215E" w:rsidRDefault="00660AD3" w:rsidP="003F5076">
            <w:pPr>
              <w:pStyle w:val="CSPBoldNormalNospace"/>
            </w:pPr>
            <w:r w:rsidRPr="008B215E">
              <w:t>Offence</w:t>
            </w:r>
          </w:p>
          <w:p w14:paraId="29E0F844" w14:textId="4FB0D39F" w:rsidR="00660AD3" w:rsidRPr="0064004A" w:rsidRDefault="00660AD3" w:rsidP="006B6ED1">
            <w:pPr>
              <w:pStyle w:val="CSPlistparagraph"/>
              <w:numPr>
                <w:ilvl w:val="0"/>
                <w:numId w:val="36"/>
              </w:numPr>
            </w:pPr>
            <w:r>
              <w:t>serve placement and accuracy</w:t>
            </w:r>
          </w:p>
          <w:p w14:paraId="36A10EE9" w14:textId="4C817AF8" w:rsidR="00660AD3" w:rsidRPr="0064004A" w:rsidRDefault="00660AD3" w:rsidP="006B6ED1">
            <w:pPr>
              <w:pStyle w:val="CSPlistparagraph"/>
              <w:numPr>
                <w:ilvl w:val="0"/>
                <w:numId w:val="36"/>
              </w:numPr>
            </w:pPr>
            <w:r>
              <w:t>passing and receiving</w:t>
            </w:r>
          </w:p>
          <w:p w14:paraId="5BC5E20D" w14:textId="12D88DE0" w:rsidR="00660AD3" w:rsidRPr="0064004A" w:rsidRDefault="00660AD3" w:rsidP="006B6ED1">
            <w:pPr>
              <w:pStyle w:val="CSPlistparagraph"/>
              <w:numPr>
                <w:ilvl w:val="0"/>
                <w:numId w:val="36"/>
              </w:numPr>
            </w:pPr>
            <w:r>
              <w:t>setting options, tempo and precision</w:t>
            </w:r>
          </w:p>
          <w:p w14:paraId="4AAB7F55" w14:textId="2B9A465B" w:rsidR="00660AD3" w:rsidRDefault="00B45888" w:rsidP="006B6ED1">
            <w:pPr>
              <w:pStyle w:val="CSPlistparagraph"/>
              <w:numPr>
                <w:ilvl w:val="0"/>
                <w:numId w:val="36"/>
              </w:numPr>
              <w:spacing w:after="0"/>
            </w:pPr>
            <w:r>
              <w:t>spiking</w:t>
            </w:r>
            <w:r w:rsidR="00660AD3">
              <w:t xml:space="preserve"> angles, power, timing and placement</w:t>
            </w:r>
          </w:p>
          <w:p w14:paraId="47A2BE93" w14:textId="77777777" w:rsidR="00660AD3" w:rsidRDefault="00660AD3" w:rsidP="006B6ED1">
            <w:pPr>
              <w:pStyle w:val="CSPlistparagraph"/>
              <w:numPr>
                <w:ilvl w:val="0"/>
                <w:numId w:val="36"/>
              </w:numPr>
              <w:spacing w:after="0"/>
            </w:pPr>
            <w:r>
              <w:t>offensive flow</w:t>
            </w:r>
          </w:p>
          <w:p w14:paraId="4975EC90" w14:textId="77777777" w:rsidR="00660AD3" w:rsidRPr="008B215E" w:rsidRDefault="00660AD3" w:rsidP="003F5076">
            <w:pPr>
              <w:pStyle w:val="CSPBoldNormalNospace"/>
            </w:pPr>
            <w:r w:rsidRPr="008B215E">
              <w:t>Defence</w:t>
            </w:r>
          </w:p>
          <w:p w14:paraId="4C011E03" w14:textId="77777777" w:rsidR="00660AD3" w:rsidRPr="0064004A" w:rsidRDefault="00660AD3" w:rsidP="006B6ED1">
            <w:pPr>
              <w:pStyle w:val="CSPlistparagraph"/>
              <w:numPr>
                <w:ilvl w:val="0"/>
                <w:numId w:val="36"/>
              </w:numPr>
              <w:spacing w:before="0" w:after="0"/>
            </w:pPr>
            <w:r>
              <w:t>defensive coverage and reaction time</w:t>
            </w:r>
          </w:p>
          <w:p w14:paraId="61E940CA" w14:textId="77777777" w:rsidR="00660AD3" w:rsidRPr="0064004A" w:rsidRDefault="00660AD3" w:rsidP="006B6ED1">
            <w:pPr>
              <w:pStyle w:val="CSPlistparagraph"/>
              <w:numPr>
                <w:ilvl w:val="0"/>
                <w:numId w:val="36"/>
              </w:numPr>
              <w:spacing w:before="0" w:after="0"/>
            </w:pPr>
            <w:r>
              <w:t>transition play and speed</w:t>
            </w:r>
          </w:p>
          <w:p w14:paraId="4C676E35" w14:textId="77777777" w:rsidR="00660AD3" w:rsidRDefault="00660AD3" w:rsidP="006B6ED1">
            <w:pPr>
              <w:pStyle w:val="CSPlistparagraph"/>
              <w:numPr>
                <w:ilvl w:val="0"/>
                <w:numId w:val="36"/>
              </w:numPr>
              <w:spacing w:before="0" w:after="0"/>
            </w:pPr>
            <w:r>
              <w:t>defensive systems</w:t>
            </w:r>
          </w:p>
          <w:p w14:paraId="517DEBA8" w14:textId="2C586691" w:rsidR="00660AD3" w:rsidRPr="0064004A" w:rsidRDefault="00660AD3" w:rsidP="006B6ED1">
            <w:pPr>
              <w:pStyle w:val="CSPlistparagraph"/>
              <w:numPr>
                <w:ilvl w:val="0"/>
                <w:numId w:val="36"/>
              </w:numPr>
              <w:spacing w:before="0" w:after="0"/>
            </w:pPr>
            <w:r>
              <w:t>timeouts</w:t>
            </w:r>
            <w:r w:rsidR="002644FC">
              <w:t>.</w:t>
            </w:r>
          </w:p>
        </w:tc>
      </w:tr>
    </w:tbl>
    <w:p w14:paraId="01EE6982" w14:textId="77777777" w:rsidR="00761FE4" w:rsidRPr="002A5C18" w:rsidRDefault="00EC62DB" w:rsidP="00531C85">
      <w:pPr>
        <w:spacing w:after="0"/>
        <w:rPr>
          <w:sz w:val="21"/>
          <w:szCs w:val="21"/>
        </w:rPr>
        <w:sectPr w:rsidR="00761FE4" w:rsidRPr="002A5C18" w:rsidSect="000B4CD3">
          <w:pgSz w:w="16838" w:h="11906" w:orient="landscape" w:code="9"/>
          <w:pgMar w:top="1644" w:right="851" w:bottom="1276" w:left="851" w:header="680" w:footer="567" w:gutter="0"/>
          <w:cols w:space="708"/>
          <w:docGrid w:linePitch="360"/>
        </w:sectPr>
      </w:pPr>
      <w:r w:rsidRPr="002A5C18">
        <w:rPr>
          <w:sz w:val="21"/>
          <w:szCs w:val="21"/>
        </w:rPr>
        <w:br w:type="page"/>
      </w:r>
    </w:p>
    <w:p w14:paraId="55DA6AC5" w14:textId="37C7F4D7" w:rsidR="00326A7B" w:rsidRDefault="00326A7B" w:rsidP="00326A7B">
      <w:pPr>
        <w:pStyle w:val="Appendixheading"/>
      </w:pPr>
      <w:r w:rsidRPr="0064004A">
        <w:lastRenderedPageBreak/>
        <w:t>Marking key</w:t>
      </w:r>
    </w:p>
    <w:p w14:paraId="2FA71471" w14:textId="680E58DD" w:rsidR="00326A7B" w:rsidRPr="00326A7B" w:rsidRDefault="00326A7B" w:rsidP="00326A7B">
      <w:r w:rsidRPr="00BA042E">
        <w:t xml:space="preserve">Demonstration of skills in competitive situations will be assessed taking into account the combination of four elements of an action: consistency, precision, fluency and control. Other factors may affect performance and should be taken into account when marking, including game pressure, pace, skill and intensity of opponent and teammates, playing area and environmental conditions. This marking key can be used in conjunction with the document </w:t>
      </w:r>
      <w:r w:rsidRPr="00C36F03">
        <w:rPr>
          <w:iCs/>
        </w:rPr>
        <w:t>Physical Education performance assessment advice</w:t>
      </w:r>
      <w:r w:rsidRPr="00BA042E">
        <w:t xml:space="preserve">, and the </w:t>
      </w:r>
      <w:r w:rsidR="00C36F03" w:rsidRPr="00C36F03">
        <w:rPr>
          <w:iCs/>
        </w:rPr>
        <w:t>Physical Education p</w:t>
      </w:r>
      <w:r w:rsidRPr="00C36F03">
        <w:rPr>
          <w:iCs/>
        </w:rPr>
        <w:t>erformance assessment support material – Volleyball</w:t>
      </w:r>
      <w:r w:rsidRPr="00BA042E">
        <w:t>, which outlines the observation points for the skills in the specific sport (</w:t>
      </w:r>
      <w:r>
        <w:t>volleyball</w:t>
      </w:r>
      <w:r w:rsidRPr="00BA042E">
        <w:t>). These documents can be found on the Authority website</w:t>
      </w:r>
      <w:r>
        <w:t>:</w:t>
      </w:r>
      <w:r w:rsidRPr="00BA042E">
        <w:br/>
      </w:r>
      <w:hyperlink r:id="rId53" w:history="1">
        <w:r w:rsidRPr="0064115B">
          <w:rPr>
            <w:rStyle w:val="Hyperlink"/>
            <w:rFonts w:cstheme="minorHAnsi"/>
            <w:bCs/>
          </w:rPr>
          <w:t>https://k10outline.scsa.wa.edu.au/home/assessment/assessment-support-materials</w:t>
        </w:r>
      </w:hyperlink>
    </w:p>
    <w:tbl>
      <w:tblPr>
        <w:tblStyle w:val="CSPMarkingTableStyle"/>
        <w:tblW w:w="5000" w:type="pct"/>
        <w:tblLayout w:type="fixed"/>
        <w:tblLook w:val="04A0" w:firstRow="1" w:lastRow="0" w:firstColumn="1" w:lastColumn="0" w:noHBand="0" w:noVBand="1"/>
        <w:tblCaption w:val="Marking Key"/>
        <w:tblDescription w:val="Marking Key for Summative Assessment, totalling 50 marks."/>
      </w:tblPr>
      <w:tblGrid>
        <w:gridCol w:w="7787"/>
        <w:gridCol w:w="7"/>
        <w:gridCol w:w="1256"/>
      </w:tblGrid>
      <w:tr w:rsidR="00AE7898" w:rsidRPr="0064004A" w14:paraId="5B3282B8" w14:textId="77777777" w:rsidTr="0035059D">
        <w:trPr>
          <w:cnfStyle w:val="100000000000" w:firstRow="1" w:lastRow="0" w:firstColumn="0" w:lastColumn="0" w:oddVBand="0" w:evenVBand="0" w:oddHBand="0"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10DED5AC" w14:textId="77777777" w:rsidR="00AE7898" w:rsidRPr="0035059D" w:rsidRDefault="00AE7898" w:rsidP="0035059D">
            <w:pPr>
              <w:spacing w:after="0"/>
            </w:pPr>
            <w:r w:rsidRPr="0035059D">
              <w:t>Description</w:t>
            </w:r>
          </w:p>
        </w:tc>
        <w:tc>
          <w:tcPr>
            <w:tcW w:w="1256" w:type="dxa"/>
            <w:noWrap/>
            <w:vAlign w:val="center"/>
          </w:tcPr>
          <w:p w14:paraId="4FB7D9FC" w14:textId="77777777" w:rsidR="00AE7898" w:rsidRPr="0035059D" w:rsidRDefault="00AE7898" w:rsidP="0035059D">
            <w:pPr>
              <w:spacing w:after="0"/>
              <w:jc w:val="center"/>
              <w:cnfStyle w:val="100000000000" w:firstRow="1" w:lastRow="0" w:firstColumn="0" w:lastColumn="0" w:oddVBand="0" w:evenVBand="0" w:oddHBand="0" w:evenHBand="0" w:firstRowFirstColumn="0" w:firstRowLastColumn="0" w:lastRowFirstColumn="0" w:lastRowLastColumn="0"/>
            </w:pPr>
            <w:r w:rsidRPr="0035059D">
              <w:t>Marks</w:t>
            </w:r>
          </w:p>
        </w:tc>
      </w:tr>
      <w:tr w:rsidR="00326A7B" w:rsidRPr="0064004A" w14:paraId="29FBD876" w14:textId="77777777" w:rsidTr="00326A7B">
        <w:trPr>
          <w:trHeight w:val="294"/>
        </w:trPr>
        <w:tc>
          <w:tcPr>
            <w:cnfStyle w:val="001000000000" w:firstRow="0" w:lastRow="0" w:firstColumn="1" w:lastColumn="0" w:oddVBand="0" w:evenVBand="0" w:oddHBand="0" w:evenHBand="0" w:firstRowFirstColumn="0" w:firstRowLastColumn="0" w:lastRowFirstColumn="0" w:lastRowLastColumn="0"/>
            <w:tcW w:w="7794" w:type="dxa"/>
            <w:gridSpan w:val="2"/>
            <w:shd w:val="clear" w:color="auto" w:fill="CCE4DC"/>
            <w:noWrap/>
          </w:tcPr>
          <w:p w14:paraId="57D31247" w14:textId="3CD7281D" w:rsidR="00326A7B" w:rsidRPr="00326A7B" w:rsidRDefault="00326A7B" w:rsidP="00326A7B">
            <w:pPr>
              <w:spacing w:after="0"/>
              <w:rPr>
                <w:rFonts w:cstheme="minorHAnsi"/>
                <w:b/>
                <w:bCs/>
              </w:rPr>
            </w:pPr>
            <w:r w:rsidRPr="00326A7B">
              <w:rPr>
                <w:rFonts w:cstheme="minorHAnsi"/>
                <w:b/>
                <w:bCs/>
              </w:rPr>
              <w:t>Proficiency of movement skills and sequences</w:t>
            </w:r>
          </w:p>
        </w:tc>
        <w:tc>
          <w:tcPr>
            <w:tcW w:w="1256" w:type="dxa"/>
            <w:shd w:val="clear" w:color="auto" w:fill="CCE4DC"/>
            <w:noWrap/>
          </w:tcPr>
          <w:p w14:paraId="57712095" w14:textId="77777777"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00326A7B" w:rsidRPr="0064004A" w14:paraId="31CB4596" w14:textId="77777777" w:rsidTr="00326A7B">
        <w:trPr>
          <w:trHeight w:val="42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421C1BBD" w14:textId="3509C523" w:rsidR="00326A7B" w:rsidRPr="0064004A" w:rsidRDefault="00326A7B" w:rsidP="00326A7B">
            <w:pPr>
              <w:spacing w:after="0"/>
              <w:rPr>
                <w:rFonts w:cstheme="minorHAnsi"/>
                <w:b/>
              </w:rPr>
            </w:pPr>
            <w:r w:rsidRPr="0064004A">
              <w:rPr>
                <w:rFonts w:cstheme="minorHAnsi"/>
              </w:rPr>
              <w:t xml:space="preserve">Consistently </w:t>
            </w:r>
            <w:r>
              <w:rPr>
                <w:rFonts w:cstheme="minorHAnsi"/>
              </w:rPr>
              <w:t>performs skills and sequences with fluency and precision achieving the desired outcome</w:t>
            </w:r>
          </w:p>
          <w:p w14:paraId="4B60ECF6" w14:textId="10755149" w:rsidR="00326A7B" w:rsidRPr="0064004A" w:rsidRDefault="00326A7B" w:rsidP="00326A7B">
            <w:pPr>
              <w:spacing w:after="0"/>
              <w:rPr>
                <w:rFonts w:cstheme="minorHAnsi"/>
                <w:b/>
              </w:rPr>
            </w:pPr>
            <w:r w:rsidRPr="0064004A">
              <w:rPr>
                <w:rFonts w:cstheme="minorHAnsi"/>
              </w:rPr>
              <w:t xml:space="preserve">Consistently </w:t>
            </w:r>
            <w:r>
              <w:rPr>
                <w:rFonts w:cstheme="minorHAnsi"/>
              </w:rPr>
              <w:t>demonstrates transference of skills to other activities</w:t>
            </w:r>
          </w:p>
        </w:tc>
        <w:tc>
          <w:tcPr>
            <w:tcW w:w="1256" w:type="dxa"/>
            <w:noWrap/>
          </w:tcPr>
          <w:p w14:paraId="606F8842" w14:textId="117AB18B"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9–10</w:t>
            </w:r>
          </w:p>
        </w:tc>
      </w:tr>
      <w:tr w:rsidR="00326A7B" w:rsidRPr="0064004A" w14:paraId="3869F9C8"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5E395DC3" w14:textId="545F04F8" w:rsidR="00326A7B" w:rsidRPr="0064004A" w:rsidRDefault="00326A7B" w:rsidP="00326A7B">
            <w:pPr>
              <w:spacing w:after="0"/>
              <w:rPr>
                <w:rFonts w:cstheme="minorHAnsi"/>
                <w:b/>
              </w:rPr>
            </w:pPr>
            <w:r>
              <w:rPr>
                <w:rFonts w:cstheme="minorHAnsi"/>
              </w:rPr>
              <w:t>Demonstrates fluency and control of skills and sequences to a high degree, mostly achieving the desired outcome</w:t>
            </w:r>
          </w:p>
          <w:p w14:paraId="59CEEC9D" w14:textId="1016529D" w:rsidR="00326A7B" w:rsidRPr="0064004A" w:rsidRDefault="00326A7B" w:rsidP="00326A7B">
            <w:pPr>
              <w:spacing w:after="0"/>
              <w:rPr>
                <w:rFonts w:cstheme="minorHAnsi"/>
                <w:b/>
              </w:rPr>
            </w:pPr>
            <w:r w:rsidRPr="0064004A">
              <w:rPr>
                <w:rFonts w:cstheme="minorHAnsi"/>
              </w:rPr>
              <w:t>Demonstrates</w:t>
            </w:r>
            <w:r>
              <w:rPr>
                <w:rFonts w:cstheme="minorHAnsi"/>
              </w:rPr>
              <w:t xml:space="preserve"> a high</w:t>
            </w:r>
            <w:r w:rsidR="002644FC">
              <w:rPr>
                <w:rFonts w:cstheme="minorHAnsi"/>
              </w:rPr>
              <w:t>-</w:t>
            </w:r>
            <w:r>
              <w:rPr>
                <w:rFonts w:cstheme="minorHAnsi"/>
              </w:rPr>
              <w:t>level of</w:t>
            </w:r>
            <w:r w:rsidRPr="0064004A">
              <w:rPr>
                <w:rFonts w:cstheme="minorHAnsi"/>
              </w:rPr>
              <w:t xml:space="preserve"> </w:t>
            </w:r>
            <w:r>
              <w:rPr>
                <w:rFonts w:cstheme="minorHAnsi"/>
              </w:rPr>
              <w:t>transference of skills to other activities</w:t>
            </w:r>
          </w:p>
        </w:tc>
        <w:tc>
          <w:tcPr>
            <w:tcW w:w="1256" w:type="dxa"/>
            <w:noWrap/>
          </w:tcPr>
          <w:p w14:paraId="725816A7" w14:textId="70025382"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7–8</w:t>
            </w:r>
          </w:p>
        </w:tc>
      </w:tr>
      <w:tr w:rsidR="00326A7B" w:rsidRPr="0064004A" w14:paraId="7887CF58"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54A043E6" w14:textId="23F9D15C" w:rsidR="00326A7B" w:rsidRPr="0064004A" w:rsidRDefault="00326A7B" w:rsidP="00326A7B">
            <w:pPr>
              <w:spacing w:after="0"/>
              <w:rPr>
                <w:rFonts w:cstheme="minorHAnsi"/>
                <w:b/>
              </w:rPr>
            </w:pPr>
            <w:r>
              <w:rPr>
                <w:rFonts w:cstheme="minorHAnsi"/>
              </w:rPr>
              <w:t>Demonstrates some fluency and control of skills and sequences, usually achieving the desired outcome</w:t>
            </w:r>
          </w:p>
          <w:p w14:paraId="2359AB05" w14:textId="1EC09C62" w:rsidR="00326A7B" w:rsidRPr="0064004A" w:rsidRDefault="00326A7B" w:rsidP="00326A7B">
            <w:pPr>
              <w:spacing w:after="0"/>
              <w:rPr>
                <w:rFonts w:cstheme="minorHAnsi"/>
                <w:b/>
              </w:rPr>
            </w:pPr>
            <w:r>
              <w:rPr>
                <w:rFonts w:cstheme="minorHAnsi"/>
              </w:rPr>
              <w:t>Demonstrates transference of skills to other activities</w:t>
            </w:r>
          </w:p>
        </w:tc>
        <w:tc>
          <w:tcPr>
            <w:tcW w:w="1256" w:type="dxa"/>
            <w:noWrap/>
          </w:tcPr>
          <w:p w14:paraId="420297D6" w14:textId="292F40D0"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5–6</w:t>
            </w:r>
          </w:p>
        </w:tc>
      </w:tr>
      <w:tr w:rsidR="00326A7B" w:rsidRPr="0064004A" w14:paraId="32FC3968"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0D2A64AC" w14:textId="19BDB828" w:rsidR="00326A7B" w:rsidRPr="0064004A" w:rsidRDefault="00326A7B" w:rsidP="00326A7B">
            <w:pPr>
              <w:spacing w:after="0"/>
              <w:rPr>
                <w:rFonts w:cstheme="minorHAnsi"/>
                <w:b/>
              </w:rPr>
            </w:pPr>
            <w:r>
              <w:rPr>
                <w:rFonts w:cstheme="minorHAnsi"/>
              </w:rPr>
              <w:t>Demonstrates some control of skills and sequences, occasionally achieving the desired outcome</w:t>
            </w:r>
          </w:p>
          <w:p w14:paraId="2E64DE25" w14:textId="4F4D5025" w:rsidR="00326A7B" w:rsidRPr="0064004A" w:rsidRDefault="00326A7B" w:rsidP="00326A7B">
            <w:pPr>
              <w:spacing w:after="0"/>
              <w:rPr>
                <w:rFonts w:cstheme="minorHAnsi"/>
                <w:b/>
              </w:rPr>
            </w:pPr>
            <w:r>
              <w:rPr>
                <w:rFonts w:cstheme="minorHAnsi"/>
              </w:rPr>
              <w:t>Sometimes demonstrates transference of skills to other activities</w:t>
            </w:r>
          </w:p>
        </w:tc>
        <w:tc>
          <w:tcPr>
            <w:tcW w:w="1256" w:type="dxa"/>
            <w:noWrap/>
          </w:tcPr>
          <w:p w14:paraId="6EAB0C1A" w14:textId="7B005496"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3–4</w:t>
            </w:r>
          </w:p>
        </w:tc>
      </w:tr>
      <w:tr w:rsidR="00326A7B" w:rsidRPr="0064004A" w14:paraId="009F76EA"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11331D48" w14:textId="291E58DA" w:rsidR="00326A7B" w:rsidRPr="0064004A" w:rsidRDefault="00326A7B" w:rsidP="00326A7B">
            <w:pPr>
              <w:spacing w:after="0"/>
              <w:rPr>
                <w:rFonts w:cstheme="minorHAnsi"/>
                <w:b/>
              </w:rPr>
            </w:pPr>
            <w:r w:rsidRPr="0064004A">
              <w:rPr>
                <w:rFonts w:cstheme="minorHAnsi"/>
              </w:rPr>
              <w:t xml:space="preserve">Performs few skills </w:t>
            </w:r>
            <w:r>
              <w:rPr>
                <w:rFonts w:cstheme="minorHAnsi"/>
              </w:rPr>
              <w:t xml:space="preserve">and sequences </w:t>
            </w:r>
            <w:r w:rsidRPr="0064004A">
              <w:rPr>
                <w:rFonts w:cstheme="minorHAnsi"/>
              </w:rPr>
              <w:t>demonstrating limited fluency</w:t>
            </w:r>
            <w:r>
              <w:rPr>
                <w:rFonts w:cstheme="minorHAnsi"/>
              </w:rPr>
              <w:t xml:space="preserve"> and a low degree of success in achieving the desired outcome</w:t>
            </w:r>
          </w:p>
          <w:p w14:paraId="70F7061B" w14:textId="0F6478EF" w:rsidR="00326A7B" w:rsidRPr="0064004A" w:rsidRDefault="00326A7B" w:rsidP="00326A7B">
            <w:pPr>
              <w:spacing w:after="0"/>
              <w:rPr>
                <w:rFonts w:cstheme="minorHAnsi"/>
                <w:b/>
              </w:rPr>
            </w:pPr>
            <w:r>
              <w:rPr>
                <w:rFonts w:cstheme="minorHAnsi"/>
              </w:rPr>
              <w:t>Limited transference of skills to other activities</w:t>
            </w:r>
          </w:p>
        </w:tc>
        <w:tc>
          <w:tcPr>
            <w:tcW w:w="1256" w:type="dxa"/>
            <w:noWrap/>
          </w:tcPr>
          <w:p w14:paraId="4FB2276E" w14:textId="699A578D"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1–2</w:t>
            </w:r>
          </w:p>
        </w:tc>
      </w:tr>
      <w:tr w:rsidR="00326A7B" w:rsidRPr="0064004A" w14:paraId="07889858"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00A19B38" w14:textId="77777777" w:rsidR="00326A7B" w:rsidRPr="00326A7B" w:rsidRDefault="00326A7B" w:rsidP="00326A7B">
            <w:pPr>
              <w:pBdr>
                <w:top w:val="nil"/>
                <w:left w:val="nil"/>
                <w:bottom w:val="nil"/>
                <w:right w:val="nil"/>
                <w:between w:val="nil"/>
                <w:bar w:val="nil"/>
              </w:pBdr>
              <w:spacing w:after="0"/>
              <w:jc w:val="right"/>
              <w:rPr>
                <w:rFonts w:eastAsia="Arial Unicode MS" w:cstheme="minorHAnsi"/>
                <w:b/>
                <w:bCs/>
                <w:bdr w:val="nil"/>
                <w:lang w:val="en-US"/>
              </w:rPr>
            </w:pPr>
            <w:r w:rsidRPr="00326A7B">
              <w:rPr>
                <w:rFonts w:cstheme="minorHAnsi"/>
                <w:b/>
                <w:bCs/>
              </w:rPr>
              <w:t>Subtotal</w:t>
            </w:r>
          </w:p>
        </w:tc>
        <w:tc>
          <w:tcPr>
            <w:tcW w:w="1256" w:type="dxa"/>
            <w:noWrap/>
          </w:tcPr>
          <w:p w14:paraId="52CC6D44" w14:textId="77777777" w:rsidR="00326A7B" w:rsidRPr="00326A7B" w:rsidRDefault="00326A7B" w:rsidP="00B56D64">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326A7B">
              <w:rPr>
                <w:rFonts w:eastAsia="Calibri" w:cstheme="minorHAnsi"/>
                <w:b/>
                <w:bCs/>
                <w:iCs/>
                <w:color w:val="000000"/>
                <w:u w:color="000000"/>
                <w:bdr w:val="nil"/>
                <w:lang w:val="en-US"/>
              </w:rPr>
              <w:t>/10</w:t>
            </w:r>
          </w:p>
        </w:tc>
      </w:tr>
      <w:tr w:rsidR="00326A7B" w:rsidRPr="0064004A" w14:paraId="72FFB4FE"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87" w:type="dxa"/>
            <w:shd w:val="clear" w:color="auto" w:fill="CCE4DC"/>
            <w:noWrap/>
          </w:tcPr>
          <w:p w14:paraId="4236471C" w14:textId="77777777" w:rsidR="00326A7B" w:rsidRPr="00326A7B" w:rsidRDefault="00326A7B" w:rsidP="00326A7B">
            <w:pPr>
              <w:pageBreakBefore/>
              <w:spacing w:after="0"/>
              <w:rPr>
                <w:rFonts w:cstheme="minorHAnsi"/>
                <w:b/>
                <w:bCs/>
              </w:rPr>
            </w:pPr>
            <w:r w:rsidRPr="00326A7B">
              <w:rPr>
                <w:rFonts w:cstheme="minorHAnsi"/>
                <w:b/>
                <w:bCs/>
              </w:rPr>
              <w:lastRenderedPageBreak/>
              <w:t>Evaluation, selection and implementation of responses to changing conditions based on outcome of previous performances</w:t>
            </w:r>
          </w:p>
        </w:tc>
        <w:tc>
          <w:tcPr>
            <w:tcW w:w="1263" w:type="dxa"/>
            <w:gridSpan w:val="2"/>
            <w:shd w:val="clear" w:color="auto" w:fill="CCE4DC"/>
          </w:tcPr>
          <w:p w14:paraId="1E49098A" w14:textId="568833C1" w:rsidR="00326A7B" w:rsidRPr="00326A7B" w:rsidRDefault="00326A7B" w:rsidP="00326A7B">
            <w:pPr>
              <w:spacing w:after="0"/>
              <w:cnfStyle w:val="000000000000" w:firstRow="0" w:lastRow="0" w:firstColumn="0" w:lastColumn="0" w:oddVBand="0" w:evenVBand="0" w:oddHBand="0" w:evenHBand="0" w:firstRowFirstColumn="0" w:firstRowLastColumn="0" w:lastRowFirstColumn="0" w:lastRowLastColumn="0"/>
              <w:rPr>
                <w:rFonts w:cstheme="minorHAnsi"/>
                <w:b/>
                <w:bCs/>
              </w:rPr>
            </w:pPr>
          </w:p>
        </w:tc>
      </w:tr>
      <w:tr w:rsidR="00326A7B" w:rsidRPr="0064004A" w14:paraId="6B2B4351" w14:textId="77777777" w:rsidTr="00326A7B">
        <w:trPr>
          <w:trHeight w:val="264"/>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5EA42925" w14:textId="1E460778" w:rsidR="00326A7B" w:rsidRDefault="00326A7B" w:rsidP="00326A7B">
            <w:pPr>
              <w:spacing w:after="0"/>
              <w:rPr>
                <w:rFonts w:cstheme="minorHAnsi"/>
              </w:rPr>
            </w:pPr>
            <w:r w:rsidRPr="0064004A">
              <w:rPr>
                <w:rFonts w:cstheme="minorHAnsi"/>
              </w:rPr>
              <w:t xml:space="preserve">Consistently makes the correct </w:t>
            </w:r>
            <w:r>
              <w:rPr>
                <w:rFonts w:cstheme="minorHAnsi"/>
              </w:rPr>
              <w:t>analysis of outcome of previous performance and changing conditions</w:t>
            </w:r>
          </w:p>
          <w:p w14:paraId="56CF6783" w14:textId="157F8F80" w:rsidR="00326A7B" w:rsidRPr="0064004A" w:rsidRDefault="00326A7B" w:rsidP="00326A7B">
            <w:pPr>
              <w:spacing w:after="0"/>
              <w:rPr>
                <w:rFonts w:cstheme="minorHAnsi"/>
                <w:b/>
              </w:rPr>
            </w:pPr>
            <w:r>
              <w:rPr>
                <w:rFonts w:cstheme="minorHAnsi"/>
              </w:rPr>
              <w:t>Consistently evaluates, selects and implements responses to changing conditions, achieving the desired outcome</w:t>
            </w:r>
          </w:p>
        </w:tc>
        <w:tc>
          <w:tcPr>
            <w:tcW w:w="1256" w:type="dxa"/>
          </w:tcPr>
          <w:p w14:paraId="6DC2F483" w14:textId="4BC43F6D"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9–10</w:t>
            </w:r>
          </w:p>
        </w:tc>
      </w:tr>
      <w:tr w:rsidR="00326A7B" w:rsidRPr="0064004A" w14:paraId="36968D9A"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7F8FD72B" w14:textId="1CB106D5" w:rsidR="00326A7B" w:rsidRDefault="00326A7B" w:rsidP="00326A7B">
            <w:pPr>
              <w:spacing w:after="0"/>
              <w:rPr>
                <w:rFonts w:cstheme="minorHAnsi"/>
              </w:rPr>
            </w:pPr>
            <w:r>
              <w:rPr>
                <w:rFonts w:cstheme="minorHAnsi"/>
              </w:rPr>
              <w:t>Mostly</w:t>
            </w:r>
            <w:r w:rsidRPr="0064004A">
              <w:rPr>
                <w:rFonts w:cstheme="minorHAnsi"/>
              </w:rPr>
              <w:t xml:space="preserve"> makes the correct </w:t>
            </w:r>
            <w:r>
              <w:rPr>
                <w:rFonts w:cstheme="minorHAnsi"/>
              </w:rPr>
              <w:t>analysis of outcome of previous performance and changing conditions</w:t>
            </w:r>
          </w:p>
          <w:p w14:paraId="75C272D5" w14:textId="71F19CEC" w:rsidR="00326A7B" w:rsidRPr="0064004A" w:rsidRDefault="00326A7B" w:rsidP="00326A7B">
            <w:pPr>
              <w:spacing w:after="0"/>
              <w:rPr>
                <w:rFonts w:cstheme="minorHAnsi"/>
                <w:b/>
              </w:rPr>
            </w:pPr>
            <w:r>
              <w:rPr>
                <w:rFonts w:cstheme="minorHAnsi"/>
              </w:rPr>
              <w:t>Evaluates, selects and implements responses to changing conditions at a high degree, mostly achieving the desired outcome</w:t>
            </w:r>
            <w:r w:rsidRPr="0064004A">
              <w:rPr>
                <w:rFonts w:cstheme="minorHAnsi"/>
              </w:rPr>
              <w:t xml:space="preserve"> </w:t>
            </w:r>
          </w:p>
        </w:tc>
        <w:tc>
          <w:tcPr>
            <w:tcW w:w="1256" w:type="dxa"/>
            <w:noWrap/>
          </w:tcPr>
          <w:p w14:paraId="3FBC51AF" w14:textId="2AC89EAC"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7–8</w:t>
            </w:r>
          </w:p>
        </w:tc>
      </w:tr>
      <w:tr w:rsidR="00326A7B" w:rsidRPr="0064004A" w14:paraId="0F45B15C"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5FB905F4" w14:textId="5257AA14" w:rsidR="00326A7B" w:rsidRDefault="00326A7B" w:rsidP="00326A7B">
            <w:pPr>
              <w:spacing w:after="0"/>
              <w:rPr>
                <w:rFonts w:cstheme="minorHAnsi"/>
              </w:rPr>
            </w:pPr>
            <w:r>
              <w:rPr>
                <w:rFonts w:cstheme="minorHAnsi"/>
              </w:rPr>
              <w:t>Usually</w:t>
            </w:r>
            <w:r w:rsidRPr="0064004A">
              <w:rPr>
                <w:rFonts w:cstheme="minorHAnsi"/>
              </w:rPr>
              <w:t xml:space="preserve"> makes the correct </w:t>
            </w:r>
            <w:r>
              <w:rPr>
                <w:rFonts w:cstheme="minorHAnsi"/>
              </w:rPr>
              <w:t>analysis of outcome of previous performance and changing conditions</w:t>
            </w:r>
          </w:p>
          <w:p w14:paraId="48C31D6B" w14:textId="15F0F20B" w:rsidR="00326A7B" w:rsidRPr="0064004A" w:rsidRDefault="00326A7B" w:rsidP="00326A7B">
            <w:pPr>
              <w:spacing w:after="0"/>
              <w:rPr>
                <w:rFonts w:cstheme="minorHAnsi"/>
                <w:b/>
              </w:rPr>
            </w:pPr>
            <w:r>
              <w:rPr>
                <w:rFonts w:cstheme="minorHAnsi"/>
              </w:rPr>
              <w:t>Evaluates, selects and implements responses to changing conditions, usually achieving the desired outcome</w:t>
            </w:r>
          </w:p>
        </w:tc>
        <w:tc>
          <w:tcPr>
            <w:tcW w:w="1256" w:type="dxa"/>
            <w:noWrap/>
          </w:tcPr>
          <w:p w14:paraId="004C6EDC" w14:textId="45CCE0B6"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5–6</w:t>
            </w:r>
          </w:p>
        </w:tc>
      </w:tr>
      <w:tr w:rsidR="00326A7B" w:rsidRPr="0064004A" w14:paraId="1858FD14"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7B58E66A" w14:textId="007FF242" w:rsidR="00326A7B" w:rsidRDefault="00326A7B" w:rsidP="00326A7B">
            <w:pPr>
              <w:spacing w:after="0"/>
              <w:rPr>
                <w:rFonts w:cstheme="minorHAnsi"/>
              </w:rPr>
            </w:pPr>
            <w:r>
              <w:rPr>
                <w:rFonts w:cstheme="minorHAnsi"/>
              </w:rPr>
              <w:t>Occasionally</w:t>
            </w:r>
            <w:r w:rsidRPr="0064004A">
              <w:rPr>
                <w:rFonts w:cstheme="minorHAnsi"/>
              </w:rPr>
              <w:t xml:space="preserve"> makes the correct </w:t>
            </w:r>
            <w:r>
              <w:rPr>
                <w:rFonts w:cstheme="minorHAnsi"/>
              </w:rPr>
              <w:t>analysis of outcome of previous performance and changing conditions</w:t>
            </w:r>
          </w:p>
          <w:p w14:paraId="7FB1DC2E" w14:textId="19D645BB" w:rsidR="00326A7B" w:rsidRPr="0064004A" w:rsidRDefault="00326A7B" w:rsidP="00326A7B">
            <w:pPr>
              <w:spacing w:after="0"/>
              <w:rPr>
                <w:rFonts w:cstheme="minorHAnsi"/>
                <w:b/>
              </w:rPr>
            </w:pPr>
            <w:r>
              <w:rPr>
                <w:rFonts w:cstheme="minorHAnsi"/>
              </w:rPr>
              <w:t>Evaluates, selects and/or implements responses to changing conditions, sometimes achieving the desired outcome</w:t>
            </w:r>
          </w:p>
        </w:tc>
        <w:tc>
          <w:tcPr>
            <w:tcW w:w="1256" w:type="dxa"/>
            <w:noWrap/>
          </w:tcPr>
          <w:p w14:paraId="6558BD09" w14:textId="1A44C694"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3–4</w:t>
            </w:r>
          </w:p>
        </w:tc>
      </w:tr>
      <w:tr w:rsidR="00326A7B" w:rsidRPr="0064004A" w14:paraId="221D415E"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2070DDA5" w14:textId="6EBDDD10" w:rsidR="00326A7B" w:rsidRDefault="00326A7B" w:rsidP="00326A7B">
            <w:pPr>
              <w:spacing w:after="0"/>
              <w:rPr>
                <w:rFonts w:cstheme="minorHAnsi"/>
              </w:rPr>
            </w:pPr>
            <w:r>
              <w:rPr>
                <w:rFonts w:cstheme="minorHAnsi"/>
              </w:rPr>
              <w:t>Minimal or no</w:t>
            </w:r>
            <w:r w:rsidRPr="0064004A">
              <w:rPr>
                <w:rFonts w:cstheme="minorHAnsi"/>
              </w:rPr>
              <w:t xml:space="preserve"> </w:t>
            </w:r>
            <w:r>
              <w:rPr>
                <w:rFonts w:cstheme="minorHAnsi"/>
              </w:rPr>
              <w:t>analysis of outcome of previous performance and changing conditions</w:t>
            </w:r>
          </w:p>
          <w:p w14:paraId="28F1B6F1" w14:textId="4F6FC44F" w:rsidR="00326A7B" w:rsidRPr="0064004A" w:rsidRDefault="00326A7B" w:rsidP="00326A7B">
            <w:pPr>
              <w:spacing w:after="0"/>
              <w:rPr>
                <w:rFonts w:cstheme="minorHAnsi"/>
                <w:b/>
              </w:rPr>
            </w:pPr>
            <w:r>
              <w:rPr>
                <w:rFonts w:cstheme="minorHAnsi"/>
              </w:rPr>
              <w:t>Minimal evaluation, selection and/or implementation of responses to changing conditions</w:t>
            </w:r>
            <w:r w:rsidRPr="0064004A">
              <w:rPr>
                <w:rFonts w:cstheme="minorHAnsi"/>
              </w:rPr>
              <w:t xml:space="preserve">, with </w:t>
            </w:r>
            <w:r>
              <w:rPr>
                <w:rFonts w:cstheme="minorHAnsi"/>
              </w:rPr>
              <w:t xml:space="preserve">limited achievement of </w:t>
            </w:r>
            <w:r w:rsidRPr="0064004A">
              <w:rPr>
                <w:rFonts w:cstheme="minorHAnsi"/>
              </w:rPr>
              <w:t>the desired outcome</w:t>
            </w:r>
          </w:p>
        </w:tc>
        <w:tc>
          <w:tcPr>
            <w:tcW w:w="1256" w:type="dxa"/>
            <w:noWrap/>
          </w:tcPr>
          <w:p w14:paraId="5C040AC0" w14:textId="463DF936"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1–2</w:t>
            </w:r>
          </w:p>
        </w:tc>
      </w:tr>
      <w:tr w:rsidR="00326A7B" w:rsidRPr="0064004A" w14:paraId="758D8AF0"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57616FEA" w14:textId="77777777" w:rsidR="00326A7B" w:rsidRPr="00326A7B" w:rsidRDefault="00326A7B" w:rsidP="00326A7B">
            <w:pPr>
              <w:pBdr>
                <w:top w:val="nil"/>
                <w:left w:val="nil"/>
                <w:bottom w:val="nil"/>
                <w:right w:val="nil"/>
                <w:between w:val="nil"/>
                <w:bar w:val="nil"/>
              </w:pBdr>
              <w:spacing w:after="0"/>
              <w:jc w:val="right"/>
              <w:rPr>
                <w:rFonts w:eastAsia="Arial Unicode MS" w:cstheme="minorHAnsi"/>
                <w:b/>
                <w:bCs/>
                <w:bdr w:val="nil"/>
                <w:lang w:val="en-US"/>
              </w:rPr>
            </w:pPr>
            <w:r w:rsidRPr="00326A7B">
              <w:rPr>
                <w:rFonts w:cstheme="minorHAnsi"/>
                <w:b/>
                <w:bCs/>
              </w:rPr>
              <w:t>Subtotal</w:t>
            </w:r>
          </w:p>
        </w:tc>
        <w:tc>
          <w:tcPr>
            <w:tcW w:w="1256" w:type="dxa"/>
            <w:noWrap/>
          </w:tcPr>
          <w:p w14:paraId="500F49C3" w14:textId="77777777" w:rsidR="00326A7B" w:rsidRPr="00326A7B" w:rsidRDefault="00326A7B" w:rsidP="00326A7B">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326A7B">
              <w:rPr>
                <w:rFonts w:eastAsia="Calibri" w:cstheme="minorHAnsi"/>
                <w:b/>
                <w:bCs/>
                <w:iCs/>
                <w:color w:val="000000"/>
                <w:u w:color="000000"/>
                <w:bdr w:val="nil"/>
                <w:lang w:val="en-US"/>
              </w:rPr>
              <w:t>/10</w:t>
            </w:r>
          </w:p>
        </w:tc>
      </w:tr>
      <w:tr w:rsidR="00326A7B" w:rsidRPr="0064004A" w14:paraId="0A4DD862" w14:textId="77777777" w:rsidTr="00326A7B">
        <w:trPr>
          <w:trHeight w:val="15"/>
        </w:trPr>
        <w:tc>
          <w:tcPr>
            <w:cnfStyle w:val="001000000000" w:firstRow="0" w:lastRow="0" w:firstColumn="1" w:lastColumn="0" w:oddVBand="0" w:evenVBand="0" w:oddHBand="0" w:evenHBand="0" w:firstRowFirstColumn="0" w:firstRowLastColumn="0" w:lastRowFirstColumn="0" w:lastRowLastColumn="0"/>
            <w:tcW w:w="7787" w:type="dxa"/>
            <w:shd w:val="clear" w:color="auto" w:fill="CCE4DC"/>
            <w:noWrap/>
          </w:tcPr>
          <w:p w14:paraId="35A63D85" w14:textId="77777777" w:rsidR="00326A7B" w:rsidRPr="00326A7B" w:rsidRDefault="00326A7B" w:rsidP="00326A7B">
            <w:pPr>
              <w:spacing w:after="0"/>
              <w:rPr>
                <w:rFonts w:cstheme="minorHAnsi"/>
                <w:b/>
                <w:bCs/>
              </w:rPr>
            </w:pPr>
            <w:r w:rsidRPr="00326A7B">
              <w:rPr>
                <w:rFonts w:cstheme="minorHAnsi"/>
                <w:b/>
                <w:bCs/>
              </w:rPr>
              <w:t>Ability to demonstrate the impact of changes to effort, space or time on skills, strategies and tactics</w:t>
            </w:r>
          </w:p>
        </w:tc>
        <w:tc>
          <w:tcPr>
            <w:tcW w:w="1263" w:type="dxa"/>
            <w:gridSpan w:val="2"/>
            <w:shd w:val="clear" w:color="auto" w:fill="CCE4DC"/>
          </w:tcPr>
          <w:p w14:paraId="13FDCA7D" w14:textId="66F3E507" w:rsidR="00326A7B" w:rsidRPr="00326A7B" w:rsidRDefault="00326A7B" w:rsidP="00326A7B">
            <w:pPr>
              <w:spacing w:after="0"/>
              <w:cnfStyle w:val="000000000000" w:firstRow="0" w:lastRow="0" w:firstColumn="0" w:lastColumn="0" w:oddVBand="0" w:evenVBand="0" w:oddHBand="0" w:evenHBand="0" w:firstRowFirstColumn="0" w:firstRowLastColumn="0" w:lastRowFirstColumn="0" w:lastRowLastColumn="0"/>
              <w:rPr>
                <w:rFonts w:cstheme="minorHAnsi"/>
                <w:b/>
                <w:bCs/>
              </w:rPr>
            </w:pPr>
          </w:p>
        </w:tc>
      </w:tr>
      <w:tr w:rsidR="00326A7B" w:rsidRPr="0064004A" w14:paraId="6DCBFC4F"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6772D934" w14:textId="5E75FD68" w:rsidR="00326A7B" w:rsidRPr="0064004A" w:rsidRDefault="00326A7B" w:rsidP="00326A7B">
            <w:pPr>
              <w:spacing w:after="0"/>
              <w:rPr>
                <w:rFonts w:cstheme="minorHAnsi"/>
                <w:b/>
              </w:rPr>
            </w:pPr>
            <w:r>
              <w:rPr>
                <w:rFonts w:cstheme="minorHAnsi"/>
              </w:rPr>
              <w:t>Consistently demonstrates impact of changes on skills, strategies and tactics at an exceptional level under pressure</w:t>
            </w:r>
          </w:p>
        </w:tc>
        <w:tc>
          <w:tcPr>
            <w:tcW w:w="1256" w:type="dxa"/>
            <w:noWrap/>
          </w:tcPr>
          <w:p w14:paraId="3C03832C" w14:textId="2F2E55C2"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9–10</w:t>
            </w:r>
          </w:p>
        </w:tc>
      </w:tr>
      <w:tr w:rsidR="00326A7B" w:rsidRPr="0064004A" w14:paraId="6531CDBA"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459B4DEC" w14:textId="7A9BF4CA" w:rsidR="00326A7B" w:rsidRPr="0064004A" w:rsidRDefault="00326A7B" w:rsidP="00326A7B">
            <w:pPr>
              <w:spacing w:after="0"/>
              <w:rPr>
                <w:rFonts w:cstheme="minorHAnsi"/>
                <w:b/>
              </w:rPr>
            </w:pPr>
            <w:r>
              <w:rPr>
                <w:rFonts w:cstheme="minorHAnsi"/>
              </w:rPr>
              <w:t>Demonstrates impact of changes on skills, strategies and tactics under pressure</w:t>
            </w:r>
          </w:p>
        </w:tc>
        <w:tc>
          <w:tcPr>
            <w:tcW w:w="1256" w:type="dxa"/>
            <w:noWrap/>
          </w:tcPr>
          <w:p w14:paraId="72092DE0" w14:textId="4E723C65"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7–8</w:t>
            </w:r>
          </w:p>
        </w:tc>
      </w:tr>
      <w:tr w:rsidR="00326A7B" w:rsidRPr="0064004A" w14:paraId="7E2EA634"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42AE5361" w14:textId="12DC97FC" w:rsidR="00326A7B" w:rsidRPr="0064004A" w:rsidRDefault="00326A7B" w:rsidP="00326A7B">
            <w:pPr>
              <w:spacing w:after="0"/>
              <w:rPr>
                <w:rFonts w:cstheme="minorHAnsi"/>
                <w:b/>
              </w:rPr>
            </w:pPr>
            <w:r>
              <w:rPr>
                <w:rFonts w:cstheme="minorHAnsi"/>
              </w:rPr>
              <w:t>Usually demonstrates appropriate impact of changes on skills, strategies and tactics, but not as intense as (7</w:t>
            </w:r>
            <w:r w:rsidR="00EC51E3">
              <w:rPr>
                <w:rFonts w:cstheme="minorHAnsi"/>
              </w:rPr>
              <w:t>–</w:t>
            </w:r>
            <w:r>
              <w:rPr>
                <w:rFonts w:cstheme="minorHAnsi"/>
              </w:rPr>
              <w:t>8)</w:t>
            </w:r>
          </w:p>
        </w:tc>
        <w:tc>
          <w:tcPr>
            <w:tcW w:w="1256" w:type="dxa"/>
            <w:noWrap/>
          </w:tcPr>
          <w:p w14:paraId="34C17EEA" w14:textId="4C85E887"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5–6</w:t>
            </w:r>
          </w:p>
        </w:tc>
      </w:tr>
      <w:tr w:rsidR="00326A7B" w:rsidRPr="0064004A" w14:paraId="61C6BB0B"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5EAB18DE" w14:textId="6741A0FB" w:rsidR="00326A7B" w:rsidRPr="0064004A" w:rsidRDefault="00326A7B" w:rsidP="00326A7B">
            <w:pPr>
              <w:spacing w:after="0"/>
              <w:rPr>
                <w:rFonts w:cstheme="minorHAnsi"/>
                <w:b/>
              </w:rPr>
            </w:pPr>
            <w:r>
              <w:rPr>
                <w:rFonts w:cstheme="minorHAnsi"/>
              </w:rPr>
              <w:t xml:space="preserve">Demonstrates some impact of changes on skills, strategies and tactics </w:t>
            </w:r>
          </w:p>
        </w:tc>
        <w:tc>
          <w:tcPr>
            <w:tcW w:w="1256" w:type="dxa"/>
            <w:noWrap/>
          </w:tcPr>
          <w:p w14:paraId="64E5DFC7" w14:textId="6981D12B"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3–4</w:t>
            </w:r>
          </w:p>
        </w:tc>
      </w:tr>
      <w:tr w:rsidR="00326A7B" w:rsidRPr="0064004A" w14:paraId="754D0780"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20028876" w14:textId="6233F735" w:rsidR="00326A7B" w:rsidRPr="0064004A" w:rsidRDefault="00326A7B" w:rsidP="00326A7B">
            <w:pPr>
              <w:spacing w:after="0"/>
              <w:rPr>
                <w:rFonts w:cstheme="minorHAnsi"/>
                <w:b/>
              </w:rPr>
            </w:pPr>
            <w:r>
              <w:rPr>
                <w:rFonts w:cstheme="minorHAnsi"/>
              </w:rPr>
              <w:t>Demonstrates limited impact of changes on skills, strategies and tactics</w:t>
            </w:r>
          </w:p>
        </w:tc>
        <w:tc>
          <w:tcPr>
            <w:tcW w:w="1256" w:type="dxa"/>
            <w:noWrap/>
          </w:tcPr>
          <w:p w14:paraId="1C39ED30" w14:textId="6C854CA3" w:rsidR="00326A7B" w:rsidRPr="0064004A" w:rsidRDefault="00326A7B" w:rsidP="00326A7B">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sidRPr="0064004A">
              <w:rPr>
                <w:rFonts w:cstheme="minorHAnsi"/>
              </w:rPr>
              <w:t>1–2</w:t>
            </w:r>
          </w:p>
        </w:tc>
      </w:tr>
      <w:tr w:rsidR="00326A7B" w:rsidRPr="0064004A" w14:paraId="2D18DADE"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noWrap/>
          </w:tcPr>
          <w:p w14:paraId="2725BB21" w14:textId="77777777" w:rsidR="00326A7B" w:rsidRPr="00326A7B" w:rsidRDefault="00326A7B" w:rsidP="00326A7B">
            <w:pPr>
              <w:pBdr>
                <w:top w:val="nil"/>
                <w:left w:val="nil"/>
                <w:bottom w:val="nil"/>
                <w:right w:val="nil"/>
                <w:between w:val="nil"/>
                <w:bar w:val="nil"/>
              </w:pBdr>
              <w:spacing w:after="0"/>
              <w:jc w:val="right"/>
              <w:rPr>
                <w:rFonts w:eastAsia="Arial Unicode MS" w:cstheme="minorHAnsi"/>
                <w:b/>
                <w:bCs/>
                <w:bdr w:val="nil"/>
                <w:lang w:val="en-US"/>
              </w:rPr>
            </w:pPr>
            <w:r w:rsidRPr="00326A7B">
              <w:rPr>
                <w:rFonts w:cstheme="minorHAnsi"/>
                <w:b/>
                <w:bCs/>
              </w:rPr>
              <w:t>Subtotal</w:t>
            </w:r>
          </w:p>
        </w:tc>
        <w:tc>
          <w:tcPr>
            <w:tcW w:w="1256" w:type="dxa"/>
            <w:noWrap/>
          </w:tcPr>
          <w:p w14:paraId="6D889DC1" w14:textId="115DE821" w:rsidR="00326A7B" w:rsidRPr="00326A7B" w:rsidRDefault="00326A7B" w:rsidP="00326A7B">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326A7B">
              <w:rPr>
                <w:rFonts w:eastAsia="Calibri" w:cstheme="minorHAnsi"/>
                <w:b/>
                <w:bCs/>
                <w:iCs/>
                <w:color w:val="000000"/>
                <w:u w:color="000000"/>
                <w:bdr w:val="nil"/>
                <w:lang w:val="en-US"/>
              </w:rPr>
              <w:t>/10</w:t>
            </w:r>
          </w:p>
        </w:tc>
      </w:tr>
      <w:tr w:rsidR="00326A7B" w:rsidRPr="0064004A" w14:paraId="05668A64" w14:textId="77777777" w:rsidTr="00326A7B">
        <w:trPr>
          <w:trHeight w:val="276"/>
        </w:trPr>
        <w:tc>
          <w:tcPr>
            <w:cnfStyle w:val="001000000000" w:firstRow="0" w:lastRow="0" w:firstColumn="1" w:lastColumn="0" w:oddVBand="0" w:evenVBand="0" w:oddHBand="0" w:evenHBand="0" w:firstRowFirstColumn="0" w:firstRowLastColumn="0" w:lastRowFirstColumn="0" w:lastRowLastColumn="0"/>
            <w:tcW w:w="7794" w:type="dxa"/>
            <w:gridSpan w:val="2"/>
            <w:shd w:val="clear" w:color="auto" w:fill="CCE4DC"/>
            <w:noWrap/>
          </w:tcPr>
          <w:p w14:paraId="2D9143E7" w14:textId="0ABA7462" w:rsidR="00326A7B" w:rsidRPr="00326A7B" w:rsidRDefault="00326A7B" w:rsidP="00326A7B">
            <w:pPr>
              <w:pBdr>
                <w:top w:val="nil"/>
                <w:left w:val="nil"/>
                <w:bottom w:val="nil"/>
                <w:right w:val="nil"/>
                <w:between w:val="nil"/>
                <w:bar w:val="nil"/>
              </w:pBdr>
              <w:spacing w:after="0"/>
              <w:jc w:val="right"/>
              <w:rPr>
                <w:rFonts w:cstheme="minorHAnsi"/>
                <w:b/>
                <w:bCs/>
              </w:rPr>
            </w:pPr>
            <w:r w:rsidRPr="00326A7B">
              <w:rPr>
                <w:rFonts w:cstheme="minorHAnsi"/>
                <w:b/>
                <w:bCs/>
              </w:rPr>
              <w:t>Total</w:t>
            </w:r>
          </w:p>
        </w:tc>
        <w:tc>
          <w:tcPr>
            <w:tcW w:w="1256" w:type="dxa"/>
            <w:shd w:val="clear" w:color="auto" w:fill="CCE4DC"/>
            <w:noWrap/>
          </w:tcPr>
          <w:p w14:paraId="38E6B2CF" w14:textId="0728BE36" w:rsidR="00326A7B" w:rsidRPr="00326A7B" w:rsidRDefault="00326A7B" w:rsidP="00326A7B">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326A7B">
              <w:rPr>
                <w:rFonts w:eastAsia="Calibri" w:cstheme="minorHAnsi"/>
                <w:b/>
                <w:bCs/>
                <w:iCs/>
                <w:color w:val="000000"/>
                <w:u w:color="000000"/>
                <w:bdr w:val="nil"/>
                <w:lang w:val="en-US"/>
              </w:rPr>
              <w:t>/30</w:t>
            </w:r>
          </w:p>
        </w:tc>
      </w:tr>
    </w:tbl>
    <w:p w14:paraId="17E138E0" w14:textId="77777777" w:rsidR="00AE7898" w:rsidRPr="0064004A" w:rsidRDefault="00AE7898" w:rsidP="0088708E">
      <w:pPr>
        <w:sectPr w:rsidR="00AE7898" w:rsidRPr="0064004A" w:rsidSect="000B4CD3">
          <w:pgSz w:w="11906" w:h="16838" w:code="9"/>
          <w:pgMar w:top="1644" w:right="1418" w:bottom="1276" w:left="1418" w:header="680" w:footer="567" w:gutter="0"/>
          <w:cols w:space="708"/>
          <w:docGrid w:linePitch="360"/>
        </w:sectPr>
      </w:pPr>
    </w:p>
    <w:p w14:paraId="0127D227" w14:textId="49A45CFC" w:rsidR="00705986" w:rsidRPr="00684950" w:rsidRDefault="00EC62DB" w:rsidP="00326A7B">
      <w:r w:rsidRPr="0064004A">
        <w:rPr>
          <w:noProof/>
          <w:lang w:eastAsia="en-AU"/>
        </w:rPr>
        <w:lastRenderedPageBreak/>
        <w:drawing>
          <wp:anchor distT="0" distB="0" distL="114300" distR="114300" simplePos="0" relativeHeight="251798528" behindDoc="1" locked="0" layoutInCell="1" allowOverlap="1" wp14:anchorId="4190142D" wp14:editId="5A94A399">
            <wp:simplePos x="0" y="0"/>
            <wp:positionH relativeFrom="page">
              <wp:align>center</wp:align>
            </wp:positionH>
            <wp:positionV relativeFrom="page">
              <wp:align>center</wp:align>
            </wp:positionV>
            <wp:extent cx="7552800" cy="10684800"/>
            <wp:effectExtent l="0" t="0" r="0" b="2540"/>
            <wp:wrapNone/>
            <wp:docPr id="1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pic:nvPicPr>
                  <pic:blipFill>
                    <a:blip r:embed="rId54" cstate="print">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p>
    <w:sectPr w:rsidR="00705986" w:rsidRPr="00684950" w:rsidSect="000B4CD3">
      <w:footerReference w:type="default" r:id="rId55"/>
      <w:type w:val="evenPage"/>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10E0D7" w14:textId="77777777" w:rsidR="00202CA1" w:rsidRDefault="00202CA1">
      <w:pPr>
        <w:spacing w:after="0" w:line="240" w:lineRule="auto"/>
      </w:pPr>
      <w:r>
        <w:separator/>
      </w:r>
    </w:p>
    <w:p w14:paraId="5A8E46C9" w14:textId="77777777" w:rsidR="00202CA1" w:rsidRDefault="00202CA1"/>
  </w:endnote>
  <w:endnote w:type="continuationSeparator" w:id="0">
    <w:p w14:paraId="38EB6CDC" w14:textId="77777777" w:rsidR="00202CA1" w:rsidRDefault="00202CA1">
      <w:pPr>
        <w:spacing w:after="0" w:line="240" w:lineRule="auto"/>
      </w:pPr>
      <w:r>
        <w:continuationSeparator/>
      </w:r>
    </w:p>
    <w:p w14:paraId="3ABC1089" w14:textId="77777777" w:rsidR="00202CA1" w:rsidRDefault="00202C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Raavi">
    <w:panose1 w:val="02000500000000000000"/>
    <w:charset w:val="00"/>
    <w:family w:val="swiss"/>
    <w:pitch w:val="variable"/>
    <w:sig w:usb0="0002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06219" w14:textId="77777777" w:rsidR="006B7CB1" w:rsidRPr="00F97611" w:rsidRDefault="006B7CB1" w:rsidP="00C123C3">
    <w:pPr>
      <w:tabs>
        <w:tab w:val="right" w:pos="9070"/>
      </w:tabs>
      <w:jc w:val="right"/>
      <w:rPr>
        <w:caps/>
        <w:sz w:val="18"/>
        <w:szCs w:val="18"/>
      </w:rPr>
    </w:pPr>
    <w:r>
      <w:rPr>
        <w:caps/>
        <w:sz w:val="18"/>
        <w:szCs w:val="18"/>
      </w:rPr>
      <w:tab/>
      <w:t>Year # |’</w:t>
    </w:r>
    <w:r>
      <w:rPr>
        <w:sz w:val="18"/>
        <w:szCs w:val="18"/>
      </w:rPr>
      <w:t xml:space="preserve">Abbreviated Course Name’ </w:t>
    </w:r>
    <w:r w:rsidRPr="00AA27C3">
      <w:rPr>
        <w:caps/>
        <w:sz w:val="18"/>
        <w:szCs w:val="18"/>
      </w:rPr>
      <w:t xml:space="preserve">| </w:t>
    </w:r>
    <w:r w:rsidRPr="00AA27C3">
      <w:rPr>
        <w:caps/>
        <w:sz w:val="18"/>
        <w:szCs w:val="18"/>
      </w:rPr>
      <w:fldChar w:fldCharType="begin"/>
    </w:r>
    <w:r w:rsidRPr="00AA27C3">
      <w:rPr>
        <w:caps/>
        <w:sz w:val="18"/>
        <w:szCs w:val="18"/>
      </w:rPr>
      <w:instrText xml:space="preserve"> PAGE   \* MERGEFORMAT </w:instrText>
    </w:r>
    <w:r w:rsidRPr="00AA27C3">
      <w:rPr>
        <w:caps/>
        <w:sz w:val="18"/>
        <w:szCs w:val="18"/>
      </w:rPr>
      <w:fldChar w:fldCharType="separate"/>
    </w:r>
    <w:r>
      <w:rPr>
        <w:caps/>
        <w:sz w:val="18"/>
        <w:szCs w:val="18"/>
      </w:rPr>
      <w:t>2</w:t>
    </w:r>
    <w:r w:rsidRPr="00AA27C3">
      <w:rPr>
        <w:caps/>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7351F" w14:textId="77777777" w:rsidR="009A37D0" w:rsidRPr="00970DD5" w:rsidRDefault="009A37D0" w:rsidP="00777A57">
    <w:pPr>
      <w:rPr>
        <w:sz w:val="18"/>
        <w:szCs w:val="18"/>
      </w:rPr>
    </w:pPr>
    <w:r w:rsidRPr="00970DD5">
      <w:rPr>
        <w:rFonts w:cstheme="minorHAnsi"/>
        <w:sz w:val="18"/>
        <w:szCs w:val="18"/>
      </w:rPr>
      <w:t>2020/42881v2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0BC7D" w14:textId="030DD36F" w:rsidR="009A37D0" w:rsidRPr="008E7B42" w:rsidRDefault="009A37D0" w:rsidP="008E7B42">
    <w:pPr>
      <w:rPr>
        <w:sz w:val="18"/>
        <w:szCs w:val="18"/>
      </w:rPr>
    </w:pPr>
    <w:r w:rsidRPr="008E7B42">
      <w:rPr>
        <w:sz w:val="18"/>
        <w:szCs w:val="18"/>
      </w:rPr>
      <w:t>2024/1</w:t>
    </w:r>
    <w:r w:rsidR="001D5CA5" w:rsidRPr="008E7B42">
      <w:rPr>
        <w:sz w:val="18"/>
        <w:szCs w:val="18"/>
      </w:rPr>
      <w:t>8</w:t>
    </w:r>
    <w:r w:rsidRPr="008E7B42">
      <w:rPr>
        <w:sz w:val="18"/>
        <w:szCs w:val="18"/>
      </w:rPr>
      <w:t>2</w:t>
    </w:r>
    <w:r w:rsidR="001D5CA5" w:rsidRPr="008E7B42">
      <w:rPr>
        <w:sz w:val="18"/>
        <w:szCs w:val="18"/>
      </w:rPr>
      <w:t>1</w:t>
    </w:r>
    <w:r w:rsidRPr="008E7B42">
      <w:rPr>
        <w:sz w:val="18"/>
        <w:szCs w:val="18"/>
      </w:rPr>
      <w:t>0[v</w:t>
    </w:r>
    <w:r w:rsidR="00BC48C7" w:rsidRPr="008E7B42">
      <w:rPr>
        <w:sz w:val="18"/>
        <w:szCs w:val="18"/>
      </w:rPr>
      <w:t>6</w:t>
    </w:r>
    <w:r w:rsidRPr="008E7B42">
      <w:rPr>
        <w:sz w:val="18"/>
        <w:szCs w:val="18"/>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E9B1AF" w14:textId="77777777" w:rsidR="006B7CB1" w:rsidRPr="003753FD" w:rsidRDefault="006B7CB1" w:rsidP="00FE65EF">
    <w:pPr>
      <w:spacing w:after="0"/>
      <w:rPr>
        <w:sz w:val="18"/>
        <w:szCs w:val="18"/>
      </w:rPr>
    </w:pPr>
    <w:r w:rsidRPr="003753FD">
      <w:rPr>
        <w:sz w:val="18"/>
        <w:szCs w:val="18"/>
      </w:rPr>
      <w:t xml:space="preserve">Humanities and Social Sciences | History | Year 7 | </w:t>
    </w:r>
    <w:r>
      <w:rPr>
        <w:sz w:val="18"/>
        <w:szCs w:val="18"/>
      </w:rPr>
      <w:t>I</w:t>
    </w:r>
    <w:r w:rsidRPr="003753FD">
      <w:rPr>
        <w:sz w:val="18"/>
        <w:szCs w:val="18"/>
      </w:rPr>
      <w:t>nvestigating the ancient past</w:t>
    </w:r>
    <w:r>
      <w:rPr>
        <w:sz w:val="18"/>
        <w:szCs w:val="18"/>
      </w:rPr>
      <w:ptab w:relativeTo="margin" w:alignment="right" w:leader="none"/>
    </w:r>
    <w:r w:rsidRPr="00D43AF2">
      <w:rPr>
        <w:sz w:val="18"/>
        <w:szCs w:val="18"/>
      </w:rPr>
      <w:fldChar w:fldCharType="begin"/>
    </w:r>
    <w:r w:rsidRPr="00D43AF2">
      <w:rPr>
        <w:sz w:val="18"/>
        <w:szCs w:val="18"/>
      </w:rPr>
      <w:instrText xml:space="preserve"> PAGE   \* MERGEFORMAT </w:instrText>
    </w:r>
    <w:r w:rsidRPr="00D43AF2">
      <w:rPr>
        <w:sz w:val="18"/>
        <w:szCs w:val="18"/>
      </w:rPr>
      <w:fldChar w:fldCharType="separate"/>
    </w:r>
    <w:r>
      <w:rPr>
        <w:noProof/>
        <w:sz w:val="18"/>
        <w:szCs w:val="18"/>
      </w:rPr>
      <w:t>2</w:t>
    </w:r>
    <w:r w:rsidRPr="00D43AF2">
      <w:rPr>
        <w:noProof/>
        <w:sz w:val="18"/>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9D9E79" w14:textId="6290ABC2" w:rsidR="006B7CB1" w:rsidRPr="00365F20" w:rsidRDefault="006B7CB1" w:rsidP="00365F20">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D3C099" w14:textId="30629BDC" w:rsidR="00365F20" w:rsidRPr="00365F20" w:rsidRDefault="008E7B42" w:rsidP="00365F20">
    <w:pPr>
      <w:pStyle w:val="Footer"/>
      <w:tabs>
        <w:tab w:val="clear" w:pos="4513"/>
        <w:tab w:val="right" w:pos="9070"/>
      </w:tabs>
      <w:rPr>
        <w:caps/>
        <w:noProof/>
        <w:sz w:val="18"/>
        <w:szCs w:val="18"/>
      </w:rPr>
    </w:pPr>
    <w:r w:rsidRPr="008658C6">
      <w:rPr>
        <w:spacing w:val="-4"/>
        <w:sz w:val="18"/>
        <w:szCs w:val="18"/>
      </w:rPr>
      <w:t>Health and Physical Education | Physical Education</w:t>
    </w:r>
    <w:r>
      <w:rPr>
        <w:spacing w:val="-4"/>
        <w:sz w:val="18"/>
        <w:szCs w:val="18"/>
      </w:rPr>
      <w:t xml:space="preserve"> </w:t>
    </w:r>
    <w:r w:rsidRPr="008658C6">
      <w:rPr>
        <w:spacing w:val="-4"/>
        <w:sz w:val="18"/>
        <w:szCs w:val="18"/>
      </w:rPr>
      <w:t xml:space="preserve">| Year </w:t>
    </w:r>
    <w:r>
      <w:rPr>
        <w:spacing w:val="-4"/>
        <w:sz w:val="18"/>
        <w:szCs w:val="18"/>
      </w:rPr>
      <w:t xml:space="preserve">10 </w:t>
    </w:r>
    <w:r w:rsidRPr="008658C6">
      <w:rPr>
        <w:spacing w:val="-4"/>
        <w:sz w:val="18"/>
        <w:szCs w:val="18"/>
      </w:rPr>
      <w:t xml:space="preserve">| Teaching, </w:t>
    </w:r>
    <w:r>
      <w:rPr>
        <w:spacing w:val="-4"/>
        <w:sz w:val="18"/>
        <w:szCs w:val="18"/>
      </w:rPr>
      <w:t>l</w:t>
    </w:r>
    <w:r w:rsidRPr="008658C6">
      <w:rPr>
        <w:spacing w:val="-4"/>
        <w:sz w:val="18"/>
        <w:szCs w:val="18"/>
      </w:rPr>
      <w:t xml:space="preserve">earning and </w:t>
    </w:r>
    <w:r>
      <w:rPr>
        <w:spacing w:val="-4"/>
        <w:sz w:val="18"/>
        <w:szCs w:val="18"/>
      </w:rPr>
      <w:t>a</w:t>
    </w:r>
    <w:r w:rsidRPr="008658C6">
      <w:rPr>
        <w:spacing w:val="-4"/>
        <w:sz w:val="18"/>
        <w:szCs w:val="18"/>
      </w:rPr>
      <w:t xml:space="preserve">ssessment </w:t>
    </w:r>
    <w:r>
      <w:rPr>
        <w:spacing w:val="-4"/>
        <w:sz w:val="18"/>
        <w:szCs w:val="18"/>
      </w:rPr>
      <w:t>e</w:t>
    </w:r>
    <w:r w:rsidRPr="008658C6">
      <w:rPr>
        <w:spacing w:val="-4"/>
        <w:sz w:val="18"/>
        <w:szCs w:val="18"/>
      </w:rPr>
      <w:t>xemplar</w:t>
    </w:r>
    <w:r w:rsidR="00365F20">
      <w:rPr>
        <w:caps/>
        <w:sz w:val="18"/>
        <w:szCs w:val="18"/>
      </w:rPr>
      <w:ptab w:relativeTo="margin" w:alignment="right" w:leader="none"/>
    </w:r>
    <w:r w:rsidR="00365F20" w:rsidRPr="00AA27C3">
      <w:rPr>
        <w:caps/>
        <w:sz w:val="18"/>
        <w:szCs w:val="18"/>
      </w:rPr>
      <w:fldChar w:fldCharType="begin"/>
    </w:r>
    <w:r w:rsidR="00365F20" w:rsidRPr="00AA27C3">
      <w:rPr>
        <w:caps/>
        <w:sz w:val="18"/>
        <w:szCs w:val="18"/>
      </w:rPr>
      <w:instrText xml:space="preserve"> PAGE   \* MERGEFORMAT </w:instrText>
    </w:r>
    <w:r w:rsidR="00365F20" w:rsidRPr="00AA27C3">
      <w:rPr>
        <w:caps/>
        <w:sz w:val="18"/>
        <w:szCs w:val="18"/>
      </w:rPr>
      <w:fldChar w:fldCharType="separate"/>
    </w:r>
    <w:r w:rsidR="00365F20">
      <w:rPr>
        <w:caps/>
        <w:sz w:val="18"/>
        <w:szCs w:val="18"/>
      </w:rPr>
      <w:t>15</w:t>
    </w:r>
    <w:r w:rsidR="00365F20" w:rsidRPr="00AA27C3">
      <w:rPr>
        <w:caps/>
        <w:noProof/>
        <w:sz w:val="18"/>
        <w:szCs w:val="18"/>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3D8236" w14:textId="77777777" w:rsidR="00AD6E4A" w:rsidRPr="00365F20" w:rsidRDefault="00AD6E4A" w:rsidP="00365F20">
    <w:pPr>
      <w:pStyle w:val="Footer"/>
      <w:tabs>
        <w:tab w:val="clear" w:pos="4513"/>
        <w:tab w:val="right" w:pos="9070"/>
      </w:tabs>
      <w:rPr>
        <w:caps/>
        <w:noProof/>
        <w:sz w:val="18"/>
        <w:szCs w:val="18"/>
      </w:rPr>
    </w:pPr>
    <w:r w:rsidRPr="008658C6">
      <w:rPr>
        <w:spacing w:val="-4"/>
        <w:sz w:val="18"/>
        <w:szCs w:val="18"/>
      </w:rPr>
      <w:t>Health and Physical Education | Physical Education</w:t>
    </w:r>
    <w:r>
      <w:rPr>
        <w:spacing w:val="-4"/>
        <w:sz w:val="18"/>
        <w:szCs w:val="18"/>
      </w:rPr>
      <w:t xml:space="preserve"> </w:t>
    </w:r>
    <w:r w:rsidRPr="008658C6">
      <w:rPr>
        <w:spacing w:val="-4"/>
        <w:sz w:val="18"/>
        <w:szCs w:val="18"/>
      </w:rPr>
      <w:t xml:space="preserve">| Year </w:t>
    </w:r>
    <w:r>
      <w:rPr>
        <w:spacing w:val="-4"/>
        <w:sz w:val="18"/>
        <w:szCs w:val="18"/>
      </w:rPr>
      <w:t xml:space="preserve">10 </w:t>
    </w:r>
    <w:r w:rsidRPr="008658C6">
      <w:rPr>
        <w:spacing w:val="-4"/>
        <w:sz w:val="18"/>
        <w:szCs w:val="18"/>
      </w:rPr>
      <w:t xml:space="preserve">| Teaching, </w:t>
    </w:r>
    <w:r>
      <w:rPr>
        <w:spacing w:val="-4"/>
        <w:sz w:val="18"/>
        <w:szCs w:val="18"/>
      </w:rPr>
      <w:t>l</w:t>
    </w:r>
    <w:r w:rsidRPr="008658C6">
      <w:rPr>
        <w:spacing w:val="-4"/>
        <w:sz w:val="18"/>
        <w:szCs w:val="18"/>
      </w:rPr>
      <w:t xml:space="preserve">earning and </w:t>
    </w:r>
    <w:r>
      <w:rPr>
        <w:spacing w:val="-4"/>
        <w:sz w:val="18"/>
        <w:szCs w:val="18"/>
      </w:rPr>
      <w:t>a</w:t>
    </w:r>
    <w:r w:rsidRPr="008658C6">
      <w:rPr>
        <w:spacing w:val="-4"/>
        <w:sz w:val="18"/>
        <w:szCs w:val="18"/>
      </w:rPr>
      <w:t xml:space="preserve">ssessment </w:t>
    </w:r>
    <w:r>
      <w:rPr>
        <w:spacing w:val="-4"/>
        <w:sz w:val="18"/>
        <w:szCs w:val="18"/>
      </w:rPr>
      <w:t>e</w:t>
    </w:r>
    <w:r w:rsidRPr="008658C6">
      <w:rPr>
        <w:spacing w:val="-4"/>
        <w:sz w:val="18"/>
        <w:szCs w:val="18"/>
      </w:rPr>
      <w:t xml:space="preserve">xemplar | Appendix </w:t>
    </w:r>
    <w:r>
      <w:rPr>
        <w:spacing w:val="-4"/>
        <w:sz w:val="18"/>
        <w:szCs w:val="18"/>
      </w:rPr>
      <w:t>A</w:t>
    </w:r>
    <w:r>
      <w:rPr>
        <w:caps/>
        <w:sz w:val="18"/>
        <w:szCs w:val="18"/>
      </w:rPr>
      <w:ptab w:relativeTo="margin" w:alignment="right" w:leader="none"/>
    </w:r>
    <w:r w:rsidRPr="00AA27C3">
      <w:rPr>
        <w:caps/>
        <w:sz w:val="18"/>
        <w:szCs w:val="18"/>
      </w:rPr>
      <w:fldChar w:fldCharType="begin"/>
    </w:r>
    <w:r w:rsidRPr="00AA27C3">
      <w:rPr>
        <w:caps/>
        <w:sz w:val="18"/>
        <w:szCs w:val="18"/>
      </w:rPr>
      <w:instrText xml:space="preserve"> PAGE   \* MERGEFORMAT </w:instrText>
    </w:r>
    <w:r w:rsidRPr="00AA27C3">
      <w:rPr>
        <w:caps/>
        <w:sz w:val="18"/>
        <w:szCs w:val="18"/>
      </w:rPr>
      <w:fldChar w:fldCharType="separate"/>
    </w:r>
    <w:r>
      <w:rPr>
        <w:caps/>
        <w:sz w:val="18"/>
        <w:szCs w:val="18"/>
      </w:rPr>
      <w:t>15</w:t>
    </w:r>
    <w:r w:rsidRPr="00AA27C3">
      <w:rPr>
        <w:caps/>
        <w:noProof/>
        <w:sz w:val="18"/>
        <w:szCs w:val="18"/>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B7A48C" w14:textId="6B7CABD7" w:rsidR="000477F5" w:rsidRPr="00EE1402" w:rsidRDefault="000477F5" w:rsidP="00EE1402">
    <w:pPr>
      <w:spacing w:after="0"/>
      <w:rPr>
        <w:sz w:val="18"/>
        <w:szCs w:val="18"/>
      </w:rPr>
    </w:pPr>
    <w:r w:rsidRPr="008658C6">
      <w:rPr>
        <w:spacing w:val="-4"/>
        <w:sz w:val="18"/>
        <w:szCs w:val="18"/>
      </w:rPr>
      <w:t>Health and Physical Education | Physical Education</w:t>
    </w:r>
    <w:r>
      <w:rPr>
        <w:spacing w:val="-4"/>
        <w:sz w:val="18"/>
        <w:szCs w:val="18"/>
      </w:rPr>
      <w:t xml:space="preserve"> </w:t>
    </w:r>
    <w:r w:rsidRPr="008658C6">
      <w:rPr>
        <w:spacing w:val="-4"/>
        <w:sz w:val="18"/>
        <w:szCs w:val="18"/>
      </w:rPr>
      <w:t xml:space="preserve">| Year </w:t>
    </w:r>
    <w:r w:rsidR="00394075">
      <w:rPr>
        <w:spacing w:val="-4"/>
        <w:sz w:val="18"/>
        <w:szCs w:val="18"/>
      </w:rPr>
      <w:t>10</w:t>
    </w:r>
    <w:r>
      <w:rPr>
        <w:spacing w:val="-4"/>
        <w:sz w:val="18"/>
        <w:szCs w:val="18"/>
      </w:rPr>
      <w:t xml:space="preserve"> </w:t>
    </w:r>
    <w:r w:rsidRPr="008658C6">
      <w:rPr>
        <w:spacing w:val="-4"/>
        <w:sz w:val="18"/>
        <w:szCs w:val="18"/>
      </w:rPr>
      <w:t xml:space="preserve">| Teaching, </w:t>
    </w:r>
    <w:r w:rsidR="00B64361">
      <w:rPr>
        <w:spacing w:val="-4"/>
        <w:sz w:val="18"/>
        <w:szCs w:val="18"/>
      </w:rPr>
      <w:t>l</w:t>
    </w:r>
    <w:r w:rsidRPr="008658C6">
      <w:rPr>
        <w:spacing w:val="-4"/>
        <w:sz w:val="18"/>
        <w:szCs w:val="18"/>
      </w:rPr>
      <w:t xml:space="preserve">earning and </w:t>
    </w:r>
    <w:r w:rsidR="00B64361">
      <w:rPr>
        <w:spacing w:val="-4"/>
        <w:sz w:val="18"/>
        <w:szCs w:val="18"/>
      </w:rPr>
      <w:t>a</w:t>
    </w:r>
    <w:r w:rsidRPr="008658C6">
      <w:rPr>
        <w:spacing w:val="-4"/>
        <w:sz w:val="18"/>
        <w:szCs w:val="18"/>
      </w:rPr>
      <w:t xml:space="preserve">ssessment </w:t>
    </w:r>
    <w:r w:rsidR="00B64361">
      <w:rPr>
        <w:spacing w:val="-4"/>
        <w:sz w:val="18"/>
        <w:szCs w:val="18"/>
      </w:rPr>
      <w:t>e</w:t>
    </w:r>
    <w:r w:rsidRPr="008658C6">
      <w:rPr>
        <w:spacing w:val="-4"/>
        <w:sz w:val="18"/>
        <w:szCs w:val="18"/>
      </w:rPr>
      <w:t>xemplar | Appendix B</w:t>
    </w:r>
    <w:r w:rsidRPr="00BF286D">
      <w:rPr>
        <w:sz w:val="18"/>
        <w:szCs w:val="18"/>
      </w:rPr>
      <w:ptab w:relativeTo="margin" w:alignment="right" w:leader="none"/>
    </w:r>
    <w:r w:rsidRPr="00BF286D">
      <w:rPr>
        <w:noProof/>
        <w:sz w:val="18"/>
        <w:szCs w:val="18"/>
      </w:rPr>
      <w:fldChar w:fldCharType="begin"/>
    </w:r>
    <w:r w:rsidRPr="00BF286D">
      <w:rPr>
        <w:sz w:val="18"/>
        <w:szCs w:val="18"/>
      </w:rPr>
      <w:instrText xml:space="preserve"> PAGE   \* MERGEFORMAT </w:instrText>
    </w:r>
    <w:r w:rsidRPr="00BF286D">
      <w:rPr>
        <w:sz w:val="18"/>
        <w:szCs w:val="18"/>
      </w:rPr>
      <w:fldChar w:fldCharType="separate"/>
    </w:r>
    <w:r>
      <w:rPr>
        <w:noProof/>
        <w:sz w:val="18"/>
        <w:szCs w:val="18"/>
      </w:rPr>
      <w:t>101</w:t>
    </w:r>
    <w:r w:rsidRPr="00BF286D">
      <w:rPr>
        <w:noProof/>
        <w:sz w:val="18"/>
        <w:szCs w:val="18"/>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4D7D9D" w14:textId="0A7A6E07" w:rsidR="006B7CB1" w:rsidRPr="00E14026" w:rsidRDefault="006B7CB1" w:rsidP="00EE1402">
    <w:pPr>
      <w:spacing w:after="0"/>
      <w:rPr>
        <w:sz w:val="18"/>
        <w:szCs w:val="18"/>
      </w:rPr>
    </w:pPr>
    <w:r w:rsidRPr="00E14026">
      <w:rPr>
        <w:spacing w:val="-3"/>
        <w:sz w:val="18"/>
        <w:szCs w:val="18"/>
      </w:rPr>
      <w:t>Draft Health and Physical Education | Physical Education| Year 7 | Teaching, Learning and Assessment Exemplar | Appendix A</w:t>
    </w:r>
    <w:r w:rsidRPr="00E14026">
      <w:rPr>
        <w:spacing w:val="-3"/>
        <w:sz w:val="18"/>
        <w:szCs w:val="18"/>
      </w:rPr>
      <w:ptab w:relativeTo="margin" w:alignment="right" w:leader="none"/>
    </w:r>
    <w:r w:rsidRPr="00E14026">
      <w:rPr>
        <w:sz w:val="18"/>
        <w:szCs w:val="18"/>
      </w:rPr>
      <w:fldChar w:fldCharType="begin"/>
    </w:r>
    <w:r w:rsidRPr="00E14026">
      <w:rPr>
        <w:sz w:val="18"/>
        <w:szCs w:val="18"/>
      </w:rPr>
      <w:instrText xml:space="preserve"> PAGE   \* MERGEFORMAT </w:instrText>
    </w:r>
    <w:r w:rsidRPr="00E14026">
      <w:rPr>
        <w:sz w:val="18"/>
        <w:szCs w:val="18"/>
      </w:rPr>
      <w:fldChar w:fldCharType="separate"/>
    </w:r>
    <w:r w:rsidR="00AE650C">
      <w:rPr>
        <w:noProof/>
        <w:sz w:val="18"/>
        <w:szCs w:val="18"/>
      </w:rPr>
      <w:t>38</w:t>
    </w:r>
    <w:r w:rsidRPr="00E14026">
      <w:rPr>
        <w:noProof/>
        <w:sz w:val="18"/>
        <w:szCs w:val="18"/>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85B646" w14:textId="2F2FDD67" w:rsidR="006B7CB1" w:rsidRPr="00EF2615" w:rsidRDefault="006B7CB1" w:rsidP="00833E4E">
    <w:pPr>
      <w:spacing w:after="0"/>
      <w:rPr>
        <w:spacing w:val="-4"/>
        <w:sz w:val="18"/>
        <w:szCs w:val="18"/>
      </w:rPr>
    </w:pPr>
    <w:r w:rsidRPr="00EF2615">
      <w:rPr>
        <w:spacing w:val="-3"/>
        <w:sz w:val="18"/>
        <w:szCs w:val="18"/>
      </w:rPr>
      <w:t xml:space="preserve">Health and Physical Education | Physical Education| Year </w:t>
    </w:r>
    <w:r w:rsidR="004B5E7B">
      <w:rPr>
        <w:spacing w:val="-3"/>
        <w:sz w:val="18"/>
        <w:szCs w:val="18"/>
      </w:rPr>
      <w:t>10</w:t>
    </w:r>
    <w:r w:rsidRPr="00EF2615">
      <w:rPr>
        <w:spacing w:val="-3"/>
        <w:sz w:val="18"/>
        <w:szCs w:val="18"/>
      </w:rPr>
      <w:t xml:space="preserve"> | Teaching, </w:t>
    </w:r>
    <w:r w:rsidR="00574F27">
      <w:rPr>
        <w:spacing w:val="-3"/>
        <w:sz w:val="18"/>
        <w:szCs w:val="18"/>
      </w:rPr>
      <w:t>l</w:t>
    </w:r>
    <w:r w:rsidRPr="00EF2615">
      <w:rPr>
        <w:spacing w:val="-3"/>
        <w:sz w:val="18"/>
        <w:szCs w:val="18"/>
      </w:rPr>
      <w:t xml:space="preserve">earning and </w:t>
    </w:r>
    <w:r w:rsidR="00574F27">
      <w:rPr>
        <w:spacing w:val="-3"/>
        <w:sz w:val="18"/>
        <w:szCs w:val="18"/>
      </w:rPr>
      <w:t>a</w:t>
    </w:r>
    <w:r w:rsidRPr="00EF2615">
      <w:rPr>
        <w:spacing w:val="-3"/>
        <w:sz w:val="18"/>
        <w:szCs w:val="18"/>
      </w:rPr>
      <w:t xml:space="preserve">ssessment </w:t>
    </w:r>
    <w:r w:rsidR="00574F27">
      <w:rPr>
        <w:spacing w:val="-3"/>
        <w:sz w:val="18"/>
        <w:szCs w:val="18"/>
      </w:rPr>
      <w:t>e</w:t>
    </w:r>
    <w:r w:rsidRPr="00EF2615">
      <w:rPr>
        <w:spacing w:val="-3"/>
        <w:sz w:val="18"/>
        <w:szCs w:val="18"/>
      </w:rPr>
      <w:t xml:space="preserve">xemplar | Appendix </w:t>
    </w:r>
    <w:r w:rsidR="006B3663">
      <w:rPr>
        <w:spacing w:val="-3"/>
        <w:sz w:val="18"/>
        <w:szCs w:val="18"/>
      </w:rPr>
      <w:t>C</w:t>
    </w:r>
    <w:r w:rsidRPr="00EF2615">
      <w:rPr>
        <w:spacing w:val="-4"/>
        <w:sz w:val="18"/>
        <w:szCs w:val="18"/>
      </w:rPr>
      <w:ptab w:relativeTo="margin" w:alignment="right" w:leader="none"/>
    </w:r>
    <w:r w:rsidRPr="00EF2615">
      <w:rPr>
        <w:sz w:val="18"/>
        <w:szCs w:val="18"/>
      </w:rPr>
      <w:fldChar w:fldCharType="begin"/>
    </w:r>
    <w:r w:rsidRPr="00EF2615">
      <w:rPr>
        <w:sz w:val="18"/>
        <w:szCs w:val="18"/>
      </w:rPr>
      <w:instrText xml:space="preserve"> PAGE   \* MERGEFORMAT </w:instrText>
    </w:r>
    <w:r w:rsidRPr="00EF2615">
      <w:rPr>
        <w:sz w:val="18"/>
        <w:szCs w:val="18"/>
      </w:rPr>
      <w:fldChar w:fldCharType="separate"/>
    </w:r>
    <w:r w:rsidR="00AE650C">
      <w:rPr>
        <w:noProof/>
        <w:sz w:val="18"/>
        <w:szCs w:val="18"/>
      </w:rPr>
      <w:t>55</w:t>
    </w:r>
    <w:r w:rsidRPr="00EF2615">
      <w:rPr>
        <w:noProof/>
        <w:sz w:val="18"/>
        <w:szCs w:val="18"/>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B43AD8" w14:textId="3CB4C5FA" w:rsidR="006B7CB1" w:rsidRPr="003753FD" w:rsidRDefault="006B7CB1" w:rsidP="00C123C3">
    <w:pPr>
      <w:spacing w:after="0"/>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63A270" w14:textId="77777777" w:rsidR="00202CA1" w:rsidRDefault="00202CA1">
      <w:pPr>
        <w:spacing w:after="0" w:line="240" w:lineRule="auto"/>
      </w:pPr>
      <w:r>
        <w:separator/>
      </w:r>
    </w:p>
    <w:p w14:paraId="525B9960" w14:textId="77777777" w:rsidR="00202CA1" w:rsidRDefault="00202CA1"/>
  </w:footnote>
  <w:footnote w:type="continuationSeparator" w:id="0">
    <w:p w14:paraId="6E373DC6" w14:textId="77777777" w:rsidR="00202CA1" w:rsidRDefault="00202CA1">
      <w:pPr>
        <w:spacing w:after="0" w:line="240" w:lineRule="auto"/>
      </w:pPr>
      <w:r>
        <w:continuationSeparator/>
      </w:r>
    </w:p>
    <w:p w14:paraId="5849C04D" w14:textId="77777777" w:rsidR="00202CA1" w:rsidRDefault="00202CA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F7C6EE" w14:textId="77777777" w:rsidR="006B7CB1" w:rsidRDefault="006B7CB1">
    <w:r>
      <w:rPr>
        <w:noProof/>
        <w:lang w:eastAsia="en-AU"/>
      </w:rPr>
      <w:drawing>
        <wp:anchor distT="0" distB="0" distL="114300" distR="114300" simplePos="0" relativeHeight="251659264" behindDoc="0" locked="0" layoutInCell="1" allowOverlap="1" wp14:anchorId="0BAE2D11" wp14:editId="340398F4">
          <wp:simplePos x="0" y="0"/>
          <wp:positionH relativeFrom="column">
            <wp:posOffset>-767715</wp:posOffset>
          </wp:positionH>
          <wp:positionV relativeFrom="paragraph">
            <wp:posOffset>-545465</wp:posOffset>
          </wp:positionV>
          <wp:extent cx="7524750" cy="949556"/>
          <wp:effectExtent l="0" t="0" r="0" b="3175"/>
          <wp:wrapNone/>
          <wp:docPr id="1046321507" name="Picture 1046321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xagons header portrait-purpl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24750" cy="94955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D58DE4" w14:textId="77777777" w:rsidR="009A37D0" w:rsidRPr="000B199B" w:rsidRDefault="009A37D0" w:rsidP="00777A57">
    <w:pPr>
      <w:pStyle w:val="Header"/>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CDC182" w14:textId="77777777" w:rsidR="009A37D0" w:rsidRDefault="009A37D0">
    <w:pPr>
      <w:pStyle w:val="Header"/>
    </w:pPr>
    <w:r>
      <w:rPr>
        <w:noProof/>
        <w:sz w:val="18"/>
        <w:lang w:eastAsia="en-AU"/>
      </w:rPr>
      <w:drawing>
        <wp:anchor distT="0" distB="0" distL="114300" distR="114300" simplePos="0" relativeHeight="251678720" behindDoc="0" locked="1" layoutInCell="1" allowOverlap="1" wp14:anchorId="55645D1D" wp14:editId="0654FE27">
          <wp:simplePos x="0" y="0"/>
          <wp:positionH relativeFrom="column">
            <wp:posOffset>-453390</wp:posOffset>
          </wp:positionH>
          <wp:positionV relativeFrom="paragraph">
            <wp:posOffset>-619125</wp:posOffset>
          </wp:positionV>
          <wp:extent cx="4194000" cy="1202400"/>
          <wp:effectExtent l="0" t="0" r="0" b="0"/>
          <wp:wrapNone/>
          <wp:docPr id="1016769694" name="Picture 1016769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Header - HASS.jpg"/>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194000" cy="1202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95C2B7" w14:textId="77777777" w:rsidR="006B7CB1" w:rsidRPr="00D36290" w:rsidRDefault="006B7CB1" w:rsidP="00FE65E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102E66" w14:textId="02C02040" w:rsidR="006B7CB1" w:rsidRPr="000B199B" w:rsidRDefault="006B7CB1" w:rsidP="00FE65EF">
    <w:pPr>
      <w:pStyle w:val="Header"/>
      <w:rPr>
        <w:sz w:val="1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F7B5D" w14:textId="77777777" w:rsidR="006B7CB1" w:rsidRDefault="006B7CB1"/>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5BC28" w14:textId="77777777" w:rsidR="006B7CB1" w:rsidRPr="000B199B" w:rsidRDefault="006B7CB1" w:rsidP="00C123C3">
    <w:pPr>
      <w:pStyle w:val="Header"/>
      <w:rPr>
        <w:sz w:val="18"/>
      </w:rPr>
    </w:pPr>
    <w:r>
      <w:rPr>
        <w:noProof/>
        <w:sz w:val="18"/>
        <w:lang w:eastAsia="en-AU"/>
      </w:rPr>
      <w:drawing>
        <wp:anchor distT="0" distB="0" distL="114300" distR="114300" simplePos="0" relativeHeight="251673600" behindDoc="0" locked="1" layoutInCell="1" allowOverlap="1" wp14:anchorId="20E015FC" wp14:editId="561B1644">
          <wp:simplePos x="0" y="0"/>
          <wp:positionH relativeFrom="column">
            <wp:posOffset>71755</wp:posOffset>
          </wp:positionH>
          <wp:positionV relativeFrom="paragraph">
            <wp:posOffset>-619125</wp:posOffset>
          </wp:positionV>
          <wp:extent cx="4204800" cy="1209600"/>
          <wp:effectExtent l="0" t="0" r="5715" b="0"/>
          <wp:wrapNone/>
          <wp:docPr id="525406091" name="Picture 5254060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8BF5E6" w14:textId="08A9D524" w:rsidR="00CF6BE8" w:rsidRPr="000B199B" w:rsidRDefault="00CF6BE8" w:rsidP="00C123C3">
    <w:pPr>
      <w:pStyle w:val="Header"/>
      <w:rPr>
        <w:sz w:val="1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06116A" w14:textId="77777777" w:rsidR="000477F5" w:rsidRPr="000B199B" w:rsidRDefault="000477F5" w:rsidP="002D19D5">
    <w:pPr>
      <w:rPr>
        <w:sz w:val="18"/>
      </w:rPr>
    </w:pPr>
    <w:r>
      <w:rPr>
        <w:noProof/>
        <w:sz w:val="18"/>
        <w:lang w:eastAsia="en-AU"/>
      </w:rPr>
      <w:drawing>
        <wp:anchor distT="0" distB="0" distL="114300" distR="114300" simplePos="0" relativeHeight="251675648" behindDoc="0" locked="1" layoutInCell="1" allowOverlap="1" wp14:anchorId="4879C76D" wp14:editId="02E485D4">
          <wp:simplePos x="0" y="0"/>
          <wp:positionH relativeFrom="column">
            <wp:posOffset>-453390</wp:posOffset>
          </wp:positionH>
          <wp:positionV relativeFrom="paragraph">
            <wp:posOffset>-615950</wp:posOffset>
          </wp:positionV>
          <wp:extent cx="4204800" cy="1209600"/>
          <wp:effectExtent l="0" t="0" r="5715" b="0"/>
          <wp:wrapNone/>
          <wp:docPr id="1663179967" name="Picture 166317996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0" name="Picture 310">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C74D6F" w14:textId="77777777" w:rsidR="000477F5" w:rsidRPr="000B199B" w:rsidRDefault="000477F5" w:rsidP="002D19D5">
    <w:pPr>
      <w:rPr>
        <w:sz w:val="18"/>
      </w:rPr>
    </w:pPr>
    <w:r>
      <w:rPr>
        <w:noProof/>
        <w:sz w:val="18"/>
        <w:lang w:eastAsia="en-AU"/>
      </w:rPr>
      <w:drawing>
        <wp:anchor distT="0" distB="0" distL="114300" distR="114300" simplePos="0" relativeHeight="251676672" behindDoc="0" locked="1" layoutInCell="1" allowOverlap="1" wp14:anchorId="13EED8B4" wp14:editId="4CFC3E32">
          <wp:simplePos x="0" y="0"/>
          <wp:positionH relativeFrom="column">
            <wp:posOffset>71755</wp:posOffset>
          </wp:positionH>
          <wp:positionV relativeFrom="paragraph">
            <wp:posOffset>-619125</wp:posOffset>
          </wp:positionV>
          <wp:extent cx="4204800" cy="1209600"/>
          <wp:effectExtent l="0" t="0" r="5715" b="0"/>
          <wp:wrapNone/>
          <wp:docPr id="1999383107" name="Picture 19993831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E88CE" w14:textId="0EC46350" w:rsidR="006B7CB1" w:rsidRPr="000B199B" w:rsidRDefault="006B7CB1" w:rsidP="006C67F6">
    <w:pPr>
      <w:pStyle w:val="Header"/>
      <w:tabs>
        <w:tab w:val="clear" w:pos="4820"/>
        <w:tab w:val="clear" w:pos="9639"/>
        <w:tab w:val="left" w:pos="8518"/>
      </w:tabs>
      <w:rPr>
        <w:sz w:val="18"/>
      </w:rPr>
    </w:pPr>
    <w:r>
      <w:rPr>
        <w:noProof/>
        <w:sz w:val="18"/>
        <w:lang w:eastAsia="en-AU"/>
      </w:rPr>
      <w:drawing>
        <wp:anchor distT="0" distB="0" distL="114300" distR="114300" simplePos="0" relativeHeight="251671552" behindDoc="0" locked="1" layoutInCell="1" allowOverlap="1" wp14:anchorId="3E213866" wp14:editId="68321607">
          <wp:simplePos x="0" y="0"/>
          <wp:positionH relativeFrom="column">
            <wp:posOffset>-453390</wp:posOffset>
          </wp:positionH>
          <wp:positionV relativeFrom="paragraph">
            <wp:posOffset>-619125</wp:posOffset>
          </wp:positionV>
          <wp:extent cx="4204800" cy="1209600"/>
          <wp:effectExtent l="0" t="0" r="5715" b="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r>
      <w:rPr>
        <w:sz w:val="18"/>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3DD31F" w14:textId="77777777" w:rsidR="006B7CB1" w:rsidRPr="00395E25" w:rsidRDefault="006B7CB1" w:rsidP="00C123C3">
    <w:pPr>
      <w:pStyle w:val="Header"/>
      <w:tabs>
        <w:tab w:val="right" w:pos="10206"/>
      </w:tabs>
      <w:spacing w:after="120"/>
    </w:pPr>
    <w:r>
      <w:rPr>
        <w:noProof/>
        <w:sz w:val="18"/>
        <w:lang w:eastAsia="en-AU"/>
      </w:rPr>
      <w:drawing>
        <wp:anchor distT="0" distB="0" distL="114300" distR="114300" simplePos="0" relativeHeight="251661312" behindDoc="0" locked="1" layoutInCell="1" allowOverlap="1" wp14:anchorId="7915EFDF" wp14:editId="59A02496">
          <wp:simplePos x="0" y="0"/>
          <wp:positionH relativeFrom="column">
            <wp:posOffset>-453390</wp:posOffset>
          </wp:positionH>
          <wp:positionV relativeFrom="paragraph">
            <wp:posOffset>-619125</wp:posOffset>
          </wp:positionV>
          <wp:extent cx="4194000" cy="120600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Header - HASS.jpg"/>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194000" cy="1206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C7DF2"/>
    <w:multiLevelType w:val="multilevel"/>
    <w:tmpl w:val="F0049284"/>
    <w:numStyleLink w:val="CSPbulletlist"/>
  </w:abstractNum>
  <w:abstractNum w:abstractNumId="1" w15:restartNumberingAfterBreak="0">
    <w:nsid w:val="00D7536D"/>
    <w:multiLevelType w:val="multilevel"/>
    <w:tmpl w:val="F004928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3ED47B5"/>
    <w:multiLevelType w:val="hybridMultilevel"/>
    <w:tmpl w:val="25AE012E"/>
    <w:lvl w:ilvl="0" w:tplc="7FCC3C1E">
      <w:numFmt w:val="bullet"/>
      <w:pStyle w:val="ListBullet"/>
      <w:lvlText w:val="•"/>
      <w:lvlJc w:val="left"/>
      <w:pPr>
        <w:ind w:left="360" w:hanging="360"/>
      </w:p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04D75680"/>
    <w:multiLevelType w:val="hybridMultilevel"/>
    <w:tmpl w:val="19B231E0"/>
    <w:lvl w:ilvl="0" w:tplc="0C090001">
      <w:start w:val="1"/>
      <w:numFmt w:val="bullet"/>
      <w:lvlText w:val=""/>
      <w:lvlJc w:val="left"/>
      <w:pPr>
        <w:ind w:left="360" w:hanging="360"/>
      </w:pPr>
      <w:rPr>
        <w:rFonts w:ascii="Symbol" w:hAnsi="Symbol" w:hint="default"/>
      </w:rPr>
    </w:lvl>
    <w:lvl w:ilvl="1" w:tplc="C0C847FA">
      <w:numFmt w:val="bullet"/>
      <w:lvlText w:val="•"/>
      <w:lvlJc w:val="left"/>
      <w:pPr>
        <w:ind w:left="1095" w:hanging="375"/>
      </w:pPr>
      <w:rPr>
        <w:rFonts w:ascii="Calibri" w:eastAsia="Times New Roman" w:hAnsi="Calibri" w:cs="Calibr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7E807BB"/>
    <w:multiLevelType w:val="multilevel"/>
    <w:tmpl w:val="F0049284"/>
    <w:numStyleLink w:val="CSPbulletlist"/>
  </w:abstractNum>
  <w:abstractNum w:abstractNumId="5" w15:restartNumberingAfterBreak="0">
    <w:nsid w:val="08EF5D69"/>
    <w:multiLevelType w:val="hybridMultilevel"/>
    <w:tmpl w:val="C28627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A3B319F"/>
    <w:multiLevelType w:val="multilevel"/>
    <w:tmpl w:val="F0049284"/>
    <w:numStyleLink w:val="CSPbulletlist"/>
  </w:abstractNum>
  <w:abstractNum w:abstractNumId="7" w15:restartNumberingAfterBreak="0">
    <w:nsid w:val="0A7308F8"/>
    <w:multiLevelType w:val="multilevel"/>
    <w:tmpl w:val="F0049284"/>
    <w:numStyleLink w:val="CSPbulletlist"/>
  </w:abstractNum>
  <w:abstractNum w:abstractNumId="8" w15:restartNumberingAfterBreak="0">
    <w:nsid w:val="0B99114C"/>
    <w:multiLevelType w:val="hybridMultilevel"/>
    <w:tmpl w:val="D29E9B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CBB226C"/>
    <w:multiLevelType w:val="multilevel"/>
    <w:tmpl w:val="F0049284"/>
    <w:numStyleLink w:val="CSPbulletlist"/>
  </w:abstractNum>
  <w:abstractNum w:abstractNumId="10" w15:restartNumberingAfterBreak="0">
    <w:nsid w:val="0D787859"/>
    <w:multiLevelType w:val="multilevel"/>
    <w:tmpl w:val="F0049284"/>
    <w:numStyleLink w:val="CSPbulletlist"/>
  </w:abstractNum>
  <w:abstractNum w:abstractNumId="11" w15:restartNumberingAfterBreak="0">
    <w:nsid w:val="0D936E6C"/>
    <w:multiLevelType w:val="hybridMultilevel"/>
    <w:tmpl w:val="954E6396"/>
    <w:lvl w:ilvl="0" w:tplc="DC14866E">
      <w:start w:val="1"/>
      <w:numFmt w:val="decimal"/>
      <w:pStyle w:val="ListNumber"/>
      <w:lvlText w:val="%1."/>
      <w:lvlJc w:val="left"/>
      <w:pPr>
        <w:ind w:left="720" w:hanging="360"/>
      </w:pPr>
      <w:rPr>
        <w:rFonts w:hint="default"/>
        <w:b w:val="0"/>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EBA2C74"/>
    <w:multiLevelType w:val="multilevel"/>
    <w:tmpl w:val="F0049284"/>
    <w:numStyleLink w:val="CSPbulletlist"/>
  </w:abstractNum>
  <w:abstractNum w:abstractNumId="13" w15:restartNumberingAfterBreak="0">
    <w:nsid w:val="12085F18"/>
    <w:multiLevelType w:val="multilevel"/>
    <w:tmpl w:val="F0049284"/>
    <w:numStyleLink w:val="CSPbulletlist"/>
  </w:abstractNum>
  <w:abstractNum w:abstractNumId="14" w15:restartNumberingAfterBreak="0">
    <w:nsid w:val="12EB719F"/>
    <w:multiLevelType w:val="multilevel"/>
    <w:tmpl w:val="F0049284"/>
    <w:numStyleLink w:val="CSPbulletlist"/>
  </w:abstractNum>
  <w:abstractNum w:abstractNumId="15" w15:restartNumberingAfterBreak="0">
    <w:nsid w:val="15434E22"/>
    <w:multiLevelType w:val="multilevel"/>
    <w:tmpl w:val="F0049284"/>
    <w:numStyleLink w:val="CSPbulletlist"/>
  </w:abstractNum>
  <w:abstractNum w:abstractNumId="16" w15:restartNumberingAfterBreak="0">
    <w:nsid w:val="1882617D"/>
    <w:multiLevelType w:val="multilevel"/>
    <w:tmpl w:val="F0049284"/>
    <w:numStyleLink w:val="CSPbulletlist"/>
  </w:abstractNum>
  <w:abstractNum w:abstractNumId="17" w15:restartNumberingAfterBreak="0">
    <w:nsid w:val="1E903A7E"/>
    <w:multiLevelType w:val="multilevel"/>
    <w:tmpl w:val="F0049284"/>
    <w:numStyleLink w:val="CSPbulletlist"/>
  </w:abstractNum>
  <w:abstractNum w:abstractNumId="18" w15:restartNumberingAfterBreak="0">
    <w:nsid w:val="20D24473"/>
    <w:multiLevelType w:val="multilevel"/>
    <w:tmpl w:val="F0049284"/>
    <w:numStyleLink w:val="CSPbulletlist"/>
  </w:abstractNum>
  <w:abstractNum w:abstractNumId="19" w15:restartNumberingAfterBreak="0">
    <w:nsid w:val="23A82A0C"/>
    <w:multiLevelType w:val="multilevel"/>
    <w:tmpl w:val="F0049284"/>
    <w:numStyleLink w:val="CSPbulletlist"/>
  </w:abstractNum>
  <w:abstractNum w:abstractNumId="20" w15:restartNumberingAfterBreak="0">
    <w:nsid w:val="24755774"/>
    <w:multiLevelType w:val="multilevel"/>
    <w:tmpl w:val="F0049284"/>
    <w:numStyleLink w:val="CSPbulletlist"/>
  </w:abstractNum>
  <w:abstractNum w:abstractNumId="21" w15:restartNumberingAfterBreak="0">
    <w:nsid w:val="2CDB11F5"/>
    <w:multiLevelType w:val="multilevel"/>
    <w:tmpl w:val="F0049284"/>
    <w:numStyleLink w:val="CSPbulletlist"/>
  </w:abstractNum>
  <w:abstractNum w:abstractNumId="22" w15:restartNumberingAfterBreak="0">
    <w:nsid w:val="2DC75584"/>
    <w:multiLevelType w:val="multilevel"/>
    <w:tmpl w:val="F0049284"/>
    <w:numStyleLink w:val="CSPbulletlist"/>
  </w:abstractNum>
  <w:abstractNum w:abstractNumId="23" w15:restartNumberingAfterBreak="0">
    <w:nsid w:val="2EE37D84"/>
    <w:multiLevelType w:val="hybridMultilevel"/>
    <w:tmpl w:val="9676CF64"/>
    <w:lvl w:ilvl="0" w:tplc="58AC4520">
      <w:start w:val="1"/>
      <w:numFmt w:val="bullet"/>
      <w:pStyle w:val="Bulletslevel1"/>
      <w:lvlText w:val=""/>
      <w:lvlJc w:val="left"/>
      <w:pPr>
        <w:ind w:left="720" w:hanging="360"/>
      </w:pPr>
      <w:rPr>
        <w:rFonts w:ascii="Symbol" w:hAnsi="Symbol" w:hint="default"/>
      </w:rPr>
    </w:lvl>
    <w:lvl w:ilvl="1" w:tplc="3D0098B8" w:tentative="1">
      <w:start w:val="1"/>
      <w:numFmt w:val="bullet"/>
      <w:lvlText w:val="o"/>
      <w:lvlJc w:val="left"/>
      <w:pPr>
        <w:ind w:left="1440" w:hanging="360"/>
      </w:pPr>
      <w:rPr>
        <w:rFonts w:ascii="Courier New" w:hAnsi="Courier New" w:cs="Courier New" w:hint="default"/>
      </w:rPr>
    </w:lvl>
    <w:lvl w:ilvl="2" w:tplc="70A4C722" w:tentative="1">
      <w:start w:val="1"/>
      <w:numFmt w:val="bullet"/>
      <w:lvlText w:val=""/>
      <w:lvlJc w:val="left"/>
      <w:pPr>
        <w:ind w:left="2160" w:hanging="360"/>
      </w:pPr>
      <w:rPr>
        <w:rFonts w:ascii="Wingdings" w:hAnsi="Wingdings" w:hint="default"/>
      </w:rPr>
    </w:lvl>
    <w:lvl w:ilvl="3" w:tplc="118C7292" w:tentative="1">
      <w:start w:val="1"/>
      <w:numFmt w:val="bullet"/>
      <w:lvlText w:val=""/>
      <w:lvlJc w:val="left"/>
      <w:pPr>
        <w:ind w:left="2880" w:hanging="360"/>
      </w:pPr>
      <w:rPr>
        <w:rFonts w:ascii="Symbol" w:hAnsi="Symbol" w:hint="default"/>
      </w:rPr>
    </w:lvl>
    <w:lvl w:ilvl="4" w:tplc="D94CC17C" w:tentative="1">
      <w:start w:val="1"/>
      <w:numFmt w:val="bullet"/>
      <w:lvlText w:val="o"/>
      <w:lvlJc w:val="left"/>
      <w:pPr>
        <w:ind w:left="3600" w:hanging="360"/>
      </w:pPr>
      <w:rPr>
        <w:rFonts w:ascii="Courier New" w:hAnsi="Courier New" w:cs="Courier New" w:hint="default"/>
      </w:rPr>
    </w:lvl>
    <w:lvl w:ilvl="5" w:tplc="51383D70" w:tentative="1">
      <w:start w:val="1"/>
      <w:numFmt w:val="bullet"/>
      <w:lvlText w:val=""/>
      <w:lvlJc w:val="left"/>
      <w:pPr>
        <w:ind w:left="4320" w:hanging="360"/>
      </w:pPr>
      <w:rPr>
        <w:rFonts w:ascii="Wingdings" w:hAnsi="Wingdings" w:hint="default"/>
      </w:rPr>
    </w:lvl>
    <w:lvl w:ilvl="6" w:tplc="738645FC" w:tentative="1">
      <w:start w:val="1"/>
      <w:numFmt w:val="bullet"/>
      <w:lvlText w:val=""/>
      <w:lvlJc w:val="left"/>
      <w:pPr>
        <w:ind w:left="5040" w:hanging="360"/>
      </w:pPr>
      <w:rPr>
        <w:rFonts w:ascii="Symbol" w:hAnsi="Symbol" w:hint="default"/>
      </w:rPr>
    </w:lvl>
    <w:lvl w:ilvl="7" w:tplc="4EEADE6C" w:tentative="1">
      <w:start w:val="1"/>
      <w:numFmt w:val="bullet"/>
      <w:lvlText w:val="o"/>
      <w:lvlJc w:val="left"/>
      <w:pPr>
        <w:ind w:left="5760" w:hanging="360"/>
      </w:pPr>
      <w:rPr>
        <w:rFonts w:ascii="Courier New" w:hAnsi="Courier New" w:cs="Courier New" w:hint="default"/>
      </w:rPr>
    </w:lvl>
    <w:lvl w:ilvl="8" w:tplc="76783696" w:tentative="1">
      <w:start w:val="1"/>
      <w:numFmt w:val="bullet"/>
      <w:lvlText w:val=""/>
      <w:lvlJc w:val="left"/>
      <w:pPr>
        <w:ind w:left="6480" w:hanging="360"/>
      </w:pPr>
      <w:rPr>
        <w:rFonts w:ascii="Wingdings" w:hAnsi="Wingdings" w:hint="default"/>
      </w:rPr>
    </w:lvl>
  </w:abstractNum>
  <w:abstractNum w:abstractNumId="24" w15:restartNumberingAfterBreak="0">
    <w:nsid w:val="2F410979"/>
    <w:multiLevelType w:val="hybridMultilevel"/>
    <w:tmpl w:val="B300A7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31084ABA"/>
    <w:multiLevelType w:val="hybridMultilevel"/>
    <w:tmpl w:val="7EC6E93A"/>
    <w:lvl w:ilvl="0" w:tplc="A55E8946">
      <w:start w:val="1"/>
      <w:numFmt w:val="bullet"/>
      <w:lvlText w:val=""/>
      <w:lvlJc w:val="left"/>
      <w:pPr>
        <w:ind w:left="502" w:hanging="360"/>
      </w:pPr>
      <w:rPr>
        <w:rFonts w:ascii="Symbol" w:hAnsi="Symbol" w:hint="default"/>
        <w:color w:val="auto"/>
        <w:sz w:val="22"/>
        <w:szCs w:val="22"/>
      </w:rPr>
    </w:lvl>
    <w:lvl w:ilvl="1" w:tplc="D8CA430A">
      <w:start w:val="1"/>
      <w:numFmt w:val="bullet"/>
      <w:pStyle w:val="Bulletsintable2"/>
      <w:lvlText w:val=""/>
      <w:lvlJc w:val="left"/>
      <w:pPr>
        <w:ind w:left="1440" w:hanging="360"/>
      </w:pPr>
      <w:rPr>
        <w:rFonts w:ascii="Wingdings" w:hAnsi="Wingding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43323794">
      <w:start w:val="1"/>
      <w:numFmt w:val="bullet"/>
      <w:lvlText w:val=""/>
      <w:lvlJc w:val="left"/>
      <w:pPr>
        <w:ind w:left="2160" w:hanging="360"/>
      </w:pPr>
      <w:rPr>
        <w:rFonts w:ascii="Wingdings" w:hAnsi="Wingdings" w:hint="default"/>
      </w:rPr>
    </w:lvl>
    <w:lvl w:ilvl="3" w:tplc="BB202F66" w:tentative="1">
      <w:start w:val="1"/>
      <w:numFmt w:val="bullet"/>
      <w:lvlText w:val=""/>
      <w:lvlJc w:val="left"/>
      <w:pPr>
        <w:ind w:left="2880" w:hanging="360"/>
      </w:pPr>
      <w:rPr>
        <w:rFonts w:ascii="Symbol" w:hAnsi="Symbol" w:hint="default"/>
      </w:rPr>
    </w:lvl>
    <w:lvl w:ilvl="4" w:tplc="EC3C650A" w:tentative="1">
      <w:start w:val="1"/>
      <w:numFmt w:val="bullet"/>
      <w:lvlText w:val="o"/>
      <w:lvlJc w:val="left"/>
      <w:pPr>
        <w:ind w:left="3600" w:hanging="360"/>
      </w:pPr>
      <w:rPr>
        <w:rFonts w:ascii="Courier New" w:hAnsi="Courier New" w:hint="default"/>
      </w:rPr>
    </w:lvl>
    <w:lvl w:ilvl="5" w:tplc="C6C05D48" w:tentative="1">
      <w:start w:val="1"/>
      <w:numFmt w:val="bullet"/>
      <w:lvlText w:val=""/>
      <w:lvlJc w:val="left"/>
      <w:pPr>
        <w:ind w:left="4320" w:hanging="360"/>
      </w:pPr>
      <w:rPr>
        <w:rFonts w:ascii="Wingdings" w:hAnsi="Wingdings" w:hint="default"/>
      </w:rPr>
    </w:lvl>
    <w:lvl w:ilvl="6" w:tplc="18909F08" w:tentative="1">
      <w:start w:val="1"/>
      <w:numFmt w:val="bullet"/>
      <w:lvlText w:val=""/>
      <w:lvlJc w:val="left"/>
      <w:pPr>
        <w:ind w:left="5040" w:hanging="360"/>
      </w:pPr>
      <w:rPr>
        <w:rFonts w:ascii="Symbol" w:hAnsi="Symbol" w:hint="default"/>
      </w:rPr>
    </w:lvl>
    <w:lvl w:ilvl="7" w:tplc="5D260258" w:tentative="1">
      <w:start w:val="1"/>
      <w:numFmt w:val="bullet"/>
      <w:lvlText w:val="o"/>
      <w:lvlJc w:val="left"/>
      <w:pPr>
        <w:ind w:left="5760" w:hanging="360"/>
      </w:pPr>
      <w:rPr>
        <w:rFonts w:ascii="Courier New" w:hAnsi="Courier New" w:hint="default"/>
      </w:rPr>
    </w:lvl>
    <w:lvl w:ilvl="8" w:tplc="34CE455C" w:tentative="1">
      <w:start w:val="1"/>
      <w:numFmt w:val="bullet"/>
      <w:lvlText w:val=""/>
      <w:lvlJc w:val="left"/>
      <w:pPr>
        <w:ind w:left="6480" w:hanging="360"/>
      </w:pPr>
      <w:rPr>
        <w:rFonts w:ascii="Wingdings" w:hAnsi="Wingdings" w:hint="default"/>
      </w:rPr>
    </w:lvl>
  </w:abstractNum>
  <w:abstractNum w:abstractNumId="26" w15:restartNumberingAfterBreak="0">
    <w:nsid w:val="31901AAD"/>
    <w:multiLevelType w:val="multilevel"/>
    <w:tmpl w:val="F0049284"/>
    <w:numStyleLink w:val="CSPbulletlist"/>
  </w:abstractNum>
  <w:abstractNum w:abstractNumId="27" w15:restartNumberingAfterBreak="0">
    <w:nsid w:val="32825E36"/>
    <w:multiLevelType w:val="multilevel"/>
    <w:tmpl w:val="F0049284"/>
    <w:numStyleLink w:val="CSPbulletlist"/>
  </w:abstractNum>
  <w:abstractNum w:abstractNumId="28" w15:restartNumberingAfterBreak="0">
    <w:nsid w:val="32DD75E6"/>
    <w:multiLevelType w:val="multilevel"/>
    <w:tmpl w:val="F0049284"/>
    <w:numStyleLink w:val="CSPbulletlist"/>
  </w:abstractNum>
  <w:abstractNum w:abstractNumId="29" w15:restartNumberingAfterBreak="0">
    <w:nsid w:val="3390524E"/>
    <w:multiLevelType w:val="multilevel"/>
    <w:tmpl w:val="F0049284"/>
    <w:styleLink w:val="CSPbulletlist"/>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341A02D3"/>
    <w:multiLevelType w:val="multilevel"/>
    <w:tmpl w:val="F0049284"/>
    <w:numStyleLink w:val="CSPbulletlist"/>
  </w:abstractNum>
  <w:abstractNum w:abstractNumId="31" w15:restartNumberingAfterBreak="0">
    <w:nsid w:val="350700EE"/>
    <w:multiLevelType w:val="multilevel"/>
    <w:tmpl w:val="F0049284"/>
    <w:numStyleLink w:val="CSPbulletlist"/>
  </w:abstractNum>
  <w:abstractNum w:abstractNumId="32" w15:restartNumberingAfterBreak="0">
    <w:nsid w:val="36297E37"/>
    <w:multiLevelType w:val="multilevel"/>
    <w:tmpl w:val="F0049284"/>
    <w:numStyleLink w:val="CSPbulletlist"/>
  </w:abstractNum>
  <w:abstractNum w:abstractNumId="33" w15:restartNumberingAfterBreak="0">
    <w:nsid w:val="370626AE"/>
    <w:multiLevelType w:val="multilevel"/>
    <w:tmpl w:val="F0049284"/>
    <w:numStyleLink w:val="CSPbulletlist"/>
  </w:abstractNum>
  <w:abstractNum w:abstractNumId="34" w15:restartNumberingAfterBreak="0">
    <w:nsid w:val="38CC163B"/>
    <w:multiLevelType w:val="multilevel"/>
    <w:tmpl w:val="F0049284"/>
    <w:numStyleLink w:val="CSPbulletlist"/>
  </w:abstractNum>
  <w:abstractNum w:abstractNumId="35" w15:restartNumberingAfterBreak="0">
    <w:nsid w:val="3ADD776D"/>
    <w:multiLevelType w:val="multilevel"/>
    <w:tmpl w:val="F0049284"/>
    <w:numStyleLink w:val="CSPbulletlist"/>
  </w:abstractNum>
  <w:abstractNum w:abstractNumId="36" w15:restartNumberingAfterBreak="0">
    <w:nsid w:val="3BF3080F"/>
    <w:multiLevelType w:val="hybridMultilevel"/>
    <w:tmpl w:val="32821E62"/>
    <w:lvl w:ilvl="0" w:tplc="C310DE86">
      <w:start w:val="1"/>
      <w:numFmt w:val="bullet"/>
      <w:pStyle w:val="Bullet1intable"/>
      <w:lvlText w:val=""/>
      <w:lvlJc w:val="left"/>
      <w:pPr>
        <w:ind w:left="357" w:hanging="357"/>
      </w:pPr>
      <w:rPr>
        <w:rFonts w:ascii="Symbol" w:hAnsi="Symbol" w:hint="default"/>
      </w:rPr>
    </w:lvl>
    <w:lvl w:ilvl="1" w:tplc="3E7CA7DC">
      <w:start w:val="1"/>
      <w:numFmt w:val="bullet"/>
      <w:lvlText w:val=""/>
      <w:lvlJc w:val="left"/>
      <w:pPr>
        <w:ind w:left="1440" w:hanging="360"/>
      </w:pPr>
      <w:rPr>
        <w:rFonts w:ascii="Wingdings" w:hAnsi="Wingdings" w:hint="default"/>
      </w:rPr>
    </w:lvl>
    <w:lvl w:ilvl="2" w:tplc="3240204A" w:tentative="1">
      <w:start w:val="1"/>
      <w:numFmt w:val="bullet"/>
      <w:lvlText w:val=""/>
      <w:lvlJc w:val="left"/>
      <w:pPr>
        <w:ind w:left="2160" w:hanging="360"/>
      </w:pPr>
      <w:rPr>
        <w:rFonts w:ascii="Wingdings" w:hAnsi="Wingdings" w:hint="default"/>
      </w:rPr>
    </w:lvl>
    <w:lvl w:ilvl="3" w:tplc="116218BC" w:tentative="1">
      <w:start w:val="1"/>
      <w:numFmt w:val="bullet"/>
      <w:lvlText w:val=""/>
      <w:lvlJc w:val="left"/>
      <w:pPr>
        <w:ind w:left="2880" w:hanging="360"/>
      </w:pPr>
      <w:rPr>
        <w:rFonts w:ascii="Symbol" w:hAnsi="Symbol" w:hint="default"/>
      </w:rPr>
    </w:lvl>
    <w:lvl w:ilvl="4" w:tplc="28F83A06" w:tentative="1">
      <w:start w:val="1"/>
      <w:numFmt w:val="bullet"/>
      <w:lvlText w:val="o"/>
      <w:lvlJc w:val="left"/>
      <w:pPr>
        <w:ind w:left="3600" w:hanging="360"/>
      </w:pPr>
      <w:rPr>
        <w:rFonts w:ascii="Courier New" w:hAnsi="Courier New" w:cs="Courier New" w:hint="default"/>
      </w:rPr>
    </w:lvl>
    <w:lvl w:ilvl="5" w:tplc="615C5A5A" w:tentative="1">
      <w:start w:val="1"/>
      <w:numFmt w:val="bullet"/>
      <w:lvlText w:val=""/>
      <w:lvlJc w:val="left"/>
      <w:pPr>
        <w:ind w:left="4320" w:hanging="360"/>
      </w:pPr>
      <w:rPr>
        <w:rFonts w:ascii="Wingdings" w:hAnsi="Wingdings" w:hint="default"/>
      </w:rPr>
    </w:lvl>
    <w:lvl w:ilvl="6" w:tplc="B23C1906" w:tentative="1">
      <w:start w:val="1"/>
      <w:numFmt w:val="bullet"/>
      <w:lvlText w:val=""/>
      <w:lvlJc w:val="left"/>
      <w:pPr>
        <w:ind w:left="5040" w:hanging="360"/>
      </w:pPr>
      <w:rPr>
        <w:rFonts w:ascii="Symbol" w:hAnsi="Symbol" w:hint="default"/>
      </w:rPr>
    </w:lvl>
    <w:lvl w:ilvl="7" w:tplc="5EB6DC62" w:tentative="1">
      <w:start w:val="1"/>
      <w:numFmt w:val="bullet"/>
      <w:lvlText w:val="o"/>
      <w:lvlJc w:val="left"/>
      <w:pPr>
        <w:ind w:left="5760" w:hanging="360"/>
      </w:pPr>
      <w:rPr>
        <w:rFonts w:ascii="Courier New" w:hAnsi="Courier New" w:cs="Courier New" w:hint="default"/>
      </w:rPr>
    </w:lvl>
    <w:lvl w:ilvl="8" w:tplc="593A77EE" w:tentative="1">
      <w:start w:val="1"/>
      <w:numFmt w:val="bullet"/>
      <w:lvlText w:val=""/>
      <w:lvlJc w:val="left"/>
      <w:pPr>
        <w:ind w:left="6480" w:hanging="360"/>
      </w:pPr>
      <w:rPr>
        <w:rFonts w:ascii="Wingdings" w:hAnsi="Wingdings" w:hint="default"/>
      </w:rPr>
    </w:lvl>
  </w:abstractNum>
  <w:abstractNum w:abstractNumId="37" w15:restartNumberingAfterBreak="0">
    <w:nsid w:val="3FB07535"/>
    <w:multiLevelType w:val="hybridMultilevel"/>
    <w:tmpl w:val="890C2C22"/>
    <w:lvl w:ilvl="0" w:tplc="0206EFAA">
      <w:start w:val="1"/>
      <w:numFmt w:val="bullet"/>
      <w:lvlText w:val=""/>
      <w:lvlJc w:val="left"/>
      <w:pPr>
        <w:ind w:left="360" w:hanging="360"/>
      </w:pPr>
      <w:rPr>
        <w:rFonts w:ascii="Symbol" w:hAnsi="Symbol" w:hint="default"/>
        <w:color w:val="auto"/>
        <w:sz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43FA7EA1"/>
    <w:multiLevelType w:val="multilevel"/>
    <w:tmpl w:val="F0049284"/>
    <w:numStyleLink w:val="CSPbulletlist"/>
  </w:abstractNum>
  <w:abstractNum w:abstractNumId="39" w15:restartNumberingAfterBreak="0">
    <w:nsid w:val="45365A85"/>
    <w:multiLevelType w:val="multilevel"/>
    <w:tmpl w:val="F0049284"/>
    <w:numStyleLink w:val="CSPbulletlist"/>
  </w:abstractNum>
  <w:abstractNum w:abstractNumId="40" w15:restartNumberingAfterBreak="0">
    <w:nsid w:val="4578440A"/>
    <w:multiLevelType w:val="multilevel"/>
    <w:tmpl w:val="F0049284"/>
    <w:numStyleLink w:val="CSPbulletlist"/>
  </w:abstractNum>
  <w:abstractNum w:abstractNumId="41" w15:restartNumberingAfterBreak="0">
    <w:nsid w:val="498A7ABA"/>
    <w:multiLevelType w:val="hybridMultilevel"/>
    <w:tmpl w:val="C08676B4"/>
    <w:lvl w:ilvl="0" w:tplc="01E28DD6">
      <w:start w:val="1"/>
      <w:numFmt w:val="bullet"/>
      <w:pStyle w:val="Bulletslevel2"/>
      <w:lvlText w:val=""/>
      <w:lvlJc w:val="left"/>
      <w:pPr>
        <w:ind w:left="720" w:hanging="360"/>
      </w:pPr>
      <w:rPr>
        <w:rFonts w:ascii="Wingdings" w:hAnsi="Wingdings" w:hint="default"/>
      </w:rPr>
    </w:lvl>
    <w:lvl w:ilvl="1" w:tplc="B16028F8" w:tentative="1">
      <w:start w:val="1"/>
      <w:numFmt w:val="bullet"/>
      <w:lvlText w:val="o"/>
      <w:lvlJc w:val="left"/>
      <w:pPr>
        <w:ind w:left="1440" w:hanging="360"/>
      </w:pPr>
      <w:rPr>
        <w:rFonts w:ascii="Courier New" w:hAnsi="Courier New" w:cs="Courier New" w:hint="default"/>
      </w:rPr>
    </w:lvl>
    <w:lvl w:ilvl="2" w:tplc="0FE8BEAC" w:tentative="1">
      <w:start w:val="1"/>
      <w:numFmt w:val="bullet"/>
      <w:lvlText w:val=""/>
      <w:lvlJc w:val="left"/>
      <w:pPr>
        <w:ind w:left="2160" w:hanging="360"/>
      </w:pPr>
      <w:rPr>
        <w:rFonts w:ascii="Wingdings" w:hAnsi="Wingdings" w:hint="default"/>
      </w:rPr>
    </w:lvl>
    <w:lvl w:ilvl="3" w:tplc="498CDF04" w:tentative="1">
      <w:start w:val="1"/>
      <w:numFmt w:val="bullet"/>
      <w:lvlText w:val=""/>
      <w:lvlJc w:val="left"/>
      <w:pPr>
        <w:ind w:left="2880" w:hanging="360"/>
      </w:pPr>
      <w:rPr>
        <w:rFonts w:ascii="Symbol" w:hAnsi="Symbol" w:hint="default"/>
      </w:rPr>
    </w:lvl>
    <w:lvl w:ilvl="4" w:tplc="4D344696" w:tentative="1">
      <w:start w:val="1"/>
      <w:numFmt w:val="bullet"/>
      <w:lvlText w:val="o"/>
      <w:lvlJc w:val="left"/>
      <w:pPr>
        <w:ind w:left="3600" w:hanging="360"/>
      </w:pPr>
      <w:rPr>
        <w:rFonts w:ascii="Courier New" w:hAnsi="Courier New" w:cs="Courier New" w:hint="default"/>
      </w:rPr>
    </w:lvl>
    <w:lvl w:ilvl="5" w:tplc="3A8C5BF6" w:tentative="1">
      <w:start w:val="1"/>
      <w:numFmt w:val="bullet"/>
      <w:lvlText w:val=""/>
      <w:lvlJc w:val="left"/>
      <w:pPr>
        <w:ind w:left="4320" w:hanging="360"/>
      </w:pPr>
      <w:rPr>
        <w:rFonts w:ascii="Wingdings" w:hAnsi="Wingdings" w:hint="default"/>
      </w:rPr>
    </w:lvl>
    <w:lvl w:ilvl="6" w:tplc="741AA674" w:tentative="1">
      <w:start w:val="1"/>
      <w:numFmt w:val="bullet"/>
      <w:lvlText w:val=""/>
      <w:lvlJc w:val="left"/>
      <w:pPr>
        <w:ind w:left="5040" w:hanging="360"/>
      </w:pPr>
      <w:rPr>
        <w:rFonts w:ascii="Symbol" w:hAnsi="Symbol" w:hint="default"/>
      </w:rPr>
    </w:lvl>
    <w:lvl w:ilvl="7" w:tplc="1F9C2768" w:tentative="1">
      <w:start w:val="1"/>
      <w:numFmt w:val="bullet"/>
      <w:lvlText w:val="o"/>
      <w:lvlJc w:val="left"/>
      <w:pPr>
        <w:ind w:left="5760" w:hanging="360"/>
      </w:pPr>
      <w:rPr>
        <w:rFonts w:ascii="Courier New" w:hAnsi="Courier New" w:cs="Courier New" w:hint="default"/>
      </w:rPr>
    </w:lvl>
    <w:lvl w:ilvl="8" w:tplc="4432ADEE" w:tentative="1">
      <w:start w:val="1"/>
      <w:numFmt w:val="bullet"/>
      <w:lvlText w:val=""/>
      <w:lvlJc w:val="left"/>
      <w:pPr>
        <w:ind w:left="6480" w:hanging="360"/>
      </w:pPr>
      <w:rPr>
        <w:rFonts w:ascii="Wingdings" w:hAnsi="Wingdings" w:hint="default"/>
      </w:rPr>
    </w:lvl>
  </w:abstractNum>
  <w:abstractNum w:abstractNumId="42" w15:restartNumberingAfterBreak="0">
    <w:nsid w:val="49AD4547"/>
    <w:multiLevelType w:val="multilevel"/>
    <w:tmpl w:val="F0049284"/>
    <w:numStyleLink w:val="CSPbulletlist"/>
  </w:abstractNum>
  <w:abstractNum w:abstractNumId="43" w15:restartNumberingAfterBreak="0">
    <w:nsid w:val="4B193EF4"/>
    <w:multiLevelType w:val="multilevel"/>
    <w:tmpl w:val="F0049284"/>
    <w:numStyleLink w:val="CSPbulletlist"/>
  </w:abstractNum>
  <w:abstractNum w:abstractNumId="44" w15:restartNumberingAfterBreak="0">
    <w:nsid w:val="4D6619BE"/>
    <w:multiLevelType w:val="multilevel"/>
    <w:tmpl w:val="F0049284"/>
    <w:numStyleLink w:val="CSPbulletlist"/>
  </w:abstractNum>
  <w:abstractNum w:abstractNumId="45" w15:restartNumberingAfterBreak="0">
    <w:nsid w:val="4DBC5853"/>
    <w:multiLevelType w:val="multilevel"/>
    <w:tmpl w:val="F0049284"/>
    <w:numStyleLink w:val="CSPbulletlist"/>
  </w:abstractNum>
  <w:abstractNum w:abstractNumId="46" w15:restartNumberingAfterBreak="0">
    <w:nsid w:val="52B70488"/>
    <w:multiLevelType w:val="multilevel"/>
    <w:tmpl w:val="F0049284"/>
    <w:numStyleLink w:val="CSPbulletlist"/>
  </w:abstractNum>
  <w:abstractNum w:abstractNumId="47" w15:restartNumberingAfterBreak="0">
    <w:nsid w:val="55D926C8"/>
    <w:multiLevelType w:val="multilevel"/>
    <w:tmpl w:val="F0049284"/>
    <w:numStyleLink w:val="CSPbulletlist"/>
  </w:abstractNum>
  <w:abstractNum w:abstractNumId="48" w15:restartNumberingAfterBreak="0">
    <w:nsid w:val="56FA78D8"/>
    <w:multiLevelType w:val="multilevel"/>
    <w:tmpl w:val="F0049284"/>
    <w:numStyleLink w:val="CSPbulletlist"/>
  </w:abstractNum>
  <w:abstractNum w:abstractNumId="49" w15:restartNumberingAfterBreak="0">
    <w:nsid w:val="58381EF4"/>
    <w:multiLevelType w:val="multilevel"/>
    <w:tmpl w:val="F0049284"/>
    <w:numStyleLink w:val="CSPbulletlist"/>
  </w:abstractNum>
  <w:abstractNum w:abstractNumId="50" w15:restartNumberingAfterBreak="0">
    <w:nsid w:val="58B56846"/>
    <w:multiLevelType w:val="multilevel"/>
    <w:tmpl w:val="F0049284"/>
    <w:numStyleLink w:val="CSPbulletlist"/>
  </w:abstractNum>
  <w:abstractNum w:abstractNumId="51" w15:restartNumberingAfterBreak="0">
    <w:nsid w:val="5EA64CDB"/>
    <w:multiLevelType w:val="multilevel"/>
    <w:tmpl w:val="F0049284"/>
    <w:numStyleLink w:val="CSPbulletlist"/>
  </w:abstractNum>
  <w:abstractNum w:abstractNumId="52" w15:restartNumberingAfterBreak="0">
    <w:nsid w:val="5EAD6B3E"/>
    <w:multiLevelType w:val="hybridMultilevel"/>
    <w:tmpl w:val="B998B10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5F8E14A1"/>
    <w:multiLevelType w:val="multilevel"/>
    <w:tmpl w:val="F0049284"/>
    <w:numStyleLink w:val="CSPbulletlist"/>
  </w:abstractNum>
  <w:abstractNum w:abstractNumId="54" w15:restartNumberingAfterBreak="0">
    <w:nsid w:val="5F9C1E05"/>
    <w:multiLevelType w:val="hybridMultilevel"/>
    <w:tmpl w:val="4712106C"/>
    <w:lvl w:ilvl="0" w:tplc="E28CD14C">
      <w:start w:val="1"/>
      <w:numFmt w:val="bullet"/>
      <w:pStyle w:val="Bullet2intable"/>
      <w:lvlText w:val=""/>
      <w:lvlJc w:val="left"/>
      <w:pPr>
        <w:ind w:left="720" w:hanging="360"/>
      </w:pPr>
      <w:rPr>
        <w:rFonts w:ascii="Wingdings" w:hAnsi="Wingdings" w:hint="default"/>
      </w:rPr>
    </w:lvl>
    <w:lvl w:ilvl="1" w:tplc="0C1E3726" w:tentative="1">
      <w:start w:val="1"/>
      <w:numFmt w:val="bullet"/>
      <w:lvlText w:val="o"/>
      <w:lvlJc w:val="left"/>
      <w:pPr>
        <w:ind w:left="1440" w:hanging="360"/>
      </w:pPr>
      <w:rPr>
        <w:rFonts w:ascii="Courier New" w:hAnsi="Courier New" w:cs="Courier New" w:hint="default"/>
      </w:rPr>
    </w:lvl>
    <w:lvl w:ilvl="2" w:tplc="3BCA206E" w:tentative="1">
      <w:start w:val="1"/>
      <w:numFmt w:val="bullet"/>
      <w:lvlText w:val=""/>
      <w:lvlJc w:val="left"/>
      <w:pPr>
        <w:ind w:left="2160" w:hanging="360"/>
      </w:pPr>
      <w:rPr>
        <w:rFonts w:ascii="Wingdings" w:hAnsi="Wingdings" w:hint="default"/>
      </w:rPr>
    </w:lvl>
    <w:lvl w:ilvl="3" w:tplc="9ED24EF6" w:tentative="1">
      <w:start w:val="1"/>
      <w:numFmt w:val="bullet"/>
      <w:lvlText w:val=""/>
      <w:lvlJc w:val="left"/>
      <w:pPr>
        <w:ind w:left="2880" w:hanging="360"/>
      </w:pPr>
      <w:rPr>
        <w:rFonts w:ascii="Symbol" w:hAnsi="Symbol" w:hint="default"/>
      </w:rPr>
    </w:lvl>
    <w:lvl w:ilvl="4" w:tplc="877C11A8" w:tentative="1">
      <w:start w:val="1"/>
      <w:numFmt w:val="bullet"/>
      <w:lvlText w:val="o"/>
      <w:lvlJc w:val="left"/>
      <w:pPr>
        <w:ind w:left="3600" w:hanging="360"/>
      </w:pPr>
      <w:rPr>
        <w:rFonts w:ascii="Courier New" w:hAnsi="Courier New" w:cs="Courier New" w:hint="default"/>
      </w:rPr>
    </w:lvl>
    <w:lvl w:ilvl="5" w:tplc="C9AC8AAE" w:tentative="1">
      <w:start w:val="1"/>
      <w:numFmt w:val="bullet"/>
      <w:lvlText w:val=""/>
      <w:lvlJc w:val="left"/>
      <w:pPr>
        <w:ind w:left="4320" w:hanging="360"/>
      </w:pPr>
      <w:rPr>
        <w:rFonts w:ascii="Wingdings" w:hAnsi="Wingdings" w:hint="default"/>
      </w:rPr>
    </w:lvl>
    <w:lvl w:ilvl="6" w:tplc="BDA61550" w:tentative="1">
      <w:start w:val="1"/>
      <w:numFmt w:val="bullet"/>
      <w:lvlText w:val=""/>
      <w:lvlJc w:val="left"/>
      <w:pPr>
        <w:ind w:left="5040" w:hanging="360"/>
      </w:pPr>
      <w:rPr>
        <w:rFonts w:ascii="Symbol" w:hAnsi="Symbol" w:hint="default"/>
      </w:rPr>
    </w:lvl>
    <w:lvl w:ilvl="7" w:tplc="073CD57C" w:tentative="1">
      <w:start w:val="1"/>
      <w:numFmt w:val="bullet"/>
      <w:lvlText w:val="o"/>
      <w:lvlJc w:val="left"/>
      <w:pPr>
        <w:ind w:left="5760" w:hanging="360"/>
      </w:pPr>
      <w:rPr>
        <w:rFonts w:ascii="Courier New" w:hAnsi="Courier New" w:cs="Courier New" w:hint="default"/>
      </w:rPr>
    </w:lvl>
    <w:lvl w:ilvl="8" w:tplc="8DD48F40" w:tentative="1">
      <w:start w:val="1"/>
      <w:numFmt w:val="bullet"/>
      <w:lvlText w:val=""/>
      <w:lvlJc w:val="left"/>
      <w:pPr>
        <w:ind w:left="6480" w:hanging="360"/>
      </w:pPr>
      <w:rPr>
        <w:rFonts w:ascii="Wingdings" w:hAnsi="Wingdings" w:hint="default"/>
      </w:rPr>
    </w:lvl>
  </w:abstractNum>
  <w:abstractNum w:abstractNumId="55" w15:restartNumberingAfterBreak="0">
    <w:nsid w:val="61210A7D"/>
    <w:multiLevelType w:val="multilevel"/>
    <w:tmpl w:val="F0049284"/>
    <w:numStyleLink w:val="CSPbulletlist"/>
  </w:abstractNum>
  <w:abstractNum w:abstractNumId="56" w15:restartNumberingAfterBreak="0">
    <w:nsid w:val="616B04C6"/>
    <w:multiLevelType w:val="multilevel"/>
    <w:tmpl w:val="F0049284"/>
    <w:numStyleLink w:val="CSPbulletlist"/>
  </w:abstractNum>
  <w:abstractNum w:abstractNumId="57" w15:restartNumberingAfterBreak="0">
    <w:nsid w:val="65135D3B"/>
    <w:multiLevelType w:val="hybridMultilevel"/>
    <w:tmpl w:val="CB120B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687B0802"/>
    <w:multiLevelType w:val="hybridMultilevel"/>
    <w:tmpl w:val="B476B568"/>
    <w:lvl w:ilvl="0" w:tplc="0C090005">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9" w15:restartNumberingAfterBreak="0">
    <w:nsid w:val="68AF4832"/>
    <w:multiLevelType w:val="multilevel"/>
    <w:tmpl w:val="F0049284"/>
    <w:numStyleLink w:val="CSPbulletlist"/>
  </w:abstractNum>
  <w:abstractNum w:abstractNumId="60" w15:restartNumberingAfterBreak="0">
    <w:nsid w:val="70AE0C04"/>
    <w:multiLevelType w:val="multilevel"/>
    <w:tmpl w:val="F0049284"/>
    <w:numStyleLink w:val="CSPbulletlist"/>
  </w:abstractNum>
  <w:abstractNum w:abstractNumId="61" w15:restartNumberingAfterBreak="0">
    <w:nsid w:val="72E75011"/>
    <w:multiLevelType w:val="multilevel"/>
    <w:tmpl w:val="F0049284"/>
    <w:numStyleLink w:val="CSPbulletlist"/>
  </w:abstractNum>
  <w:abstractNum w:abstractNumId="62" w15:restartNumberingAfterBreak="0">
    <w:nsid w:val="736A7021"/>
    <w:multiLevelType w:val="multilevel"/>
    <w:tmpl w:val="F0049284"/>
    <w:numStyleLink w:val="CSPbulletlist"/>
  </w:abstractNum>
  <w:abstractNum w:abstractNumId="63" w15:restartNumberingAfterBreak="0">
    <w:nsid w:val="73D20C89"/>
    <w:multiLevelType w:val="multilevel"/>
    <w:tmpl w:val="F0049284"/>
    <w:numStyleLink w:val="CSPbulletlist"/>
  </w:abstractNum>
  <w:abstractNum w:abstractNumId="64" w15:restartNumberingAfterBreak="0">
    <w:nsid w:val="76B26C72"/>
    <w:multiLevelType w:val="multilevel"/>
    <w:tmpl w:val="F0049284"/>
    <w:numStyleLink w:val="CSPbulletlist"/>
  </w:abstractNum>
  <w:abstractNum w:abstractNumId="65" w15:restartNumberingAfterBreak="0">
    <w:nsid w:val="79162039"/>
    <w:multiLevelType w:val="multilevel"/>
    <w:tmpl w:val="F0049284"/>
    <w:numStyleLink w:val="CSPbulletlist"/>
  </w:abstractNum>
  <w:abstractNum w:abstractNumId="66" w15:restartNumberingAfterBreak="0">
    <w:nsid w:val="79602497"/>
    <w:multiLevelType w:val="hybridMultilevel"/>
    <w:tmpl w:val="DF64A8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7E746AE4"/>
    <w:multiLevelType w:val="multilevel"/>
    <w:tmpl w:val="F0049284"/>
    <w:numStyleLink w:val="CSPbulletlist"/>
  </w:abstractNum>
  <w:num w:numId="1" w16cid:durableId="1666282993">
    <w:abstractNumId w:val="36"/>
  </w:num>
  <w:num w:numId="2" w16cid:durableId="1447696423">
    <w:abstractNumId w:val="41"/>
  </w:num>
  <w:num w:numId="3" w16cid:durableId="2142726127">
    <w:abstractNumId w:val="25"/>
  </w:num>
  <w:num w:numId="4" w16cid:durableId="666445471">
    <w:abstractNumId w:val="3"/>
  </w:num>
  <w:num w:numId="5" w16cid:durableId="515460704">
    <w:abstractNumId w:val="23"/>
  </w:num>
  <w:num w:numId="6" w16cid:durableId="696658778">
    <w:abstractNumId w:val="54"/>
  </w:num>
  <w:num w:numId="7" w16cid:durableId="1869877833">
    <w:abstractNumId w:val="16"/>
  </w:num>
  <w:num w:numId="8" w16cid:durableId="785000942">
    <w:abstractNumId w:val="40"/>
  </w:num>
  <w:num w:numId="9" w16cid:durableId="397942166">
    <w:abstractNumId w:val="14"/>
  </w:num>
  <w:num w:numId="10" w16cid:durableId="1920092150">
    <w:abstractNumId w:val="59"/>
  </w:num>
  <w:num w:numId="11" w16cid:durableId="102959906">
    <w:abstractNumId w:val="20"/>
  </w:num>
  <w:num w:numId="12" w16cid:durableId="1946617050">
    <w:abstractNumId w:val="10"/>
  </w:num>
  <w:num w:numId="13" w16cid:durableId="433094241">
    <w:abstractNumId w:val="6"/>
  </w:num>
  <w:num w:numId="14" w16cid:durableId="130445076">
    <w:abstractNumId w:val="46"/>
  </w:num>
  <w:num w:numId="15" w16cid:durableId="1202669102">
    <w:abstractNumId w:val="53"/>
  </w:num>
  <w:num w:numId="16" w16cid:durableId="1201743216">
    <w:abstractNumId w:val="39"/>
  </w:num>
  <w:num w:numId="17" w16cid:durableId="2092197721">
    <w:abstractNumId w:val="21"/>
  </w:num>
  <w:num w:numId="18" w16cid:durableId="1407875902">
    <w:abstractNumId w:val="28"/>
  </w:num>
  <w:num w:numId="19" w16cid:durableId="1125808398">
    <w:abstractNumId w:val="17"/>
  </w:num>
  <w:num w:numId="20" w16cid:durableId="1058741480">
    <w:abstractNumId w:val="49"/>
  </w:num>
  <w:num w:numId="21" w16cid:durableId="995374295">
    <w:abstractNumId w:val="18"/>
  </w:num>
  <w:num w:numId="22" w16cid:durableId="227806430">
    <w:abstractNumId w:val="61"/>
  </w:num>
  <w:num w:numId="23" w16cid:durableId="1380131424">
    <w:abstractNumId w:val="42"/>
  </w:num>
  <w:num w:numId="24" w16cid:durableId="1861123419">
    <w:abstractNumId w:val="63"/>
  </w:num>
  <w:num w:numId="25" w16cid:durableId="2098136383">
    <w:abstractNumId w:val="13"/>
  </w:num>
  <w:num w:numId="26" w16cid:durableId="1722438951">
    <w:abstractNumId w:val="9"/>
  </w:num>
  <w:num w:numId="27" w16cid:durableId="517088983">
    <w:abstractNumId w:val="27"/>
  </w:num>
  <w:num w:numId="28" w16cid:durableId="658965669">
    <w:abstractNumId w:val="26"/>
  </w:num>
  <w:num w:numId="29" w16cid:durableId="1907915194">
    <w:abstractNumId w:val="7"/>
  </w:num>
  <w:num w:numId="30" w16cid:durableId="228199253">
    <w:abstractNumId w:val="55"/>
  </w:num>
  <w:num w:numId="31" w16cid:durableId="1454251466">
    <w:abstractNumId w:val="35"/>
  </w:num>
  <w:num w:numId="32" w16cid:durableId="58793331">
    <w:abstractNumId w:val="62"/>
  </w:num>
  <w:num w:numId="33" w16cid:durableId="1365059688">
    <w:abstractNumId w:val="48"/>
  </w:num>
  <w:num w:numId="34" w16cid:durableId="415519488">
    <w:abstractNumId w:val="32"/>
  </w:num>
  <w:num w:numId="35" w16cid:durableId="61104006">
    <w:abstractNumId w:val="65"/>
  </w:num>
  <w:num w:numId="36" w16cid:durableId="626354831">
    <w:abstractNumId w:val="34"/>
  </w:num>
  <w:num w:numId="37" w16cid:durableId="120464855">
    <w:abstractNumId w:val="43"/>
  </w:num>
  <w:num w:numId="38" w16cid:durableId="1970086009">
    <w:abstractNumId w:val="19"/>
  </w:num>
  <w:num w:numId="39" w16cid:durableId="1961378608">
    <w:abstractNumId w:val="33"/>
  </w:num>
  <w:num w:numId="40" w16cid:durableId="529608754">
    <w:abstractNumId w:val="4"/>
  </w:num>
  <w:num w:numId="41" w16cid:durableId="854536730">
    <w:abstractNumId w:val="47"/>
  </w:num>
  <w:num w:numId="42" w16cid:durableId="1964843595">
    <w:abstractNumId w:val="52"/>
  </w:num>
  <w:num w:numId="43" w16cid:durableId="613707749">
    <w:abstractNumId w:val="64"/>
  </w:num>
  <w:num w:numId="44" w16cid:durableId="283005518">
    <w:abstractNumId w:val="44"/>
    <w:lvlOverride w:ilvl="0">
      <w:lvl w:ilvl="0">
        <w:start w:val="1"/>
        <w:numFmt w:val="bullet"/>
        <w:lvlText w:val=""/>
        <w:lvlJc w:val="left"/>
        <w:pPr>
          <w:ind w:left="360" w:hanging="360"/>
        </w:pPr>
        <w:rPr>
          <w:rFonts w:ascii="Symbol" w:hAnsi="Symbol" w:hint="default"/>
        </w:rPr>
      </w:lvl>
    </w:lvlOverride>
  </w:num>
  <w:num w:numId="45" w16cid:durableId="482743082">
    <w:abstractNumId w:val="58"/>
  </w:num>
  <w:num w:numId="46" w16cid:durableId="1692801462">
    <w:abstractNumId w:val="11"/>
  </w:num>
  <w:num w:numId="47" w16cid:durableId="2132942983">
    <w:abstractNumId w:val="0"/>
  </w:num>
  <w:num w:numId="48" w16cid:durableId="1706367683">
    <w:abstractNumId w:val="56"/>
  </w:num>
  <w:num w:numId="49" w16cid:durableId="2035306284">
    <w:abstractNumId w:val="12"/>
  </w:num>
  <w:num w:numId="50" w16cid:durableId="1391730590">
    <w:abstractNumId w:val="31"/>
  </w:num>
  <w:num w:numId="51" w16cid:durableId="1489666032">
    <w:abstractNumId w:val="51"/>
  </w:num>
  <w:num w:numId="52" w16cid:durableId="1239753637">
    <w:abstractNumId w:val="30"/>
  </w:num>
  <w:num w:numId="53" w16cid:durableId="2017415400">
    <w:abstractNumId w:val="22"/>
  </w:num>
  <w:num w:numId="54" w16cid:durableId="1314677678">
    <w:abstractNumId w:val="57"/>
  </w:num>
  <w:num w:numId="55" w16cid:durableId="1081098947">
    <w:abstractNumId w:val="60"/>
  </w:num>
  <w:num w:numId="56" w16cid:durableId="1973098343">
    <w:abstractNumId w:val="66"/>
  </w:num>
  <w:num w:numId="57" w16cid:durableId="1759518771">
    <w:abstractNumId w:val="5"/>
  </w:num>
  <w:num w:numId="58" w16cid:durableId="520126105">
    <w:abstractNumId w:val="8"/>
  </w:num>
  <w:num w:numId="59" w16cid:durableId="1951738416">
    <w:abstractNumId w:val="24"/>
  </w:num>
  <w:num w:numId="60" w16cid:durableId="982005416">
    <w:abstractNumId w:val="29"/>
  </w:num>
  <w:num w:numId="61" w16cid:durableId="1982297325">
    <w:abstractNumId w:val="2"/>
  </w:num>
  <w:num w:numId="62" w16cid:durableId="1649357458">
    <w:abstractNumId w:val="50"/>
  </w:num>
  <w:num w:numId="63" w16cid:durableId="1438479571">
    <w:abstractNumId w:val="15"/>
  </w:num>
  <w:num w:numId="64" w16cid:durableId="884365918">
    <w:abstractNumId w:val="67"/>
  </w:num>
  <w:num w:numId="65" w16cid:durableId="819735940">
    <w:abstractNumId w:val="45"/>
  </w:num>
  <w:num w:numId="66" w16cid:durableId="464784821">
    <w:abstractNumId w:val="1"/>
  </w:num>
  <w:num w:numId="67" w16cid:durableId="1855532813">
    <w:abstractNumId w:val="38"/>
  </w:num>
  <w:num w:numId="68" w16cid:durableId="1488936606">
    <w:abstractNumId w:val="37"/>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2D73"/>
    <w:rsid w:val="0000322C"/>
    <w:rsid w:val="00003399"/>
    <w:rsid w:val="0000505E"/>
    <w:rsid w:val="00005698"/>
    <w:rsid w:val="00016650"/>
    <w:rsid w:val="00020255"/>
    <w:rsid w:val="00020780"/>
    <w:rsid w:val="000212CC"/>
    <w:rsid w:val="000214D2"/>
    <w:rsid w:val="00021AA3"/>
    <w:rsid w:val="0002287E"/>
    <w:rsid w:val="00023571"/>
    <w:rsid w:val="000270D4"/>
    <w:rsid w:val="00027319"/>
    <w:rsid w:val="00033543"/>
    <w:rsid w:val="00033F43"/>
    <w:rsid w:val="00034227"/>
    <w:rsid w:val="00034A49"/>
    <w:rsid w:val="00034B0C"/>
    <w:rsid w:val="0003504F"/>
    <w:rsid w:val="00036401"/>
    <w:rsid w:val="0003646B"/>
    <w:rsid w:val="000366CD"/>
    <w:rsid w:val="000370CA"/>
    <w:rsid w:val="00040AF1"/>
    <w:rsid w:val="00041661"/>
    <w:rsid w:val="00043464"/>
    <w:rsid w:val="000435EA"/>
    <w:rsid w:val="00043E3A"/>
    <w:rsid w:val="00044DD5"/>
    <w:rsid w:val="00045613"/>
    <w:rsid w:val="00046345"/>
    <w:rsid w:val="0004715A"/>
    <w:rsid w:val="000477F5"/>
    <w:rsid w:val="000511E2"/>
    <w:rsid w:val="0005127B"/>
    <w:rsid w:val="0005211B"/>
    <w:rsid w:val="0005267B"/>
    <w:rsid w:val="000569B8"/>
    <w:rsid w:val="00060531"/>
    <w:rsid w:val="00067452"/>
    <w:rsid w:val="00072ABA"/>
    <w:rsid w:val="00073999"/>
    <w:rsid w:val="000765E8"/>
    <w:rsid w:val="00080303"/>
    <w:rsid w:val="00081974"/>
    <w:rsid w:val="00081C0D"/>
    <w:rsid w:val="000855AF"/>
    <w:rsid w:val="0008627C"/>
    <w:rsid w:val="00086E9D"/>
    <w:rsid w:val="00092136"/>
    <w:rsid w:val="000929B1"/>
    <w:rsid w:val="00092F31"/>
    <w:rsid w:val="0009342E"/>
    <w:rsid w:val="000936DD"/>
    <w:rsid w:val="00093B58"/>
    <w:rsid w:val="00094EC5"/>
    <w:rsid w:val="000A00EA"/>
    <w:rsid w:val="000A3331"/>
    <w:rsid w:val="000A7030"/>
    <w:rsid w:val="000B05B9"/>
    <w:rsid w:val="000B4301"/>
    <w:rsid w:val="000B4CD3"/>
    <w:rsid w:val="000B7198"/>
    <w:rsid w:val="000C4234"/>
    <w:rsid w:val="000C5ACA"/>
    <w:rsid w:val="000C6FC0"/>
    <w:rsid w:val="000C79EF"/>
    <w:rsid w:val="000C7E1B"/>
    <w:rsid w:val="000D2216"/>
    <w:rsid w:val="000D3737"/>
    <w:rsid w:val="000D3CA9"/>
    <w:rsid w:val="000D4094"/>
    <w:rsid w:val="000D6E36"/>
    <w:rsid w:val="000E00F0"/>
    <w:rsid w:val="000E3048"/>
    <w:rsid w:val="000E34F3"/>
    <w:rsid w:val="000E3B29"/>
    <w:rsid w:val="000F07D9"/>
    <w:rsid w:val="000F2E47"/>
    <w:rsid w:val="000F3BEA"/>
    <w:rsid w:val="000F3C5C"/>
    <w:rsid w:val="000F6319"/>
    <w:rsid w:val="000F634D"/>
    <w:rsid w:val="000F70E1"/>
    <w:rsid w:val="000F7AFA"/>
    <w:rsid w:val="00105BBD"/>
    <w:rsid w:val="00110628"/>
    <w:rsid w:val="0011379C"/>
    <w:rsid w:val="0011486B"/>
    <w:rsid w:val="001158EF"/>
    <w:rsid w:val="001171E7"/>
    <w:rsid w:val="00117C32"/>
    <w:rsid w:val="00120294"/>
    <w:rsid w:val="001216B7"/>
    <w:rsid w:val="001238F1"/>
    <w:rsid w:val="00123F6C"/>
    <w:rsid w:val="0012455D"/>
    <w:rsid w:val="00124FA3"/>
    <w:rsid w:val="0012623F"/>
    <w:rsid w:val="001265EC"/>
    <w:rsid w:val="00126B0D"/>
    <w:rsid w:val="001337A5"/>
    <w:rsid w:val="0013464E"/>
    <w:rsid w:val="0014177A"/>
    <w:rsid w:val="00144434"/>
    <w:rsid w:val="001447B8"/>
    <w:rsid w:val="00146267"/>
    <w:rsid w:val="00146B78"/>
    <w:rsid w:val="0015032A"/>
    <w:rsid w:val="00151848"/>
    <w:rsid w:val="00154E14"/>
    <w:rsid w:val="00156CE7"/>
    <w:rsid w:val="001574D7"/>
    <w:rsid w:val="0016160E"/>
    <w:rsid w:val="00161BCD"/>
    <w:rsid w:val="00165010"/>
    <w:rsid w:val="0016712F"/>
    <w:rsid w:val="00170005"/>
    <w:rsid w:val="00171492"/>
    <w:rsid w:val="00171991"/>
    <w:rsid w:val="00172DB8"/>
    <w:rsid w:val="00175E50"/>
    <w:rsid w:val="00175E57"/>
    <w:rsid w:val="00177DE7"/>
    <w:rsid w:val="0018030E"/>
    <w:rsid w:val="00181314"/>
    <w:rsid w:val="00181715"/>
    <w:rsid w:val="00182D06"/>
    <w:rsid w:val="00184161"/>
    <w:rsid w:val="00185208"/>
    <w:rsid w:val="00185258"/>
    <w:rsid w:val="001854A7"/>
    <w:rsid w:val="00185792"/>
    <w:rsid w:val="001911E5"/>
    <w:rsid w:val="001912DA"/>
    <w:rsid w:val="001947DC"/>
    <w:rsid w:val="0019725E"/>
    <w:rsid w:val="00197D9C"/>
    <w:rsid w:val="001A4090"/>
    <w:rsid w:val="001A6233"/>
    <w:rsid w:val="001A766D"/>
    <w:rsid w:val="001B580C"/>
    <w:rsid w:val="001B5C1F"/>
    <w:rsid w:val="001B6BF4"/>
    <w:rsid w:val="001B6D54"/>
    <w:rsid w:val="001C062F"/>
    <w:rsid w:val="001C1B9E"/>
    <w:rsid w:val="001C3098"/>
    <w:rsid w:val="001C4BE1"/>
    <w:rsid w:val="001C6F26"/>
    <w:rsid w:val="001C71E2"/>
    <w:rsid w:val="001C7B43"/>
    <w:rsid w:val="001D222E"/>
    <w:rsid w:val="001D22A5"/>
    <w:rsid w:val="001D305B"/>
    <w:rsid w:val="001D391E"/>
    <w:rsid w:val="001D58F1"/>
    <w:rsid w:val="001D5CA5"/>
    <w:rsid w:val="001E1A2B"/>
    <w:rsid w:val="001E21F3"/>
    <w:rsid w:val="001E4C1E"/>
    <w:rsid w:val="001E5470"/>
    <w:rsid w:val="001E54A1"/>
    <w:rsid w:val="001E7564"/>
    <w:rsid w:val="001E7791"/>
    <w:rsid w:val="001F2C43"/>
    <w:rsid w:val="001F5116"/>
    <w:rsid w:val="001F63EC"/>
    <w:rsid w:val="001F7F9A"/>
    <w:rsid w:val="00202CA1"/>
    <w:rsid w:val="00203472"/>
    <w:rsid w:val="002038E4"/>
    <w:rsid w:val="00204501"/>
    <w:rsid w:val="00204575"/>
    <w:rsid w:val="00204BF6"/>
    <w:rsid w:val="00205356"/>
    <w:rsid w:val="002065F6"/>
    <w:rsid w:val="002070B0"/>
    <w:rsid w:val="0021001C"/>
    <w:rsid w:val="002100D6"/>
    <w:rsid w:val="002114C1"/>
    <w:rsid w:val="002160F1"/>
    <w:rsid w:val="0022182C"/>
    <w:rsid w:val="0022405A"/>
    <w:rsid w:val="002241C5"/>
    <w:rsid w:val="00224A2D"/>
    <w:rsid w:val="00226952"/>
    <w:rsid w:val="0022705E"/>
    <w:rsid w:val="00231B10"/>
    <w:rsid w:val="002331AD"/>
    <w:rsid w:val="00234304"/>
    <w:rsid w:val="00234355"/>
    <w:rsid w:val="0023520C"/>
    <w:rsid w:val="00235452"/>
    <w:rsid w:val="002369FE"/>
    <w:rsid w:val="00240516"/>
    <w:rsid w:val="00241CBC"/>
    <w:rsid w:val="00242D96"/>
    <w:rsid w:val="00243CB1"/>
    <w:rsid w:val="0024623A"/>
    <w:rsid w:val="00246669"/>
    <w:rsid w:val="00246CC8"/>
    <w:rsid w:val="00251160"/>
    <w:rsid w:val="002531C2"/>
    <w:rsid w:val="00254910"/>
    <w:rsid w:val="00254AF4"/>
    <w:rsid w:val="00260D3A"/>
    <w:rsid w:val="00262FC3"/>
    <w:rsid w:val="00263BE3"/>
    <w:rsid w:val="002644FC"/>
    <w:rsid w:val="002728B0"/>
    <w:rsid w:val="00272A7F"/>
    <w:rsid w:val="00273EE0"/>
    <w:rsid w:val="00274ABE"/>
    <w:rsid w:val="00275EEE"/>
    <w:rsid w:val="002761B9"/>
    <w:rsid w:val="0027763E"/>
    <w:rsid w:val="002777EC"/>
    <w:rsid w:val="00280A6C"/>
    <w:rsid w:val="002812E2"/>
    <w:rsid w:val="002818AB"/>
    <w:rsid w:val="0028200F"/>
    <w:rsid w:val="002822CE"/>
    <w:rsid w:val="00283595"/>
    <w:rsid w:val="0029064E"/>
    <w:rsid w:val="00291256"/>
    <w:rsid w:val="00293C25"/>
    <w:rsid w:val="00296289"/>
    <w:rsid w:val="0029724E"/>
    <w:rsid w:val="00297E61"/>
    <w:rsid w:val="002A131A"/>
    <w:rsid w:val="002A17B5"/>
    <w:rsid w:val="002A260A"/>
    <w:rsid w:val="002A5C18"/>
    <w:rsid w:val="002B0683"/>
    <w:rsid w:val="002B1F09"/>
    <w:rsid w:val="002C4783"/>
    <w:rsid w:val="002C4E4F"/>
    <w:rsid w:val="002D19D5"/>
    <w:rsid w:val="002D6B64"/>
    <w:rsid w:val="002D7777"/>
    <w:rsid w:val="002E2175"/>
    <w:rsid w:val="002E25AD"/>
    <w:rsid w:val="002E2820"/>
    <w:rsid w:val="002E34E2"/>
    <w:rsid w:val="002E3AA1"/>
    <w:rsid w:val="002F07B2"/>
    <w:rsid w:val="002F1215"/>
    <w:rsid w:val="002F2316"/>
    <w:rsid w:val="002F38F2"/>
    <w:rsid w:val="002F3FEF"/>
    <w:rsid w:val="002F468A"/>
    <w:rsid w:val="002F54AC"/>
    <w:rsid w:val="002F5AAF"/>
    <w:rsid w:val="002F648E"/>
    <w:rsid w:val="003015C6"/>
    <w:rsid w:val="00302690"/>
    <w:rsid w:val="00304276"/>
    <w:rsid w:val="00304657"/>
    <w:rsid w:val="00305753"/>
    <w:rsid w:val="003109FC"/>
    <w:rsid w:val="00310E0E"/>
    <w:rsid w:val="003115D2"/>
    <w:rsid w:val="00312ADB"/>
    <w:rsid w:val="00313B0E"/>
    <w:rsid w:val="00320DD3"/>
    <w:rsid w:val="003211DF"/>
    <w:rsid w:val="003228E6"/>
    <w:rsid w:val="00323979"/>
    <w:rsid w:val="003259A7"/>
    <w:rsid w:val="00326094"/>
    <w:rsid w:val="00326188"/>
    <w:rsid w:val="00326A7B"/>
    <w:rsid w:val="0033025D"/>
    <w:rsid w:val="0033097A"/>
    <w:rsid w:val="00331B19"/>
    <w:rsid w:val="00332BD5"/>
    <w:rsid w:val="00333AF4"/>
    <w:rsid w:val="00334172"/>
    <w:rsid w:val="003343C8"/>
    <w:rsid w:val="00336338"/>
    <w:rsid w:val="00336381"/>
    <w:rsid w:val="00336B14"/>
    <w:rsid w:val="00341196"/>
    <w:rsid w:val="00342DB7"/>
    <w:rsid w:val="003439F1"/>
    <w:rsid w:val="00345316"/>
    <w:rsid w:val="00345AF2"/>
    <w:rsid w:val="003478CF"/>
    <w:rsid w:val="0035059D"/>
    <w:rsid w:val="003513E8"/>
    <w:rsid w:val="00353791"/>
    <w:rsid w:val="00355A2F"/>
    <w:rsid w:val="00355AF2"/>
    <w:rsid w:val="0035617A"/>
    <w:rsid w:val="00356742"/>
    <w:rsid w:val="003578AF"/>
    <w:rsid w:val="00363274"/>
    <w:rsid w:val="00363CD0"/>
    <w:rsid w:val="00363E7E"/>
    <w:rsid w:val="00365F20"/>
    <w:rsid w:val="00371520"/>
    <w:rsid w:val="00372809"/>
    <w:rsid w:val="00374A00"/>
    <w:rsid w:val="003754CF"/>
    <w:rsid w:val="00380F17"/>
    <w:rsid w:val="00382854"/>
    <w:rsid w:val="00384AD7"/>
    <w:rsid w:val="00385412"/>
    <w:rsid w:val="003863C3"/>
    <w:rsid w:val="003866C7"/>
    <w:rsid w:val="00390A2F"/>
    <w:rsid w:val="00394075"/>
    <w:rsid w:val="00396447"/>
    <w:rsid w:val="00397216"/>
    <w:rsid w:val="003974C7"/>
    <w:rsid w:val="00397A20"/>
    <w:rsid w:val="003A166C"/>
    <w:rsid w:val="003A1C9F"/>
    <w:rsid w:val="003A3E7E"/>
    <w:rsid w:val="003A505C"/>
    <w:rsid w:val="003B25D3"/>
    <w:rsid w:val="003B2778"/>
    <w:rsid w:val="003B3026"/>
    <w:rsid w:val="003B3B3D"/>
    <w:rsid w:val="003C02D3"/>
    <w:rsid w:val="003C1198"/>
    <w:rsid w:val="003C1B4A"/>
    <w:rsid w:val="003C2210"/>
    <w:rsid w:val="003C263B"/>
    <w:rsid w:val="003C38CB"/>
    <w:rsid w:val="003C627A"/>
    <w:rsid w:val="003C6C00"/>
    <w:rsid w:val="003C76A5"/>
    <w:rsid w:val="003D408E"/>
    <w:rsid w:val="003D441C"/>
    <w:rsid w:val="003D57B9"/>
    <w:rsid w:val="003E082C"/>
    <w:rsid w:val="003E16A4"/>
    <w:rsid w:val="003E25F0"/>
    <w:rsid w:val="003E525D"/>
    <w:rsid w:val="003E5A4F"/>
    <w:rsid w:val="003E5B64"/>
    <w:rsid w:val="003E7FB4"/>
    <w:rsid w:val="003F15EF"/>
    <w:rsid w:val="003F5076"/>
    <w:rsid w:val="003F7C31"/>
    <w:rsid w:val="003F7E28"/>
    <w:rsid w:val="00400405"/>
    <w:rsid w:val="00402419"/>
    <w:rsid w:val="0040605B"/>
    <w:rsid w:val="00406DFA"/>
    <w:rsid w:val="0041204F"/>
    <w:rsid w:val="00412178"/>
    <w:rsid w:val="004148DC"/>
    <w:rsid w:val="0041694B"/>
    <w:rsid w:val="00417622"/>
    <w:rsid w:val="004214B5"/>
    <w:rsid w:val="00422B96"/>
    <w:rsid w:val="00424C58"/>
    <w:rsid w:val="00427A60"/>
    <w:rsid w:val="00430525"/>
    <w:rsid w:val="0043071B"/>
    <w:rsid w:val="00430B92"/>
    <w:rsid w:val="00431D1D"/>
    <w:rsid w:val="00433654"/>
    <w:rsid w:val="004352BD"/>
    <w:rsid w:val="004352C3"/>
    <w:rsid w:val="00435E92"/>
    <w:rsid w:val="004363F1"/>
    <w:rsid w:val="00437E80"/>
    <w:rsid w:val="00440939"/>
    <w:rsid w:val="00440C12"/>
    <w:rsid w:val="00440F53"/>
    <w:rsid w:val="00441702"/>
    <w:rsid w:val="00441759"/>
    <w:rsid w:val="004417EA"/>
    <w:rsid w:val="00441AF7"/>
    <w:rsid w:val="00441CE5"/>
    <w:rsid w:val="00443A92"/>
    <w:rsid w:val="004446C0"/>
    <w:rsid w:val="004469AD"/>
    <w:rsid w:val="00446B11"/>
    <w:rsid w:val="00447C8E"/>
    <w:rsid w:val="004535F8"/>
    <w:rsid w:val="00454D78"/>
    <w:rsid w:val="00455C8B"/>
    <w:rsid w:val="004629FA"/>
    <w:rsid w:val="0046315E"/>
    <w:rsid w:val="0046384E"/>
    <w:rsid w:val="0046474B"/>
    <w:rsid w:val="004666A6"/>
    <w:rsid w:val="00467963"/>
    <w:rsid w:val="004705FC"/>
    <w:rsid w:val="00470712"/>
    <w:rsid w:val="00472F88"/>
    <w:rsid w:val="0047365A"/>
    <w:rsid w:val="00473E6E"/>
    <w:rsid w:val="00474B7D"/>
    <w:rsid w:val="00475856"/>
    <w:rsid w:val="00475DA4"/>
    <w:rsid w:val="0048010D"/>
    <w:rsid w:val="0048021E"/>
    <w:rsid w:val="0048056A"/>
    <w:rsid w:val="00480DEE"/>
    <w:rsid w:val="004816E3"/>
    <w:rsid w:val="00481ECC"/>
    <w:rsid w:val="00483079"/>
    <w:rsid w:val="0048424E"/>
    <w:rsid w:val="004858A2"/>
    <w:rsid w:val="00486F2E"/>
    <w:rsid w:val="00487457"/>
    <w:rsid w:val="00487BFA"/>
    <w:rsid w:val="004A0103"/>
    <w:rsid w:val="004A011F"/>
    <w:rsid w:val="004A0C79"/>
    <w:rsid w:val="004A15D3"/>
    <w:rsid w:val="004A1831"/>
    <w:rsid w:val="004A3363"/>
    <w:rsid w:val="004A75B7"/>
    <w:rsid w:val="004A7B6C"/>
    <w:rsid w:val="004B0B11"/>
    <w:rsid w:val="004B126B"/>
    <w:rsid w:val="004B2543"/>
    <w:rsid w:val="004B47E0"/>
    <w:rsid w:val="004B4967"/>
    <w:rsid w:val="004B5E7B"/>
    <w:rsid w:val="004B6663"/>
    <w:rsid w:val="004C24FC"/>
    <w:rsid w:val="004C27CB"/>
    <w:rsid w:val="004C359A"/>
    <w:rsid w:val="004C4513"/>
    <w:rsid w:val="004C55BB"/>
    <w:rsid w:val="004C5BEC"/>
    <w:rsid w:val="004D1F39"/>
    <w:rsid w:val="004D251E"/>
    <w:rsid w:val="004D581A"/>
    <w:rsid w:val="004D5DD8"/>
    <w:rsid w:val="004D6CF3"/>
    <w:rsid w:val="004D722E"/>
    <w:rsid w:val="004E3396"/>
    <w:rsid w:val="004E3660"/>
    <w:rsid w:val="004E3C17"/>
    <w:rsid w:val="004E5166"/>
    <w:rsid w:val="004E51F6"/>
    <w:rsid w:val="004E5829"/>
    <w:rsid w:val="004E584B"/>
    <w:rsid w:val="004E5992"/>
    <w:rsid w:val="004E65C5"/>
    <w:rsid w:val="004E7299"/>
    <w:rsid w:val="004F056E"/>
    <w:rsid w:val="004F3E42"/>
    <w:rsid w:val="004F6387"/>
    <w:rsid w:val="004F64C6"/>
    <w:rsid w:val="004F6887"/>
    <w:rsid w:val="005017EF"/>
    <w:rsid w:val="0050429E"/>
    <w:rsid w:val="00513168"/>
    <w:rsid w:val="00514C9C"/>
    <w:rsid w:val="00516190"/>
    <w:rsid w:val="00516D10"/>
    <w:rsid w:val="00520855"/>
    <w:rsid w:val="005209FE"/>
    <w:rsid w:val="00521C52"/>
    <w:rsid w:val="005222B4"/>
    <w:rsid w:val="0052312F"/>
    <w:rsid w:val="00523AC0"/>
    <w:rsid w:val="00523D89"/>
    <w:rsid w:val="00526BC6"/>
    <w:rsid w:val="00531C85"/>
    <w:rsid w:val="005330F9"/>
    <w:rsid w:val="00533C59"/>
    <w:rsid w:val="00535775"/>
    <w:rsid w:val="00536603"/>
    <w:rsid w:val="00536B63"/>
    <w:rsid w:val="00540C14"/>
    <w:rsid w:val="005508EA"/>
    <w:rsid w:val="005520E6"/>
    <w:rsid w:val="005528B9"/>
    <w:rsid w:val="005549B7"/>
    <w:rsid w:val="00555983"/>
    <w:rsid w:val="005559EC"/>
    <w:rsid w:val="005564F9"/>
    <w:rsid w:val="0056154B"/>
    <w:rsid w:val="00564344"/>
    <w:rsid w:val="00565112"/>
    <w:rsid w:val="00566B5F"/>
    <w:rsid w:val="0056726C"/>
    <w:rsid w:val="005712BC"/>
    <w:rsid w:val="00573456"/>
    <w:rsid w:val="00574F27"/>
    <w:rsid w:val="00575628"/>
    <w:rsid w:val="00575675"/>
    <w:rsid w:val="00575A46"/>
    <w:rsid w:val="005765EF"/>
    <w:rsid w:val="0058400C"/>
    <w:rsid w:val="005848DD"/>
    <w:rsid w:val="005908C8"/>
    <w:rsid w:val="00590B01"/>
    <w:rsid w:val="00591763"/>
    <w:rsid w:val="00591861"/>
    <w:rsid w:val="00593412"/>
    <w:rsid w:val="005950A5"/>
    <w:rsid w:val="00595235"/>
    <w:rsid w:val="0059578D"/>
    <w:rsid w:val="00596642"/>
    <w:rsid w:val="00597139"/>
    <w:rsid w:val="00597DD5"/>
    <w:rsid w:val="005A152D"/>
    <w:rsid w:val="005A193F"/>
    <w:rsid w:val="005A1E58"/>
    <w:rsid w:val="005A209A"/>
    <w:rsid w:val="005A4C72"/>
    <w:rsid w:val="005A51DE"/>
    <w:rsid w:val="005A57FC"/>
    <w:rsid w:val="005A6F30"/>
    <w:rsid w:val="005B490B"/>
    <w:rsid w:val="005B4F6B"/>
    <w:rsid w:val="005B61F8"/>
    <w:rsid w:val="005B71A1"/>
    <w:rsid w:val="005C0ABB"/>
    <w:rsid w:val="005C141E"/>
    <w:rsid w:val="005C4A94"/>
    <w:rsid w:val="005C55F0"/>
    <w:rsid w:val="005C5CE5"/>
    <w:rsid w:val="005C65AF"/>
    <w:rsid w:val="005D1463"/>
    <w:rsid w:val="005D2F2F"/>
    <w:rsid w:val="005D3CCA"/>
    <w:rsid w:val="005D4E4C"/>
    <w:rsid w:val="005D6876"/>
    <w:rsid w:val="005E0E40"/>
    <w:rsid w:val="005E0F48"/>
    <w:rsid w:val="005E267E"/>
    <w:rsid w:val="005E3F45"/>
    <w:rsid w:val="005E5AFE"/>
    <w:rsid w:val="005F09DC"/>
    <w:rsid w:val="005F2CEE"/>
    <w:rsid w:val="005F515A"/>
    <w:rsid w:val="005F602A"/>
    <w:rsid w:val="00600758"/>
    <w:rsid w:val="0060108D"/>
    <w:rsid w:val="00601C04"/>
    <w:rsid w:val="00602EF7"/>
    <w:rsid w:val="00603554"/>
    <w:rsid w:val="00604A13"/>
    <w:rsid w:val="0061274E"/>
    <w:rsid w:val="006144C3"/>
    <w:rsid w:val="006150E3"/>
    <w:rsid w:val="006166F2"/>
    <w:rsid w:val="0062076E"/>
    <w:rsid w:val="0062103D"/>
    <w:rsid w:val="006223B7"/>
    <w:rsid w:val="00622C16"/>
    <w:rsid w:val="0062367F"/>
    <w:rsid w:val="00623741"/>
    <w:rsid w:val="0062392F"/>
    <w:rsid w:val="00623D55"/>
    <w:rsid w:val="00624D02"/>
    <w:rsid w:val="00627E31"/>
    <w:rsid w:val="006314CE"/>
    <w:rsid w:val="00634042"/>
    <w:rsid w:val="00634645"/>
    <w:rsid w:val="00634772"/>
    <w:rsid w:val="00635C2B"/>
    <w:rsid w:val="0063672D"/>
    <w:rsid w:val="00636D30"/>
    <w:rsid w:val="0064004A"/>
    <w:rsid w:val="006408F9"/>
    <w:rsid w:val="0064115B"/>
    <w:rsid w:val="00641C74"/>
    <w:rsid w:val="0064239F"/>
    <w:rsid w:val="00643426"/>
    <w:rsid w:val="006507B5"/>
    <w:rsid w:val="00650E8C"/>
    <w:rsid w:val="0065113E"/>
    <w:rsid w:val="00651954"/>
    <w:rsid w:val="00651AC3"/>
    <w:rsid w:val="0065227E"/>
    <w:rsid w:val="00653582"/>
    <w:rsid w:val="00653821"/>
    <w:rsid w:val="006559D2"/>
    <w:rsid w:val="00655C26"/>
    <w:rsid w:val="0065793C"/>
    <w:rsid w:val="00657B63"/>
    <w:rsid w:val="00660AD3"/>
    <w:rsid w:val="0066229C"/>
    <w:rsid w:val="00664145"/>
    <w:rsid w:val="00665F1A"/>
    <w:rsid w:val="0067094B"/>
    <w:rsid w:val="00671030"/>
    <w:rsid w:val="00671DFA"/>
    <w:rsid w:val="0067396C"/>
    <w:rsid w:val="00674CB3"/>
    <w:rsid w:val="00674DA6"/>
    <w:rsid w:val="00676D30"/>
    <w:rsid w:val="00677FA5"/>
    <w:rsid w:val="0068169E"/>
    <w:rsid w:val="00683741"/>
    <w:rsid w:val="00684950"/>
    <w:rsid w:val="00686B53"/>
    <w:rsid w:val="00687CDF"/>
    <w:rsid w:val="00692BE3"/>
    <w:rsid w:val="00692FE1"/>
    <w:rsid w:val="00693510"/>
    <w:rsid w:val="00693916"/>
    <w:rsid w:val="00693E22"/>
    <w:rsid w:val="0069532D"/>
    <w:rsid w:val="00695A2C"/>
    <w:rsid w:val="006969A0"/>
    <w:rsid w:val="006A0145"/>
    <w:rsid w:val="006A3810"/>
    <w:rsid w:val="006A4798"/>
    <w:rsid w:val="006A5718"/>
    <w:rsid w:val="006A6AC5"/>
    <w:rsid w:val="006B0DA3"/>
    <w:rsid w:val="006B2A0A"/>
    <w:rsid w:val="006B3663"/>
    <w:rsid w:val="006B45CD"/>
    <w:rsid w:val="006B5DA6"/>
    <w:rsid w:val="006B6ED1"/>
    <w:rsid w:val="006B7CB1"/>
    <w:rsid w:val="006C0428"/>
    <w:rsid w:val="006C1032"/>
    <w:rsid w:val="006C14F6"/>
    <w:rsid w:val="006C1583"/>
    <w:rsid w:val="006C158D"/>
    <w:rsid w:val="006C67F6"/>
    <w:rsid w:val="006D15B7"/>
    <w:rsid w:val="006D1AAE"/>
    <w:rsid w:val="006D1B5C"/>
    <w:rsid w:val="006D2606"/>
    <w:rsid w:val="006D2835"/>
    <w:rsid w:val="006D3036"/>
    <w:rsid w:val="006D3E58"/>
    <w:rsid w:val="006D4775"/>
    <w:rsid w:val="006D6C11"/>
    <w:rsid w:val="006D79B3"/>
    <w:rsid w:val="006E1587"/>
    <w:rsid w:val="006E222A"/>
    <w:rsid w:val="006E570B"/>
    <w:rsid w:val="006E7B55"/>
    <w:rsid w:val="006F0829"/>
    <w:rsid w:val="006F20CB"/>
    <w:rsid w:val="006F2D09"/>
    <w:rsid w:val="006F3394"/>
    <w:rsid w:val="006F4555"/>
    <w:rsid w:val="006F4B82"/>
    <w:rsid w:val="006F79EC"/>
    <w:rsid w:val="006F7A3C"/>
    <w:rsid w:val="00700D96"/>
    <w:rsid w:val="007028C4"/>
    <w:rsid w:val="00705986"/>
    <w:rsid w:val="007062BF"/>
    <w:rsid w:val="00706C2A"/>
    <w:rsid w:val="00706FD7"/>
    <w:rsid w:val="00710205"/>
    <w:rsid w:val="0071086A"/>
    <w:rsid w:val="00710DF6"/>
    <w:rsid w:val="007126FA"/>
    <w:rsid w:val="007156B5"/>
    <w:rsid w:val="007202B2"/>
    <w:rsid w:val="00721ABA"/>
    <w:rsid w:val="00723AF7"/>
    <w:rsid w:val="00724420"/>
    <w:rsid w:val="00727181"/>
    <w:rsid w:val="00730B9D"/>
    <w:rsid w:val="00732FAA"/>
    <w:rsid w:val="0073347E"/>
    <w:rsid w:val="0073378A"/>
    <w:rsid w:val="00734F34"/>
    <w:rsid w:val="0073770C"/>
    <w:rsid w:val="00740C15"/>
    <w:rsid w:val="00740CDA"/>
    <w:rsid w:val="0074466D"/>
    <w:rsid w:val="007451DC"/>
    <w:rsid w:val="0074624C"/>
    <w:rsid w:val="00750122"/>
    <w:rsid w:val="00751FF2"/>
    <w:rsid w:val="00754574"/>
    <w:rsid w:val="00754CA4"/>
    <w:rsid w:val="00755716"/>
    <w:rsid w:val="00756D42"/>
    <w:rsid w:val="0075746E"/>
    <w:rsid w:val="00760E22"/>
    <w:rsid w:val="00760EEE"/>
    <w:rsid w:val="007615EC"/>
    <w:rsid w:val="00761FE4"/>
    <w:rsid w:val="007636D9"/>
    <w:rsid w:val="007641B5"/>
    <w:rsid w:val="00765C7C"/>
    <w:rsid w:val="00767080"/>
    <w:rsid w:val="007670CA"/>
    <w:rsid w:val="0076761F"/>
    <w:rsid w:val="007706AD"/>
    <w:rsid w:val="00770EED"/>
    <w:rsid w:val="0077102B"/>
    <w:rsid w:val="00771A86"/>
    <w:rsid w:val="00772A99"/>
    <w:rsid w:val="00776B70"/>
    <w:rsid w:val="00777A57"/>
    <w:rsid w:val="007821B8"/>
    <w:rsid w:val="007843FE"/>
    <w:rsid w:val="00784FFB"/>
    <w:rsid w:val="00785F74"/>
    <w:rsid w:val="00786D8A"/>
    <w:rsid w:val="0078761F"/>
    <w:rsid w:val="007906ED"/>
    <w:rsid w:val="00790C84"/>
    <w:rsid w:val="0079531A"/>
    <w:rsid w:val="00796D44"/>
    <w:rsid w:val="007971D5"/>
    <w:rsid w:val="007A0DDB"/>
    <w:rsid w:val="007A0EB5"/>
    <w:rsid w:val="007A1314"/>
    <w:rsid w:val="007A16D8"/>
    <w:rsid w:val="007A16F8"/>
    <w:rsid w:val="007A3028"/>
    <w:rsid w:val="007A72DA"/>
    <w:rsid w:val="007B0621"/>
    <w:rsid w:val="007B06C4"/>
    <w:rsid w:val="007B1E5D"/>
    <w:rsid w:val="007B3474"/>
    <w:rsid w:val="007B4FED"/>
    <w:rsid w:val="007B5959"/>
    <w:rsid w:val="007B7DEC"/>
    <w:rsid w:val="007C1505"/>
    <w:rsid w:val="007C372C"/>
    <w:rsid w:val="007C3EBB"/>
    <w:rsid w:val="007C46A5"/>
    <w:rsid w:val="007C488F"/>
    <w:rsid w:val="007C6B9F"/>
    <w:rsid w:val="007C6BCE"/>
    <w:rsid w:val="007D396D"/>
    <w:rsid w:val="007D5816"/>
    <w:rsid w:val="007D6054"/>
    <w:rsid w:val="007D670E"/>
    <w:rsid w:val="007D77A0"/>
    <w:rsid w:val="007E0809"/>
    <w:rsid w:val="007E0ADD"/>
    <w:rsid w:val="007E1DC2"/>
    <w:rsid w:val="007E50F8"/>
    <w:rsid w:val="007E5539"/>
    <w:rsid w:val="007E7D50"/>
    <w:rsid w:val="007F5942"/>
    <w:rsid w:val="007F74DB"/>
    <w:rsid w:val="00805062"/>
    <w:rsid w:val="0080551E"/>
    <w:rsid w:val="008079A9"/>
    <w:rsid w:val="008143D2"/>
    <w:rsid w:val="00815AEC"/>
    <w:rsid w:val="00817B10"/>
    <w:rsid w:val="00817C69"/>
    <w:rsid w:val="00820772"/>
    <w:rsid w:val="00821B23"/>
    <w:rsid w:val="00824C6D"/>
    <w:rsid w:val="0083046A"/>
    <w:rsid w:val="00831EAC"/>
    <w:rsid w:val="0083230C"/>
    <w:rsid w:val="00833E4E"/>
    <w:rsid w:val="00837CF9"/>
    <w:rsid w:val="00840613"/>
    <w:rsid w:val="0084106F"/>
    <w:rsid w:val="00843236"/>
    <w:rsid w:val="00847239"/>
    <w:rsid w:val="008473B8"/>
    <w:rsid w:val="00847EDA"/>
    <w:rsid w:val="0085115E"/>
    <w:rsid w:val="00855957"/>
    <w:rsid w:val="00857851"/>
    <w:rsid w:val="00857B89"/>
    <w:rsid w:val="00862E61"/>
    <w:rsid w:val="0086445C"/>
    <w:rsid w:val="0087193D"/>
    <w:rsid w:val="00872D73"/>
    <w:rsid w:val="00874A9C"/>
    <w:rsid w:val="00875E01"/>
    <w:rsid w:val="008764C0"/>
    <w:rsid w:val="00876560"/>
    <w:rsid w:val="00883706"/>
    <w:rsid w:val="00883DA3"/>
    <w:rsid w:val="008850CD"/>
    <w:rsid w:val="00886020"/>
    <w:rsid w:val="0088708E"/>
    <w:rsid w:val="00887E2E"/>
    <w:rsid w:val="008905E3"/>
    <w:rsid w:val="008907E4"/>
    <w:rsid w:val="008913A0"/>
    <w:rsid w:val="0089424F"/>
    <w:rsid w:val="00894369"/>
    <w:rsid w:val="00895B01"/>
    <w:rsid w:val="00896997"/>
    <w:rsid w:val="00896B6A"/>
    <w:rsid w:val="00896D3A"/>
    <w:rsid w:val="008A166D"/>
    <w:rsid w:val="008A2985"/>
    <w:rsid w:val="008A2BE8"/>
    <w:rsid w:val="008A4163"/>
    <w:rsid w:val="008A63A6"/>
    <w:rsid w:val="008A7116"/>
    <w:rsid w:val="008A7604"/>
    <w:rsid w:val="008B1292"/>
    <w:rsid w:val="008B215E"/>
    <w:rsid w:val="008B2BDD"/>
    <w:rsid w:val="008B50D2"/>
    <w:rsid w:val="008B6309"/>
    <w:rsid w:val="008C0EF4"/>
    <w:rsid w:val="008C29B9"/>
    <w:rsid w:val="008C6C03"/>
    <w:rsid w:val="008C71B6"/>
    <w:rsid w:val="008C727E"/>
    <w:rsid w:val="008C7337"/>
    <w:rsid w:val="008D03A3"/>
    <w:rsid w:val="008D1075"/>
    <w:rsid w:val="008D30A9"/>
    <w:rsid w:val="008D33B7"/>
    <w:rsid w:val="008D3B4E"/>
    <w:rsid w:val="008D70BD"/>
    <w:rsid w:val="008D7CDB"/>
    <w:rsid w:val="008E07EE"/>
    <w:rsid w:val="008E2228"/>
    <w:rsid w:val="008E2F24"/>
    <w:rsid w:val="008E462E"/>
    <w:rsid w:val="008E710C"/>
    <w:rsid w:val="008E743B"/>
    <w:rsid w:val="008E7B42"/>
    <w:rsid w:val="008E7F09"/>
    <w:rsid w:val="008F01C7"/>
    <w:rsid w:val="008F15A0"/>
    <w:rsid w:val="008F2504"/>
    <w:rsid w:val="008F3565"/>
    <w:rsid w:val="008F3F72"/>
    <w:rsid w:val="008F4338"/>
    <w:rsid w:val="00900D93"/>
    <w:rsid w:val="0090224F"/>
    <w:rsid w:val="009067EC"/>
    <w:rsid w:val="00910F3A"/>
    <w:rsid w:val="00915719"/>
    <w:rsid w:val="0091632E"/>
    <w:rsid w:val="00916FF2"/>
    <w:rsid w:val="00920A28"/>
    <w:rsid w:val="00922BFE"/>
    <w:rsid w:val="0092393B"/>
    <w:rsid w:val="0092503D"/>
    <w:rsid w:val="009263DE"/>
    <w:rsid w:val="00930062"/>
    <w:rsid w:val="00931D14"/>
    <w:rsid w:val="009326A9"/>
    <w:rsid w:val="00933CDE"/>
    <w:rsid w:val="00933D6A"/>
    <w:rsid w:val="0093437E"/>
    <w:rsid w:val="009409F4"/>
    <w:rsid w:val="00940C04"/>
    <w:rsid w:val="00942638"/>
    <w:rsid w:val="00944623"/>
    <w:rsid w:val="00945670"/>
    <w:rsid w:val="009456CE"/>
    <w:rsid w:val="00946B89"/>
    <w:rsid w:val="00947238"/>
    <w:rsid w:val="00947328"/>
    <w:rsid w:val="00947FBF"/>
    <w:rsid w:val="00951CD7"/>
    <w:rsid w:val="0095374C"/>
    <w:rsid w:val="0095446F"/>
    <w:rsid w:val="00955A83"/>
    <w:rsid w:val="00956E9D"/>
    <w:rsid w:val="00957030"/>
    <w:rsid w:val="0096518C"/>
    <w:rsid w:val="00966339"/>
    <w:rsid w:val="0097004C"/>
    <w:rsid w:val="009705D7"/>
    <w:rsid w:val="009750DE"/>
    <w:rsid w:val="00981B9D"/>
    <w:rsid w:val="0098298E"/>
    <w:rsid w:val="009836F9"/>
    <w:rsid w:val="00983807"/>
    <w:rsid w:val="00985F9E"/>
    <w:rsid w:val="00986262"/>
    <w:rsid w:val="00987694"/>
    <w:rsid w:val="009878FB"/>
    <w:rsid w:val="009879E0"/>
    <w:rsid w:val="00990FD4"/>
    <w:rsid w:val="0099116F"/>
    <w:rsid w:val="009914C4"/>
    <w:rsid w:val="00992E02"/>
    <w:rsid w:val="00993B16"/>
    <w:rsid w:val="00994965"/>
    <w:rsid w:val="00997F25"/>
    <w:rsid w:val="009A0558"/>
    <w:rsid w:val="009A37D0"/>
    <w:rsid w:val="009A4DE0"/>
    <w:rsid w:val="009A4F60"/>
    <w:rsid w:val="009A6F5A"/>
    <w:rsid w:val="009B197E"/>
    <w:rsid w:val="009B228E"/>
    <w:rsid w:val="009B2CE0"/>
    <w:rsid w:val="009B387D"/>
    <w:rsid w:val="009B4635"/>
    <w:rsid w:val="009B5AD7"/>
    <w:rsid w:val="009B7812"/>
    <w:rsid w:val="009C1D59"/>
    <w:rsid w:val="009C797A"/>
    <w:rsid w:val="009D0150"/>
    <w:rsid w:val="009D3378"/>
    <w:rsid w:val="009D3485"/>
    <w:rsid w:val="009D4D0D"/>
    <w:rsid w:val="009D5BDC"/>
    <w:rsid w:val="009E043A"/>
    <w:rsid w:val="009E1B81"/>
    <w:rsid w:val="009E227B"/>
    <w:rsid w:val="009E2608"/>
    <w:rsid w:val="009E3FC4"/>
    <w:rsid w:val="009E548B"/>
    <w:rsid w:val="009E6035"/>
    <w:rsid w:val="009F128D"/>
    <w:rsid w:val="009F1E86"/>
    <w:rsid w:val="009F213D"/>
    <w:rsid w:val="009F2C8A"/>
    <w:rsid w:val="009F3C4E"/>
    <w:rsid w:val="009F3E9D"/>
    <w:rsid w:val="009F427E"/>
    <w:rsid w:val="009F4757"/>
    <w:rsid w:val="009F4813"/>
    <w:rsid w:val="009F5640"/>
    <w:rsid w:val="009F641F"/>
    <w:rsid w:val="009F6E5D"/>
    <w:rsid w:val="00A0186E"/>
    <w:rsid w:val="00A01B52"/>
    <w:rsid w:val="00A0261A"/>
    <w:rsid w:val="00A03FD9"/>
    <w:rsid w:val="00A10E27"/>
    <w:rsid w:val="00A11624"/>
    <w:rsid w:val="00A1163D"/>
    <w:rsid w:val="00A11D37"/>
    <w:rsid w:val="00A13402"/>
    <w:rsid w:val="00A13D9A"/>
    <w:rsid w:val="00A145EF"/>
    <w:rsid w:val="00A14CAB"/>
    <w:rsid w:val="00A17EB5"/>
    <w:rsid w:val="00A2022C"/>
    <w:rsid w:val="00A26AC1"/>
    <w:rsid w:val="00A26E52"/>
    <w:rsid w:val="00A31E11"/>
    <w:rsid w:val="00A31F2C"/>
    <w:rsid w:val="00A32C2A"/>
    <w:rsid w:val="00A34506"/>
    <w:rsid w:val="00A3462D"/>
    <w:rsid w:val="00A37806"/>
    <w:rsid w:val="00A404F3"/>
    <w:rsid w:val="00A407B9"/>
    <w:rsid w:val="00A4438C"/>
    <w:rsid w:val="00A44E9D"/>
    <w:rsid w:val="00A46C91"/>
    <w:rsid w:val="00A50FFF"/>
    <w:rsid w:val="00A511A5"/>
    <w:rsid w:val="00A52CA1"/>
    <w:rsid w:val="00A53759"/>
    <w:rsid w:val="00A5572C"/>
    <w:rsid w:val="00A644A1"/>
    <w:rsid w:val="00A64EE8"/>
    <w:rsid w:val="00A65253"/>
    <w:rsid w:val="00A65338"/>
    <w:rsid w:val="00A66395"/>
    <w:rsid w:val="00A70E05"/>
    <w:rsid w:val="00A7408C"/>
    <w:rsid w:val="00A753D0"/>
    <w:rsid w:val="00A75A36"/>
    <w:rsid w:val="00A77FB0"/>
    <w:rsid w:val="00A82964"/>
    <w:rsid w:val="00A8468C"/>
    <w:rsid w:val="00A8569B"/>
    <w:rsid w:val="00A86227"/>
    <w:rsid w:val="00A87094"/>
    <w:rsid w:val="00A9456D"/>
    <w:rsid w:val="00A96E3E"/>
    <w:rsid w:val="00A9753C"/>
    <w:rsid w:val="00A97590"/>
    <w:rsid w:val="00A97E98"/>
    <w:rsid w:val="00AA12B2"/>
    <w:rsid w:val="00AA17C6"/>
    <w:rsid w:val="00AA30C3"/>
    <w:rsid w:val="00AA3F42"/>
    <w:rsid w:val="00AA46AD"/>
    <w:rsid w:val="00AA7804"/>
    <w:rsid w:val="00AA796D"/>
    <w:rsid w:val="00AB2533"/>
    <w:rsid w:val="00AB26AC"/>
    <w:rsid w:val="00AB4063"/>
    <w:rsid w:val="00AB6442"/>
    <w:rsid w:val="00AC1CC6"/>
    <w:rsid w:val="00AC4ED4"/>
    <w:rsid w:val="00AD279C"/>
    <w:rsid w:val="00AD3127"/>
    <w:rsid w:val="00AD56A7"/>
    <w:rsid w:val="00AD6E4A"/>
    <w:rsid w:val="00AE2B46"/>
    <w:rsid w:val="00AE650C"/>
    <w:rsid w:val="00AE7898"/>
    <w:rsid w:val="00AF2806"/>
    <w:rsid w:val="00AF4B53"/>
    <w:rsid w:val="00AF7700"/>
    <w:rsid w:val="00AF7EC6"/>
    <w:rsid w:val="00B000EC"/>
    <w:rsid w:val="00B01509"/>
    <w:rsid w:val="00B0454B"/>
    <w:rsid w:val="00B04D7E"/>
    <w:rsid w:val="00B0550F"/>
    <w:rsid w:val="00B05BC8"/>
    <w:rsid w:val="00B06CE3"/>
    <w:rsid w:val="00B075C3"/>
    <w:rsid w:val="00B07FDE"/>
    <w:rsid w:val="00B12348"/>
    <w:rsid w:val="00B1439E"/>
    <w:rsid w:val="00B14DEA"/>
    <w:rsid w:val="00B16AC2"/>
    <w:rsid w:val="00B17A5B"/>
    <w:rsid w:val="00B21107"/>
    <w:rsid w:val="00B216AE"/>
    <w:rsid w:val="00B21704"/>
    <w:rsid w:val="00B22505"/>
    <w:rsid w:val="00B230A3"/>
    <w:rsid w:val="00B2344D"/>
    <w:rsid w:val="00B24BB8"/>
    <w:rsid w:val="00B251F3"/>
    <w:rsid w:val="00B30EB8"/>
    <w:rsid w:val="00B3184E"/>
    <w:rsid w:val="00B321F3"/>
    <w:rsid w:val="00B3319F"/>
    <w:rsid w:val="00B34750"/>
    <w:rsid w:val="00B34E89"/>
    <w:rsid w:val="00B35772"/>
    <w:rsid w:val="00B35B36"/>
    <w:rsid w:val="00B37194"/>
    <w:rsid w:val="00B40084"/>
    <w:rsid w:val="00B4008C"/>
    <w:rsid w:val="00B40D9B"/>
    <w:rsid w:val="00B41694"/>
    <w:rsid w:val="00B4297A"/>
    <w:rsid w:val="00B456CA"/>
    <w:rsid w:val="00B45888"/>
    <w:rsid w:val="00B459A3"/>
    <w:rsid w:val="00B46EE5"/>
    <w:rsid w:val="00B47C75"/>
    <w:rsid w:val="00B505F5"/>
    <w:rsid w:val="00B54B5F"/>
    <w:rsid w:val="00B55D44"/>
    <w:rsid w:val="00B56714"/>
    <w:rsid w:val="00B56D64"/>
    <w:rsid w:val="00B60AA0"/>
    <w:rsid w:val="00B61F2D"/>
    <w:rsid w:val="00B620AA"/>
    <w:rsid w:val="00B62F0D"/>
    <w:rsid w:val="00B63C46"/>
    <w:rsid w:val="00B64361"/>
    <w:rsid w:val="00B64E52"/>
    <w:rsid w:val="00B66ADE"/>
    <w:rsid w:val="00B66C9F"/>
    <w:rsid w:val="00B70B4A"/>
    <w:rsid w:val="00B70D12"/>
    <w:rsid w:val="00B72493"/>
    <w:rsid w:val="00B72538"/>
    <w:rsid w:val="00B72B6A"/>
    <w:rsid w:val="00B73BD7"/>
    <w:rsid w:val="00B749A9"/>
    <w:rsid w:val="00B75B5D"/>
    <w:rsid w:val="00B77E25"/>
    <w:rsid w:val="00B80788"/>
    <w:rsid w:val="00B811F8"/>
    <w:rsid w:val="00B81FDE"/>
    <w:rsid w:val="00B8360F"/>
    <w:rsid w:val="00B85933"/>
    <w:rsid w:val="00B91F1B"/>
    <w:rsid w:val="00B9561C"/>
    <w:rsid w:val="00B95A60"/>
    <w:rsid w:val="00BA042E"/>
    <w:rsid w:val="00BA0C5C"/>
    <w:rsid w:val="00BA104A"/>
    <w:rsid w:val="00BA1CD2"/>
    <w:rsid w:val="00BA2AA6"/>
    <w:rsid w:val="00BA47D7"/>
    <w:rsid w:val="00BA60EA"/>
    <w:rsid w:val="00BA676C"/>
    <w:rsid w:val="00BA7889"/>
    <w:rsid w:val="00BB17A2"/>
    <w:rsid w:val="00BB18F2"/>
    <w:rsid w:val="00BB5656"/>
    <w:rsid w:val="00BB5EAD"/>
    <w:rsid w:val="00BB6FB9"/>
    <w:rsid w:val="00BB7B4A"/>
    <w:rsid w:val="00BC032B"/>
    <w:rsid w:val="00BC0BD8"/>
    <w:rsid w:val="00BC48C7"/>
    <w:rsid w:val="00BC5826"/>
    <w:rsid w:val="00BC701A"/>
    <w:rsid w:val="00BD0483"/>
    <w:rsid w:val="00BD055B"/>
    <w:rsid w:val="00BD1DF6"/>
    <w:rsid w:val="00BD418E"/>
    <w:rsid w:val="00BD5E80"/>
    <w:rsid w:val="00BD5F28"/>
    <w:rsid w:val="00BD67D5"/>
    <w:rsid w:val="00BD6979"/>
    <w:rsid w:val="00BE0607"/>
    <w:rsid w:val="00BE0A05"/>
    <w:rsid w:val="00BE1A9C"/>
    <w:rsid w:val="00BE1DEF"/>
    <w:rsid w:val="00BE229F"/>
    <w:rsid w:val="00BE2C24"/>
    <w:rsid w:val="00BE2F5C"/>
    <w:rsid w:val="00BE3169"/>
    <w:rsid w:val="00BE4197"/>
    <w:rsid w:val="00BF0290"/>
    <w:rsid w:val="00BF0354"/>
    <w:rsid w:val="00BF04A4"/>
    <w:rsid w:val="00BF1207"/>
    <w:rsid w:val="00BF1F38"/>
    <w:rsid w:val="00BF41E1"/>
    <w:rsid w:val="00BF5731"/>
    <w:rsid w:val="00C007C2"/>
    <w:rsid w:val="00C010DE"/>
    <w:rsid w:val="00C035D0"/>
    <w:rsid w:val="00C04123"/>
    <w:rsid w:val="00C07E0D"/>
    <w:rsid w:val="00C10C0E"/>
    <w:rsid w:val="00C123C3"/>
    <w:rsid w:val="00C13718"/>
    <w:rsid w:val="00C1385A"/>
    <w:rsid w:val="00C13898"/>
    <w:rsid w:val="00C14C3A"/>
    <w:rsid w:val="00C15C62"/>
    <w:rsid w:val="00C20139"/>
    <w:rsid w:val="00C2280A"/>
    <w:rsid w:val="00C25BEE"/>
    <w:rsid w:val="00C30565"/>
    <w:rsid w:val="00C3155C"/>
    <w:rsid w:val="00C3161F"/>
    <w:rsid w:val="00C35648"/>
    <w:rsid w:val="00C35655"/>
    <w:rsid w:val="00C36A77"/>
    <w:rsid w:val="00C36F03"/>
    <w:rsid w:val="00C42828"/>
    <w:rsid w:val="00C43CC0"/>
    <w:rsid w:val="00C47004"/>
    <w:rsid w:val="00C50F67"/>
    <w:rsid w:val="00C510F7"/>
    <w:rsid w:val="00C51D19"/>
    <w:rsid w:val="00C55EBD"/>
    <w:rsid w:val="00C57894"/>
    <w:rsid w:val="00C610DC"/>
    <w:rsid w:val="00C61523"/>
    <w:rsid w:val="00C65DF5"/>
    <w:rsid w:val="00C670F9"/>
    <w:rsid w:val="00C74DBC"/>
    <w:rsid w:val="00C74EB1"/>
    <w:rsid w:val="00C77263"/>
    <w:rsid w:val="00C77FFC"/>
    <w:rsid w:val="00C80DA9"/>
    <w:rsid w:val="00C81C49"/>
    <w:rsid w:val="00C8379E"/>
    <w:rsid w:val="00C85560"/>
    <w:rsid w:val="00C85EE8"/>
    <w:rsid w:val="00C866D3"/>
    <w:rsid w:val="00C8697A"/>
    <w:rsid w:val="00C87BA3"/>
    <w:rsid w:val="00C90935"/>
    <w:rsid w:val="00C92521"/>
    <w:rsid w:val="00C96972"/>
    <w:rsid w:val="00C96FBA"/>
    <w:rsid w:val="00CA362A"/>
    <w:rsid w:val="00CA3B3E"/>
    <w:rsid w:val="00CA4A8E"/>
    <w:rsid w:val="00CA4F0B"/>
    <w:rsid w:val="00CB011B"/>
    <w:rsid w:val="00CB06CD"/>
    <w:rsid w:val="00CB6EA7"/>
    <w:rsid w:val="00CB7099"/>
    <w:rsid w:val="00CB79FE"/>
    <w:rsid w:val="00CC04D4"/>
    <w:rsid w:val="00CC3566"/>
    <w:rsid w:val="00CC5A88"/>
    <w:rsid w:val="00CC5E2B"/>
    <w:rsid w:val="00CD0547"/>
    <w:rsid w:val="00CD0957"/>
    <w:rsid w:val="00CD0E02"/>
    <w:rsid w:val="00CD4BC9"/>
    <w:rsid w:val="00CD6B7D"/>
    <w:rsid w:val="00CD6CC8"/>
    <w:rsid w:val="00CE043C"/>
    <w:rsid w:val="00CE22CD"/>
    <w:rsid w:val="00CE3B32"/>
    <w:rsid w:val="00CE4734"/>
    <w:rsid w:val="00CE4F4C"/>
    <w:rsid w:val="00CE658A"/>
    <w:rsid w:val="00CF0021"/>
    <w:rsid w:val="00CF2FED"/>
    <w:rsid w:val="00CF6BE8"/>
    <w:rsid w:val="00D0081F"/>
    <w:rsid w:val="00D01B9B"/>
    <w:rsid w:val="00D01FFF"/>
    <w:rsid w:val="00D022CA"/>
    <w:rsid w:val="00D02A94"/>
    <w:rsid w:val="00D031CB"/>
    <w:rsid w:val="00D043C1"/>
    <w:rsid w:val="00D06A5B"/>
    <w:rsid w:val="00D06E63"/>
    <w:rsid w:val="00D079F9"/>
    <w:rsid w:val="00D130BB"/>
    <w:rsid w:val="00D15A75"/>
    <w:rsid w:val="00D15F11"/>
    <w:rsid w:val="00D209A5"/>
    <w:rsid w:val="00D20CF2"/>
    <w:rsid w:val="00D219E9"/>
    <w:rsid w:val="00D22E81"/>
    <w:rsid w:val="00D237A4"/>
    <w:rsid w:val="00D23DCD"/>
    <w:rsid w:val="00D23ED1"/>
    <w:rsid w:val="00D25D4C"/>
    <w:rsid w:val="00D27196"/>
    <w:rsid w:val="00D27E98"/>
    <w:rsid w:val="00D3293A"/>
    <w:rsid w:val="00D338C1"/>
    <w:rsid w:val="00D348FA"/>
    <w:rsid w:val="00D34F01"/>
    <w:rsid w:val="00D35382"/>
    <w:rsid w:val="00D3546D"/>
    <w:rsid w:val="00D36B2E"/>
    <w:rsid w:val="00D36C08"/>
    <w:rsid w:val="00D377CA"/>
    <w:rsid w:val="00D400A6"/>
    <w:rsid w:val="00D417E6"/>
    <w:rsid w:val="00D44CEE"/>
    <w:rsid w:val="00D45727"/>
    <w:rsid w:val="00D460C4"/>
    <w:rsid w:val="00D461DE"/>
    <w:rsid w:val="00D466EC"/>
    <w:rsid w:val="00D46A31"/>
    <w:rsid w:val="00D46F94"/>
    <w:rsid w:val="00D47DEB"/>
    <w:rsid w:val="00D54148"/>
    <w:rsid w:val="00D56B6B"/>
    <w:rsid w:val="00D5776B"/>
    <w:rsid w:val="00D61CB0"/>
    <w:rsid w:val="00D61DA0"/>
    <w:rsid w:val="00D62347"/>
    <w:rsid w:val="00D62475"/>
    <w:rsid w:val="00D62F96"/>
    <w:rsid w:val="00D6317B"/>
    <w:rsid w:val="00D658A3"/>
    <w:rsid w:val="00D65E1E"/>
    <w:rsid w:val="00D6784A"/>
    <w:rsid w:val="00D67942"/>
    <w:rsid w:val="00D70593"/>
    <w:rsid w:val="00D7299E"/>
    <w:rsid w:val="00D72B6B"/>
    <w:rsid w:val="00D746FE"/>
    <w:rsid w:val="00D768BC"/>
    <w:rsid w:val="00D76E6C"/>
    <w:rsid w:val="00D77505"/>
    <w:rsid w:val="00D80F50"/>
    <w:rsid w:val="00D856E2"/>
    <w:rsid w:val="00D8695B"/>
    <w:rsid w:val="00D87B65"/>
    <w:rsid w:val="00D919A1"/>
    <w:rsid w:val="00D92074"/>
    <w:rsid w:val="00D92E0E"/>
    <w:rsid w:val="00D96990"/>
    <w:rsid w:val="00DA0338"/>
    <w:rsid w:val="00DA0BC7"/>
    <w:rsid w:val="00DA2437"/>
    <w:rsid w:val="00DA5379"/>
    <w:rsid w:val="00DA5B7E"/>
    <w:rsid w:val="00DA703D"/>
    <w:rsid w:val="00DB0B9A"/>
    <w:rsid w:val="00DB116D"/>
    <w:rsid w:val="00DB37F5"/>
    <w:rsid w:val="00DB3B5E"/>
    <w:rsid w:val="00DB4764"/>
    <w:rsid w:val="00DB5196"/>
    <w:rsid w:val="00DB5AC6"/>
    <w:rsid w:val="00DB739D"/>
    <w:rsid w:val="00DC29D4"/>
    <w:rsid w:val="00DC324F"/>
    <w:rsid w:val="00DC4876"/>
    <w:rsid w:val="00DC4C11"/>
    <w:rsid w:val="00DC5536"/>
    <w:rsid w:val="00DC7832"/>
    <w:rsid w:val="00DD4CD1"/>
    <w:rsid w:val="00DD4F36"/>
    <w:rsid w:val="00DD5C09"/>
    <w:rsid w:val="00DD7893"/>
    <w:rsid w:val="00DE18C7"/>
    <w:rsid w:val="00DE1FA3"/>
    <w:rsid w:val="00DE464E"/>
    <w:rsid w:val="00DE5681"/>
    <w:rsid w:val="00DE69A8"/>
    <w:rsid w:val="00DE7EDC"/>
    <w:rsid w:val="00DF3BA6"/>
    <w:rsid w:val="00DF54C7"/>
    <w:rsid w:val="00E00AF1"/>
    <w:rsid w:val="00E0167C"/>
    <w:rsid w:val="00E06619"/>
    <w:rsid w:val="00E069BB"/>
    <w:rsid w:val="00E07B8E"/>
    <w:rsid w:val="00E1113F"/>
    <w:rsid w:val="00E11E46"/>
    <w:rsid w:val="00E12D65"/>
    <w:rsid w:val="00E14026"/>
    <w:rsid w:val="00E160BD"/>
    <w:rsid w:val="00E222EA"/>
    <w:rsid w:val="00E25710"/>
    <w:rsid w:val="00E26174"/>
    <w:rsid w:val="00E26597"/>
    <w:rsid w:val="00E30F0C"/>
    <w:rsid w:val="00E35357"/>
    <w:rsid w:val="00E357D9"/>
    <w:rsid w:val="00E37C8C"/>
    <w:rsid w:val="00E404F0"/>
    <w:rsid w:val="00E40656"/>
    <w:rsid w:val="00E40EE6"/>
    <w:rsid w:val="00E410A1"/>
    <w:rsid w:val="00E41D18"/>
    <w:rsid w:val="00E43633"/>
    <w:rsid w:val="00E44AF4"/>
    <w:rsid w:val="00E45092"/>
    <w:rsid w:val="00E450D2"/>
    <w:rsid w:val="00E53341"/>
    <w:rsid w:val="00E539AE"/>
    <w:rsid w:val="00E54500"/>
    <w:rsid w:val="00E54E93"/>
    <w:rsid w:val="00E556DF"/>
    <w:rsid w:val="00E621AC"/>
    <w:rsid w:val="00E654F3"/>
    <w:rsid w:val="00E65E93"/>
    <w:rsid w:val="00E670C3"/>
    <w:rsid w:val="00E71D4C"/>
    <w:rsid w:val="00E72F76"/>
    <w:rsid w:val="00E7394C"/>
    <w:rsid w:val="00E774E6"/>
    <w:rsid w:val="00E81B07"/>
    <w:rsid w:val="00E82297"/>
    <w:rsid w:val="00E83A25"/>
    <w:rsid w:val="00E87172"/>
    <w:rsid w:val="00E873EB"/>
    <w:rsid w:val="00E90B17"/>
    <w:rsid w:val="00E9235F"/>
    <w:rsid w:val="00E92D81"/>
    <w:rsid w:val="00E944B8"/>
    <w:rsid w:val="00E95E52"/>
    <w:rsid w:val="00E96728"/>
    <w:rsid w:val="00E9798B"/>
    <w:rsid w:val="00E97E36"/>
    <w:rsid w:val="00EA619B"/>
    <w:rsid w:val="00EA6D58"/>
    <w:rsid w:val="00EB4A5A"/>
    <w:rsid w:val="00EB4E57"/>
    <w:rsid w:val="00EC0318"/>
    <w:rsid w:val="00EC1AE2"/>
    <w:rsid w:val="00EC336E"/>
    <w:rsid w:val="00EC3612"/>
    <w:rsid w:val="00EC4828"/>
    <w:rsid w:val="00EC4FBB"/>
    <w:rsid w:val="00EC51E3"/>
    <w:rsid w:val="00EC62DB"/>
    <w:rsid w:val="00EC6435"/>
    <w:rsid w:val="00EC74A0"/>
    <w:rsid w:val="00EC75B4"/>
    <w:rsid w:val="00ED1193"/>
    <w:rsid w:val="00ED1437"/>
    <w:rsid w:val="00ED2C87"/>
    <w:rsid w:val="00ED44D8"/>
    <w:rsid w:val="00ED49BD"/>
    <w:rsid w:val="00ED4BF3"/>
    <w:rsid w:val="00EE1402"/>
    <w:rsid w:val="00EE4932"/>
    <w:rsid w:val="00EE549E"/>
    <w:rsid w:val="00EE6BFC"/>
    <w:rsid w:val="00EF0631"/>
    <w:rsid w:val="00EF0FF1"/>
    <w:rsid w:val="00EF2593"/>
    <w:rsid w:val="00EF2615"/>
    <w:rsid w:val="00EF35AA"/>
    <w:rsid w:val="00EF3727"/>
    <w:rsid w:val="00EF4B8B"/>
    <w:rsid w:val="00EF5B28"/>
    <w:rsid w:val="00EF5BEF"/>
    <w:rsid w:val="00EF7538"/>
    <w:rsid w:val="00F0022F"/>
    <w:rsid w:val="00F00CC1"/>
    <w:rsid w:val="00F00DE5"/>
    <w:rsid w:val="00F0227A"/>
    <w:rsid w:val="00F0247E"/>
    <w:rsid w:val="00F0308F"/>
    <w:rsid w:val="00F036E6"/>
    <w:rsid w:val="00F04906"/>
    <w:rsid w:val="00F052EC"/>
    <w:rsid w:val="00F06055"/>
    <w:rsid w:val="00F072A3"/>
    <w:rsid w:val="00F07619"/>
    <w:rsid w:val="00F07A5F"/>
    <w:rsid w:val="00F07CF0"/>
    <w:rsid w:val="00F14CE9"/>
    <w:rsid w:val="00F164DF"/>
    <w:rsid w:val="00F22B29"/>
    <w:rsid w:val="00F25826"/>
    <w:rsid w:val="00F306CC"/>
    <w:rsid w:val="00F323D7"/>
    <w:rsid w:val="00F3331F"/>
    <w:rsid w:val="00F336DF"/>
    <w:rsid w:val="00F33C42"/>
    <w:rsid w:val="00F33DB8"/>
    <w:rsid w:val="00F40954"/>
    <w:rsid w:val="00F41E74"/>
    <w:rsid w:val="00F45155"/>
    <w:rsid w:val="00F45812"/>
    <w:rsid w:val="00F458FF"/>
    <w:rsid w:val="00F45CDD"/>
    <w:rsid w:val="00F509D7"/>
    <w:rsid w:val="00F51037"/>
    <w:rsid w:val="00F5522A"/>
    <w:rsid w:val="00F55BAD"/>
    <w:rsid w:val="00F55DEF"/>
    <w:rsid w:val="00F62016"/>
    <w:rsid w:val="00F62BAB"/>
    <w:rsid w:val="00F64996"/>
    <w:rsid w:val="00F65983"/>
    <w:rsid w:val="00F7114B"/>
    <w:rsid w:val="00F72F07"/>
    <w:rsid w:val="00F73B44"/>
    <w:rsid w:val="00F73CB4"/>
    <w:rsid w:val="00F754D9"/>
    <w:rsid w:val="00F75981"/>
    <w:rsid w:val="00F7678E"/>
    <w:rsid w:val="00F7746A"/>
    <w:rsid w:val="00F77E3F"/>
    <w:rsid w:val="00F83FF9"/>
    <w:rsid w:val="00F8704B"/>
    <w:rsid w:val="00F90862"/>
    <w:rsid w:val="00F909AF"/>
    <w:rsid w:val="00F90AC3"/>
    <w:rsid w:val="00F91F35"/>
    <w:rsid w:val="00F9340A"/>
    <w:rsid w:val="00F93FE7"/>
    <w:rsid w:val="00F9440F"/>
    <w:rsid w:val="00F9515C"/>
    <w:rsid w:val="00F961C0"/>
    <w:rsid w:val="00F96A9D"/>
    <w:rsid w:val="00FA2315"/>
    <w:rsid w:val="00FA2400"/>
    <w:rsid w:val="00FA2524"/>
    <w:rsid w:val="00FA31C4"/>
    <w:rsid w:val="00FB2C53"/>
    <w:rsid w:val="00FB384A"/>
    <w:rsid w:val="00FB3929"/>
    <w:rsid w:val="00FB5849"/>
    <w:rsid w:val="00FB63B5"/>
    <w:rsid w:val="00FB76A1"/>
    <w:rsid w:val="00FC07CB"/>
    <w:rsid w:val="00FC3DB8"/>
    <w:rsid w:val="00FC416C"/>
    <w:rsid w:val="00FC4B44"/>
    <w:rsid w:val="00FC5C94"/>
    <w:rsid w:val="00FC6445"/>
    <w:rsid w:val="00FD1782"/>
    <w:rsid w:val="00FD1FFC"/>
    <w:rsid w:val="00FD2201"/>
    <w:rsid w:val="00FD288A"/>
    <w:rsid w:val="00FD3D0B"/>
    <w:rsid w:val="00FD50DC"/>
    <w:rsid w:val="00FD5CE9"/>
    <w:rsid w:val="00FE26DE"/>
    <w:rsid w:val="00FE2F8A"/>
    <w:rsid w:val="00FE408A"/>
    <w:rsid w:val="00FE65EF"/>
    <w:rsid w:val="00FE6D6A"/>
    <w:rsid w:val="00FE7D1C"/>
    <w:rsid w:val="00FF01B7"/>
    <w:rsid w:val="00FF5898"/>
    <w:rsid w:val="00FF714B"/>
    <w:rsid w:val="00FF7980"/>
  </w:rsids>
  <m:mathPr>
    <m:mathFont m:val="Cambria Math"/>
    <m:brkBin m:val="before"/>
    <m:brkBinSub m:val="--"/>
    <m:smallFrac m:val="0"/>
    <m:dispDef/>
    <m:lMargin m:val="0"/>
    <m:rMargin m:val="0"/>
    <m:defJc m:val="centerGroup"/>
    <m:wrapIndent m:val="1440"/>
    <m:intLim m:val="subSup"/>
    <m:naryLim m:val="undOvr"/>
  </m:mathPr>
  <w:themeFontLang w:val="en-AU" w:eastAsia="ja-JP" w:bidi="p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1828B9"/>
  <w15:chartTrackingRefBased/>
  <w15:docId w15:val="{07C29C75-F162-4FE8-A47E-35D9D3C5C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HAnsi"/>
        <w:sz w:val="22"/>
        <w:szCs w:val="22"/>
        <w:lang w:val="en-A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48C7"/>
    <w:pPr>
      <w:spacing w:after="200" w:line="276" w:lineRule="auto"/>
    </w:pPr>
    <w:rPr>
      <w:rFonts w:asciiTheme="minorHAnsi" w:eastAsiaTheme="minorEastAsia" w:hAnsiTheme="minorHAnsi" w:cstheme="minorBidi"/>
    </w:rPr>
  </w:style>
  <w:style w:type="paragraph" w:styleId="Heading1">
    <w:name w:val="heading 1"/>
    <w:basedOn w:val="Normal"/>
    <w:next w:val="Normal"/>
    <w:link w:val="Heading1Char"/>
    <w:rsid w:val="00BC48C7"/>
    <w:pPr>
      <w:spacing w:line="240" w:lineRule="auto"/>
      <w:outlineLvl w:val="0"/>
    </w:pPr>
    <w:rPr>
      <w:rFonts w:ascii="Calibri" w:eastAsia="Times New Roman" w:hAnsi="Calibri" w:cstheme="minorHAnsi"/>
      <w:b/>
      <w:sz w:val="28"/>
      <w:szCs w:val="36"/>
      <w:lang w:eastAsia="en-GB"/>
    </w:rPr>
  </w:style>
  <w:style w:type="paragraph" w:styleId="Heading2">
    <w:name w:val="heading 2"/>
    <w:basedOn w:val="Heading1"/>
    <w:next w:val="Normal"/>
    <w:link w:val="Heading2Char"/>
    <w:uiPriority w:val="9"/>
    <w:qFormat/>
    <w:rsid w:val="00BC48C7"/>
    <w:pPr>
      <w:spacing w:before="200" w:after="120" w:line="276" w:lineRule="auto"/>
      <w:outlineLvl w:val="1"/>
    </w:pPr>
    <w:rPr>
      <w:rFonts w:eastAsia="SimSun"/>
      <w:sz w:val="24"/>
      <w:szCs w:val="24"/>
      <w:lang w:eastAsia="en-US"/>
    </w:rPr>
  </w:style>
  <w:style w:type="paragraph" w:styleId="Heading3">
    <w:name w:val="heading 3"/>
    <w:next w:val="Normal"/>
    <w:link w:val="Heading3Char"/>
    <w:qFormat/>
    <w:rsid w:val="00BC48C7"/>
    <w:pPr>
      <w:suppressAutoHyphens/>
      <w:spacing w:before="200" w:after="200" w:line="276" w:lineRule="auto"/>
      <w:outlineLvl w:val="2"/>
    </w:pPr>
    <w:rPr>
      <w:rFonts w:asciiTheme="minorHAnsi" w:eastAsia="Times New Roman" w:hAnsiTheme="minorHAnsi"/>
      <w:b/>
      <w:bCs/>
      <w:sz w:val="24"/>
      <w:lang w:eastAsia="en-AU"/>
    </w:rPr>
  </w:style>
  <w:style w:type="paragraph" w:styleId="Heading5">
    <w:name w:val="heading 5"/>
    <w:basedOn w:val="Normal"/>
    <w:next w:val="Normal"/>
    <w:link w:val="Heading5Char"/>
    <w:uiPriority w:val="9"/>
    <w:unhideWhenUsed/>
    <w:qFormat/>
    <w:rsid w:val="00C65DF5"/>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48C7"/>
    <w:rPr>
      <w:rFonts w:eastAsia="Times New Roman"/>
      <w:b/>
      <w:sz w:val="28"/>
      <w:szCs w:val="36"/>
      <w:lang w:eastAsia="en-GB"/>
    </w:rPr>
  </w:style>
  <w:style w:type="table" w:styleId="TableGrid">
    <w:name w:val="Table Grid"/>
    <w:aliases w:val="Assesment_Pointer_Movement"/>
    <w:basedOn w:val="TableNormal"/>
    <w:uiPriority w:val="39"/>
    <w:rsid w:val="00872D73"/>
    <w:pPr>
      <w:widowControl w:val="0"/>
      <w:spacing w:before="80" w:after="160"/>
    </w:pPr>
    <w:rPr>
      <w:rFonts w:ascii="Arial" w:eastAsia="Times New Roman" w:hAnsi="Arial" w:cs="Times New Roman"/>
      <w:lang w:eastAsia="en-AU"/>
    </w:rPr>
    <w:tblP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paragraph" w:styleId="ListParagraph">
    <w:name w:val="List Paragraph"/>
    <w:basedOn w:val="Normal"/>
    <w:link w:val="ListParagraphChar"/>
    <w:uiPriority w:val="34"/>
    <w:rsid w:val="00BC48C7"/>
    <w:pPr>
      <w:spacing w:after="0" w:line="240" w:lineRule="auto"/>
      <w:ind w:left="720"/>
      <w:contextualSpacing/>
    </w:pPr>
    <w:rPr>
      <w:rFonts w:ascii="Calibri" w:eastAsia="Times New Roman" w:hAnsi="Calibri" w:cs="Times New Roman"/>
      <w:szCs w:val="24"/>
      <w:lang w:eastAsia="en-GB"/>
    </w:rPr>
  </w:style>
  <w:style w:type="paragraph" w:customStyle="1" w:styleId="Tableheader1">
    <w:name w:val="Table header1"/>
    <w:basedOn w:val="Normal"/>
    <w:rsid w:val="00BC48C7"/>
    <w:pPr>
      <w:widowControl w:val="0"/>
      <w:spacing w:after="0" w:line="240" w:lineRule="auto"/>
    </w:pPr>
    <w:rPr>
      <w:rFonts w:ascii="Calibri" w:eastAsia="Times New Roman" w:hAnsi="Calibri" w:cs="Times New Roman"/>
      <w:b/>
      <w:spacing w:val="10"/>
      <w:sz w:val="28"/>
      <w:szCs w:val="28"/>
      <w:lang w:eastAsia="en-GB"/>
    </w:rPr>
  </w:style>
  <w:style w:type="paragraph" w:customStyle="1" w:styleId="Tableheader2">
    <w:name w:val="Table header2"/>
    <w:basedOn w:val="Normal"/>
    <w:qFormat/>
    <w:rsid w:val="00323979"/>
    <w:pPr>
      <w:widowControl w:val="0"/>
      <w:spacing w:line="240" w:lineRule="auto"/>
    </w:pPr>
    <w:rPr>
      <w:rFonts w:eastAsia="Times New Roman"/>
      <w:b/>
      <w:sz w:val="24"/>
      <w:szCs w:val="24"/>
      <w:lang w:eastAsia="en-AU"/>
    </w:rPr>
  </w:style>
  <w:style w:type="paragraph" w:customStyle="1" w:styleId="Bullet1intable">
    <w:name w:val="Bullet1 in table"/>
    <w:basedOn w:val="ListParagraph"/>
    <w:qFormat/>
    <w:rsid w:val="00947238"/>
    <w:pPr>
      <w:widowControl w:val="0"/>
      <w:numPr>
        <w:numId w:val="1"/>
      </w:numPr>
    </w:pPr>
  </w:style>
  <w:style w:type="paragraph" w:customStyle="1" w:styleId="Heading2Underline">
    <w:name w:val="Heading 2 Underline"/>
    <w:basedOn w:val="Heading2"/>
    <w:qFormat/>
    <w:rsid w:val="00473E6E"/>
    <w:pPr>
      <w:pBdr>
        <w:bottom w:val="single" w:sz="4" w:space="1" w:color="007852"/>
      </w:pBdr>
      <w:outlineLvl w:val="9"/>
    </w:pPr>
    <w:rPr>
      <w:rFonts w:ascii="Calibri Light" w:hAnsi="Calibri Light" w:cs="Calibri Light"/>
      <w:sz w:val="28"/>
      <w:szCs w:val="28"/>
    </w:rPr>
  </w:style>
  <w:style w:type="paragraph" w:customStyle="1" w:styleId="Tablecontentstrand">
    <w:name w:val="Table content strand"/>
    <w:basedOn w:val="Normal"/>
    <w:qFormat/>
    <w:rsid w:val="00872D73"/>
    <w:pPr>
      <w:spacing w:before="60" w:after="40" w:line="240" w:lineRule="auto"/>
    </w:pPr>
    <w:rPr>
      <w:b/>
      <w:sz w:val="20"/>
    </w:rPr>
  </w:style>
  <w:style w:type="character" w:styleId="Hyperlink">
    <w:name w:val="Hyperlink"/>
    <w:basedOn w:val="DefaultParagraphFont"/>
    <w:uiPriority w:val="99"/>
    <w:unhideWhenUsed/>
    <w:qFormat/>
    <w:rsid w:val="00540C14"/>
    <w:rPr>
      <w:rFonts w:asciiTheme="minorHAnsi" w:hAnsiTheme="minorHAnsi"/>
      <w:color w:val="580F8B"/>
      <w:sz w:val="22"/>
      <w:u w:val="single"/>
    </w:rPr>
  </w:style>
  <w:style w:type="character" w:customStyle="1" w:styleId="Heading2Char">
    <w:name w:val="Heading 2 Char"/>
    <w:basedOn w:val="DefaultParagraphFont"/>
    <w:link w:val="Heading2"/>
    <w:uiPriority w:val="9"/>
    <w:rsid w:val="00BC48C7"/>
    <w:rPr>
      <w:rFonts w:eastAsia="SimSun"/>
      <w:b/>
      <w:sz w:val="24"/>
      <w:szCs w:val="24"/>
    </w:rPr>
  </w:style>
  <w:style w:type="paragraph" w:styleId="Footer">
    <w:name w:val="footer"/>
    <w:basedOn w:val="Normal"/>
    <w:link w:val="FooterChar"/>
    <w:uiPriority w:val="99"/>
    <w:unhideWhenUsed/>
    <w:rsid w:val="0035059D"/>
    <w:pPr>
      <w:tabs>
        <w:tab w:val="center" w:pos="4513"/>
        <w:tab w:val="right" w:pos="9026"/>
      </w:tabs>
      <w:spacing w:after="0" w:line="240" w:lineRule="auto"/>
    </w:pPr>
  </w:style>
  <w:style w:type="character" w:customStyle="1" w:styleId="Heading5Char">
    <w:name w:val="Heading 5 Char"/>
    <w:basedOn w:val="DefaultParagraphFont"/>
    <w:link w:val="Heading5"/>
    <w:uiPriority w:val="9"/>
    <w:rsid w:val="00C65DF5"/>
    <w:rPr>
      <w:rFonts w:asciiTheme="majorHAnsi" w:eastAsiaTheme="majorEastAsia" w:hAnsiTheme="majorHAnsi" w:cstheme="majorBidi"/>
      <w:color w:val="2F5496" w:themeColor="accent1" w:themeShade="BF"/>
      <w:sz w:val="22"/>
      <w:szCs w:val="21"/>
      <w:lang w:eastAsia="en-AU"/>
    </w:rPr>
  </w:style>
  <w:style w:type="character" w:customStyle="1" w:styleId="FooterChar">
    <w:name w:val="Footer Char"/>
    <w:basedOn w:val="DefaultParagraphFont"/>
    <w:link w:val="Footer"/>
    <w:uiPriority w:val="99"/>
    <w:rsid w:val="0035059D"/>
    <w:rPr>
      <w:rFonts w:asciiTheme="minorHAnsi" w:eastAsiaTheme="minorEastAsia" w:hAnsiTheme="minorHAnsi" w:cstheme="minorBidi"/>
    </w:rPr>
  </w:style>
  <w:style w:type="paragraph" w:styleId="Header">
    <w:name w:val="header"/>
    <w:basedOn w:val="Normal"/>
    <w:link w:val="HeaderChar"/>
    <w:rsid w:val="00C65DF5"/>
    <w:pPr>
      <w:tabs>
        <w:tab w:val="center" w:pos="4820"/>
        <w:tab w:val="right" w:pos="9639"/>
      </w:tabs>
    </w:pPr>
  </w:style>
  <w:style w:type="character" w:customStyle="1" w:styleId="HeaderChar">
    <w:name w:val="Header Char"/>
    <w:basedOn w:val="DefaultParagraphFont"/>
    <w:link w:val="Header"/>
    <w:rsid w:val="00C65DF5"/>
    <w:rPr>
      <w:rFonts w:eastAsia="Times New Roman" w:cs="Times New Roman"/>
      <w:sz w:val="22"/>
      <w:szCs w:val="21"/>
      <w:lang w:eastAsia="en-AU"/>
    </w:rPr>
  </w:style>
  <w:style w:type="paragraph" w:customStyle="1" w:styleId="Tabletext">
    <w:name w:val="Table text"/>
    <w:basedOn w:val="Normal"/>
    <w:link w:val="TabletextChar"/>
    <w:rsid w:val="00C65DF5"/>
    <w:pPr>
      <w:spacing w:before="40" w:after="40" w:line="240" w:lineRule="auto"/>
    </w:pPr>
    <w:rPr>
      <w:sz w:val="20"/>
    </w:rPr>
  </w:style>
  <w:style w:type="paragraph" w:customStyle="1" w:styleId="Tablesubhead">
    <w:name w:val="Table subhead"/>
    <w:basedOn w:val="Normal"/>
    <w:rsid w:val="00C65DF5"/>
    <w:pPr>
      <w:spacing w:before="40" w:after="40" w:line="240" w:lineRule="auto"/>
    </w:pPr>
    <w:rPr>
      <w:b/>
      <w:sz w:val="20"/>
    </w:rPr>
  </w:style>
  <w:style w:type="paragraph" w:customStyle="1" w:styleId="Heading1Table">
    <w:name w:val="Heading 1 Table"/>
    <w:rsid w:val="00C65DF5"/>
    <w:pPr>
      <w:keepNext/>
      <w:tabs>
        <w:tab w:val="right" w:pos="7939"/>
      </w:tabs>
      <w:suppressAutoHyphens/>
      <w:spacing w:before="40" w:after="40"/>
    </w:pPr>
    <w:rPr>
      <w:rFonts w:ascii="Arial" w:eastAsia="Times New Roman" w:hAnsi="Arial" w:cs="Arial"/>
      <w:b/>
      <w:bCs/>
      <w:i/>
      <w:iCs/>
      <w:sz w:val="23"/>
      <w:szCs w:val="28"/>
      <w:lang w:eastAsia="en-AU"/>
    </w:rPr>
  </w:style>
  <w:style w:type="paragraph" w:customStyle="1" w:styleId="Heading2TOP">
    <w:name w:val="Heading 2 TOP"/>
    <w:basedOn w:val="Heading2"/>
    <w:qFormat/>
    <w:rsid w:val="00C65DF5"/>
    <w:pPr>
      <w:pageBreakBefore/>
      <w:spacing w:before="0" w:after="300" w:line="240" w:lineRule="auto"/>
    </w:pPr>
    <w:rPr>
      <w:rFonts w:eastAsia="Times New Roman"/>
      <w:b w:val="0"/>
      <w:color w:val="007852"/>
      <w:sz w:val="32"/>
      <w:szCs w:val="36"/>
    </w:rPr>
  </w:style>
  <w:style w:type="character" w:customStyle="1" w:styleId="TabletextChar">
    <w:name w:val="Table text Char"/>
    <w:link w:val="Tabletext"/>
    <w:rsid w:val="00C65DF5"/>
    <w:rPr>
      <w:rFonts w:eastAsia="Times New Roman" w:cs="Times New Roman"/>
      <w:sz w:val="20"/>
      <w:szCs w:val="21"/>
      <w:lang w:eastAsia="en-AU"/>
    </w:rPr>
  </w:style>
  <w:style w:type="table" w:customStyle="1" w:styleId="TableGrid1">
    <w:name w:val="Table Grid1"/>
    <w:basedOn w:val="TableNormal"/>
    <w:next w:val="TableGrid"/>
    <w:uiPriority w:val="39"/>
    <w:rsid w:val="00C65DF5"/>
    <w:rPr>
      <w:rFonts w:eastAsia="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
    <w:name w:val="Style1"/>
    <w:basedOn w:val="TableNormal"/>
    <w:uiPriority w:val="99"/>
    <w:rsid w:val="00C65DF5"/>
    <w:rPr>
      <w:rFonts w:eastAsia="Times New Roman" w:cs="Times New Roman"/>
      <w:color w:val="000000" w:themeColor="text1"/>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Theme="minorHAnsi" w:hAnsiTheme="minorHAnsi"/>
        <w:b/>
        <w:color w:val="FFFFFF" w:themeColor="background1"/>
        <w:sz w:val="28"/>
      </w:rPr>
      <w:tblPr/>
      <w:tcPr>
        <w:tcBorders>
          <w:top w:val="single" w:sz="4" w:space="0" w:color="E1231A"/>
          <w:left w:val="single" w:sz="4" w:space="0" w:color="E1231A"/>
          <w:bottom w:val="single" w:sz="4" w:space="0" w:color="E1231A"/>
          <w:right w:val="single" w:sz="4" w:space="0" w:color="E1231A"/>
          <w:insideH w:val="single" w:sz="4" w:space="0" w:color="E1231A"/>
          <w:insideV w:val="single" w:sz="4" w:space="0" w:color="E1231A"/>
        </w:tcBorders>
        <w:shd w:val="clear" w:color="auto" w:fill="E1231A"/>
      </w:tcPr>
    </w:tblStylePr>
    <w:tblStylePr w:type="firstCol">
      <w:rPr>
        <w:rFonts w:ascii="Arial" w:hAnsi="Arial"/>
        <w:b/>
        <w:sz w:val="22"/>
      </w:rPr>
    </w:tblStylePr>
  </w:style>
  <w:style w:type="paragraph" w:customStyle="1" w:styleId="Appendix1">
    <w:name w:val="Appendix 1"/>
    <w:basedOn w:val="Normal"/>
    <w:link w:val="Appendix1Char"/>
    <w:rsid w:val="00BC48C7"/>
    <w:pPr>
      <w:keepNext/>
      <w:pBdr>
        <w:bottom w:val="single" w:sz="4" w:space="1" w:color="FFFFFF" w:themeColor="background1"/>
      </w:pBdr>
      <w:spacing w:before="7200" w:after="0" w:line="240" w:lineRule="auto"/>
      <w:ind w:left="1871"/>
      <w:outlineLvl w:val="0"/>
    </w:pPr>
    <w:rPr>
      <w:rFonts w:ascii="Calibri" w:eastAsia="Times New Roman" w:hAnsi="Calibri" w:cs="Calibri"/>
      <w:b/>
      <w:smallCaps/>
      <w:noProof/>
      <w:color w:val="FFFFFF" w:themeColor="background1"/>
      <w:sz w:val="50"/>
      <w:szCs w:val="50"/>
      <w:lang w:eastAsia="en-AU"/>
    </w:rPr>
  </w:style>
  <w:style w:type="paragraph" w:customStyle="1" w:styleId="Appendix2">
    <w:name w:val="Appendix 2"/>
    <w:basedOn w:val="Normal"/>
    <w:link w:val="Appendix2Char"/>
    <w:rsid w:val="00BC48C7"/>
    <w:pPr>
      <w:spacing w:before="120" w:after="0" w:line="240" w:lineRule="auto"/>
      <w:ind w:left="1871"/>
    </w:pPr>
    <w:rPr>
      <w:rFonts w:ascii="Calibri" w:eastAsia="Times New Roman" w:hAnsi="Calibri" w:cstheme="minorHAnsi"/>
      <w:color w:val="FFFFFF" w:themeColor="background1"/>
      <w:sz w:val="40"/>
      <w:szCs w:val="32"/>
      <w:lang w:eastAsia="x-none"/>
    </w:rPr>
  </w:style>
  <w:style w:type="character" w:customStyle="1" w:styleId="Appendix1Char">
    <w:name w:val="Appendix 1 Char"/>
    <w:basedOn w:val="DefaultParagraphFont"/>
    <w:link w:val="Appendix1"/>
    <w:rsid w:val="00BC48C7"/>
    <w:rPr>
      <w:rFonts w:eastAsia="Times New Roman" w:cs="Calibri"/>
      <w:b/>
      <w:smallCaps/>
      <w:noProof/>
      <w:color w:val="FFFFFF" w:themeColor="background1"/>
      <w:sz w:val="50"/>
      <w:szCs w:val="50"/>
      <w:lang w:eastAsia="en-AU"/>
    </w:rPr>
  </w:style>
  <w:style w:type="character" w:customStyle="1" w:styleId="Appendix2Char">
    <w:name w:val="Appendix 2 Char"/>
    <w:basedOn w:val="DefaultParagraphFont"/>
    <w:link w:val="Appendix2"/>
    <w:rsid w:val="00BC48C7"/>
    <w:rPr>
      <w:rFonts w:eastAsia="Times New Roman"/>
      <w:color w:val="FFFFFF" w:themeColor="background1"/>
      <w:sz w:val="40"/>
      <w:szCs w:val="32"/>
      <w:lang w:eastAsia="x-none"/>
    </w:rPr>
  </w:style>
  <w:style w:type="paragraph" w:customStyle="1" w:styleId="T1">
    <w:name w:val="T1"/>
    <w:basedOn w:val="Normal"/>
    <w:link w:val="T1Char"/>
    <w:qFormat/>
    <w:rsid w:val="00C65DF5"/>
    <w:pPr>
      <w:pBdr>
        <w:bottom w:val="single" w:sz="6" w:space="5" w:color="FFFFFF" w:themeColor="background1"/>
      </w:pBdr>
      <w:tabs>
        <w:tab w:val="center" w:pos="3317"/>
      </w:tabs>
      <w:spacing w:before="9240" w:after="0" w:line="259" w:lineRule="auto"/>
    </w:pPr>
    <w:rPr>
      <w:b/>
      <w:smallCaps/>
      <w:noProof/>
      <w:color w:val="FFFFFF" w:themeColor="background1"/>
      <w:sz w:val="56"/>
      <w:szCs w:val="60"/>
    </w:rPr>
  </w:style>
  <w:style w:type="paragraph" w:customStyle="1" w:styleId="T2">
    <w:name w:val="T2"/>
    <w:basedOn w:val="Normal"/>
    <w:link w:val="T2Char"/>
    <w:qFormat/>
    <w:rsid w:val="00C65DF5"/>
    <w:pPr>
      <w:spacing w:before="120" w:after="0" w:line="259" w:lineRule="auto"/>
    </w:pPr>
    <w:rPr>
      <w:rFonts w:cs="Calibri"/>
      <w:color w:val="FFFFFF"/>
      <w:sz w:val="44"/>
      <w:szCs w:val="36"/>
      <w:lang w:eastAsia="x-none"/>
    </w:rPr>
  </w:style>
  <w:style w:type="character" w:customStyle="1" w:styleId="T1Char">
    <w:name w:val="T1 Char"/>
    <w:basedOn w:val="DefaultParagraphFont"/>
    <w:link w:val="T1"/>
    <w:rsid w:val="00C65DF5"/>
    <w:rPr>
      <w:rFonts w:eastAsiaTheme="minorEastAsia" w:cstheme="minorHAnsi"/>
      <w:b/>
      <w:smallCaps/>
      <w:noProof/>
      <w:color w:val="FFFFFF" w:themeColor="background1"/>
      <w:sz w:val="56"/>
      <w:szCs w:val="60"/>
      <w:lang w:eastAsia="en-AU"/>
    </w:rPr>
  </w:style>
  <w:style w:type="paragraph" w:customStyle="1" w:styleId="T3">
    <w:name w:val="T3"/>
    <w:basedOn w:val="Normal"/>
    <w:link w:val="T3Char"/>
    <w:qFormat/>
    <w:rsid w:val="00C65DF5"/>
    <w:pPr>
      <w:spacing w:after="0" w:line="259" w:lineRule="auto"/>
    </w:pPr>
    <w:rPr>
      <w:rFonts w:cs="Calibri"/>
      <w:color w:val="FFFFFF"/>
      <w:sz w:val="44"/>
      <w:szCs w:val="36"/>
      <w:lang w:eastAsia="x-none"/>
    </w:rPr>
  </w:style>
  <w:style w:type="character" w:customStyle="1" w:styleId="T2Char">
    <w:name w:val="T2 Char"/>
    <w:basedOn w:val="DefaultParagraphFont"/>
    <w:link w:val="T2"/>
    <w:rsid w:val="00C65DF5"/>
    <w:rPr>
      <w:rFonts w:ascii="Calibri" w:eastAsia="Times New Roman" w:hAnsi="Calibri" w:cs="Calibri"/>
      <w:color w:val="FFFFFF"/>
      <w:sz w:val="44"/>
      <w:szCs w:val="36"/>
      <w:lang w:eastAsia="x-none"/>
    </w:rPr>
  </w:style>
  <w:style w:type="character" w:customStyle="1" w:styleId="T3Char">
    <w:name w:val="T3 Char"/>
    <w:basedOn w:val="DefaultParagraphFont"/>
    <w:link w:val="T3"/>
    <w:rsid w:val="00C65DF5"/>
    <w:rPr>
      <w:rFonts w:ascii="Calibri" w:eastAsia="Times New Roman" w:hAnsi="Calibri" w:cs="Calibri"/>
      <w:color w:val="FFFFFF"/>
      <w:sz w:val="44"/>
      <w:szCs w:val="36"/>
      <w:lang w:eastAsia="x-none"/>
    </w:rPr>
  </w:style>
  <w:style w:type="paragraph" w:styleId="BalloonText">
    <w:name w:val="Balloon Text"/>
    <w:basedOn w:val="Normal"/>
    <w:link w:val="BalloonTextChar"/>
    <w:uiPriority w:val="99"/>
    <w:semiHidden/>
    <w:unhideWhenUsed/>
    <w:rsid w:val="00C65D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5DF5"/>
    <w:rPr>
      <w:rFonts w:ascii="Segoe UI" w:eastAsia="Times New Roman" w:hAnsi="Segoe UI" w:cs="Segoe UI"/>
      <w:sz w:val="18"/>
      <w:szCs w:val="18"/>
      <w:lang w:eastAsia="en-AU"/>
    </w:rPr>
  </w:style>
  <w:style w:type="paragraph" w:customStyle="1" w:styleId="Heading">
    <w:name w:val="Heading"/>
    <w:basedOn w:val="Normal"/>
    <w:link w:val="HeadingChar"/>
    <w:rsid w:val="00C65DF5"/>
    <w:pPr>
      <w:framePr w:hSpace="180" w:wrap="around" w:vAnchor="text" w:hAnchor="text" w:x="108" w:y="72"/>
      <w:spacing w:before="60" w:after="60" w:line="240" w:lineRule="auto"/>
    </w:pPr>
    <w:rPr>
      <w:rFonts w:ascii="Arial" w:hAnsi="Arial" w:cs="Calibri"/>
      <w:b/>
      <w:color w:val="FFFFFF"/>
      <w:sz w:val="28"/>
      <w:szCs w:val="28"/>
    </w:rPr>
  </w:style>
  <w:style w:type="character" w:customStyle="1" w:styleId="HeadingChar">
    <w:name w:val="Heading Char"/>
    <w:basedOn w:val="DefaultParagraphFont"/>
    <w:link w:val="Heading"/>
    <w:rsid w:val="00C65DF5"/>
    <w:rPr>
      <w:rFonts w:ascii="Arial" w:eastAsia="Times New Roman" w:hAnsi="Arial" w:cs="Calibri"/>
      <w:b/>
      <w:color w:val="FFFFFF"/>
      <w:sz w:val="28"/>
      <w:szCs w:val="28"/>
      <w:lang w:eastAsia="en-AU"/>
    </w:rPr>
  </w:style>
  <w:style w:type="paragraph" w:customStyle="1" w:styleId="Headingtable">
    <w:name w:val="Heading_table"/>
    <w:basedOn w:val="Normal"/>
    <w:link w:val="HeadingtableChar"/>
    <w:qFormat/>
    <w:rsid w:val="00C65DF5"/>
    <w:pPr>
      <w:framePr w:hSpace="180" w:wrap="around" w:vAnchor="text" w:hAnchor="text" w:x="108" w:y="72"/>
      <w:spacing w:beforeLines="60" w:before="144" w:afterLines="60" w:after="144" w:line="240" w:lineRule="auto"/>
    </w:pPr>
    <w:rPr>
      <w:rFonts w:cs="Calibri"/>
      <w:b/>
      <w:color w:val="FFFFFF"/>
      <w:sz w:val="28"/>
      <w:szCs w:val="28"/>
    </w:rPr>
  </w:style>
  <w:style w:type="character" w:customStyle="1" w:styleId="HeadingtableChar">
    <w:name w:val="Heading_table Char"/>
    <w:basedOn w:val="DefaultParagraphFont"/>
    <w:link w:val="Headingtable"/>
    <w:rsid w:val="00C65DF5"/>
    <w:rPr>
      <w:rFonts w:eastAsia="Times New Roman" w:cs="Calibri"/>
      <w:b/>
      <w:color w:val="FFFFFF"/>
      <w:sz w:val="28"/>
      <w:szCs w:val="28"/>
      <w:lang w:eastAsia="en-AU"/>
    </w:rPr>
  </w:style>
  <w:style w:type="paragraph" w:styleId="TOCHeading">
    <w:name w:val="TOC Heading"/>
    <w:basedOn w:val="Normal"/>
    <w:next w:val="Normal"/>
    <w:uiPriority w:val="39"/>
    <w:unhideWhenUsed/>
    <w:qFormat/>
    <w:rsid w:val="00A0261A"/>
    <w:pPr>
      <w:spacing w:line="259" w:lineRule="auto"/>
      <w:outlineLvl w:val="0"/>
    </w:pPr>
    <w:rPr>
      <w:b/>
      <w:sz w:val="28"/>
      <w:szCs w:val="28"/>
      <w:lang w:eastAsia="zh-CN"/>
    </w:rPr>
  </w:style>
  <w:style w:type="character" w:customStyle="1" w:styleId="UnresolvedMention1">
    <w:name w:val="Unresolved Mention1"/>
    <w:basedOn w:val="DefaultParagraphFont"/>
    <w:uiPriority w:val="99"/>
    <w:semiHidden/>
    <w:unhideWhenUsed/>
    <w:rsid w:val="00C65DF5"/>
    <w:rPr>
      <w:color w:val="605E5C"/>
      <w:shd w:val="clear" w:color="auto" w:fill="E1DFDD"/>
    </w:rPr>
  </w:style>
  <w:style w:type="character" w:styleId="FollowedHyperlink">
    <w:name w:val="FollowedHyperlink"/>
    <w:basedOn w:val="DefaultParagraphFont"/>
    <w:uiPriority w:val="99"/>
    <w:semiHidden/>
    <w:unhideWhenUsed/>
    <w:rsid w:val="00540C14"/>
    <w:rPr>
      <w:rFonts w:asciiTheme="minorHAnsi" w:hAnsiTheme="minorHAnsi"/>
      <w:color w:val="646464"/>
      <w:sz w:val="22"/>
      <w:u w:val="single"/>
    </w:rPr>
  </w:style>
  <w:style w:type="character" w:styleId="Strong">
    <w:name w:val="Strong"/>
    <w:basedOn w:val="DefaultParagraphFont"/>
    <w:uiPriority w:val="22"/>
    <w:qFormat/>
    <w:rsid w:val="00C65DF5"/>
    <w:rPr>
      <w:b/>
      <w:bCs/>
    </w:rPr>
  </w:style>
  <w:style w:type="character" w:customStyle="1" w:styleId="UnresolvedMention2">
    <w:name w:val="Unresolved Mention2"/>
    <w:basedOn w:val="DefaultParagraphFont"/>
    <w:uiPriority w:val="99"/>
    <w:semiHidden/>
    <w:unhideWhenUsed/>
    <w:rsid w:val="00D25D4C"/>
    <w:rPr>
      <w:color w:val="605E5C"/>
      <w:shd w:val="clear" w:color="auto" w:fill="E1DFDD"/>
    </w:rPr>
  </w:style>
  <w:style w:type="character" w:customStyle="1" w:styleId="Heading3Char">
    <w:name w:val="Heading 3 Char"/>
    <w:basedOn w:val="DefaultParagraphFont"/>
    <w:link w:val="Heading3"/>
    <w:rsid w:val="00BC48C7"/>
    <w:rPr>
      <w:rFonts w:asciiTheme="minorHAnsi" w:eastAsia="Times New Roman" w:hAnsiTheme="minorHAnsi"/>
      <w:b/>
      <w:bCs/>
      <w:sz w:val="24"/>
      <w:lang w:eastAsia="en-AU"/>
    </w:rPr>
  </w:style>
  <w:style w:type="paragraph" w:customStyle="1" w:styleId="Heading1TOClevel2">
    <w:name w:val="Heading 1 TOC level2"/>
    <w:basedOn w:val="Heading1"/>
    <w:qFormat/>
    <w:rsid w:val="004C24FC"/>
  </w:style>
  <w:style w:type="paragraph" w:styleId="TOC1">
    <w:name w:val="toc 1"/>
    <w:basedOn w:val="Normal"/>
    <w:next w:val="Normal"/>
    <w:autoRedefine/>
    <w:uiPriority w:val="39"/>
    <w:unhideWhenUsed/>
    <w:rsid w:val="00BC48C7"/>
    <w:pPr>
      <w:tabs>
        <w:tab w:val="right" w:leader="dot" w:pos="9060"/>
      </w:tabs>
      <w:spacing w:after="0" w:line="360" w:lineRule="auto"/>
    </w:pPr>
    <w:rPr>
      <w:rFonts w:ascii="Calibri" w:eastAsia="Times New Roman" w:hAnsi="Calibri" w:cs="Calibri"/>
      <w:b/>
      <w:bCs/>
      <w:noProof/>
      <w:szCs w:val="24"/>
      <w:lang w:eastAsia="en-GB"/>
    </w:rPr>
  </w:style>
  <w:style w:type="paragraph" w:customStyle="1" w:styleId="Appendixheading">
    <w:name w:val="Appendix heading"/>
    <w:basedOn w:val="Normal"/>
    <w:link w:val="AppendixheadingChar"/>
    <w:rsid w:val="00BC48C7"/>
    <w:pPr>
      <w:spacing w:after="300" w:line="259" w:lineRule="auto"/>
      <w:outlineLvl w:val="1"/>
    </w:pPr>
    <w:rPr>
      <w:rFonts w:ascii="Calibri" w:hAnsi="Calibri"/>
      <w:b/>
      <w:sz w:val="28"/>
      <w:szCs w:val="28"/>
      <w:lang w:eastAsia="zh-CN"/>
    </w:rPr>
  </w:style>
  <w:style w:type="character" w:customStyle="1" w:styleId="AppendixheadingChar">
    <w:name w:val="Appendix heading Char"/>
    <w:basedOn w:val="DefaultParagraphFont"/>
    <w:link w:val="Appendixheading"/>
    <w:rsid w:val="00BC48C7"/>
    <w:rPr>
      <w:rFonts w:eastAsiaTheme="minorEastAsia" w:cstheme="minorBidi"/>
      <w:b/>
      <w:sz w:val="28"/>
      <w:szCs w:val="28"/>
      <w:lang w:eastAsia="zh-CN"/>
    </w:rPr>
  </w:style>
  <w:style w:type="paragraph" w:styleId="TOC2">
    <w:name w:val="toc 2"/>
    <w:basedOn w:val="Normal"/>
    <w:next w:val="Normal"/>
    <w:autoRedefine/>
    <w:uiPriority w:val="39"/>
    <w:unhideWhenUsed/>
    <w:rsid w:val="00BC48C7"/>
    <w:pPr>
      <w:spacing w:after="0" w:line="360" w:lineRule="auto"/>
      <w:ind w:left="221"/>
    </w:pPr>
    <w:rPr>
      <w:rFonts w:ascii="Calibri" w:eastAsia="Times New Roman" w:hAnsi="Calibri" w:cs="Times New Roman"/>
      <w:szCs w:val="24"/>
      <w:lang w:eastAsia="en-GB"/>
    </w:rPr>
  </w:style>
  <w:style w:type="character" w:styleId="CommentReference">
    <w:name w:val="annotation reference"/>
    <w:basedOn w:val="DefaultParagraphFont"/>
    <w:uiPriority w:val="99"/>
    <w:semiHidden/>
    <w:unhideWhenUsed/>
    <w:rsid w:val="000765E8"/>
    <w:rPr>
      <w:sz w:val="16"/>
      <w:szCs w:val="16"/>
    </w:rPr>
  </w:style>
  <w:style w:type="paragraph" w:styleId="CommentText">
    <w:name w:val="annotation text"/>
    <w:basedOn w:val="Normal"/>
    <w:link w:val="CommentTextChar"/>
    <w:uiPriority w:val="99"/>
    <w:unhideWhenUsed/>
    <w:rsid w:val="000765E8"/>
    <w:pPr>
      <w:spacing w:line="240" w:lineRule="auto"/>
    </w:pPr>
    <w:rPr>
      <w:sz w:val="20"/>
      <w:szCs w:val="20"/>
    </w:rPr>
  </w:style>
  <w:style w:type="character" w:customStyle="1" w:styleId="CommentTextChar">
    <w:name w:val="Comment Text Char"/>
    <w:basedOn w:val="DefaultParagraphFont"/>
    <w:link w:val="CommentText"/>
    <w:uiPriority w:val="99"/>
    <w:rsid w:val="000765E8"/>
    <w:rPr>
      <w:rFonts w:eastAsia="Times New Roman"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0765E8"/>
    <w:rPr>
      <w:b/>
      <w:bCs/>
    </w:rPr>
  </w:style>
  <w:style w:type="character" w:customStyle="1" w:styleId="CommentSubjectChar">
    <w:name w:val="Comment Subject Char"/>
    <w:basedOn w:val="CommentTextChar"/>
    <w:link w:val="CommentSubject"/>
    <w:uiPriority w:val="99"/>
    <w:semiHidden/>
    <w:rsid w:val="000765E8"/>
    <w:rPr>
      <w:rFonts w:eastAsia="Times New Roman" w:cs="Times New Roman"/>
      <w:b/>
      <w:bCs/>
      <w:sz w:val="20"/>
      <w:szCs w:val="20"/>
      <w:lang w:eastAsia="en-AU"/>
    </w:rPr>
  </w:style>
  <w:style w:type="paragraph" w:customStyle="1" w:styleId="LessonpageHeading1">
    <w:name w:val="Lesson page Heading 1"/>
    <w:basedOn w:val="Heading1"/>
    <w:qFormat/>
    <w:rsid w:val="00BC48C7"/>
    <w:pPr>
      <w:pBdr>
        <w:bottom w:val="single" w:sz="8" w:space="1" w:color="007852"/>
      </w:pBdr>
      <w:outlineLvl w:val="1"/>
    </w:pPr>
    <w:rPr>
      <w:rFonts w:asciiTheme="minorHAnsi" w:eastAsiaTheme="minorEastAsia" w:hAnsiTheme="minorHAnsi" w:cstheme="minorBidi"/>
      <w:lang w:eastAsia="zh-CN"/>
    </w:rPr>
  </w:style>
  <w:style w:type="paragraph" w:customStyle="1" w:styleId="Bulletslevel1">
    <w:name w:val="Bullets level 1"/>
    <w:basedOn w:val="Tablecontentstrand"/>
    <w:link w:val="Bulletslevel1CharChar"/>
    <w:rsid w:val="00A407B9"/>
    <w:pPr>
      <w:widowControl w:val="0"/>
      <w:numPr>
        <w:numId w:val="5"/>
      </w:numPr>
      <w:spacing w:before="0" w:after="0" w:line="276" w:lineRule="auto"/>
      <w:ind w:left="357" w:hanging="357"/>
    </w:pPr>
    <w:rPr>
      <w:b w:val="0"/>
      <w:sz w:val="22"/>
    </w:rPr>
  </w:style>
  <w:style w:type="character" w:customStyle="1" w:styleId="Bulletslevel1CharChar">
    <w:name w:val="Bullets level 1 Char Char"/>
    <w:link w:val="Bulletslevel1"/>
    <w:rsid w:val="00A407B9"/>
    <w:rPr>
      <w:rFonts w:asciiTheme="minorHAnsi" w:eastAsiaTheme="minorEastAsia" w:hAnsiTheme="minorHAnsi" w:cstheme="minorBidi"/>
    </w:rPr>
  </w:style>
  <w:style w:type="paragraph" w:customStyle="1" w:styleId="Bulletsintable1">
    <w:name w:val="Bullets in table 1"/>
    <w:basedOn w:val="Bullet1intable"/>
    <w:qFormat/>
    <w:rsid w:val="00761FE4"/>
    <w:rPr>
      <w:lang w:eastAsia="en-AU"/>
    </w:rPr>
  </w:style>
  <w:style w:type="paragraph" w:customStyle="1" w:styleId="Bulletsintable2">
    <w:name w:val="Bullets in table 2"/>
    <w:basedOn w:val="Normal"/>
    <w:qFormat/>
    <w:rsid w:val="00A407B9"/>
    <w:pPr>
      <w:widowControl w:val="0"/>
      <w:numPr>
        <w:ilvl w:val="1"/>
        <w:numId w:val="3"/>
      </w:numPr>
      <w:autoSpaceDE w:val="0"/>
      <w:autoSpaceDN w:val="0"/>
      <w:adjustRightInd w:val="0"/>
      <w:spacing w:after="0"/>
      <w:contextualSpacing/>
    </w:pPr>
    <w:rPr>
      <w:rFonts w:eastAsia="Times New Roman" w:cs="Times New Roman"/>
      <w:szCs w:val="20"/>
      <w:lang w:eastAsia="en-AU"/>
    </w:rPr>
  </w:style>
  <w:style w:type="paragraph" w:customStyle="1" w:styleId="Bulletslevel2">
    <w:name w:val="Bullets level 2"/>
    <w:basedOn w:val="Tablecontentstrand"/>
    <w:qFormat/>
    <w:rsid w:val="00DA0BC7"/>
    <w:pPr>
      <w:numPr>
        <w:numId w:val="2"/>
      </w:numPr>
      <w:tabs>
        <w:tab w:val="left" w:pos="920"/>
      </w:tabs>
      <w:spacing w:before="0" w:after="0" w:line="276" w:lineRule="auto"/>
      <w:ind w:left="714" w:hanging="357"/>
    </w:pPr>
    <w:rPr>
      <w:b w:val="0"/>
      <w:sz w:val="22"/>
    </w:rPr>
  </w:style>
  <w:style w:type="paragraph" w:customStyle="1" w:styleId="Bullet2intable">
    <w:name w:val="Bullet2 in table"/>
    <w:basedOn w:val="Bullet1intable"/>
    <w:qFormat/>
    <w:rsid w:val="00F164DF"/>
    <w:pPr>
      <w:numPr>
        <w:numId w:val="6"/>
      </w:numPr>
      <w:contextualSpacing w:val="0"/>
    </w:pPr>
    <w:rPr>
      <w:lang w:eastAsia="en-AU"/>
    </w:rPr>
  </w:style>
  <w:style w:type="character" w:customStyle="1" w:styleId="ListParagraphChar">
    <w:name w:val="List Paragraph Char"/>
    <w:basedOn w:val="DefaultParagraphFont"/>
    <w:link w:val="ListParagraph"/>
    <w:uiPriority w:val="34"/>
    <w:rsid w:val="007E0ADD"/>
    <w:rPr>
      <w:rFonts w:eastAsia="Times New Roman" w:cs="Times New Roman"/>
      <w:szCs w:val="24"/>
      <w:lang w:eastAsia="en-GB"/>
    </w:rPr>
  </w:style>
  <w:style w:type="paragraph" w:styleId="Revision">
    <w:name w:val="Revision"/>
    <w:hidden/>
    <w:uiPriority w:val="99"/>
    <w:semiHidden/>
    <w:rsid w:val="009C1D59"/>
  </w:style>
  <w:style w:type="numbering" w:customStyle="1" w:styleId="CSPbulletlist">
    <w:name w:val="CSP bullet list"/>
    <w:uiPriority w:val="99"/>
    <w:rsid w:val="00BC48C7"/>
    <w:pPr>
      <w:numPr>
        <w:numId w:val="60"/>
      </w:numPr>
    </w:pPr>
  </w:style>
  <w:style w:type="paragraph" w:customStyle="1" w:styleId="CSPcovertitle1">
    <w:name w:val="CSP cover title1"/>
    <w:basedOn w:val="Normal"/>
    <w:link w:val="CSPcovertitle1Char"/>
    <w:rsid w:val="00BC48C7"/>
    <w:pPr>
      <w:pBdr>
        <w:bottom w:val="single" w:sz="6" w:space="5" w:color="FFFFFF" w:themeColor="background1"/>
      </w:pBdr>
      <w:tabs>
        <w:tab w:val="left" w:pos="3317"/>
      </w:tabs>
      <w:spacing w:before="9240" w:after="0" w:line="259" w:lineRule="auto"/>
    </w:pPr>
    <w:rPr>
      <w:rFonts w:cstheme="minorHAnsi"/>
      <w:b/>
      <w:smallCaps/>
      <w:noProof/>
      <w:color w:val="FFFFFF" w:themeColor="background1"/>
      <w:sz w:val="56"/>
      <w:szCs w:val="60"/>
      <w:lang w:eastAsia="en-AU"/>
    </w:rPr>
  </w:style>
  <w:style w:type="character" w:customStyle="1" w:styleId="CSPcovertitle1Char">
    <w:name w:val="CSP cover title1 Char"/>
    <w:basedOn w:val="DefaultParagraphFont"/>
    <w:link w:val="CSPcovertitle1"/>
    <w:rsid w:val="00BC48C7"/>
    <w:rPr>
      <w:rFonts w:asciiTheme="minorHAnsi" w:eastAsiaTheme="minorEastAsia" w:hAnsiTheme="minorHAnsi"/>
      <w:b/>
      <w:smallCaps/>
      <w:noProof/>
      <w:color w:val="FFFFFF" w:themeColor="background1"/>
      <w:sz w:val="56"/>
      <w:szCs w:val="60"/>
      <w:lang w:eastAsia="en-AU"/>
    </w:rPr>
  </w:style>
  <w:style w:type="paragraph" w:customStyle="1" w:styleId="CSPcovertitle2">
    <w:name w:val="CSP cover title2"/>
    <w:basedOn w:val="Normal"/>
    <w:link w:val="CSPcovertitle2Char"/>
    <w:rsid w:val="00BC48C7"/>
    <w:pPr>
      <w:spacing w:before="120" w:after="0" w:line="240" w:lineRule="auto"/>
    </w:pPr>
    <w:rPr>
      <w:rFonts w:ascii="Calibri" w:eastAsia="Times New Roman" w:hAnsi="Calibri" w:cs="Calibri"/>
      <w:color w:val="FFFFFF"/>
      <w:sz w:val="44"/>
      <w:szCs w:val="36"/>
      <w:lang w:eastAsia="x-none"/>
    </w:rPr>
  </w:style>
  <w:style w:type="character" w:customStyle="1" w:styleId="CSPcovertitle2Char">
    <w:name w:val="CSP cover title2 Char"/>
    <w:basedOn w:val="DefaultParagraphFont"/>
    <w:link w:val="CSPcovertitle2"/>
    <w:rsid w:val="00BC48C7"/>
    <w:rPr>
      <w:rFonts w:eastAsia="Times New Roman" w:cs="Calibri"/>
      <w:color w:val="FFFFFF"/>
      <w:sz w:val="44"/>
      <w:szCs w:val="36"/>
      <w:lang w:eastAsia="x-none"/>
    </w:rPr>
  </w:style>
  <w:style w:type="paragraph" w:customStyle="1" w:styleId="CSPcovertitle3">
    <w:name w:val="CSP cover title3"/>
    <w:basedOn w:val="Normal"/>
    <w:link w:val="CSPcovertitle3Char"/>
    <w:rsid w:val="00BC48C7"/>
    <w:pPr>
      <w:spacing w:after="160" w:line="240" w:lineRule="auto"/>
    </w:pPr>
    <w:rPr>
      <w:rFonts w:ascii="Calibri" w:eastAsia="Times New Roman" w:hAnsi="Calibri" w:cs="Calibri"/>
      <w:b/>
      <w:color w:val="FFFFFF"/>
      <w:sz w:val="44"/>
      <w:szCs w:val="36"/>
      <w:lang w:eastAsia="x-none"/>
    </w:rPr>
  </w:style>
  <w:style w:type="character" w:customStyle="1" w:styleId="CSPcovertitle3Char">
    <w:name w:val="CSP cover title3 Char"/>
    <w:basedOn w:val="DefaultParagraphFont"/>
    <w:link w:val="CSPcovertitle3"/>
    <w:rsid w:val="00BC48C7"/>
    <w:rPr>
      <w:rFonts w:eastAsia="Times New Roman" w:cs="Calibri"/>
      <w:b/>
      <w:color w:val="FFFFFF"/>
      <w:sz w:val="44"/>
      <w:szCs w:val="36"/>
      <w:lang w:eastAsia="x-none"/>
    </w:rPr>
  </w:style>
  <w:style w:type="paragraph" w:customStyle="1" w:styleId="CSPlistparagraph">
    <w:name w:val="CSP list paragraph"/>
    <w:basedOn w:val="Normal"/>
    <w:link w:val="CSPlistparagraphChar"/>
    <w:qFormat/>
    <w:rsid w:val="00BC48C7"/>
    <w:pPr>
      <w:contextualSpacing/>
    </w:pPr>
    <w:rPr>
      <w:lang w:eastAsia="ja-JP"/>
    </w:rPr>
  </w:style>
  <w:style w:type="character" w:customStyle="1" w:styleId="CSPlistparagraphChar">
    <w:name w:val="CSP list paragraph Char"/>
    <w:basedOn w:val="DefaultParagraphFont"/>
    <w:link w:val="CSPlistparagraph"/>
    <w:rsid w:val="00BC48C7"/>
    <w:rPr>
      <w:rFonts w:asciiTheme="minorHAnsi" w:eastAsiaTheme="minorEastAsia" w:hAnsiTheme="minorHAnsi" w:cstheme="minorBidi"/>
      <w:lang w:eastAsia="ja-JP"/>
    </w:rPr>
  </w:style>
  <w:style w:type="paragraph" w:customStyle="1" w:styleId="Assessmenttasktitles">
    <w:name w:val="Assessment task titles"/>
    <w:basedOn w:val="Normal"/>
    <w:link w:val="AssessmenttasktitlesChar"/>
    <w:qFormat/>
    <w:rsid w:val="00BC48C7"/>
    <w:pPr>
      <w:pBdr>
        <w:bottom w:val="single" w:sz="8" w:space="1" w:color="007852"/>
      </w:pBdr>
      <w:outlineLvl w:val="1"/>
    </w:pPr>
    <w:rPr>
      <w:rFonts w:ascii="Calibri Light" w:eastAsia="Times New Roman" w:hAnsi="Calibri Light" w:cstheme="minorHAnsi"/>
      <w:b/>
      <w:sz w:val="28"/>
      <w:szCs w:val="24"/>
      <w:lang w:eastAsia="en-AU"/>
    </w:rPr>
  </w:style>
  <w:style w:type="character" w:customStyle="1" w:styleId="AssessmenttasktitlesChar">
    <w:name w:val="Assessment task titles Char"/>
    <w:basedOn w:val="DefaultParagraphFont"/>
    <w:link w:val="Assessmenttasktitles"/>
    <w:rsid w:val="00BC48C7"/>
    <w:rPr>
      <w:rFonts w:ascii="Calibri Light" w:eastAsia="Times New Roman" w:hAnsi="Calibri Light"/>
      <w:b/>
      <w:sz w:val="28"/>
      <w:szCs w:val="24"/>
      <w:lang w:eastAsia="en-AU"/>
    </w:rPr>
  </w:style>
  <w:style w:type="paragraph" w:customStyle="1" w:styleId="Termheading1">
    <w:name w:val="Term heading 1"/>
    <w:basedOn w:val="Heading1"/>
    <w:link w:val="Termheading1Char"/>
    <w:autoRedefine/>
    <w:qFormat/>
    <w:rsid w:val="00A0261A"/>
    <w:pPr>
      <w:pBdr>
        <w:bottom w:val="single" w:sz="4" w:space="1" w:color="auto"/>
      </w:pBdr>
      <w:spacing w:before="6000" w:after="0"/>
      <w:ind w:right="9040"/>
      <w:contextualSpacing/>
    </w:pPr>
    <w:rPr>
      <w:smallCaps/>
      <w:noProof/>
      <w:sz w:val="52"/>
      <w:szCs w:val="52"/>
      <w:lang w:eastAsia="x-none"/>
    </w:rPr>
  </w:style>
  <w:style w:type="paragraph" w:customStyle="1" w:styleId="Termheading2">
    <w:name w:val="Term heading 2"/>
    <w:basedOn w:val="Normal"/>
    <w:link w:val="Termheading2Char"/>
    <w:autoRedefine/>
    <w:qFormat/>
    <w:rsid w:val="00A0261A"/>
    <w:pPr>
      <w:spacing w:before="120" w:after="0" w:line="240" w:lineRule="auto"/>
    </w:pPr>
    <w:rPr>
      <w:rFonts w:cstheme="minorHAnsi"/>
      <w:sz w:val="40"/>
      <w:szCs w:val="36"/>
      <w:lang w:eastAsia="zh-CN"/>
    </w:rPr>
  </w:style>
  <w:style w:type="character" w:customStyle="1" w:styleId="Termheading1Char">
    <w:name w:val="Term heading 1 Char"/>
    <w:basedOn w:val="Heading1Char"/>
    <w:link w:val="Termheading1"/>
    <w:rsid w:val="00A0261A"/>
    <w:rPr>
      <w:rFonts w:asciiTheme="minorHAnsi" w:eastAsiaTheme="minorEastAsia" w:hAnsiTheme="minorHAnsi" w:cstheme="minorBidi"/>
      <w:b/>
      <w:smallCaps/>
      <w:noProof/>
      <w:sz w:val="52"/>
      <w:szCs w:val="52"/>
      <w:lang w:eastAsia="x-none"/>
    </w:rPr>
  </w:style>
  <w:style w:type="character" w:customStyle="1" w:styleId="Termheading2Char">
    <w:name w:val="Term heading 2 Char"/>
    <w:basedOn w:val="DefaultParagraphFont"/>
    <w:link w:val="Termheading2"/>
    <w:rsid w:val="00A0261A"/>
    <w:rPr>
      <w:rFonts w:asciiTheme="minorHAnsi" w:eastAsiaTheme="minorEastAsia" w:hAnsiTheme="minorHAnsi"/>
      <w:sz w:val="40"/>
      <w:szCs w:val="36"/>
      <w:lang w:eastAsia="zh-CN"/>
    </w:rPr>
  </w:style>
  <w:style w:type="character" w:styleId="UnresolvedMention">
    <w:name w:val="Unresolved Mention"/>
    <w:basedOn w:val="DefaultParagraphFont"/>
    <w:uiPriority w:val="99"/>
    <w:semiHidden/>
    <w:unhideWhenUsed/>
    <w:rsid w:val="00CB7099"/>
    <w:rPr>
      <w:color w:val="605E5C"/>
      <w:shd w:val="clear" w:color="auto" w:fill="E1DFDD"/>
    </w:rPr>
  </w:style>
  <w:style w:type="table" w:customStyle="1" w:styleId="AssesmentPointerMovement1">
    <w:name w:val="Assesment_Pointer_Movement1"/>
    <w:basedOn w:val="TableNormal"/>
    <w:next w:val="TableGrid"/>
    <w:uiPriority w:val="59"/>
    <w:rsid w:val="000477F5"/>
    <w:pPr>
      <w:widowControl w:val="0"/>
      <w:spacing w:before="80" w:after="160"/>
    </w:pPr>
    <w:rPr>
      <w:rFonts w:ascii="Arial" w:eastAsia="Times New Roman" w:hAnsi="Arial" w:cs="Times New Roman"/>
      <w:lang w:eastAsia="en-AU"/>
    </w:rPr>
    <w:tblPr>
      <w:tblInd w:w="0" w:type="nil"/>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table" w:customStyle="1" w:styleId="AssesmentPointerMovement2">
    <w:name w:val="Assesment_Pointer_Movement2"/>
    <w:basedOn w:val="TableNormal"/>
    <w:next w:val="TableGrid"/>
    <w:uiPriority w:val="59"/>
    <w:rsid w:val="000477F5"/>
    <w:pPr>
      <w:widowControl w:val="0"/>
      <w:spacing w:before="80" w:after="160"/>
    </w:pPr>
    <w:rPr>
      <w:rFonts w:ascii="Arial" w:eastAsia="Times New Roman" w:hAnsi="Arial" w:cs="Times New Roman"/>
      <w:lang w:eastAsia="en-AU"/>
    </w:rPr>
    <w:tblPr>
      <w:tblInd w:w="0" w:type="nil"/>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table" w:customStyle="1" w:styleId="AssesmentPointerMovement3">
    <w:name w:val="Assesment_Pointer_Movement3"/>
    <w:basedOn w:val="TableNormal"/>
    <w:next w:val="TableGrid"/>
    <w:uiPriority w:val="59"/>
    <w:rsid w:val="000477F5"/>
    <w:pPr>
      <w:widowControl w:val="0"/>
      <w:spacing w:before="80" w:after="160"/>
    </w:pPr>
    <w:rPr>
      <w:rFonts w:ascii="Arial" w:eastAsia="Times New Roman" w:hAnsi="Arial" w:cs="Times New Roman"/>
      <w:lang w:eastAsia="en-AU"/>
    </w:rPr>
    <w:tblP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paragraph" w:styleId="ListNumber">
    <w:name w:val="List Number"/>
    <w:basedOn w:val="ListParagraph"/>
    <w:qFormat/>
    <w:rsid w:val="00D65E1E"/>
    <w:pPr>
      <w:numPr>
        <w:numId w:val="46"/>
      </w:numPr>
      <w:spacing w:after="120"/>
    </w:pPr>
  </w:style>
  <w:style w:type="paragraph" w:customStyle="1" w:styleId="CSPBoldNormalNospace">
    <w:name w:val="CSP Bold Normal No space"/>
    <w:basedOn w:val="Normal"/>
    <w:qFormat/>
    <w:rsid w:val="00A0261A"/>
    <w:pPr>
      <w:spacing w:after="0"/>
    </w:pPr>
    <w:rPr>
      <w:rFonts w:eastAsiaTheme="minorHAnsi"/>
      <w:b/>
    </w:rPr>
  </w:style>
  <w:style w:type="paragraph" w:customStyle="1" w:styleId="LessonPageLinebreak">
    <w:name w:val="Lesson Page Line break"/>
    <w:basedOn w:val="Normal"/>
    <w:qFormat/>
    <w:rsid w:val="00BC48C7"/>
    <w:pPr>
      <w:tabs>
        <w:tab w:val="right" w:leader="underscore" w:pos="9072"/>
      </w:tabs>
    </w:pPr>
    <w:rPr>
      <w:color w:val="007852"/>
    </w:rPr>
  </w:style>
  <w:style w:type="paragraph" w:customStyle="1" w:styleId="LessonpageHeading2">
    <w:name w:val="Lesson page Heading 2"/>
    <w:basedOn w:val="Heading2"/>
    <w:qFormat/>
    <w:rsid w:val="00BC48C7"/>
    <w:pPr>
      <w:spacing w:before="0" w:after="0"/>
      <w:outlineLvl w:val="2"/>
    </w:pPr>
    <w:rPr>
      <w:rFonts w:asciiTheme="minorHAnsi" w:eastAsiaTheme="majorEastAsia" w:hAnsiTheme="minorHAnsi" w:cstheme="minorBidi"/>
      <w:sz w:val="28"/>
      <w:szCs w:val="28"/>
    </w:rPr>
  </w:style>
  <w:style w:type="paragraph" w:customStyle="1" w:styleId="AppendixTitle1">
    <w:name w:val="Appendix Title 1"/>
    <w:basedOn w:val="Normal"/>
    <w:link w:val="AppendixTitle1Char"/>
    <w:qFormat/>
    <w:rsid w:val="00A0261A"/>
    <w:pPr>
      <w:pBdr>
        <w:bottom w:val="single" w:sz="4" w:space="1" w:color="FFFFFF" w:themeColor="background1"/>
      </w:pBdr>
      <w:spacing w:before="6600" w:after="0" w:line="240" w:lineRule="auto"/>
      <w:ind w:left="1871" w:right="-737"/>
      <w:outlineLvl w:val="0"/>
    </w:pPr>
    <w:rPr>
      <w:b/>
      <w:smallCaps/>
      <w:noProof/>
      <w:color w:val="FFFFFF" w:themeColor="background1"/>
      <w:sz w:val="50"/>
      <w:szCs w:val="50"/>
    </w:rPr>
  </w:style>
  <w:style w:type="character" w:customStyle="1" w:styleId="AppendixTitle1Char">
    <w:name w:val="Appendix Title 1 Char"/>
    <w:basedOn w:val="DefaultParagraphFont"/>
    <w:link w:val="AppendixTitle1"/>
    <w:rsid w:val="00A0261A"/>
    <w:rPr>
      <w:rFonts w:asciiTheme="minorHAnsi" w:eastAsiaTheme="minorEastAsia" w:hAnsiTheme="minorHAnsi" w:cstheme="minorBidi"/>
      <w:b/>
      <w:smallCaps/>
      <w:noProof/>
      <w:color w:val="FFFFFF" w:themeColor="background1"/>
      <w:sz w:val="50"/>
      <w:szCs w:val="50"/>
    </w:rPr>
  </w:style>
  <w:style w:type="paragraph" w:customStyle="1" w:styleId="AppendixTitle2">
    <w:name w:val="Appendix Title 2"/>
    <w:basedOn w:val="Normal"/>
    <w:link w:val="AppendixTitle2Char"/>
    <w:qFormat/>
    <w:rsid w:val="00A0261A"/>
    <w:pPr>
      <w:spacing w:before="40" w:after="0"/>
      <w:ind w:left="1871"/>
    </w:pPr>
    <w:rPr>
      <w:color w:val="FFFFFF" w:themeColor="background1"/>
      <w:sz w:val="40"/>
      <w:szCs w:val="32"/>
      <w:lang w:eastAsia="x-none"/>
    </w:rPr>
  </w:style>
  <w:style w:type="character" w:customStyle="1" w:styleId="AppendixTitle2Char">
    <w:name w:val="Appendix Title 2 Char"/>
    <w:basedOn w:val="DefaultParagraphFont"/>
    <w:link w:val="AppendixTitle2"/>
    <w:rsid w:val="00A0261A"/>
    <w:rPr>
      <w:rFonts w:asciiTheme="minorHAnsi" w:eastAsiaTheme="minorEastAsia" w:hAnsiTheme="minorHAnsi" w:cstheme="minorBidi"/>
      <w:color w:val="FFFFFF" w:themeColor="background1"/>
      <w:sz w:val="40"/>
      <w:szCs w:val="32"/>
      <w:lang w:eastAsia="x-none"/>
    </w:rPr>
  </w:style>
  <w:style w:type="table" w:customStyle="1" w:styleId="CPSAppendixResourceTableStyle">
    <w:name w:val="CPS Appendix Resource Table Style"/>
    <w:basedOn w:val="TableNormal"/>
    <w:uiPriority w:val="99"/>
    <w:rsid w:val="00A0261A"/>
    <w:tblP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Pr>
    <w:tblStylePr w:type="firstRow">
      <w:pPr>
        <w:jc w:val="left"/>
      </w:pPr>
      <w:rPr>
        <w:rFonts w:asciiTheme="minorHAnsi" w:hAnsiTheme="minorHAnsi"/>
        <w:b/>
        <w:sz w:val="22"/>
      </w:rPr>
      <w:tblPr/>
      <w:trPr>
        <w:tblHeader/>
      </w:trPr>
      <w:tcPr>
        <w:shd w:val="clear" w:color="auto" w:fill="CCE4DC"/>
      </w:tcPr>
    </w:tblStylePr>
    <w:tblStylePr w:type="firstCol">
      <w:pPr>
        <w:jc w:val="center"/>
      </w:pPr>
      <w:rPr>
        <w:rFonts w:asciiTheme="minorHAnsi" w:hAnsiTheme="minorHAnsi"/>
        <w:sz w:val="22"/>
      </w:rPr>
    </w:tblStylePr>
  </w:style>
  <w:style w:type="table" w:customStyle="1" w:styleId="CSPMarkingTableStyle">
    <w:name w:val="CSP Marking Table Style"/>
    <w:basedOn w:val="TableNormal"/>
    <w:uiPriority w:val="99"/>
    <w:rsid w:val="00BC48C7"/>
    <w:rPr>
      <w:rFonts w:asciiTheme="minorHAnsi" w:hAnsiTheme="minorHAnsi"/>
    </w:rPr>
    <w:tblP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Pr>
    <w:tblStylePr w:type="firstRow">
      <w:pPr>
        <w:jc w:val="left"/>
      </w:pPr>
      <w:rPr>
        <w:rFonts w:asciiTheme="minorHAnsi" w:hAnsiTheme="minorHAnsi"/>
        <w:b/>
        <w:color w:val="FFFFFF" w:themeColor="background1"/>
        <w:sz w:val="22"/>
      </w:rPr>
      <w:tblPr/>
      <w:trPr>
        <w:tblHeader/>
      </w:trPr>
      <w:tcPr>
        <w:tcBorders>
          <w:top w:val="single" w:sz="8" w:space="0" w:color="007852"/>
          <w:left w:val="single" w:sz="8" w:space="0" w:color="007852"/>
          <w:bottom w:val="single" w:sz="8" w:space="0" w:color="007852"/>
          <w:right w:val="single" w:sz="8" w:space="0" w:color="007852"/>
          <w:insideH w:val="nil"/>
          <w:insideV w:val="nil"/>
          <w:tl2br w:val="nil"/>
          <w:tr2bl w:val="nil"/>
        </w:tcBorders>
        <w:shd w:val="clear" w:color="auto" w:fill="007852"/>
      </w:tcPr>
    </w:tblStylePr>
    <w:tblStylePr w:type="lastRow">
      <w:pPr>
        <w:jc w:val="right"/>
      </w:pPr>
      <w:rPr>
        <w:rFonts w:asciiTheme="minorHAnsi" w:hAnsiTheme="minorHAnsi"/>
        <w:b/>
        <w:sz w:val="22"/>
      </w:rPr>
      <w:tblPr/>
      <w:tcPr>
        <w:shd w:val="clear" w:color="auto" w:fill="CCE4DC"/>
      </w:tcPr>
    </w:tblStylePr>
    <w:tblStylePr w:type="firstCol">
      <w:pPr>
        <w:jc w:val="left"/>
      </w:pPr>
    </w:tblStylePr>
    <w:tblStylePr w:type="lastCol">
      <w:pPr>
        <w:jc w:val="center"/>
      </w:pPr>
      <w:tblPr/>
      <w:tcPr>
        <w:vAlign w:val="center"/>
      </w:tcPr>
    </w:tblStylePr>
  </w:style>
  <w:style w:type="table" w:customStyle="1" w:styleId="CSPTableStyle">
    <w:name w:val="CSP Table Style"/>
    <w:basedOn w:val="TableNormal"/>
    <w:uiPriority w:val="99"/>
    <w:rsid w:val="00A0261A"/>
    <w:rPr>
      <w:rFonts w:asciiTheme="minorHAnsi" w:hAnsiTheme="minorHAnsi" w:cstheme="minorBidi"/>
    </w:rPr>
    <w:tblP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Pr>
    <w:tblStylePr w:type="firstRow">
      <w:pPr>
        <w:keepNext w:val="0"/>
        <w:keepLines w:val="0"/>
        <w:pageBreakBefore w:val="0"/>
        <w:wordWrap/>
        <w:spacing w:beforeLines="0" w:before="0" w:beforeAutospacing="0" w:afterLines="0" w:after="0" w:afterAutospacing="0" w:line="240" w:lineRule="auto"/>
        <w:jc w:val="left"/>
      </w:pPr>
      <w:rPr>
        <w:rFonts w:asciiTheme="minorHAnsi" w:hAnsiTheme="minorHAnsi"/>
        <w:b/>
        <w:spacing w:val="15"/>
        <w:sz w:val="28"/>
      </w:rPr>
      <w:tblPr/>
      <w:trPr>
        <w:tblHeader/>
      </w:trPr>
      <w:tcPr>
        <w:shd w:val="clear" w:color="auto" w:fill="CCE4DC"/>
        <w:tcMar>
          <w:top w:w="113" w:type="dxa"/>
          <w:left w:w="108" w:type="dxa"/>
          <w:bottom w:w="113" w:type="dxa"/>
          <w:right w:w="108" w:type="dxa"/>
        </w:tcMar>
        <w:vAlign w:val="center"/>
      </w:tcPr>
    </w:tblStylePr>
  </w:style>
  <w:style w:type="paragraph" w:customStyle="1" w:styleId="LessonTitle1">
    <w:name w:val="Lesson Title 1"/>
    <w:basedOn w:val="AppendixTitle1"/>
    <w:next w:val="Normal"/>
    <w:qFormat/>
    <w:rsid w:val="00A0261A"/>
    <w:pPr>
      <w:spacing w:before="7560"/>
      <w:ind w:right="4536"/>
    </w:pPr>
    <w:rPr>
      <w:rFonts w:eastAsia="Times New Roman" w:cstheme="minorHAnsi"/>
      <w:lang w:eastAsia="en-AU"/>
    </w:rPr>
  </w:style>
  <w:style w:type="paragraph" w:customStyle="1" w:styleId="CSPLessonsplashpage">
    <w:name w:val="CSP Lesson splash page"/>
    <w:basedOn w:val="Heading1"/>
    <w:link w:val="CSPLessonsplashpageChar"/>
    <w:qFormat/>
    <w:rsid w:val="00BC48C7"/>
    <w:pPr>
      <w:pBdr>
        <w:bottom w:val="single" w:sz="4" w:space="1" w:color="auto"/>
      </w:pBdr>
      <w:spacing w:before="5880" w:after="120" w:line="276" w:lineRule="auto"/>
      <w:ind w:right="9463"/>
      <w:contextualSpacing/>
    </w:pPr>
    <w:rPr>
      <w:rFonts w:asciiTheme="minorHAnsi" w:eastAsiaTheme="minorEastAsia" w:hAnsiTheme="minorHAnsi"/>
      <w:smallCaps/>
      <w:noProof/>
      <w:spacing w:val="15"/>
      <w:sz w:val="52"/>
      <w:szCs w:val="52"/>
      <w:lang w:eastAsia="x-none"/>
    </w:rPr>
  </w:style>
  <w:style w:type="character" w:customStyle="1" w:styleId="CSPLessonsplashpageChar">
    <w:name w:val="CSP Lesson splash page Char"/>
    <w:basedOn w:val="Heading1Char"/>
    <w:link w:val="CSPLessonsplashpage"/>
    <w:rsid w:val="00BC48C7"/>
    <w:rPr>
      <w:rFonts w:asciiTheme="minorHAnsi" w:eastAsiaTheme="minorEastAsia" w:hAnsiTheme="minorHAnsi"/>
      <w:b/>
      <w:smallCaps/>
      <w:noProof/>
      <w:spacing w:val="15"/>
      <w:sz w:val="52"/>
      <w:szCs w:val="52"/>
      <w:lang w:eastAsia="x-none"/>
    </w:rPr>
  </w:style>
  <w:style w:type="paragraph" w:customStyle="1" w:styleId="Heading2Underlined">
    <w:name w:val="Heading 2 Underlined"/>
    <w:basedOn w:val="Heading2"/>
    <w:link w:val="Heading2UnderlinedChar"/>
    <w:qFormat/>
    <w:rsid w:val="00BC48C7"/>
    <w:pPr>
      <w:pBdr>
        <w:bottom w:val="single" w:sz="8" w:space="1" w:color="007852"/>
      </w:pBdr>
      <w:outlineLvl w:val="9"/>
    </w:pPr>
    <w:rPr>
      <w:rFonts w:ascii="Calibri Light" w:eastAsia="Times New Roman" w:hAnsi="Calibri Light"/>
      <w:color w:val="000000" w:themeColor="text1"/>
      <w:sz w:val="28"/>
      <w:szCs w:val="28"/>
      <w:lang w:eastAsia="en-AU"/>
    </w:rPr>
  </w:style>
  <w:style w:type="character" w:customStyle="1" w:styleId="Heading2UnderlinedChar">
    <w:name w:val="Heading 2 Underlined Char"/>
    <w:basedOn w:val="Heading2Char"/>
    <w:link w:val="Heading2Underlined"/>
    <w:rsid w:val="00BC48C7"/>
    <w:rPr>
      <w:rFonts w:ascii="Calibri Light" w:eastAsia="Times New Roman" w:hAnsi="Calibri Light"/>
      <w:b/>
      <w:color w:val="000000" w:themeColor="text1"/>
      <w:sz w:val="28"/>
      <w:szCs w:val="28"/>
      <w:lang w:eastAsia="en-AU"/>
    </w:rPr>
  </w:style>
  <w:style w:type="paragraph" w:customStyle="1" w:styleId="Lessonpageheading">
    <w:name w:val="Lesson page heading"/>
    <w:basedOn w:val="Normal"/>
    <w:link w:val="LessonpageheadingChar"/>
    <w:qFormat/>
    <w:rsid w:val="00BC48C7"/>
    <w:pPr>
      <w:spacing w:after="300"/>
      <w:outlineLvl w:val="1"/>
    </w:pPr>
    <w:rPr>
      <w:rFonts w:eastAsia="SimSun" w:cs="Calibri Light"/>
      <w:b/>
      <w:sz w:val="32"/>
      <w:szCs w:val="28"/>
    </w:rPr>
  </w:style>
  <w:style w:type="character" w:customStyle="1" w:styleId="LessonpageheadingChar">
    <w:name w:val="Lesson page heading Char"/>
    <w:basedOn w:val="DefaultParagraphFont"/>
    <w:link w:val="Lessonpageheading"/>
    <w:rsid w:val="00BC48C7"/>
    <w:rPr>
      <w:rFonts w:asciiTheme="minorHAnsi" w:eastAsia="SimSun" w:hAnsiTheme="minorHAnsi" w:cs="Calibri Light"/>
      <w:b/>
      <w:sz w:val="32"/>
      <w:szCs w:val="28"/>
    </w:rPr>
  </w:style>
  <w:style w:type="paragraph" w:styleId="ListBullet">
    <w:name w:val="List Bullet"/>
    <w:basedOn w:val="ListParagraph"/>
    <w:uiPriority w:val="99"/>
    <w:unhideWhenUsed/>
    <w:rsid w:val="00BC48C7"/>
    <w:pPr>
      <w:numPr>
        <w:numId w:val="61"/>
      </w:numPr>
      <w:tabs>
        <w:tab w:val="num" w:pos="360"/>
      </w:tabs>
      <w:spacing w:after="120" w:line="276" w:lineRule="auto"/>
    </w:pPr>
    <w:rPr>
      <w:rFonts w:eastAsia="Calibri" w:cstheme="minorHAnsi"/>
      <w:sz w:val="20"/>
      <w:szCs w:val="20"/>
      <w:lang w:eastAsia="en-US"/>
    </w:rPr>
  </w:style>
  <w:style w:type="paragraph" w:customStyle="1" w:styleId="NormalBoldNoSpace">
    <w:name w:val="Normal Bold No Space"/>
    <w:basedOn w:val="Normal"/>
    <w:qFormat/>
    <w:rsid w:val="00BC48C7"/>
    <w:pPr>
      <w:widowControl w:val="0"/>
      <w:spacing w:after="0"/>
    </w:pPr>
    <w:rPr>
      <w:rFonts w:ascii="Calibri" w:eastAsia="Times New Roman" w:hAnsi="Calibri" w:cs="Times New Roman"/>
      <w:b/>
      <w:lang w:eastAsia="en-GB"/>
    </w:rPr>
  </w:style>
  <w:style w:type="paragraph" w:customStyle="1" w:styleId="SectionTitle1">
    <w:name w:val="Section Title 1"/>
    <w:basedOn w:val="Appendix1"/>
    <w:next w:val="Normal"/>
    <w:qFormat/>
    <w:rsid w:val="00BC48C7"/>
    <w:pPr>
      <w:keepNext w:val="0"/>
      <w:spacing w:before="7560"/>
      <w:ind w:right="4536"/>
    </w:pPr>
    <w:rPr>
      <w:rFonts w:asciiTheme="minorHAnsi" w:hAnsiTheme="minorHAnsi" w:cs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0699420">
      <w:bodyDiv w:val="1"/>
      <w:marLeft w:val="0"/>
      <w:marRight w:val="0"/>
      <w:marTop w:val="0"/>
      <w:marBottom w:val="0"/>
      <w:divBdr>
        <w:top w:val="none" w:sz="0" w:space="0" w:color="auto"/>
        <w:left w:val="none" w:sz="0" w:space="0" w:color="auto"/>
        <w:bottom w:val="none" w:sz="0" w:space="0" w:color="auto"/>
        <w:right w:val="none" w:sz="0" w:space="0" w:color="auto"/>
      </w:divBdr>
    </w:div>
    <w:div w:id="342174301">
      <w:bodyDiv w:val="1"/>
      <w:marLeft w:val="0"/>
      <w:marRight w:val="0"/>
      <w:marTop w:val="0"/>
      <w:marBottom w:val="0"/>
      <w:divBdr>
        <w:top w:val="none" w:sz="0" w:space="0" w:color="auto"/>
        <w:left w:val="none" w:sz="0" w:space="0" w:color="auto"/>
        <w:bottom w:val="none" w:sz="0" w:space="0" w:color="auto"/>
        <w:right w:val="none" w:sz="0" w:space="0" w:color="auto"/>
      </w:divBdr>
      <w:divsChild>
        <w:div w:id="1828592322">
          <w:marLeft w:val="0"/>
          <w:marRight w:val="0"/>
          <w:marTop w:val="0"/>
          <w:marBottom w:val="0"/>
          <w:divBdr>
            <w:top w:val="none" w:sz="0" w:space="0" w:color="auto"/>
            <w:left w:val="none" w:sz="0" w:space="0" w:color="auto"/>
            <w:bottom w:val="none" w:sz="0" w:space="0" w:color="auto"/>
            <w:right w:val="none" w:sz="0" w:space="0" w:color="auto"/>
          </w:divBdr>
        </w:div>
      </w:divsChild>
    </w:div>
    <w:div w:id="1292439958">
      <w:bodyDiv w:val="1"/>
      <w:marLeft w:val="0"/>
      <w:marRight w:val="0"/>
      <w:marTop w:val="0"/>
      <w:marBottom w:val="0"/>
      <w:divBdr>
        <w:top w:val="none" w:sz="0" w:space="0" w:color="auto"/>
        <w:left w:val="none" w:sz="0" w:space="0" w:color="auto"/>
        <w:bottom w:val="none" w:sz="0" w:space="0" w:color="auto"/>
        <w:right w:val="none" w:sz="0" w:space="0" w:color="auto"/>
      </w:divBdr>
    </w:div>
    <w:div w:id="2102603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3.xml"/><Relationship Id="rId26" Type="http://schemas.openxmlformats.org/officeDocument/2006/relationships/hyperlink" Target="https://k10outline.scsa.wa.edu.au/home/wa-curriculum/learning-areas/health-and-physical-education/p-10-hpe-teaching/health-and-physical-education-ways-of-teaching" TargetMode="External"/><Relationship Id="rId39" Type="http://schemas.openxmlformats.org/officeDocument/2006/relationships/hyperlink" Target="https://volleyball.org.au/get-involved/have-a-go/modified-games-resources/" TargetMode="External"/><Relationship Id="rId21" Type="http://schemas.openxmlformats.org/officeDocument/2006/relationships/footer" Target="footer4.xml"/><Relationship Id="rId34" Type="http://schemas.openxmlformats.org/officeDocument/2006/relationships/hyperlink" Target="https://usavolleyball.org/resources-for-athletes/volleyball-specific-skills/" TargetMode="External"/><Relationship Id="rId42" Type="http://schemas.openxmlformats.org/officeDocument/2006/relationships/image" Target="media/image7.png"/><Relationship Id="rId47" Type="http://schemas.openxmlformats.org/officeDocument/2006/relationships/header" Target="header10.xml"/><Relationship Id="rId50" Type="http://schemas.openxmlformats.org/officeDocument/2006/relationships/image" Target="media/image8.jpg"/><Relationship Id="rId55" Type="http://schemas.openxmlformats.org/officeDocument/2006/relationships/footer" Target="footer1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footer" Target="footer6.xml"/><Relationship Id="rId11" Type="http://schemas.openxmlformats.org/officeDocument/2006/relationships/image" Target="media/image1.jpeg"/><Relationship Id="rId24" Type="http://schemas.openxmlformats.org/officeDocument/2006/relationships/hyperlink" Target="https://k10outline.scsa.wa.edu.au" TargetMode="External"/><Relationship Id="rId32" Type="http://schemas.openxmlformats.org/officeDocument/2006/relationships/hyperlink" Target="https://volleyball.org.au/get-involved/coaching-refereeing/coaching/coach-resources/" TargetMode="External"/><Relationship Id="rId37" Type="http://schemas.openxmlformats.org/officeDocument/2006/relationships/hyperlink" Target="https://www.theartofcoachingvolleyball.com/category/coaching-volleyball/" TargetMode="External"/><Relationship Id="rId40" Type="http://schemas.openxmlformats.org/officeDocument/2006/relationships/hyperlink" Target="https://www.runnersworld.com/uk/training/cross-training/a42407694/inchworm/" TargetMode="External"/><Relationship Id="rId45" Type="http://schemas.openxmlformats.org/officeDocument/2006/relationships/header" Target="header9.xml"/><Relationship Id="rId53" Type="http://schemas.openxmlformats.org/officeDocument/2006/relationships/hyperlink" Target="https://k10outline.scsa.wa.edu.au/home/assessment/assessment-support-materials" TargetMode="External"/><Relationship Id="rId5" Type="http://schemas.openxmlformats.org/officeDocument/2006/relationships/numbering" Target="numbering.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reativecommons.org/licenses/by/4.0/" TargetMode="External"/><Relationship Id="rId22" Type="http://schemas.openxmlformats.org/officeDocument/2006/relationships/footer" Target="footer5.xml"/><Relationship Id="rId27" Type="http://schemas.openxmlformats.org/officeDocument/2006/relationships/hyperlink" Target="https://k10outline.scsa.wa.edu.au/home/wa-curriculum/learning-areas/health-and-physical-education/p-10-hpe-assessing/health-and-physical-education-ways-of-assessing" TargetMode="External"/><Relationship Id="rId30" Type="http://schemas.openxmlformats.org/officeDocument/2006/relationships/image" Target="media/image5.jpeg"/><Relationship Id="rId35" Type="http://schemas.openxmlformats.org/officeDocument/2006/relationships/hyperlink" Target="https://www.theartofcoachingvolleyball.com/category/skill-overview/" TargetMode="External"/><Relationship Id="rId43" Type="http://schemas.openxmlformats.org/officeDocument/2006/relationships/header" Target="header8.xml"/><Relationship Id="rId48" Type="http://schemas.openxmlformats.org/officeDocument/2006/relationships/header" Target="header11.xml"/><Relationship Id="rId5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footer" Target="footer10.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k10outline.scsa.wa.edu.au" TargetMode="External"/><Relationship Id="rId33" Type="http://schemas.openxmlformats.org/officeDocument/2006/relationships/hyperlink" Target="https://www.vq.org.au/wp-content/uploads/2018/03/2016_FIVB_DEV_Coaches_Manual_Level_II.pdf" TargetMode="External"/><Relationship Id="rId38" Type="http://schemas.openxmlformats.org/officeDocument/2006/relationships/hyperlink" Target="https://bestvolleyballdrills.com/" TargetMode="External"/><Relationship Id="rId46" Type="http://schemas.openxmlformats.org/officeDocument/2006/relationships/footer" Target="footer8.xml"/><Relationship Id="rId20" Type="http://schemas.openxmlformats.org/officeDocument/2006/relationships/header" Target="header5.xml"/><Relationship Id="rId41" Type="http://schemas.openxmlformats.org/officeDocument/2006/relationships/hyperlink" Target="https://www.youtube.com/watch?v=Z19gpqxQBwo" TargetMode="External"/><Relationship Id="rId54"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eader" Target="header6.xml"/><Relationship Id="rId28" Type="http://schemas.openxmlformats.org/officeDocument/2006/relationships/header" Target="header7.xml"/><Relationship Id="rId36" Type="http://schemas.openxmlformats.org/officeDocument/2006/relationships/hyperlink" Target="https://www.theartofcoachingvolleyball.com/category/drill/" TargetMode="External"/><Relationship Id="rId49" Type="http://schemas.openxmlformats.org/officeDocument/2006/relationships/footer" Target="footer9.xml"/><Relationship Id="rId57" Type="http://schemas.openxmlformats.org/officeDocument/2006/relationships/theme" Target="theme/theme1.xml"/><Relationship Id="rId10" Type="http://schemas.openxmlformats.org/officeDocument/2006/relationships/endnotes" Target="endnotes.xml"/><Relationship Id="rId31" Type="http://schemas.openxmlformats.org/officeDocument/2006/relationships/image" Target="media/image6.jpg"/><Relationship Id="rId44" Type="http://schemas.openxmlformats.org/officeDocument/2006/relationships/footer" Target="footer7.xml"/><Relationship Id="rId52" Type="http://schemas.openxmlformats.org/officeDocument/2006/relationships/header" Target="header1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7.xml.rels><?xml version="1.0" encoding="UTF-8" standalone="yes"?>
<Relationships xmlns="http://schemas.openxmlformats.org/package/2006/relationships"><Relationship Id="rId1" Type="http://schemas.openxmlformats.org/officeDocument/2006/relationships/image" Target="media/image4.jpeg"/></Relationships>
</file>

<file path=word/_rels/header9.xml.rels><?xml version="1.0" encoding="UTF-8" standalone="yes"?>
<Relationships xmlns="http://schemas.openxmlformats.org/package/2006/relationships"><Relationship Id="rId1" Type="http://schemas.openxmlformats.org/officeDocument/2006/relationships/image" Target="media/image4.jpeg"/></Relationships>
</file>

<file path=word/_rels/header10.xml.rels><?xml version="1.0" encoding="UTF-8" standalone="yes"?>
<Relationships xmlns="http://schemas.openxmlformats.org/package/2006/relationships"><Relationship Id="rId1" Type="http://schemas.openxmlformats.org/officeDocument/2006/relationships/image" Target="media/image4.jpeg"/></Relationships>
</file>

<file path=word/_rels/header11.xml.rels><?xml version="1.0" encoding="UTF-8" standalone="yes"?>
<Relationships xmlns="http://schemas.openxmlformats.org/package/2006/relationships"><Relationship Id="rId1" Type="http://schemas.openxmlformats.org/officeDocument/2006/relationships/image" Target="media/image4.jpeg"/></Relationships>
</file>

<file path=word/_rels/header12.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13BA812CDAC964C8918DBB530721CA5" ma:contentTypeVersion="4" ma:contentTypeDescription="Create a new document." ma:contentTypeScope="" ma:versionID="da653b5690c930b15bcc28363cd08c89">
  <xsd:schema xmlns:xsd="http://www.w3.org/2001/XMLSchema" xmlns:xs="http://www.w3.org/2001/XMLSchema" xmlns:p="http://schemas.microsoft.com/office/2006/metadata/properties" xmlns:ns3="3e0e9274-fb90-4799-82b4-33742f782a56" targetNamespace="http://schemas.microsoft.com/office/2006/metadata/properties" ma:root="true" ma:fieldsID="bf0aa0dffb8ed9ffb6b91d9d128d6945" ns3:_="">
    <xsd:import namespace="3e0e9274-fb90-4799-82b4-33742f782a56"/>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0e9274-fb90-4799-82b4-33742f782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83CECE-F0AE-4C33-9F02-690A730DE3C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79D7D69-04B4-4CE5-98B9-097E66380741}">
  <ds:schemaRefs>
    <ds:schemaRef ds:uri="http://schemas.microsoft.com/sharepoint/v3/contenttype/forms"/>
  </ds:schemaRefs>
</ds:datastoreItem>
</file>

<file path=customXml/itemProps3.xml><?xml version="1.0" encoding="utf-8"?>
<ds:datastoreItem xmlns:ds="http://schemas.openxmlformats.org/officeDocument/2006/customXml" ds:itemID="{75722E4D-AF64-4732-85D8-5699689E942E}">
  <ds:schemaRefs>
    <ds:schemaRef ds:uri="http://schemas.openxmlformats.org/officeDocument/2006/bibliography"/>
  </ds:schemaRefs>
</ds:datastoreItem>
</file>

<file path=customXml/itemProps4.xml><?xml version="1.0" encoding="utf-8"?>
<ds:datastoreItem xmlns:ds="http://schemas.openxmlformats.org/officeDocument/2006/customXml" ds:itemID="{A9459544-CE3D-4BBD-8814-A82811FD4B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0e9274-fb90-4799-82b4-33742f782a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62</Pages>
  <Words>13378</Words>
  <Characters>76255</Characters>
  <Application>Microsoft Office Word</Application>
  <DocSecurity>0</DocSecurity>
  <Lines>635</Lines>
  <Paragraphs>178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Pia Smith</dc:creator>
  <cp:keywords/>
  <dc:description/>
  <cp:lastModifiedBy>Rachel Hoare</cp:lastModifiedBy>
  <cp:revision>11</cp:revision>
  <cp:lastPrinted>2025-03-31T07:09:00Z</cp:lastPrinted>
  <dcterms:created xsi:type="dcterms:W3CDTF">2025-03-28T06:43:00Z</dcterms:created>
  <dcterms:modified xsi:type="dcterms:W3CDTF">2025-03-31T07:09:00Z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0x010100A13BA812CDAC964C8918DBB530721CA5</vt:lpwstr>
  </property>
</Properties>
</file>