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footer2.xml" ContentType="application/vnd.openxmlformats-officedocument.wordprocessingml.footer+xml"/>
  <Override PartName="/word/header7.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44F63" w14:textId="77777777" w:rsidR="00396FF2" w:rsidRPr="00D45B48" w:rsidRDefault="00396FF2" w:rsidP="00560CF1">
      <w:pPr>
        <w:pStyle w:val="SCSATitle1"/>
      </w:pPr>
      <w:bookmarkStart w:id="0" w:name="_Hlk130985801"/>
      <w:r w:rsidRPr="00D45B48">
        <w:t>Western Australian Curriculum</w:t>
      </w:r>
    </w:p>
    <w:bookmarkEnd w:id="0"/>
    <w:p w14:paraId="78367AC7" w14:textId="7D72937C" w:rsidR="00396FF2" w:rsidRPr="00D45B48" w:rsidRDefault="00A73474" w:rsidP="002C4297">
      <w:pPr>
        <w:pStyle w:val="SCSATitle2"/>
        <w:pBdr>
          <w:bottom w:val="single" w:sz="4" w:space="1" w:color="6858A9" w:themeColor="accent1"/>
        </w:pBdr>
      </w:pPr>
      <w:r w:rsidRPr="00D45B48">
        <w:t>The Arts</w:t>
      </w:r>
      <w:r w:rsidR="005A36C2">
        <w:t xml:space="preserve"> |</w:t>
      </w:r>
      <w:r w:rsidR="008F7542" w:rsidRPr="00D45B48">
        <w:t xml:space="preserve"> Visual Arts</w:t>
      </w:r>
    </w:p>
    <w:p w14:paraId="5D112132" w14:textId="22724AE0" w:rsidR="00396FF2" w:rsidRPr="00D45B48" w:rsidRDefault="00396FF2" w:rsidP="000C1C3F">
      <w:pPr>
        <w:pStyle w:val="SCSATitle3"/>
        <w:sectPr w:rsidR="00396FF2" w:rsidRPr="00D45B48" w:rsidSect="00560CF1">
          <w:headerReference w:type="even" r:id="rId8"/>
          <w:headerReference w:type="default" r:id="rId9"/>
          <w:headerReference w:type="first" r:id="rId10"/>
          <w:pgSz w:w="16838" w:h="11906" w:orient="landscape" w:code="9"/>
          <w:pgMar w:top="1418" w:right="1418" w:bottom="1276" w:left="1418" w:header="680" w:footer="567" w:gutter="0"/>
          <w:cols w:space="708"/>
          <w:titlePg/>
          <w:docGrid w:linePitch="360"/>
        </w:sectPr>
      </w:pPr>
      <w:r w:rsidRPr="00D45B48">
        <w:t>Scope and sequence</w:t>
      </w:r>
      <w:r w:rsidR="00C76472">
        <w:t xml:space="preserve"> of the mandated curriculum content</w:t>
      </w:r>
      <w:r w:rsidR="00560CF1">
        <w:br/>
      </w:r>
      <w:r w:rsidRPr="00D45B48">
        <w:t>Pre-primary–Year 10</w:t>
      </w:r>
      <w:r w:rsidR="0067051A">
        <w:t xml:space="preserve"> </w:t>
      </w:r>
      <w:r w:rsidR="0067051A" w:rsidRPr="00D45B48">
        <w:t>|</w:t>
      </w:r>
      <w:r w:rsidR="0067051A">
        <w:t xml:space="preserve"> </w:t>
      </w:r>
      <w:r w:rsidR="00FD7325">
        <w:t>Revised curriculum</w:t>
      </w:r>
      <w:r w:rsidRPr="00D45B48">
        <w:t xml:space="preserve"> </w:t>
      </w:r>
      <w:r w:rsidR="0067051A">
        <w:br/>
      </w:r>
      <w:r w:rsidR="00FD7325">
        <w:t>For familiarisation in 2026</w:t>
      </w:r>
    </w:p>
    <w:p w14:paraId="75337392" w14:textId="77777777" w:rsidR="00396FF2" w:rsidRPr="00D45B48" w:rsidRDefault="00396FF2" w:rsidP="00396FF2">
      <w:pPr>
        <w:keepNext/>
        <w:pBdr>
          <w:top w:val="none" w:sz="0" w:space="0" w:color="auto"/>
          <w:left w:val="none" w:sz="0" w:space="0" w:color="auto"/>
          <w:bottom w:val="none" w:sz="0" w:space="0" w:color="auto"/>
          <w:right w:val="none" w:sz="0" w:space="0" w:color="auto"/>
          <w:between w:val="none" w:sz="0" w:space="0" w:color="auto"/>
          <w:bar w:val="none" w:sz="0" w:color="auto"/>
        </w:pBdr>
        <w:spacing w:after="120"/>
        <w:rPr>
          <w:rFonts w:eastAsia="Times New Roman" w:cs="Calibri"/>
          <w:b/>
          <w:szCs w:val="22"/>
          <w:bdr w:val="none" w:sz="0" w:space="0" w:color="auto"/>
        </w:rPr>
      </w:pPr>
      <w:r w:rsidRPr="00D45B48">
        <w:rPr>
          <w:rFonts w:eastAsia="Times New Roman" w:cs="Calibri"/>
          <w:b/>
          <w:szCs w:val="22"/>
          <w:bdr w:val="none" w:sz="0" w:space="0" w:color="auto"/>
        </w:rPr>
        <w:lastRenderedPageBreak/>
        <w:t>Acknowledgement of Country</w:t>
      </w:r>
    </w:p>
    <w:p w14:paraId="51E5A445" w14:textId="77777777" w:rsidR="00396FF2" w:rsidRPr="00D45B48" w:rsidRDefault="00396FF2" w:rsidP="00560CF1">
      <w:pPr>
        <w:pBdr>
          <w:top w:val="none" w:sz="0" w:space="0" w:color="auto"/>
          <w:left w:val="none" w:sz="0" w:space="0" w:color="auto"/>
          <w:bottom w:val="none" w:sz="0" w:space="0" w:color="auto"/>
          <w:right w:val="none" w:sz="0" w:space="0" w:color="auto"/>
          <w:between w:val="none" w:sz="0" w:space="0" w:color="auto"/>
          <w:bar w:val="none" w:sz="0" w:color="auto"/>
        </w:pBdr>
        <w:spacing w:after="3560"/>
        <w:rPr>
          <w:rFonts w:eastAsia="Calibri" w:cs="Calibri"/>
          <w:szCs w:val="22"/>
          <w:bdr w:val="none" w:sz="0" w:space="0" w:color="auto"/>
        </w:rPr>
      </w:pPr>
      <w:r w:rsidRPr="00D45B48">
        <w:rPr>
          <w:rFonts w:eastAsia="Calibri" w:cs="Calibri"/>
          <w:szCs w:val="22"/>
          <w:bdr w:val="none" w:sz="0" w:space="0" w:color="auto"/>
        </w:rPr>
        <w:t>Kaya. The School Curriculum and Standards Authority (the Authority) acknowledges that our offices are on Whadjuk Noongar boodjar and that we deliver our services on the country of many traditional custodians and language groups throughout Western Australia. The Authority acknowledges the traditional custodians throughout Western Australia and their continuing connection to land, waters and community. We offer our respect to Elders past and present.</w:t>
      </w:r>
    </w:p>
    <w:p w14:paraId="71DBCB32" w14:textId="77777777" w:rsidR="00396FF2" w:rsidRPr="00D45B48" w:rsidRDefault="00396FF2" w:rsidP="00883262">
      <w:pPr>
        <w:pBdr>
          <w:top w:val="none" w:sz="0" w:space="0" w:color="auto"/>
          <w:left w:val="none" w:sz="0" w:space="0" w:color="auto"/>
          <w:bottom w:val="none" w:sz="0" w:space="0" w:color="auto"/>
          <w:right w:val="none" w:sz="0" w:space="0" w:color="auto"/>
          <w:between w:val="none" w:sz="0" w:space="0" w:color="auto"/>
          <w:bar w:val="none" w:sz="0" w:color="auto"/>
        </w:pBdr>
        <w:spacing w:after="120" w:line="264" w:lineRule="auto"/>
        <w:rPr>
          <w:rFonts w:eastAsia="Times New Roman" w:cs="Calibri"/>
          <w:b/>
          <w:sz w:val="20"/>
          <w:szCs w:val="20"/>
          <w:bdr w:val="none" w:sz="0" w:space="0" w:color="auto"/>
          <w:lang w:eastAsia="en-AU"/>
        </w:rPr>
      </w:pPr>
      <w:r w:rsidRPr="00D45B48">
        <w:rPr>
          <w:rFonts w:eastAsia="Times New Roman" w:cs="Calibri"/>
          <w:b/>
          <w:sz w:val="20"/>
          <w:szCs w:val="20"/>
          <w:bdr w:val="none" w:sz="0" w:space="0" w:color="auto"/>
          <w:lang w:eastAsia="en-AU"/>
        </w:rPr>
        <w:t>Copyright</w:t>
      </w:r>
    </w:p>
    <w:p w14:paraId="180F3F18" w14:textId="485D959F" w:rsidR="00396FF2" w:rsidRPr="00D45B48" w:rsidRDefault="00396FF2" w:rsidP="00396FF2">
      <w:pPr>
        <w:spacing w:after="120"/>
        <w:jc w:val="both"/>
        <w:rPr>
          <w:rFonts w:cs="Calibri"/>
          <w:sz w:val="20"/>
          <w:szCs w:val="20"/>
        </w:rPr>
      </w:pPr>
      <w:r w:rsidRPr="00D45B48">
        <w:rPr>
          <w:rFonts w:cs="Calibri"/>
          <w:sz w:val="20"/>
          <w:szCs w:val="20"/>
        </w:rPr>
        <w:t>© School Curriculum and Standards Authority, 202</w:t>
      </w:r>
      <w:r w:rsidR="00075CD8" w:rsidRPr="00D45B48">
        <w:rPr>
          <w:rFonts w:cs="Calibri"/>
          <w:sz w:val="20"/>
          <w:szCs w:val="20"/>
        </w:rPr>
        <w:t>5</w:t>
      </w:r>
    </w:p>
    <w:p w14:paraId="1BF42E00" w14:textId="77777777" w:rsidR="00396FF2" w:rsidRPr="00D45B48" w:rsidRDefault="00396FF2" w:rsidP="00396FF2">
      <w:pPr>
        <w:spacing w:after="120"/>
        <w:rPr>
          <w:rFonts w:cs="Calibri"/>
          <w:sz w:val="20"/>
          <w:szCs w:val="20"/>
        </w:rPr>
      </w:pPr>
      <w:r w:rsidRPr="00D45B48">
        <w:rPr>
          <w:rFonts w:cs="Calibr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019564E9" w14:textId="77777777" w:rsidR="00396FF2" w:rsidRPr="00D45B48" w:rsidRDefault="00396FF2" w:rsidP="00396FF2">
      <w:pPr>
        <w:spacing w:after="120"/>
        <w:rPr>
          <w:rFonts w:cs="Calibri"/>
          <w:sz w:val="20"/>
          <w:szCs w:val="20"/>
        </w:rPr>
      </w:pPr>
      <w:r w:rsidRPr="00D45B48">
        <w:rPr>
          <w:rFonts w:cs="Calibri"/>
          <w:sz w:val="20"/>
          <w:szCs w:val="20"/>
        </w:rPr>
        <w:t>Copying or communication for any other purpose can be done only within the terms of the</w:t>
      </w:r>
      <w:r w:rsidRPr="00D45B48">
        <w:rPr>
          <w:rFonts w:cs="Calibri"/>
          <w:i/>
          <w:iCs/>
          <w:sz w:val="20"/>
          <w:szCs w:val="20"/>
        </w:rPr>
        <w:t xml:space="preserve"> Copyright Act 1968</w:t>
      </w:r>
      <w:r w:rsidRPr="00D45B48">
        <w:rPr>
          <w:rFonts w:cs="Calibri"/>
          <w:sz w:val="20"/>
          <w:szCs w:val="20"/>
        </w:rPr>
        <w:t xml:space="preserve"> or with prior written permission of the Authority. Copying or communication of any third-party copyright material can be done only within the terms of the </w:t>
      </w:r>
      <w:r w:rsidRPr="00D45B48">
        <w:rPr>
          <w:rFonts w:cs="Calibri"/>
          <w:i/>
          <w:iCs/>
          <w:sz w:val="20"/>
          <w:szCs w:val="20"/>
        </w:rPr>
        <w:t>Copyright Act 1968</w:t>
      </w:r>
      <w:r w:rsidRPr="00D45B48">
        <w:rPr>
          <w:rFonts w:cs="Calibri"/>
          <w:sz w:val="20"/>
          <w:szCs w:val="20"/>
        </w:rPr>
        <w:t xml:space="preserve"> or with permission of the copyright owners.</w:t>
      </w:r>
    </w:p>
    <w:p w14:paraId="5B4CE6E1" w14:textId="77777777" w:rsidR="00396FF2" w:rsidRPr="00D45B48" w:rsidRDefault="00396FF2" w:rsidP="00396FF2">
      <w:pPr>
        <w:spacing w:after="120"/>
        <w:rPr>
          <w:rFonts w:cs="Calibri"/>
          <w:sz w:val="20"/>
          <w:szCs w:val="20"/>
        </w:rPr>
      </w:pPr>
      <w:r w:rsidRPr="00D45B48">
        <w:rPr>
          <w:rFonts w:cs="Calibri"/>
          <w:sz w:val="20"/>
          <w:szCs w:val="20"/>
        </w:rPr>
        <w:t xml:space="preserve">Any content in this document that has been derived from the Australian Curriculum may be used under the terms of the </w:t>
      </w:r>
      <w:hyperlink r:id="rId11" w:tgtFrame="_blank" w:history="1">
        <w:r w:rsidRPr="00D45B48">
          <w:rPr>
            <w:rFonts w:cs="Calibri"/>
            <w:color w:val="580F8B"/>
            <w:sz w:val="20"/>
            <w:szCs w:val="20"/>
            <w:u w:val="single"/>
          </w:rPr>
          <w:t>Creative Commons Attribution 4.0 International licence</w:t>
        </w:r>
      </w:hyperlink>
      <w:r w:rsidRPr="00D45B48">
        <w:rPr>
          <w:rFonts w:cs="Calibri"/>
          <w:sz w:val="20"/>
          <w:szCs w:val="20"/>
        </w:rPr>
        <w:t>.</w:t>
      </w:r>
    </w:p>
    <w:p w14:paraId="30423456" w14:textId="77777777" w:rsidR="00396FF2" w:rsidRPr="00D45B48" w:rsidRDefault="00396FF2" w:rsidP="00396FF2">
      <w:pPr>
        <w:pBdr>
          <w:top w:val="none" w:sz="0" w:space="0" w:color="auto"/>
          <w:left w:val="none" w:sz="0" w:space="0" w:color="auto"/>
          <w:bottom w:val="none" w:sz="0" w:space="0" w:color="auto"/>
          <w:right w:val="none" w:sz="0" w:space="0" w:color="auto"/>
          <w:between w:val="none" w:sz="0" w:space="0" w:color="auto"/>
          <w:bar w:val="none" w:sz="0" w:color="auto"/>
        </w:pBdr>
        <w:spacing w:after="80" w:line="264" w:lineRule="auto"/>
        <w:rPr>
          <w:rFonts w:eastAsia="Times New Roman" w:cs="Calibri"/>
          <w:b/>
          <w:sz w:val="20"/>
          <w:szCs w:val="20"/>
          <w:bdr w:val="none" w:sz="0" w:space="0" w:color="auto"/>
          <w:lang w:eastAsia="en-AU"/>
        </w:rPr>
      </w:pPr>
      <w:r w:rsidRPr="00D45B48">
        <w:rPr>
          <w:rFonts w:eastAsia="Times New Roman" w:cs="Calibri"/>
          <w:b/>
          <w:sz w:val="20"/>
          <w:szCs w:val="20"/>
          <w:bdr w:val="none" w:sz="0" w:space="0" w:color="auto"/>
          <w:lang w:eastAsia="en-AU"/>
        </w:rPr>
        <w:t>Disclaimer</w:t>
      </w:r>
    </w:p>
    <w:p w14:paraId="76DE8A13" w14:textId="77777777" w:rsidR="00396FF2" w:rsidRPr="00D45B48" w:rsidRDefault="00396FF2" w:rsidP="00396FF2">
      <w:pPr>
        <w:spacing w:after="120"/>
        <w:rPr>
          <w:rFonts w:cs="Calibri"/>
          <w:sz w:val="20"/>
          <w:szCs w:val="20"/>
        </w:rPr>
        <w:sectPr w:rsidR="00396FF2" w:rsidRPr="00D45B48" w:rsidSect="00560CF1">
          <w:headerReference w:type="even" r:id="rId12"/>
          <w:headerReference w:type="default" r:id="rId13"/>
          <w:footerReference w:type="default" r:id="rId14"/>
          <w:headerReference w:type="first" r:id="rId15"/>
          <w:footerReference w:type="first" r:id="rId16"/>
          <w:pgSz w:w="16838" w:h="11906" w:orient="landscape" w:code="9"/>
          <w:pgMar w:top="1418" w:right="1418" w:bottom="1276" w:left="1418" w:header="680" w:footer="567" w:gutter="0"/>
          <w:cols w:space="708"/>
          <w:titlePg/>
          <w:docGrid w:linePitch="360"/>
        </w:sectPr>
      </w:pPr>
      <w:r w:rsidRPr="00D45B48">
        <w:rPr>
          <w:rFonts w:cs="Calibri"/>
          <w:sz w:val="20"/>
          <w:szCs w:val="20"/>
        </w:rPr>
        <w:t>Any resources such as texts, websites and so on that may be referred to in this document are provided as examples of resources that teachers can use to support their learning programs. Their inclusion does not imply that they are mandatory or that they are the only resources relevant to the course. Teachers must exercise their professional judgement as to the appropriateness of any they may wish to use.</w:t>
      </w:r>
    </w:p>
    <w:p w14:paraId="5E4A9563" w14:textId="77777777" w:rsidR="007C7545" w:rsidRPr="00D45B48" w:rsidRDefault="00396FF2" w:rsidP="002E7EC0">
      <w:pPr>
        <w:pStyle w:val="SCSATOCHeading"/>
      </w:pPr>
      <w:r w:rsidRPr="00D45B48">
        <w:lastRenderedPageBreak/>
        <w:t>Contents</w:t>
      </w:r>
    </w:p>
    <w:p w14:paraId="6B1E9705" w14:textId="31B7DE12" w:rsidR="00560CF1" w:rsidRDefault="00396FF2">
      <w:pPr>
        <w:pStyle w:val="TOC1"/>
        <w:rPr>
          <w:rFonts w:cstheme="minorBidi"/>
          <w:b w:val="0"/>
          <w:kern w:val="2"/>
          <w:sz w:val="24"/>
          <w:bdr w:val="none" w:sz="0" w:space="0" w:color="auto"/>
          <w:lang w:eastAsia="en-AU"/>
          <w14:ligatures w14:val="standardContextual"/>
        </w:rPr>
      </w:pPr>
      <w:r w:rsidRPr="00D45B48">
        <w:rPr>
          <w:rFonts w:cstheme="minorHAnsi"/>
          <w:bCs/>
          <w:noProof w:val="0"/>
          <w:color w:val="84BD00"/>
          <w:u w:color="000000"/>
        </w:rPr>
        <w:fldChar w:fldCharType="begin"/>
      </w:r>
      <w:r w:rsidRPr="00D45B48">
        <w:rPr>
          <w:noProof w:val="0"/>
        </w:rPr>
        <w:instrText xml:space="preserve"> TOC \o "1-2" \h \z \u </w:instrText>
      </w:r>
      <w:r w:rsidRPr="00D45B48">
        <w:rPr>
          <w:rFonts w:cstheme="minorHAnsi"/>
          <w:bCs/>
          <w:noProof w:val="0"/>
          <w:color w:val="84BD00"/>
          <w:u w:color="000000"/>
        </w:rPr>
        <w:fldChar w:fldCharType="separate"/>
      </w:r>
      <w:hyperlink w:anchor="_Toc214617480" w:history="1">
        <w:r w:rsidR="00560CF1" w:rsidRPr="0065032A">
          <w:rPr>
            <w:rStyle w:val="Hyperlink"/>
          </w:rPr>
          <w:t>Overview</w:t>
        </w:r>
        <w:r w:rsidR="00560CF1">
          <w:rPr>
            <w:webHidden/>
          </w:rPr>
          <w:tab/>
        </w:r>
        <w:r w:rsidR="00560CF1">
          <w:rPr>
            <w:webHidden/>
          </w:rPr>
          <w:fldChar w:fldCharType="begin"/>
        </w:r>
        <w:r w:rsidR="00560CF1">
          <w:rPr>
            <w:webHidden/>
          </w:rPr>
          <w:instrText xml:space="preserve"> PAGEREF _Toc214617480 \h </w:instrText>
        </w:r>
        <w:r w:rsidR="00560CF1">
          <w:rPr>
            <w:webHidden/>
          </w:rPr>
        </w:r>
        <w:r w:rsidR="00560CF1">
          <w:rPr>
            <w:webHidden/>
          </w:rPr>
          <w:fldChar w:fldCharType="separate"/>
        </w:r>
        <w:r w:rsidR="00827070">
          <w:rPr>
            <w:webHidden/>
          </w:rPr>
          <w:t>1</w:t>
        </w:r>
        <w:r w:rsidR="00560CF1">
          <w:rPr>
            <w:webHidden/>
          </w:rPr>
          <w:fldChar w:fldCharType="end"/>
        </w:r>
      </w:hyperlink>
    </w:p>
    <w:p w14:paraId="0F947EB3" w14:textId="34F32F6B" w:rsidR="00560CF1" w:rsidRDefault="00560CF1">
      <w:pPr>
        <w:pStyle w:val="TOC2"/>
        <w:rPr>
          <w:rFonts w:cstheme="minorBidi"/>
          <w:bCs w:val="0"/>
          <w:kern w:val="2"/>
          <w:sz w:val="24"/>
          <w:bdr w:val="none" w:sz="0" w:space="0" w:color="auto"/>
          <w14:ligatures w14:val="standardContextual"/>
        </w:rPr>
      </w:pPr>
      <w:hyperlink w:anchor="_Toc214617481" w:history="1">
        <w:r w:rsidRPr="0065032A">
          <w:rPr>
            <w:rStyle w:val="Hyperlink"/>
          </w:rPr>
          <w:t>Guide to reading this document</w:t>
        </w:r>
        <w:r>
          <w:rPr>
            <w:webHidden/>
          </w:rPr>
          <w:tab/>
        </w:r>
        <w:r>
          <w:rPr>
            <w:webHidden/>
          </w:rPr>
          <w:fldChar w:fldCharType="begin"/>
        </w:r>
        <w:r>
          <w:rPr>
            <w:webHidden/>
          </w:rPr>
          <w:instrText xml:space="preserve"> PAGEREF _Toc214617481 \h </w:instrText>
        </w:r>
        <w:r>
          <w:rPr>
            <w:webHidden/>
          </w:rPr>
        </w:r>
        <w:r>
          <w:rPr>
            <w:webHidden/>
          </w:rPr>
          <w:fldChar w:fldCharType="separate"/>
        </w:r>
        <w:r w:rsidR="00827070">
          <w:rPr>
            <w:webHidden/>
          </w:rPr>
          <w:t>1</w:t>
        </w:r>
        <w:r>
          <w:rPr>
            <w:webHidden/>
          </w:rPr>
          <w:fldChar w:fldCharType="end"/>
        </w:r>
      </w:hyperlink>
    </w:p>
    <w:p w14:paraId="4ECD5CFD" w14:textId="67BEC7DD" w:rsidR="00560CF1" w:rsidRDefault="00560CF1">
      <w:pPr>
        <w:pStyle w:val="TOC1"/>
        <w:rPr>
          <w:rFonts w:cstheme="minorBidi"/>
          <w:b w:val="0"/>
          <w:kern w:val="2"/>
          <w:sz w:val="24"/>
          <w:bdr w:val="none" w:sz="0" w:space="0" w:color="auto"/>
          <w:lang w:eastAsia="en-AU"/>
          <w14:ligatures w14:val="standardContextual"/>
        </w:rPr>
      </w:pPr>
      <w:hyperlink w:anchor="_Toc214617482" w:history="1">
        <w:r w:rsidRPr="0065032A">
          <w:rPr>
            <w:rStyle w:val="Hyperlink"/>
          </w:rPr>
          <w:t>Pre-primary–Year 6</w:t>
        </w:r>
        <w:r>
          <w:rPr>
            <w:webHidden/>
          </w:rPr>
          <w:tab/>
        </w:r>
        <w:r>
          <w:rPr>
            <w:webHidden/>
          </w:rPr>
          <w:fldChar w:fldCharType="begin"/>
        </w:r>
        <w:r>
          <w:rPr>
            <w:webHidden/>
          </w:rPr>
          <w:instrText xml:space="preserve"> PAGEREF _Toc214617482 \h </w:instrText>
        </w:r>
        <w:r>
          <w:rPr>
            <w:webHidden/>
          </w:rPr>
        </w:r>
        <w:r>
          <w:rPr>
            <w:webHidden/>
          </w:rPr>
          <w:fldChar w:fldCharType="separate"/>
        </w:r>
        <w:r w:rsidR="00827070">
          <w:rPr>
            <w:webHidden/>
          </w:rPr>
          <w:t>3</w:t>
        </w:r>
        <w:r>
          <w:rPr>
            <w:webHidden/>
          </w:rPr>
          <w:fldChar w:fldCharType="end"/>
        </w:r>
      </w:hyperlink>
    </w:p>
    <w:p w14:paraId="37752616" w14:textId="14D3EE18" w:rsidR="00560CF1" w:rsidRDefault="00560CF1">
      <w:pPr>
        <w:pStyle w:val="TOC2"/>
        <w:rPr>
          <w:rFonts w:cstheme="minorBidi"/>
          <w:bCs w:val="0"/>
          <w:kern w:val="2"/>
          <w:sz w:val="24"/>
          <w:bdr w:val="none" w:sz="0" w:space="0" w:color="auto"/>
          <w14:ligatures w14:val="standardContextual"/>
        </w:rPr>
      </w:pPr>
      <w:hyperlink w:anchor="_Toc214617483" w:history="1">
        <w:r w:rsidRPr="0065032A">
          <w:rPr>
            <w:rStyle w:val="Hyperlink"/>
          </w:rPr>
          <w:t>Strand: Explore</w:t>
        </w:r>
        <w:r>
          <w:rPr>
            <w:webHidden/>
          </w:rPr>
          <w:tab/>
        </w:r>
        <w:r>
          <w:rPr>
            <w:webHidden/>
          </w:rPr>
          <w:fldChar w:fldCharType="begin"/>
        </w:r>
        <w:r>
          <w:rPr>
            <w:webHidden/>
          </w:rPr>
          <w:instrText xml:space="preserve"> PAGEREF _Toc214617483 \h </w:instrText>
        </w:r>
        <w:r>
          <w:rPr>
            <w:webHidden/>
          </w:rPr>
        </w:r>
        <w:r>
          <w:rPr>
            <w:webHidden/>
          </w:rPr>
          <w:fldChar w:fldCharType="separate"/>
        </w:r>
        <w:r w:rsidR="00827070">
          <w:rPr>
            <w:webHidden/>
          </w:rPr>
          <w:t>3</w:t>
        </w:r>
        <w:r>
          <w:rPr>
            <w:webHidden/>
          </w:rPr>
          <w:fldChar w:fldCharType="end"/>
        </w:r>
      </w:hyperlink>
    </w:p>
    <w:p w14:paraId="2442DB1B" w14:textId="3D6C94F5" w:rsidR="00560CF1" w:rsidRDefault="00560CF1">
      <w:pPr>
        <w:pStyle w:val="TOC2"/>
        <w:rPr>
          <w:rFonts w:cstheme="minorBidi"/>
          <w:bCs w:val="0"/>
          <w:kern w:val="2"/>
          <w:sz w:val="24"/>
          <w:bdr w:val="none" w:sz="0" w:space="0" w:color="auto"/>
          <w14:ligatures w14:val="standardContextual"/>
        </w:rPr>
      </w:pPr>
      <w:hyperlink w:anchor="_Toc214617484" w:history="1">
        <w:r w:rsidRPr="0065032A">
          <w:rPr>
            <w:rStyle w:val="Hyperlink"/>
          </w:rPr>
          <w:t>Strand: Develop</w:t>
        </w:r>
        <w:r>
          <w:rPr>
            <w:webHidden/>
          </w:rPr>
          <w:tab/>
        </w:r>
        <w:r>
          <w:rPr>
            <w:webHidden/>
          </w:rPr>
          <w:fldChar w:fldCharType="begin"/>
        </w:r>
        <w:r>
          <w:rPr>
            <w:webHidden/>
          </w:rPr>
          <w:instrText xml:space="preserve"> PAGEREF _Toc214617484 \h </w:instrText>
        </w:r>
        <w:r>
          <w:rPr>
            <w:webHidden/>
          </w:rPr>
        </w:r>
        <w:r>
          <w:rPr>
            <w:webHidden/>
          </w:rPr>
          <w:fldChar w:fldCharType="separate"/>
        </w:r>
        <w:r w:rsidR="00827070">
          <w:rPr>
            <w:webHidden/>
          </w:rPr>
          <w:t>5</w:t>
        </w:r>
        <w:r>
          <w:rPr>
            <w:webHidden/>
          </w:rPr>
          <w:fldChar w:fldCharType="end"/>
        </w:r>
      </w:hyperlink>
    </w:p>
    <w:p w14:paraId="33DC6EBB" w14:textId="28602524" w:rsidR="00560CF1" w:rsidRDefault="00560CF1">
      <w:pPr>
        <w:pStyle w:val="TOC2"/>
        <w:rPr>
          <w:rFonts w:cstheme="minorBidi"/>
          <w:bCs w:val="0"/>
          <w:kern w:val="2"/>
          <w:sz w:val="24"/>
          <w:bdr w:val="none" w:sz="0" w:space="0" w:color="auto"/>
          <w14:ligatures w14:val="standardContextual"/>
        </w:rPr>
      </w:pPr>
      <w:hyperlink w:anchor="_Toc214617485" w:history="1">
        <w:r w:rsidRPr="0065032A">
          <w:rPr>
            <w:rStyle w:val="Hyperlink"/>
          </w:rPr>
          <w:t>Strand: Create</w:t>
        </w:r>
        <w:r>
          <w:rPr>
            <w:webHidden/>
          </w:rPr>
          <w:tab/>
        </w:r>
        <w:r>
          <w:rPr>
            <w:webHidden/>
          </w:rPr>
          <w:fldChar w:fldCharType="begin"/>
        </w:r>
        <w:r>
          <w:rPr>
            <w:webHidden/>
          </w:rPr>
          <w:instrText xml:space="preserve"> PAGEREF _Toc214617485 \h </w:instrText>
        </w:r>
        <w:r>
          <w:rPr>
            <w:webHidden/>
          </w:rPr>
        </w:r>
        <w:r>
          <w:rPr>
            <w:webHidden/>
          </w:rPr>
          <w:fldChar w:fldCharType="separate"/>
        </w:r>
        <w:r w:rsidR="00827070">
          <w:rPr>
            <w:webHidden/>
          </w:rPr>
          <w:t>6</w:t>
        </w:r>
        <w:r>
          <w:rPr>
            <w:webHidden/>
          </w:rPr>
          <w:fldChar w:fldCharType="end"/>
        </w:r>
      </w:hyperlink>
    </w:p>
    <w:p w14:paraId="2A90C032" w14:textId="6D1AFB56" w:rsidR="00560CF1" w:rsidRDefault="00560CF1">
      <w:pPr>
        <w:pStyle w:val="TOC1"/>
        <w:rPr>
          <w:rFonts w:cstheme="minorBidi"/>
          <w:b w:val="0"/>
          <w:kern w:val="2"/>
          <w:sz w:val="24"/>
          <w:bdr w:val="none" w:sz="0" w:space="0" w:color="auto"/>
          <w:lang w:eastAsia="en-AU"/>
          <w14:ligatures w14:val="standardContextual"/>
        </w:rPr>
      </w:pPr>
      <w:hyperlink w:anchor="_Toc214617486" w:history="1">
        <w:r w:rsidRPr="0065032A">
          <w:rPr>
            <w:rStyle w:val="Hyperlink"/>
          </w:rPr>
          <w:t>Years 7–10</w:t>
        </w:r>
        <w:r>
          <w:rPr>
            <w:webHidden/>
          </w:rPr>
          <w:tab/>
        </w:r>
        <w:r>
          <w:rPr>
            <w:webHidden/>
          </w:rPr>
          <w:fldChar w:fldCharType="begin"/>
        </w:r>
        <w:r>
          <w:rPr>
            <w:webHidden/>
          </w:rPr>
          <w:instrText xml:space="preserve"> PAGEREF _Toc214617486 \h </w:instrText>
        </w:r>
        <w:r>
          <w:rPr>
            <w:webHidden/>
          </w:rPr>
        </w:r>
        <w:r>
          <w:rPr>
            <w:webHidden/>
          </w:rPr>
          <w:fldChar w:fldCharType="separate"/>
        </w:r>
        <w:r w:rsidR="00827070">
          <w:rPr>
            <w:webHidden/>
          </w:rPr>
          <w:t>7</w:t>
        </w:r>
        <w:r>
          <w:rPr>
            <w:webHidden/>
          </w:rPr>
          <w:fldChar w:fldCharType="end"/>
        </w:r>
      </w:hyperlink>
    </w:p>
    <w:p w14:paraId="0E2A03DA" w14:textId="259E7233" w:rsidR="00560CF1" w:rsidRDefault="00560CF1">
      <w:pPr>
        <w:pStyle w:val="TOC2"/>
        <w:rPr>
          <w:rFonts w:cstheme="minorBidi"/>
          <w:bCs w:val="0"/>
          <w:kern w:val="2"/>
          <w:sz w:val="24"/>
          <w:bdr w:val="none" w:sz="0" w:space="0" w:color="auto"/>
          <w14:ligatures w14:val="standardContextual"/>
        </w:rPr>
      </w:pPr>
      <w:hyperlink w:anchor="_Toc214617487" w:history="1">
        <w:r w:rsidRPr="0065032A">
          <w:rPr>
            <w:rStyle w:val="Hyperlink"/>
          </w:rPr>
          <w:t>Strand: Explore</w:t>
        </w:r>
        <w:r>
          <w:rPr>
            <w:webHidden/>
          </w:rPr>
          <w:tab/>
        </w:r>
        <w:r>
          <w:rPr>
            <w:webHidden/>
          </w:rPr>
          <w:fldChar w:fldCharType="begin"/>
        </w:r>
        <w:r>
          <w:rPr>
            <w:webHidden/>
          </w:rPr>
          <w:instrText xml:space="preserve"> PAGEREF _Toc214617487 \h </w:instrText>
        </w:r>
        <w:r>
          <w:rPr>
            <w:webHidden/>
          </w:rPr>
        </w:r>
        <w:r>
          <w:rPr>
            <w:webHidden/>
          </w:rPr>
          <w:fldChar w:fldCharType="separate"/>
        </w:r>
        <w:r w:rsidR="00827070">
          <w:rPr>
            <w:webHidden/>
          </w:rPr>
          <w:t>7</w:t>
        </w:r>
        <w:r>
          <w:rPr>
            <w:webHidden/>
          </w:rPr>
          <w:fldChar w:fldCharType="end"/>
        </w:r>
      </w:hyperlink>
    </w:p>
    <w:p w14:paraId="7CE272D2" w14:textId="083D9019" w:rsidR="00560CF1" w:rsidRDefault="00560CF1">
      <w:pPr>
        <w:pStyle w:val="TOC2"/>
        <w:rPr>
          <w:rFonts w:cstheme="minorBidi"/>
          <w:bCs w:val="0"/>
          <w:kern w:val="2"/>
          <w:sz w:val="24"/>
          <w:bdr w:val="none" w:sz="0" w:space="0" w:color="auto"/>
          <w14:ligatures w14:val="standardContextual"/>
        </w:rPr>
      </w:pPr>
      <w:hyperlink w:anchor="_Toc214617488" w:history="1">
        <w:r w:rsidRPr="0065032A">
          <w:rPr>
            <w:rStyle w:val="Hyperlink"/>
          </w:rPr>
          <w:t>Strand: Develop</w:t>
        </w:r>
        <w:r>
          <w:rPr>
            <w:webHidden/>
          </w:rPr>
          <w:tab/>
        </w:r>
        <w:r>
          <w:rPr>
            <w:webHidden/>
          </w:rPr>
          <w:fldChar w:fldCharType="begin"/>
        </w:r>
        <w:r>
          <w:rPr>
            <w:webHidden/>
          </w:rPr>
          <w:instrText xml:space="preserve"> PAGEREF _Toc214617488 \h </w:instrText>
        </w:r>
        <w:r>
          <w:rPr>
            <w:webHidden/>
          </w:rPr>
        </w:r>
        <w:r>
          <w:rPr>
            <w:webHidden/>
          </w:rPr>
          <w:fldChar w:fldCharType="separate"/>
        </w:r>
        <w:r w:rsidR="00827070">
          <w:rPr>
            <w:webHidden/>
          </w:rPr>
          <w:t>8</w:t>
        </w:r>
        <w:r>
          <w:rPr>
            <w:webHidden/>
          </w:rPr>
          <w:fldChar w:fldCharType="end"/>
        </w:r>
      </w:hyperlink>
    </w:p>
    <w:p w14:paraId="165BDE13" w14:textId="3ED880A9" w:rsidR="00560CF1" w:rsidRDefault="00560CF1">
      <w:pPr>
        <w:pStyle w:val="TOC2"/>
        <w:rPr>
          <w:rFonts w:cstheme="minorBidi"/>
          <w:bCs w:val="0"/>
          <w:kern w:val="2"/>
          <w:sz w:val="24"/>
          <w:bdr w:val="none" w:sz="0" w:space="0" w:color="auto"/>
          <w14:ligatures w14:val="standardContextual"/>
        </w:rPr>
      </w:pPr>
      <w:hyperlink w:anchor="_Toc214617489" w:history="1">
        <w:r w:rsidRPr="0065032A">
          <w:rPr>
            <w:rStyle w:val="Hyperlink"/>
          </w:rPr>
          <w:t>Strand: Create</w:t>
        </w:r>
        <w:r>
          <w:rPr>
            <w:webHidden/>
          </w:rPr>
          <w:tab/>
        </w:r>
        <w:r>
          <w:rPr>
            <w:webHidden/>
          </w:rPr>
          <w:fldChar w:fldCharType="begin"/>
        </w:r>
        <w:r>
          <w:rPr>
            <w:webHidden/>
          </w:rPr>
          <w:instrText xml:space="preserve"> PAGEREF _Toc214617489 \h </w:instrText>
        </w:r>
        <w:r>
          <w:rPr>
            <w:webHidden/>
          </w:rPr>
        </w:r>
        <w:r>
          <w:rPr>
            <w:webHidden/>
          </w:rPr>
          <w:fldChar w:fldCharType="separate"/>
        </w:r>
        <w:r w:rsidR="00827070">
          <w:rPr>
            <w:webHidden/>
          </w:rPr>
          <w:t>8</w:t>
        </w:r>
        <w:r>
          <w:rPr>
            <w:webHidden/>
          </w:rPr>
          <w:fldChar w:fldCharType="end"/>
        </w:r>
      </w:hyperlink>
    </w:p>
    <w:p w14:paraId="7672F522" w14:textId="5D633513" w:rsidR="00396FF2" w:rsidRPr="00D45B48" w:rsidRDefault="00396FF2" w:rsidP="00396FF2">
      <w:pPr>
        <w:spacing w:line="240" w:lineRule="auto"/>
        <w:rPr>
          <w:rFonts w:cs="Calibri"/>
        </w:rPr>
      </w:pPr>
      <w:r w:rsidRPr="00D45B48">
        <w:rPr>
          <w:rFonts w:eastAsia="Times New Roman" w:cs="Calibri"/>
          <w:b/>
          <w:sz w:val="32"/>
          <w:szCs w:val="36"/>
          <w:bdr w:val="none" w:sz="0" w:space="0" w:color="auto"/>
          <w:lang w:eastAsia="en-AU"/>
        </w:rPr>
        <w:fldChar w:fldCharType="end"/>
      </w:r>
    </w:p>
    <w:p w14:paraId="333321B9" w14:textId="77777777" w:rsidR="00396FF2" w:rsidRPr="00D45B48" w:rsidRDefault="00396FF2" w:rsidP="00396FF2">
      <w:pPr>
        <w:spacing w:line="240" w:lineRule="auto"/>
        <w:rPr>
          <w:rFonts w:cs="Calibri"/>
        </w:rPr>
        <w:sectPr w:rsidR="00396FF2" w:rsidRPr="00D45B48" w:rsidSect="00560CF1">
          <w:headerReference w:type="default" r:id="rId17"/>
          <w:footerReference w:type="default" r:id="rId18"/>
          <w:footerReference w:type="first" r:id="rId19"/>
          <w:pgSz w:w="16838" w:h="11906" w:orient="landscape" w:code="9"/>
          <w:pgMar w:top="1418" w:right="1418" w:bottom="1276" w:left="1418" w:header="680" w:footer="567" w:gutter="0"/>
          <w:cols w:space="708"/>
          <w:docGrid w:linePitch="360"/>
        </w:sectPr>
      </w:pPr>
    </w:p>
    <w:p w14:paraId="4BA18029" w14:textId="79AE3DC3" w:rsidR="00396FF2" w:rsidRPr="00D45B48" w:rsidRDefault="00396FF2" w:rsidP="007310F1">
      <w:pPr>
        <w:pStyle w:val="SCSAHeading1"/>
      </w:pPr>
      <w:bookmarkStart w:id="1" w:name="_Toc135300029"/>
      <w:bookmarkStart w:id="2" w:name="_Toc138936887"/>
      <w:bookmarkStart w:id="3" w:name="_Toc135138280"/>
      <w:bookmarkStart w:id="4" w:name="_Toc214617480"/>
      <w:r w:rsidRPr="00D45B48">
        <w:lastRenderedPageBreak/>
        <w:t>Overview</w:t>
      </w:r>
      <w:bookmarkEnd w:id="1"/>
      <w:bookmarkEnd w:id="2"/>
      <w:bookmarkEnd w:id="3"/>
      <w:bookmarkEnd w:id="4"/>
    </w:p>
    <w:p w14:paraId="51B5B8BE" w14:textId="0F831717" w:rsidR="0086086D" w:rsidRPr="00D45B48" w:rsidRDefault="0086086D" w:rsidP="0086086D">
      <w:pPr>
        <w:spacing w:after="120"/>
      </w:pPr>
      <w:bookmarkStart w:id="5" w:name="_Toc138855231"/>
      <w:bookmarkStart w:id="6" w:name="_Toc138936888"/>
      <w:r w:rsidRPr="00D45B48">
        <w:t>The current Western Australian Curriculum: The Arts was adopted and adapted from the Australian Curriculum version 8.4.</w:t>
      </w:r>
    </w:p>
    <w:p w14:paraId="7D81B59A" w14:textId="027EF712" w:rsidR="00B10D98" w:rsidRPr="00B10D98" w:rsidRDefault="0086086D" w:rsidP="00B10D98">
      <w:pPr>
        <w:spacing w:after="120"/>
        <w:rPr>
          <w:rFonts w:eastAsia="Meiryo"/>
        </w:rPr>
      </w:pPr>
      <w:r w:rsidRPr="00D45B48">
        <w:t xml:space="preserve">Western Australia provided feedback to the Australian Curriculum, Assessment and Reporting Authority (ACARA) during the consultation for the Australian Curriculum. </w:t>
      </w:r>
    </w:p>
    <w:p w14:paraId="3543C20D" w14:textId="15D574EC" w:rsidR="0086086D" w:rsidRPr="00D45B48" w:rsidRDefault="0086086D" w:rsidP="0086086D">
      <w:pPr>
        <w:spacing w:after="120"/>
      </w:pPr>
      <w:r w:rsidRPr="00D45B48">
        <w:t xml:space="preserve">The </w:t>
      </w:r>
      <w:r w:rsidR="00E8335D">
        <w:t>proposed</w:t>
      </w:r>
      <w:r w:rsidRPr="00D45B48">
        <w:t xml:space="preserve"> </w:t>
      </w:r>
      <w:r w:rsidR="007A600E">
        <w:t xml:space="preserve">revisions to the </w:t>
      </w:r>
      <w:r w:rsidRPr="00D45B48">
        <w:t>Western Australian Curriculum: The Arts</w:t>
      </w:r>
      <w:r w:rsidR="007A600E">
        <w:t xml:space="preserve">, </w:t>
      </w:r>
      <w:r w:rsidRPr="00D45B48">
        <w:t xml:space="preserve">Visual Arts </w:t>
      </w:r>
      <w:r w:rsidR="007A600E">
        <w:t xml:space="preserve">are </w:t>
      </w:r>
      <w:r w:rsidR="00AA7920">
        <w:t xml:space="preserve">adopted and </w:t>
      </w:r>
      <w:r w:rsidRPr="00D45B48">
        <w:t>adapted from the Australian Curriculum version 9</w:t>
      </w:r>
      <w:r w:rsidRPr="00D45B48">
        <w:rPr>
          <w:rFonts w:cs="Calibri"/>
        </w:rPr>
        <w:t>.</w:t>
      </w:r>
    </w:p>
    <w:p w14:paraId="0A7D6245" w14:textId="0D82061A" w:rsidR="00396FF2" w:rsidRPr="00D45B48" w:rsidRDefault="00396FF2" w:rsidP="00442984">
      <w:pPr>
        <w:pStyle w:val="SCSAHeading2"/>
      </w:pPr>
      <w:bookmarkStart w:id="7" w:name="_Toc214617481"/>
      <w:r w:rsidRPr="00D45B48">
        <w:t>Guide to reading this document</w:t>
      </w:r>
      <w:bookmarkEnd w:id="5"/>
      <w:bookmarkEnd w:id="6"/>
      <w:bookmarkEnd w:id="7"/>
    </w:p>
    <w:p w14:paraId="017C5B75" w14:textId="74F26ACB" w:rsidR="007C75CC" w:rsidRDefault="0086086D" w:rsidP="007E4BEF">
      <w:pPr>
        <w:keepNext/>
        <w:spacing w:after="120"/>
      </w:pPr>
      <w:r w:rsidRPr="00D45B48">
        <w:t>The Scope and sequence</w:t>
      </w:r>
      <w:r w:rsidR="005538BB">
        <w:t xml:space="preserve"> </w:t>
      </w:r>
      <w:r w:rsidR="009D6A00">
        <w:t xml:space="preserve">Western Australian Curriculum: </w:t>
      </w:r>
      <w:r w:rsidR="005538BB">
        <w:t>The Arts</w:t>
      </w:r>
      <w:r w:rsidR="005B34F7">
        <w:t xml:space="preserve">, </w:t>
      </w:r>
      <w:r w:rsidR="005538BB">
        <w:t>Visual Arts</w:t>
      </w:r>
      <w:r w:rsidR="009D6A00">
        <w:t>,</w:t>
      </w:r>
      <w:r w:rsidRPr="00D45B48">
        <w:t xml:space="preserve"> shows the </w:t>
      </w:r>
      <w:r w:rsidR="009D6A00" w:rsidRPr="005B34F7">
        <w:t>proposed</w:t>
      </w:r>
      <w:r w:rsidRPr="00D45B48">
        <w:t xml:space="preserve"> content across the years of schooling from Pre</w:t>
      </w:r>
      <w:r w:rsidRPr="00D45B48">
        <w:noBreakHyphen/>
        <w:t>primary to Year 10.</w:t>
      </w:r>
    </w:p>
    <w:p w14:paraId="36194C34" w14:textId="48487C88" w:rsidR="002736F7" w:rsidRPr="002736F7" w:rsidRDefault="002736F7" w:rsidP="002736F7">
      <w:pPr>
        <w:spacing w:after="120"/>
        <w:rPr>
          <w:rFonts w:eastAsia="Meiryo"/>
        </w:rPr>
      </w:pPr>
      <w:r w:rsidRPr="002736F7">
        <w:rPr>
          <w:rFonts w:eastAsia="Meiryo"/>
        </w:rPr>
        <w:t xml:space="preserve">The Scope and sequence for </w:t>
      </w:r>
      <w:r>
        <w:rPr>
          <w:rFonts w:eastAsia="Meiryo"/>
        </w:rPr>
        <w:t>The Arts</w:t>
      </w:r>
      <w:r w:rsidRPr="002736F7">
        <w:rPr>
          <w:rFonts w:eastAsia="Meiryo"/>
        </w:rPr>
        <w:t xml:space="preserve"> shows the </w:t>
      </w:r>
      <w:r w:rsidRPr="002736F7">
        <w:rPr>
          <w:rFonts w:eastAsia="Meiryo"/>
          <w:b/>
          <w:bCs/>
        </w:rPr>
        <w:t>mandated</w:t>
      </w:r>
      <w:r w:rsidRPr="002736F7">
        <w:rPr>
          <w:rFonts w:eastAsia="Meiryo"/>
        </w:rPr>
        <w:t xml:space="preserve"> curriculum for teaching, written as </w:t>
      </w:r>
      <w:r w:rsidRPr="002736F7">
        <w:rPr>
          <w:rFonts w:eastAsia="Meiryo"/>
          <w:b/>
          <w:bCs/>
        </w:rPr>
        <w:t>content descriptions</w:t>
      </w:r>
      <w:r w:rsidRPr="002736F7">
        <w:rPr>
          <w:rFonts w:eastAsia="Meiryo"/>
        </w:rPr>
        <w:t xml:space="preserve"> across year levels so that a sequence of content can be viewed across the years of schooling from Pre</w:t>
      </w:r>
      <w:r w:rsidRPr="002736F7">
        <w:rPr>
          <w:rFonts w:eastAsia="Meiryo"/>
        </w:rPr>
        <w:noBreakHyphen/>
        <w:t xml:space="preserve">primary to Year 10. </w:t>
      </w:r>
    </w:p>
    <w:p w14:paraId="6ABDA77A" w14:textId="7D569539" w:rsidR="00EE2FB2" w:rsidRPr="00237343" w:rsidRDefault="003662D1" w:rsidP="002736F7">
      <w:pPr>
        <w:spacing w:after="120"/>
        <w:rPr>
          <w:rFonts w:eastAsia="MS Mincho" w:cs="Calibri"/>
        </w:rPr>
      </w:pPr>
      <w:r w:rsidRPr="003662D1">
        <w:t>The Arts</w:t>
      </w:r>
      <w:r>
        <w:t xml:space="preserve"> </w:t>
      </w:r>
      <w:r w:rsidRPr="003662D1">
        <w:t>learning area consists of five subjects: Dance, Drama, Media Arts, Music and Visual Arts.</w:t>
      </w:r>
      <w:r>
        <w:t xml:space="preserve"> </w:t>
      </w:r>
      <w:r w:rsidRPr="003662D1">
        <w:t>All students will study at least two of the five Arts subjects (including at least one performance arts subject [Dance, Drama or Music] and one visual arts subject [Media Arts or Visual Arts]) from Pre-primary to the end of Year 8.</w:t>
      </w:r>
      <w:r>
        <w:t xml:space="preserve"> </w:t>
      </w:r>
      <w:r w:rsidRPr="003662D1">
        <w:t>It is desirable that schools provide students with the opportunity to engage with all five Arts subjects across Pre-primary to Year 10.</w:t>
      </w:r>
      <w:r>
        <w:t xml:space="preserve"> </w:t>
      </w:r>
      <w:r w:rsidRPr="003662D1">
        <w:t>In Years 9 and 10, the study of The Arts is optional.</w:t>
      </w:r>
    </w:p>
    <w:tbl>
      <w:tblPr>
        <w:tblStyle w:val="SCSATable1"/>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bottom w:w="0" w:type="dxa"/>
        </w:tblCellMar>
        <w:tblLook w:val="04A0" w:firstRow="1" w:lastRow="0" w:firstColumn="1" w:lastColumn="0" w:noHBand="0" w:noVBand="1"/>
      </w:tblPr>
      <w:tblGrid>
        <w:gridCol w:w="2794"/>
        <w:gridCol w:w="2795"/>
        <w:gridCol w:w="2795"/>
        <w:gridCol w:w="2795"/>
        <w:gridCol w:w="2795"/>
      </w:tblGrid>
      <w:tr w:rsidR="00272A9E" w:rsidRPr="00D45B48" w14:paraId="5F2BC203" w14:textId="77777777" w:rsidTr="00272A9E">
        <w:trPr>
          <w:cnfStyle w:val="100000000000" w:firstRow="1" w:lastRow="0" w:firstColumn="0" w:lastColumn="0" w:oddVBand="0" w:evenVBand="0" w:oddHBand="0" w:evenHBand="0" w:firstRowFirstColumn="0" w:firstRowLastColumn="0" w:lastRowFirstColumn="0" w:lastRowLastColumn="0"/>
          <w:tblHeader/>
        </w:trPr>
        <w:tc>
          <w:tcPr>
            <w:tcW w:w="13974" w:type="dxa"/>
            <w:gridSpan w:val="5"/>
            <w:tcBorders>
              <w:top w:val="single" w:sz="4" w:space="0" w:color="auto"/>
              <w:left w:val="single" w:sz="4" w:space="0" w:color="auto"/>
              <w:bottom w:val="single" w:sz="4" w:space="0" w:color="auto"/>
              <w:right w:val="single" w:sz="18" w:space="0" w:color="auto"/>
            </w:tcBorders>
            <w:shd w:val="clear" w:color="auto" w:fill="6858A9"/>
            <w:vAlign w:val="center"/>
          </w:tcPr>
          <w:p w14:paraId="7A16FE6E" w14:textId="1A9AEBD7" w:rsidR="00272A9E" w:rsidRPr="00D45B48" w:rsidRDefault="00272A9E" w:rsidP="0015250C">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jc w:val="center"/>
              <w:rPr>
                <w:rFonts w:eastAsia="Times New Roman" w:cs="Calibri"/>
                <w:color w:val="FFFFFF"/>
                <w:sz w:val="20"/>
                <w:szCs w:val="20"/>
                <w:bdr w:val="none" w:sz="0" w:space="0" w:color="auto"/>
              </w:rPr>
            </w:pPr>
            <w:r w:rsidRPr="00D45B48">
              <w:rPr>
                <w:rFonts w:eastAsia="Times New Roman" w:cs="Calibri"/>
                <w:color w:val="FFFFFF"/>
                <w:bdr w:val="none" w:sz="0" w:space="0" w:color="auto"/>
              </w:rPr>
              <w:t>The Arts</w:t>
            </w:r>
          </w:p>
        </w:tc>
      </w:tr>
      <w:tr w:rsidR="00272A9E" w:rsidRPr="00D45B48" w14:paraId="7B5FE71A" w14:textId="77777777" w:rsidTr="007C75CC">
        <w:trPr>
          <w:cnfStyle w:val="100000000000" w:firstRow="1" w:lastRow="0" w:firstColumn="0" w:lastColumn="0" w:oddVBand="0" w:evenVBand="0" w:oddHBand="0" w:evenHBand="0" w:firstRowFirstColumn="0" w:firstRowLastColumn="0" w:lastRowFirstColumn="0" w:lastRowLastColumn="0"/>
          <w:tblHeader/>
        </w:trPr>
        <w:tc>
          <w:tcPr>
            <w:tcW w:w="8384" w:type="dxa"/>
            <w:gridSpan w:val="3"/>
            <w:tcBorders>
              <w:top w:val="single" w:sz="4" w:space="0" w:color="auto"/>
              <w:left w:val="single" w:sz="4" w:space="0" w:color="auto"/>
              <w:bottom w:val="single" w:sz="4" w:space="0" w:color="auto"/>
              <w:right w:val="single" w:sz="4" w:space="0" w:color="auto"/>
            </w:tcBorders>
            <w:shd w:val="clear" w:color="auto" w:fill="E1DEEE"/>
            <w:vAlign w:val="center"/>
          </w:tcPr>
          <w:p w14:paraId="07507F0D" w14:textId="12A6E53F" w:rsidR="00272A9E" w:rsidRPr="00D45B48" w:rsidRDefault="00272A9E" w:rsidP="0015250C">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jc w:val="center"/>
              <w:rPr>
                <w:rFonts w:eastAsia="Times New Roman" w:cs="Calibri"/>
                <w:color w:val="auto"/>
                <w:sz w:val="22"/>
                <w:szCs w:val="22"/>
                <w:bdr w:val="none" w:sz="0" w:space="0" w:color="auto"/>
              </w:rPr>
            </w:pPr>
            <w:r w:rsidRPr="00D45B48">
              <w:rPr>
                <w:rFonts w:eastAsia="Times New Roman" w:cs="Calibri"/>
                <w:color w:val="auto"/>
                <w:sz w:val="22"/>
                <w:szCs w:val="22"/>
                <w:bdr w:val="none" w:sz="0" w:space="0" w:color="auto"/>
              </w:rPr>
              <w:t xml:space="preserve">Performance </w:t>
            </w:r>
            <w:r w:rsidR="002736F7">
              <w:rPr>
                <w:rFonts w:eastAsia="Times New Roman" w:cs="Calibri"/>
                <w:color w:val="auto"/>
                <w:sz w:val="22"/>
                <w:szCs w:val="22"/>
                <w:bdr w:val="none" w:sz="0" w:space="0" w:color="auto"/>
              </w:rPr>
              <w:t>a</w:t>
            </w:r>
            <w:r w:rsidRPr="00D45B48">
              <w:rPr>
                <w:rFonts w:eastAsia="Times New Roman" w:cs="Calibri"/>
                <w:color w:val="auto"/>
                <w:sz w:val="22"/>
                <w:szCs w:val="22"/>
                <w:bdr w:val="none" w:sz="0" w:space="0" w:color="auto"/>
              </w:rPr>
              <w:t>rts</w:t>
            </w:r>
          </w:p>
        </w:tc>
        <w:tc>
          <w:tcPr>
            <w:tcW w:w="5590" w:type="dxa"/>
            <w:gridSpan w:val="2"/>
            <w:tcBorders>
              <w:top w:val="single" w:sz="4" w:space="0" w:color="auto"/>
              <w:left w:val="single" w:sz="4" w:space="0" w:color="auto"/>
              <w:bottom w:val="single" w:sz="4" w:space="0" w:color="auto"/>
              <w:right w:val="single" w:sz="18" w:space="0" w:color="auto"/>
            </w:tcBorders>
            <w:shd w:val="clear" w:color="auto" w:fill="E1DEEE"/>
            <w:vAlign w:val="center"/>
          </w:tcPr>
          <w:p w14:paraId="08C7FDCA" w14:textId="7150F133" w:rsidR="00272A9E" w:rsidRPr="00D45B48" w:rsidRDefault="00133604" w:rsidP="0015250C">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jc w:val="center"/>
              <w:rPr>
                <w:rFonts w:eastAsia="Times New Roman" w:cs="Calibri"/>
                <w:color w:val="auto"/>
                <w:sz w:val="22"/>
                <w:szCs w:val="22"/>
                <w:bdr w:val="none" w:sz="0" w:space="0" w:color="auto"/>
              </w:rPr>
            </w:pPr>
            <w:r>
              <w:rPr>
                <w:rFonts w:eastAsia="Times New Roman" w:cs="Calibri"/>
                <w:color w:val="auto"/>
                <w:sz w:val="22"/>
                <w:szCs w:val="22"/>
                <w:bdr w:val="none" w:sz="0" w:space="0" w:color="auto"/>
              </w:rPr>
              <w:t>Visual</w:t>
            </w:r>
            <w:r w:rsidR="00272A9E" w:rsidRPr="00D45B48">
              <w:rPr>
                <w:rFonts w:eastAsia="Times New Roman" w:cs="Calibri"/>
                <w:color w:val="auto"/>
                <w:sz w:val="22"/>
                <w:szCs w:val="22"/>
                <w:bdr w:val="none" w:sz="0" w:space="0" w:color="auto"/>
              </w:rPr>
              <w:t xml:space="preserve"> </w:t>
            </w:r>
            <w:r w:rsidR="002736F7">
              <w:rPr>
                <w:rFonts w:eastAsia="Times New Roman" w:cs="Calibri"/>
                <w:color w:val="auto"/>
                <w:sz w:val="22"/>
                <w:szCs w:val="22"/>
                <w:bdr w:val="none" w:sz="0" w:space="0" w:color="auto"/>
              </w:rPr>
              <w:t>a</w:t>
            </w:r>
            <w:r w:rsidR="00272A9E" w:rsidRPr="00D45B48">
              <w:rPr>
                <w:rFonts w:eastAsia="Times New Roman" w:cs="Calibri"/>
                <w:color w:val="auto"/>
                <w:sz w:val="22"/>
                <w:szCs w:val="22"/>
                <w:bdr w:val="none" w:sz="0" w:space="0" w:color="auto"/>
              </w:rPr>
              <w:t>rts</w:t>
            </w:r>
          </w:p>
        </w:tc>
      </w:tr>
      <w:tr w:rsidR="008E0A95" w:rsidRPr="00D45B48" w14:paraId="1B3673D3" w14:textId="77777777" w:rsidTr="00272A9E">
        <w:trPr>
          <w:cnfStyle w:val="100000000000" w:firstRow="1" w:lastRow="0" w:firstColumn="0" w:lastColumn="0" w:oddVBand="0" w:evenVBand="0" w:oddHBand="0" w:evenHBand="0" w:firstRowFirstColumn="0" w:firstRowLastColumn="0" w:lastRowFirstColumn="0" w:lastRowLastColumn="0"/>
          <w:tblHeader/>
        </w:trPr>
        <w:tc>
          <w:tcPr>
            <w:tcW w:w="2794" w:type="dxa"/>
            <w:tcBorders>
              <w:top w:val="single" w:sz="4" w:space="0" w:color="auto"/>
              <w:left w:val="single" w:sz="4" w:space="0" w:color="auto"/>
              <w:bottom w:val="single" w:sz="4" w:space="0" w:color="auto"/>
              <w:right w:val="single" w:sz="4" w:space="0" w:color="auto"/>
            </w:tcBorders>
            <w:shd w:val="clear" w:color="auto" w:fill="A49BCB"/>
            <w:vAlign w:val="center"/>
            <w:hideMark/>
          </w:tcPr>
          <w:p w14:paraId="6BAFB325" w14:textId="77777777" w:rsidR="008E0A95" w:rsidRPr="00D159D8" w:rsidRDefault="008E0A95" w:rsidP="0015250C">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center"/>
              <w:rPr>
                <w:rFonts w:eastAsia="Calibri"/>
                <w:b w:val="0"/>
                <w:bCs/>
                <w:color w:val="auto"/>
                <w:sz w:val="22"/>
                <w:szCs w:val="22"/>
                <w:bdr w:val="none" w:sz="0" w:space="0" w:color="auto"/>
              </w:rPr>
            </w:pPr>
            <w:r w:rsidRPr="00D159D8">
              <w:rPr>
                <w:rFonts w:eastAsia="Times New Roman" w:cs="Calibri"/>
                <w:b w:val="0"/>
                <w:bCs/>
                <w:color w:val="auto"/>
                <w:sz w:val="22"/>
                <w:szCs w:val="22"/>
                <w:bdr w:val="none" w:sz="0" w:space="0" w:color="auto"/>
              </w:rPr>
              <w:t>Dance</w:t>
            </w:r>
          </w:p>
        </w:tc>
        <w:tc>
          <w:tcPr>
            <w:tcW w:w="2795" w:type="dxa"/>
            <w:tcBorders>
              <w:top w:val="single" w:sz="4" w:space="0" w:color="auto"/>
              <w:left w:val="single" w:sz="4" w:space="0" w:color="auto"/>
              <w:bottom w:val="single" w:sz="4" w:space="0" w:color="auto"/>
              <w:right w:val="single" w:sz="4" w:space="0" w:color="auto"/>
            </w:tcBorders>
            <w:shd w:val="clear" w:color="auto" w:fill="A49BCB"/>
            <w:vAlign w:val="center"/>
            <w:hideMark/>
          </w:tcPr>
          <w:p w14:paraId="4E7877E5" w14:textId="77777777" w:rsidR="008E0A95" w:rsidRPr="00D159D8" w:rsidRDefault="008E0A95" w:rsidP="0015250C">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center"/>
              <w:rPr>
                <w:rFonts w:eastAsia="Times New Roman" w:cs="Calibri"/>
                <w:b w:val="0"/>
                <w:bCs/>
                <w:color w:val="auto"/>
                <w:sz w:val="22"/>
                <w:szCs w:val="22"/>
                <w:bdr w:val="none" w:sz="0" w:space="0" w:color="auto"/>
              </w:rPr>
            </w:pPr>
            <w:r w:rsidRPr="00D159D8">
              <w:rPr>
                <w:rFonts w:eastAsia="Times New Roman" w:cs="Calibri"/>
                <w:b w:val="0"/>
                <w:bCs/>
                <w:color w:val="auto"/>
                <w:sz w:val="22"/>
                <w:szCs w:val="22"/>
                <w:bdr w:val="none" w:sz="0" w:space="0" w:color="auto"/>
              </w:rPr>
              <w:t>Drama</w:t>
            </w:r>
          </w:p>
        </w:tc>
        <w:tc>
          <w:tcPr>
            <w:tcW w:w="2795" w:type="dxa"/>
            <w:tcBorders>
              <w:top w:val="single" w:sz="4" w:space="0" w:color="auto"/>
              <w:left w:val="single" w:sz="4" w:space="0" w:color="auto"/>
              <w:bottom w:val="single" w:sz="4" w:space="0" w:color="auto"/>
              <w:right w:val="single" w:sz="4" w:space="0" w:color="auto"/>
            </w:tcBorders>
            <w:shd w:val="clear" w:color="auto" w:fill="A49BCB"/>
            <w:vAlign w:val="center"/>
            <w:hideMark/>
          </w:tcPr>
          <w:p w14:paraId="7E9C63EE" w14:textId="72DF9CA8" w:rsidR="008E0A95" w:rsidRPr="00D159D8" w:rsidRDefault="008E0A95" w:rsidP="0015250C">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jc w:val="center"/>
              <w:rPr>
                <w:rFonts w:eastAsia="Times New Roman" w:cs="Calibri"/>
                <w:b w:val="0"/>
                <w:bCs/>
                <w:color w:val="auto"/>
                <w:sz w:val="22"/>
                <w:szCs w:val="22"/>
                <w:bdr w:val="none" w:sz="0" w:space="0" w:color="auto"/>
              </w:rPr>
            </w:pPr>
            <w:r w:rsidRPr="00D159D8">
              <w:rPr>
                <w:rFonts w:eastAsia="Times New Roman" w:cs="Calibri"/>
                <w:b w:val="0"/>
                <w:bCs/>
                <w:color w:val="auto"/>
                <w:sz w:val="22"/>
                <w:szCs w:val="22"/>
                <w:bdr w:val="none" w:sz="0" w:space="0" w:color="auto"/>
              </w:rPr>
              <w:t>M</w:t>
            </w:r>
            <w:r w:rsidR="00272A9E" w:rsidRPr="00D159D8">
              <w:rPr>
                <w:rFonts w:eastAsia="Times New Roman" w:cs="Calibri"/>
                <w:b w:val="0"/>
                <w:bCs/>
                <w:color w:val="auto"/>
                <w:sz w:val="22"/>
                <w:szCs w:val="22"/>
                <w:bdr w:val="none" w:sz="0" w:space="0" w:color="auto"/>
              </w:rPr>
              <w:t>usic</w:t>
            </w:r>
          </w:p>
        </w:tc>
        <w:tc>
          <w:tcPr>
            <w:tcW w:w="2795" w:type="dxa"/>
            <w:tcBorders>
              <w:top w:val="single" w:sz="4" w:space="0" w:color="auto"/>
              <w:left w:val="single" w:sz="4" w:space="0" w:color="auto"/>
              <w:bottom w:val="single" w:sz="4" w:space="0" w:color="auto"/>
              <w:right w:val="single" w:sz="18" w:space="0" w:color="auto"/>
            </w:tcBorders>
            <w:shd w:val="clear" w:color="auto" w:fill="A49BCB"/>
            <w:vAlign w:val="center"/>
            <w:hideMark/>
          </w:tcPr>
          <w:p w14:paraId="50B29633" w14:textId="2AA518A1" w:rsidR="008E0A95" w:rsidRPr="00D159D8" w:rsidRDefault="008E0A95" w:rsidP="0015250C">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jc w:val="center"/>
              <w:rPr>
                <w:rFonts w:eastAsia="Times New Roman" w:cs="Calibri"/>
                <w:b w:val="0"/>
                <w:bCs/>
                <w:color w:val="auto"/>
                <w:sz w:val="22"/>
                <w:szCs w:val="22"/>
                <w:bdr w:val="none" w:sz="0" w:space="0" w:color="auto"/>
              </w:rPr>
            </w:pPr>
            <w:r w:rsidRPr="00D159D8">
              <w:rPr>
                <w:rFonts w:eastAsia="Times New Roman" w:cs="Calibri"/>
                <w:b w:val="0"/>
                <w:bCs/>
                <w:color w:val="auto"/>
                <w:sz w:val="22"/>
                <w:szCs w:val="22"/>
                <w:bdr w:val="none" w:sz="0" w:space="0" w:color="auto"/>
              </w:rPr>
              <w:t>M</w:t>
            </w:r>
            <w:r w:rsidR="00272A9E" w:rsidRPr="00D159D8">
              <w:rPr>
                <w:rFonts w:eastAsia="Times New Roman" w:cs="Calibri"/>
                <w:b w:val="0"/>
                <w:bCs/>
                <w:color w:val="auto"/>
                <w:sz w:val="22"/>
                <w:szCs w:val="22"/>
                <w:bdr w:val="none" w:sz="0" w:space="0" w:color="auto"/>
              </w:rPr>
              <w:t>edia Arts</w:t>
            </w:r>
          </w:p>
        </w:tc>
        <w:tc>
          <w:tcPr>
            <w:tcW w:w="2795" w:type="dxa"/>
            <w:tcBorders>
              <w:top w:val="single" w:sz="18" w:space="0" w:color="auto"/>
              <w:left w:val="single" w:sz="18" w:space="0" w:color="auto"/>
              <w:bottom w:val="single" w:sz="4" w:space="0" w:color="auto"/>
              <w:right w:val="single" w:sz="18" w:space="0" w:color="auto"/>
            </w:tcBorders>
            <w:shd w:val="clear" w:color="auto" w:fill="6858A9"/>
            <w:vAlign w:val="center"/>
            <w:hideMark/>
          </w:tcPr>
          <w:p w14:paraId="6E38FC5D" w14:textId="77777777" w:rsidR="008E0A95" w:rsidRPr="00D45B48" w:rsidRDefault="008E0A95" w:rsidP="0015250C">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jc w:val="center"/>
              <w:rPr>
                <w:rFonts w:eastAsia="Times New Roman" w:cs="Calibri"/>
                <w:color w:val="FFFFFF"/>
                <w:sz w:val="22"/>
                <w:szCs w:val="22"/>
                <w:bdr w:val="none" w:sz="0" w:space="0" w:color="auto"/>
              </w:rPr>
            </w:pPr>
            <w:r w:rsidRPr="00D45B48">
              <w:rPr>
                <w:rFonts w:eastAsia="Times New Roman" w:cs="Calibri"/>
                <w:color w:val="FFFFFF"/>
                <w:sz w:val="22"/>
                <w:szCs w:val="22"/>
                <w:bdr w:val="none" w:sz="0" w:space="0" w:color="auto"/>
              </w:rPr>
              <w:t>Visual Arts</w:t>
            </w:r>
          </w:p>
        </w:tc>
      </w:tr>
      <w:tr w:rsidR="008E0A95" w:rsidRPr="00D45B48" w14:paraId="3693B2B1" w14:textId="77777777" w:rsidTr="007C75CC">
        <w:tc>
          <w:tcPr>
            <w:tcW w:w="2794" w:type="dxa"/>
            <w:tcBorders>
              <w:top w:val="single" w:sz="4" w:space="0" w:color="auto"/>
              <w:left w:val="single" w:sz="4" w:space="0" w:color="000000"/>
              <w:bottom w:val="single" w:sz="4" w:space="0" w:color="000000"/>
              <w:right w:val="single" w:sz="4" w:space="0" w:color="auto"/>
            </w:tcBorders>
            <w:vAlign w:val="center"/>
            <w:hideMark/>
          </w:tcPr>
          <w:p w14:paraId="130618D5" w14:textId="77777777" w:rsidR="008E0A95" w:rsidRPr="00D45B48" w:rsidRDefault="008E0A95" w:rsidP="0015250C">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center"/>
              <w:rPr>
                <w:rFonts w:eastAsia="Times New Roman" w:cs="Calibri"/>
                <w:bCs/>
                <w:sz w:val="22"/>
                <w:szCs w:val="22"/>
                <w:bdr w:val="none" w:sz="0" w:space="0" w:color="auto"/>
              </w:rPr>
            </w:pPr>
            <w:r w:rsidRPr="00D45B48">
              <w:rPr>
                <w:rFonts w:eastAsia="Times New Roman" w:cs="Calibri"/>
                <w:bCs/>
                <w:sz w:val="22"/>
                <w:szCs w:val="22"/>
                <w:bdr w:val="none" w:sz="0" w:space="0" w:color="auto"/>
              </w:rPr>
              <w:t>Explore</w:t>
            </w:r>
          </w:p>
        </w:tc>
        <w:tc>
          <w:tcPr>
            <w:tcW w:w="2795" w:type="dxa"/>
            <w:tcBorders>
              <w:top w:val="single" w:sz="4" w:space="0" w:color="auto"/>
              <w:left w:val="single" w:sz="4" w:space="0" w:color="auto"/>
              <w:bottom w:val="single" w:sz="4" w:space="0" w:color="auto"/>
              <w:right w:val="single" w:sz="4" w:space="0" w:color="auto"/>
            </w:tcBorders>
            <w:vAlign w:val="center"/>
            <w:hideMark/>
          </w:tcPr>
          <w:p w14:paraId="6BF3592D" w14:textId="77777777" w:rsidR="008E0A95" w:rsidRPr="00D45B48" w:rsidRDefault="008E0A95" w:rsidP="0015250C">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center"/>
              <w:rPr>
                <w:rFonts w:eastAsia="Times New Roman" w:cs="Calibri"/>
                <w:bCs/>
                <w:sz w:val="22"/>
                <w:szCs w:val="22"/>
                <w:bdr w:val="none" w:sz="0" w:space="0" w:color="auto"/>
              </w:rPr>
            </w:pPr>
            <w:r w:rsidRPr="00D45B48">
              <w:rPr>
                <w:rFonts w:eastAsia="Times New Roman" w:cs="Calibri"/>
                <w:bCs/>
                <w:sz w:val="22"/>
                <w:szCs w:val="22"/>
                <w:bdr w:val="none" w:sz="0" w:space="0" w:color="auto"/>
              </w:rPr>
              <w:t>Explore</w:t>
            </w:r>
          </w:p>
        </w:tc>
        <w:tc>
          <w:tcPr>
            <w:tcW w:w="2795" w:type="dxa"/>
            <w:tcBorders>
              <w:top w:val="single" w:sz="4" w:space="0" w:color="auto"/>
              <w:left w:val="single" w:sz="4" w:space="0" w:color="auto"/>
              <w:bottom w:val="single" w:sz="4" w:space="0" w:color="000000"/>
              <w:right w:val="single" w:sz="4" w:space="0" w:color="000000"/>
            </w:tcBorders>
            <w:vAlign w:val="center"/>
            <w:hideMark/>
          </w:tcPr>
          <w:p w14:paraId="71B0FD38" w14:textId="77777777" w:rsidR="008E0A95" w:rsidRPr="00D45B48" w:rsidRDefault="008E0A95" w:rsidP="0015250C">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jc w:val="center"/>
              <w:rPr>
                <w:rFonts w:eastAsia="Times New Roman" w:cs="Calibri"/>
                <w:bCs/>
                <w:sz w:val="22"/>
                <w:szCs w:val="22"/>
                <w:bdr w:val="none" w:sz="0" w:space="0" w:color="auto"/>
              </w:rPr>
            </w:pPr>
            <w:r w:rsidRPr="00D45B48">
              <w:rPr>
                <w:rFonts w:eastAsia="Times New Roman" w:cs="Calibri"/>
                <w:bCs/>
                <w:sz w:val="22"/>
                <w:szCs w:val="22"/>
                <w:bdr w:val="none" w:sz="0" w:space="0" w:color="auto"/>
              </w:rPr>
              <w:t>Explore</w:t>
            </w:r>
          </w:p>
        </w:tc>
        <w:tc>
          <w:tcPr>
            <w:tcW w:w="2795" w:type="dxa"/>
            <w:tcBorders>
              <w:top w:val="single" w:sz="4" w:space="0" w:color="000000"/>
              <w:left w:val="single" w:sz="4" w:space="0" w:color="000000"/>
              <w:bottom w:val="single" w:sz="4" w:space="0" w:color="000000"/>
              <w:right w:val="single" w:sz="18" w:space="0" w:color="auto"/>
            </w:tcBorders>
            <w:vAlign w:val="center"/>
            <w:hideMark/>
          </w:tcPr>
          <w:p w14:paraId="2DEF4083" w14:textId="77777777" w:rsidR="008E0A95" w:rsidRPr="00D45B48" w:rsidRDefault="008E0A95" w:rsidP="0015250C">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jc w:val="center"/>
              <w:rPr>
                <w:rFonts w:eastAsia="Times New Roman" w:cs="Calibri"/>
                <w:bCs/>
                <w:sz w:val="22"/>
                <w:szCs w:val="22"/>
                <w:bdr w:val="none" w:sz="0" w:space="0" w:color="auto"/>
              </w:rPr>
            </w:pPr>
            <w:r w:rsidRPr="00D45B48">
              <w:rPr>
                <w:rFonts w:eastAsia="Times New Roman" w:cs="Calibri"/>
                <w:bCs/>
                <w:sz w:val="22"/>
                <w:szCs w:val="22"/>
                <w:bdr w:val="none" w:sz="0" w:space="0" w:color="auto"/>
              </w:rPr>
              <w:t>Explore</w:t>
            </w:r>
          </w:p>
        </w:tc>
        <w:tc>
          <w:tcPr>
            <w:tcW w:w="2795" w:type="dxa"/>
            <w:tcBorders>
              <w:top w:val="single" w:sz="4" w:space="0" w:color="000000"/>
              <w:left w:val="single" w:sz="18" w:space="0" w:color="auto"/>
              <w:bottom w:val="single" w:sz="4" w:space="0" w:color="000000"/>
              <w:right w:val="single" w:sz="18" w:space="0" w:color="auto"/>
            </w:tcBorders>
            <w:shd w:val="clear" w:color="auto" w:fill="E1DEEE"/>
            <w:vAlign w:val="center"/>
            <w:hideMark/>
          </w:tcPr>
          <w:p w14:paraId="4E8A9C1C" w14:textId="77777777" w:rsidR="008E0A95" w:rsidRPr="00D45B48" w:rsidRDefault="008E0A95" w:rsidP="0015250C">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jc w:val="center"/>
              <w:rPr>
                <w:rFonts w:eastAsia="Times New Roman" w:cs="Calibri"/>
                <w:b/>
                <w:sz w:val="22"/>
                <w:szCs w:val="22"/>
                <w:bdr w:val="none" w:sz="0" w:space="0" w:color="auto"/>
              </w:rPr>
            </w:pPr>
            <w:r w:rsidRPr="00D45B48">
              <w:rPr>
                <w:rFonts w:eastAsia="Times New Roman" w:cs="Calibri"/>
                <w:b/>
                <w:sz w:val="22"/>
                <w:szCs w:val="22"/>
                <w:bdr w:val="none" w:sz="0" w:space="0" w:color="auto"/>
              </w:rPr>
              <w:t>Explore</w:t>
            </w:r>
          </w:p>
        </w:tc>
      </w:tr>
      <w:tr w:rsidR="008E0A95" w:rsidRPr="00D45B48" w14:paraId="64029DDE" w14:textId="77777777" w:rsidTr="007C75CC">
        <w:tc>
          <w:tcPr>
            <w:tcW w:w="2794" w:type="dxa"/>
            <w:tcBorders>
              <w:top w:val="single" w:sz="4" w:space="0" w:color="000000"/>
              <w:left w:val="single" w:sz="4" w:space="0" w:color="000000"/>
              <w:bottom w:val="single" w:sz="4" w:space="0" w:color="000000"/>
              <w:right w:val="single" w:sz="4" w:space="0" w:color="auto"/>
            </w:tcBorders>
            <w:vAlign w:val="center"/>
            <w:hideMark/>
          </w:tcPr>
          <w:p w14:paraId="5B3B05F1" w14:textId="77777777" w:rsidR="008E0A95" w:rsidRPr="00D45B48" w:rsidRDefault="008E0A95" w:rsidP="0015250C">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center"/>
              <w:rPr>
                <w:rFonts w:eastAsia="Times New Roman" w:cs="Calibri"/>
                <w:bCs/>
                <w:sz w:val="22"/>
                <w:szCs w:val="22"/>
                <w:bdr w:val="none" w:sz="0" w:space="0" w:color="auto"/>
              </w:rPr>
            </w:pPr>
            <w:r w:rsidRPr="00D45B48">
              <w:rPr>
                <w:rFonts w:eastAsia="Times New Roman" w:cs="Calibri"/>
                <w:bCs/>
                <w:sz w:val="22"/>
                <w:szCs w:val="22"/>
                <w:bdr w:val="none" w:sz="0" w:space="0" w:color="auto"/>
              </w:rPr>
              <w:t>Create</w:t>
            </w:r>
          </w:p>
        </w:tc>
        <w:tc>
          <w:tcPr>
            <w:tcW w:w="2795" w:type="dxa"/>
            <w:tcBorders>
              <w:top w:val="single" w:sz="4" w:space="0" w:color="auto"/>
              <w:left w:val="single" w:sz="4" w:space="0" w:color="auto"/>
              <w:bottom w:val="single" w:sz="4" w:space="0" w:color="auto"/>
              <w:right w:val="single" w:sz="4" w:space="0" w:color="auto"/>
            </w:tcBorders>
            <w:vAlign w:val="center"/>
            <w:hideMark/>
          </w:tcPr>
          <w:p w14:paraId="025FDFFF" w14:textId="46FB1C03" w:rsidR="008E0A95" w:rsidRPr="00D45B48" w:rsidRDefault="0023526E" w:rsidP="0015250C">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center"/>
              <w:rPr>
                <w:rFonts w:eastAsia="Times New Roman" w:cs="Calibri"/>
                <w:bCs/>
                <w:sz w:val="22"/>
                <w:szCs w:val="22"/>
                <w:bdr w:val="none" w:sz="0" w:space="0" w:color="auto"/>
              </w:rPr>
            </w:pPr>
            <w:r>
              <w:rPr>
                <w:rFonts w:eastAsia="Times New Roman" w:cs="Calibri"/>
                <w:bCs/>
                <w:sz w:val="22"/>
                <w:szCs w:val="22"/>
                <w:bdr w:val="none" w:sz="0" w:space="0" w:color="auto"/>
              </w:rPr>
              <w:t>C</w:t>
            </w:r>
            <w:r w:rsidR="008E0A95" w:rsidRPr="00D45B48">
              <w:rPr>
                <w:rFonts w:eastAsia="Times New Roman" w:cs="Calibri"/>
                <w:bCs/>
                <w:sz w:val="22"/>
                <w:szCs w:val="22"/>
                <w:bdr w:val="none" w:sz="0" w:space="0" w:color="auto"/>
              </w:rPr>
              <w:t>reate</w:t>
            </w:r>
          </w:p>
        </w:tc>
        <w:tc>
          <w:tcPr>
            <w:tcW w:w="2795" w:type="dxa"/>
            <w:tcBorders>
              <w:top w:val="single" w:sz="4" w:space="0" w:color="000000"/>
              <w:left w:val="single" w:sz="4" w:space="0" w:color="auto"/>
              <w:bottom w:val="single" w:sz="4" w:space="0" w:color="000000"/>
              <w:right w:val="single" w:sz="4" w:space="0" w:color="000000"/>
            </w:tcBorders>
            <w:vAlign w:val="center"/>
            <w:hideMark/>
          </w:tcPr>
          <w:p w14:paraId="3320ED43" w14:textId="02143CB5" w:rsidR="008E0A95" w:rsidRPr="00D45B48" w:rsidRDefault="00272A9E" w:rsidP="0015250C">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jc w:val="center"/>
              <w:rPr>
                <w:rFonts w:eastAsia="Times New Roman" w:cs="Calibri"/>
                <w:bCs/>
                <w:sz w:val="22"/>
                <w:szCs w:val="22"/>
                <w:bdr w:val="none" w:sz="0" w:space="0" w:color="auto"/>
              </w:rPr>
            </w:pPr>
            <w:r w:rsidRPr="00D45B48">
              <w:rPr>
                <w:rFonts w:eastAsia="Times New Roman" w:cs="Calibri"/>
                <w:bCs/>
                <w:sz w:val="22"/>
                <w:szCs w:val="22"/>
                <w:bdr w:val="none" w:sz="0" w:space="0" w:color="auto"/>
              </w:rPr>
              <w:t>Create</w:t>
            </w:r>
          </w:p>
        </w:tc>
        <w:tc>
          <w:tcPr>
            <w:tcW w:w="2795" w:type="dxa"/>
            <w:tcBorders>
              <w:top w:val="single" w:sz="4" w:space="0" w:color="000000"/>
              <w:left w:val="single" w:sz="4" w:space="0" w:color="000000"/>
              <w:bottom w:val="single" w:sz="4" w:space="0" w:color="000000"/>
              <w:right w:val="single" w:sz="18" w:space="0" w:color="auto"/>
            </w:tcBorders>
            <w:vAlign w:val="center"/>
            <w:hideMark/>
          </w:tcPr>
          <w:p w14:paraId="113B02F4" w14:textId="5617EE94" w:rsidR="008E0A95" w:rsidRPr="00D45B48" w:rsidRDefault="00272A9E" w:rsidP="0015250C">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jc w:val="center"/>
              <w:rPr>
                <w:rFonts w:eastAsia="Times New Roman" w:cs="Calibri"/>
                <w:bCs/>
                <w:sz w:val="22"/>
                <w:szCs w:val="22"/>
                <w:bdr w:val="none" w:sz="0" w:space="0" w:color="auto"/>
              </w:rPr>
            </w:pPr>
            <w:r w:rsidRPr="00D45B48">
              <w:rPr>
                <w:rFonts w:eastAsia="Times New Roman" w:cs="Calibri"/>
                <w:bCs/>
                <w:sz w:val="22"/>
                <w:szCs w:val="22"/>
                <w:bdr w:val="none" w:sz="0" w:space="0" w:color="auto"/>
              </w:rPr>
              <w:t>Develop</w:t>
            </w:r>
          </w:p>
        </w:tc>
        <w:tc>
          <w:tcPr>
            <w:tcW w:w="2795" w:type="dxa"/>
            <w:tcBorders>
              <w:top w:val="single" w:sz="4" w:space="0" w:color="000000"/>
              <w:left w:val="single" w:sz="18" w:space="0" w:color="auto"/>
              <w:bottom w:val="single" w:sz="4" w:space="0" w:color="000000"/>
              <w:right w:val="single" w:sz="18" w:space="0" w:color="auto"/>
            </w:tcBorders>
            <w:shd w:val="clear" w:color="auto" w:fill="E1DEEE"/>
            <w:vAlign w:val="center"/>
            <w:hideMark/>
          </w:tcPr>
          <w:p w14:paraId="1FED0C6E" w14:textId="77777777" w:rsidR="008E0A95" w:rsidRPr="00D45B48" w:rsidRDefault="008E0A95" w:rsidP="0015250C">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jc w:val="center"/>
              <w:rPr>
                <w:rFonts w:eastAsia="Times New Roman" w:cs="Calibri"/>
                <w:b/>
                <w:sz w:val="22"/>
                <w:szCs w:val="22"/>
                <w:bdr w:val="none" w:sz="0" w:space="0" w:color="auto"/>
              </w:rPr>
            </w:pPr>
            <w:r w:rsidRPr="00D45B48">
              <w:rPr>
                <w:rFonts w:eastAsia="Times New Roman" w:cs="Calibri"/>
                <w:b/>
                <w:sz w:val="22"/>
                <w:szCs w:val="22"/>
                <w:bdr w:val="none" w:sz="0" w:space="0" w:color="auto"/>
              </w:rPr>
              <w:t>Develop</w:t>
            </w:r>
          </w:p>
        </w:tc>
      </w:tr>
      <w:tr w:rsidR="008E0A95" w:rsidRPr="00D45B48" w14:paraId="550B1FF6" w14:textId="77777777" w:rsidTr="007C75CC">
        <w:trPr>
          <w:trHeight w:val="64"/>
        </w:trPr>
        <w:tc>
          <w:tcPr>
            <w:tcW w:w="2794" w:type="dxa"/>
            <w:tcBorders>
              <w:top w:val="single" w:sz="4" w:space="0" w:color="000000"/>
              <w:left w:val="single" w:sz="4" w:space="0" w:color="000000"/>
              <w:bottom w:val="single" w:sz="4" w:space="0" w:color="000000"/>
              <w:right w:val="single" w:sz="4" w:space="0" w:color="auto"/>
            </w:tcBorders>
            <w:vAlign w:val="center"/>
            <w:hideMark/>
          </w:tcPr>
          <w:p w14:paraId="536F398B" w14:textId="77777777" w:rsidR="008E0A95" w:rsidRPr="00D45B48" w:rsidRDefault="008E0A95" w:rsidP="0015250C">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jc w:val="center"/>
              <w:rPr>
                <w:rFonts w:eastAsia="Times New Roman" w:cs="Calibri"/>
                <w:bCs/>
                <w:sz w:val="22"/>
                <w:szCs w:val="22"/>
                <w:bdr w:val="none" w:sz="0" w:space="0" w:color="auto"/>
              </w:rPr>
            </w:pPr>
            <w:r w:rsidRPr="00D45B48">
              <w:rPr>
                <w:rFonts w:eastAsia="Times New Roman" w:cs="Calibri"/>
                <w:bCs/>
                <w:sz w:val="22"/>
                <w:szCs w:val="22"/>
                <w:bdr w:val="none" w:sz="0" w:space="0" w:color="auto"/>
              </w:rPr>
              <w:t>Perform</w:t>
            </w:r>
          </w:p>
        </w:tc>
        <w:tc>
          <w:tcPr>
            <w:tcW w:w="2795" w:type="dxa"/>
            <w:tcBorders>
              <w:top w:val="single" w:sz="4" w:space="0" w:color="auto"/>
              <w:left w:val="single" w:sz="4" w:space="0" w:color="auto"/>
              <w:bottom w:val="single" w:sz="4" w:space="0" w:color="auto"/>
              <w:right w:val="single" w:sz="4" w:space="0" w:color="auto"/>
            </w:tcBorders>
            <w:vAlign w:val="center"/>
            <w:hideMark/>
          </w:tcPr>
          <w:p w14:paraId="6CFF78E9" w14:textId="77777777" w:rsidR="008E0A95" w:rsidRPr="00D45B48" w:rsidRDefault="008E0A95" w:rsidP="0015250C">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jc w:val="center"/>
              <w:rPr>
                <w:rFonts w:eastAsia="Times New Roman" w:cs="Calibri"/>
                <w:bCs/>
                <w:sz w:val="22"/>
                <w:szCs w:val="22"/>
                <w:bdr w:val="none" w:sz="0" w:space="0" w:color="auto"/>
              </w:rPr>
            </w:pPr>
            <w:r w:rsidRPr="00D45B48">
              <w:rPr>
                <w:rFonts w:eastAsia="Times New Roman" w:cs="Calibri"/>
                <w:bCs/>
                <w:sz w:val="22"/>
                <w:szCs w:val="22"/>
                <w:bdr w:val="none" w:sz="0" w:space="0" w:color="auto"/>
              </w:rPr>
              <w:t>Perform</w:t>
            </w:r>
          </w:p>
        </w:tc>
        <w:tc>
          <w:tcPr>
            <w:tcW w:w="2795" w:type="dxa"/>
            <w:tcBorders>
              <w:top w:val="single" w:sz="4" w:space="0" w:color="000000"/>
              <w:left w:val="single" w:sz="4" w:space="0" w:color="auto"/>
              <w:bottom w:val="single" w:sz="4" w:space="0" w:color="000000"/>
              <w:right w:val="single" w:sz="4" w:space="0" w:color="000000"/>
            </w:tcBorders>
            <w:vAlign w:val="center"/>
            <w:hideMark/>
          </w:tcPr>
          <w:p w14:paraId="1FCE86AC" w14:textId="53E63E7F" w:rsidR="008E0A95" w:rsidRPr="00D45B48" w:rsidRDefault="00272A9E" w:rsidP="0015250C">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jc w:val="center"/>
              <w:rPr>
                <w:rFonts w:eastAsia="Times New Roman" w:cs="Calibri"/>
                <w:bCs/>
                <w:sz w:val="22"/>
                <w:szCs w:val="22"/>
                <w:bdr w:val="none" w:sz="0" w:space="0" w:color="auto"/>
              </w:rPr>
            </w:pPr>
            <w:r w:rsidRPr="00D45B48">
              <w:rPr>
                <w:rFonts w:eastAsia="Times New Roman" w:cs="Calibri"/>
                <w:bCs/>
                <w:sz w:val="22"/>
                <w:szCs w:val="22"/>
                <w:bdr w:val="none" w:sz="0" w:space="0" w:color="auto"/>
              </w:rPr>
              <w:t>Perform</w:t>
            </w:r>
          </w:p>
        </w:tc>
        <w:tc>
          <w:tcPr>
            <w:tcW w:w="2795" w:type="dxa"/>
            <w:tcBorders>
              <w:top w:val="single" w:sz="4" w:space="0" w:color="000000"/>
              <w:left w:val="single" w:sz="4" w:space="0" w:color="000000"/>
              <w:bottom w:val="single" w:sz="4" w:space="0" w:color="000000"/>
              <w:right w:val="single" w:sz="18" w:space="0" w:color="auto"/>
            </w:tcBorders>
            <w:vAlign w:val="center"/>
            <w:hideMark/>
          </w:tcPr>
          <w:p w14:paraId="51112A0F" w14:textId="3E7F1B23" w:rsidR="008E0A95" w:rsidRPr="00D45B48" w:rsidRDefault="00272A9E" w:rsidP="0015250C">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jc w:val="center"/>
              <w:rPr>
                <w:rFonts w:eastAsia="Times New Roman" w:cs="Calibri"/>
                <w:bCs/>
                <w:sz w:val="22"/>
                <w:szCs w:val="22"/>
                <w:bdr w:val="none" w:sz="0" w:space="0" w:color="auto"/>
              </w:rPr>
            </w:pPr>
            <w:r w:rsidRPr="00D45B48">
              <w:rPr>
                <w:rFonts w:eastAsia="Times New Roman" w:cs="Calibri"/>
                <w:bCs/>
                <w:sz w:val="22"/>
                <w:szCs w:val="22"/>
                <w:bdr w:val="none" w:sz="0" w:space="0" w:color="auto"/>
              </w:rPr>
              <w:t>Create</w:t>
            </w:r>
          </w:p>
        </w:tc>
        <w:tc>
          <w:tcPr>
            <w:tcW w:w="2795" w:type="dxa"/>
            <w:tcBorders>
              <w:top w:val="single" w:sz="4" w:space="0" w:color="000000"/>
              <w:left w:val="single" w:sz="18" w:space="0" w:color="auto"/>
              <w:bottom w:val="single" w:sz="18" w:space="0" w:color="auto"/>
              <w:right w:val="single" w:sz="18" w:space="0" w:color="auto"/>
            </w:tcBorders>
            <w:shd w:val="clear" w:color="auto" w:fill="E1DEEE"/>
            <w:vAlign w:val="center"/>
            <w:hideMark/>
          </w:tcPr>
          <w:p w14:paraId="1A87566C" w14:textId="77777777" w:rsidR="008E0A95" w:rsidRPr="00D45B48" w:rsidRDefault="008E0A95" w:rsidP="0015250C">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jc w:val="center"/>
              <w:rPr>
                <w:rFonts w:eastAsia="Times New Roman" w:cs="Calibri"/>
                <w:b/>
                <w:sz w:val="22"/>
                <w:szCs w:val="22"/>
                <w:bdr w:val="none" w:sz="0" w:space="0" w:color="auto"/>
              </w:rPr>
            </w:pPr>
            <w:r w:rsidRPr="00D45B48">
              <w:rPr>
                <w:rFonts w:eastAsia="Times New Roman" w:cs="Calibri"/>
                <w:b/>
                <w:sz w:val="22"/>
                <w:szCs w:val="22"/>
                <w:bdr w:val="none" w:sz="0" w:space="0" w:color="auto"/>
              </w:rPr>
              <w:t>Create</w:t>
            </w:r>
          </w:p>
        </w:tc>
      </w:tr>
    </w:tbl>
    <w:p w14:paraId="74A9CF3D" w14:textId="77777777" w:rsidR="00E51915" w:rsidRDefault="00E51915" w:rsidP="00FA752A">
      <w:bookmarkStart w:id="8" w:name="_Toc170117127"/>
      <w:bookmarkStart w:id="9" w:name="_Toc197351275"/>
    </w:p>
    <w:p w14:paraId="0DB63C35" w14:textId="050141E5" w:rsidR="00FD7325" w:rsidRDefault="00FD7325" w:rsidP="00FD7325">
      <w:pPr>
        <w:spacing w:after="120"/>
        <w:rPr>
          <w:b/>
        </w:rPr>
      </w:pPr>
      <w:r w:rsidRPr="00F008F0">
        <w:lastRenderedPageBreak/>
        <w:t>The Western Australian Curriculum: The Arts,</w:t>
      </w:r>
      <w:r>
        <w:t xml:space="preserve"> Visual Arts</w:t>
      </w:r>
      <w:r w:rsidRPr="00F008F0">
        <w:t xml:space="preserve"> should be taught in an integrated way across the three </w:t>
      </w:r>
      <w:r>
        <w:t xml:space="preserve">subject </w:t>
      </w:r>
      <w:r w:rsidRPr="00F008F0">
        <w:t>strands</w:t>
      </w:r>
      <w:r>
        <w:t xml:space="preserve"> of </w:t>
      </w:r>
      <w:r w:rsidRPr="00FD7325">
        <w:rPr>
          <w:b/>
          <w:bCs/>
        </w:rPr>
        <w:t>Explore</w:t>
      </w:r>
      <w:r>
        <w:t xml:space="preserve">, </w:t>
      </w:r>
      <w:r w:rsidRPr="00FD7325">
        <w:rPr>
          <w:b/>
          <w:bCs/>
        </w:rPr>
        <w:t>Develop</w:t>
      </w:r>
      <w:r>
        <w:t xml:space="preserve"> and </w:t>
      </w:r>
      <w:r w:rsidRPr="00FD7325">
        <w:rPr>
          <w:b/>
          <w:bCs/>
        </w:rPr>
        <w:t>Create</w:t>
      </w:r>
      <w:r>
        <w:t xml:space="preserve">. The subject strands in Visual Arts are organisers, ensuring content is progressive and developmental in the planning, teaching and learning of content from Pre-primary to Year 10. </w:t>
      </w:r>
    </w:p>
    <w:p w14:paraId="03C3AB70" w14:textId="374678B7" w:rsidR="00FD7325" w:rsidRDefault="00FD7325" w:rsidP="00FD7325">
      <w:pPr>
        <w:spacing w:after="120"/>
        <w:rPr>
          <w:color w:val="000000" w:themeColor="text1"/>
        </w:rPr>
      </w:pPr>
      <w:r>
        <w:rPr>
          <w:color w:val="000000" w:themeColor="text1"/>
        </w:rPr>
        <w:t>The</w:t>
      </w:r>
      <w:r w:rsidRPr="00405D77">
        <w:rPr>
          <w:color w:val="000000" w:themeColor="text1"/>
        </w:rPr>
        <w:t xml:space="preserve"> </w:t>
      </w:r>
      <w:r>
        <w:rPr>
          <w:rFonts w:eastAsia="Meiryo"/>
        </w:rPr>
        <w:t xml:space="preserve">content descriptions in the </w:t>
      </w:r>
      <w:r w:rsidRPr="00E51915">
        <w:rPr>
          <w:b/>
          <w:bCs/>
          <w:color w:val="000000" w:themeColor="text1"/>
        </w:rPr>
        <w:t>Explore</w:t>
      </w:r>
      <w:r w:rsidRPr="00405D77">
        <w:rPr>
          <w:color w:val="000000" w:themeColor="text1"/>
        </w:rPr>
        <w:t xml:space="preserve"> strand</w:t>
      </w:r>
      <w:r>
        <w:rPr>
          <w:color w:val="000000" w:themeColor="text1"/>
        </w:rPr>
        <w:t xml:space="preserve"> encourage students to </w:t>
      </w:r>
      <w:r w:rsidRPr="00405D77">
        <w:rPr>
          <w:color w:val="000000" w:themeColor="text1"/>
        </w:rPr>
        <w:t xml:space="preserve">view artworks from a variety of </w:t>
      </w:r>
      <w:r>
        <w:rPr>
          <w:color w:val="000000" w:themeColor="text1"/>
        </w:rPr>
        <w:t xml:space="preserve">places, times and cultures, </w:t>
      </w:r>
      <w:r w:rsidRPr="00405D77">
        <w:rPr>
          <w:color w:val="000000" w:themeColor="text1"/>
        </w:rPr>
        <w:t>and</w:t>
      </w:r>
      <w:r>
        <w:rPr>
          <w:color w:val="000000" w:themeColor="text1"/>
        </w:rPr>
        <w:t xml:space="preserve"> </w:t>
      </w:r>
      <w:r w:rsidRPr="00405D77">
        <w:rPr>
          <w:color w:val="000000" w:themeColor="text1"/>
        </w:rPr>
        <w:t>consider how artists communicate ideas, meaning</w:t>
      </w:r>
      <w:r>
        <w:rPr>
          <w:color w:val="000000" w:themeColor="text1"/>
        </w:rPr>
        <w:t xml:space="preserve">, </w:t>
      </w:r>
      <w:r w:rsidRPr="00405D77">
        <w:rPr>
          <w:color w:val="000000" w:themeColor="text1"/>
        </w:rPr>
        <w:t xml:space="preserve">perspectives and viewpoints through their art practice. Through observation of </w:t>
      </w:r>
      <w:r>
        <w:rPr>
          <w:color w:val="000000" w:themeColor="text1"/>
        </w:rPr>
        <w:t xml:space="preserve">other’s </w:t>
      </w:r>
      <w:r w:rsidRPr="00405D77">
        <w:rPr>
          <w:color w:val="000000" w:themeColor="text1"/>
        </w:rPr>
        <w:t xml:space="preserve">artworks, </w:t>
      </w:r>
      <w:r>
        <w:rPr>
          <w:color w:val="000000" w:themeColor="text1"/>
        </w:rPr>
        <w:t xml:space="preserve">they </w:t>
      </w:r>
      <w:r w:rsidRPr="00405D77">
        <w:rPr>
          <w:color w:val="000000" w:themeColor="text1"/>
        </w:rPr>
        <w:t xml:space="preserve">generate and develop ideas for </w:t>
      </w:r>
      <w:r>
        <w:rPr>
          <w:color w:val="000000" w:themeColor="text1"/>
        </w:rPr>
        <w:t xml:space="preserve">own </w:t>
      </w:r>
      <w:r w:rsidRPr="00405D77">
        <w:rPr>
          <w:color w:val="000000" w:themeColor="text1"/>
        </w:rPr>
        <w:t>artmaking</w:t>
      </w:r>
      <w:r>
        <w:rPr>
          <w:color w:val="000000" w:themeColor="text1"/>
        </w:rPr>
        <w:t xml:space="preserve">, </w:t>
      </w:r>
      <w:r w:rsidRPr="00405D77">
        <w:rPr>
          <w:color w:val="000000" w:themeColor="text1"/>
        </w:rPr>
        <w:t xml:space="preserve">using visual inquiry, visual language, design thinking and reflection. </w:t>
      </w:r>
      <w:r>
        <w:rPr>
          <w:color w:val="000000" w:themeColor="text1"/>
        </w:rPr>
        <w:t>S</w:t>
      </w:r>
      <w:r w:rsidRPr="00405D77">
        <w:rPr>
          <w:color w:val="000000" w:themeColor="text1"/>
        </w:rPr>
        <w:t>tudents explore visual conventions, styles and genres</w:t>
      </w:r>
      <w:r>
        <w:rPr>
          <w:color w:val="000000" w:themeColor="text1"/>
        </w:rPr>
        <w:t xml:space="preserve"> and </w:t>
      </w:r>
      <w:r w:rsidRPr="00405D77">
        <w:rPr>
          <w:color w:val="000000" w:themeColor="text1"/>
        </w:rPr>
        <w:t xml:space="preserve">how to use materials, techniques, technologies and subject matter to express their </w:t>
      </w:r>
      <w:r>
        <w:rPr>
          <w:color w:val="000000" w:themeColor="text1"/>
        </w:rPr>
        <w:t xml:space="preserve">ideas, </w:t>
      </w:r>
      <w:r w:rsidRPr="00405D77">
        <w:rPr>
          <w:color w:val="000000" w:themeColor="text1"/>
        </w:rPr>
        <w:t>beliefs</w:t>
      </w:r>
      <w:r>
        <w:rPr>
          <w:color w:val="000000" w:themeColor="text1"/>
        </w:rPr>
        <w:t xml:space="preserve"> and views.</w:t>
      </w:r>
    </w:p>
    <w:p w14:paraId="0A536EE3" w14:textId="618B7972" w:rsidR="00FD7325" w:rsidRDefault="00FD7325" w:rsidP="00FD7325">
      <w:pPr>
        <w:spacing w:after="120"/>
        <w:rPr>
          <w:color w:val="000000" w:themeColor="text1"/>
        </w:rPr>
      </w:pPr>
      <w:r>
        <w:rPr>
          <w:color w:val="000000" w:themeColor="text1"/>
        </w:rPr>
        <w:t>The</w:t>
      </w:r>
      <w:r w:rsidRPr="00405D77">
        <w:rPr>
          <w:color w:val="000000" w:themeColor="text1"/>
        </w:rPr>
        <w:t xml:space="preserve"> </w:t>
      </w:r>
      <w:r>
        <w:rPr>
          <w:rFonts w:eastAsia="Meiryo"/>
        </w:rPr>
        <w:t xml:space="preserve">content descriptions in the </w:t>
      </w:r>
      <w:r w:rsidRPr="00E51915">
        <w:rPr>
          <w:b/>
          <w:bCs/>
          <w:color w:val="000000" w:themeColor="text1"/>
        </w:rPr>
        <w:t>Develop</w:t>
      </w:r>
      <w:r w:rsidRPr="00405D77">
        <w:rPr>
          <w:color w:val="000000" w:themeColor="text1"/>
        </w:rPr>
        <w:t xml:space="preserve"> strand</w:t>
      </w:r>
      <w:r>
        <w:rPr>
          <w:color w:val="000000" w:themeColor="text1"/>
        </w:rPr>
        <w:t xml:space="preserve"> </w:t>
      </w:r>
      <w:r w:rsidRPr="00405D77">
        <w:rPr>
          <w:color w:val="000000" w:themeColor="text1"/>
        </w:rPr>
        <w:t>focus on building the practical, conceptual and critical skills needed to develop artworks in 2D, 3D and 4D (time-based) artforms. Students experiment with and apply elements of art, design principles, visual conventions, materials, techniques and processes to express ideas, communicate meaning and make purposeful aesthetic and conceptual decisions. They generate, test and refine their ideas and intentions and apply problem-solving strategies and reflective practices to guide the development of artworks.</w:t>
      </w:r>
    </w:p>
    <w:p w14:paraId="73F24BFA" w14:textId="760BBE92" w:rsidR="00FD7325" w:rsidRDefault="00FD7325" w:rsidP="00FA752A">
      <w:r>
        <w:rPr>
          <w:color w:val="000000" w:themeColor="text1"/>
        </w:rPr>
        <w:t>The</w:t>
      </w:r>
      <w:r w:rsidRPr="00405D77">
        <w:rPr>
          <w:color w:val="000000" w:themeColor="text1"/>
        </w:rPr>
        <w:t xml:space="preserve"> </w:t>
      </w:r>
      <w:r>
        <w:rPr>
          <w:rFonts w:eastAsia="Meiryo"/>
        </w:rPr>
        <w:t xml:space="preserve">content descriptions in the </w:t>
      </w:r>
      <w:r w:rsidRPr="00E51915">
        <w:rPr>
          <w:b/>
          <w:bCs/>
          <w:color w:val="000000" w:themeColor="text1"/>
        </w:rPr>
        <w:t>Create</w:t>
      </w:r>
      <w:r w:rsidRPr="00405D77">
        <w:rPr>
          <w:color w:val="000000" w:themeColor="text1"/>
        </w:rPr>
        <w:t xml:space="preserve"> strand</w:t>
      </w:r>
      <w:r>
        <w:rPr>
          <w:color w:val="000000" w:themeColor="text1"/>
        </w:rPr>
        <w:t xml:space="preserve"> focus </w:t>
      </w:r>
      <w:r w:rsidRPr="00405D77">
        <w:rPr>
          <w:color w:val="000000" w:themeColor="text1"/>
        </w:rPr>
        <w:t xml:space="preserve">on applying visual arts knowledge, skills and processes to create and present resolved artworks using safe work and sustainable practices. </w:t>
      </w:r>
      <w:r>
        <w:rPr>
          <w:color w:val="000000" w:themeColor="text1"/>
        </w:rPr>
        <w:t xml:space="preserve">Students </w:t>
      </w:r>
      <w:r w:rsidRPr="00405D77">
        <w:rPr>
          <w:color w:val="000000" w:themeColor="text1"/>
        </w:rPr>
        <w:t xml:space="preserve">select and manipulate techniques, materials, technologies and visual conventions to express ideas, perspectives and meaning with creativity and intent. </w:t>
      </w:r>
      <w:r>
        <w:rPr>
          <w:color w:val="000000" w:themeColor="text1"/>
        </w:rPr>
        <w:t xml:space="preserve">They </w:t>
      </w:r>
      <w:r w:rsidRPr="00405D77">
        <w:rPr>
          <w:color w:val="000000" w:themeColor="text1"/>
        </w:rPr>
        <w:t>consider where, how and why they share their work, making purposeful presentation decisions with an awareness of audience interpretation and engagement.</w:t>
      </w:r>
    </w:p>
    <w:p w14:paraId="6BCA0DC4" w14:textId="3867DE30" w:rsidR="0016379F" w:rsidRPr="00FA752A" w:rsidRDefault="0016379F" w:rsidP="00FA752A">
      <w:r>
        <w:br w:type="page"/>
      </w:r>
    </w:p>
    <w:p w14:paraId="53034A38" w14:textId="6532E00C" w:rsidR="008F7542" w:rsidRPr="00D45B48" w:rsidRDefault="008F7542" w:rsidP="008F7542">
      <w:pPr>
        <w:pStyle w:val="SCSAHeading1"/>
      </w:pPr>
      <w:bookmarkStart w:id="10" w:name="_Toc214617482"/>
      <w:r w:rsidRPr="00D45B48">
        <w:lastRenderedPageBreak/>
        <w:t xml:space="preserve">Pre-primary–Year </w:t>
      </w:r>
      <w:bookmarkEnd w:id="8"/>
      <w:bookmarkEnd w:id="9"/>
      <w:r w:rsidRPr="00D45B48">
        <w:t>6</w:t>
      </w:r>
      <w:bookmarkEnd w:id="10"/>
    </w:p>
    <w:p w14:paraId="0D9FE201" w14:textId="7FCF0472" w:rsidR="002F328F" w:rsidRPr="00D45B48" w:rsidRDefault="002F328F" w:rsidP="002F328F">
      <w:pPr>
        <w:pStyle w:val="SCSAHeading2"/>
      </w:pPr>
      <w:bookmarkStart w:id="11" w:name="_Toc214617483"/>
      <w:r w:rsidRPr="00D45B48">
        <w:t xml:space="preserve">Strand: </w:t>
      </w:r>
      <w:r w:rsidR="004A57E9" w:rsidRPr="00D45B48">
        <w:t>Explor</w:t>
      </w:r>
      <w:r w:rsidR="00A82BD8" w:rsidRPr="00D45B48">
        <w:t>e</w:t>
      </w:r>
      <w:bookmarkEnd w:id="11"/>
    </w:p>
    <w:tbl>
      <w:tblPr>
        <w:tblStyle w:val="SCSATable"/>
        <w:tblW w:w="5000" w:type="pct"/>
        <w:tblCellMar>
          <w:top w:w="85" w:type="dxa"/>
          <w:bottom w:w="85" w:type="dxa"/>
        </w:tblCellMar>
        <w:tblLook w:val="04A0" w:firstRow="1" w:lastRow="0" w:firstColumn="1" w:lastColumn="0" w:noHBand="0" w:noVBand="1"/>
      </w:tblPr>
      <w:tblGrid>
        <w:gridCol w:w="1999"/>
        <w:gridCol w:w="1999"/>
        <w:gridCol w:w="1999"/>
        <w:gridCol w:w="1998"/>
        <w:gridCol w:w="1998"/>
        <w:gridCol w:w="1998"/>
        <w:gridCol w:w="2001"/>
      </w:tblGrid>
      <w:tr w:rsidR="002F328F" w:rsidRPr="00D45B48" w14:paraId="07F4D2BE" w14:textId="77777777" w:rsidTr="00253226">
        <w:trPr>
          <w:cnfStyle w:val="100000000000" w:firstRow="1" w:lastRow="0" w:firstColumn="0" w:lastColumn="0" w:oddVBand="0" w:evenVBand="0" w:oddHBand="0" w:evenHBand="0" w:firstRowFirstColumn="0" w:firstRowLastColumn="0" w:lastRowFirstColumn="0" w:lastRowLastColumn="0"/>
          <w:trHeight w:val="20"/>
        </w:trPr>
        <w:tc>
          <w:tcPr>
            <w:tcW w:w="714" w:type="pct"/>
          </w:tcPr>
          <w:p w14:paraId="49ADFEDA" w14:textId="77777777" w:rsidR="002F328F" w:rsidRPr="00D45B48" w:rsidRDefault="002F328F" w:rsidP="006A222F">
            <w:r w:rsidRPr="00D45B48">
              <w:t>Pre-primary</w:t>
            </w:r>
          </w:p>
        </w:tc>
        <w:tc>
          <w:tcPr>
            <w:tcW w:w="714" w:type="pct"/>
          </w:tcPr>
          <w:p w14:paraId="3316DDC4" w14:textId="77777777" w:rsidR="002F328F" w:rsidRPr="00D45B48" w:rsidRDefault="002F328F" w:rsidP="006A222F">
            <w:r w:rsidRPr="00D45B48">
              <w:t>Year 1</w:t>
            </w:r>
          </w:p>
        </w:tc>
        <w:tc>
          <w:tcPr>
            <w:tcW w:w="714" w:type="pct"/>
          </w:tcPr>
          <w:p w14:paraId="0F46899D" w14:textId="77777777" w:rsidR="002F328F" w:rsidRPr="00D45B48" w:rsidRDefault="002F328F" w:rsidP="006A222F">
            <w:r w:rsidRPr="00D45B48">
              <w:t>Year 2</w:t>
            </w:r>
          </w:p>
        </w:tc>
        <w:tc>
          <w:tcPr>
            <w:tcW w:w="714" w:type="pct"/>
          </w:tcPr>
          <w:p w14:paraId="201A049C" w14:textId="77777777" w:rsidR="002F328F" w:rsidRPr="00D45B48" w:rsidRDefault="002F328F" w:rsidP="006A222F">
            <w:r w:rsidRPr="00D45B48">
              <w:t>Year 3</w:t>
            </w:r>
          </w:p>
        </w:tc>
        <w:tc>
          <w:tcPr>
            <w:tcW w:w="714" w:type="pct"/>
          </w:tcPr>
          <w:p w14:paraId="212F8D78" w14:textId="77777777" w:rsidR="002F328F" w:rsidRPr="00D45B48" w:rsidRDefault="002F328F" w:rsidP="006A222F">
            <w:r w:rsidRPr="00D45B48">
              <w:t>Year 4</w:t>
            </w:r>
          </w:p>
        </w:tc>
        <w:tc>
          <w:tcPr>
            <w:tcW w:w="714" w:type="pct"/>
          </w:tcPr>
          <w:p w14:paraId="3853024C" w14:textId="77777777" w:rsidR="002F328F" w:rsidRPr="00D45B48" w:rsidRDefault="002F328F" w:rsidP="006A222F">
            <w:r w:rsidRPr="00D45B48">
              <w:t>Year 5</w:t>
            </w:r>
          </w:p>
        </w:tc>
        <w:tc>
          <w:tcPr>
            <w:tcW w:w="715" w:type="pct"/>
          </w:tcPr>
          <w:p w14:paraId="638BDEF2" w14:textId="77777777" w:rsidR="002F328F" w:rsidRPr="00D45B48" w:rsidRDefault="002F328F" w:rsidP="006A222F">
            <w:r w:rsidRPr="00D45B48">
              <w:t>Year 6</w:t>
            </w:r>
          </w:p>
        </w:tc>
      </w:tr>
      <w:tr w:rsidR="001D797D" w:rsidRPr="00D45B48" w14:paraId="69D1405E" w14:textId="77777777" w:rsidTr="00253226">
        <w:tc>
          <w:tcPr>
            <w:tcW w:w="714" w:type="pct"/>
          </w:tcPr>
          <w:p w14:paraId="56457AEB" w14:textId="232BE635" w:rsidR="001D797D" w:rsidRPr="0038579B" w:rsidRDefault="001D797D" w:rsidP="0038579B">
            <w:pPr>
              <w:rPr>
                <w:rFonts w:asciiTheme="minorHAnsi" w:eastAsia="Aptos" w:hAnsiTheme="minorHAnsi" w:cstheme="minorHAnsi"/>
                <w:sz w:val="22"/>
                <w:szCs w:val="22"/>
              </w:rPr>
            </w:pPr>
            <w:r w:rsidRPr="00D45B48">
              <w:rPr>
                <w:rFonts w:asciiTheme="minorHAnsi" w:eastAsia="Aptos" w:hAnsiTheme="minorHAnsi" w:cstheme="minorHAnsi"/>
                <w:sz w:val="22"/>
                <w:szCs w:val="22"/>
              </w:rPr>
              <w:t xml:space="preserve">Discover </w:t>
            </w:r>
            <w:r w:rsidR="00121A4D">
              <w:rPr>
                <w:rFonts w:asciiTheme="minorHAnsi" w:eastAsia="Aptos" w:hAnsiTheme="minorHAnsi" w:cstheme="minorHAnsi"/>
                <w:sz w:val="22"/>
                <w:szCs w:val="22"/>
              </w:rPr>
              <w:t xml:space="preserve">and </w:t>
            </w:r>
            <w:r w:rsidR="00AB1F32">
              <w:rPr>
                <w:rFonts w:asciiTheme="minorHAnsi" w:eastAsia="Aptos" w:hAnsiTheme="minorHAnsi" w:cstheme="minorHAnsi"/>
                <w:sz w:val="22"/>
                <w:szCs w:val="22"/>
              </w:rPr>
              <w:t xml:space="preserve">explore </w:t>
            </w:r>
            <w:r w:rsidRPr="00D45B48">
              <w:rPr>
                <w:rFonts w:asciiTheme="minorHAnsi" w:eastAsia="Aptos" w:hAnsiTheme="minorHAnsi" w:cstheme="minorHAnsi"/>
                <w:sz w:val="22"/>
                <w:szCs w:val="22"/>
              </w:rPr>
              <w:t xml:space="preserve">the </w:t>
            </w:r>
            <w:r w:rsidR="00AB1F32">
              <w:rPr>
                <w:rFonts w:asciiTheme="minorHAnsi" w:eastAsia="Aptos" w:hAnsiTheme="minorHAnsi" w:cstheme="minorHAnsi"/>
                <w:sz w:val="22"/>
                <w:szCs w:val="22"/>
              </w:rPr>
              <w:t xml:space="preserve">elements of </w:t>
            </w:r>
            <w:r w:rsidRPr="00D45B48">
              <w:rPr>
                <w:rFonts w:asciiTheme="minorHAnsi" w:eastAsia="Aptos" w:hAnsiTheme="minorHAnsi" w:cstheme="minorHAnsi"/>
                <w:sz w:val="22"/>
                <w:szCs w:val="22"/>
              </w:rPr>
              <w:t>art</w:t>
            </w:r>
            <w:r w:rsidR="00AB1F32">
              <w:rPr>
                <w:rFonts w:asciiTheme="minorHAnsi" w:eastAsia="Aptos" w:hAnsiTheme="minorHAnsi" w:cstheme="minorHAnsi"/>
                <w:sz w:val="22"/>
                <w:szCs w:val="22"/>
              </w:rPr>
              <w:t>,</w:t>
            </w:r>
            <w:r w:rsidRPr="00D45B48">
              <w:rPr>
                <w:rFonts w:asciiTheme="minorHAnsi" w:eastAsia="Aptos" w:hAnsiTheme="minorHAnsi" w:cstheme="minorHAnsi"/>
                <w:sz w:val="22"/>
                <w:szCs w:val="22"/>
              </w:rPr>
              <w:t xml:space="preserve"> </w:t>
            </w:r>
            <w:r w:rsidR="00AB1F32">
              <w:rPr>
                <w:rFonts w:asciiTheme="minorHAnsi" w:eastAsia="Aptos" w:hAnsiTheme="minorHAnsi" w:cstheme="minorHAnsi"/>
                <w:sz w:val="22"/>
                <w:szCs w:val="22"/>
              </w:rPr>
              <w:t>with a focus on</w:t>
            </w:r>
            <w:r w:rsidR="00AB1F32" w:rsidRPr="00D45B48">
              <w:rPr>
                <w:rFonts w:asciiTheme="minorHAnsi" w:eastAsia="Aptos" w:hAnsiTheme="minorHAnsi" w:cstheme="minorHAnsi"/>
                <w:sz w:val="22"/>
                <w:szCs w:val="22"/>
              </w:rPr>
              <w:t xml:space="preserve"> </w:t>
            </w:r>
            <w:r w:rsidRPr="00D45B48">
              <w:rPr>
                <w:rFonts w:asciiTheme="minorHAnsi" w:eastAsia="Aptos" w:hAnsiTheme="minorHAnsi" w:cstheme="minorHAnsi"/>
                <w:sz w:val="22"/>
                <w:szCs w:val="22"/>
              </w:rPr>
              <w:t xml:space="preserve">line, shape, colour and texture when </w:t>
            </w:r>
            <w:r w:rsidR="00063EB3">
              <w:rPr>
                <w:rFonts w:asciiTheme="minorHAnsi" w:eastAsia="Aptos" w:hAnsiTheme="minorHAnsi" w:cstheme="minorHAnsi"/>
                <w:sz w:val="22"/>
                <w:szCs w:val="22"/>
              </w:rPr>
              <w:t>engaging with</w:t>
            </w:r>
            <w:r w:rsidRPr="00D45B48">
              <w:rPr>
                <w:rFonts w:asciiTheme="minorHAnsi" w:eastAsia="Aptos" w:hAnsiTheme="minorHAnsi" w:cstheme="minorHAnsi"/>
                <w:sz w:val="22"/>
                <w:szCs w:val="22"/>
              </w:rPr>
              <w:t xml:space="preserve"> artwork</w:t>
            </w:r>
            <w:r w:rsidR="00063EB3">
              <w:rPr>
                <w:rFonts w:asciiTheme="minorHAnsi" w:eastAsia="Aptos" w:hAnsiTheme="minorHAnsi" w:cstheme="minorHAnsi"/>
                <w:sz w:val="22"/>
                <w:szCs w:val="22"/>
              </w:rPr>
              <w:t>s</w:t>
            </w:r>
          </w:p>
        </w:tc>
        <w:tc>
          <w:tcPr>
            <w:tcW w:w="714" w:type="pct"/>
          </w:tcPr>
          <w:p w14:paraId="4289768B" w14:textId="62703C48" w:rsidR="00A8752F" w:rsidRPr="001B1D10" w:rsidRDefault="00A75AC3" w:rsidP="00A75AC3">
            <w:pPr>
              <w:spacing w:after="120"/>
              <w:rPr>
                <w:rFonts w:asciiTheme="minorHAnsi" w:eastAsia="Calibri" w:hAnsiTheme="minorHAnsi" w:cstheme="minorHAnsi"/>
                <w:sz w:val="22"/>
                <w:szCs w:val="22"/>
              </w:rPr>
            </w:pPr>
            <w:r w:rsidRPr="007F71B5">
              <w:rPr>
                <w:rFonts w:asciiTheme="minorHAnsi" w:eastAsia="Calibri" w:hAnsiTheme="minorHAnsi" w:cstheme="minorHAnsi"/>
                <w:sz w:val="22"/>
                <w:szCs w:val="22"/>
              </w:rPr>
              <w:t>Recognise that artists use the elements of art, skills and techniques to explore ideas</w:t>
            </w:r>
          </w:p>
        </w:tc>
        <w:tc>
          <w:tcPr>
            <w:tcW w:w="714" w:type="pct"/>
          </w:tcPr>
          <w:p w14:paraId="2E957EED" w14:textId="38192C35" w:rsidR="001027B1" w:rsidRPr="0038579B" w:rsidRDefault="001D797D" w:rsidP="0038579B">
            <w:pPr>
              <w:rPr>
                <w:rFonts w:asciiTheme="minorHAnsi" w:eastAsia="Calibri" w:hAnsiTheme="minorHAnsi" w:cstheme="minorHAnsi"/>
                <w:sz w:val="22"/>
                <w:szCs w:val="22"/>
              </w:rPr>
            </w:pPr>
            <w:r w:rsidRPr="007F71B5">
              <w:rPr>
                <w:rFonts w:asciiTheme="minorHAnsi" w:eastAsia="Calibri" w:hAnsiTheme="minorHAnsi" w:cstheme="minorHAnsi"/>
                <w:sz w:val="22"/>
                <w:szCs w:val="22"/>
              </w:rPr>
              <w:t>Recognise that artists use the elements of art, principles of design, skills and techniques to explore ideas</w:t>
            </w:r>
          </w:p>
        </w:tc>
        <w:tc>
          <w:tcPr>
            <w:tcW w:w="714" w:type="pct"/>
          </w:tcPr>
          <w:p w14:paraId="38330810" w14:textId="39FEBBDE" w:rsidR="00F75B9D" w:rsidRPr="001B1D10" w:rsidRDefault="001D797D" w:rsidP="0038579B">
            <w:pPr>
              <w:rPr>
                <w:rFonts w:asciiTheme="minorHAnsi" w:eastAsia="Calibri" w:hAnsiTheme="minorHAnsi" w:cstheme="minorHAnsi"/>
                <w:sz w:val="24"/>
                <w:szCs w:val="28"/>
              </w:rPr>
            </w:pPr>
            <w:r w:rsidRPr="007F71B5">
              <w:rPr>
                <w:rFonts w:asciiTheme="minorHAnsi" w:eastAsia="Calibri" w:hAnsiTheme="minorHAnsi" w:cstheme="minorHAnsi"/>
                <w:sz w:val="22"/>
                <w:szCs w:val="22"/>
              </w:rPr>
              <w:t xml:space="preserve">Explore how artists use the elements of art, principles of design, skills and techniques to </w:t>
            </w:r>
            <w:r w:rsidRPr="007F71B5">
              <w:rPr>
                <w:rFonts w:asciiTheme="minorHAnsi" w:eastAsia="Calibri" w:hAnsiTheme="minorHAnsi" w:cstheme="minorHAnsi"/>
                <w:color w:val="000000" w:themeColor="text1"/>
                <w:sz w:val="22"/>
                <w:szCs w:val="22"/>
              </w:rPr>
              <w:t>inform</w:t>
            </w:r>
            <w:r w:rsidR="00DC1E1B" w:rsidRPr="007F71B5">
              <w:rPr>
                <w:rFonts w:asciiTheme="minorHAnsi" w:eastAsia="Calibri" w:hAnsiTheme="minorHAnsi" w:cstheme="minorHAnsi"/>
                <w:color w:val="000000" w:themeColor="text1"/>
                <w:sz w:val="22"/>
                <w:szCs w:val="22"/>
              </w:rPr>
              <w:t xml:space="preserve"> their</w:t>
            </w:r>
            <w:r w:rsidRPr="007F71B5">
              <w:rPr>
                <w:rFonts w:asciiTheme="minorHAnsi" w:eastAsia="Calibri" w:hAnsiTheme="minorHAnsi" w:cstheme="minorHAnsi"/>
                <w:color w:val="000000" w:themeColor="text1"/>
                <w:sz w:val="22"/>
                <w:szCs w:val="22"/>
              </w:rPr>
              <w:t xml:space="preserve"> own art ideas </w:t>
            </w:r>
          </w:p>
        </w:tc>
        <w:tc>
          <w:tcPr>
            <w:tcW w:w="714" w:type="pct"/>
          </w:tcPr>
          <w:p w14:paraId="18C92FF9" w14:textId="773DA5E6" w:rsidR="001D797D" w:rsidRPr="001B1D10" w:rsidRDefault="00F15C17" w:rsidP="0038579B">
            <w:pPr>
              <w:rPr>
                <w:rFonts w:asciiTheme="minorHAnsi" w:eastAsia="Calibri" w:hAnsiTheme="minorHAnsi" w:cstheme="minorHAnsi"/>
                <w:color w:val="000000" w:themeColor="text1"/>
                <w:sz w:val="22"/>
                <w:szCs w:val="22"/>
              </w:rPr>
            </w:pPr>
            <w:r w:rsidRPr="007F71B5">
              <w:rPr>
                <w:rFonts w:asciiTheme="minorHAnsi" w:eastAsia="Calibri" w:hAnsiTheme="minorHAnsi" w:cstheme="minorHAnsi"/>
                <w:sz w:val="22"/>
                <w:szCs w:val="22"/>
              </w:rPr>
              <w:t>Explore how artists use the elements of art, principles of design, skills and techniques to communicate ideas</w:t>
            </w:r>
            <w:r w:rsidR="008725A5">
              <w:rPr>
                <w:rFonts w:asciiTheme="minorHAnsi" w:eastAsia="Calibri" w:hAnsiTheme="minorHAnsi" w:cstheme="minorHAnsi"/>
                <w:sz w:val="22"/>
                <w:szCs w:val="22"/>
              </w:rPr>
              <w:t xml:space="preserve"> and inform</w:t>
            </w:r>
            <w:r w:rsidR="003C6A80">
              <w:rPr>
                <w:rFonts w:asciiTheme="minorHAnsi" w:eastAsia="Calibri" w:hAnsiTheme="minorHAnsi" w:cstheme="minorHAnsi"/>
                <w:sz w:val="22"/>
                <w:szCs w:val="22"/>
              </w:rPr>
              <w:t xml:space="preserve"> their</w:t>
            </w:r>
            <w:r w:rsidRPr="007F71B5">
              <w:rPr>
                <w:rFonts w:asciiTheme="minorHAnsi" w:eastAsia="Calibri" w:hAnsiTheme="minorHAnsi" w:cstheme="minorHAnsi"/>
                <w:color w:val="000000" w:themeColor="text1"/>
                <w:sz w:val="22"/>
                <w:szCs w:val="22"/>
              </w:rPr>
              <w:t xml:space="preserve"> own art ideas </w:t>
            </w:r>
            <w:r w:rsidR="00C65E20" w:rsidRPr="001B1D10">
              <w:rPr>
                <w:rFonts w:asciiTheme="minorHAnsi" w:eastAsia="Calibri" w:hAnsiTheme="minorHAnsi" w:cstheme="minorHAnsi"/>
                <w:szCs w:val="22"/>
              </w:rPr>
              <w:t xml:space="preserve"> </w:t>
            </w:r>
          </w:p>
        </w:tc>
        <w:tc>
          <w:tcPr>
            <w:tcW w:w="714" w:type="pct"/>
          </w:tcPr>
          <w:p w14:paraId="794214FB" w14:textId="5F9DA9EB" w:rsidR="001D797D" w:rsidRPr="0038579B" w:rsidRDefault="00CD7EE6" w:rsidP="0038579B">
            <w:pPr>
              <w:rPr>
                <w:rFonts w:asciiTheme="minorHAnsi" w:eastAsia="Calibri" w:hAnsiTheme="minorHAnsi" w:cstheme="minorHAnsi"/>
                <w:color w:val="000000" w:themeColor="text1"/>
                <w:sz w:val="22"/>
                <w:szCs w:val="22"/>
              </w:rPr>
            </w:pPr>
            <w:r w:rsidRPr="007F71B5">
              <w:rPr>
                <w:rFonts w:asciiTheme="minorHAnsi" w:eastAsia="Calibri" w:hAnsiTheme="minorHAnsi" w:cstheme="minorHAnsi"/>
                <w:sz w:val="22"/>
                <w:szCs w:val="22"/>
              </w:rPr>
              <w:t>Explore how artists use the elements of art, principles of design, skills and techniques to communicate ideas</w:t>
            </w:r>
            <w:r w:rsidRPr="00F45B95">
              <w:rPr>
                <w:rFonts w:asciiTheme="minorHAnsi" w:eastAsia="Calibri" w:hAnsiTheme="minorHAnsi" w:cstheme="minorHAnsi"/>
                <w:sz w:val="22"/>
                <w:szCs w:val="22"/>
              </w:rPr>
              <w:t xml:space="preserve">; </w:t>
            </w:r>
            <w:r w:rsidRPr="00F45B95">
              <w:rPr>
                <w:rFonts w:asciiTheme="minorHAnsi" w:eastAsia="Calibri" w:hAnsiTheme="minorHAnsi" w:cstheme="minorHAnsi"/>
                <w:color w:val="000000" w:themeColor="text1"/>
                <w:sz w:val="22"/>
                <w:szCs w:val="22"/>
              </w:rPr>
              <w:t>shap</w:t>
            </w:r>
            <w:r w:rsidR="00F45B95" w:rsidRPr="00F45B95">
              <w:rPr>
                <w:rFonts w:asciiTheme="minorHAnsi" w:eastAsia="Calibri" w:hAnsiTheme="minorHAnsi" w:cstheme="minorHAnsi"/>
                <w:color w:val="000000" w:themeColor="text1"/>
                <w:sz w:val="22"/>
                <w:szCs w:val="22"/>
              </w:rPr>
              <w:t>e</w:t>
            </w:r>
            <w:r w:rsidRPr="007F71B5">
              <w:rPr>
                <w:rFonts w:asciiTheme="minorHAnsi" w:eastAsia="Calibri" w:hAnsiTheme="minorHAnsi" w:cstheme="minorHAnsi"/>
                <w:color w:val="000000" w:themeColor="text1"/>
                <w:sz w:val="22"/>
                <w:szCs w:val="22"/>
              </w:rPr>
              <w:t xml:space="preserve"> own art ideas </w:t>
            </w:r>
          </w:p>
        </w:tc>
        <w:tc>
          <w:tcPr>
            <w:tcW w:w="715" w:type="pct"/>
          </w:tcPr>
          <w:p w14:paraId="772BE3DB" w14:textId="737F7075" w:rsidR="001D797D" w:rsidRPr="001B1D10" w:rsidRDefault="0006689B" w:rsidP="0038579B">
            <w:pPr>
              <w:rPr>
                <w:rFonts w:asciiTheme="minorHAnsi" w:eastAsia="Calibri" w:hAnsiTheme="minorHAnsi" w:cstheme="minorHAnsi"/>
                <w:color w:val="000000" w:themeColor="text1"/>
                <w:sz w:val="22"/>
                <w:szCs w:val="22"/>
              </w:rPr>
            </w:pPr>
            <w:r w:rsidRPr="007F71B5">
              <w:rPr>
                <w:rFonts w:asciiTheme="minorHAnsi" w:eastAsia="Calibri" w:hAnsiTheme="minorHAnsi" w:cstheme="minorHAnsi"/>
                <w:sz w:val="22"/>
                <w:szCs w:val="22"/>
              </w:rPr>
              <w:t>Explore how artists use the elements of art and principles of design, skills and techniques to communicate ideas and meaning;</w:t>
            </w:r>
            <w:r w:rsidRPr="007F71B5">
              <w:rPr>
                <w:rFonts w:asciiTheme="minorHAnsi" w:eastAsia="Calibri" w:hAnsiTheme="minorHAnsi" w:cstheme="minorHAnsi"/>
                <w:color w:val="000000" w:themeColor="text1"/>
                <w:sz w:val="22"/>
                <w:szCs w:val="22"/>
              </w:rPr>
              <w:t xml:space="preserve"> </w:t>
            </w:r>
            <w:r w:rsidRPr="00F45B95">
              <w:rPr>
                <w:rFonts w:asciiTheme="minorHAnsi" w:eastAsia="Calibri" w:hAnsiTheme="minorHAnsi" w:cstheme="minorHAnsi"/>
                <w:color w:val="000000" w:themeColor="text1"/>
                <w:sz w:val="22"/>
                <w:szCs w:val="22"/>
              </w:rPr>
              <w:t>shap</w:t>
            </w:r>
            <w:r w:rsidR="00F45B95" w:rsidRPr="00F45B95">
              <w:rPr>
                <w:rFonts w:asciiTheme="minorHAnsi" w:eastAsia="Calibri" w:hAnsiTheme="minorHAnsi" w:cstheme="minorHAnsi"/>
                <w:color w:val="000000" w:themeColor="text1"/>
                <w:sz w:val="22"/>
                <w:szCs w:val="22"/>
              </w:rPr>
              <w:t>e</w:t>
            </w:r>
            <w:r w:rsidRPr="00F45B95">
              <w:rPr>
                <w:rFonts w:asciiTheme="minorHAnsi" w:eastAsia="Calibri" w:hAnsiTheme="minorHAnsi" w:cstheme="minorHAnsi"/>
                <w:color w:val="000000" w:themeColor="text1"/>
                <w:sz w:val="22"/>
                <w:szCs w:val="22"/>
              </w:rPr>
              <w:t xml:space="preserve"> o</w:t>
            </w:r>
            <w:r w:rsidRPr="007F71B5">
              <w:rPr>
                <w:rFonts w:asciiTheme="minorHAnsi" w:eastAsia="Calibri" w:hAnsiTheme="minorHAnsi" w:cstheme="minorHAnsi"/>
                <w:color w:val="000000" w:themeColor="text1"/>
                <w:sz w:val="22"/>
                <w:szCs w:val="22"/>
              </w:rPr>
              <w:t xml:space="preserve">wn art ideas </w:t>
            </w:r>
          </w:p>
        </w:tc>
      </w:tr>
      <w:tr w:rsidR="001B1D10" w:rsidRPr="00D45B48" w14:paraId="03035B41" w14:textId="77777777" w:rsidTr="0038579B">
        <w:trPr>
          <w:trHeight w:val="1492"/>
        </w:trPr>
        <w:tc>
          <w:tcPr>
            <w:tcW w:w="714" w:type="pct"/>
          </w:tcPr>
          <w:p w14:paraId="5E534663" w14:textId="1FC82B84" w:rsidR="001B1D10" w:rsidRPr="00D45B48" w:rsidRDefault="00543C09" w:rsidP="0038579B">
            <w:pPr>
              <w:rPr>
                <w:rFonts w:asciiTheme="minorHAnsi" w:eastAsia="Aptos" w:hAnsiTheme="minorHAnsi" w:cstheme="minorHAnsi"/>
                <w:szCs w:val="22"/>
              </w:rPr>
            </w:pPr>
            <w:r w:rsidRPr="003A44E1">
              <w:rPr>
                <w:rFonts w:asciiTheme="minorHAnsi" w:eastAsia="Aptos" w:hAnsiTheme="minorHAnsi" w:cstheme="minorHAnsi"/>
                <w:sz w:val="22"/>
              </w:rPr>
              <w:t>No content</w:t>
            </w:r>
          </w:p>
        </w:tc>
        <w:tc>
          <w:tcPr>
            <w:tcW w:w="714" w:type="pct"/>
          </w:tcPr>
          <w:p w14:paraId="3BC0229A" w14:textId="00807C6E" w:rsidR="001B1D10" w:rsidRPr="00B82EB2" w:rsidRDefault="00810F18" w:rsidP="00B82EB2">
            <w:pPr>
              <w:rPr>
                <w:rFonts w:asciiTheme="minorHAnsi" w:eastAsia="Calibri" w:hAnsiTheme="minorHAnsi" w:cstheme="minorHAnsi"/>
                <w:sz w:val="22"/>
              </w:rPr>
            </w:pPr>
            <w:r>
              <w:rPr>
                <w:rFonts w:asciiTheme="minorHAnsi" w:eastAsia="Calibri" w:hAnsiTheme="minorHAnsi" w:cstheme="minorHAnsi"/>
                <w:sz w:val="22"/>
              </w:rPr>
              <w:t>Recognise and appreciate</w:t>
            </w:r>
            <w:r w:rsidR="001B1D10" w:rsidRPr="000C305D">
              <w:rPr>
                <w:rFonts w:asciiTheme="minorHAnsi" w:eastAsia="Calibri" w:hAnsiTheme="minorHAnsi" w:cstheme="minorHAnsi"/>
                <w:sz w:val="22"/>
              </w:rPr>
              <w:t xml:space="preserve"> different types of artwork</w:t>
            </w:r>
          </w:p>
        </w:tc>
        <w:tc>
          <w:tcPr>
            <w:tcW w:w="714" w:type="pct"/>
          </w:tcPr>
          <w:p w14:paraId="54FC313B" w14:textId="0461E130" w:rsidR="001B1D10" w:rsidRPr="00B82EB2" w:rsidRDefault="001B1D10" w:rsidP="00B82EB2">
            <w:pPr>
              <w:rPr>
                <w:rFonts w:asciiTheme="minorHAnsi" w:hAnsiTheme="minorHAnsi" w:cstheme="minorHAnsi"/>
                <w:sz w:val="22"/>
                <w:szCs w:val="22"/>
              </w:rPr>
            </w:pPr>
            <w:r w:rsidRPr="007F71B5">
              <w:rPr>
                <w:rFonts w:asciiTheme="minorHAnsi" w:hAnsiTheme="minorHAnsi" w:cstheme="minorHAnsi"/>
                <w:sz w:val="22"/>
                <w:szCs w:val="22"/>
              </w:rPr>
              <w:t>Explor</w:t>
            </w:r>
            <w:r w:rsidR="00C12FA6">
              <w:rPr>
                <w:rFonts w:asciiTheme="minorHAnsi" w:hAnsiTheme="minorHAnsi" w:cstheme="minorHAnsi"/>
                <w:sz w:val="22"/>
                <w:szCs w:val="22"/>
              </w:rPr>
              <w:t>e</w:t>
            </w:r>
            <w:r w:rsidRPr="007F71B5">
              <w:rPr>
                <w:rFonts w:asciiTheme="minorHAnsi" w:hAnsiTheme="minorHAnsi" w:cstheme="minorHAnsi"/>
                <w:sz w:val="22"/>
                <w:szCs w:val="22"/>
              </w:rPr>
              <w:t xml:space="preserve"> and appreciat</w:t>
            </w:r>
            <w:r w:rsidR="00C12FA6">
              <w:rPr>
                <w:rFonts w:asciiTheme="minorHAnsi" w:hAnsiTheme="minorHAnsi" w:cstheme="minorHAnsi"/>
                <w:sz w:val="22"/>
                <w:szCs w:val="22"/>
              </w:rPr>
              <w:t>e</w:t>
            </w:r>
            <w:r w:rsidRPr="007F71B5">
              <w:rPr>
                <w:rFonts w:asciiTheme="minorHAnsi" w:eastAsia="Calibri" w:hAnsiTheme="minorHAnsi" w:cstheme="minorHAnsi"/>
                <w:sz w:val="22"/>
                <w:szCs w:val="22"/>
              </w:rPr>
              <w:t xml:space="preserve"> different types of artwork </w:t>
            </w:r>
            <w:r w:rsidRPr="007F71B5">
              <w:rPr>
                <w:rFonts w:asciiTheme="minorHAnsi" w:hAnsiTheme="minorHAnsi" w:cstheme="minorHAnsi"/>
                <w:sz w:val="22"/>
                <w:szCs w:val="22"/>
              </w:rPr>
              <w:t xml:space="preserve">from other artists and cultures </w:t>
            </w:r>
          </w:p>
        </w:tc>
        <w:tc>
          <w:tcPr>
            <w:tcW w:w="714" w:type="pct"/>
          </w:tcPr>
          <w:p w14:paraId="69F9829E" w14:textId="7A99D46F" w:rsidR="001B1D10" w:rsidRPr="0038579B" w:rsidRDefault="001B1D10" w:rsidP="0038579B">
            <w:pPr>
              <w:rPr>
                <w:rFonts w:asciiTheme="minorHAnsi" w:hAnsiTheme="minorHAnsi" w:cstheme="minorHAnsi"/>
                <w:sz w:val="22"/>
                <w:szCs w:val="22"/>
              </w:rPr>
            </w:pPr>
            <w:r w:rsidRPr="007F71B5">
              <w:rPr>
                <w:rFonts w:asciiTheme="minorHAnsi" w:eastAsia="Calibri" w:hAnsiTheme="minorHAnsi" w:cstheme="minorHAnsi"/>
                <w:sz w:val="22"/>
                <w:szCs w:val="22"/>
              </w:rPr>
              <w:t>Explor</w:t>
            </w:r>
            <w:r w:rsidR="00C12FA6">
              <w:rPr>
                <w:rFonts w:asciiTheme="minorHAnsi" w:eastAsia="Calibri" w:hAnsiTheme="minorHAnsi" w:cstheme="minorHAnsi"/>
                <w:sz w:val="22"/>
                <w:szCs w:val="22"/>
              </w:rPr>
              <w:t>e</w:t>
            </w:r>
            <w:r w:rsidRPr="007F71B5">
              <w:rPr>
                <w:rFonts w:asciiTheme="minorHAnsi" w:eastAsia="Calibri" w:hAnsiTheme="minorHAnsi" w:cstheme="minorHAnsi"/>
                <w:sz w:val="22"/>
                <w:szCs w:val="22"/>
              </w:rPr>
              <w:t xml:space="preserve"> and appreciat</w:t>
            </w:r>
            <w:r w:rsidR="00C12FA6">
              <w:rPr>
                <w:rFonts w:asciiTheme="minorHAnsi" w:eastAsia="Calibri" w:hAnsiTheme="minorHAnsi" w:cstheme="minorHAnsi"/>
                <w:sz w:val="22"/>
                <w:szCs w:val="22"/>
              </w:rPr>
              <w:t>e</w:t>
            </w:r>
            <w:r w:rsidRPr="007F71B5">
              <w:rPr>
                <w:rFonts w:asciiTheme="minorHAnsi" w:eastAsia="Calibri" w:hAnsiTheme="minorHAnsi" w:cstheme="minorHAnsi"/>
                <w:sz w:val="22"/>
                <w:szCs w:val="22"/>
              </w:rPr>
              <w:t xml:space="preserve"> artwork from other artists, places and cultures </w:t>
            </w:r>
          </w:p>
        </w:tc>
        <w:tc>
          <w:tcPr>
            <w:tcW w:w="714" w:type="pct"/>
          </w:tcPr>
          <w:p w14:paraId="2414CD9A" w14:textId="7B751744" w:rsidR="001B1D10" w:rsidRPr="0038579B" w:rsidRDefault="001B1D10" w:rsidP="0038579B">
            <w:pPr>
              <w:rPr>
                <w:rFonts w:asciiTheme="minorHAnsi" w:eastAsia="Calibri" w:hAnsiTheme="minorHAnsi" w:cstheme="minorHAnsi"/>
                <w:sz w:val="22"/>
                <w:szCs w:val="22"/>
              </w:rPr>
            </w:pPr>
            <w:r w:rsidRPr="00FA752A">
              <w:rPr>
                <w:rFonts w:asciiTheme="minorHAnsi" w:eastAsia="Calibri" w:hAnsiTheme="minorHAnsi" w:cstheme="minorHAnsi"/>
                <w:sz w:val="22"/>
              </w:rPr>
              <w:t>Explor</w:t>
            </w:r>
            <w:r w:rsidR="00C12FA6" w:rsidRPr="00FA752A">
              <w:rPr>
                <w:rFonts w:asciiTheme="minorHAnsi" w:eastAsia="Calibri" w:hAnsiTheme="minorHAnsi" w:cstheme="minorHAnsi"/>
                <w:sz w:val="22"/>
              </w:rPr>
              <w:t>e</w:t>
            </w:r>
            <w:r w:rsidR="004B4E56" w:rsidRPr="00FA752A">
              <w:rPr>
                <w:rFonts w:asciiTheme="minorHAnsi" w:eastAsia="Calibri" w:hAnsiTheme="minorHAnsi" w:cstheme="minorHAnsi"/>
                <w:sz w:val="22"/>
              </w:rPr>
              <w:t xml:space="preserve"> and appreciate</w:t>
            </w:r>
            <w:r w:rsidR="00C35548" w:rsidRPr="00FA752A">
              <w:rPr>
                <w:rFonts w:asciiTheme="minorHAnsi" w:eastAsia="Calibri" w:hAnsiTheme="minorHAnsi" w:cstheme="minorHAnsi"/>
                <w:sz w:val="22"/>
              </w:rPr>
              <w:t xml:space="preserve"> </w:t>
            </w:r>
            <w:r w:rsidRPr="00FA752A">
              <w:rPr>
                <w:rFonts w:asciiTheme="minorHAnsi" w:eastAsia="Calibri" w:hAnsiTheme="minorHAnsi" w:cstheme="minorHAnsi"/>
                <w:sz w:val="22"/>
                <w:szCs w:val="22"/>
              </w:rPr>
              <w:t xml:space="preserve">artwork from artists, places and cultures that represent different styles when </w:t>
            </w:r>
            <w:r w:rsidR="00BD4DA7" w:rsidRPr="00FA752A">
              <w:rPr>
                <w:rFonts w:asciiTheme="minorHAnsi" w:eastAsia="Calibri" w:hAnsiTheme="minorHAnsi" w:cstheme="minorHAnsi"/>
                <w:sz w:val="22"/>
                <w:szCs w:val="22"/>
              </w:rPr>
              <w:t>considering</w:t>
            </w:r>
            <w:r w:rsidR="00BD4DA7" w:rsidRPr="00FA752A">
              <w:rPr>
                <w:rFonts w:asciiTheme="minorHAnsi" w:eastAsia="Calibri" w:hAnsiTheme="minorHAnsi" w:cstheme="minorHAnsi"/>
                <w:szCs w:val="22"/>
              </w:rPr>
              <w:t xml:space="preserve"> </w:t>
            </w:r>
            <w:r w:rsidRPr="00FA752A">
              <w:rPr>
                <w:rFonts w:asciiTheme="minorHAnsi" w:eastAsia="Calibri" w:hAnsiTheme="minorHAnsi" w:cstheme="minorHAnsi"/>
                <w:sz w:val="22"/>
              </w:rPr>
              <w:t>ideas</w:t>
            </w:r>
            <w:r w:rsidRPr="00FA752A">
              <w:rPr>
                <w:rFonts w:asciiTheme="minorHAnsi" w:eastAsia="Calibri" w:hAnsiTheme="minorHAnsi" w:cstheme="minorHAnsi"/>
                <w:sz w:val="24"/>
              </w:rPr>
              <w:t xml:space="preserve"> </w:t>
            </w:r>
            <w:r w:rsidRPr="0038579B">
              <w:rPr>
                <w:rFonts w:asciiTheme="minorHAnsi" w:eastAsia="Calibri" w:hAnsiTheme="minorHAnsi" w:cstheme="minorHAnsi"/>
                <w:szCs w:val="28"/>
              </w:rPr>
              <w:t xml:space="preserve"> </w:t>
            </w:r>
          </w:p>
        </w:tc>
        <w:tc>
          <w:tcPr>
            <w:tcW w:w="714" w:type="pct"/>
          </w:tcPr>
          <w:p w14:paraId="4D205D7E" w14:textId="1E835B8C" w:rsidR="001B1D10" w:rsidRPr="0038579B" w:rsidRDefault="001B1D10" w:rsidP="0038579B">
            <w:pPr>
              <w:rPr>
                <w:rFonts w:asciiTheme="minorHAnsi" w:eastAsia="Aptos" w:hAnsiTheme="minorHAnsi" w:cstheme="minorHAnsi"/>
                <w:sz w:val="22"/>
                <w:szCs w:val="22"/>
              </w:rPr>
            </w:pPr>
            <w:r w:rsidRPr="00063EB3">
              <w:rPr>
                <w:rStyle w:val="SubtleEmphasis"/>
                <w:rFonts w:asciiTheme="minorHAnsi" w:eastAsia="Aptos" w:hAnsiTheme="minorHAnsi" w:cstheme="minorHAnsi"/>
                <w:i w:val="0"/>
                <w:iCs w:val="0"/>
                <w:color w:val="auto"/>
                <w:sz w:val="22"/>
                <w:szCs w:val="22"/>
              </w:rPr>
              <w:t>Recognise and appreciate meaning in artworks from different cultures</w:t>
            </w:r>
          </w:p>
        </w:tc>
        <w:tc>
          <w:tcPr>
            <w:tcW w:w="715" w:type="pct"/>
          </w:tcPr>
          <w:p w14:paraId="6DAF8EBA" w14:textId="3E28352C" w:rsidR="001B1D10" w:rsidRPr="0038579B" w:rsidRDefault="001B1D10" w:rsidP="0038579B">
            <w:pPr>
              <w:rPr>
                <w:rFonts w:asciiTheme="minorHAnsi" w:eastAsia="Aptos" w:hAnsiTheme="minorHAnsi" w:cstheme="minorHAnsi"/>
                <w:iCs/>
                <w:sz w:val="22"/>
                <w:szCs w:val="22"/>
              </w:rPr>
            </w:pPr>
            <w:r w:rsidRPr="00063EB3">
              <w:rPr>
                <w:rStyle w:val="SubtleEmphasis"/>
                <w:rFonts w:asciiTheme="minorHAnsi" w:eastAsia="Aptos" w:hAnsiTheme="minorHAnsi" w:cstheme="minorHAnsi"/>
                <w:i w:val="0"/>
                <w:color w:val="auto"/>
                <w:sz w:val="22"/>
                <w:szCs w:val="22"/>
              </w:rPr>
              <w:t xml:space="preserve">Recognise and appreciate meaning or purpose in artworks from </w:t>
            </w:r>
            <w:r w:rsidR="005B3C64">
              <w:rPr>
                <w:rStyle w:val="SubtleEmphasis"/>
                <w:rFonts w:asciiTheme="minorHAnsi" w:eastAsia="Aptos" w:hAnsiTheme="minorHAnsi" w:cstheme="minorHAnsi"/>
                <w:i w:val="0"/>
                <w:color w:val="auto"/>
                <w:sz w:val="22"/>
                <w:szCs w:val="22"/>
              </w:rPr>
              <w:t xml:space="preserve">different </w:t>
            </w:r>
            <w:r w:rsidRPr="00063EB3">
              <w:rPr>
                <w:rStyle w:val="SubtleEmphasis"/>
                <w:rFonts w:asciiTheme="minorHAnsi" w:eastAsia="Aptos" w:hAnsiTheme="minorHAnsi" w:cstheme="minorHAnsi"/>
                <w:i w:val="0"/>
                <w:color w:val="auto"/>
                <w:sz w:val="22"/>
                <w:szCs w:val="22"/>
              </w:rPr>
              <w:t xml:space="preserve">cultures </w:t>
            </w:r>
            <w:r w:rsidR="004B4E56" w:rsidRPr="00FA752A">
              <w:rPr>
                <w:rStyle w:val="SubtleEmphasis"/>
                <w:rFonts w:asciiTheme="minorHAnsi" w:eastAsia="Aptos" w:hAnsiTheme="minorHAnsi" w:cstheme="minorHAnsi"/>
                <w:i w:val="0"/>
                <w:iCs w:val="0"/>
                <w:color w:val="auto"/>
                <w:sz w:val="22"/>
                <w:szCs w:val="22"/>
              </w:rPr>
              <w:t>and contexts</w:t>
            </w:r>
          </w:p>
        </w:tc>
      </w:tr>
      <w:tr w:rsidR="001B1D10" w:rsidRPr="00D45B48" w14:paraId="56ACDC92" w14:textId="77777777" w:rsidTr="00253226">
        <w:trPr>
          <w:trHeight w:val="17"/>
        </w:trPr>
        <w:tc>
          <w:tcPr>
            <w:tcW w:w="714" w:type="pct"/>
          </w:tcPr>
          <w:p w14:paraId="13B7720A" w14:textId="2127039B" w:rsidR="00A154AA" w:rsidRPr="0038579B" w:rsidRDefault="001B1D10" w:rsidP="0038579B">
            <w:pPr>
              <w:rPr>
                <w:rFonts w:asciiTheme="minorHAnsi" w:eastAsia="Calibri" w:hAnsiTheme="minorHAnsi" w:cstheme="minorHAnsi"/>
                <w:sz w:val="22"/>
                <w:szCs w:val="22"/>
              </w:rPr>
            </w:pPr>
            <w:r w:rsidRPr="00D45B48">
              <w:rPr>
                <w:rFonts w:asciiTheme="minorHAnsi" w:eastAsia="Calibri" w:hAnsiTheme="minorHAnsi" w:cstheme="minorHAnsi"/>
                <w:sz w:val="22"/>
                <w:szCs w:val="22"/>
              </w:rPr>
              <w:lastRenderedPageBreak/>
              <w:t xml:space="preserve">Personal responses and feelings about artwork </w:t>
            </w:r>
            <w:r w:rsidR="009C1B47">
              <w:rPr>
                <w:rFonts w:asciiTheme="minorHAnsi" w:eastAsia="Calibri" w:hAnsiTheme="minorHAnsi" w:cstheme="minorHAnsi"/>
                <w:sz w:val="22"/>
                <w:szCs w:val="22"/>
              </w:rPr>
              <w:br/>
            </w:r>
            <w:r w:rsidRPr="00D45B48">
              <w:rPr>
                <w:rFonts w:asciiTheme="minorHAnsi" w:eastAsia="Calibri" w:hAnsiTheme="minorHAnsi" w:cstheme="minorHAnsi"/>
                <w:sz w:val="22"/>
                <w:szCs w:val="22"/>
              </w:rPr>
              <w:t>they view</w:t>
            </w:r>
          </w:p>
        </w:tc>
        <w:tc>
          <w:tcPr>
            <w:tcW w:w="714" w:type="pct"/>
          </w:tcPr>
          <w:p w14:paraId="7F9EAF2A" w14:textId="2275E42B" w:rsidR="001B1D10" w:rsidRPr="007F71B5" w:rsidRDefault="001B1D10" w:rsidP="0038579B">
            <w:pPr>
              <w:rPr>
                <w:rFonts w:asciiTheme="minorHAnsi" w:eastAsia="Calibri" w:hAnsiTheme="minorHAnsi" w:cstheme="minorHAnsi"/>
                <w:szCs w:val="22"/>
              </w:rPr>
            </w:pPr>
            <w:r w:rsidRPr="007F71B5">
              <w:rPr>
                <w:rFonts w:asciiTheme="minorHAnsi" w:eastAsia="Calibri" w:hAnsiTheme="minorHAnsi" w:cstheme="minorHAnsi"/>
                <w:sz w:val="22"/>
                <w:szCs w:val="22"/>
              </w:rPr>
              <w:t xml:space="preserve">Personal responses, feelings and ideas about artwork </w:t>
            </w:r>
            <w:r w:rsidR="009C1B47">
              <w:rPr>
                <w:rFonts w:asciiTheme="minorHAnsi" w:eastAsia="Calibri" w:hAnsiTheme="minorHAnsi" w:cstheme="minorHAnsi"/>
                <w:sz w:val="22"/>
                <w:szCs w:val="22"/>
              </w:rPr>
              <w:br/>
            </w:r>
            <w:r w:rsidRPr="007F71B5">
              <w:rPr>
                <w:rFonts w:asciiTheme="minorHAnsi" w:eastAsia="Calibri" w:hAnsiTheme="minorHAnsi" w:cstheme="minorHAnsi"/>
                <w:sz w:val="22"/>
                <w:szCs w:val="22"/>
              </w:rPr>
              <w:t>they view</w:t>
            </w:r>
          </w:p>
        </w:tc>
        <w:tc>
          <w:tcPr>
            <w:tcW w:w="714" w:type="pct"/>
          </w:tcPr>
          <w:p w14:paraId="05B2CDAE" w14:textId="2945EBA1" w:rsidR="001B1D10" w:rsidRPr="00CC45FD" w:rsidRDefault="00901BB2" w:rsidP="0038579B">
            <w:pPr>
              <w:rPr>
                <w:rFonts w:asciiTheme="minorHAnsi" w:eastAsia="Calibri" w:hAnsiTheme="minorHAnsi" w:cstheme="minorHAnsi"/>
                <w:sz w:val="22"/>
                <w:szCs w:val="22"/>
              </w:rPr>
            </w:pPr>
            <w:r>
              <w:rPr>
                <w:rFonts w:asciiTheme="minorHAnsi" w:eastAsia="Calibri" w:hAnsiTheme="minorHAnsi" w:cstheme="minorHAnsi"/>
                <w:sz w:val="22"/>
                <w:szCs w:val="22"/>
              </w:rPr>
              <w:t>Personal r</w:t>
            </w:r>
            <w:r w:rsidR="001B1D10" w:rsidRPr="007F71B5">
              <w:rPr>
                <w:rFonts w:asciiTheme="minorHAnsi" w:eastAsia="Calibri" w:hAnsiTheme="minorHAnsi" w:cstheme="minorHAnsi"/>
                <w:sz w:val="22"/>
                <w:szCs w:val="22"/>
              </w:rPr>
              <w:t>esponses identifying the elements of art in others’ artwork</w:t>
            </w:r>
          </w:p>
        </w:tc>
        <w:tc>
          <w:tcPr>
            <w:tcW w:w="714" w:type="pct"/>
          </w:tcPr>
          <w:p w14:paraId="37894395" w14:textId="1EDFD451" w:rsidR="001B1D10" w:rsidRPr="007F71B5" w:rsidRDefault="00901BB2" w:rsidP="0038579B">
            <w:pPr>
              <w:rPr>
                <w:rFonts w:asciiTheme="minorHAnsi" w:eastAsia="Calibri" w:hAnsiTheme="minorHAnsi" w:cstheme="minorHAnsi"/>
                <w:szCs w:val="22"/>
              </w:rPr>
            </w:pPr>
            <w:r>
              <w:rPr>
                <w:rFonts w:asciiTheme="minorHAnsi" w:eastAsia="Calibri" w:hAnsiTheme="minorHAnsi" w:cstheme="minorHAnsi"/>
                <w:sz w:val="22"/>
                <w:szCs w:val="22"/>
              </w:rPr>
              <w:t>Personal r</w:t>
            </w:r>
            <w:r w:rsidR="001B1D10" w:rsidRPr="007F71B5">
              <w:rPr>
                <w:rFonts w:asciiTheme="minorHAnsi" w:eastAsia="Calibri" w:hAnsiTheme="minorHAnsi" w:cstheme="minorHAnsi"/>
                <w:sz w:val="22"/>
                <w:szCs w:val="22"/>
              </w:rPr>
              <w:t>esponses identifying the use of the elements of art in others’ artwork</w:t>
            </w:r>
          </w:p>
        </w:tc>
        <w:tc>
          <w:tcPr>
            <w:tcW w:w="714" w:type="pct"/>
          </w:tcPr>
          <w:p w14:paraId="27F28DE3" w14:textId="53B6219E" w:rsidR="001B1D10" w:rsidRPr="0038579B" w:rsidRDefault="00901BB2" w:rsidP="0038579B">
            <w:pPr>
              <w:rPr>
                <w:rFonts w:asciiTheme="minorHAnsi" w:eastAsia="Calibri" w:hAnsiTheme="minorHAnsi" w:cstheme="minorHAnsi"/>
                <w:sz w:val="22"/>
                <w:szCs w:val="22"/>
              </w:rPr>
            </w:pPr>
            <w:r>
              <w:rPr>
                <w:rFonts w:asciiTheme="minorHAnsi" w:eastAsia="Aptos" w:hAnsiTheme="minorHAnsi" w:cstheme="minorHAnsi"/>
                <w:sz w:val="22"/>
                <w:szCs w:val="22"/>
              </w:rPr>
              <w:t>Personal r</w:t>
            </w:r>
            <w:r w:rsidR="001B1D10" w:rsidRPr="007F71B5">
              <w:rPr>
                <w:rFonts w:asciiTheme="minorHAnsi" w:eastAsia="Aptos" w:hAnsiTheme="minorHAnsi" w:cstheme="minorHAnsi"/>
                <w:sz w:val="22"/>
                <w:szCs w:val="22"/>
              </w:rPr>
              <w:t xml:space="preserve">esponses, using art terminology, </w:t>
            </w:r>
            <w:r w:rsidR="002441E6" w:rsidRPr="00FA752A">
              <w:rPr>
                <w:rFonts w:asciiTheme="minorHAnsi" w:eastAsia="Aptos" w:hAnsiTheme="minorHAnsi" w:cstheme="minorHAnsi"/>
                <w:sz w:val="22"/>
                <w:szCs w:val="22"/>
              </w:rPr>
              <w:t>identifying</w:t>
            </w:r>
            <w:r w:rsidR="001B1D10" w:rsidRPr="00FA752A">
              <w:rPr>
                <w:rFonts w:asciiTheme="minorHAnsi" w:eastAsia="Aptos" w:hAnsiTheme="minorHAnsi" w:cstheme="minorHAnsi"/>
                <w:sz w:val="22"/>
                <w:szCs w:val="22"/>
              </w:rPr>
              <w:t xml:space="preserve"> </w:t>
            </w:r>
            <w:r w:rsidR="001B1D10" w:rsidRPr="007F71B5">
              <w:rPr>
                <w:rFonts w:asciiTheme="minorHAnsi" w:eastAsia="Aptos" w:hAnsiTheme="minorHAnsi" w:cstheme="minorHAnsi"/>
                <w:sz w:val="22"/>
                <w:szCs w:val="22"/>
              </w:rPr>
              <w:t xml:space="preserve">the elements of art, processes and materials used in </w:t>
            </w:r>
            <w:r w:rsidR="001B1D10" w:rsidRPr="007F71B5">
              <w:rPr>
                <w:rFonts w:asciiTheme="minorHAnsi" w:eastAsia="Calibri" w:hAnsiTheme="minorHAnsi" w:cstheme="minorHAnsi"/>
                <w:sz w:val="22"/>
                <w:szCs w:val="22"/>
              </w:rPr>
              <w:t>others’ artwork</w:t>
            </w:r>
          </w:p>
        </w:tc>
        <w:tc>
          <w:tcPr>
            <w:tcW w:w="714" w:type="pct"/>
          </w:tcPr>
          <w:p w14:paraId="1F3A0061" w14:textId="58FC56A6" w:rsidR="001B1D10" w:rsidRPr="007F71B5" w:rsidRDefault="00901BB2" w:rsidP="0038579B">
            <w:pPr>
              <w:rPr>
                <w:rFonts w:asciiTheme="minorHAnsi" w:eastAsia="Calibri" w:hAnsiTheme="minorHAnsi" w:cstheme="minorHAnsi"/>
                <w:szCs w:val="22"/>
              </w:rPr>
            </w:pPr>
            <w:r>
              <w:rPr>
                <w:rFonts w:asciiTheme="minorHAnsi" w:eastAsia="Aptos" w:hAnsiTheme="minorHAnsi" w:cstheme="minorHAnsi"/>
                <w:sz w:val="22"/>
                <w:szCs w:val="22"/>
              </w:rPr>
              <w:t>Personal r</w:t>
            </w:r>
            <w:r w:rsidR="00543C09" w:rsidRPr="00543C09">
              <w:rPr>
                <w:rFonts w:asciiTheme="minorHAnsi" w:eastAsia="Aptos" w:hAnsiTheme="minorHAnsi" w:cstheme="minorHAnsi"/>
                <w:sz w:val="22"/>
                <w:szCs w:val="22"/>
              </w:rPr>
              <w:t>esponses, using art terminology, identify</w:t>
            </w:r>
            <w:r w:rsidR="005B3C64">
              <w:rPr>
                <w:rFonts w:asciiTheme="minorHAnsi" w:eastAsia="Aptos" w:hAnsiTheme="minorHAnsi" w:cstheme="minorHAnsi"/>
                <w:sz w:val="22"/>
                <w:szCs w:val="22"/>
              </w:rPr>
              <w:t>ing</w:t>
            </w:r>
            <w:r w:rsidR="00543C09" w:rsidRPr="00543C09">
              <w:rPr>
                <w:rFonts w:asciiTheme="minorHAnsi" w:eastAsia="Aptos" w:hAnsiTheme="minorHAnsi" w:cstheme="minorHAnsi"/>
                <w:sz w:val="22"/>
                <w:szCs w:val="22"/>
              </w:rPr>
              <w:t xml:space="preserve"> how </w:t>
            </w:r>
            <w:r w:rsidR="00543C09" w:rsidRPr="00543C09">
              <w:rPr>
                <w:rFonts w:asciiTheme="minorHAnsi" w:eastAsia="Arial" w:hAnsiTheme="minorHAnsi" w:cstheme="minorHAnsi"/>
                <w:sz w:val="22"/>
                <w:szCs w:val="22"/>
              </w:rPr>
              <w:t xml:space="preserve">the elements of art and principles of design, processes, techniques and materials are used in </w:t>
            </w:r>
            <w:r w:rsidR="00543C09" w:rsidRPr="00543C09">
              <w:rPr>
                <w:rFonts w:asciiTheme="minorHAnsi" w:eastAsia="Aptos" w:hAnsiTheme="minorHAnsi" w:cstheme="minorHAnsi"/>
                <w:sz w:val="22"/>
                <w:szCs w:val="22"/>
              </w:rPr>
              <w:t>others’ artwork</w:t>
            </w:r>
          </w:p>
        </w:tc>
        <w:tc>
          <w:tcPr>
            <w:tcW w:w="715" w:type="pct"/>
          </w:tcPr>
          <w:p w14:paraId="0F2D4496" w14:textId="0650A6D0" w:rsidR="00A154AA" w:rsidRPr="0038579B" w:rsidRDefault="00901BB2" w:rsidP="00560CF1">
            <w:pPr>
              <w:keepNext/>
              <w:keepLines/>
              <w:rPr>
                <w:rFonts w:asciiTheme="minorHAnsi" w:eastAsia="Arial" w:hAnsiTheme="minorHAnsi" w:cstheme="minorHAnsi"/>
                <w:sz w:val="22"/>
                <w:szCs w:val="22"/>
              </w:rPr>
            </w:pPr>
            <w:r>
              <w:rPr>
                <w:rFonts w:asciiTheme="minorHAnsi" w:eastAsia="Aptos" w:hAnsiTheme="minorHAnsi" w:cstheme="minorHAnsi"/>
                <w:sz w:val="22"/>
                <w:szCs w:val="22"/>
              </w:rPr>
              <w:t>Personal r</w:t>
            </w:r>
            <w:r w:rsidR="00543C09" w:rsidRPr="007F71B5">
              <w:rPr>
                <w:rFonts w:asciiTheme="minorHAnsi" w:eastAsia="Aptos" w:hAnsiTheme="minorHAnsi" w:cstheme="minorHAnsi"/>
                <w:sz w:val="22"/>
                <w:szCs w:val="22"/>
              </w:rPr>
              <w:t>esponses, using art terminology,</w:t>
            </w:r>
            <w:r w:rsidR="00543C09" w:rsidRPr="007F71B5">
              <w:rPr>
                <w:rFonts w:asciiTheme="minorHAnsi" w:eastAsia="Arial" w:hAnsiTheme="minorHAnsi" w:cstheme="minorHAnsi"/>
                <w:sz w:val="22"/>
                <w:szCs w:val="22"/>
              </w:rPr>
              <w:t xml:space="preserve"> describ</w:t>
            </w:r>
            <w:r w:rsidR="005B3C64">
              <w:rPr>
                <w:rFonts w:asciiTheme="minorHAnsi" w:eastAsia="Arial" w:hAnsiTheme="minorHAnsi" w:cstheme="minorHAnsi"/>
                <w:sz w:val="22"/>
                <w:szCs w:val="22"/>
              </w:rPr>
              <w:t>ing</w:t>
            </w:r>
            <w:r w:rsidR="00543C09" w:rsidRPr="007F71B5">
              <w:rPr>
                <w:rFonts w:asciiTheme="minorHAnsi" w:eastAsia="Arial" w:hAnsiTheme="minorHAnsi" w:cstheme="minorHAnsi"/>
                <w:sz w:val="22"/>
                <w:szCs w:val="22"/>
              </w:rPr>
              <w:t xml:space="preserve"> the use of the elements of art and principles of design, processes, </w:t>
            </w:r>
            <w:r w:rsidR="00C4594B" w:rsidRPr="007F71B5">
              <w:rPr>
                <w:rFonts w:asciiTheme="minorHAnsi" w:eastAsia="Arial" w:hAnsiTheme="minorHAnsi" w:cstheme="minorHAnsi"/>
                <w:sz w:val="22"/>
                <w:szCs w:val="22"/>
              </w:rPr>
              <w:t>techniques</w:t>
            </w:r>
            <w:r w:rsidR="00C4594B">
              <w:rPr>
                <w:rFonts w:asciiTheme="minorHAnsi" w:eastAsia="Arial" w:hAnsiTheme="minorHAnsi" w:cstheme="minorHAnsi"/>
                <w:sz w:val="22"/>
                <w:szCs w:val="22"/>
              </w:rPr>
              <w:t>,</w:t>
            </w:r>
            <w:r w:rsidR="00C4594B" w:rsidRPr="007F71B5">
              <w:rPr>
                <w:rFonts w:asciiTheme="minorHAnsi" w:eastAsia="Arial" w:hAnsiTheme="minorHAnsi" w:cstheme="minorHAnsi"/>
                <w:sz w:val="22"/>
                <w:szCs w:val="22"/>
              </w:rPr>
              <w:t xml:space="preserve"> </w:t>
            </w:r>
            <w:r w:rsidR="00543C09" w:rsidRPr="007F71B5">
              <w:rPr>
                <w:rFonts w:asciiTheme="minorHAnsi" w:eastAsia="Arial" w:hAnsiTheme="minorHAnsi" w:cstheme="minorHAnsi"/>
                <w:sz w:val="22"/>
                <w:szCs w:val="22"/>
              </w:rPr>
              <w:t>and materials</w:t>
            </w:r>
            <w:r>
              <w:rPr>
                <w:rFonts w:asciiTheme="minorHAnsi" w:eastAsia="Arial" w:hAnsiTheme="minorHAnsi" w:cstheme="minorHAnsi"/>
                <w:sz w:val="22"/>
                <w:szCs w:val="22"/>
              </w:rPr>
              <w:t xml:space="preserve"> in others’ artwork</w:t>
            </w:r>
          </w:p>
        </w:tc>
      </w:tr>
      <w:tr w:rsidR="001B1D10" w:rsidRPr="00D45B48" w14:paraId="1F6E7CCF" w14:textId="77777777" w:rsidTr="00253226">
        <w:tc>
          <w:tcPr>
            <w:tcW w:w="714" w:type="pct"/>
          </w:tcPr>
          <w:p w14:paraId="0C857FF5" w14:textId="35168C9C" w:rsidR="001B1D10" w:rsidRPr="003A44E1" w:rsidRDefault="007F181F" w:rsidP="0038579B">
            <w:pPr>
              <w:rPr>
                <w:rFonts w:asciiTheme="minorHAnsi" w:eastAsia="Aptos" w:hAnsiTheme="minorHAnsi" w:cstheme="minorHAnsi"/>
                <w:sz w:val="22"/>
              </w:rPr>
            </w:pPr>
            <w:r>
              <w:rPr>
                <w:rFonts w:asciiTheme="minorHAnsi" w:eastAsia="Aptos" w:hAnsiTheme="minorHAnsi" w:cstheme="minorHAnsi"/>
                <w:sz w:val="22"/>
              </w:rPr>
              <w:t>No content</w:t>
            </w:r>
          </w:p>
        </w:tc>
        <w:tc>
          <w:tcPr>
            <w:tcW w:w="714" w:type="pct"/>
          </w:tcPr>
          <w:p w14:paraId="788A7F8A" w14:textId="0EB7CB8A" w:rsidR="001B1D10" w:rsidRPr="003A44E1" w:rsidRDefault="007F181F" w:rsidP="0038579B">
            <w:pPr>
              <w:rPr>
                <w:rFonts w:asciiTheme="minorHAnsi" w:eastAsia="Calibri" w:hAnsiTheme="minorHAnsi" w:cstheme="minorHAnsi"/>
                <w:sz w:val="22"/>
              </w:rPr>
            </w:pPr>
            <w:r>
              <w:rPr>
                <w:rFonts w:asciiTheme="minorHAnsi" w:eastAsia="Aptos" w:hAnsiTheme="minorHAnsi" w:cstheme="minorHAnsi"/>
                <w:sz w:val="22"/>
              </w:rPr>
              <w:t>No content</w:t>
            </w:r>
          </w:p>
        </w:tc>
        <w:tc>
          <w:tcPr>
            <w:tcW w:w="714" w:type="pct"/>
          </w:tcPr>
          <w:p w14:paraId="744BD168" w14:textId="3C082149" w:rsidR="001B1D10" w:rsidRPr="007F181F" w:rsidRDefault="007F181F" w:rsidP="0038579B">
            <w:pPr>
              <w:rPr>
                <w:rFonts w:asciiTheme="minorHAnsi" w:eastAsia="Calibri" w:hAnsiTheme="minorHAnsi" w:cstheme="minorHAnsi"/>
                <w:b/>
                <w:bCs/>
                <w:sz w:val="22"/>
              </w:rPr>
            </w:pPr>
            <w:r>
              <w:rPr>
                <w:rFonts w:asciiTheme="minorHAnsi" w:eastAsia="Aptos" w:hAnsiTheme="minorHAnsi" w:cstheme="minorHAnsi"/>
                <w:sz w:val="22"/>
              </w:rPr>
              <w:t>No content</w:t>
            </w:r>
          </w:p>
        </w:tc>
        <w:tc>
          <w:tcPr>
            <w:tcW w:w="714" w:type="pct"/>
          </w:tcPr>
          <w:p w14:paraId="1BAD81CA" w14:textId="1EF1B12F" w:rsidR="001B1D10" w:rsidRPr="003A44E1" w:rsidRDefault="007F181F" w:rsidP="0038579B">
            <w:pPr>
              <w:rPr>
                <w:rFonts w:asciiTheme="minorHAnsi" w:eastAsia="Calibri" w:hAnsiTheme="minorHAnsi" w:cstheme="minorHAnsi"/>
                <w:sz w:val="22"/>
              </w:rPr>
            </w:pPr>
            <w:r>
              <w:rPr>
                <w:rFonts w:asciiTheme="minorHAnsi" w:eastAsia="Aptos" w:hAnsiTheme="minorHAnsi" w:cstheme="minorHAnsi"/>
                <w:sz w:val="22"/>
              </w:rPr>
              <w:t>No content</w:t>
            </w:r>
          </w:p>
        </w:tc>
        <w:tc>
          <w:tcPr>
            <w:tcW w:w="714" w:type="pct"/>
          </w:tcPr>
          <w:p w14:paraId="6A58D15C" w14:textId="673B877B" w:rsidR="00A154AA" w:rsidRPr="0038579B" w:rsidRDefault="00A154AA" w:rsidP="0038579B">
            <w:pPr>
              <w:rPr>
                <w:rFonts w:eastAsia="Calibri" w:cstheme="minorHAnsi"/>
                <w:sz w:val="22"/>
              </w:rPr>
            </w:pPr>
            <w:r w:rsidRPr="00FA752A">
              <w:rPr>
                <w:rFonts w:eastAsia="Calibri" w:cstheme="minorHAnsi"/>
                <w:sz w:val="22"/>
              </w:rPr>
              <w:t>Aboriginal and Torres Strait Islander peoples’ approach to style and symbols when exploring connection to, or responsibility for, Country/place</w:t>
            </w:r>
          </w:p>
        </w:tc>
        <w:tc>
          <w:tcPr>
            <w:tcW w:w="714" w:type="pct"/>
          </w:tcPr>
          <w:p w14:paraId="6C64B25A" w14:textId="47775D20" w:rsidR="008C0585" w:rsidRPr="0038579B" w:rsidRDefault="00570C1B" w:rsidP="0038579B">
            <w:pPr>
              <w:rPr>
                <w:rFonts w:asciiTheme="minorHAnsi" w:eastAsia="Calibri" w:hAnsiTheme="minorHAnsi" w:cstheme="minorHAnsi"/>
                <w:sz w:val="22"/>
                <w:szCs w:val="22"/>
              </w:rPr>
            </w:pPr>
            <w:r w:rsidRPr="007F71B5">
              <w:rPr>
                <w:rFonts w:asciiTheme="minorHAnsi" w:eastAsia="Calibri" w:hAnsiTheme="minorHAnsi" w:cstheme="minorHAnsi"/>
                <w:sz w:val="22"/>
                <w:szCs w:val="22"/>
              </w:rPr>
              <w:t>Appreciat</w:t>
            </w:r>
            <w:r w:rsidR="00901BB2">
              <w:rPr>
                <w:rFonts w:asciiTheme="minorHAnsi" w:eastAsia="Calibri" w:hAnsiTheme="minorHAnsi" w:cstheme="minorHAnsi"/>
                <w:sz w:val="22"/>
                <w:szCs w:val="22"/>
              </w:rPr>
              <w:t xml:space="preserve">e </w:t>
            </w:r>
            <w:r w:rsidRPr="007F71B5">
              <w:rPr>
                <w:rFonts w:asciiTheme="minorHAnsi" w:eastAsia="Calibri" w:hAnsiTheme="minorHAnsi" w:cstheme="minorHAnsi"/>
                <w:sz w:val="22"/>
                <w:szCs w:val="22"/>
              </w:rPr>
              <w:t>different approaches to artmaking from artists and cultures when exploring an idea</w:t>
            </w:r>
            <w:r w:rsidR="0001562E" w:rsidRPr="0038579B">
              <w:rPr>
                <w:szCs w:val="28"/>
              </w:rPr>
              <w:t xml:space="preserve"> </w:t>
            </w:r>
          </w:p>
        </w:tc>
        <w:tc>
          <w:tcPr>
            <w:tcW w:w="715" w:type="pct"/>
          </w:tcPr>
          <w:p w14:paraId="6E1B112A" w14:textId="1AE3A9E7" w:rsidR="001B1D10" w:rsidRPr="0038579B" w:rsidRDefault="00570C1B" w:rsidP="0038579B">
            <w:pPr>
              <w:rPr>
                <w:rFonts w:asciiTheme="minorHAnsi" w:eastAsia="Calibri" w:hAnsiTheme="minorHAnsi" w:cstheme="minorHAnsi"/>
                <w:sz w:val="22"/>
                <w:szCs w:val="22"/>
              </w:rPr>
            </w:pPr>
            <w:r w:rsidRPr="007F71B5">
              <w:rPr>
                <w:rFonts w:asciiTheme="minorHAnsi" w:eastAsia="Calibri" w:hAnsiTheme="minorHAnsi" w:cstheme="minorHAnsi"/>
                <w:sz w:val="22"/>
                <w:szCs w:val="22"/>
              </w:rPr>
              <w:t>Appreciat</w:t>
            </w:r>
            <w:r w:rsidR="00901BB2">
              <w:rPr>
                <w:rFonts w:asciiTheme="minorHAnsi" w:eastAsia="Calibri" w:hAnsiTheme="minorHAnsi" w:cstheme="minorHAnsi"/>
                <w:sz w:val="22"/>
                <w:szCs w:val="22"/>
              </w:rPr>
              <w:t xml:space="preserve">e </w:t>
            </w:r>
            <w:r w:rsidRPr="007F71B5">
              <w:rPr>
                <w:rFonts w:asciiTheme="minorHAnsi" w:eastAsia="Calibri" w:hAnsiTheme="minorHAnsi" w:cstheme="minorHAnsi"/>
                <w:sz w:val="22"/>
                <w:szCs w:val="22"/>
              </w:rPr>
              <w:t>Aboriginal and Torres Strait Islander peoples’ diverse approaches to artmaking, considering how contexts influence the exploration of ideas or beliefs</w:t>
            </w:r>
            <w:r w:rsidRPr="0038579B">
              <w:rPr>
                <w:rFonts w:asciiTheme="minorHAnsi" w:eastAsia="Calibri" w:hAnsiTheme="minorHAnsi" w:cstheme="minorHAnsi"/>
                <w:szCs w:val="22"/>
              </w:rPr>
              <w:t xml:space="preserve"> </w:t>
            </w:r>
          </w:p>
        </w:tc>
      </w:tr>
    </w:tbl>
    <w:p w14:paraId="2B207AF2" w14:textId="77777777" w:rsidR="00BD00BE" w:rsidRDefault="00BD00BE">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r>
        <w:br w:type="page"/>
      </w:r>
    </w:p>
    <w:p w14:paraId="1B9F4113" w14:textId="18195A2D" w:rsidR="002F328F" w:rsidRPr="00D45B48" w:rsidRDefault="002F328F" w:rsidP="00CC45FD">
      <w:pPr>
        <w:pStyle w:val="SCSAHeading2"/>
        <w:spacing w:before="0" w:after="60"/>
      </w:pPr>
      <w:bookmarkStart w:id="12" w:name="_Toc214617484"/>
      <w:r w:rsidRPr="00D45B48">
        <w:lastRenderedPageBreak/>
        <w:t xml:space="preserve">Strand: </w:t>
      </w:r>
      <w:r w:rsidR="00DE4545" w:rsidRPr="00D45B48">
        <w:t>Develop</w:t>
      </w:r>
      <w:bookmarkEnd w:id="12"/>
    </w:p>
    <w:tbl>
      <w:tblPr>
        <w:tblStyle w:val="SCSATable"/>
        <w:tblpPr w:leftFromText="180" w:rightFromText="180" w:vertAnchor="text" w:tblpY="1"/>
        <w:tblOverlap w:val="never"/>
        <w:tblW w:w="5000" w:type="pct"/>
        <w:tblLayout w:type="fixed"/>
        <w:tblLook w:val="04A0" w:firstRow="1" w:lastRow="0" w:firstColumn="1" w:lastColumn="0" w:noHBand="0" w:noVBand="1"/>
      </w:tblPr>
      <w:tblGrid>
        <w:gridCol w:w="1999"/>
        <w:gridCol w:w="1999"/>
        <w:gridCol w:w="1999"/>
        <w:gridCol w:w="1999"/>
        <w:gridCol w:w="1999"/>
        <w:gridCol w:w="1999"/>
        <w:gridCol w:w="1998"/>
      </w:tblGrid>
      <w:tr w:rsidR="002F328F" w:rsidRPr="00D45B48" w14:paraId="16DB42B2" w14:textId="77777777" w:rsidTr="00CC45FD">
        <w:trPr>
          <w:cnfStyle w:val="100000000000" w:firstRow="1" w:lastRow="0" w:firstColumn="0" w:lastColumn="0" w:oddVBand="0" w:evenVBand="0" w:oddHBand="0" w:evenHBand="0" w:firstRowFirstColumn="0" w:firstRowLastColumn="0" w:lastRowFirstColumn="0" w:lastRowLastColumn="0"/>
          <w:trHeight w:val="20"/>
        </w:trPr>
        <w:tc>
          <w:tcPr>
            <w:tcW w:w="714" w:type="pct"/>
          </w:tcPr>
          <w:p w14:paraId="47903118" w14:textId="77777777" w:rsidR="002F328F" w:rsidRPr="00D45B48" w:rsidRDefault="002F328F" w:rsidP="00CC45FD">
            <w:r w:rsidRPr="00D45B48">
              <w:t>Pre-primary</w:t>
            </w:r>
          </w:p>
        </w:tc>
        <w:tc>
          <w:tcPr>
            <w:tcW w:w="714" w:type="pct"/>
          </w:tcPr>
          <w:p w14:paraId="01B85298" w14:textId="77777777" w:rsidR="002F328F" w:rsidRPr="00D45B48" w:rsidRDefault="002F328F" w:rsidP="00CC45FD">
            <w:r w:rsidRPr="00D45B48">
              <w:t>Year 1</w:t>
            </w:r>
          </w:p>
        </w:tc>
        <w:tc>
          <w:tcPr>
            <w:tcW w:w="714" w:type="pct"/>
          </w:tcPr>
          <w:p w14:paraId="174541C6" w14:textId="77777777" w:rsidR="002F328F" w:rsidRPr="00D45B48" w:rsidRDefault="002F328F" w:rsidP="00CC45FD">
            <w:r w:rsidRPr="00D45B48">
              <w:t>Year 2</w:t>
            </w:r>
          </w:p>
        </w:tc>
        <w:tc>
          <w:tcPr>
            <w:tcW w:w="714" w:type="pct"/>
          </w:tcPr>
          <w:p w14:paraId="56F91762" w14:textId="77777777" w:rsidR="002F328F" w:rsidRPr="00D45B48" w:rsidRDefault="002F328F" w:rsidP="00CC45FD">
            <w:r w:rsidRPr="00D45B48">
              <w:t>Year 3</w:t>
            </w:r>
          </w:p>
        </w:tc>
        <w:tc>
          <w:tcPr>
            <w:tcW w:w="714" w:type="pct"/>
          </w:tcPr>
          <w:p w14:paraId="2D02DBE6" w14:textId="77777777" w:rsidR="002F328F" w:rsidRPr="00D45B48" w:rsidRDefault="002F328F" w:rsidP="00CC45FD">
            <w:r w:rsidRPr="00D45B48">
              <w:t>Year 4</w:t>
            </w:r>
          </w:p>
        </w:tc>
        <w:tc>
          <w:tcPr>
            <w:tcW w:w="714" w:type="pct"/>
          </w:tcPr>
          <w:p w14:paraId="61BAE377" w14:textId="77777777" w:rsidR="002F328F" w:rsidRPr="00D45B48" w:rsidRDefault="002F328F" w:rsidP="00CC45FD">
            <w:r w:rsidRPr="00D45B48">
              <w:t>Year 5</w:t>
            </w:r>
          </w:p>
        </w:tc>
        <w:tc>
          <w:tcPr>
            <w:tcW w:w="714" w:type="pct"/>
          </w:tcPr>
          <w:p w14:paraId="59B52F0F" w14:textId="77777777" w:rsidR="002F328F" w:rsidRPr="00D45B48" w:rsidRDefault="002F328F" w:rsidP="00CC45FD">
            <w:r w:rsidRPr="00D45B48">
              <w:t>Year 6</w:t>
            </w:r>
          </w:p>
        </w:tc>
      </w:tr>
      <w:tr w:rsidR="009921DD" w:rsidRPr="00D45B48" w14:paraId="0B7A7485" w14:textId="77777777" w:rsidTr="00CC45FD">
        <w:tc>
          <w:tcPr>
            <w:tcW w:w="714" w:type="pct"/>
          </w:tcPr>
          <w:p w14:paraId="749A5DE2" w14:textId="628D219C" w:rsidR="00A154AA" w:rsidRPr="0038579B" w:rsidRDefault="009921DD" w:rsidP="000A3341">
            <w:pPr>
              <w:spacing w:line="264" w:lineRule="auto"/>
              <w:rPr>
                <w:rFonts w:asciiTheme="minorHAnsi" w:eastAsia="Calibri" w:hAnsiTheme="minorHAnsi" w:cstheme="minorHAnsi"/>
                <w:sz w:val="22"/>
                <w:szCs w:val="22"/>
              </w:rPr>
            </w:pPr>
            <w:r w:rsidRPr="00FF06E7">
              <w:rPr>
                <w:rFonts w:asciiTheme="minorHAnsi" w:eastAsia="Calibri" w:hAnsiTheme="minorHAnsi" w:cstheme="minorHAnsi"/>
                <w:sz w:val="22"/>
                <w:szCs w:val="22"/>
              </w:rPr>
              <w:t>Develop skills and techniques through play with line, shape, colour and texture</w:t>
            </w:r>
          </w:p>
        </w:tc>
        <w:tc>
          <w:tcPr>
            <w:tcW w:w="714" w:type="pct"/>
          </w:tcPr>
          <w:p w14:paraId="6110A248" w14:textId="1896ECA5" w:rsidR="009921DD" w:rsidRPr="0038579B" w:rsidRDefault="009921DD" w:rsidP="000A3341">
            <w:pPr>
              <w:spacing w:line="264" w:lineRule="auto"/>
              <w:rPr>
                <w:rFonts w:asciiTheme="minorHAnsi" w:eastAsia="Calibri" w:hAnsiTheme="minorHAnsi" w:cstheme="minorHAnsi"/>
                <w:sz w:val="22"/>
                <w:szCs w:val="22"/>
              </w:rPr>
            </w:pPr>
            <w:r w:rsidRPr="00FF06E7">
              <w:rPr>
                <w:rFonts w:asciiTheme="minorHAnsi" w:eastAsia="Calibri" w:hAnsiTheme="minorHAnsi" w:cstheme="minorHAnsi"/>
                <w:sz w:val="22"/>
                <w:szCs w:val="22"/>
              </w:rPr>
              <w:t>Develop skills and processes through play and exploration with the elements of art</w:t>
            </w:r>
          </w:p>
        </w:tc>
        <w:tc>
          <w:tcPr>
            <w:tcW w:w="714" w:type="pct"/>
          </w:tcPr>
          <w:p w14:paraId="562E95AC" w14:textId="17E8230E" w:rsidR="009921DD" w:rsidRPr="00FF06E7" w:rsidRDefault="009921DD" w:rsidP="000A3341">
            <w:pPr>
              <w:spacing w:line="264" w:lineRule="auto"/>
              <w:rPr>
                <w:rFonts w:asciiTheme="minorHAnsi" w:eastAsia="Calibri" w:hAnsiTheme="minorHAnsi" w:cstheme="minorHAnsi"/>
                <w:sz w:val="22"/>
                <w:szCs w:val="22"/>
              </w:rPr>
            </w:pPr>
            <w:r w:rsidRPr="00FF06E7">
              <w:rPr>
                <w:rFonts w:asciiTheme="minorHAnsi" w:eastAsia="Calibri" w:hAnsiTheme="minorHAnsi" w:cstheme="minorHAnsi"/>
                <w:sz w:val="22"/>
                <w:szCs w:val="22"/>
              </w:rPr>
              <w:t xml:space="preserve">Develop skills and processes through exploration with the elements of art and principles of design to </w:t>
            </w:r>
            <w:r w:rsidR="000A24EB">
              <w:rPr>
                <w:rFonts w:asciiTheme="minorHAnsi" w:eastAsia="Calibri" w:hAnsiTheme="minorHAnsi" w:cstheme="minorHAnsi"/>
                <w:sz w:val="22"/>
                <w:szCs w:val="22"/>
              </w:rPr>
              <w:t>influence</w:t>
            </w:r>
            <w:r w:rsidRPr="00FF06E7">
              <w:rPr>
                <w:rFonts w:asciiTheme="minorHAnsi" w:eastAsia="Calibri" w:hAnsiTheme="minorHAnsi" w:cstheme="minorHAnsi"/>
                <w:sz w:val="22"/>
                <w:szCs w:val="22"/>
              </w:rPr>
              <w:t xml:space="preserve"> ideas</w:t>
            </w:r>
          </w:p>
        </w:tc>
        <w:tc>
          <w:tcPr>
            <w:tcW w:w="714" w:type="pct"/>
          </w:tcPr>
          <w:p w14:paraId="5430C871" w14:textId="1CB3DF6F" w:rsidR="009921DD" w:rsidRPr="0038579B" w:rsidRDefault="000F4F03" w:rsidP="000A3341">
            <w:pPr>
              <w:spacing w:line="264" w:lineRule="auto"/>
              <w:rPr>
                <w:rFonts w:asciiTheme="minorHAnsi" w:eastAsia="Calibri" w:hAnsiTheme="minorHAnsi" w:cstheme="minorHAnsi"/>
                <w:sz w:val="22"/>
                <w:szCs w:val="22"/>
              </w:rPr>
            </w:pPr>
            <w:r w:rsidRPr="00FF06E7">
              <w:rPr>
                <w:rFonts w:asciiTheme="minorHAnsi" w:eastAsia="Calibri" w:hAnsiTheme="minorHAnsi" w:cstheme="minorHAnsi"/>
                <w:sz w:val="22"/>
                <w:szCs w:val="22"/>
              </w:rPr>
              <w:t xml:space="preserve">Use and </w:t>
            </w:r>
            <w:r w:rsidR="005C640A" w:rsidRPr="00FF06E7">
              <w:rPr>
                <w:rFonts w:asciiTheme="minorHAnsi" w:eastAsia="Calibri" w:hAnsiTheme="minorHAnsi" w:cstheme="minorHAnsi"/>
                <w:sz w:val="22"/>
                <w:szCs w:val="22"/>
              </w:rPr>
              <w:t>explor</w:t>
            </w:r>
            <w:r w:rsidR="005C640A">
              <w:rPr>
                <w:rFonts w:asciiTheme="minorHAnsi" w:eastAsia="Calibri" w:hAnsiTheme="minorHAnsi" w:cstheme="minorHAnsi"/>
                <w:sz w:val="22"/>
                <w:szCs w:val="22"/>
              </w:rPr>
              <w:t>e</w:t>
            </w:r>
            <w:r w:rsidR="009921DD" w:rsidRPr="00FF06E7">
              <w:rPr>
                <w:rFonts w:asciiTheme="minorHAnsi" w:eastAsia="Calibri" w:hAnsiTheme="minorHAnsi" w:cstheme="minorHAnsi"/>
                <w:sz w:val="22"/>
                <w:szCs w:val="22"/>
              </w:rPr>
              <w:t xml:space="preserve"> skills and processes</w:t>
            </w:r>
            <w:r w:rsidR="00AC3C07" w:rsidRPr="00FF06E7">
              <w:rPr>
                <w:rFonts w:asciiTheme="minorHAnsi" w:eastAsia="Calibri" w:hAnsiTheme="minorHAnsi" w:cstheme="minorHAnsi"/>
                <w:sz w:val="22"/>
                <w:szCs w:val="22"/>
              </w:rPr>
              <w:t>,</w:t>
            </w:r>
            <w:r w:rsidR="009921DD" w:rsidRPr="00FF06E7">
              <w:rPr>
                <w:rFonts w:asciiTheme="minorHAnsi" w:eastAsia="Calibri" w:hAnsiTheme="minorHAnsi" w:cstheme="minorHAnsi"/>
                <w:sz w:val="22"/>
                <w:szCs w:val="22"/>
              </w:rPr>
              <w:t xml:space="preserve"> with the elements of art and principles of design</w:t>
            </w:r>
            <w:r w:rsidR="00AC3C07" w:rsidRPr="00FF06E7">
              <w:rPr>
                <w:rFonts w:asciiTheme="minorHAnsi" w:eastAsia="Calibri" w:hAnsiTheme="minorHAnsi" w:cstheme="minorHAnsi"/>
                <w:sz w:val="22"/>
                <w:szCs w:val="22"/>
              </w:rPr>
              <w:t>,</w:t>
            </w:r>
            <w:r w:rsidR="009921DD" w:rsidRPr="00FF06E7">
              <w:rPr>
                <w:rFonts w:asciiTheme="minorHAnsi" w:eastAsia="Calibri" w:hAnsiTheme="minorHAnsi" w:cstheme="minorHAnsi"/>
                <w:sz w:val="22"/>
                <w:szCs w:val="22"/>
              </w:rPr>
              <w:t xml:space="preserve"> to </w:t>
            </w:r>
            <w:r w:rsidR="00D21756">
              <w:rPr>
                <w:rFonts w:asciiTheme="minorHAnsi" w:eastAsia="Calibri" w:hAnsiTheme="minorHAnsi" w:cstheme="minorHAnsi"/>
                <w:sz w:val="22"/>
                <w:szCs w:val="22"/>
              </w:rPr>
              <w:t>represent</w:t>
            </w:r>
            <w:r w:rsidR="009921DD" w:rsidRPr="00FF06E7">
              <w:rPr>
                <w:rFonts w:asciiTheme="minorHAnsi" w:eastAsia="Calibri" w:hAnsiTheme="minorHAnsi" w:cstheme="minorHAnsi"/>
                <w:sz w:val="22"/>
                <w:szCs w:val="22"/>
              </w:rPr>
              <w:t xml:space="preserve"> ideas</w:t>
            </w:r>
          </w:p>
        </w:tc>
        <w:tc>
          <w:tcPr>
            <w:tcW w:w="714" w:type="pct"/>
          </w:tcPr>
          <w:p w14:paraId="6E867289" w14:textId="755387A4" w:rsidR="009921DD" w:rsidRPr="00FF06E7" w:rsidRDefault="005635E9" w:rsidP="000A3341">
            <w:pPr>
              <w:spacing w:line="264" w:lineRule="auto"/>
              <w:rPr>
                <w:rFonts w:asciiTheme="minorHAnsi" w:eastAsia="Calibri" w:hAnsiTheme="minorHAnsi" w:cstheme="minorHAnsi"/>
                <w:sz w:val="22"/>
                <w:szCs w:val="22"/>
              </w:rPr>
            </w:pPr>
            <w:r w:rsidRPr="00FF06E7">
              <w:rPr>
                <w:rFonts w:asciiTheme="minorHAnsi" w:eastAsia="Calibri" w:hAnsiTheme="minorHAnsi" w:cstheme="minorHAnsi"/>
                <w:sz w:val="22"/>
                <w:szCs w:val="22"/>
              </w:rPr>
              <w:t xml:space="preserve">Use and </w:t>
            </w:r>
            <w:r w:rsidR="005C640A" w:rsidRPr="00FF06E7">
              <w:rPr>
                <w:rFonts w:asciiTheme="minorHAnsi" w:eastAsia="Calibri" w:hAnsiTheme="minorHAnsi" w:cstheme="minorHAnsi"/>
                <w:sz w:val="22"/>
                <w:szCs w:val="22"/>
              </w:rPr>
              <w:t>explor</w:t>
            </w:r>
            <w:r w:rsidR="005C640A">
              <w:rPr>
                <w:rFonts w:asciiTheme="minorHAnsi" w:eastAsia="Calibri" w:hAnsiTheme="minorHAnsi" w:cstheme="minorHAnsi"/>
                <w:sz w:val="22"/>
                <w:szCs w:val="22"/>
              </w:rPr>
              <w:t>e</w:t>
            </w:r>
            <w:r w:rsidR="005C640A" w:rsidRPr="00FF06E7">
              <w:rPr>
                <w:rFonts w:asciiTheme="minorHAnsi" w:eastAsia="Calibri" w:hAnsiTheme="minorHAnsi" w:cstheme="minorHAnsi"/>
                <w:sz w:val="22"/>
                <w:szCs w:val="22"/>
              </w:rPr>
              <w:t xml:space="preserve"> </w:t>
            </w:r>
            <w:r w:rsidRPr="00FF06E7">
              <w:rPr>
                <w:rFonts w:asciiTheme="minorHAnsi" w:eastAsia="Calibri" w:hAnsiTheme="minorHAnsi" w:cstheme="minorHAnsi"/>
                <w:sz w:val="22"/>
                <w:szCs w:val="22"/>
              </w:rPr>
              <w:t xml:space="preserve">skills and processes, with the elements of art and principles of design, to </w:t>
            </w:r>
            <w:r w:rsidR="00D21756">
              <w:rPr>
                <w:rFonts w:asciiTheme="minorHAnsi" w:eastAsia="Calibri" w:hAnsiTheme="minorHAnsi" w:cstheme="minorHAnsi"/>
                <w:sz w:val="22"/>
                <w:szCs w:val="22"/>
              </w:rPr>
              <w:t>represent</w:t>
            </w:r>
            <w:r w:rsidR="00F52588">
              <w:rPr>
                <w:rFonts w:asciiTheme="minorHAnsi" w:eastAsia="Calibri" w:hAnsiTheme="minorHAnsi" w:cstheme="minorHAnsi"/>
                <w:sz w:val="22"/>
                <w:szCs w:val="22"/>
              </w:rPr>
              <w:t xml:space="preserve"> ideas</w:t>
            </w:r>
          </w:p>
        </w:tc>
        <w:tc>
          <w:tcPr>
            <w:tcW w:w="714" w:type="pct"/>
          </w:tcPr>
          <w:p w14:paraId="36E4E9A8" w14:textId="7639EE51" w:rsidR="009921DD" w:rsidRPr="00FF06E7" w:rsidRDefault="00F52588" w:rsidP="000A3341">
            <w:pPr>
              <w:spacing w:line="264" w:lineRule="auto"/>
              <w:rPr>
                <w:rFonts w:asciiTheme="minorHAnsi" w:eastAsia="Calibri" w:hAnsiTheme="minorHAnsi" w:cstheme="minorHAnsi"/>
                <w:sz w:val="22"/>
                <w:szCs w:val="22"/>
              </w:rPr>
            </w:pPr>
            <w:r>
              <w:rPr>
                <w:sz w:val="22"/>
                <w:szCs w:val="22"/>
              </w:rPr>
              <w:t xml:space="preserve">Select and apply skills and processes, with </w:t>
            </w:r>
            <w:r w:rsidR="00743BFC" w:rsidRPr="00FF06E7">
              <w:rPr>
                <w:sz w:val="22"/>
                <w:szCs w:val="22"/>
              </w:rPr>
              <w:t>the elements of art and principles of design</w:t>
            </w:r>
            <w:r>
              <w:rPr>
                <w:sz w:val="22"/>
                <w:szCs w:val="22"/>
              </w:rPr>
              <w:t>, to develop ideas for artwork</w:t>
            </w:r>
          </w:p>
        </w:tc>
        <w:tc>
          <w:tcPr>
            <w:tcW w:w="714" w:type="pct"/>
          </w:tcPr>
          <w:p w14:paraId="06E49D7D" w14:textId="115A0415" w:rsidR="009921DD" w:rsidRPr="0038579B" w:rsidRDefault="009921DD" w:rsidP="000A3341">
            <w:pPr>
              <w:spacing w:line="264" w:lineRule="auto"/>
              <w:rPr>
                <w:rFonts w:asciiTheme="minorHAnsi" w:eastAsia="Calibri" w:hAnsiTheme="minorHAnsi" w:cstheme="minorHAnsi"/>
                <w:sz w:val="22"/>
                <w:szCs w:val="22"/>
              </w:rPr>
            </w:pPr>
            <w:r w:rsidRPr="00FF06E7">
              <w:rPr>
                <w:rFonts w:asciiTheme="minorHAnsi" w:hAnsiTheme="minorHAnsi" w:cstheme="minorHAnsi"/>
                <w:sz w:val="22"/>
                <w:szCs w:val="22"/>
              </w:rPr>
              <w:t>Select and appl</w:t>
            </w:r>
            <w:r w:rsidR="005C640A">
              <w:rPr>
                <w:rFonts w:asciiTheme="minorHAnsi" w:hAnsiTheme="minorHAnsi" w:cstheme="minorHAnsi"/>
                <w:sz w:val="22"/>
                <w:szCs w:val="22"/>
              </w:rPr>
              <w:t>y</w:t>
            </w:r>
            <w:r w:rsidRPr="00FF06E7">
              <w:rPr>
                <w:rFonts w:asciiTheme="minorHAnsi" w:hAnsiTheme="minorHAnsi" w:cstheme="minorHAnsi"/>
                <w:sz w:val="22"/>
                <w:szCs w:val="22"/>
              </w:rPr>
              <w:t xml:space="preserve"> </w:t>
            </w:r>
            <w:r w:rsidRPr="00FF06E7">
              <w:rPr>
                <w:rFonts w:asciiTheme="minorHAnsi" w:eastAsia="Calibri" w:hAnsiTheme="minorHAnsi" w:cstheme="minorHAnsi"/>
                <w:sz w:val="22"/>
                <w:szCs w:val="22"/>
              </w:rPr>
              <w:t xml:space="preserve">skills and processes </w:t>
            </w:r>
            <w:r w:rsidR="00B77629" w:rsidRPr="00FF06E7">
              <w:rPr>
                <w:rFonts w:asciiTheme="minorHAnsi" w:eastAsia="Calibri" w:hAnsiTheme="minorHAnsi" w:cstheme="minorHAnsi"/>
                <w:sz w:val="22"/>
                <w:szCs w:val="22"/>
              </w:rPr>
              <w:t>with</w:t>
            </w:r>
            <w:r w:rsidRPr="00FF06E7">
              <w:rPr>
                <w:rFonts w:asciiTheme="minorHAnsi" w:eastAsia="Calibri" w:hAnsiTheme="minorHAnsi" w:cstheme="minorHAnsi"/>
                <w:sz w:val="22"/>
                <w:szCs w:val="22"/>
              </w:rPr>
              <w:t xml:space="preserve"> the elements of art and principles of design</w:t>
            </w:r>
            <w:r w:rsidRPr="00FF06E7">
              <w:rPr>
                <w:rFonts w:asciiTheme="minorHAnsi" w:hAnsiTheme="minorHAnsi" w:cstheme="minorHAnsi"/>
                <w:sz w:val="22"/>
                <w:szCs w:val="22"/>
              </w:rPr>
              <w:t xml:space="preserve"> </w:t>
            </w:r>
            <w:r w:rsidRPr="00FF06E7">
              <w:rPr>
                <w:rFonts w:asciiTheme="minorHAnsi" w:eastAsia="Calibri" w:hAnsiTheme="minorHAnsi" w:cstheme="minorHAnsi"/>
                <w:sz w:val="22"/>
                <w:szCs w:val="22"/>
              </w:rPr>
              <w:t xml:space="preserve">to develop ideas for artwork </w:t>
            </w:r>
          </w:p>
        </w:tc>
      </w:tr>
      <w:tr w:rsidR="0005294F" w:rsidRPr="00D45B48" w14:paraId="4C7CC9CD" w14:textId="77777777" w:rsidTr="00CC45FD">
        <w:tc>
          <w:tcPr>
            <w:tcW w:w="714" w:type="pct"/>
          </w:tcPr>
          <w:p w14:paraId="4D1A6160" w14:textId="40025AC1" w:rsidR="0005294F" w:rsidRPr="0038579B" w:rsidRDefault="008E4525" w:rsidP="000A3341">
            <w:pPr>
              <w:spacing w:line="264" w:lineRule="auto"/>
              <w:rPr>
                <w:rFonts w:asciiTheme="minorHAnsi" w:hAnsiTheme="minorHAnsi" w:cstheme="minorHAnsi"/>
                <w:sz w:val="22"/>
                <w:szCs w:val="22"/>
              </w:rPr>
            </w:pPr>
            <w:r w:rsidRPr="00FA752A">
              <w:rPr>
                <w:rFonts w:asciiTheme="minorHAnsi" w:hAnsiTheme="minorHAnsi" w:cstheme="minorHAnsi"/>
                <w:sz w:val="22"/>
                <w:szCs w:val="22"/>
              </w:rPr>
              <w:t xml:space="preserve">Explore </w:t>
            </w:r>
            <w:r w:rsidR="0005294F" w:rsidRPr="00FA752A">
              <w:rPr>
                <w:rFonts w:asciiTheme="minorHAnsi" w:hAnsiTheme="minorHAnsi" w:cstheme="minorHAnsi"/>
                <w:sz w:val="22"/>
                <w:szCs w:val="22"/>
              </w:rPr>
              <w:t>materials</w:t>
            </w:r>
            <w:r w:rsidRPr="00FA752A">
              <w:rPr>
                <w:rFonts w:asciiTheme="minorHAnsi" w:hAnsiTheme="minorHAnsi" w:cstheme="minorHAnsi"/>
                <w:sz w:val="22"/>
                <w:szCs w:val="22"/>
              </w:rPr>
              <w:t>, through play,</w:t>
            </w:r>
            <w:r w:rsidR="0005294F" w:rsidRPr="00FA752A">
              <w:rPr>
                <w:rFonts w:asciiTheme="minorHAnsi" w:hAnsiTheme="minorHAnsi" w:cstheme="minorHAnsi"/>
                <w:sz w:val="22"/>
                <w:szCs w:val="22"/>
              </w:rPr>
              <w:t xml:space="preserve"> to discover possibilities</w:t>
            </w:r>
            <w:r w:rsidRPr="00FA752A">
              <w:rPr>
                <w:rFonts w:asciiTheme="minorHAnsi" w:hAnsiTheme="minorHAnsi" w:cstheme="minorHAnsi"/>
                <w:sz w:val="22"/>
                <w:szCs w:val="22"/>
              </w:rPr>
              <w:t xml:space="preserve"> in artmaking</w:t>
            </w:r>
          </w:p>
        </w:tc>
        <w:tc>
          <w:tcPr>
            <w:tcW w:w="714" w:type="pct"/>
          </w:tcPr>
          <w:p w14:paraId="08167320" w14:textId="7CFB671F" w:rsidR="0005294F" w:rsidRPr="0038579B" w:rsidRDefault="008E4525" w:rsidP="000A3341">
            <w:pPr>
              <w:spacing w:line="264" w:lineRule="auto"/>
              <w:rPr>
                <w:rFonts w:asciiTheme="minorHAnsi" w:eastAsia="Calibri" w:hAnsiTheme="minorHAnsi" w:cstheme="minorHAnsi"/>
                <w:sz w:val="22"/>
                <w:szCs w:val="22"/>
              </w:rPr>
            </w:pPr>
            <w:r w:rsidRPr="00FA752A">
              <w:rPr>
                <w:rFonts w:asciiTheme="minorHAnsi" w:eastAsia="Calibri" w:hAnsiTheme="minorHAnsi" w:cstheme="minorHAnsi"/>
                <w:sz w:val="22"/>
                <w:szCs w:val="22"/>
              </w:rPr>
              <w:t xml:space="preserve">Explore </w:t>
            </w:r>
            <w:r w:rsidR="00FF06E7" w:rsidRPr="00FA752A">
              <w:rPr>
                <w:rFonts w:asciiTheme="minorHAnsi" w:eastAsia="Calibri" w:hAnsiTheme="minorHAnsi" w:cstheme="minorHAnsi"/>
                <w:sz w:val="22"/>
                <w:szCs w:val="22"/>
              </w:rPr>
              <w:t>materials, techniques or technologies</w:t>
            </w:r>
            <w:r w:rsidR="004B4E56" w:rsidRPr="00FA752A">
              <w:rPr>
                <w:rFonts w:asciiTheme="minorHAnsi" w:eastAsia="Calibri" w:hAnsiTheme="minorHAnsi" w:cstheme="minorHAnsi"/>
                <w:sz w:val="22"/>
                <w:szCs w:val="22"/>
              </w:rPr>
              <w:t>, through play,</w:t>
            </w:r>
            <w:r w:rsidR="00FF06E7" w:rsidRPr="00FA752A">
              <w:rPr>
                <w:rFonts w:asciiTheme="minorHAnsi" w:eastAsia="Calibri" w:hAnsiTheme="minorHAnsi" w:cstheme="minorHAnsi"/>
                <w:sz w:val="22"/>
                <w:szCs w:val="22"/>
              </w:rPr>
              <w:t xml:space="preserve"> to discover possibilities</w:t>
            </w:r>
            <w:r w:rsidR="00FF06E7" w:rsidRPr="00FA752A" w:rsidDel="001738FA">
              <w:rPr>
                <w:rFonts w:asciiTheme="minorHAnsi" w:eastAsia="Calibri" w:hAnsiTheme="minorHAnsi" w:cstheme="minorHAnsi"/>
                <w:sz w:val="22"/>
                <w:szCs w:val="22"/>
              </w:rPr>
              <w:t xml:space="preserve"> </w:t>
            </w:r>
            <w:r w:rsidR="00FF06E7" w:rsidRPr="00FA752A">
              <w:rPr>
                <w:rFonts w:asciiTheme="minorHAnsi" w:eastAsia="Calibri" w:hAnsiTheme="minorHAnsi" w:cstheme="minorHAnsi"/>
                <w:sz w:val="22"/>
                <w:szCs w:val="22"/>
              </w:rPr>
              <w:t>for artmaking</w:t>
            </w:r>
          </w:p>
        </w:tc>
        <w:tc>
          <w:tcPr>
            <w:tcW w:w="714" w:type="pct"/>
          </w:tcPr>
          <w:p w14:paraId="604B5589" w14:textId="3317BFA9" w:rsidR="0005294F" w:rsidRPr="0038579B" w:rsidRDefault="00994B3D" w:rsidP="000A3341">
            <w:pPr>
              <w:spacing w:line="264" w:lineRule="auto"/>
              <w:rPr>
                <w:rFonts w:asciiTheme="minorHAnsi" w:eastAsia="Calibri" w:hAnsiTheme="minorHAnsi" w:cstheme="minorHAnsi"/>
                <w:sz w:val="22"/>
                <w:szCs w:val="22"/>
              </w:rPr>
            </w:pPr>
            <w:r>
              <w:rPr>
                <w:rFonts w:asciiTheme="minorHAnsi" w:eastAsia="Calibri" w:hAnsiTheme="minorHAnsi" w:cstheme="minorHAnsi"/>
                <w:sz w:val="22"/>
                <w:szCs w:val="22"/>
              </w:rPr>
              <w:t>Explore</w:t>
            </w:r>
            <w:r w:rsidR="00FF06E7" w:rsidRPr="00FF06E7">
              <w:rPr>
                <w:rFonts w:asciiTheme="minorHAnsi" w:eastAsia="Calibri" w:hAnsiTheme="minorHAnsi" w:cstheme="minorHAnsi"/>
                <w:sz w:val="22"/>
                <w:szCs w:val="22"/>
              </w:rPr>
              <w:t xml:space="preserve"> materials, techniques or technologies to discover possibilities and generate ideas for artwork</w:t>
            </w:r>
          </w:p>
        </w:tc>
        <w:tc>
          <w:tcPr>
            <w:tcW w:w="714" w:type="pct"/>
          </w:tcPr>
          <w:p w14:paraId="451D4A7A" w14:textId="038A5B93" w:rsidR="0005294F" w:rsidRPr="0038579B" w:rsidRDefault="00D75D6D" w:rsidP="000A3341">
            <w:pPr>
              <w:spacing w:line="264" w:lineRule="auto"/>
              <w:rPr>
                <w:rFonts w:asciiTheme="minorHAnsi" w:hAnsiTheme="minorHAnsi" w:cstheme="minorHAnsi"/>
                <w:sz w:val="22"/>
                <w:szCs w:val="22"/>
              </w:rPr>
            </w:pPr>
            <w:r w:rsidRPr="00FF06E7">
              <w:rPr>
                <w:rFonts w:asciiTheme="minorHAnsi" w:eastAsia="Calibri" w:hAnsiTheme="minorHAnsi" w:cstheme="minorHAnsi"/>
                <w:sz w:val="22"/>
                <w:szCs w:val="22"/>
              </w:rPr>
              <w:t xml:space="preserve">Use materials, techniques or technologies </w:t>
            </w:r>
            <w:r w:rsidRPr="00FF06E7">
              <w:rPr>
                <w:rFonts w:asciiTheme="minorHAnsi" w:hAnsiTheme="minorHAnsi" w:cstheme="minorHAnsi"/>
                <w:sz w:val="22"/>
                <w:szCs w:val="22"/>
              </w:rPr>
              <w:t>when developing design ideas for artwork</w:t>
            </w:r>
          </w:p>
        </w:tc>
        <w:tc>
          <w:tcPr>
            <w:tcW w:w="714" w:type="pct"/>
          </w:tcPr>
          <w:p w14:paraId="0FBEFEC5" w14:textId="6178FCCF" w:rsidR="0005294F" w:rsidRPr="0038579B" w:rsidRDefault="00FF06E7" w:rsidP="000A3341">
            <w:pPr>
              <w:spacing w:line="264" w:lineRule="auto"/>
              <w:rPr>
                <w:rFonts w:asciiTheme="minorHAnsi" w:hAnsiTheme="minorHAnsi" w:cstheme="minorHAnsi"/>
                <w:sz w:val="22"/>
                <w:szCs w:val="22"/>
              </w:rPr>
            </w:pPr>
            <w:r w:rsidRPr="00FF06E7">
              <w:rPr>
                <w:rFonts w:asciiTheme="minorHAnsi" w:eastAsia="Calibri" w:hAnsiTheme="minorHAnsi" w:cstheme="minorHAnsi"/>
                <w:sz w:val="22"/>
                <w:szCs w:val="22"/>
              </w:rPr>
              <w:t xml:space="preserve">Use materials, techniques or technologies </w:t>
            </w:r>
            <w:r w:rsidRPr="00FF06E7">
              <w:rPr>
                <w:rFonts w:asciiTheme="minorHAnsi" w:hAnsiTheme="minorHAnsi" w:cstheme="minorHAnsi"/>
                <w:sz w:val="22"/>
                <w:szCs w:val="22"/>
              </w:rPr>
              <w:t>when developing design ideas for artwork</w:t>
            </w:r>
            <w:r w:rsidR="006B02FA" w:rsidRPr="0038579B">
              <w:rPr>
                <w:rFonts w:asciiTheme="minorHAnsi" w:hAnsiTheme="minorHAnsi" w:cstheme="minorHAnsi"/>
                <w:szCs w:val="22"/>
              </w:rPr>
              <w:t xml:space="preserve"> </w:t>
            </w:r>
          </w:p>
        </w:tc>
        <w:tc>
          <w:tcPr>
            <w:tcW w:w="714" w:type="pct"/>
          </w:tcPr>
          <w:p w14:paraId="2D4073E1" w14:textId="6B06F573" w:rsidR="0005294F" w:rsidRPr="0038579B" w:rsidRDefault="00F52588" w:rsidP="000A3341">
            <w:pPr>
              <w:spacing w:line="264" w:lineRule="auto"/>
              <w:rPr>
                <w:rFonts w:asciiTheme="minorHAnsi" w:eastAsia="Calibri" w:hAnsiTheme="minorHAnsi" w:cstheme="minorHAnsi"/>
                <w:sz w:val="22"/>
                <w:szCs w:val="22"/>
              </w:rPr>
            </w:pPr>
            <w:r>
              <w:rPr>
                <w:rFonts w:asciiTheme="minorHAnsi" w:hAnsiTheme="minorHAnsi" w:cstheme="minorHAnsi"/>
                <w:sz w:val="22"/>
                <w:szCs w:val="22"/>
              </w:rPr>
              <w:t>Select and apply</w:t>
            </w:r>
            <w:r w:rsidR="00FF06E7" w:rsidRPr="00FF06E7">
              <w:rPr>
                <w:rFonts w:asciiTheme="minorHAnsi" w:hAnsiTheme="minorHAnsi" w:cstheme="minorHAnsi"/>
                <w:sz w:val="22"/>
                <w:szCs w:val="22"/>
              </w:rPr>
              <w:t xml:space="preserve"> materials, techniques or technologies </w:t>
            </w:r>
            <w:r w:rsidR="00FF06E7" w:rsidRPr="00FF06E7">
              <w:rPr>
                <w:rFonts w:asciiTheme="minorHAnsi" w:eastAsia="Calibri" w:hAnsiTheme="minorHAnsi" w:cstheme="minorHAnsi"/>
                <w:sz w:val="22"/>
                <w:szCs w:val="22"/>
              </w:rPr>
              <w:t>when developing design ideas and making decisions for artwork</w:t>
            </w:r>
          </w:p>
        </w:tc>
        <w:tc>
          <w:tcPr>
            <w:tcW w:w="714" w:type="pct"/>
          </w:tcPr>
          <w:p w14:paraId="1CAA4DF1" w14:textId="3EB69921" w:rsidR="0005294F" w:rsidRPr="0038579B" w:rsidRDefault="00FF06E7" w:rsidP="000A3341">
            <w:pPr>
              <w:spacing w:line="264" w:lineRule="auto"/>
              <w:rPr>
                <w:rFonts w:asciiTheme="minorHAnsi" w:eastAsia="Calibri" w:hAnsiTheme="minorHAnsi" w:cstheme="minorHAnsi"/>
                <w:sz w:val="22"/>
                <w:szCs w:val="22"/>
              </w:rPr>
            </w:pPr>
            <w:r w:rsidRPr="00FF06E7">
              <w:rPr>
                <w:rFonts w:asciiTheme="minorHAnsi" w:hAnsiTheme="minorHAnsi" w:cstheme="minorHAnsi"/>
                <w:sz w:val="22"/>
                <w:szCs w:val="22"/>
              </w:rPr>
              <w:t xml:space="preserve">Select and </w:t>
            </w:r>
            <w:r w:rsidR="000E3D6D" w:rsidRPr="00FF06E7">
              <w:rPr>
                <w:rFonts w:asciiTheme="minorHAnsi" w:hAnsiTheme="minorHAnsi" w:cstheme="minorHAnsi"/>
                <w:sz w:val="22"/>
                <w:szCs w:val="22"/>
              </w:rPr>
              <w:t>appl</w:t>
            </w:r>
            <w:r w:rsidR="000E3D6D">
              <w:rPr>
                <w:rFonts w:asciiTheme="minorHAnsi" w:hAnsiTheme="minorHAnsi" w:cstheme="minorHAnsi"/>
                <w:sz w:val="22"/>
                <w:szCs w:val="22"/>
              </w:rPr>
              <w:t>y</w:t>
            </w:r>
            <w:r w:rsidRPr="00FF06E7">
              <w:rPr>
                <w:rFonts w:asciiTheme="minorHAnsi" w:hAnsiTheme="minorHAnsi" w:cstheme="minorHAnsi"/>
                <w:sz w:val="22"/>
                <w:szCs w:val="22"/>
              </w:rPr>
              <w:t xml:space="preserve"> materials, techniques or technologies when developing </w:t>
            </w:r>
            <w:r w:rsidR="00F52588" w:rsidRPr="00FF06E7">
              <w:rPr>
                <w:rFonts w:asciiTheme="minorHAnsi" w:eastAsia="Calibri" w:hAnsiTheme="minorHAnsi" w:cstheme="minorHAnsi"/>
                <w:sz w:val="22"/>
                <w:szCs w:val="22"/>
              </w:rPr>
              <w:t>design ideas and making decisions for artwork</w:t>
            </w:r>
            <w:r w:rsidRPr="0038579B">
              <w:rPr>
                <w:rFonts w:asciiTheme="minorHAnsi" w:hAnsiTheme="minorHAnsi" w:cstheme="minorHAnsi"/>
                <w:szCs w:val="22"/>
              </w:rPr>
              <w:t xml:space="preserve"> </w:t>
            </w:r>
          </w:p>
        </w:tc>
      </w:tr>
      <w:tr w:rsidR="0005294F" w:rsidRPr="00D45B48" w14:paraId="757B8AAF" w14:textId="77777777" w:rsidTr="00CC45FD">
        <w:tc>
          <w:tcPr>
            <w:tcW w:w="714" w:type="pct"/>
          </w:tcPr>
          <w:p w14:paraId="1F54096F" w14:textId="6618A718" w:rsidR="0005294F" w:rsidRPr="0038579B" w:rsidRDefault="00FF06E7" w:rsidP="000A3341">
            <w:pPr>
              <w:spacing w:line="264" w:lineRule="auto"/>
              <w:rPr>
                <w:rFonts w:asciiTheme="minorHAnsi" w:eastAsia="Calibri" w:hAnsiTheme="minorHAnsi" w:cstheme="minorHAnsi"/>
                <w:sz w:val="22"/>
                <w:szCs w:val="22"/>
              </w:rPr>
            </w:pPr>
            <w:r w:rsidRPr="00FF06E7">
              <w:rPr>
                <w:rFonts w:asciiTheme="minorHAnsi" w:eastAsia="Calibri" w:hAnsiTheme="minorHAnsi" w:cstheme="minorHAnsi"/>
                <w:sz w:val="22"/>
                <w:szCs w:val="22"/>
              </w:rPr>
              <w:t xml:space="preserve">Share feelings about artwork they make </w:t>
            </w:r>
          </w:p>
        </w:tc>
        <w:tc>
          <w:tcPr>
            <w:tcW w:w="714" w:type="pct"/>
          </w:tcPr>
          <w:p w14:paraId="75FABCAA" w14:textId="25B0A5FA" w:rsidR="0005294F" w:rsidRPr="00FF06E7" w:rsidRDefault="00FF06E7" w:rsidP="000A3341">
            <w:pPr>
              <w:spacing w:line="264" w:lineRule="auto"/>
              <w:rPr>
                <w:rFonts w:asciiTheme="minorHAnsi" w:eastAsia="Calibri" w:hAnsiTheme="minorHAnsi" w:cstheme="minorHAnsi"/>
                <w:sz w:val="22"/>
                <w:szCs w:val="22"/>
              </w:rPr>
            </w:pPr>
            <w:r w:rsidRPr="00FF06E7">
              <w:rPr>
                <w:rFonts w:asciiTheme="minorHAnsi" w:eastAsia="Calibri" w:hAnsiTheme="minorHAnsi" w:cstheme="minorHAnsi"/>
                <w:sz w:val="22"/>
                <w:szCs w:val="22"/>
              </w:rPr>
              <w:t>Share ideas about artwork they make</w:t>
            </w:r>
          </w:p>
        </w:tc>
        <w:tc>
          <w:tcPr>
            <w:tcW w:w="714" w:type="pct"/>
          </w:tcPr>
          <w:p w14:paraId="2F24C1B1" w14:textId="5E4EA348" w:rsidR="0005294F" w:rsidRPr="0038579B" w:rsidRDefault="00FF06E7" w:rsidP="000A3341">
            <w:pPr>
              <w:spacing w:line="264" w:lineRule="auto"/>
              <w:rPr>
                <w:rFonts w:asciiTheme="minorHAnsi" w:eastAsia="Calibri" w:hAnsiTheme="minorHAnsi" w:cstheme="minorHAnsi"/>
                <w:sz w:val="22"/>
                <w:szCs w:val="22"/>
              </w:rPr>
            </w:pPr>
            <w:r w:rsidRPr="00FA752A">
              <w:rPr>
                <w:rFonts w:asciiTheme="minorHAnsi" w:eastAsia="Calibri" w:hAnsiTheme="minorHAnsi" w:cstheme="minorHAnsi"/>
                <w:sz w:val="22"/>
                <w:szCs w:val="22"/>
              </w:rPr>
              <w:t>Shar</w:t>
            </w:r>
            <w:r w:rsidR="000E3D6D" w:rsidRPr="00FA752A">
              <w:rPr>
                <w:rFonts w:asciiTheme="minorHAnsi" w:eastAsia="Calibri" w:hAnsiTheme="minorHAnsi" w:cstheme="minorHAnsi"/>
                <w:sz w:val="22"/>
                <w:szCs w:val="22"/>
              </w:rPr>
              <w:t>e</w:t>
            </w:r>
            <w:r w:rsidRPr="00FA752A">
              <w:rPr>
                <w:rFonts w:asciiTheme="minorHAnsi" w:eastAsia="Calibri" w:hAnsiTheme="minorHAnsi" w:cstheme="minorHAnsi"/>
                <w:sz w:val="22"/>
                <w:szCs w:val="22"/>
              </w:rPr>
              <w:t xml:space="preserve"> ideas about own artwork, </w:t>
            </w:r>
            <w:r w:rsidR="00D75D6D">
              <w:rPr>
                <w:rFonts w:asciiTheme="minorHAnsi" w:eastAsia="Calibri" w:hAnsiTheme="minorHAnsi" w:cstheme="minorHAnsi"/>
                <w:sz w:val="22"/>
                <w:szCs w:val="22"/>
              </w:rPr>
              <w:t>with</w:t>
            </w:r>
            <w:r w:rsidRPr="00FA752A">
              <w:rPr>
                <w:rFonts w:asciiTheme="minorHAnsi" w:eastAsia="Calibri" w:hAnsiTheme="minorHAnsi" w:cstheme="minorHAnsi"/>
                <w:sz w:val="22"/>
                <w:szCs w:val="22"/>
              </w:rPr>
              <w:t xml:space="preserve"> reference to the elements of art</w:t>
            </w:r>
          </w:p>
        </w:tc>
        <w:tc>
          <w:tcPr>
            <w:tcW w:w="714" w:type="pct"/>
          </w:tcPr>
          <w:p w14:paraId="30276790" w14:textId="0CEB80DB" w:rsidR="0005294F" w:rsidRPr="0038579B" w:rsidRDefault="00FF06E7" w:rsidP="000A3341">
            <w:pPr>
              <w:spacing w:line="264" w:lineRule="auto"/>
              <w:rPr>
                <w:rFonts w:asciiTheme="minorHAnsi" w:eastAsia="Calibri" w:hAnsiTheme="minorHAnsi" w:cstheme="minorHAnsi"/>
                <w:sz w:val="22"/>
                <w:szCs w:val="22"/>
              </w:rPr>
            </w:pPr>
            <w:r w:rsidRPr="00FF06E7">
              <w:rPr>
                <w:rFonts w:asciiTheme="minorHAnsi" w:eastAsia="Calibri" w:hAnsiTheme="minorHAnsi" w:cstheme="minorHAnsi"/>
                <w:sz w:val="22"/>
                <w:szCs w:val="22"/>
              </w:rPr>
              <w:t>Shar</w:t>
            </w:r>
            <w:r w:rsidR="000E3D6D">
              <w:rPr>
                <w:rFonts w:asciiTheme="minorHAnsi" w:eastAsia="Calibri" w:hAnsiTheme="minorHAnsi" w:cstheme="minorHAnsi"/>
                <w:sz w:val="22"/>
                <w:szCs w:val="22"/>
              </w:rPr>
              <w:t>e</w:t>
            </w:r>
            <w:r w:rsidRPr="00FF06E7">
              <w:rPr>
                <w:rFonts w:asciiTheme="minorHAnsi" w:eastAsia="Calibri" w:hAnsiTheme="minorHAnsi" w:cstheme="minorHAnsi"/>
                <w:sz w:val="22"/>
                <w:szCs w:val="22"/>
              </w:rPr>
              <w:t xml:space="preserve"> ideas and reflect </w:t>
            </w:r>
            <w:r w:rsidR="00F96AA2">
              <w:rPr>
                <w:rFonts w:asciiTheme="minorHAnsi" w:eastAsia="Calibri" w:hAnsiTheme="minorHAnsi" w:cstheme="minorHAnsi"/>
                <w:sz w:val="22"/>
                <w:szCs w:val="22"/>
              </w:rPr>
              <w:t>on</w:t>
            </w:r>
            <w:r w:rsidR="00F96AA2" w:rsidRPr="00FF06E7">
              <w:rPr>
                <w:rFonts w:asciiTheme="minorHAnsi" w:eastAsia="Calibri" w:hAnsiTheme="minorHAnsi" w:cstheme="minorHAnsi"/>
                <w:sz w:val="22"/>
                <w:szCs w:val="22"/>
              </w:rPr>
              <w:t xml:space="preserve"> </w:t>
            </w:r>
            <w:r w:rsidRPr="00FF06E7">
              <w:rPr>
                <w:rFonts w:asciiTheme="minorHAnsi" w:eastAsia="Calibri" w:hAnsiTheme="minorHAnsi" w:cstheme="minorHAnsi"/>
                <w:sz w:val="22"/>
                <w:szCs w:val="22"/>
              </w:rPr>
              <w:t>artwork they make, using the elements of art</w:t>
            </w:r>
          </w:p>
        </w:tc>
        <w:tc>
          <w:tcPr>
            <w:tcW w:w="714" w:type="pct"/>
          </w:tcPr>
          <w:p w14:paraId="72BCC4FE" w14:textId="3D4666CA" w:rsidR="0005294F" w:rsidRPr="00FF06E7" w:rsidRDefault="000E3D6D" w:rsidP="000A3341">
            <w:pPr>
              <w:spacing w:line="264" w:lineRule="auto"/>
              <w:rPr>
                <w:rFonts w:asciiTheme="minorHAnsi" w:eastAsia="Calibri" w:hAnsiTheme="minorHAnsi" w:cstheme="minorHAnsi"/>
                <w:sz w:val="22"/>
                <w:szCs w:val="22"/>
              </w:rPr>
            </w:pPr>
            <w:r w:rsidRPr="00FF06E7">
              <w:rPr>
                <w:rFonts w:asciiTheme="minorHAnsi" w:eastAsia="Calibri" w:hAnsiTheme="minorHAnsi" w:cstheme="minorHAnsi"/>
                <w:sz w:val="22"/>
                <w:szCs w:val="22"/>
              </w:rPr>
              <w:t>Shar</w:t>
            </w:r>
            <w:r>
              <w:rPr>
                <w:rFonts w:asciiTheme="minorHAnsi" w:eastAsia="Calibri" w:hAnsiTheme="minorHAnsi" w:cstheme="minorHAnsi"/>
                <w:sz w:val="22"/>
                <w:szCs w:val="22"/>
              </w:rPr>
              <w:t>e</w:t>
            </w:r>
            <w:r w:rsidRPr="00FF06E7">
              <w:rPr>
                <w:rFonts w:asciiTheme="minorHAnsi" w:eastAsia="Calibri" w:hAnsiTheme="minorHAnsi" w:cstheme="minorHAnsi"/>
                <w:sz w:val="22"/>
                <w:szCs w:val="22"/>
              </w:rPr>
              <w:t xml:space="preserve"> </w:t>
            </w:r>
            <w:r w:rsidR="00FF06E7" w:rsidRPr="00FF06E7">
              <w:rPr>
                <w:rFonts w:asciiTheme="minorHAnsi" w:eastAsia="Calibri" w:hAnsiTheme="minorHAnsi" w:cstheme="minorHAnsi"/>
                <w:sz w:val="22"/>
                <w:szCs w:val="22"/>
              </w:rPr>
              <w:t>ideas</w:t>
            </w:r>
            <w:r w:rsidR="00FF06E7" w:rsidRPr="00FF06E7">
              <w:rPr>
                <w:rFonts w:asciiTheme="minorHAnsi" w:eastAsia="Aptos" w:hAnsiTheme="minorHAnsi" w:cstheme="minorHAnsi"/>
                <w:sz w:val="22"/>
                <w:szCs w:val="22"/>
              </w:rPr>
              <w:t xml:space="preserve"> </w:t>
            </w:r>
            <w:r w:rsidR="00FF06E7" w:rsidRPr="00FF06E7">
              <w:rPr>
                <w:rFonts w:asciiTheme="minorHAnsi" w:eastAsia="Calibri" w:hAnsiTheme="minorHAnsi" w:cstheme="minorHAnsi"/>
                <w:sz w:val="22"/>
                <w:szCs w:val="22"/>
              </w:rPr>
              <w:t>and reflect</w:t>
            </w:r>
            <w:r w:rsidR="00FF06E7" w:rsidRPr="00FF06E7">
              <w:rPr>
                <w:rFonts w:asciiTheme="minorHAnsi" w:eastAsia="Aptos" w:hAnsiTheme="minorHAnsi" w:cstheme="minorHAnsi"/>
                <w:sz w:val="22"/>
                <w:szCs w:val="22"/>
              </w:rPr>
              <w:t xml:space="preserve"> on their use of the elements of art and materials in </w:t>
            </w:r>
            <w:r w:rsidR="00FF06E7" w:rsidRPr="00FF06E7">
              <w:rPr>
                <w:rFonts w:asciiTheme="minorHAnsi" w:eastAsia="Calibri" w:hAnsiTheme="minorHAnsi" w:cstheme="minorHAnsi"/>
                <w:sz w:val="22"/>
                <w:szCs w:val="22"/>
              </w:rPr>
              <w:t>the artwork they make,</w:t>
            </w:r>
            <w:r w:rsidR="00FF06E7" w:rsidRPr="00FF06E7">
              <w:rPr>
                <w:rFonts w:asciiTheme="minorHAnsi" w:eastAsia="Aptos" w:hAnsiTheme="minorHAnsi" w:cstheme="minorHAnsi"/>
                <w:sz w:val="22"/>
                <w:szCs w:val="22"/>
              </w:rPr>
              <w:t xml:space="preserve"> using art terminology</w:t>
            </w:r>
          </w:p>
        </w:tc>
        <w:tc>
          <w:tcPr>
            <w:tcW w:w="714" w:type="pct"/>
          </w:tcPr>
          <w:p w14:paraId="4EDE41A1" w14:textId="1366256E" w:rsidR="0005294F" w:rsidRPr="0038579B" w:rsidRDefault="000E3D6D" w:rsidP="000A3341">
            <w:pPr>
              <w:spacing w:line="264" w:lineRule="auto"/>
              <w:rPr>
                <w:rFonts w:asciiTheme="minorHAnsi" w:hAnsiTheme="minorHAnsi" w:cstheme="minorHAnsi"/>
                <w:sz w:val="22"/>
                <w:szCs w:val="22"/>
              </w:rPr>
            </w:pPr>
            <w:r w:rsidRPr="00FF06E7">
              <w:rPr>
                <w:sz w:val="22"/>
                <w:szCs w:val="22"/>
              </w:rPr>
              <w:t>Shar</w:t>
            </w:r>
            <w:r>
              <w:rPr>
                <w:sz w:val="22"/>
                <w:szCs w:val="22"/>
              </w:rPr>
              <w:t>e</w:t>
            </w:r>
            <w:r w:rsidRPr="00FF06E7">
              <w:rPr>
                <w:sz w:val="22"/>
                <w:szCs w:val="22"/>
              </w:rPr>
              <w:t xml:space="preserve"> </w:t>
            </w:r>
            <w:r w:rsidR="00FF06E7" w:rsidRPr="00FF06E7">
              <w:rPr>
                <w:sz w:val="22"/>
                <w:szCs w:val="22"/>
              </w:rPr>
              <w:t>ideas, using art terminology, to identify the elements of art, principles of design</w:t>
            </w:r>
            <w:r w:rsidR="00ED66C4">
              <w:rPr>
                <w:sz w:val="22"/>
                <w:szCs w:val="22"/>
              </w:rPr>
              <w:t xml:space="preserve">, </w:t>
            </w:r>
            <w:r w:rsidR="00FF06E7" w:rsidRPr="00FF06E7">
              <w:rPr>
                <w:sz w:val="22"/>
                <w:szCs w:val="22"/>
              </w:rPr>
              <w:t>techniques and materials used in artwork they make</w:t>
            </w:r>
          </w:p>
        </w:tc>
        <w:tc>
          <w:tcPr>
            <w:tcW w:w="714" w:type="pct"/>
          </w:tcPr>
          <w:p w14:paraId="3F8892FB" w14:textId="0D5EEFCA" w:rsidR="0005294F" w:rsidRPr="0038579B" w:rsidRDefault="000E3D6D" w:rsidP="000A3341">
            <w:pPr>
              <w:keepNext/>
              <w:keepLines/>
              <w:spacing w:line="264" w:lineRule="auto"/>
              <w:rPr>
                <w:rFonts w:asciiTheme="minorHAnsi" w:hAnsiTheme="minorHAnsi" w:cstheme="minorHAnsi"/>
                <w:b/>
                <w:bCs/>
                <w:sz w:val="22"/>
                <w:szCs w:val="22"/>
              </w:rPr>
            </w:pPr>
            <w:r w:rsidRPr="00FF06E7">
              <w:rPr>
                <w:rFonts w:asciiTheme="minorHAnsi" w:eastAsia="Aptos" w:hAnsiTheme="minorHAnsi" w:cstheme="minorHAnsi"/>
                <w:sz w:val="22"/>
                <w:szCs w:val="22"/>
              </w:rPr>
              <w:t>Shar</w:t>
            </w:r>
            <w:r>
              <w:rPr>
                <w:rFonts w:asciiTheme="minorHAnsi" w:eastAsia="Aptos" w:hAnsiTheme="minorHAnsi" w:cstheme="minorHAnsi"/>
                <w:sz w:val="22"/>
                <w:szCs w:val="22"/>
              </w:rPr>
              <w:t>e</w:t>
            </w:r>
            <w:r w:rsidRPr="00FF06E7">
              <w:rPr>
                <w:rFonts w:asciiTheme="minorHAnsi" w:eastAsia="Aptos" w:hAnsiTheme="minorHAnsi" w:cstheme="minorHAnsi"/>
                <w:sz w:val="22"/>
                <w:szCs w:val="22"/>
              </w:rPr>
              <w:t xml:space="preserve"> </w:t>
            </w:r>
            <w:r w:rsidR="00FF06E7" w:rsidRPr="00FF06E7">
              <w:rPr>
                <w:rFonts w:asciiTheme="minorHAnsi" w:eastAsia="Aptos" w:hAnsiTheme="minorHAnsi" w:cstheme="minorHAnsi"/>
                <w:sz w:val="22"/>
                <w:szCs w:val="22"/>
              </w:rPr>
              <w:t>ideas, using art terminology,</w:t>
            </w:r>
            <w:r w:rsidR="00FF06E7" w:rsidRPr="00FF06E7">
              <w:rPr>
                <w:rFonts w:asciiTheme="minorHAnsi" w:eastAsia="Arial" w:hAnsiTheme="minorHAnsi" w:cstheme="minorHAnsi"/>
                <w:sz w:val="22"/>
                <w:szCs w:val="22"/>
              </w:rPr>
              <w:t xml:space="preserve"> to describe </w:t>
            </w:r>
            <w:r w:rsidR="00DF54C6">
              <w:rPr>
                <w:rFonts w:asciiTheme="minorHAnsi" w:eastAsia="Arial" w:hAnsiTheme="minorHAnsi" w:cstheme="minorHAnsi"/>
                <w:sz w:val="22"/>
                <w:szCs w:val="22"/>
              </w:rPr>
              <w:t xml:space="preserve">how </w:t>
            </w:r>
            <w:r w:rsidR="00FF06E7" w:rsidRPr="00FF06E7">
              <w:rPr>
                <w:rFonts w:asciiTheme="minorHAnsi" w:eastAsia="Arial" w:hAnsiTheme="minorHAnsi" w:cstheme="minorHAnsi"/>
                <w:sz w:val="22"/>
                <w:szCs w:val="22"/>
              </w:rPr>
              <w:t>the use of the elements of art, principles of design, techniques</w:t>
            </w:r>
            <w:r w:rsidR="000A24EB">
              <w:rPr>
                <w:rFonts w:asciiTheme="minorHAnsi" w:eastAsia="Arial" w:hAnsiTheme="minorHAnsi" w:cstheme="minorHAnsi"/>
                <w:sz w:val="22"/>
                <w:szCs w:val="22"/>
              </w:rPr>
              <w:t>,</w:t>
            </w:r>
            <w:r w:rsidR="00FF06E7" w:rsidRPr="00FF06E7">
              <w:rPr>
                <w:rFonts w:asciiTheme="minorHAnsi" w:eastAsia="Arial" w:hAnsiTheme="minorHAnsi" w:cstheme="minorHAnsi"/>
                <w:sz w:val="22"/>
                <w:szCs w:val="22"/>
              </w:rPr>
              <w:t xml:space="preserve"> processes and materials</w:t>
            </w:r>
            <w:r w:rsidR="00DF54C6">
              <w:rPr>
                <w:rFonts w:asciiTheme="minorHAnsi" w:eastAsia="Arial" w:hAnsiTheme="minorHAnsi" w:cstheme="minorHAnsi"/>
                <w:sz w:val="22"/>
                <w:szCs w:val="22"/>
              </w:rPr>
              <w:t xml:space="preserve"> are used</w:t>
            </w:r>
            <w:r w:rsidR="00FF06E7" w:rsidRPr="00FF06E7">
              <w:rPr>
                <w:rFonts w:asciiTheme="minorHAnsi" w:eastAsia="Arial" w:hAnsiTheme="minorHAnsi" w:cstheme="minorHAnsi"/>
                <w:sz w:val="22"/>
                <w:szCs w:val="22"/>
              </w:rPr>
              <w:t xml:space="preserve"> in artwork they make</w:t>
            </w:r>
          </w:p>
        </w:tc>
      </w:tr>
    </w:tbl>
    <w:p w14:paraId="73D4B6F4" w14:textId="2585A8EF" w:rsidR="002F328F" w:rsidRPr="00D45B48" w:rsidRDefault="002F328F" w:rsidP="00B92A05">
      <w:pPr>
        <w:pStyle w:val="SCSAHeading2"/>
        <w:pBdr>
          <w:top w:val="single" w:sz="4" w:space="1" w:color="6858A9"/>
          <w:left w:val="single" w:sz="4" w:space="4" w:color="6858A9"/>
          <w:bottom w:val="single" w:sz="4" w:space="1" w:color="6858A9"/>
          <w:right w:val="single" w:sz="4" w:space="4" w:color="6858A9"/>
        </w:pBdr>
      </w:pPr>
      <w:bookmarkStart w:id="13" w:name="_Toc214617485"/>
      <w:r w:rsidRPr="00D45B48">
        <w:lastRenderedPageBreak/>
        <w:t xml:space="preserve">Strand: </w:t>
      </w:r>
      <w:r w:rsidR="00DE4545" w:rsidRPr="00D45B48">
        <w:t>Creat</w:t>
      </w:r>
      <w:r w:rsidR="00A82BD8" w:rsidRPr="00D45B48">
        <w:t>e</w:t>
      </w:r>
      <w:bookmarkEnd w:id="13"/>
    </w:p>
    <w:tbl>
      <w:tblPr>
        <w:tblStyle w:val="SCSATable"/>
        <w:tblW w:w="5000" w:type="pct"/>
        <w:tblLook w:val="04A0" w:firstRow="1" w:lastRow="0" w:firstColumn="1" w:lastColumn="0" w:noHBand="0" w:noVBand="1"/>
      </w:tblPr>
      <w:tblGrid>
        <w:gridCol w:w="1999"/>
        <w:gridCol w:w="1999"/>
        <w:gridCol w:w="1999"/>
        <w:gridCol w:w="1998"/>
        <w:gridCol w:w="1998"/>
        <w:gridCol w:w="1998"/>
        <w:gridCol w:w="2001"/>
      </w:tblGrid>
      <w:tr w:rsidR="002F328F" w:rsidRPr="00D45B48" w14:paraId="4E77B51F" w14:textId="77777777" w:rsidTr="006A222F">
        <w:trPr>
          <w:cnfStyle w:val="100000000000" w:firstRow="1" w:lastRow="0" w:firstColumn="0" w:lastColumn="0" w:oddVBand="0" w:evenVBand="0" w:oddHBand="0" w:evenHBand="0" w:firstRowFirstColumn="0" w:firstRowLastColumn="0" w:lastRowFirstColumn="0" w:lastRowLastColumn="0"/>
          <w:trHeight w:val="20"/>
        </w:trPr>
        <w:tc>
          <w:tcPr>
            <w:tcW w:w="714" w:type="pct"/>
          </w:tcPr>
          <w:p w14:paraId="427BA806" w14:textId="77777777" w:rsidR="002F328F" w:rsidRPr="00D45B48" w:rsidRDefault="002F328F" w:rsidP="006A222F">
            <w:r w:rsidRPr="00D45B48">
              <w:t>Pre-primary</w:t>
            </w:r>
          </w:p>
        </w:tc>
        <w:tc>
          <w:tcPr>
            <w:tcW w:w="714" w:type="pct"/>
          </w:tcPr>
          <w:p w14:paraId="1CE9D1E9" w14:textId="77777777" w:rsidR="002F328F" w:rsidRPr="00D45B48" w:rsidRDefault="002F328F" w:rsidP="006A222F">
            <w:r w:rsidRPr="00D45B48">
              <w:t>Year 1</w:t>
            </w:r>
          </w:p>
        </w:tc>
        <w:tc>
          <w:tcPr>
            <w:tcW w:w="714" w:type="pct"/>
          </w:tcPr>
          <w:p w14:paraId="5126A86B" w14:textId="77777777" w:rsidR="002F328F" w:rsidRPr="00D45B48" w:rsidRDefault="002F328F" w:rsidP="006A222F">
            <w:r w:rsidRPr="00D45B48">
              <w:t>Year 2</w:t>
            </w:r>
          </w:p>
        </w:tc>
        <w:tc>
          <w:tcPr>
            <w:tcW w:w="714" w:type="pct"/>
          </w:tcPr>
          <w:p w14:paraId="5317E35E" w14:textId="77777777" w:rsidR="002F328F" w:rsidRPr="00D45B48" w:rsidRDefault="002F328F" w:rsidP="006A222F">
            <w:r w:rsidRPr="00D45B48">
              <w:t>Year 3</w:t>
            </w:r>
          </w:p>
        </w:tc>
        <w:tc>
          <w:tcPr>
            <w:tcW w:w="714" w:type="pct"/>
          </w:tcPr>
          <w:p w14:paraId="567A6676" w14:textId="77777777" w:rsidR="002F328F" w:rsidRPr="00D45B48" w:rsidRDefault="002F328F" w:rsidP="006A222F">
            <w:r w:rsidRPr="00D45B48">
              <w:t>Year 4</w:t>
            </w:r>
          </w:p>
        </w:tc>
        <w:tc>
          <w:tcPr>
            <w:tcW w:w="714" w:type="pct"/>
          </w:tcPr>
          <w:p w14:paraId="30B9AA7D" w14:textId="77777777" w:rsidR="002F328F" w:rsidRPr="00D45B48" w:rsidRDefault="002F328F" w:rsidP="006A222F">
            <w:r w:rsidRPr="00D45B48">
              <w:t>Year 5</w:t>
            </w:r>
          </w:p>
        </w:tc>
        <w:tc>
          <w:tcPr>
            <w:tcW w:w="715" w:type="pct"/>
          </w:tcPr>
          <w:p w14:paraId="5DCE4D48" w14:textId="77777777" w:rsidR="002F328F" w:rsidRPr="00D45B48" w:rsidRDefault="002F328F" w:rsidP="006A222F">
            <w:r w:rsidRPr="00D45B48">
              <w:t>Year 6</w:t>
            </w:r>
          </w:p>
        </w:tc>
      </w:tr>
      <w:tr w:rsidR="00650A64" w:rsidRPr="00D45B48" w14:paraId="4E3BB3B2" w14:textId="77777777" w:rsidTr="006A222F">
        <w:trPr>
          <w:trHeight w:val="796"/>
        </w:trPr>
        <w:tc>
          <w:tcPr>
            <w:tcW w:w="714" w:type="pct"/>
          </w:tcPr>
          <w:p w14:paraId="616C4AAA" w14:textId="6EBD8D7E" w:rsidR="00650A64" w:rsidRPr="00D1357B" w:rsidRDefault="00650A64" w:rsidP="0038579B">
            <w:pPr>
              <w:rPr>
                <w:rFonts w:asciiTheme="minorHAnsi" w:eastAsia="Calibri" w:hAnsiTheme="minorHAnsi" w:cstheme="minorHAnsi"/>
                <w:sz w:val="22"/>
                <w:szCs w:val="22"/>
              </w:rPr>
            </w:pPr>
            <w:r w:rsidRPr="00D45B48">
              <w:rPr>
                <w:rFonts w:asciiTheme="minorHAnsi" w:eastAsia="Calibri" w:hAnsiTheme="minorHAnsi" w:cstheme="minorHAnsi"/>
                <w:sz w:val="22"/>
                <w:szCs w:val="22"/>
              </w:rPr>
              <w:t>Create 2D and 3D artwork inspired by personal experiences</w:t>
            </w:r>
            <w:r w:rsidRPr="00D1357B">
              <w:rPr>
                <w:rFonts w:asciiTheme="minorHAnsi" w:eastAsia="Calibri" w:hAnsiTheme="minorHAnsi" w:cstheme="minorHAnsi"/>
                <w:szCs w:val="22"/>
              </w:rPr>
              <w:t xml:space="preserve"> </w:t>
            </w:r>
          </w:p>
        </w:tc>
        <w:tc>
          <w:tcPr>
            <w:tcW w:w="714" w:type="pct"/>
          </w:tcPr>
          <w:p w14:paraId="127944E3" w14:textId="51546EEE" w:rsidR="008E7FBE" w:rsidRPr="0038579B" w:rsidRDefault="00650A64" w:rsidP="0038579B">
            <w:pPr>
              <w:rPr>
                <w:rFonts w:asciiTheme="minorHAnsi" w:hAnsiTheme="minorHAnsi" w:cstheme="minorHAnsi"/>
                <w:sz w:val="22"/>
                <w:szCs w:val="22"/>
              </w:rPr>
            </w:pPr>
            <w:r w:rsidRPr="00D45B48">
              <w:rPr>
                <w:rFonts w:asciiTheme="minorHAnsi" w:eastAsia="Calibri" w:hAnsiTheme="minorHAnsi" w:cstheme="minorHAnsi"/>
                <w:sz w:val="22"/>
                <w:szCs w:val="22"/>
              </w:rPr>
              <w:t xml:space="preserve">Create 2D and 3D </w:t>
            </w:r>
            <w:r w:rsidRPr="00394716">
              <w:rPr>
                <w:rFonts w:asciiTheme="minorHAnsi" w:eastAsia="Calibri" w:hAnsiTheme="minorHAnsi" w:cstheme="minorHAnsi"/>
                <w:sz w:val="22"/>
                <w:szCs w:val="22"/>
              </w:rPr>
              <w:t xml:space="preserve">artwork inspired by </w:t>
            </w:r>
            <w:r w:rsidR="00394716" w:rsidRPr="00394716">
              <w:rPr>
                <w:rFonts w:asciiTheme="minorHAnsi" w:eastAsia="Calibri" w:hAnsiTheme="minorHAnsi" w:cstheme="minorHAnsi"/>
                <w:sz w:val="22"/>
                <w:szCs w:val="22"/>
              </w:rPr>
              <w:t xml:space="preserve">own view of </w:t>
            </w:r>
            <w:r w:rsidRPr="00394716">
              <w:rPr>
                <w:rFonts w:asciiTheme="minorHAnsi" w:eastAsia="Calibri" w:hAnsiTheme="minorHAnsi" w:cstheme="minorHAnsi"/>
                <w:sz w:val="22"/>
                <w:szCs w:val="22"/>
              </w:rPr>
              <w:t>the world</w:t>
            </w:r>
            <w:r w:rsidR="00A85472" w:rsidRPr="00394716">
              <w:rPr>
                <w:rFonts w:asciiTheme="minorHAnsi" w:eastAsia="Calibri" w:hAnsiTheme="minorHAnsi" w:cstheme="minorHAnsi"/>
                <w:sz w:val="22"/>
                <w:szCs w:val="22"/>
              </w:rPr>
              <w:t xml:space="preserve">; </w:t>
            </w:r>
            <w:r w:rsidR="00A85472" w:rsidRPr="00394716">
              <w:rPr>
                <w:rFonts w:asciiTheme="minorHAnsi" w:hAnsiTheme="minorHAnsi" w:cstheme="minorHAnsi"/>
                <w:sz w:val="22"/>
                <w:szCs w:val="22"/>
              </w:rPr>
              <w:t>r</w:t>
            </w:r>
            <w:r w:rsidR="00532073" w:rsidRPr="00394716">
              <w:rPr>
                <w:rFonts w:asciiTheme="minorHAnsi" w:hAnsiTheme="minorHAnsi" w:cstheme="minorHAnsi"/>
                <w:sz w:val="22"/>
                <w:szCs w:val="22"/>
              </w:rPr>
              <w:t xml:space="preserve">ecognise </w:t>
            </w:r>
            <w:r w:rsidRPr="00394716">
              <w:rPr>
                <w:rFonts w:asciiTheme="minorHAnsi" w:hAnsiTheme="minorHAnsi" w:cstheme="minorHAnsi"/>
                <w:sz w:val="22"/>
                <w:szCs w:val="22"/>
              </w:rPr>
              <w:t>safe work</w:t>
            </w:r>
            <w:r w:rsidR="00794EAA" w:rsidRPr="00394716">
              <w:rPr>
                <w:rFonts w:asciiTheme="minorHAnsi" w:hAnsiTheme="minorHAnsi" w:cstheme="minorHAnsi"/>
                <w:sz w:val="22"/>
                <w:szCs w:val="22"/>
              </w:rPr>
              <w:t xml:space="preserve"> habits</w:t>
            </w:r>
            <w:r w:rsidRPr="00394716">
              <w:rPr>
                <w:rFonts w:asciiTheme="minorHAnsi" w:hAnsiTheme="minorHAnsi" w:cstheme="minorHAnsi"/>
                <w:sz w:val="22"/>
                <w:szCs w:val="22"/>
              </w:rPr>
              <w:t xml:space="preserve"> </w:t>
            </w:r>
            <w:r w:rsidR="00B15B9E" w:rsidRPr="00394716">
              <w:rPr>
                <w:rFonts w:asciiTheme="minorHAnsi" w:hAnsiTheme="minorHAnsi" w:cstheme="minorHAnsi"/>
                <w:sz w:val="22"/>
                <w:szCs w:val="22"/>
              </w:rPr>
              <w:t>and sustainable</w:t>
            </w:r>
            <w:r w:rsidR="00B15B9E">
              <w:rPr>
                <w:rFonts w:asciiTheme="minorHAnsi" w:hAnsiTheme="minorHAnsi" w:cstheme="minorHAnsi"/>
                <w:sz w:val="22"/>
                <w:szCs w:val="22"/>
              </w:rPr>
              <w:t xml:space="preserve"> </w:t>
            </w:r>
            <w:r w:rsidRPr="00D45B48">
              <w:rPr>
                <w:rFonts w:asciiTheme="minorHAnsi" w:hAnsiTheme="minorHAnsi" w:cstheme="minorHAnsi"/>
                <w:sz w:val="22"/>
                <w:szCs w:val="22"/>
              </w:rPr>
              <w:t>practices</w:t>
            </w:r>
          </w:p>
        </w:tc>
        <w:tc>
          <w:tcPr>
            <w:tcW w:w="714" w:type="pct"/>
          </w:tcPr>
          <w:p w14:paraId="515465DF" w14:textId="3225D622" w:rsidR="00650A64" w:rsidRPr="0038579B" w:rsidRDefault="00650A64" w:rsidP="0038579B">
            <w:pPr>
              <w:rPr>
                <w:rFonts w:asciiTheme="minorHAnsi" w:hAnsiTheme="minorHAnsi" w:cstheme="minorHAnsi"/>
                <w:sz w:val="22"/>
                <w:szCs w:val="22"/>
              </w:rPr>
            </w:pPr>
            <w:r w:rsidRPr="00D45B48">
              <w:rPr>
                <w:rFonts w:asciiTheme="minorHAnsi" w:eastAsia="Calibri" w:hAnsiTheme="minorHAnsi" w:cstheme="minorHAnsi"/>
                <w:sz w:val="22"/>
                <w:szCs w:val="22"/>
              </w:rPr>
              <w:t xml:space="preserve">Create 2D and 3D </w:t>
            </w:r>
            <w:r w:rsidRPr="00394716">
              <w:rPr>
                <w:rFonts w:asciiTheme="minorHAnsi" w:eastAsia="Calibri" w:hAnsiTheme="minorHAnsi" w:cstheme="minorHAnsi"/>
                <w:sz w:val="22"/>
                <w:szCs w:val="22"/>
              </w:rPr>
              <w:t xml:space="preserve">artwork inspired by </w:t>
            </w:r>
            <w:r w:rsidR="00394716" w:rsidRPr="00394716">
              <w:rPr>
                <w:rFonts w:asciiTheme="minorHAnsi" w:eastAsia="Calibri" w:hAnsiTheme="minorHAnsi" w:cstheme="minorHAnsi"/>
                <w:sz w:val="22"/>
                <w:szCs w:val="22"/>
              </w:rPr>
              <w:t xml:space="preserve">own view of </w:t>
            </w:r>
            <w:r w:rsidRPr="00394716">
              <w:rPr>
                <w:rFonts w:asciiTheme="minorHAnsi" w:eastAsia="Calibri" w:hAnsiTheme="minorHAnsi" w:cstheme="minorHAnsi"/>
                <w:sz w:val="22"/>
                <w:szCs w:val="22"/>
              </w:rPr>
              <w:t>the world</w:t>
            </w:r>
            <w:r w:rsidR="00A85472" w:rsidRPr="00394716">
              <w:rPr>
                <w:rFonts w:asciiTheme="minorHAnsi" w:eastAsia="Calibri" w:hAnsiTheme="minorHAnsi" w:cstheme="minorHAnsi"/>
                <w:sz w:val="22"/>
                <w:szCs w:val="22"/>
              </w:rPr>
              <w:t xml:space="preserve">; </w:t>
            </w:r>
            <w:r w:rsidR="00D75D6D">
              <w:rPr>
                <w:rFonts w:asciiTheme="minorHAnsi" w:eastAsia="Calibri" w:hAnsiTheme="minorHAnsi" w:cstheme="minorHAnsi"/>
                <w:sz w:val="22"/>
                <w:szCs w:val="22"/>
              </w:rPr>
              <w:t>recognise</w:t>
            </w:r>
            <w:r w:rsidRPr="00394716">
              <w:rPr>
                <w:rFonts w:asciiTheme="minorHAnsi" w:hAnsiTheme="minorHAnsi" w:cstheme="minorHAnsi"/>
                <w:sz w:val="22"/>
                <w:szCs w:val="22"/>
              </w:rPr>
              <w:t xml:space="preserve"> safe</w:t>
            </w:r>
            <w:r w:rsidRPr="00D45B48">
              <w:rPr>
                <w:rFonts w:asciiTheme="minorHAnsi" w:hAnsiTheme="minorHAnsi" w:cstheme="minorHAnsi"/>
                <w:sz w:val="22"/>
                <w:szCs w:val="22"/>
              </w:rPr>
              <w:t xml:space="preserve"> work </w:t>
            </w:r>
            <w:r w:rsidR="00794EAA">
              <w:rPr>
                <w:rFonts w:asciiTheme="minorHAnsi" w:hAnsiTheme="minorHAnsi" w:cstheme="minorHAnsi"/>
                <w:sz w:val="22"/>
                <w:szCs w:val="22"/>
              </w:rPr>
              <w:t>habits</w:t>
            </w:r>
            <w:r w:rsidR="00BF1FA6">
              <w:rPr>
                <w:rFonts w:asciiTheme="minorHAnsi" w:hAnsiTheme="minorHAnsi" w:cstheme="minorHAnsi"/>
                <w:sz w:val="22"/>
                <w:szCs w:val="22"/>
              </w:rPr>
              <w:t xml:space="preserve"> </w:t>
            </w:r>
            <w:r w:rsidR="00223956">
              <w:rPr>
                <w:rFonts w:asciiTheme="minorHAnsi" w:hAnsiTheme="minorHAnsi" w:cstheme="minorHAnsi"/>
                <w:sz w:val="22"/>
                <w:szCs w:val="22"/>
              </w:rPr>
              <w:t xml:space="preserve">and sustainable </w:t>
            </w:r>
            <w:r w:rsidRPr="00D45B48">
              <w:rPr>
                <w:rFonts w:asciiTheme="minorHAnsi" w:hAnsiTheme="minorHAnsi" w:cstheme="minorHAnsi"/>
                <w:sz w:val="22"/>
                <w:szCs w:val="22"/>
              </w:rPr>
              <w:t>practices</w:t>
            </w:r>
          </w:p>
        </w:tc>
        <w:tc>
          <w:tcPr>
            <w:tcW w:w="714" w:type="pct"/>
          </w:tcPr>
          <w:p w14:paraId="2DD4F8B3" w14:textId="21039D97" w:rsidR="004B1F0B" w:rsidRPr="0038579B" w:rsidRDefault="00650A64" w:rsidP="0038579B">
            <w:pPr>
              <w:rPr>
                <w:rFonts w:asciiTheme="minorHAnsi" w:hAnsiTheme="minorHAnsi" w:cstheme="minorHAnsi"/>
                <w:sz w:val="22"/>
                <w:szCs w:val="22"/>
              </w:rPr>
            </w:pPr>
            <w:r w:rsidRPr="00D45B48">
              <w:rPr>
                <w:rFonts w:asciiTheme="minorHAnsi" w:eastAsia="Calibri" w:hAnsiTheme="minorHAnsi" w:cstheme="minorHAnsi"/>
                <w:sz w:val="22"/>
                <w:szCs w:val="22"/>
              </w:rPr>
              <w:t>Create 2D and 3D artwork that communicates an idea</w:t>
            </w:r>
            <w:r w:rsidR="003F7234">
              <w:rPr>
                <w:rFonts w:asciiTheme="minorHAnsi" w:eastAsia="Calibri" w:hAnsiTheme="minorHAnsi" w:cstheme="minorHAnsi"/>
                <w:sz w:val="22"/>
                <w:szCs w:val="22"/>
              </w:rPr>
              <w:t>;</w:t>
            </w:r>
            <w:r w:rsidR="00D75D6D">
              <w:rPr>
                <w:rFonts w:asciiTheme="minorHAnsi" w:eastAsia="Calibri" w:hAnsiTheme="minorHAnsi" w:cstheme="minorHAnsi"/>
                <w:sz w:val="22"/>
                <w:szCs w:val="22"/>
              </w:rPr>
              <w:t xml:space="preserve"> consider</w:t>
            </w:r>
            <w:r w:rsidR="00E821ED" w:rsidRPr="00D45B48">
              <w:rPr>
                <w:rFonts w:asciiTheme="minorHAnsi" w:hAnsiTheme="minorHAnsi" w:cstheme="minorHAnsi"/>
                <w:sz w:val="22"/>
                <w:szCs w:val="22"/>
              </w:rPr>
              <w:t xml:space="preserve"> </w:t>
            </w:r>
            <w:r w:rsidRPr="00D45B48">
              <w:rPr>
                <w:rFonts w:asciiTheme="minorHAnsi" w:hAnsiTheme="minorHAnsi" w:cstheme="minorHAnsi"/>
                <w:sz w:val="22"/>
                <w:szCs w:val="22"/>
              </w:rPr>
              <w:t>safe work</w:t>
            </w:r>
            <w:r w:rsidR="00223956">
              <w:rPr>
                <w:rFonts w:asciiTheme="minorHAnsi" w:hAnsiTheme="minorHAnsi" w:cstheme="minorHAnsi"/>
                <w:sz w:val="22"/>
                <w:szCs w:val="22"/>
              </w:rPr>
              <w:t xml:space="preserve"> and sustainable</w:t>
            </w:r>
            <w:r w:rsidRPr="00D45B48">
              <w:rPr>
                <w:rFonts w:asciiTheme="minorHAnsi" w:hAnsiTheme="minorHAnsi" w:cstheme="minorHAnsi"/>
                <w:sz w:val="22"/>
                <w:szCs w:val="22"/>
              </w:rPr>
              <w:t xml:space="preserve"> practices</w:t>
            </w:r>
          </w:p>
        </w:tc>
        <w:tc>
          <w:tcPr>
            <w:tcW w:w="714" w:type="pct"/>
          </w:tcPr>
          <w:p w14:paraId="5E55B8F4" w14:textId="345ADCCD" w:rsidR="00650A64" w:rsidRPr="0038579B" w:rsidRDefault="00650A64" w:rsidP="0038579B">
            <w:pPr>
              <w:rPr>
                <w:sz w:val="22"/>
                <w:szCs w:val="28"/>
              </w:rPr>
            </w:pPr>
            <w:r w:rsidRPr="003A44E1">
              <w:rPr>
                <w:sz w:val="22"/>
                <w:szCs w:val="28"/>
              </w:rPr>
              <w:t>Create 2D and 3D artwork that communicates an idea</w:t>
            </w:r>
            <w:r w:rsidR="003F7234" w:rsidRPr="003A44E1">
              <w:rPr>
                <w:sz w:val="22"/>
                <w:szCs w:val="28"/>
              </w:rPr>
              <w:t xml:space="preserve">; </w:t>
            </w:r>
            <w:r w:rsidR="00D75D6D">
              <w:rPr>
                <w:sz w:val="22"/>
                <w:szCs w:val="28"/>
              </w:rPr>
              <w:t>consider</w:t>
            </w:r>
            <w:r w:rsidRPr="003A44E1">
              <w:rPr>
                <w:sz w:val="22"/>
                <w:szCs w:val="28"/>
              </w:rPr>
              <w:t xml:space="preserve"> safe work </w:t>
            </w:r>
            <w:r w:rsidR="00223956" w:rsidRPr="003A44E1">
              <w:rPr>
                <w:sz w:val="22"/>
                <w:szCs w:val="28"/>
              </w:rPr>
              <w:t xml:space="preserve">and sustainable </w:t>
            </w:r>
            <w:r w:rsidRPr="003A44E1">
              <w:rPr>
                <w:sz w:val="22"/>
                <w:szCs w:val="28"/>
              </w:rPr>
              <w:t>practice</w:t>
            </w:r>
            <w:r w:rsidR="003A44E1" w:rsidRPr="003A44E1">
              <w:rPr>
                <w:sz w:val="22"/>
                <w:szCs w:val="28"/>
              </w:rPr>
              <w:t>s</w:t>
            </w:r>
          </w:p>
        </w:tc>
        <w:tc>
          <w:tcPr>
            <w:tcW w:w="714" w:type="pct"/>
          </w:tcPr>
          <w:p w14:paraId="19A53EE3" w14:textId="2A08D201" w:rsidR="007922E5" w:rsidRPr="0038579B" w:rsidRDefault="00650A64" w:rsidP="0038579B">
            <w:pPr>
              <w:rPr>
                <w:rFonts w:asciiTheme="minorHAnsi" w:hAnsiTheme="minorHAnsi" w:cstheme="minorHAnsi"/>
                <w:sz w:val="22"/>
                <w:szCs w:val="22"/>
              </w:rPr>
            </w:pPr>
            <w:r w:rsidRPr="00733D40">
              <w:rPr>
                <w:rFonts w:asciiTheme="minorHAnsi" w:hAnsiTheme="minorHAnsi" w:cstheme="minorHAnsi"/>
                <w:sz w:val="22"/>
                <w:szCs w:val="22"/>
              </w:rPr>
              <w:t xml:space="preserve">Create </w:t>
            </w:r>
            <w:r w:rsidRPr="00733D40">
              <w:rPr>
                <w:rFonts w:asciiTheme="minorHAnsi" w:eastAsia="Calibri" w:hAnsiTheme="minorHAnsi" w:cstheme="minorHAnsi"/>
                <w:sz w:val="22"/>
                <w:szCs w:val="22"/>
              </w:rPr>
              <w:t>2D and 3D artwork that communicates ideas</w:t>
            </w:r>
            <w:r w:rsidR="000F5FE7">
              <w:rPr>
                <w:rFonts w:asciiTheme="minorHAnsi" w:eastAsia="Calibri" w:hAnsiTheme="minorHAnsi" w:cstheme="minorHAnsi"/>
                <w:sz w:val="22"/>
                <w:szCs w:val="22"/>
              </w:rPr>
              <w:t>;</w:t>
            </w:r>
            <w:r w:rsidRPr="00733D40">
              <w:rPr>
                <w:rFonts w:asciiTheme="minorHAnsi" w:hAnsiTheme="minorHAnsi" w:cstheme="minorHAnsi"/>
                <w:sz w:val="22"/>
                <w:szCs w:val="22"/>
              </w:rPr>
              <w:t xml:space="preserve"> </w:t>
            </w:r>
            <w:r w:rsidR="00D75D6D">
              <w:rPr>
                <w:rFonts w:asciiTheme="minorHAnsi" w:hAnsiTheme="minorHAnsi" w:cstheme="minorHAnsi"/>
                <w:sz w:val="22"/>
                <w:szCs w:val="22"/>
              </w:rPr>
              <w:t>us</w:t>
            </w:r>
            <w:r w:rsidR="000F5FE7">
              <w:rPr>
                <w:rFonts w:asciiTheme="minorHAnsi" w:hAnsiTheme="minorHAnsi" w:cstheme="minorHAnsi"/>
                <w:sz w:val="22"/>
                <w:szCs w:val="22"/>
              </w:rPr>
              <w:t>e</w:t>
            </w:r>
            <w:r w:rsidRPr="00733D40">
              <w:rPr>
                <w:rFonts w:asciiTheme="minorHAnsi" w:hAnsiTheme="minorHAnsi" w:cstheme="minorHAnsi"/>
                <w:sz w:val="22"/>
                <w:szCs w:val="22"/>
              </w:rPr>
              <w:t xml:space="preserve"> safe work </w:t>
            </w:r>
            <w:r w:rsidR="00223956" w:rsidRPr="00733D40">
              <w:rPr>
                <w:rFonts w:asciiTheme="minorHAnsi" w:hAnsiTheme="minorHAnsi" w:cstheme="minorHAnsi"/>
                <w:sz w:val="22"/>
                <w:szCs w:val="22"/>
              </w:rPr>
              <w:t xml:space="preserve">and sustainable </w:t>
            </w:r>
            <w:r w:rsidRPr="00733D40">
              <w:rPr>
                <w:rFonts w:asciiTheme="minorHAnsi" w:hAnsiTheme="minorHAnsi" w:cstheme="minorHAnsi"/>
                <w:sz w:val="22"/>
                <w:szCs w:val="22"/>
              </w:rPr>
              <w:t>practices</w:t>
            </w:r>
            <w:r w:rsidR="00180B78" w:rsidRPr="0038579B">
              <w:rPr>
                <w:rFonts w:asciiTheme="minorHAnsi" w:hAnsiTheme="minorHAnsi" w:cstheme="minorHAnsi"/>
              </w:rPr>
              <w:t xml:space="preserve"> </w:t>
            </w:r>
          </w:p>
        </w:tc>
        <w:tc>
          <w:tcPr>
            <w:tcW w:w="715" w:type="pct"/>
          </w:tcPr>
          <w:p w14:paraId="736A408F" w14:textId="42623718" w:rsidR="00F2335E" w:rsidRPr="0038579B" w:rsidRDefault="00650A64" w:rsidP="0038579B">
            <w:pPr>
              <w:rPr>
                <w:rFonts w:asciiTheme="minorHAnsi" w:hAnsiTheme="minorHAnsi" w:cstheme="minorHAnsi"/>
                <w:sz w:val="22"/>
                <w:szCs w:val="22"/>
              </w:rPr>
            </w:pPr>
            <w:bookmarkStart w:id="14" w:name="_Hlk212455621"/>
            <w:r w:rsidRPr="00733D40">
              <w:rPr>
                <w:rFonts w:asciiTheme="minorHAnsi" w:hAnsiTheme="minorHAnsi" w:cstheme="minorHAnsi"/>
                <w:sz w:val="22"/>
                <w:szCs w:val="22"/>
              </w:rPr>
              <w:t>Create 2D and 3D artworks that communicate ideas or beliefs</w:t>
            </w:r>
            <w:r w:rsidR="000F5FE7">
              <w:rPr>
                <w:rFonts w:asciiTheme="minorHAnsi" w:hAnsiTheme="minorHAnsi" w:cstheme="minorHAnsi"/>
                <w:sz w:val="22"/>
                <w:szCs w:val="22"/>
              </w:rPr>
              <w:t xml:space="preserve">; </w:t>
            </w:r>
            <w:r w:rsidRPr="00733D40">
              <w:rPr>
                <w:rFonts w:asciiTheme="minorHAnsi" w:hAnsiTheme="minorHAnsi" w:cstheme="minorHAnsi"/>
                <w:sz w:val="22"/>
                <w:szCs w:val="22"/>
              </w:rPr>
              <w:t xml:space="preserve">while </w:t>
            </w:r>
            <w:r w:rsidR="00CD1C13">
              <w:rPr>
                <w:rFonts w:asciiTheme="minorHAnsi" w:hAnsiTheme="minorHAnsi" w:cstheme="minorHAnsi"/>
                <w:sz w:val="22"/>
                <w:szCs w:val="22"/>
              </w:rPr>
              <w:t>independent</w:t>
            </w:r>
            <w:r w:rsidR="000F5FE7">
              <w:rPr>
                <w:rFonts w:asciiTheme="minorHAnsi" w:hAnsiTheme="minorHAnsi" w:cstheme="minorHAnsi"/>
                <w:sz w:val="22"/>
                <w:szCs w:val="22"/>
              </w:rPr>
              <w:t xml:space="preserve"> use of</w:t>
            </w:r>
            <w:r w:rsidR="00CD1C13">
              <w:rPr>
                <w:rFonts w:asciiTheme="minorHAnsi" w:hAnsiTheme="minorHAnsi" w:cstheme="minorHAnsi"/>
                <w:sz w:val="22"/>
                <w:szCs w:val="22"/>
              </w:rPr>
              <w:t xml:space="preserve"> </w:t>
            </w:r>
            <w:r w:rsidRPr="00733D40">
              <w:rPr>
                <w:rFonts w:asciiTheme="minorHAnsi" w:hAnsiTheme="minorHAnsi" w:cstheme="minorHAnsi"/>
                <w:sz w:val="22"/>
                <w:szCs w:val="22"/>
              </w:rPr>
              <w:t>safe work and sustainable practices</w:t>
            </w:r>
            <w:r w:rsidR="00270C0D" w:rsidRPr="0038579B">
              <w:rPr>
                <w:rFonts w:cs="Calibri"/>
              </w:rPr>
              <w:t xml:space="preserve"> </w:t>
            </w:r>
            <w:bookmarkEnd w:id="14"/>
          </w:p>
        </w:tc>
      </w:tr>
      <w:tr w:rsidR="00D1357B" w:rsidRPr="00D45B48" w14:paraId="00B44B80" w14:textId="77777777" w:rsidTr="006A222F">
        <w:trPr>
          <w:trHeight w:val="796"/>
        </w:trPr>
        <w:tc>
          <w:tcPr>
            <w:tcW w:w="714" w:type="pct"/>
          </w:tcPr>
          <w:p w14:paraId="681F6E5C" w14:textId="41B09851" w:rsidR="00D1357B" w:rsidRPr="0038579B" w:rsidRDefault="00D1357B" w:rsidP="0038579B">
            <w:pPr>
              <w:rPr>
                <w:rFonts w:asciiTheme="minorHAnsi" w:hAnsiTheme="minorHAnsi" w:cstheme="minorHAnsi"/>
                <w:sz w:val="22"/>
                <w:szCs w:val="22"/>
              </w:rPr>
            </w:pPr>
            <w:r>
              <w:rPr>
                <w:rFonts w:asciiTheme="minorHAnsi" w:hAnsiTheme="minorHAnsi" w:cstheme="minorHAnsi"/>
                <w:sz w:val="22"/>
                <w:szCs w:val="22"/>
              </w:rPr>
              <w:t>S</w:t>
            </w:r>
            <w:r w:rsidRPr="00D45B48">
              <w:rPr>
                <w:rFonts w:asciiTheme="minorHAnsi" w:hAnsiTheme="minorHAnsi" w:cstheme="minorHAnsi"/>
                <w:sz w:val="22"/>
                <w:szCs w:val="22"/>
              </w:rPr>
              <w:t>hare artwork with others</w:t>
            </w:r>
          </w:p>
        </w:tc>
        <w:tc>
          <w:tcPr>
            <w:tcW w:w="714" w:type="pct"/>
          </w:tcPr>
          <w:p w14:paraId="18D99ECF" w14:textId="7EBC2819" w:rsidR="00D1357B" w:rsidRPr="0038579B" w:rsidRDefault="00D1357B" w:rsidP="0038579B">
            <w:pPr>
              <w:rPr>
                <w:rFonts w:asciiTheme="minorHAnsi" w:hAnsiTheme="minorHAnsi" w:cstheme="minorHAnsi"/>
                <w:sz w:val="22"/>
                <w:szCs w:val="22"/>
              </w:rPr>
            </w:pPr>
            <w:r>
              <w:rPr>
                <w:rFonts w:asciiTheme="minorHAnsi" w:hAnsiTheme="minorHAnsi" w:cstheme="minorHAnsi"/>
                <w:sz w:val="22"/>
                <w:szCs w:val="22"/>
              </w:rPr>
              <w:t>S</w:t>
            </w:r>
            <w:r w:rsidRPr="00D45B48">
              <w:rPr>
                <w:rFonts w:asciiTheme="minorHAnsi" w:hAnsiTheme="minorHAnsi" w:cstheme="minorHAnsi"/>
                <w:sz w:val="22"/>
                <w:szCs w:val="22"/>
              </w:rPr>
              <w:t>hare artworks in informal settings</w:t>
            </w:r>
          </w:p>
        </w:tc>
        <w:tc>
          <w:tcPr>
            <w:tcW w:w="714" w:type="pct"/>
          </w:tcPr>
          <w:p w14:paraId="6FAE2770" w14:textId="30603216" w:rsidR="00D1357B" w:rsidRPr="0038579B" w:rsidRDefault="00D1357B" w:rsidP="0038579B">
            <w:pPr>
              <w:rPr>
                <w:rFonts w:asciiTheme="minorHAnsi" w:hAnsiTheme="minorHAnsi" w:cstheme="minorHAnsi"/>
                <w:sz w:val="22"/>
                <w:szCs w:val="22"/>
              </w:rPr>
            </w:pPr>
            <w:r>
              <w:rPr>
                <w:rFonts w:asciiTheme="minorHAnsi" w:hAnsiTheme="minorHAnsi" w:cstheme="minorHAnsi"/>
                <w:sz w:val="22"/>
                <w:szCs w:val="22"/>
              </w:rPr>
              <w:t>S</w:t>
            </w:r>
            <w:r w:rsidRPr="00D45B48">
              <w:rPr>
                <w:rFonts w:asciiTheme="minorHAnsi" w:hAnsiTheme="minorHAnsi" w:cstheme="minorHAnsi"/>
                <w:sz w:val="22"/>
                <w:szCs w:val="22"/>
              </w:rPr>
              <w:t>hare artworks in informal settings</w:t>
            </w:r>
          </w:p>
        </w:tc>
        <w:tc>
          <w:tcPr>
            <w:tcW w:w="714" w:type="pct"/>
          </w:tcPr>
          <w:p w14:paraId="072BF564" w14:textId="15AE82E2" w:rsidR="00D1357B" w:rsidRPr="0038579B" w:rsidRDefault="00D1357B" w:rsidP="0038579B">
            <w:pPr>
              <w:rPr>
                <w:rFonts w:asciiTheme="minorHAnsi" w:hAnsiTheme="minorHAnsi" w:cstheme="minorHAnsi"/>
                <w:sz w:val="22"/>
                <w:szCs w:val="22"/>
              </w:rPr>
            </w:pPr>
            <w:r>
              <w:rPr>
                <w:rFonts w:asciiTheme="minorHAnsi" w:hAnsiTheme="minorHAnsi" w:cstheme="minorHAnsi"/>
                <w:sz w:val="22"/>
                <w:szCs w:val="22"/>
              </w:rPr>
              <w:t>S</w:t>
            </w:r>
            <w:r w:rsidRPr="00D45B48">
              <w:rPr>
                <w:rFonts w:asciiTheme="minorHAnsi" w:hAnsiTheme="minorHAnsi" w:cstheme="minorHAnsi"/>
                <w:sz w:val="22"/>
                <w:szCs w:val="22"/>
              </w:rPr>
              <w:t>hare or display artworks in informal settings</w:t>
            </w:r>
          </w:p>
        </w:tc>
        <w:tc>
          <w:tcPr>
            <w:tcW w:w="714" w:type="pct"/>
          </w:tcPr>
          <w:p w14:paraId="3C71C0FD" w14:textId="622DDB55" w:rsidR="00D1357B" w:rsidRPr="0038579B" w:rsidRDefault="00D1357B" w:rsidP="0038579B">
            <w:pPr>
              <w:rPr>
                <w:rFonts w:asciiTheme="minorHAnsi" w:hAnsiTheme="minorHAnsi" w:cstheme="minorHAnsi"/>
                <w:sz w:val="22"/>
                <w:szCs w:val="22"/>
              </w:rPr>
            </w:pPr>
            <w:r>
              <w:rPr>
                <w:rFonts w:asciiTheme="minorHAnsi" w:hAnsiTheme="minorHAnsi" w:cstheme="minorHAnsi"/>
                <w:sz w:val="22"/>
                <w:szCs w:val="22"/>
              </w:rPr>
              <w:t>S</w:t>
            </w:r>
            <w:r w:rsidRPr="00D45B48">
              <w:rPr>
                <w:rFonts w:asciiTheme="minorHAnsi" w:hAnsiTheme="minorHAnsi" w:cstheme="minorHAnsi"/>
                <w:sz w:val="22"/>
                <w:szCs w:val="22"/>
              </w:rPr>
              <w:t>hare or display artworks in informal settings</w:t>
            </w:r>
          </w:p>
        </w:tc>
        <w:tc>
          <w:tcPr>
            <w:tcW w:w="714" w:type="pct"/>
          </w:tcPr>
          <w:p w14:paraId="73058492" w14:textId="541ADF9B" w:rsidR="00D1357B" w:rsidRPr="0038579B" w:rsidRDefault="00D1357B" w:rsidP="0038579B">
            <w:pPr>
              <w:rPr>
                <w:rFonts w:asciiTheme="minorHAnsi" w:hAnsiTheme="minorHAnsi" w:cstheme="minorHAnsi"/>
                <w:sz w:val="22"/>
                <w:szCs w:val="22"/>
              </w:rPr>
            </w:pPr>
            <w:r>
              <w:rPr>
                <w:rFonts w:asciiTheme="minorHAnsi" w:hAnsiTheme="minorHAnsi" w:cstheme="minorHAnsi"/>
                <w:sz w:val="22"/>
                <w:szCs w:val="22"/>
              </w:rPr>
              <w:t>S</w:t>
            </w:r>
            <w:r w:rsidRPr="00733D40">
              <w:rPr>
                <w:rFonts w:asciiTheme="minorHAnsi" w:hAnsiTheme="minorHAnsi" w:cstheme="minorHAnsi"/>
                <w:sz w:val="22"/>
                <w:szCs w:val="22"/>
              </w:rPr>
              <w:t xml:space="preserve">elect and display artworks in </w:t>
            </w:r>
            <w:r w:rsidR="001E6FD2">
              <w:rPr>
                <w:rFonts w:asciiTheme="minorHAnsi" w:hAnsiTheme="minorHAnsi" w:cstheme="minorHAnsi"/>
                <w:sz w:val="22"/>
                <w:szCs w:val="22"/>
              </w:rPr>
              <w:t xml:space="preserve">formal or </w:t>
            </w:r>
            <w:r w:rsidRPr="00733D40">
              <w:rPr>
                <w:rFonts w:asciiTheme="minorHAnsi" w:hAnsiTheme="minorHAnsi" w:cstheme="minorHAnsi"/>
                <w:sz w:val="22"/>
                <w:szCs w:val="22"/>
              </w:rPr>
              <w:t>informal settings</w:t>
            </w:r>
          </w:p>
        </w:tc>
        <w:tc>
          <w:tcPr>
            <w:tcW w:w="715" w:type="pct"/>
          </w:tcPr>
          <w:p w14:paraId="35BBCD00" w14:textId="339A396D" w:rsidR="00D1357B" w:rsidRPr="0038579B" w:rsidRDefault="00D1357B" w:rsidP="0038579B">
            <w:pPr>
              <w:rPr>
                <w:rFonts w:asciiTheme="minorHAnsi" w:hAnsiTheme="minorHAnsi" w:cstheme="minorHAnsi"/>
                <w:sz w:val="22"/>
                <w:szCs w:val="22"/>
              </w:rPr>
            </w:pPr>
            <w:r>
              <w:rPr>
                <w:rFonts w:asciiTheme="minorHAnsi" w:hAnsiTheme="minorHAnsi" w:cstheme="minorHAnsi"/>
                <w:sz w:val="22"/>
                <w:szCs w:val="22"/>
              </w:rPr>
              <w:t>S</w:t>
            </w:r>
            <w:r w:rsidRPr="00733D40">
              <w:rPr>
                <w:rFonts w:asciiTheme="minorHAnsi" w:hAnsiTheme="minorHAnsi" w:cstheme="minorHAnsi"/>
                <w:sz w:val="22"/>
                <w:szCs w:val="22"/>
              </w:rPr>
              <w:t xml:space="preserve">elect and display artworks in </w:t>
            </w:r>
            <w:r w:rsidR="001E6FD2">
              <w:rPr>
                <w:rFonts w:asciiTheme="minorHAnsi" w:hAnsiTheme="minorHAnsi" w:cstheme="minorHAnsi"/>
                <w:sz w:val="22"/>
                <w:szCs w:val="22"/>
              </w:rPr>
              <w:t xml:space="preserve">formal or </w:t>
            </w:r>
            <w:r w:rsidRPr="00733D40">
              <w:rPr>
                <w:rFonts w:asciiTheme="minorHAnsi" w:hAnsiTheme="minorHAnsi" w:cstheme="minorHAnsi"/>
                <w:sz w:val="22"/>
                <w:szCs w:val="22"/>
              </w:rPr>
              <w:t>informal settings</w:t>
            </w:r>
          </w:p>
        </w:tc>
      </w:tr>
    </w:tbl>
    <w:p w14:paraId="56F77419" w14:textId="77777777" w:rsidR="00CC45FD" w:rsidRPr="00CC45FD" w:rsidRDefault="00CC45FD" w:rsidP="00CC45FD">
      <w:bookmarkStart w:id="15" w:name="_Toc170117155"/>
      <w:bookmarkStart w:id="16" w:name="_Toc197351289"/>
      <w:bookmarkStart w:id="17" w:name="_Toc214617486"/>
      <w:r>
        <w:br w:type="page"/>
      </w:r>
    </w:p>
    <w:p w14:paraId="71A8D77C" w14:textId="1218A826" w:rsidR="008F7542" w:rsidRPr="00D45B48" w:rsidRDefault="008F7542" w:rsidP="008F7542">
      <w:pPr>
        <w:pStyle w:val="SCSAHeading1"/>
      </w:pPr>
      <w:r w:rsidRPr="00D45B48">
        <w:t>Years 7–10</w:t>
      </w:r>
      <w:bookmarkEnd w:id="15"/>
      <w:bookmarkEnd w:id="16"/>
      <w:bookmarkEnd w:id="17"/>
    </w:p>
    <w:p w14:paraId="048AB2DF" w14:textId="5ABC7A75" w:rsidR="002F328F" w:rsidRPr="00DA7502" w:rsidRDefault="002F328F" w:rsidP="00DA7502">
      <w:pPr>
        <w:pStyle w:val="SCSAHeading2"/>
      </w:pPr>
      <w:bookmarkStart w:id="18" w:name="_Toc214617487"/>
      <w:r w:rsidRPr="00DA7502">
        <w:t xml:space="preserve">Strand: </w:t>
      </w:r>
      <w:r w:rsidR="00DE271D" w:rsidRPr="00DA7502">
        <w:t>Explor</w:t>
      </w:r>
      <w:r w:rsidR="00535227" w:rsidRPr="00DA7502">
        <w:t>e</w:t>
      </w:r>
      <w:bookmarkEnd w:id="18"/>
    </w:p>
    <w:tbl>
      <w:tblPr>
        <w:tblStyle w:val="SCSATable"/>
        <w:tblW w:w="5000" w:type="pct"/>
        <w:tblLook w:val="04A0" w:firstRow="1" w:lastRow="0" w:firstColumn="1" w:lastColumn="0" w:noHBand="0" w:noVBand="1"/>
      </w:tblPr>
      <w:tblGrid>
        <w:gridCol w:w="3498"/>
        <w:gridCol w:w="3498"/>
        <w:gridCol w:w="3498"/>
        <w:gridCol w:w="3498"/>
      </w:tblGrid>
      <w:tr w:rsidR="002F328F" w:rsidRPr="00D45B48" w14:paraId="491FA88E" w14:textId="77777777" w:rsidTr="00B9222D">
        <w:trPr>
          <w:cnfStyle w:val="100000000000" w:firstRow="1" w:lastRow="0" w:firstColumn="0" w:lastColumn="0" w:oddVBand="0" w:evenVBand="0" w:oddHBand="0" w:evenHBand="0" w:firstRowFirstColumn="0" w:firstRowLastColumn="0" w:lastRowFirstColumn="0" w:lastRowLastColumn="0"/>
          <w:trHeight w:val="20"/>
        </w:trPr>
        <w:tc>
          <w:tcPr>
            <w:tcW w:w="1250" w:type="pct"/>
          </w:tcPr>
          <w:p w14:paraId="57FCC3E8" w14:textId="77777777" w:rsidR="002F328F" w:rsidRPr="00D45B48" w:rsidRDefault="002F328F" w:rsidP="006A222F">
            <w:pPr>
              <w:pBdr>
                <w:top w:val="none" w:sz="0" w:space="0" w:color="auto"/>
                <w:left w:val="none" w:sz="0" w:space="0" w:color="auto"/>
                <w:bottom w:val="none" w:sz="0" w:space="0" w:color="auto"/>
                <w:right w:val="none" w:sz="0" w:space="0" w:color="auto"/>
              </w:pBdr>
            </w:pPr>
            <w:r w:rsidRPr="00D45B48">
              <w:t>Year 7</w:t>
            </w:r>
          </w:p>
        </w:tc>
        <w:tc>
          <w:tcPr>
            <w:tcW w:w="1250" w:type="pct"/>
          </w:tcPr>
          <w:p w14:paraId="16F480FD" w14:textId="77777777" w:rsidR="002F328F" w:rsidRPr="00D45B48" w:rsidRDefault="002F328F" w:rsidP="006A222F">
            <w:pPr>
              <w:pBdr>
                <w:top w:val="none" w:sz="0" w:space="0" w:color="auto"/>
                <w:left w:val="none" w:sz="0" w:space="0" w:color="auto"/>
                <w:bottom w:val="none" w:sz="0" w:space="0" w:color="auto"/>
                <w:right w:val="none" w:sz="0" w:space="0" w:color="auto"/>
              </w:pBdr>
            </w:pPr>
            <w:r w:rsidRPr="00D45B48">
              <w:t>Year 8</w:t>
            </w:r>
          </w:p>
        </w:tc>
        <w:tc>
          <w:tcPr>
            <w:tcW w:w="1250" w:type="pct"/>
          </w:tcPr>
          <w:p w14:paraId="3D053776" w14:textId="77777777" w:rsidR="002F328F" w:rsidRPr="00D45B48" w:rsidRDefault="002F328F" w:rsidP="006A222F">
            <w:pPr>
              <w:pBdr>
                <w:top w:val="none" w:sz="0" w:space="0" w:color="auto"/>
                <w:left w:val="none" w:sz="0" w:space="0" w:color="auto"/>
                <w:bottom w:val="none" w:sz="0" w:space="0" w:color="auto"/>
                <w:right w:val="none" w:sz="0" w:space="0" w:color="auto"/>
              </w:pBdr>
            </w:pPr>
            <w:r w:rsidRPr="00D45B48">
              <w:t>Year 9</w:t>
            </w:r>
          </w:p>
        </w:tc>
        <w:tc>
          <w:tcPr>
            <w:tcW w:w="1250" w:type="pct"/>
          </w:tcPr>
          <w:p w14:paraId="0C2D83A3" w14:textId="77777777" w:rsidR="002F328F" w:rsidRPr="00D45B48" w:rsidRDefault="002F328F" w:rsidP="006A222F">
            <w:pPr>
              <w:pBdr>
                <w:top w:val="none" w:sz="0" w:space="0" w:color="auto"/>
                <w:left w:val="none" w:sz="0" w:space="0" w:color="auto"/>
                <w:bottom w:val="none" w:sz="0" w:space="0" w:color="auto"/>
                <w:right w:val="none" w:sz="0" w:space="0" w:color="auto"/>
              </w:pBdr>
            </w:pPr>
            <w:r w:rsidRPr="00D45B48">
              <w:t>Year 10</w:t>
            </w:r>
          </w:p>
        </w:tc>
      </w:tr>
      <w:tr w:rsidR="002F328F" w:rsidRPr="009B6121" w14:paraId="053C34C5" w14:textId="77777777" w:rsidTr="00B9222D">
        <w:trPr>
          <w:trHeight w:val="796"/>
        </w:trPr>
        <w:tc>
          <w:tcPr>
            <w:tcW w:w="1250" w:type="pct"/>
          </w:tcPr>
          <w:p w14:paraId="5E922D18" w14:textId="45A7E2BA" w:rsidR="002F328F" w:rsidRPr="0038579B" w:rsidRDefault="00ED6542" w:rsidP="0038579B">
            <w:pPr>
              <w:rPr>
                <w:rFonts w:eastAsia="Calibri" w:cs="Calibri"/>
                <w:color w:val="000000" w:themeColor="text1"/>
                <w:sz w:val="22"/>
                <w:szCs w:val="22"/>
              </w:rPr>
            </w:pPr>
            <w:r w:rsidRPr="009B6121">
              <w:rPr>
                <w:rFonts w:eastAsia="Calibri" w:cs="Calibri"/>
                <w:color w:val="000000" w:themeColor="text1"/>
                <w:sz w:val="22"/>
                <w:szCs w:val="22"/>
              </w:rPr>
              <w:t>Explore how artists use visual art language, visual conventions, techniques and processes; shap</w:t>
            </w:r>
            <w:r w:rsidR="008C466C">
              <w:rPr>
                <w:rFonts w:eastAsia="Calibri" w:cs="Calibri"/>
                <w:color w:val="000000" w:themeColor="text1"/>
                <w:sz w:val="22"/>
                <w:szCs w:val="22"/>
              </w:rPr>
              <w:t>e</w:t>
            </w:r>
            <w:r w:rsidRPr="009B6121">
              <w:rPr>
                <w:rFonts w:eastAsia="Calibri" w:cs="Calibri"/>
                <w:color w:val="000000" w:themeColor="text1"/>
                <w:sz w:val="22"/>
                <w:szCs w:val="22"/>
              </w:rPr>
              <w:t xml:space="preserve"> own art ideas and artmaking intentions</w:t>
            </w:r>
          </w:p>
        </w:tc>
        <w:tc>
          <w:tcPr>
            <w:tcW w:w="1250" w:type="pct"/>
          </w:tcPr>
          <w:p w14:paraId="28D8E5EF" w14:textId="65C80B6D" w:rsidR="00710FFC" w:rsidRPr="0038579B" w:rsidRDefault="00ED6542" w:rsidP="0038579B">
            <w:pPr>
              <w:rPr>
                <w:rFonts w:eastAsia="Calibri" w:cs="Calibri"/>
                <w:color w:val="000000" w:themeColor="text1"/>
                <w:sz w:val="22"/>
                <w:szCs w:val="22"/>
              </w:rPr>
            </w:pPr>
            <w:r w:rsidRPr="009B6121">
              <w:rPr>
                <w:rFonts w:eastAsia="Calibri" w:cs="Calibri"/>
                <w:color w:val="000000" w:themeColor="text1"/>
                <w:sz w:val="22"/>
                <w:szCs w:val="22"/>
              </w:rPr>
              <w:t>Explore how artists use visual art language, visual conventions, techniques and processes; shap</w:t>
            </w:r>
            <w:r w:rsidR="008C466C">
              <w:rPr>
                <w:rFonts w:eastAsia="Calibri" w:cs="Calibri"/>
                <w:color w:val="000000" w:themeColor="text1"/>
                <w:sz w:val="22"/>
                <w:szCs w:val="22"/>
              </w:rPr>
              <w:t>e</w:t>
            </w:r>
            <w:r w:rsidRPr="009B6121">
              <w:rPr>
                <w:rFonts w:eastAsia="Calibri" w:cs="Calibri"/>
                <w:color w:val="000000" w:themeColor="text1"/>
                <w:sz w:val="22"/>
                <w:szCs w:val="22"/>
              </w:rPr>
              <w:t xml:space="preserve"> own art ideas and artmaking intentions</w:t>
            </w:r>
          </w:p>
        </w:tc>
        <w:tc>
          <w:tcPr>
            <w:tcW w:w="1250" w:type="pct"/>
          </w:tcPr>
          <w:p w14:paraId="23F9D11A" w14:textId="22B6AF32" w:rsidR="002F328F" w:rsidRPr="0038579B" w:rsidRDefault="00ED6542" w:rsidP="0038579B">
            <w:pPr>
              <w:rPr>
                <w:rFonts w:eastAsia="Calibri" w:cs="Calibri"/>
                <w:color w:val="000000" w:themeColor="text1"/>
                <w:sz w:val="22"/>
                <w:szCs w:val="22"/>
              </w:rPr>
            </w:pPr>
            <w:r w:rsidRPr="009B6121">
              <w:rPr>
                <w:rFonts w:eastAsia="Calibri" w:cs="Calibri"/>
                <w:color w:val="000000" w:themeColor="text1"/>
                <w:sz w:val="22"/>
                <w:szCs w:val="22"/>
              </w:rPr>
              <w:t>Investigate how artists use visual art language, visual conventions, techniques and processes to create artworks; refin</w:t>
            </w:r>
            <w:r w:rsidR="008C466C">
              <w:rPr>
                <w:rFonts w:eastAsia="Calibri" w:cs="Calibri"/>
                <w:color w:val="000000" w:themeColor="text1"/>
                <w:sz w:val="22"/>
                <w:szCs w:val="22"/>
              </w:rPr>
              <w:t>e</w:t>
            </w:r>
            <w:r w:rsidRPr="009B6121">
              <w:rPr>
                <w:rFonts w:eastAsia="Calibri" w:cs="Calibri"/>
                <w:color w:val="000000" w:themeColor="text1"/>
                <w:sz w:val="22"/>
                <w:szCs w:val="22"/>
              </w:rPr>
              <w:t xml:space="preserve"> own ideas and intentions for artmaking</w:t>
            </w:r>
          </w:p>
        </w:tc>
        <w:tc>
          <w:tcPr>
            <w:tcW w:w="1250" w:type="pct"/>
          </w:tcPr>
          <w:p w14:paraId="41D78CAA" w14:textId="415DAE21" w:rsidR="002F328F" w:rsidRPr="0038579B" w:rsidRDefault="00C90537" w:rsidP="0038579B">
            <w:pPr>
              <w:rPr>
                <w:rFonts w:eastAsia="Calibri" w:cs="Calibri"/>
                <w:color w:val="000000" w:themeColor="text1"/>
                <w:sz w:val="22"/>
              </w:rPr>
            </w:pPr>
            <w:r w:rsidRPr="009B6121">
              <w:rPr>
                <w:rFonts w:eastAsia="Calibri" w:cs="Calibri"/>
                <w:color w:val="000000" w:themeColor="text1"/>
                <w:sz w:val="22"/>
              </w:rPr>
              <w:t>Investigate how artists use visual art language, visual conventions, techniques and processes to create artworks; refin</w:t>
            </w:r>
            <w:r>
              <w:rPr>
                <w:rFonts w:eastAsia="Calibri" w:cs="Calibri"/>
                <w:color w:val="000000" w:themeColor="text1"/>
                <w:sz w:val="22"/>
              </w:rPr>
              <w:t>e</w:t>
            </w:r>
            <w:r w:rsidRPr="009B6121">
              <w:rPr>
                <w:rFonts w:eastAsia="Calibri" w:cs="Calibri"/>
                <w:color w:val="000000" w:themeColor="text1"/>
                <w:sz w:val="22"/>
              </w:rPr>
              <w:t xml:space="preserve"> own ideas and intentions for artmaking </w:t>
            </w:r>
            <w:r w:rsidRPr="0038579B">
              <w:rPr>
                <w:rFonts w:cs="Calibri"/>
              </w:rPr>
              <w:t xml:space="preserve"> </w:t>
            </w:r>
          </w:p>
        </w:tc>
      </w:tr>
      <w:tr w:rsidR="00777CCE" w:rsidRPr="009B6121" w14:paraId="59F4663E" w14:textId="77777777" w:rsidTr="00B9222D">
        <w:trPr>
          <w:trHeight w:val="796"/>
        </w:trPr>
        <w:tc>
          <w:tcPr>
            <w:tcW w:w="1250" w:type="pct"/>
          </w:tcPr>
          <w:p w14:paraId="28784975" w14:textId="104CECAD" w:rsidR="00777CCE" w:rsidRPr="00777CCE" w:rsidRDefault="00777CCE" w:rsidP="0038579B">
            <w:pPr>
              <w:rPr>
                <w:rFonts w:cs="Calibri"/>
                <w:color w:val="000000" w:themeColor="text1"/>
                <w:sz w:val="22"/>
                <w:szCs w:val="22"/>
              </w:rPr>
            </w:pPr>
            <w:r w:rsidRPr="009B6121">
              <w:rPr>
                <w:rFonts w:cs="Calibri"/>
                <w:color w:val="000000" w:themeColor="text1"/>
                <w:sz w:val="22"/>
                <w:szCs w:val="22"/>
              </w:rPr>
              <w:t xml:space="preserve">Contextual viewpoints and approaches to artmaking from other cultures, times, places and artists to shape own ideas or beliefs </w:t>
            </w:r>
          </w:p>
        </w:tc>
        <w:tc>
          <w:tcPr>
            <w:tcW w:w="1250" w:type="pct"/>
          </w:tcPr>
          <w:p w14:paraId="29A6C6AD" w14:textId="1E96301D" w:rsidR="00777CCE" w:rsidRPr="0038579B" w:rsidRDefault="00777CCE" w:rsidP="0038579B">
            <w:pPr>
              <w:rPr>
                <w:rFonts w:cs="Calibri"/>
                <w:color w:val="000000" w:themeColor="text1"/>
                <w:sz w:val="22"/>
                <w:szCs w:val="22"/>
              </w:rPr>
            </w:pPr>
            <w:r w:rsidRPr="009B6121">
              <w:rPr>
                <w:rFonts w:cs="Calibri"/>
                <w:color w:val="000000" w:themeColor="text1"/>
                <w:sz w:val="22"/>
                <w:szCs w:val="22"/>
              </w:rPr>
              <w:t xml:space="preserve">Aboriginal and Torres Strait Islander peoples’ diverse approach to artmaking and cultural protocols to </w:t>
            </w:r>
            <w:r w:rsidRPr="00277719">
              <w:rPr>
                <w:rFonts w:eastAsia="Aptos" w:cs="Calibri"/>
                <w:sz w:val="22"/>
                <w:szCs w:val="22"/>
                <w:lang w:val="en-US"/>
              </w:rPr>
              <w:t>reflect on</w:t>
            </w:r>
            <w:r w:rsidRPr="009B6121">
              <w:rPr>
                <w:rFonts w:cs="Calibri"/>
                <w:color w:val="000000" w:themeColor="text1"/>
                <w:sz w:val="22"/>
                <w:szCs w:val="22"/>
              </w:rPr>
              <w:t xml:space="preserve"> own ideas or beliefs</w:t>
            </w:r>
          </w:p>
        </w:tc>
        <w:tc>
          <w:tcPr>
            <w:tcW w:w="1250" w:type="pct"/>
          </w:tcPr>
          <w:p w14:paraId="7E20B086" w14:textId="3D48699E" w:rsidR="002348CA" w:rsidRPr="0038579B" w:rsidRDefault="00777CCE" w:rsidP="0038579B">
            <w:pPr>
              <w:rPr>
                <w:rFonts w:cs="Calibri"/>
                <w:color w:val="000000" w:themeColor="text1"/>
                <w:sz w:val="22"/>
                <w:szCs w:val="22"/>
              </w:rPr>
            </w:pPr>
            <w:r w:rsidRPr="009B6121">
              <w:rPr>
                <w:rFonts w:cs="Calibri"/>
                <w:color w:val="000000" w:themeColor="text1"/>
                <w:sz w:val="22"/>
                <w:szCs w:val="22"/>
              </w:rPr>
              <w:t>Contextual viewpoints, representations and practices in artmaking from other cultures, times, places and artists to refine own ideas and beliefs</w:t>
            </w:r>
          </w:p>
        </w:tc>
        <w:tc>
          <w:tcPr>
            <w:tcW w:w="1250" w:type="pct"/>
          </w:tcPr>
          <w:p w14:paraId="47210CC9" w14:textId="37F93873" w:rsidR="008C466C" w:rsidRPr="0038579B" w:rsidRDefault="00777CCE" w:rsidP="0038579B">
            <w:pPr>
              <w:rPr>
                <w:rFonts w:cs="Calibri"/>
                <w:color w:val="000000" w:themeColor="text1"/>
                <w:sz w:val="22"/>
                <w:szCs w:val="22"/>
              </w:rPr>
            </w:pPr>
            <w:r w:rsidRPr="009B6121">
              <w:rPr>
                <w:rFonts w:cs="Calibri"/>
                <w:color w:val="000000" w:themeColor="text1"/>
                <w:sz w:val="22"/>
                <w:szCs w:val="22"/>
              </w:rPr>
              <w:t>Aboriginal and Torres Strait Islander peoples’ cultural expression or perspective in contemporary artworks; responding with sensitivity and responsibility when refining own ideas and beliefs</w:t>
            </w:r>
          </w:p>
        </w:tc>
      </w:tr>
      <w:tr w:rsidR="00777CCE" w:rsidRPr="009B6121" w14:paraId="7273B264" w14:textId="77777777" w:rsidTr="00B9222D">
        <w:trPr>
          <w:trHeight w:val="796"/>
        </w:trPr>
        <w:tc>
          <w:tcPr>
            <w:tcW w:w="1250" w:type="pct"/>
          </w:tcPr>
          <w:p w14:paraId="3914B6F9" w14:textId="64D2DC2A" w:rsidR="002348CA" w:rsidRPr="0038579B" w:rsidRDefault="008C22B2" w:rsidP="0038579B">
            <w:pPr>
              <w:rPr>
                <w:sz w:val="22"/>
                <w:szCs w:val="28"/>
              </w:rPr>
            </w:pPr>
            <w:r w:rsidRPr="008C22B2">
              <w:rPr>
                <w:sz w:val="22"/>
                <w:szCs w:val="28"/>
              </w:rPr>
              <w:t xml:space="preserve">Identify ideas and meaning of artworks from selected artists and art styles shaping personal responses to inform own artmaking intentions </w:t>
            </w:r>
          </w:p>
        </w:tc>
        <w:tc>
          <w:tcPr>
            <w:tcW w:w="1250" w:type="pct"/>
          </w:tcPr>
          <w:p w14:paraId="6ABC3590" w14:textId="7CF186FA" w:rsidR="002348CA" w:rsidRPr="005A68B0" w:rsidRDefault="008C22B2" w:rsidP="0038579B">
            <w:pPr>
              <w:rPr>
                <w:rFonts w:eastAsia="Calibri" w:cs="Calibri"/>
                <w:color w:val="000000" w:themeColor="text1"/>
                <w:sz w:val="22"/>
                <w:szCs w:val="22"/>
              </w:rPr>
            </w:pPr>
            <w:r w:rsidRPr="008C22B2">
              <w:rPr>
                <w:sz w:val="22"/>
                <w:szCs w:val="28"/>
              </w:rPr>
              <w:t>Identify ideas and meaning of artworks from selected artists and art styles shaping personal responses to inform own artmaking intentions</w:t>
            </w:r>
          </w:p>
        </w:tc>
        <w:tc>
          <w:tcPr>
            <w:tcW w:w="1250" w:type="pct"/>
          </w:tcPr>
          <w:p w14:paraId="515FBD9D" w14:textId="48B0EE56" w:rsidR="00777CCE" w:rsidRPr="0038579B" w:rsidRDefault="000E4BC0" w:rsidP="0038579B">
            <w:r w:rsidRPr="008C22B2">
              <w:rPr>
                <w:sz w:val="22"/>
                <w:szCs w:val="28"/>
              </w:rPr>
              <w:t>Describe meaning, purpose and perspectives of artworks from selected artists and art styles from contemporary and past times; personal response and reflection to shape own artmaking processes and intentions</w:t>
            </w:r>
          </w:p>
        </w:tc>
        <w:tc>
          <w:tcPr>
            <w:tcW w:w="1250" w:type="pct"/>
          </w:tcPr>
          <w:p w14:paraId="60FA03E1" w14:textId="4E5BB5AE" w:rsidR="00777CCE" w:rsidRPr="00333C12" w:rsidRDefault="008C22B2" w:rsidP="0038579B">
            <w:pPr>
              <w:rPr>
                <w:rFonts w:eastAsia="Calibri" w:cs="Calibri"/>
                <w:color w:val="000000" w:themeColor="text1"/>
                <w:sz w:val="22"/>
                <w:szCs w:val="22"/>
              </w:rPr>
            </w:pPr>
            <w:r w:rsidRPr="008C22B2">
              <w:rPr>
                <w:sz w:val="22"/>
                <w:szCs w:val="28"/>
              </w:rPr>
              <w:t>Describe meaning, purpose and perspectives of artworks from selected artists and art styles from contemporary and past times; personal response and reflection to shape own artmaking processes and intentions</w:t>
            </w:r>
          </w:p>
        </w:tc>
      </w:tr>
    </w:tbl>
    <w:p w14:paraId="71C12954" w14:textId="654A0685" w:rsidR="002F328F" w:rsidRPr="001B1D10" w:rsidRDefault="002F328F" w:rsidP="001B1D10">
      <w:pPr>
        <w:pStyle w:val="SCSAHeading2"/>
      </w:pPr>
      <w:bookmarkStart w:id="19" w:name="_Toc214617488"/>
      <w:r w:rsidRPr="00D45B48">
        <w:t xml:space="preserve">Strand: </w:t>
      </w:r>
      <w:r w:rsidR="00DE271D" w:rsidRPr="00D45B48">
        <w:t>Develop</w:t>
      </w:r>
      <w:bookmarkEnd w:id="19"/>
    </w:p>
    <w:tbl>
      <w:tblPr>
        <w:tblStyle w:val="SCSATable"/>
        <w:tblW w:w="5000" w:type="pct"/>
        <w:tblLook w:val="04A0" w:firstRow="1" w:lastRow="0" w:firstColumn="1" w:lastColumn="0" w:noHBand="0" w:noVBand="1"/>
      </w:tblPr>
      <w:tblGrid>
        <w:gridCol w:w="3498"/>
        <w:gridCol w:w="3498"/>
        <w:gridCol w:w="3498"/>
        <w:gridCol w:w="3498"/>
      </w:tblGrid>
      <w:tr w:rsidR="002F328F" w:rsidRPr="00D45B48" w14:paraId="6F0D6953" w14:textId="77777777" w:rsidTr="00B9222D">
        <w:trPr>
          <w:cnfStyle w:val="100000000000" w:firstRow="1" w:lastRow="0" w:firstColumn="0" w:lastColumn="0" w:oddVBand="0" w:evenVBand="0" w:oddHBand="0" w:evenHBand="0" w:firstRowFirstColumn="0" w:firstRowLastColumn="0" w:lastRowFirstColumn="0" w:lastRowLastColumn="0"/>
          <w:trHeight w:val="20"/>
        </w:trPr>
        <w:tc>
          <w:tcPr>
            <w:tcW w:w="1250" w:type="pct"/>
          </w:tcPr>
          <w:p w14:paraId="1A5B6B76" w14:textId="77777777" w:rsidR="002F328F" w:rsidRPr="00D45B48" w:rsidRDefault="002F328F" w:rsidP="006A222F">
            <w:pPr>
              <w:pBdr>
                <w:top w:val="none" w:sz="0" w:space="0" w:color="auto"/>
                <w:left w:val="none" w:sz="0" w:space="0" w:color="auto"/>
                <w:bottom w:val="none" w:sz="0" w:space="0" w:color="auto"/>
                <w:right w:val="none" w:sz="0" w:space="0" w:color="auto"/>
              </w:pBdr>
            </w:pPr>
            <w:r w:rsidRPr="00D45B48">
              <w:t>Year 7</w:t>
            </w:r>
          </w:p>
        </w:tc>
        <w:tc>
          <w:tcPr>
            <w:tcW w:w="1250" w:type="pct"/>
          </w:tcPr>
          <w:p w14:paraId="40364FBB" w14:textId="77777777" w:rsidR="002F328F" w:rsidRPr="00D45B48" w:rsidRDefault="002F328F" w:rsidP="006A222F">
            <w:pPr>
              <w:pBdr>
                <w:top w:val="none" w:sz="0" w:space="0" w:color="auto"/>
                <w:left w:val="none" w:sz="0" w:space="0" w:color="auto"/>
                <w:bottom w:val="none" w:sz="0" w:space="0" w:color="auto"/>
                <w:right w:val="none" w:sz="0" w:space="0" w:color="auto"/>
              </w:pBdr>
            </w:pPr>
            <w:r w:rsidRPr="00D45B48">
              <w:t>Year 8</w:t>
            </w:r>
          </w:p>
        </w:tc>
        <w:tc>
          <w:tcPr>
            <w:tcW w:w="1250" w:type="pct"/>
          </w:tcPr>
          <w:p w14:paraId="7E9D85CE" w14:textId="77777777" w:rsidR="002F328F" w:rsidRPr="00D45B48" w:rsidRDefault="002F328F" w:rsidP="006A222F">
            <w:pPr>
              <w:pBdr>
                <w:top w:val="none" w:sz="0" w:space="0" w:color="auto"/>
                <w:left w:val="none" w:sz="0" w:space="0" w:color="auto"/>
                <w:bottom w:val="none" w:sz="0" w:space="0" w:color="auto"/>
                <w:right w:val="none" w:sz="0" w:space="0" w:color="auto"/>
              </w:pBdr>
            </w:pPr>
            <w:r w:rsidRPr="00D45B48">
              <w:t>Year 9</w:t>
            </w:r>
          </w:p>
        </w:tc>
        <w:tc>
          <w:tcPr>
            <w:tcW w:w="1250" w:type="pct"/>
          </w:tcPr>
          <w:p w14:paraId="7C233DF9" w14:textId="77777777" w:rsidR="002F328F" w:rsidRPr="00D45B48" w:rsidRDefault="002F328F" w:rsidP="006A222F">
            <w:pPr>
              <w:pBdr>
                <w:top w:val="none" w:sz="0" w:space="0" w:color="auto"/>
                <w:left w:val="none" w:sz="0" w:space="0" w:color="auto"/>
                <w:bottom w:val="none" w:sz="0" w:space="0" w:color="auto"/>
                <w:right w:val="none" w:sz="0" w:space="0" w:color="auto"/>
              </w:pBdr>
            </w:pPr>
            <w:r w:rsidRPr="00D45B48">
              <w:t>Year 10</w:t>
            </w:r>
          </w:p>
        </w:tc>
      </w:tr>
      <w:tr w:rsidR="002F328F" w:rsidRPr="009B6121" w14:paraId="7D2A4A51" w14:textId="77777777" w:rsidTr="0038579B">
        <w:tc>
          <w:tcPr>
            <w:tcW w:w="1250" w:type="pct"/>
          </w:tcPr>
          <w:p w14:paraId="708E7655" w14:textId="7EACFFE0" w:rsidR="002F328F" w:rsidRPr="002E7EC0" w:rsidRDefault="00ED6542" w:rsidP="0038579B">
            <w:pPr>
              <w:rPr>
                <w:rFonts w:eastAsia="Helvetica" w:cs="Calibri"/>
                <w:sz w:val="22"/>
                <w:szCs w:val="22"/>
              </w:rPr>
            </w:pPr>
            <w:r w:rsidRPr="009B6121">
              <w:rPr>
                <w:rFonts w:eastAsia="Helvetica" w:cs="Calibri"/>
                <w:sz w:val="22"/>
                <w:szCs w:val="22"/>
              </w:rPr>
              <w:t>Visual art language used in the development of artwork</w:t>
            </w:r>
          </w:p>
        </w:tc>
        <w:tc>
          <w:tcPr>
            <w:tcW w:w="1250" w:type="pct"/>
          </w:tcPr>
          <w:p w14:paraId="245E8B59" w14:textId="08BCBD8A" w:rsidR="002F328F" w:rsidRPr="0038579B" w:rsidRDefault="00ED6542" w:rsidP="0038579B">
            <w:pPr>
              <w:rPr>
                <w:rFonts w:eastAsia="Helvetica" w:cs="Calibri"/>
                <w:sz w:val="22"/>
                <w:szCs w:val="22"/>
              </w:rPr>
            </w:pPr>
            <w:r w:rsidRPr="009B6121">
              <w:rPr>
                <w:rFonts w:eastAsia="Helvetica" w:cs="Calibri"/>
                <w:sz w:val="22"/>
                <w:szCs w:val="22"/>
              </w:rPr>
              <w:t>Visual art language used and explored in the</w:t>
            </w:r>
            <w:r w:rsidR="00535329">
              <w:rPr>
                <w:rFonts w:eastAsia="Helvetica" w:cs="Calibri"/>
                <w:sz w:val="22"/>
                <w:szCs w:val="22"/>
              </w:rPr>
              <w:t xml:space="preserve"> </w:t>
            </w:r>
            <w:r w:rsidRPr="009B6121">
              <w:rPr>
                <w:rFonts w:eastAsia="Helvetica" w:cs="Calibri"/>
                <w:sz w:val="22"/>
                <w:szCs w:val="22"/>
              </w:rPr>
              <w:t>development of artwork</w:t>
            </w:r>
          </w:p>
        </w:tc>
        <w:tc>
          <w:tcPr>
            <w:tcW w:w="1250" w:type="pct"/>
          </w:tcPr>
          <w:p w14:paraId="5A14A188" w14:textId="7C76CC00" w:rsidR="002F328F" w:rsidRPr="00DB09B3" w:rsidRDefault="002348CA" w:rsidP="0038579B">
            <w:pPr>
              <w:rPr>
                <w:rFonts w:cs="Calibri"/>
                <w:sz w:val="22"/>
                <w:szCs w:val="22"/>
              </w:rPr>
            </w:pPr>
            <w:r w:rsidRPr="009B6121">
              <w:rPr>
                <w:rFonts w:cs="Calibri"/>
                <w:sz w:val="22"/>
              </w:rPr>
              <w:t>Visual art language used and refined in the development of artwork</w:t>
            </w:r>
          </w:p>
        </w:tc>
        <w:tc>
          <w:tcPr>
            <w:tcW w:w="1250" w:type="pct"/>
          </w:tcPr>
          <w:p w14:paraId="6485D431" w14:textId="07CA9E94" w:rsidR="002519A8" w:rsidRPr="0038579B" w:rsidRDefault="00ED6542" w:rsidP="0038579B">
            <w:pPr>
              <w:rPr>
                <w:rFonts w:cs="Calibri"/>
                <w:sz w:val="22"/>
                <w:szCs w:val="22"/>
              </w:rPr>
            </w:pPr>
            <w:r w:rsidRPr="009B6121">
              <w:rPr>
                <w:rFonts w:cs="Calibri"/>
                <w:sz w:val="22"/>
                <w:szCs w:val="22"/>
              </w:rPr>
              <w:t xml:space="preserve">Visual art language used </w:t>
            </w:r>
            <w:r w:rsidRPr="007A23E6">
              <w:rPr>
                <w:rFonts w:cs="Calibri"/>
                <w:sz w:val="22"/>
                <w:szCs w:val="22"/>
              </w:rPr>
              <w:t>and</w:t>
            </w:r>
            <w:r w:rsidR="002348CA" w:rsidRPr="007A23E6">
              <w:rPr>
                <w:rFonts w:cs="Calibri"/>
                <w:sz w:val="22"/>
                <w:szCs w:val="22"/>
              </w:rPr>
              <w:t xml:space="preserve"> </w:t>
            </w:r>
            <w:r w:rsidR="007A23E6" w:rsidRPr="007A23E6">
              <w:rPr>
                <w:rFonts w:cs="Calibri"/>
                <w:sz w:val="22"/>
                <w:szCs w:val="22"/>
              </w:rPr>
              <w:t>refined</w:t>
            </w:r>
            <w:r w:rsidRPr="007A23E6">
              <w:rPr>
                <w:rFonts w:cs="Calibri"/>
                <w:sz w:val="22"/>
                <w:szCs w:val="22"/>
              </w:rPr>
              <w:t xml:space="preserve"> in</w:t>
            </w:r>
            <w:r w:rsidRPr="009B6121">
              <w:rPr>
                <w:rFonts w:cs="Calibri"/>
                <w:sz w:val="22"/>
                <w:szCs w:val="22"/>
              </w:rPr>
              <w:t xml:space="preserve"> the development of</w:t>
            </w:r>
            <w:r w:rsidR="00FA752A">
              <w:rPr>
                <w:rFonts w:cs="Calibri"/>
                <w:sz w:val="22"/>
                <w:szCs w:val="22"/>
              </w:rPr>
              <w:t xml:space="preserve"> </w:t>
            </w:r>
            <w:r w:rsidRPr="009B6121">
              <w:rPr>
                <w:rFonts w:cs="Calibri"/>
                <w:sz w:val="22"/>
                <w:szCs w:val="22"/>
              </w:rPr>
              <w:t>artwork</w:t>
            </w:r>
          </w:p>
        </w:tc>
      </w:tr>
      <w:tr w:rsidR="00DB09B3" w:rsidRPr="009B6121" w14:paraId="2F5927C7" w14:textId="77777777" w:rsidTr="00B9222D">
        <w:trPr>
          <w:trHeight w:val="796"/>
        </w:trPr>
        <w:tc>
          <w:tcPr>
            <w:tcW w:w="1250" w:type="pct"/>
          </w:tcPr>
          <w:p w14:paraId="23A14E02" w14:textId="3A3A5DBE" w:rsidR="00DB09B3" w:rsidRPr="0038579B" w:rsidRDefault="00DB09B3" w:rsidP="0038579B">
            <w:pPr>
              <w:rPr>
                <w:rFonts w:eastAsia="Helvetica" w:cs="Calibri"/>
                <w:sz w:val="22"/>
                <w:szCs w:val="22"/>
              </w:rPr>
            </w:pPr>
            <w:r w:rsidRPr="009B6121">
              <w:rPr>
                <w:rFonts w:eastAsia="Helvetica" w:cs="Calibri"/>
                <w:sz w:val="22"/>
                <w:szCs w:val="22"/>
              </w:rPr>
              <w:t xml:space="preserve">Generate, develop and document ideas for artwork in written, </w:t>
            </w:r>
            <w:r w:rsidRPr="009B6121">
              <w:rPr>
                <w:rFonts w:eastAsia="Helvetica" w:cs="Calibri"/>
                <w:color w:val="000000" w:themeColor="text1"/>
                <w:sz w:val="22"/>
                <w:szCs w:val="22"/>
              </w:rPr>
              <w:t xml:space="preserve">visual or </w:t>
            </w:r>
            <w:r w:rsidRPr="009B6121">
              <w:rPr>
                <w:rFonts w:eastAsia="Helvetica" w:cs="Calibri"/>
                <w:sz w:val="22"/>
                <w:szCs w:val="22"/>
              </w:rPr>
              <w:t>conversational form; reflect on ideas to improve art practice</w:t>
            </w:r>
            <w:r w:rsidRPr="0038579B">
              <w:rPr>
                <w:rFonts w:cs="Calibri"/>
                <w:bCs/>
                <w:color w:val="000000" w:themeColor="text1"/>
                <w:szCs w:val="22"/>
              </w:rPr>
              <w:t xml:space="preserve"> </w:t>
            </w:r>
          </w:p>
        </w:tc>
        <w:tc>
          <w:tcPr>
            <w:tcW w:w="1250" w:type="pct"/>
          </w:tcPr>
          <w:p w14:paraId="7E3A5526" w14:textId="00556B9D" w:rsidR="002348CA" w:rsidRPr="0038579B" w:rsidRDefault="00710FFC" w:rsidP="0038579B">
            <w:pPr>
              <w:rPr>
                <w:rFonts w:eastAsia="Helvetica" w:cs="Calibri"/>
                <w:sz w:val="22"/>
                <w:szCs w:val="22"/>
              </w:rPr>
            </w:pPr>
            <w:r w:rsidRPr="009B6121">
              <w:rPr>
                <w:rFonts w:eastAsia="Helvetica" w:cs="Calibri"/>
                <w:sz w:val="22"/>
                <w:szCs w:val="22"/>
              </w:rPr>
              <w:t xml:space="preserve">Generate, develop and document </w:t>
            </w:r>
            <w:r w:rsidRPr="002348CA">
              <w:rPr>
                <w:rFonts w:eastAsia="Helvetica" w:cs="Calibri"/>
                <w:sz w:val="22"/>
                <w:szCs w:val="22"/>
              </w:rPr>
              <w:t xml:space="preserve">ideas for artwork in written, </w:t>
            </w:r>
            <w:r w:rsidRPr="002348CA">
              <w:rPr>
                <w:rFonts w:eastAsia="Helvetica" w:cs="Calibri"/>
                <w:color w:val="000000" w:themeColor="text1"/>
                <w:sz w:val="22"/>
                <w:szCs w:val="22"/>
              </w:rPr>
              <w:t xml:space="preserve">visual or </w:t>
            </w:r>
            <w:r w:rsidRPr="002348CA">
              <w:rPr>
                <w:rFonts w:eastAsia="Helvetica" w:cs="Calibri"/>
                <w:sz w:val="22"/>
                <w:szCs w:val="22"/>
              </w:rPr>
              <w:t>conversational form; reflect on ideas to improve art practice</w:t>
            </w:r>
          </w:p>
        </w:tc>
        <w:tc>
          <w:tcPr>
            <w:tcW w:w="1250" w:type="pct"/>
          </w:tcPr>
          <w:p w14:paraId="1EE19C60" w14:textId="4E0C6CFD" w:rsidR="00DB09B3" w:rsidRPr="0038579B" w:rsidRDefault="00DB09B3" w:rsidP="0038579B">
            <w:pPr>
              <w:rPr>
                <w:rFonts w:eastAsia="Helvetica" w:cs="Calibri"/>
                <w:sz w:val="22"/>
                <w:szCs w:val="22"/>
              </w:rPr>
            </w:pPr>
            <w:r w:rsidRPr="009B6121">
              <w:rPr>
                <w:rFonts w:cs="Calibri"/>
                <w:sz w:val="22"/>
                <w:szCs w:val="22"/>
              </w:rPr>
              <w:t>Develop, refine and document ideas for artwork</w:t>
            </w:r>
            <w:r w:rsidRPr="009B6121">
              <w:rPr>
                <w:rFonts w:eastAsia="Helvetica" w:cs="Calibri"/>
                <w:sz w:val="22"/>
                <w:szCs w:val="22"/>
              </w:rPr>
              <w:t xml:space="preserve"> in written,</w:t>
            </w:r>
            <w:r w:rsidRPr="009B6121">
              <w:rPr>
                <w:rFonts w:eastAsia="Helvetica" w:cs="Calibri"/>
                <w:color w:val="FF0000"/>
                <w:sz w:val="22"/>
                <w:szCs w:val="22"/>
              </w:rPr>
              <w:t xml:space="preserve"> </w:t>
            </w:r>
            <w:r w:rsidRPr="009B6121">
              <w:rPr>
                <w:rFonts w:eastAsia="Helvetica" w:cs="Calibri"/>
                <w:color w:val="000000" w:themeColor="text1"/>
                <w:sz w:val="22"/>
                <w:szCs w:val="22"/>
              </w:rPr>
              <w:t xml:space="preserve">visual or </w:t>
            </w:r>
            <w:r w:rsidRPr="009B6121">
              <w:rPr>
                <w:rFonts w:eastAsia="Helvetica" w:cs="Calibri"/>
                <w:sz w:val="22"/>
                <w:szCs w:val="22"/>
              </w:rPr>
              <w:t>conversational form; appraise ideas to improve art practice</w:t>
            </w:r>
          </w:p>
        </w:tc>
        <w:tc>
          <w:tcPr>
            <w:tcW w:w="1250" w:type="pct"/>
          </w:tcPr>
          <w:p w14:paraId="5038D53B" w14:textId="07B732A3" w:rsidR="002519A8" w:rsidRPr="0038579B" w:rsidRDefault="00DB09B3" w:rsidP="0038579B">
            <w:pPr>
              <w:rPr>
                <w:rFonts w:eastAsia="Helvetica" w:cs="Calibri"/>
                <w:sz w:val="22"/>
                <w:szCs w:val="22"/>
              </w:rPr>
            </w:pPr>
            <w:r w:rsidRPr="009B6121">
              <w:rPr>
                <w:rFonts w:cs="Calibri"/>
                <w:sz w:val="22"/>
                <w:szCs w:val="22"/>
              </w:rPr>
              <w:t>Develop, refine and document ideas for artwork</w:t>
            </w:r>
            <w:r w:rsidRPr="009B6121">
              <w:rPr>
                <w:rFonts w:eastAsia="Helvetica" w:cs="Calibri"/>
                <w:sz w:val="22"/>
                <w:szCs w:val="22"/>
              </w:rPr>
              <w:t xml:space="preserve"> in </w:t>
            </w:r>
            <w:r w:rsidRPr="009B6121">
              <w:rPr>
                <w:rFonts w:eastAsia="Helvetica" w:cs="Calibri"/>
                <w:color w:val="000000" w:themeColor="text1"/>
                <w:sz w:val="22"/>
                <w:szCs w:val="22"/>
              </w:rPr>
              <w:t xml:space="preserve">written, visual or </w:t>
            </w:r>
            <w:r w:rsidRPr="009B6121">
              <w:rPr>
                <w:rFonts w:eastAsia="Helvetica" w:cs="Calibri"/>
                <w:sz w:val="22"/>
                <w:szCs w:val="22"/>
              </w:rPr>
              <w:t>conversational form; appraise ideas to improve art practice</w:t>
            </w:r>
          </w:p>
        </w:tc>
      </w:tr>
      <w:tr w:rsidR="00DB09B3" w:rsidRPr="009B6121" w14:paraId="7664ED2A" w14:textId="77777777" w:rsidTr="0038579B">
        <w:tc>
          <w:tcPr>
            <w:tcW w:w="1250" w:type="pct"/>
          </w:tcPr>
          <w:p w14:paraId="787649F4" w14:textId="03C913E9" w:rsidR="00DB09B3" w:rsidRPr="009B6121" w:rsidRDefault="00DB09B3" w:rsidP="0038579B">
            <w:pPr>
              <w:rPr>
                <w:rFonts w:eastAsia="Helvetica" w:cs="Calibri"/>
                <w:szCs w:val="22"/>
              </w:rPr>
            </w:pPr>
            <w:r w:rsidRPr="009B6121">
              <w:rPr>
                <w:rFonts w:eastAsia="Helvetica" w:cs="Calibri"/>
                <w:sz w:val="22"/>
                <w:szCs w:val="22"/>
              </w:rPr>
              <w:t>Application of materials, techniques, processes or technologies for artmaking</w:t>
            </w:r>
          </w:p>
        </w:tc>
        <w:tc>
          <w:tcPr>
            <w:tcW w:w="1250" w:type="pct"/>
          </w:tcPr>
          <w:p w14:paraId="6D001D69" w14:textId="540D80C6" w:rsidR="00DB09B3" w:rsidRPr="009B6121" w:rsidRDefault="00DB09B3" w:rsidP="0038579B">
            <w:pPr>
              <w:rPr>
                <w:rFonts w:eastAsia="Helvetica" w:cs="Calibri"/>
                <w:szCs w:val="22"/>
              </w:rPr>
            </w:pPr>
            <w:r w:rsidRPr="009B6121">
              <w:rPr>
                <w:rFonts w:eastAsia="Helvetica" w:cs="Calibri"/>
                <w:sz w:val="22"/>
                <w:szCs w:val="22"/>
              </w:rPr>
              <w:t>Application of materials, techniques, processes or technologies for artmaking</w:t>
            </w:r>
          </w:p>
        </w:tc>
        <w:tc>
          <w:tcPr>
            <w:tcW w:w="1250" w:type="pct"/>
          </w:tcPr>
          <w:p w14:paraId="38752414" w14:textId="2CE196A1" w:rsidR="00DB09B3" w:rsidRPr="009B6121" w:rsidRDefault="00DB09B3" w:rsidP="0038579B">
            <w:pPr>
              <w:rPr>
                <w:rFonts w:cs="Calibri"/>
                <w:szCs w:val="22"/>
              </w:rPr>
            </w:pPr>
            <w:r w:rsidRPr="009B6121">
              <w:rPr>
                <w:rFonts w:eastAsia="Helvetica" w:cs="Calibri"/>
                <w:sz w:val="22"/>
                <w:szCs w:val="22"/>
              </w:rPr>
              <w:t>Application of materials, techniques, processes or technologies for artmaking to convey own ideas</w:t>
            </w:r>
          </w:p>
        </w:tc>
        <w:tc>
          <w:tcPr>
            <w:tcW w:w="1250" w:type="pct"/>
          </w:tcPr>
          <w:p w14:paraId="00F5F281" w14:textId="47E38717" w:rsidR="00DB09B3" w:rsidRPr="0038579B" w:rsidRDefault="00DB09B3" w:rsidP="0038579B">
            <w:pPr>
              <w:rPr>
                <w:rFonts w:eastAsia="Helvetica" w:cs="Calibri"/>
                <w:sz w:val="22"/>
                <w:szCs w:val="22"/>
              </w:rPr>
            </w:pPr>
            <w:r w:rsidRPr="009B6121">
              <w:rPr>
                <w:rFonts w:eastAsia="Helvetica" w:cs="Calibri"/>
                <w:sz w:val="22"/>
                <w:szCs w:val="22"/>
              </w:rPr>
              <w:t>Application of materials, techniques</w:t>
            </w:r>
            <w:r w:rsidR="00710E1E">
              <w:rPr>
                <w:rFonts w:eastAsia="Helvetica" w:cs="Calibri"/>
                <w:sz w:val="22"/>
                <w:szCs w:val="22"/>
              </w:rPr>
              <w:t xml:space="preserve">, </w:t>
            </w:r>
            <w:r w:rsidRPr="009B6121">
              <w:rPr>
                <w:rFonts w:eastAsia="Helvetica" w:cs="Calibri"/>
                <w:sz w:val="22"/>
                <w:szCs w:val="22"/>
              </w:rPr>
              <w:t>processes or technologies for artmaking to convey own ideas</w:t>
            </w:r>
          </w:p>
        </w:tc>
      </w:tr>
    </w:tbl>
    <w:p w14:paraId="5A72028E" w14:textId="6CACDF69" w:rsidR="002F328F" w:rsidRPr="00D1357B" w:rsidRDefault="002F328F" w:rsidP="00D1357B">
      <w:pPr>
        <w:pStyle w:val="SCSAHeading2"/>
      </w:pPr>
      <w:bookmarkStart w:id="20" w:name="_Toc214617489"/>
      <w:r w:rsidRPr="00D1357B">
        <w:t xml:space="preserve">Strand: </w:t>
      </w:r>
      <w:r w:rsidR="00DE271D" w:rsidRPr="00D1357B">
        <w:t>Creat</w:t>
      </w:r>
      <w:r w:rsidR="00535227" w:rsidRPr="00D1357B">
        <w:t>e</w:t>
      </w:r>
      <w:bookmarkEnd w:id="20"/>
    </w:p>
    <w:tbl>
      <w:tblPr>
        <w:tblStyle w:val="SCSATable"/>
        <w:tblW w:w="5000" w:type="pct"/>
        <w:tblLook w:val="04A0" w:firstRow="1" w:lastRow="0" w:firstColumn="1" w:lastColumn="0" w:noHBand="0" w:noVBand="1"/>
      </w:tblPr>
      <w:tblGrid>
        <w:gridCol w:w="3498"/>
        <w:gridCol w:w="3498"/>
        <w:gridCol w:w="3498"/>
        <w:gridCol w:w="3498"/>
      </w:tblGrid>
      <w:tr w:rsidR="002F328F" w:rsidRPr="00D45B48" w14:paraId="7E5C5EA0" w14:textId="77777777" w:rsidTr="00B9222D">
        <w:trPr>
          <w:cnfStyle w:val="100000000000" w:firstRow="1" w:lastRow="0" w:firstColumn="0" w:lastColumn="0" w:oddVBand="0" w:evenVBand="0" w:oddHBand="0" w:evenHBand="0" w:firstRowFirstColumn="0" w:firstRowLastColumn="0" w:lastRowFirstColumn="0" w:lastRowLastColumn="0"/>
          <w:trHeight w:val="20"/>
        </w:trPr>
        <w:tc>
          <w:tcPr>
            <w:tcW w:w="1250" w:type="pct"/>
          </w:tcPr>
          <w:p w14:paraId="62D8E89C" w14:textId="77777777" w:rsidR="002F328F" w:rsidRPr="00D45B48" w:rsidRDefault="002F328F" w:rsidP="006A222F">
            <w:pPr>
              <w:pBdr>
                <w:top w:val="none" w:sz="0" w:space="0" w:color="auto"/>
                <w:left w:val="none" w:sz="0" w:space="0" w:color="auto"/>
                <w:bottom w:val="none" w:sz="0" w:space="0" w:color="auto"/>
                <w:right w:val="none" w:sz="0" w:space="0" w:color="auto"/>
              </w:pBdr>
            </w:pPr>
            <w:r w:rsidRPr="00D45B48">
              <w:t>Year 7</w:t>
            </w:r>
          </w:p>
        </w:tc>
        <w:tc>
          <w:tcPr>
            <w:tcW w:w="1250" w:type="pct"/>
          </w:tcPr>
          <w:p w14:paraId="36609F82" w14:textId="77777777" w:rsidR="002F328F" w:rsidRPr="00D45B48" w:rsidRDefault="002F328F" w:rsidP="006A222F">
            <w:pPr>
              <w:pBdr>
                <w:top w:val="none" w:sz="0" w:space="0" w:color="auto"/>
                <w:left w:val="none" w:sz="0" w:space="0" w:color="auto"/>
                <w:bottom w:val="none" w:sz="0" w:space="0" w:color="auto"/>
                <w:right w:val="none" w:sz="0" w:space="0" w:color="auto"/>
              </w:pBdr>
            </w:pPr>
            <w:r w:rsidRPr="00D45B48">
              <w:t>Year 8</w:t>
            </w:r>
          </w:p>
        </w:tc>
        <w:tc>
          <w:tcPr>
            <w:tcW w:w="1250" w:type="pct"/>
          </w:tcPr>
          <w:p w14:paraId="33D41B37" w14:textId="77777777" w:rsidR="002F328F" w:rsidRPr="00D45B48" w:rsidRDefault="002F328F" w:rsidP="006A222F">
            <w:pPr>
              <w:pBdr>
                <w:top w:val="none" w:sz="0" w:space="0" w:color="auto"/>
                <w:left w:val="none" w:sz="0" w:space="0" w:color="auto"/>
                <w:bottom w:val="none" w:sz="0" w:space="0" w:color="auto"/>
                <w:right w:val="none" w:sz="0" w:space="0" w:color="auto"/>
              </w:pBdr>
            </w:pPr>
            <w:r w:rsidRPr="00D45B48">
              <w:t>Year 9</w:t>
            </w:r>
          </w:p>
        </w:tc>
        <w:tc>
          <w:tcPr>
            <w:tcW w:w="1250" w:type="pct"/>
          </w:tcPr>
          <w:p w14:paraId="6B24D06A" w14:textId="77777777" w:rsidR="002F328F" w:rsidRPr="00D45B48" w:rsidRDefault="002F328F" w:rsidP="006A222F">
            <w:pPr>
              <w:pBdr>
                <w:top w:val="none" w:sz="0" w:space="0" w:color="auto"/>
                <w:left w:val="none" w:sz="0" w:space="0" w:color="auto"/>
                <w:bottom w:val="none" w:sz="0" w:space="0" w:color="auto"/>
                <w:right w:val="none" w:sz="0" w:space="0" w:color="auto"/>
              </w:pBdr>
            </w:pPr>
            <w:r w:rsidRPr="00D45B48">
              <w:t>Year 10</w:t>
            </w:r>
          </w:p>
        </w:tc>
      </w:tr>
      <w:tr w:rsidR="002F328F" w:rsidRPr="002E7EC0" w14:paraId="29C8ABE3" w14:textId="77777777" w:rsidTr="00B9222D">
        <w:trPr>
          <w:trHeight w:val="796"/>
        </w:trPr>
        <w:tc>
          <w:tcPr>
            <w:tcW w:w="1250" w:type="pct"/>
          </w:tcPr>
          <w:p w14:paraId="38A72486" w14:textId="78C41E21" w:rsidR="007A23E6" w:rsidRPr="0038579B" w:rsidRDefault="00C90537" w:rsidP="0038579B">
            <w:pPr>
              <w:rPr>
                <w:color w:val="000000" w:themeColor="text1"/>
                <w:sz w:val="22"/>
              </w:rPr>
            </w:pPr>
            <w:r w:rsidRPr="002E7EC0">
              <w:rPr>
                <w:rFonts w:eastAsia="Helvetica Neue" w:cs="Calibri"/>
                <w:color w:val="000000" w:themeColor="text1"/>
                <w:sz w:val="22"/>
              </w:rPr>
              <w:t>Development of artworks or art practice to communicate ideas using safe and sustainable artmaking techniques and processes; consider presentation within formal or informal settings</w:t>
            </w:r>
            <w:r w:rsidRPr="0038579B">
              <w:rPr>
                <w:szCs w:val="22"/>
              </w:rPr>
              <w:t xml:space="preserve"> </w:t>
            </w:r>
          </w:p>
        </w:tc>
        <w:tc>
          <w:tcPr>
            <w:tcW w:w="1250" w:type="pct"/>
          </w:tcPr>
          <w:p w14:paraId="7F310104" w14:textId="3E0A795B" w:rsidR="002F328F" w:rsidRPr="0038579B" w:rsidRDefault="00ED6542" w:rsidP="0038579B">
            <w:pPr>
              <w:rPr>
                <w:sz w:val="22"/>
                <w:szCs w:val="22"/>
              </w:rPr>
            </w:pPr>
            <w:r w:rsidRPr="002E7EC0">
              <w:rPr>
                <w:rFonts w:eastAsia="Helvetica Neue" w:cs="Calibri"/>
                <w:color w:val="000000" w:themeColor="text1"/>
                <w:sz w:val="22"/>
                <w:szCs w:val="22"/>
              </w:rPr>
              <w:t>Development of artworks or art practice to communicate ideas using safe and sustainable artmaking techniques and processes; consider presentation within formal or informal settings</w:t>
            </w:r>
          </w:p>
        </w:tc>
        <w:tc>
          <w:tcPr>
            <w:tcW w:w="1250" w:type="pct"/>
          </w:tcPr>
          <w:p w14:paraId="1600FC94" w14:textId="1C41C92B" w:rsidR="007A23E6" w:rsidRPr="0038579B" w:rsidRDefault="00ED6542" w:rsidP="0038579B">
            <w:pPr>
              <w:rPr>
                <w:rFonts w:eastAsia="Helvetica Neue" w:cs="Calibri"/>
                <w:color w:val="000000" w:themeColor="text1"/>
                <w:sz w:val="22"/>
                <w:szCs w:val="22"/>
              </w:rPr>
            </w:pPr>
            <w:r w:rsidRPr="002E7EC0">
              <w:rPr>
                <w:rFonts w:eastAsia="Helvetica Neue" w:cs="Calibri"/>
                <w:color w:val="000000" w:themeColor="text1"/>
                <w:sz w:val="22"/>
                <w:szCs w:val="22"/>
              </w:rPr>
              <w:t xml:space="preserve">Development of </w:t>
            </w:r>
            <w:r w:rsidR="002348CA" w:rsidRPr="00FA752A">
              <w:rPr>
                <w:rFonts w:eastAsia="Helvetica Neue" w:cs="Calibri"/>
                <w:sz w:val="22"/>
                <w:szCs w:val="22"/>
              </w:rPr>
              <w:t xml:space="preserve">resolved </w:t>
            </w:r>
            <w:r w:rsidRPr="002E7EC0">
              <w:rPr>
                <w:rFonts w:eastAsia="Helvetica Neue" w:cs="Calibri"/>
                <w:color w:val="000000" w:themeColor="text1"/>
                <w:sz w:val="22"/>
                <w:szCs w:val="22"/>
              </w:rPr>
              <w:t xml:space="preserve">artworks or art practice using safe and sustainable work practices, to develop personal expression and communicate meaning or perspective when presenting to audiences </w:t>
            </w:r>
          </w:p>
        </w:tc>
        <w:tc>
          <w:tcPr>
            <w:tcW w:w="1250" w:type="pct"/>
          </w:tcPr>
          <w:p w14:paraId="3EE672A3" w14:textId="0C298AB2" w:rsidR="002F328F" w:rsidRPr="0038579B" w:rsidRDefault="00ED6542" w:rsidP="0038579B">
            <w:pPr>
              <w:rPr>
                <w:rFonts w:eastAsia="Helvetica Neue" w:cs="Calibri"/>
                <w:color w:val="000000" w:themeColor="text1"/>
                <w:sz w:val="22"/>
                <w:szCs w:val="22"/>
              </w:rPr>
            </w:pPr>
            <w:r w:rsidRPr="002E7EC0">
              <w:rPr>
                <w:rFonts w:eastAsia="Helvetica Neue" w:cs="Calibri"/>
                <w:color w:val="000000" w:themeColor="text1"/>
                <w:sz w:val="22"/>
                <w:szCs w:val="22"/>
              </w:rPr>
              <w:t xml:space="preserve">Development of </w:t>
            </w:r>
            <w:r w:rsidR="002348CA" w:rsidRPr="00FA752A">
              <w:rPr>
                <w:rFonts w:eastAsia="Helvetica Neue" w:cs="Calibri"/>
                <w:sz w:val="22"/>
                <w:szCs w:val="22"/>
              </w:rPr>
              <w:t xml:space="preserve">resolved </w:t>
            </w:r>
            <w:r w:rsidRPr="002E7EC0">
              <w:rPr>
                <w:rFonts w:eastAsia="Helvetica Neue" w:cs="Calibri"/>
                <w:color w:val="000000" w:themeColor="text1"/>
                <w:sz w:val="22"/>
                <w:szCs w:val="22"/>
              </w:rPr>
              <w:t xml:space="preserve">artworks or art practice using safe and sustainable work practices, to develop personal expression and communicate meaning or perspective when presenting to audiences </w:t>
            </w:r>
          </w:p>
        </w:tc>
      </w:tr>
    </w:tbl>
    <w:p w14:paraId="7CA38547" w14:textId="3DF04473" w:rsidR="00105428" w:rsidRDefault="00105428" w:rsidP="00041871">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cs="Calibri"/>
        </w:rPr>
      </w:pPr>
    </w:p>
    <w:sectPr w:rsidR="00105428" w:rsidSect="00560CF1">
      <w:headerReference w:type="default" r:id="rId20"/>
      <w:footerReference w:type="first" r:id="rId21"/>
      <w:pgSz w:w="16838" w:h="11906" w:orient="landscape" w:code="9"/>
      <w:pgMar w:top="1418" w:right="1418" w:bottom="1276" w:left="1418" w:header="680"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E41719" w14:textId="77777777" w:rsidR="004A1C47" w:rsidRPr="00D45B48" w:rsidRDefault="004A1C47" w:rsidP="00883456">
      <w:pPr>
        <w:spacing w:line="240" w:lineRule="auto"/>
      </w:pPr>
      <w:r w:rsidRPr="00D45B48">
        <w:separator/>
      </w:r>
    </w:p>
  </w:endnote>
  <w:endnote w:type="continuationSeparator" w:id="0">
    <w:p w14:paraId="32E98A1F" w14:textId="77777777" w:rsidR="004A1C47" w:rsidRPr="00D45B48" w:rsidRDefault="004A1C47" w:rsidP="00883456">
      <w:pPr>
        <w:spacing w:line="240" w:lineRule="auto"/>
      </w:pPr>
      <w:r w:rsidRPr="00D45B4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eiryo">
    <w:charset w:val="80"/>
    <w:family w:val="swiss"/>
    <w:pitch w:val="variable"/>
    <w:sig w:usb0="E00002FF" w:usb1="6AC7FFFF"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Raavi">
    <w:panose1 w:val="02000500000000000000"/>
    <w:charset w:val="00"/>
    <w:family w:val="swiss"/>
    <w:pitch w:val="variable"/>
    <w:sig w:usb0="00020003" w:usb1="00000000" w:usb2="00000000" w:usb3="00000000" w:csb0="00000001"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Helvetica">
    <w:panose1 w:val="020B0604020202020204"/>
    <w:charset w:val="00"/>
    <w:family w:val="auto"/>
    <w:pitch w:val="variable"/>
    <w:sig w:usb0="E00002FF" w:usb1="5000785B" w:usb2="00000000" w:usb3="00000000" w:csb0="0000019F" w:csb1="00000000"/>
  </w:font>
  <w:font w:name="Helvetica Neue">
    <w:altName w:val="Sylfae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AB18C" w14:textId="77777777" w:rsidR="00EA3DAE" w:rsidRPr="00D45B48" w:rsidRDefault="004A1C47" w:rsidP="00EA7C32">
    <w:pPr>
      <w:pStyle w:val="Footer"/>
      <w:tabs>
        <w:tab w:val="clear" w:pos="4513"/>
        <w:tab w:val="clear" w:pos="9026"/>
        <w:tab w:val="left" w:pos="21830"/>
      </w:tabs>
      <w:ind w:left="-84"/>
      <w:rPr>
        <w:rFonts w:asciiTheme="minorHAnsi" w:hAnsiTheme="minorHAnsi" w:cstheme="minorHAnsi"/>
        <w:sz w:val="18"/>
        <w:szCs w:val="18"/>
      </w:rPr>
    </w:pPr>
    <w:sdt>
      <w:sdtPr>
        <w:rPr>
          <w:rFonts w:asciiTheme="minorHAnsi" w:hAnsiTheme="minorHAnsi" w:cstheme="minorHAnsi"/>
          <w:sz w:val="18"/>
          <w:szCs w:val="18"/>
        </w:rPr>
        <w:id w:val="2136288307"/>
        <w:docPartObj>
          <w:docPartGallery w:val="Page Numbers (Bottom of Page)"/>
          <w:docPartUnique/>
        </w:docPartObj>
      </w:sdtPr>
      <w:sdtEndPr/>
      <w:sdtContent>
        <w:sdt>
          <w:sdtPr>
            <w:rPr>
              <w:rFonts w:asciiTheme="minorHAnsi" w:hAnsiTheme="minorHAnsi" w:cstheme="minorHAnsi"/>
              <w:sz w:val="18"/>
              <w:szCs w:val="18"/>
            </w:rPr>
            <w:id w:val="465176119"/>
            <w:docPartObj>
              <w:docPartGallery w:val="Page Numbers (Bottom of Page)"/>
              <w:docPartUnique/>
            </w:docPartObj>
          </w:sdtPr>
          <w:sdtEndPr/>
          <w:sdtContent>
            <w:r w:rsidR="001E3B30" w:rsidRPr="00D45B48">
              <w:rPr>
                <w:rFonts w:asciiTheme="minorHAnsi" w:hAnsiTheme="minorHAnsi" w:cstheme="minorHAnsi"/>
                <w:sz w:val="18"/>
                <w:szCs w:val="18"/>
              </w:rPr>
              <w:t xml:space="preserve">English| Scope and Sequence| Year P–10| Draft – not for distribution </w:t>
            </w:r>
          </w:sdtContent>
        </w:sdt>
        <w:r w:rsidR="001E3B30" w:rsidRPr="00D45B48">
          <w:rPr>
            <w:rFonts w:asciiTheme="minorHAnsi" w:hAnsiTheme="minorHAnsi" w:cstheme="minorHAnsi"/>
            <w:sz w:val="18"/>
            <w:szCs w:val="18"/>
          </w:rPr>
          <w:ptab w:relativeTo="margin" w:alignment="right" w:leader="none"/>
        </w:r>
        <w:r w:rsidR="001E3B30" w:rsidRPr="00D45B48">
          <w:rPr>
            <w:rFonts w:asciiTheme="minorHAnsi" w:hAnsiTheme="minorHAnsi" w:cstheme="minorHAnsi"/>
            <w:sz w:val="18"/>
            <w:szCs w:val="18"/>
          </w:rPr>
          <w:fldChar w:fldCharType="begin"/>
        </w:r>
        <w:r w:rsidR="001E3B30" w:rsidRPr="00D45B48">
          <w:rPr>
            <w:rFonts w:asciiTheme="minorHAnsi" w:hAnsiTheme="minorHAnsi" w:cstheme="minorHAnsi"/>
            <w:sz w:val="18"/>
            <w:szCs w:val="18"/>
          </w:rPr>
          <w:instrText xml:space="preserve"> PAGE   \* MERGEFORMAT </w:instrText>
        </w:r>
        <w:r w:rsidR="001E3B30" w:rsidRPr="00D45B48">
          <w:rPr>
            <w:rFonts w:asciiTheme="minorHAnsi" w:hAnsiTheme="minorHAnsi" w:cstheme="minorHAnsi"/>
            <w:sz w:val="18"/>
            <w:szCs w:val="18"/>
          </w:rPr>
          <w:fldChar w:fldCharType="separate"/>
        </w:r>
        <w:r w:rsidR="001E3B30" w:rsidRPr="00D45B48">
          <w:rPr>
            <w:rFonts w:asciiTheme="minorHAnsi" w:hAnsiTheme="minorHAnsi" w:cstheme="minorHAnsi"/>
            <w:sz w:val="18"/>
            <w:szCs w:val="18"/>
          </w:rPr>
          <w:t>2</w:t>
        </w:r>
        <w:r w:rsidR="001E3B30" w:rsidRPr="00D45B48">
          <w:rPr>
            <w:rFonts w:asciiTheme="minorHAnsi" w:hAnsiTheme="minorHAnsi" w:cstheme="minorHAnsi"/>
            <w:sz w:val="18"/>
            <w:szCs w:val="18"/>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D290B" w14:textId="019231D9" w:rsidR="00EA3DAE" w:rsidRPr="00C16F67" w:rsidRDefault="00C16F67" w:rsidP="00C16F67">
    <w:pPr>
      <w:pStyle w:val="Footer"/>
      <w:rPr>
        <w:sz w:val="18"/>
        <w:szCs w:val="20"/>
      </w:rPr>
    </w:pPr>
    <w:r w:rsidRPr="00C16F67">
      <w:rPr>
        <w:sz w:val="18"/>
        <w:szCs w:val="20"/>
      </w:rPr>
      <w:t>2025/99646</w:t>
    </w:r>
    <w:r w:rsidR="00FD7325">
      <w:rPr>
        <w:sz w:val="18"/>
        <w:szCs w:val="20"/>
      </w:rPr>
      <w:t>[v2]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F5877" w14:textId="6F37ECAB" w:rsidR="00EA3DAE" w:rsidRPr="00C76472" w:rsidRDefault="004A1C47" w:rsidP="00C76472">
    <w:pPr>
      <w:pStyle w:val="SCSAFooter"/>
    </w:pPr>
    <w:sdt>
      <w:sdtPr>
        <w:id w:val="-884400406"/>
        <w:docPartObj>
          <w:docPartGallery w:val="Page Numbers (Bottom of Page)"/>
          <w:docPartUnique/>
        </w:docPartObj>
      </w:sdtPr>
      <w:sdtEndPr/>
      <w:sdtContent>
        <w:r w:rsidR="00C76472" w:rsidRPr="00D45B48">
          <w:t>The Arts</w:t>
        </w:r>
        <w:r w:rsidR="00827070">
          <w:t>:</w:t>
        </w:r>
        <w:r w:rsidR="00C76472" w:rsidRPr="00D45B48">
          <w:t xml:space="preserve"> Visual Arts | Scope and sequence</w:t>
        </w:r>
        <w:r w:rsidR="00C76472">
          <w:t xml:space="preserve"> of the mandated curriculum content</w:t>
        </w:r>
        <w:r w:rsidR="00C76472" w:rsidRPr="00D45B48">
          <w:t xml:space="preserve"> │ Pre-primary–Year 10 │ For </w:t>
        </w:r>
        <w:r w:rsidR="00FD7325">
          <w:t>familiarisation in 2026</w:t>
        </w:r>
      </w:sdtContent>
    </w:sdt>
    <w:r w:rsidR="00C76472" w:rsidRPr="00D45B48">
      <w:ptab w:relativeTo="margin" w:alignment="right" w:leader="none"/>
    </w:r>
    <w:r w:rsidR="00C76472" w:rsidRPr="00D45B48">
      <w:fldChar w:fldCharType="begin"/>
    </w:r>
    <w:r w:rsidR="00C76472" w:rsidRPr="00D45B48">
      <w:instrText xml:space="preserve"> PAGE   \* MERGEFORMAT </w:instrText>
    </w:r>
    <w:r w:rsidR="00C76472" w:rsidRPr="00D45B48">
      <w:fldChar w:fldCharType="separate"/>
    </w:r>
    <w:r w:rsidR="00C76472">
      <w:t>2</w:t>
    </w:r>
    <w:r w:rsidR="00C76472" w:rsidRPr="00D45B48">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AB4F6" w14:textId="77777777" w:rsidR="00EA3DAE" w:rsidRPr="00D45B48" w:rsidRDefault="00EA3DAE" w:rsidP="007C7FC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44C7C" w14:textId="77777777" w:rsidR="00EA3DAE" w:rsidRPr="00D45B48" w:rsidRDefault="004A1C47" w:rsidP="004D2A68">
    <w:pPr>
      <w:pStyle w:val="Footer"/>
      <w:rPr>
        <w:sz w:val="18"/>
        <w:szCs w:val="18"/>
      </w:rPr>
    </w:pPr>
    <w:sdt>
      <w:sdtPr>
        <w:rPr>
          <w:sz w:val="18"/>
          <w:szCs w:val="18"/>
        </w:rPr>
        <w:id w:val="-1226136298"/>
        <w:docPartObj>
          <w:docPartGallery w:val="Page Numbers (Bottom of Page)"/>
          <w:docPartUnique/>
        </w:docPartObj>
      </w:sdtPr>
      <w:sdtEndPr/>
      <w:sdtContent>
        <w:r w:rsidR="001E3B30" w:rsidRPr="00D45B48">
          <w:rPr>
            <w:rFonts w:hint="eastAsia"/>
            <w:sz w:val="18"/>
            <w:szCs w:val="18"/>
          </w:rPr>
          <w:t xml:space="preserve">Health and Physical Education | Consultation draft </w:t>
        </w:r>
        <w:r w:rsidR="001E3B30" w:rsidRPr="00D45B48">
          <w:rPr>
            <w:rFonts w:hint="eastAsia"/>
            <w:sz w:val="18"/>
            <w:szCs w:val="18"/>
          </w:rPr>
          <w:t>│</w:t>
        </w:r>
        <w:r w:rsidR="001E3B30" w:rsidRPr="00D45B48">
          <w:rPr>
            <w:rFonts w:hint="eastAsia"/>
            <w:sz w:val="18"/>
            <w:szCs w:val="18"/>
          </w:rPr>
          <w:t xml:space="preserve"> Scope and sequence | </w:t>
        </w:r>
        <w:r w:rsidR="001E3B30" w:rsidRPr="00D45B48">
          <w:rPr>
            <w:sz w:val="18"/>
            <w:szCs w:val="18"/>
          </w:rPr>
          <w:t>Years 3</w:t>
        </w:r>
        <w:r w:rsidR="001E3B30" w:rsidRPr="00D45B48">
          <w:rPr>
            <w:rFonts w:hint="eastAsia"/>
            <w:sz w:val="18"/>
            <w:szCs w:val="18"/>
          </w:rPr>
          <w:t>–</w:t>
        </w:r>
        <w:r w:rsidR="001E3B30" w:rsidRPr="00D45B48">
          <w:rPr>
            <w:sz w:val="18"/>
            <w:szCs w:val="18"/>
          </w:rPr>
          <w:t>6</w:t>
        </w:r>
        <w:r w:rsidR="001E3B30" w:rsidRPr="00D45B48">
          <w:rPr>
            <w:rFonts w:hint="eastAsia"/>
            <w:sz w:val="18"/>
            <w:szCs w:val="18"/>
          </w:rPr>
          <w:t xml:space="preserve"> </w:t>
        </w:r>
        <w:r w:rsidR="001E3B30" w:rsidRPr="00D45B48">
          <w:rPr>
            <w:rFonts w:hint="eastAsia"/>
            <w:sz w:val="18"/>
            <w:szCs w:val="18"/>
          </w:rPr>
          <w:t>│</w:t>
        </w:r>
        <w:r w:rsidR="001E3B30" w:rsidRPr="00D45B48">
          <w:rPr>
            <w:rFonts w:hint="eastAsia"/>
            <w:sz w:val="18"/>
            <w:szCs w:val="18"/>
          </w:rPr>
          <w:t xml:space="preserve"> Not for implementation</w:t>
        </w:r>
      </w:sdtContent>
    </w:sdt>
    <w:r w:rsidR="001E3B30" w:rsidRPr="00D45B48">
      <w:rPr>
        <w:sz w:val="18"/>
        <w:szCs w:val="18"/>
      </w:rPr>
      <w:ptab w:relativeTo="margin" w:alignment="right" w:leader="none"/>
    </w:r>
    <w:r w:rsidR="001E3B30" w:rsidRPr="00D45B48">
      <w:rPr>
        <w:sz w:val="18"/>
        <w:szCs w:val="18"/>
      </w:rPr>
      <w:fldChar w:fldCharType="begin"/>
    </w:r>
    <w:r w:rsidR="001E3B30" w:rsidRPr="00D45B48">
      <w:rPr>
        <w:sz w:val="18"/>
        <w:szCs w:val="18"/>
      </w:rPr>
      <w:instrText xml:space="preserve"> PAGE   \* MERGEFORMAT </w:instrText>
    </w:r>
    <w:r w:rsidR="001E3B30" w:rsidRPr="00D45B48">
      <w:rPr>
        <w:sz w:val="18"/>
        <w:szCs w:val="18"/>
      </w:rPr>
      <w:fldChar w:fldCharType="separate"/>
    </w:r>
    <w:r w:rsidR="001E3B30" w:rsidRPr="00D45B48">
      <w:rPr>
        <w:sz w:val="18"/>
        <w:szCs w:val="18"/>
      </w:rPr>
      <w:t>i</w:t>
    </w:r>
    <w:r w:rsidR="001E3B30" w:rsidRPr="00D45B48">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D13029" w14:textId="77777777" w:rsidR="004A1C47" w:rsidRPr="00D45B48" w:rsidRDefault="004A1C47" w:rsidP="00883456">
      <w:pPr>
        <w:spacing w:line="240" w:lineRule="auto"/>
      </w:pPr>
      <w:r w:rsidRPr="00D45B48">
        <w:separator/>
      </w:r>
    </w:p>
  </w:footnote>
  <w:footnote w:type="continuationSeparator" w:id="0">
    <w:p w14:paraId="7B732489" w14:textId="77777777" w:rsidR="004A1C47" w:rsidRPr="00D45B48" w:rsidRDefault="004A1C47" w:rsidP="00883456">
      <w:pPr>
        <w:spacing w:line="240" w:lineRule="auto"/>
      </w:pPr>
      <w:r w:rsidRPr="00D45B4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ECEBE" w14:textId="64834FE5" w:rsidR="00D16EA2" w:rsidRDefault="00D16EA2">
    <w:pPr>
      <w:pStyle w:val="Header"/>
    </w:pPr>
    <w:r>
      <w:rPr>
        <w:noProof/>
        <w:bdr w:val="none" w:sz="0" w:space="0" w:color="auto"/>
        <w14:ligatures w14:val="standardContextual"/>
      </w:rPr>
      <mc:AlternateContent>
        <mc:Choice Requires="wps">
          <w:drawing>
            <wp:anchor distT="0" distB="0" distL="0" distR="0" simplePos="0" relativeHeight="251672064" behindDoc="0" locked="0" layoutInCell="1" allowOverlap="1" wp14:anchorId="1C9CE78C" wp14:editId="0FC1AD37">
              <wp:simplePos x="635" y="635"/>
              <wp:positionH relativeFrom="page">
                <wp:align>center</wp:align>
              </wp:positionH>
              <wp:positionV relativeFrom="page">
                <wp:align>top</wp:align>
              </wp:positionV>
              <wp:extent cx="622300" cy="404495"/>
              <wp:effectExtent l="0" t="0" r="6350" b="14605"/>
              <wp:wrapNone/>
              <wp:docPr id="210924519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76279B81" w14:textId="6885A317" w:rsidR="00D16EA2" w:rsidRPr="00D16EA2" w:rsidRDefault="00D16EA2" w:rsidP="00D16EA2">
                          <w:pPr>
                            <w:rPr>
                              <w:rFonts w:ascii="Aptos" w:eastAsia="Aptos" w:hAnsi="Aptos" w:cs="Aptos"/>
                              <w:noProof/>
                              <w:color w:val="000000"/>
                              <w:sz w:val="24"/>
                            </w:rPr>
                          </w:pPr>
                          <w:r w:rsidRPr="00D16EA2">
                            <w:rPr>
                              <w:rFonts w:ascii="Aptos" w:eastAsia="Aptos" w:hAnsi="Aptos" w:cs="Aptos"/>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C9CE78C" id="_x0000_t202" coordsize="21600,21600" o:spt="202" path="m,l,21600r21600,l21600,xe">
              <v:stroke joinstyle="miter"/>
              <v:path gradientshapeok="t" o:connecttype="rect"/>
            </v:shapetype>
            <v:shape id="Text Box 2" o:spid="_x0000_s1026" type="#_x0000_t202" alt="OFFICIAL" style="position:absolute;margin-left:0;margin-top:0;width:49pt;height:31.85pt;z-index:2516720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" filled="f" stroked="f">
              <v:textbox style="mso-fit-shape-to-text:t" inset="0,15pt,0,0">
                <w:txbxContent>
                  <w:p w14:paraId="76279B81" w14:textId="6885A317" w:rsidR="00D16EA2" w:rsidRPr="00D16EA2" w:rsidRDefault="00D16EA2" w:rsidP="00D16EA2">
                    <w:pPr>
                      <w:rPr>
                        <w:rFonts w:ascii="Aptos" w:eastAsia="Aptos" w:hAnsi="Aptos" w:cs="Aptos"/>
                        <w:noProof/>
                        <w:color w:val="000000"/>
                        <w:sz w:val="24"/>
                      </w:rPr>
                    </w:pPr>
                    <w:r w:rsidRPr="00D16EA2">
                      <w:rPr>
                        <w:rFonts w:ascii="Aptos" w:eastAsia="Aptos" w:hAnsi="Aptos" w:cs="Aptos"/>
                        <w:noProof/>
                        <w:color w:val="00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F16B9" w14:textId="7E0FE7BD" w:rsidR="00EA3DAE" w:rsidRPr="00D45B48" w:rsidRDefault="00D16EA2" w:rsidP="007A6EED">
    <w:pPr>
      <w:pStyle w:val="NormalWeb"/>
      <w:rPr>
        <w:rFonts w:asciiTheme="minorHAnsi" w:hAnsiTheme="minorHAnsi" w:cstheme="minorHAnsi"/>
        <w:caps/>
        <w:sz w:val="36"/>
      </w:rPr>
    </w:pPr>
    <w:r>
      <w:rPr>
        <w:rFonts w:asciiTheme="minorHAnsi" w:hAnsiTheme="minorHAnsi" w:cstheme="minorHAnsi"/>
        <w:noProof/>
        <w:szCs w:val="20"/>
        <w:bdr w:val="none" w:sz="0" w:space="0" w:color="auto"/>
        <w14:ligatures w14:val="standardContextual"/>
      </w:rPr>
      <mc:AlternateContent>
        <mc:Choice Requires="wps">
          <w:drawing>
            <wp:anchor distT="0" distB="0" distL="0" distR="0" simplePos="0" relativeHeight="251673088" behindDoc="0" locked="0" layoutInCell="1" allowOverlap="1" wp14:anchorId="433A3E76" wp14:editId="3A374FC5">
              <wp:simplePos x="635" y="635"/>
              <wp:positionH relativeFrom="page">
                <wp:align>center</wp:align>
              </wp:positionH>
              <wp:positionV relativeFrom="page">
                <wp:align>top</wp:align>
              </wp:positionV>
              <wp:extent cx="622300" cy="404495"/>
              <wp:effectExtent l="0" t="0" r="6350" b="14605"/>
              <wp:wrapNone/>
              <wp:docPr id="1708044577"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0875046F" w14:textId="0C37C648" w:rsidR="00D16EA2" w:rsidRPr="00D16EA2" w:rsidRDefault="00D16EA2" w:rsidP="00D16EA2">
                          <w:pPr>
                            <w:rPr>
                              <w:rFonts w:ascii="Aptos" w:eastAsia="Aptos" w:hAnsi="Aptos" w:cs="Aptos"/>
                              <w:noProof/>
                              <w:color w:val="000000"/>
                              <w:sz w:val="24"/>
                            </w:rPr>
                          </w:pPr>
                          <w:r w:rsidRPr="00D16EA2">
                            <w:rPr>
                              <w:rFonts w:ascii="Aptos" w:eastAsia="Aptos" w:hAnsi="Aptos" w:cs="Aptos"/>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33A3E76" id="_x0000_t202" coordsize="21600,21600" o:spt="202" path="m,l,21600r21600,l21600,xe">
              <v:stroke joinstyle="miter"/>
              <v:path gradientshapeok="t" o:connecttype="rect"/>
            </v:shapetype>
            <v:shape id="Text Box 3" o:spid="_x0000_s1027" type="#_x0000_t202" alt="OFFICIAL" style="position:absolute;margin-left:0;margin-top:0;width:49pt;height:31.85pt;z-index:2516730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" filled="f" stroked="f">
              <v:textbox style="mso-fit-shape-to-text:t" inset="0,15pt,0,0">
                <w:txbxContent>
                  <w:p w14:paraId="0875046F" w14:textId="0C37C648" w:rsidR="00D16EA2" w:rsidRPr="00D16EA2" w:rsidRDefault="00D16EA2" w:rsidP="00D16EA2">
                    <w:pPr>
                      <w:rPr>
                        <w:rFonts w:ascii="Aptos" w:eastAsia="Aptos" w:hAnsi="Aptos" w:cs="Aptos"/>
                        <w:noProof/>
                        <w:color w:val="000000"/>
                        <w:sz w:val="24"/>
                      </w:rPr>
                    </w:pPr>
                    <w:r w:rsidRPr="00D16EA2">
                      <w:rPr>
                        <w:rFonts w:ascii="Aptos" w:eastAsia="Aptos" w:hAnsi="Aptos" w:cs="Aptos"/>
                        <w:noProof/>
                        <w:color w:val="000000"/>
                        <w:sz w:val="24"/>
                      </w:rPr>
                      <w:t>OFFICIAL</w:t>
                    </w:r>
                  </w:p>
                </w:txbxContent>
              </v:textbox>
              <w10:wrap anchorx="page" anchory="page"/>
            </v:shape>
          </w:pict>
        </mc:Fallback>
      </mc:AlternateContent>
    </w:r>
    <w:r w:rsidR="001E3B30" w:rsidRPr="00D45B48">
      <w:rPr>
        <w:rFonts w:asciiTheme="minorHAnsi" w:hAnsiTheme="minorHAnsi" w:cstheme="minorHAnsi"/>
        <w:szCs w:val="20"/>
      </w:rPr>
      <w:t>Guide to reading this document</w:t>
    </w:r>
  </w:p>
  <w:p w14:paraId="3D67AB6C" w14:textId="77777777" w:rsidR="00EA3DAE" w:rsidRPr="00D45B48" w:rsidRDefault="001E3B30" w:rsidP="007A6EED">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Arial" w:hAnsiTheme="minorHAnsi" w:cstheme="minorHAnsi"/>
        <w:position w:val="-2"/>
        <w:szCs w:val="22"/>
      </w:rPr>
    </w:pPr>
    <w:r w:rsidRPr="00D45B48">
      <w:rPr>
        <w:rFonts w:asciiTheme="minorHAnsi" w:eastAsia="Arial" w:hAnsiTheme="minorHAnsi" w:cstheme="minorHAnsi"/>
        <w:position w:val="-2"/>
        <w:szCs w:val="22"/>
        <w:u w:val="single"/>
      </w:rPr>
      <w:t>Underlined text</w:t>
    </w:r>
    <w:r w:rsidRPr="00D45B48">
      <w:rPr>
        <w:rFonts w:asciiTheme="minorHAnsi" w:eastAsia="Arial" w:hAnsiTheme="minorHAnsi" w:cstheme="minorHAnsi"/>
        <w:position w:val="-2"/>
        <w:szCs w:val="22"/>
      </w:rPr>
      <w:t xml:space="preserve"> has been used to highlight key changes between the current Western Australian curriculum and the Australian Curriculum version 9 (v9).</w:t>
    </w:r>
  </w:p>
  <w:p w14:paraId="4D281D82" w14:textId="77777777" w:rsidR="00EA3DAE" w:rsidRPr="00D45B48" w:rsidRDefault="001E3B30" w:rsidP="007A6EED">
    <w:pPr>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Theme="minorHAnsi" w:eastAsia="Arial" w:hAnsiTheme="minorHAnsi" w:cstheme="minorHAnsi"/>
        <w:position w:val="-2"/>
        <w:szCs w:val="22"/>
      </w:rPr>
    </w:pPr>
    <w:r w:rsidRPr="00D45B48">
      <w:rPr>
        <w:rFonts w:asciiTheme="minorHAnsi" w:eastAsia="Arial" w:hAnsiTheme="minorHAnsi" w:cstheme="minorHAnsi"/>
        <w:position w:val="-2"/>
        <w:szCs w:val="22"/>
      </w:rPr>
      <w:t xml:space="preserve">The proposed Western Australian curriculum is presented for consultation. In all cases it is either the Australian Curriculum v9 content or an adaptation of its language.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6B836" w14:textId="7D784E47" w:rsidR="00EA3DAE" w:rsidRPr="00D45B48" w:rsidRDefault="00B92A05" w:rsidP="000F6A41">
    <w:r w:rsidRPr="00D45B48">
      <w:rPr>
        <w:b/>
        <w:bCs/>
        <w:noProof/>
        <w:bdr w:val="none" w:sz="0" w:space="0" w:color="auto"/>
        <w:lang w:eastAsia="en-AU"/>
      </w:rPr>
      <w:drawing>
        <wp:inline distT="0" distB="0" distL="0" distR="0" wp14:anchorId="6C8329E8" wp14:editId="5B62A936">
          <wp:extent cx="8898341" cy="576064"/>
          <wp:effectExtent l="0" t="0" r="0" b="0"/>
          <wp:docPr id="189729600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7296009"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983532" cy="581579"/>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F8C67" w14:textId="0DC94DD3" w:rsidR="00EA3DAE" w:rsidRPr="00D45B48" w:rsidRDefault="00D16EA2">
    <w:pPr>
      <w:pStyle w:val="Header"/>
    </w:pPr>
    <w:r>
      <w:rPr>
        <w:noProof/>
        <w:bdr w:val="none" w:sz="0" w:space="0" w:color="auto"/>
        <w14:ligatures w14:val="standardContextual"/>
      </w:rPr>
      <mc:AlternateContent>
        <mc:Choice Requires="wps">
          <w:drawing>
            <wp:anchor distT="0" distB="0" distL="0" distR="0" simplePos="0" relativeHeight="251675136" behindDoc="0" locked="0" layoutInCell="1" allowOverlap="1" wp14:anchorId="7EBB40EF" wp14:editId="7ADF9E0D">
              <wp:simplePos x="635" y="635"/>
              <wp:positionH relativeFrom="page">
                <wp:align>center</wp:align>
              </wp:positionH>
              <wp:positionV relativeFrom="page">
                <wp:align>top</wp:align>
              </wp:positionV>
              <wp:extent cx="622300" cy="404495"/>
              <wp:effectExtent l="0" t="0" r="6350" b="14605"/>
              <wp:wrapNone/>
              <wp:docPr id="1630975259"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5A359F7C" w14:textId="5634351B" w:rsidR="00D16EA2" w:rsidRPr="00D16EA2" w:rsidRDefault="00D16EA2" w:rsidP="00D16EA2">
                          <w:pPr>
                            <w:rPr>
                              <w:rFonts w:ascii="Aptos" w:eastAsia="Aptos" w:hAnsi="Aptos" w:cs="Aptos"/>
                              <w:noProof/>
                              <w:color w:val="000000"/>
                              <w:sz w:val="24"/>
                            </w:rPr>
                          </w:pPr>
                          <w:r w:rsidRPr="00D16EA2">
                            <w:rPr>
                              <w:rFonts w:ascii="Aptos" w:eastAsia="Aptos" w:hAnsi="Aptos" w:cs="Aptos"/>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EBB40EF" id="_x0000_t202" coordsize="21600,21600" o:spt="202" path="m,l,21600r21600,l21600,xe">
              <v:stroke joinstyle="miter"/>
              <v:path gradientshapeok="t" o:connecttype="rect"/>
            </v:shapetype>
            <v:shape id="Text Box 5" o:spid="_x0000_s1028" type="#_x0000_t202" alt="OFFICIAL" style="position:absolute;margin-left:0;margin-top:0;width:49pt;height:31.85pt;z-index:2516751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" filled="f" stroked="f">
              <v:textbox style="mso-fit-shape-to-text:t" inset="0,15pt,0,0">
                <w:txbxContent>
                  <w:p w14:paraId="5A359F7C" w14:textId="5634351B" w:rsidR="00D16EA2" w:rsidRPr="00D16EA2" w:rsidRDefault="00D16EA2" w:rsidP="00D16EA2">
                    <w:pPr>
                      <w:rPr>
                        <w:rFonts w:ascii="Aptos" w:eastAsia="Aptos" w:hAnsi="Aptos" w:cs="Aptos"/>
                        <w:noProof/>
                        <w:color w:val="000000"/>
                        <w:sz w:val="24"/>
                      </w:rPr>
                    </w:pPr>
                    <w:r w:rsidRPr="00D16EA2">
                      <w:rPr>
                        <w:rFonts w:ascii="Aptos" w:eastAsia="Aptos" w:hAnsi="Aptos" w:cs="Aptos"/>
                        <w:noProof/>
                        <w:color w:val="000000"/>
                        <w:sz w:val="24"/>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5B8A5" w14:textId="1B7B4592" w:rsidR="00EA3DAE" w:rsidRPr="00D45B48" w:rsidRDefault="00D16EA2" w:rsidP="000C1C3F">
    <w:r>
      <w:rPr>
        <w:noProof/>
        <w:bdr w:val="none" w:sz="0" w:space="0" w:color="auto"/>
        <w14:ligatures w14:val="standardContextual"/>
      </w:rPr>
      <mc:AlternateContent>
        <mc:Choice Requires="wps">
          <w:drawing>
            <wp:anchor distT="0" distB="0" distL="0" distR="0" simplePos="0" relativeHeight="251676160" behindDoc="0" locked="0" layoutInCell="1" allowOverlap="1" wp14:anchorId="6328B0E7" wp14:editId="064B32C9">
              <wp:simplePos x="635" y="635"/>
              <wp:positionH relativeFrom="page">
                <wp:align>center</wp:align>
              </wp:positionH>
              <wp:positionV relativeFrom="page">
                <wp:align>top</wp:align>
              </wp:positionV>
              <wp:extent cx="622300" cy="404495"/>
              <wp:effectExtent l="0" t="0" r="6350" b="14605"/>
              <wp:wrapNone/>
              <wp:docPr id="776263752"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18633600" w14:textId="311B6B8D" w:rsidR="00D16EA2" w:rsidRPr="00D16EA2" w:rsidRDefault="00D16EA2" w:rsidP="00D16EA2">
                          <w:pPr>
                            <w:rPr>
                              <w:rFonts w:ascii="Aptos" w:eastAsia="Aptos" w:hAnsi="Aptos" w:cs="Aptos"/>
                              <w:noProof/>
                              <w:color w:val="000000"/>
                              <w:sz w:val="24"/>
                            </w:rPr>
                          </w:pPr>
                          <w:r w:rsidRPr="00D16EA2">
                            <w:rPr>
                              <w:rFonts w:ascii="Aptos" w:eastAsia="Aptos" w:hAnsi="Aptos" w:cs="Aptos"/>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328B0E7" id="_x0000_t202" coordsize="21600,21600" o:spt="202" path="m,l,21600r21600,l21600,xe">
              <v:stroke joinstyle="miter"/>
              <v:path gradientshapeok="t" o:connecttype="rect"/>
            </v:shapetype>
            <v:shape id="Text Box 6" o:spid="_x0000_s1029" type="#_x0000_t202" alt="OFFICIAL" style="position:absolute;margin-left:0;margin-top:0;width:49pt;height:31.85pt;z-index:2516761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" filled="f" stroked="f">
              <v:textbox style="mso-fit-shape-to-text:t" inset="0,15pt,0,0">
                <w:txbxContent>
                  <w:p w14:paraId="18633600" w14:textId="311B6B8D" w:rsidR="00D16EA2" w:rsidRPr="00D16EA2" w:rsidRDefault="00D16EA2" w:rsidP="00D16EA2">
                    <w:pPr>
                      <w:rPr>
                        <w:rFonts w:ascii="Aptos" w:eastAsia="Aptos" w:hAnsi="Aptos" w:cs="Aptos"/>
                        <w:noProof/>
                        <w:color w:val="000000"/>
                        <w:sz w:val="24"/>
                      </w:rPr>
                    </w:pPr>
                    <w:r w:rsidRPr="00D16EA2">
                      <w:rPr>
                        <w:rFonts w:ascii="Aptos" w:eastAsia="Aptos" w:hAnsi="Aptos" w:cs="Aptos"/>
                        <w:noProof/>
                        <w:color w:val="000000"/>
                        <w:sz w:val="24"/>
                      </w:rPr>
                      <w:t>OFFICIAL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32798" w14:textId="5AD0F493" w:rsidR="00EA3DAE" w:rsidRPr="00D45B48" w:rsidRDefault="00EA3DAE" w:rsidP="000C1C3F"/>
  <w:p w14:paraId="6E4DE379" w14:textId="6AFDDAE8" w:rsidR="00EA3DAE" w:rsidRPr="00D45B48" w:rsidRDefault="00EA3DAE" w:rsidP="000C1C3F"/>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2E673" w14:textId="1D43950E" w:rsidR="000F6A41" w:rsidRPr="00D45B48" w:rsidRDefault="000F6A41" w:rsidP="000C1C3F"/>
  <w:p w14:paraId="3935A5BC" w14:textId="63AC080C" w:rsidR="000F6A41" w:rsidRPr="00D45B48" w:rsidRDefault="000F6A41" w:rsidP="000C1C3F"/>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C190F" w14:textId="44B9F1E8" w:rsidR="000F6A41" w:rsidRPr="00D45B48" w:rsidRDefault="000F6A41" w:rsidP="000C1C3F"/>
  <w:p w14:paraId="08E4AE1B" w14:textId="5F4A35F9" w:rsidR="000F6A41" w:rsidRPr="00D45B48" w:rsidRDefault="000F6A41" w:rsidP="000C1C3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B42B5"/>
    <w:multiLevelType w:val="hybridMultilevel"/>
    <w:tmpl w:val="4A46E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0C0F57"/>
    <w:multiLevelType w:val="hybridMultilevel"/>
    <w:tmpl w:val="815C1B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6E51405"/>
    <w:multiLevelType w:val="multilevel"/>
    <w:tmpl w:val="2AAA2D7A"/>
    <w:lvl w:ilvl="0">
      <w:start w:val="1"/>
      <w:numFmt w:val="bullet"/>
      <w:lvlText w:val=""/>
      <w:lvlJc w:val="left"/>
      <w:pPr>
        <w:ind w:left="360" w:hanging="360"/>
      </w:pPr>
      <w:rPr>
        <w:rFonts w:ascii="Symbol" w:hAnsi="Symbol" w:hint="default"/>
        <w:sz w:val="22"/>
        <w:szCs w:val="28"/>
      </w:rPr>
    </w:lvl>
    <w:lvl w:ilvl="1">
      <w:start w:val="1"/>
      <w:numFmt w:val="bullet"/>
      <w:lvlText w:val=""/>
      <w:lvlJc w:val="left"/>
      <w:pPr>
        <w:ind w:left="717" w:hanging="360"/>
      </w:pPr>
      <w:rPr>
        <w:rFonts w:ascii="Wingdings" w:hAnsi="Wingdings" w:hint="default"/>
      </w:rPr>
    </w:lvl>
    <w:lvl w:ilvl="2">
      <w:start w:val="1"/>
      <w:numFmt w:val="bullet"/>
      <w:lvlText w:val=""/>
      <w:lvlJc w:val="left"/>
      <w:pPr>
        <w:ind w:left="1077" w:hanging="357"/>
      </w:pPr>
      <w:rPr>
        <w:rFonts w:ascii="Symbol" w:hAnsi="Symbol" w:hint="default"/>
        <w:color w:val="auto"/>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179C034F"/>
    <w:multiLevelType w:val="hybridMultilevel"/>
    <w:tmpl w:val="E398E976"/>
    <w:lvl w:ilvl="0" w:tplc="EE2473D4">
      <w:start w:val="1"/>
      <w:numFmt w:val="bullet"/>
      <w:lvlText w:val=""/>
      <w:lvlJc w:val="left"/>
      <w:pPr>
        <w:ind w:left="720" w:hanging="360"/>
      </w:pPr>
      <w:rPr>
        <w:rFonts w:ascii="Symbol" w:hAnsi="Symbol"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CBB6087"/>
    <w:multiLevelType w:val="multilevel"/>
    <w:tmpl w:val="484A8AFC"/>
    <w:styleLink w:val="ScopeandSequencebulletpoints"/>
    <w:lvl w:ilvl="0">
      <w:start w:val="1"/>
      <w:numFmt w:val="bullet"/>
      <w:lvlText w:val=""/>
      <w:lvlJc w:val="left"/>
      <w:pPr>
        <w:ind w:left="227" w:hanging="227"/>
      </w:pPr>
      <w:rPr>
        <w:rFonts w:ascii="Symbol" w:hAnsi="Symbol" w:hint="default"/>
      </w:rPr>
    </w:lvl>
    <w:lvl w:ilvl="1">
      <w:start w:val="1"/>
      <w:numFmt w:val="bullet"/>
      <w:lvlText w:val=""/>
      <w:lvlJc w:val="left"/>
      <w:pPr>
        <w:ind w:left="454" w:hanging="227"/>
      </w:pPr>
      <w:rPr>
        <w:rFonts w:ascii="Wingdings" w:hAnsi="Wingdings" w:hint="default"/>
      </w:rPr>
    </w:lvl>
    <w:lvl w:ilvl="2">
      <w:start w:val="1"/>
      <w:numFmt w:val="bullet"/>
      <w:lvlText w:val="o"/>
      <w:lvlJc w:val="left"/>
      <w:pPr>
        <w:ind w:left="680" w:hanging="226"/>
      </w:pPr>
      <w:rPr>
        <w:rFonts w:ascii="Courier New" w:hAnsi="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33B4343"/>
    <w:multiLevelType w:val="hybridMultilevel"/>
    <w:tmpl w:val="887A2C02"/>
    <w:lvl w:ilvl="0" w:tplc="AE429B4C">
      <w:start w:val="1"/>
      <w:numFmt w:val="bullet"/>
      <w:lvlText w:val=""/>
      <w:lvlJc w:val="left"/>
      <w:pPr>
        <w:ind w:left="720" w:hanging="360"/>
      </w:pPr>
      <w:rPr>
        <w:rFonts w:ascii="Symbol" w:hAnsi="Symbol" w:hint="default"/>
        <w:sz w:val="22"/>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3411C3"/>
    <w:multiLevelType w:val="multilevel"/>
    <w:tmpl w:val="484A8AFC"/>
    <w:numStyleLink w:val="ScopeandSequencebulletpoints"/>
  </w:abstractNum>
  <w:abstractNum w:abstractNumId="7" w15:restartNumberingAfterBreak="0">
    <w:nsid w:val="46917619"/>
    <w:multiLevelType w:val="multilevel"/>
    <w:tmpl w:val="9FF62B94"/>
    <w:lvl w:ilvl="0">
      <w:start w:val="1"/>
      <w:numFmt w:val="bullet"/>
      <w:lvlText w:val=""/>
      <w:lvlJc w:val="left"/>
      <w:pPr>
        <w:ind w:left="227" w:hanging="227"/>
      </w:pPr>
      <w:rPr>
        <w:rFonts w:ascii="Symbol" w:hAnsi="Symbol" w:hint="default"/>
        <w:sz w:val="22"/>
        <w:szCs w:val="28"/>
      </w:rPr>
    </w:lvl>
    <w:lvl w:ilvl="1">
      <w:start w:val="1"/>
      <w:numFmt w:val="bullet"/>
      <w:lvlText w:val=""/>
      <w:lvlJc w:val="left"/>
      <w:pPr>
        <w:ind w:left="454" w:hanging="227"/>
      </w:pPr>
      <w:rPr>
        <w:rFonts w:ascii="Wingdings" w:hAnsi="Wingdings" w:hint="default"/>
      </w:rPr>
    </w:lvl>
    <w:lvl w:ilvl="2">
      <w:start w:val="1"/>
      <w:numFmt w:val="bullet"/>
      <w:lvlText w:val="o"/>
      <w:lvlJc w:val="left"/>
      <w:pPr>
        <w:ind w:left="680" w:hanging="226"/>
      </w:pPr>
      <w:rPr>
        <w:rFonts w:ascii="Courier New" w:hAnsi="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6DB7535"/>
    <w:multiLevelType w:val="hybridMultilevel"/>
    <w:tmpl w:val="9CA279EA"/>
    <w:lvl w:ilvl="0" w:tplc="E4728846">
      <w:start w:val="1"/>
      <w:numFmt w:val="bullet"/>
      <w:lvlText w:val=""/>
      <w:lvlJc w:val="left"/>
      <w:pPr>
        <w:ind w:left="720" w:hanging="360"/>
      </w:pPr>
      <w:rPr>
        <w:rFonts w:ascii="Symbol" w:hAnsi="Symbol" w:hint="default"/>
        <w:strike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ACA627E"/>
    <w:multiLevelType w:val="multilevel"/>
    <w:tmpl w:val="484A8AFC"/>
    <w:numStyleLink w:val="ScopeandSequencebulletpoints"/>
  </w:abstractNum>
  <w:abstractNum w:abstractNumId="10" w15:restartNumberingAfterBreak="0">
    <w:nsid w:val="4E69515C"/>
    <w:multiLevelType w:val="multilevel"/>
    <w:tmpl w:val="484A8AFC"/>
    <w:numStyleLink w:val="ScopeandSequencebulletpoints"/>
  </w:abstractNum>
  <w:abstractNum w:abstractNumId="11" w15:restartNumberingAfterBreak="0">
    <w:nsid w:val="559B59DD"/>
    <w:multiLevelType w:val="hybridMultilevel"/>
    <w:tmpl w:val="1B922964"/>
    <w:lvl w:ilvl="0" w:tplc="6B02876A">
      <w:start w:val="1"/>
      <w:numFmt w:val="bullet"/>
      <w:lvlText w:val=""/>
      <w:lvlJc w:val="left"/>
      <w:pPr>
        <w:ind w:left="502" w:hanging="360"/>
      </w:pPr>
      <w:rPr>
        <w:rFonts w:ascii="Symbol" w:hAnsi="Symbol"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96D78E6"/>
    <w:multiLevelType w:val="hybridMultilevel"/>
    <w:tmpl w:val="19E234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ADD25FC"/>
    <w:multiLevelType w:val="multilevel"/>
    <w:tmpl w:val="2AAA2D7A"/>
    <w:lvl w:ilvl="0">
      <w:start w:val="1"/>
      <w:numFmt w:val="bullet"/>
      <w:lvlText w:val=""/>
      <w:lvlJc w:val="left"/>
      <w:pPr>
        <w:ind w:left="360" w:hanging="360"/>
      </w:pPr>
      <w:rPr>
        <w:rFonts w:ascii="Symbol" w:hAnsi="Symbol" w:hint="default"/>
        <w:sz w:val="22"/>
        <w:szCs w:val="28"/>
      </w:rPr>
    </w:lvl>
    <w:lvl w:ilvl="1">
      <w:start w:val="1"/>
      <w:numFmt w:val="bullet"/>
      <w:lvlText w:val=""/>
      <w:lvlJc w:val="left"/>
      <w:pPr>
        <w:ind w:left="717" w:hanging="360"/>
      </w:pPr>
      <w:rPr>
        <w:rFonts w:ascii="Wingdings" w:hAnsi="Wingdings" w:hint="default"/>
      </w:rPr>
    </w:lvl>
    <w:lvl w:ilvl="2">
      <w:start w:val="1"/>
      <w:numFmt w:val="bullet"/>
      <w:lvlText w:val=""/>
      <w:lvlJc w:val="left"/>
      <w:pPr>
        <w:ind w:left="1077" w:hanging="357"/>
      </w:pPr>
      <w:rPr>
        <w:rFonts w:ascii="Symbol" w:hAnsi="Symbol" w:hint="default"/>
        <w:color w:val="auto"/>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5B22023E"/>
    <w:multiLevelType w:val="multilevel"/>
    <w:tmpl w:val="9FF62B94"/>
    <w:lvl w:ilvl="0">
      <w:start w:val="1"/>
      <w:numFmt w:val="bullet"/>
      <w:lvlText w:val=""/>
      <w:lvlJc w:val="left"/>
      <w:pPr>
        <w:ind w:left="227" w:hanging="227"/>
      </w:pPr>
      <w:rPr>
        <w:rFonts w:ascii="Symbol" w:hAnsi="Symbol" w:hint="default"/>
        <w:sz w:val="22"/>
        <w:szCs w:val="28"/>
      </w:rPr>
    </w:lvl>
    <w:lvl w:ilvl="1">
      <w:start w:val="1"/>
      <w:numFmt w:val="bullet"/>
      <w:lvlText w:val=""/>
      <w:lvlJc w:val="left"/>
      <w:pPr>
        <w:ind w:left="454" w:hanging="227"/>
      </w:pPr>
      <w:rPr>
        <w:rFonts w:ascii="Wingdings" w:hAnsi="Wingdings" w:hint="default"/>
      </w:rPr>
    </w:lvl>
    <w:lvl w:ilvl="2">
      <w:start w:val="1"/>
      <w:numFmt w:val="bullet"/>
      <w:lvlText w:val="o"/>
      <w:lvlJc w:val="left"/>
      <w:pPr>
        <w:ind w:left="680" w:hanging="226"/>
      </w:pPr>
      <w:rPr>
        <w:rFonts w:ascii="Courier New" w:hAnsi="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AED4181"/>
    <w:multiLevelType w:val="multilevel"/>
    <w:tmpl w:val="484A8AFC"/>
    <w:numStyleLink w:val="ScopeandSequencebulletpoints"/>
  </w:abstractNum>
  <w:abstractNum w:abstractNumId="16" w15:restartNumberingAfterBreak="0">
    <w:nsid w:val="71661BC4"/>
    <w:multiLevelType w:val="hybridMultilevel"/>
    <w:tmpl w:val="A31612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59775D1"/>
    <w:multiLevelType w:val="multilevel"/>
    <w:tmpl w:val="484A8AFC"/>
    <w:numStyleLink w:val="ScopeandSequencebulletpoints"/>
  </w:abstractNum>
  <w:abstractNum w:abstractNumId="18" w15:restartNumberingAfterBreak="0">
    <w:nsid w:val="78BF0500"/>
    <w:multiLevelType w:val="hybridMultilevel"/>
    <w:tmpl w:val="E9DAD73C"/>
    <w:lvl w:ilvl="0" w:tplc="08090001">
      <w:start w:val="1"/>
      <w:numFmt w:val="bullet"/>
      <w:lvlText w:val=""/>
      <w:lvlJc w:val="left"/>
      <w:pPr>
        <w:ind w:left="757" w:hanging="360"/>
      </w:pPr>
      <w:rPr>
        <w:rFonts w:ascii="Symbol" w:hAnsi="Symbol" w:hint="default"/>
      </w:rPr>
    </w:lvl>
    <w:lvl w:ilvl="1" w:tplc="08090003" w:tentative="1">
      <w:start w:val="1"/>
      <w:numFmt w:val="bullet"/>
      <w:lvlText w:val="o"/>
      <w:lvlJc w:val="left"/>
      <w:pPr>
        <w:ind w:left="1477" w:hanging="360"/>
      </w:pPr>
      <w:rPr>
        <w:rFonts w:ascii="Courier New" w:hAnsi="Courier New" w:cs="Courier New" w:hint="default"/>
      </w:rPr>
    </w:lvl>
    <w:lvl w:ilvl="2" w:tplc="08090005" w:tentative="1">
      <w:start w:val="1"/>
      <w:numFmt w:val="bullet"/>
      <w:lvlText w:val=""/>
      <w:lvlJc w:val="left"/>
      <w:pPr>
        <w:ind w:left="2197" w:hanging="360"/>
      </w:pPr>
      <w:rPr>
        <w:rFonts w:ascii="Wingdings" w:hAnsi="Wingdings" w:hint="default"/>
      </w:rPr>
    </w:lvl>
    <w:lvl w:ilvl="3" w:tplc="08090001" w:tentative="1">
      <w:start w:val="1"/>
      <w:numFmt w:val="bullet"/>
      <w:lvlText w:val=""/>
      <w:lvlJc w:val="left"/>
      <w:pPr>
        <w:ind w:left="2917" w:hanging="360"/>
      </w:pPr>
      <w:rPr>
        <w:rFonts w:ascii="Symbol" w:hAnsi="Symbol" w:hint="default"/>
      </w:rPr>
    </w:lvl>
    <w:lvl w:ilvl="4" w:tplc="08090003" w:tentative="1">
      <w:start w:val="1"/>
      <w:numFmt w:val="bullet"/>
      <w:lvlText w:val="o"/>
      <w:lvlJc w:val="left"/>
      <w:pPr>
        <w:ind w:left="3637" w:hanging="360"/>
      </w:pPr>
      <w:rPr>
        <w:rFonts w:ascii="Courier New" w:hAnsi="Courier New" w:cs="Courier New" w:hint="default"/>
      </w:rPr>
    </w:lvl>
    <w:lvl w:ilvl="5" w:tplc="08090005" w:tentative="1">
      <w:start w:val="1"/>
      <w:numFmt w:val="bullet"/>
      <w:lvlText w:val=""/>
      <w:lvlJc w:val="left"/>
      <w:pPr>
        <w:ind w:left="4357" w:hanging="360"/>
      </w:pPr>
      <w:rPr>
        <w:rFonts w:ascii="Wingdings" w:hAnsi="Wingdings" w:hint="default"/>
      </w:rPr>
    </w:lvl>
    <w:lvl w:ilvl="6" w:tplc="08090001" w:tentative="1">
      <w:start w:val="1"/>
      <w:numFmt w:val="bullet"/>
      <w:lvlText w:val=""/>
      <w:lvlJc w:val="left"/>
      <w:pPr>
        <w:ind w:left="5077" w:hanging="360"/>
      </w:pPr>
      <w:rPr>
        <w:rFonts w:ascii="Symbol" w:hAnsi="Symbol" w:hint="default"/>
      </w:rPr>
    </w:lvl>
    <w:lvl w:ilvl="7" w:tplc="08090003" w:tentative="1">
      <w:start w:val="1"/>
      <w:numFmt w:val="bullet"/>
      <w:lvlText w:val="o"/>
      <w:lvlJc w:val="left"/>
      <w:pPr>
        <w:ind w:left="5797" w:hanging="360"/>
      </w:pPr>
      <w:rPr>
        <w:rFonts w:ascii="Courier New" w:hAnsi="Courier New" w:cs="Courier New" w:hint="default"/>
      </w:rPr>
    </w:lvl>
    <w:lvl w:ilvl="8" w:tplc="08090005" w:tentative="1">
      <w:start w:val="1"/>
      <w:numFmt w:val="bullet"/>
      <w:lvlText w:val=""/>
      <w:lvlJc w:val="left"/>
      <w:pPr>
        <w:ind w:left="6517" w:hanging="360"/>
      </w:pPr>
      <w:rPr>
        <w:rFonts w:ascii="Wingdings" w:hAnsi="Wingdings" w:hint="default"/>
      </w:rPr>
    </w:lvl>
  </w:abstractNum>
  <w:num w:numId="1" w16cid:durableId="466629428">
    <w:abstractNumId w:val="4"/>
  </w:num>
  <w:num w:numId="2" w16cid:durableId="168642829">
    <w:abstractNumId w:val="6"/>
    <w:lvlOverride w:ilvl="0">
      <w:lvl w:ilvl="0">
        <w:start w:val="1"/>
        <w:numFmt w:val="bullet"/>
        <w:lvlText w:val=""/>
        <w:lvlJc w:val="left"/>
        <w:pPr>
          <w:ind w:left="227" w:hanging="227"/>
        </w:pPr>
        <w:rPr>
          <w:rFonts w:ascii="Symbol" w:hAnsi="Symbol" w:hint="default"/>
          <w:color w:val="auto"/>
        </w:rPr>
      </w:lvl>
    </w:lvlOverride>
  </w:num>
  <w:num w:numId="3" w16cid:durableId="805247321">
    <w:abstractNumId w:val="5"/>
  </w:num>
  <w:num w:numId="4" w16cid:durableId="206067102">
    <w:abstractNumId w:val="11"/>
  </w:num>
  <w:num w:numId="5" w16cid:durableId="1194029846">
    <w:abstractNumId w:val="17"/>
  </w:num>
  <w:num w:numId="6" w16cid:durableId="12077981">
    <w:abstractNumId w:val="3"/>
  </w:num>
  <w:num w:numId="7" w16cid:durableId="1778676789">
    <w:abstractNumId w:val="16"/>
  </w:num>
  <w:num w:numId="8" w16cid:durableId="40442409">
    <w:abstractNumId w:val="9"/>
  </w:num>
  <w:num w:numId="9" w16cid:durableId="2031951945">
    <w:abstractNumId w:val="8"/>
  </w:num>
  <w:num w:numId="10" w16cid:durableId="903107968">
    <w:abstractNumId w:val="13"/>
  </w:num>
  <w:num w:numId="11" w16cid:durableId="2091854129">
    <w:abstractNumId w:val="18"/>
  </w:num>
  <w:num w:numId="12" w16cid:durableId="461384921">
    <w:abstractNumId w:val="10"/>
  </w:num>
  <w:num w:numId="13" w16cid:durableId="2026709789">
    <w:abstractNumId w:val="14"/>
  </w:num>
  <w:num w:numId="14" w16cid:durableId="1250040961">
    <w:abstractNumId w:val="7"/>
  </w:num>
  <w:num w:numId="15" w16cid:durableId="213547586">
    <w:abstractNumId w:val="2"/>
  </w:num>
  <w:num w:numId="16" w16cid:durableId="1586067856">
    <w:abstractNumId w:val="15"/>
  </w:num>
  <w:num w:numId="17" w16cid:durableId="167602109">
    <w:abstractNumId w:val="0"/>
  </w:num>
  <w:num w:numId="18" w16cid:durableId="1389184380">
    <w:abstractNumId w:val="12"/>
  </w:num>
  <w:num w:numId="19" w16cid:durableId="2134984612">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FF2"/>
    <w:rsid w:val="0000093C"/>
    <w:rsid w:val="00001005"/>
    <w:rsid w:val="00001B30"/>
    <w:rsid w:val="00002AD3"/>
    <w:rsid w:val="00003D64"/>
    <w:rsid w:val="00003F5E"/>
    <w:rsid w:val="00004089"/>
    <w:rsid w:val="00005CF5"/>
    <w:rsid w:val="00014A3E"/>
    <w:rsid w:val="0001562E"/>
    <w:rsid w:val="0002210D"/>
    <w:rsid w:val="00023CB9"/>
    <w:rsid w:val="000277F5"/>
    <w:rsid w:val="00031F0E"/>
    <w:rsid w:val="00031FFD"/>
    <w:rsid w:val="000378A7"/>
    <w:rsid w:val="00037905"/>
    <w:rsid w:val="00037B0D"/>
    <w:rsid w:val="00040492"/>
    <w:rsid w:val="00041871"/>
    <w:rsid w:val="0005294F"/>
    <w:rsid w:val="00055592"/>
    <w:rsid w:val="00055B83"/>
    <w:rsid w:val="00056CED"/>
    <w:rsid w:val="00062F1A"/>
    <w:rsid w:val="00063E18"/>
    <w:rsid w:val="00063EB3"/>
    <w:rsid w:val="0006592B"/>
    <w:rsid w:val="0006678B"/>
    <w:rsid w:val="0006689B"/>
    <w:rsid w:val="00071953"/>
    <w:rsid w:val="000725F7"/>
    <w:rsid w:val="000732A5"/>
    <w:rsid w:val="00075CD8"/>
    <w:rsid w:val="00080948"/>
    <w:rsid w:val="00087CF5"/>
    <w:rsid w:val="000904B1"/>
    <w:rsid w:val="00091D90"/>
    <w:rsid w:val="00093176"/>
    <w:rsid w:val="000947AB"/>
    <w:rsid w:val="000954A4"/>
    <w:rsid w:val="000A24EB"/>
    <w:rsid w:val="000A3341"/>
    <w:rsid w:val="000B73F6"/>
    <w:rsid w:val="000B7449"/>
    <w:rsid w:val="000C1C3F"/>
    <w:rsid w:val="000C305D"/>
    <w:rsid w:val="000C674E"/>
    <w:rsid w:val="000C7744"/>
    <w:rsid w:val="000D56DD"/>
    <w:rsid w:val="000D6470"/>
    <w:rsid w:val="000E2802"/>
    <w:rsid w:val="000E392F"/>
    <w:rsid w:val="000E3D6D"/>
    <w:rsid w:val="000E47EE"/>
    <w:rsid w:val="000E4BC0"/>
    <w:rsid w:val="000E7BC1"/>
    <w:rsid w:val="000F1633"/>
    <w:rsid w:val="000F292B"/>
    <w:rsid w:val="000F2BF9"/>
    <w:rsid w:val="000F41E2"/>
    <w:rsid w:val="000F4F03"/>
    <w:rsid w:val="000F517C"/>
    <w:rsid w:val="000F56AA"/>
    <w:rsid w:val="000F5FE7"/>
    <w:rsid w:val="000F6A41"/>
    <w:rsid w:val="001027B1"/>
    <w:rsid w:val="001053E5"/>
    <w:rsid w:val="00105428"/>
    <w:rsid w:val="00105C6E"/>
    <w:rsid w:val="0011460C"/>
    <w:rsid w:val="00117C12"/>
    <w:rsid w:val="00121906"/>
    <w:rsid w:val="00121A4D"/>
    <w:rsid w:val="00123024"/>
    <w:rsid w:val="001243C3"/>
    <w:rsid w:val="00132559"/>
    <w:rsid w:val="00133604"/>
    <w:rsid w:val="00136EAA"/>
    <w:rsid w:val="00140D55"/>
    <w:rsid w:val="001439C2"/>
    <w:rsid w:val="00144043"/>
    <w:rsid w:val="00145B95"/>
    <w:rsid w:val="001471FE"/>
    <w:rsid w:val="001475BE"/>
    <w:rsid w:val="00147B2A"/>
    <w:rsid w:val="00152EA7"/>
    <w:rsid w:val="001600AB"/>
    <w:rsid w:val="0016105A"/>
    <w:rsid w:val="00162434"/>
    <w:rsid w:val="001634B7"/>
    <w:rsid w:val="0016379F"/>
    <w:rsid w:val="00164BE3"/>
    <w:rsid w:val="00165839"/>
    <w:rsid w:val="001738FA"/>
    <w:rsid w:val="0017523B"/>
    <w:rsid w:val="00177708"/>
    <w:rsid w:val="00180B78"/>
    <w:rsid w:val="00181F79"/>
    <w:rsid w:val="0018302D"/>
    <w:rsid w:val="00185DA5"/>
    <w:rsid w:val="0018651C"/>
    <w:rsid w:val="0019124C"/>
    <w:rsid w:val="00191F56"/>
    <w:rsid w:val="00193B5D"/>
    <w:rsid w:val="001A0206"/>
    <w:rsid w:val="001A4A26"/>
    <w:rsid w:val="001A4C9D"/>
    <w:rsid w:val="001A4DC9"/>
    <w:rsid w:val="001A4F6F"/>
    <w:rsid w:val="001B008C"/>
    <w:rsid w:val="001B1D10"/>
    <w:rsid w:val="001B3918"/>
    <w:rsid w:val="001C05BE"/>
    <w:rsid w:val="001C09F1"/>
    <w:rsid w:val="001C2610"/>
    <w:rsid w:val="001C3806"/>
    <w:rsid w:val="001C57AE"/>
    <w:rsid w:val="001C597B"/>
    <w:rsid w:val="001D797D"/>
    <w:rsid w:val="001E0C52"/>
    <w:rsid w:val="001E0F00"/>
    <w:rsid w:val="001E3B30"/>
    <w:rsid w:val="001E6380"/>
    <w:rsid w:val="001E6FD2"/>
    <w:rsid w:val="001E7C53"/>
    <w:rsid w:val="002004A6"/>
    <w:rsid w:val="0020397B"/>
    <w:rsid w:val="002043FB"/>
    <w:rsid w:val="00206D72"/>
    <w:rsid w:val="00207A36"/>
    <w:rsid w:val="00211B73"/>
    <w:rsid w:val="002140C1"/>
    <w:rsid w:val="00215923"/>
    <w:rsid w:val="0021613D"/>
    <w:rsid w:val="00220D18"/>
    <w:rsid w:val="00223956"/>
    <w:rsid w:val="00226C0D"/>
    <w:rsid w:val="00230322"/>
    <w:rsid w:val="002348CA"/>
    <w:rsid w:val="0023526E"/>
    <w:rsid w:val="002357EA"/>
    <w:rsid w:val="00237262"/>
    <w:rsid w:val="00237343"/>
    <w:rsid w:val="00237A9E"/>
    <w:rsid w:val="00237DF5"/>
    <w:rsid w:val="00240115"/>
    <w:rsid w:val="0024038C"/>
    <w:rsid w:val="00242471"/>
    <w:rsid w:val="002441E6"/>
    <w:rsid w:val="00244C50"/>
    <w:rsid w:val="00244D6E"/>
    <w:rsid w:val="002519A8"/>
    <w:rsid w:val="002528C7"/>
    <w:rsid w:val="00253226"/>
    <w:rsid w:val="002548F7"/>
    <w:rsid w:val="002603B6"/>
    <w:rsid w:val="00262245"/>
    <w:rsid w:val="00267EAE"/>
    <w:rsid w:val="00270C0D"/>
    <w:rsid w:val="00272163"/>
    <w:rsid w:val="00272A9E"/>
    <w:rsid w:val="002736F7"/>
    <w:rsid w:val="00274B10"/>
    <w:rsid w:val="00277719"/>
    <w:rsid w:val="0028112D"/>
    <w:rsid w:val="002812BC"/>
    <w:rsid w:val="00284802"/>
    <w:rsid w:val="00286593"/>
    <w:rsid w:val="002904DA"/>
    <w:rsid w:val="00292C31"/>
    <w:rsid w:val="00292C72"/>
    <w:rsid w:val="00293EF1"/>
    <w:rsid w:val="00296B09"/>
    <w:rsid w:val="00297673"/>
    <w:rsid w:val="00297879"/>
    <w:rsid w:val="002A1917"/>
    <w:rsid w:val="002A36CF"/>
    <w:rsid w:val="002A3C96"/>
    <w:rsid w:val="002B4AE9"/>
    <w:rsid w:val="002B6572"/>
    <w:rsid w:val="002B6A07"/>
    <w:rsid w:val="002B723A"/>
    <w:rsid w:val="002C2D3A"/>
    <w:rsid w:val="002C4297"/>
    <w:rsid w:val="002C67D4"/>
    <w:rsid w:val="002D25BE"/>
    <w:rsid w:val="002D3402"/>
    <w:rsid w:val="002D3E61"/>
    <w:rsid w:val="002D53ED"/>
    <w:rsid w:val="002D6E30"/>
    <w:rsid w:val="002E2D68"/>
    <w:rsid w:val="002E31B2"/>
    <w:rsid w:val="002E4478"/>
    <w:rsid w:val="002E5E84"/>
    <w:rsid w:val="002E7EC0"/>
    <w:rsid w:val="002F328F"/>
    <w:rsid w:val="002F455B"/>
    <w:rsid w:val="003124EC"/>
    <w:rsid w:val="00313CDE"/>
    <w:rsid w:val="003161EC"/>
    <w:rsid w:val="00316B34"/>
    <w:rsid w:val="00316D92"/>
    <w:rsid w:val="00321DFB"/>
    <w:rsid w:val="00325C22"/>
    <w:rsid w:val="00326DF7"/>
    <w:rsid w:val="00326F84"/>
    <w:rsid w:val="00330A38"/>
    <w:rsid w:val="0033144E"/>
    <w:rsid w:val="00333C12"/>
    <w:rsid w:val="00333FFC"/>
    <w:rsid w:val="00340F54"/>
    <w:rsid w:val="0034268D"/>
    <w:rsid w:val="00346E18"/>
    <w:rsid w:val="00351685"/>
    <w:rsid w:val="00351F7C"/>
    <w:rsid w:val="0035489A"/>
    <w:rsid w:val="0035527C"/>
    <w:rsid w:val="00356399"/>
    <w:rsid w:val="00356C71"/>
    <w:rsid w:val="00356D85"/>
    <w:rsid w:val="00357618"/>
    <w:rsid w:val="00361903"/>
    <w:rsid w:val="00363416"/>
    <w:rsid w:val="00363BAE"/>
    <w:rsid w:val="003662D1"/>
    <w:rsid w:val="00370A40"/>
    <w:rsid w:val="00373AE7"/>
    <w:rsid w:val="00374F48"/>
    <w:rsid w:val="003842FF"/>
    <w:rsid w:val="003854B1"/>
    <w:rsid w:val="0038579B"/>
    <w:rsid w:val="00386916"/>
    <w:rsid w:val="00390084"/>
    <w:rsid w:val="0039011A"/>
    <w:rsid w:val="003908D5"/>
    <w:rsid w:val="00391B7F"/>
    <w:rsid w:val="00394716"/>
    <w:rsid w:val="00394F44"/>
    <w:rsid w:val="00395221"/>
    <w:rsid w:val="0039645B"/>
    <w:rsid w:val="00396FF2"/>
    <w:rsid w:val="003973A9"/>
    <w:rsid w:val="003A44E1"/>
    <w:rsid w:val="003A4691"/>
    <w:rsid w:val="003A798D"/>
    <w:rsid w:val="003B1F9E"/>
    <w:rsid w:val="003B2FFA"/>
    <w:rsid w:val="003C5704"/>
    <w:rsid w:val="003C6A80"/>
    <w:rsid w:val="003D68D0"/>
    <w:rsid w:val="003E273D"/>
    <w:rsid w:val="003E3C32"/>
    <w:rsid w:val="003E760A"/>
    <w:rsid w:val="003F2F65"/>
    <w:rsid w:val="003F7234"/>
    <w:rsid w:val="003F7CE1"/>
    <w:rsid w:val="004002C7"/>
    <w:rsid w:val="00400DE6"/>
    <w:rsid w:val="00401F97"/>
    <w:rsid w:val="00405F0A"/>
    <w:rsid w:val="004060C9"/>
    <w:rsid w:val="004145A4"/>
    <w:rsid w:val="0041462A"/>
    <w:rsid w:val="00415881"/>
    <w:rsid w:val="00416EE2"/>
    <w:rsid w:val="0042783C"/>
    <w:rsid w:val="00432216"/>
    <w:rsid w:val="0043279D"/>
    <w:rsid w:val="00434234"/>
    <w:rsid w:val="00434E06"/>
    <w:rsid w:val="00435108"/>
    <w:rsid w:val="00436008"/>
    <w:rsid w:val="004370EB"/>
    <w:rsid w:val="00437E66"/>
    <w:rsid w:val="00442984"/>
    <w:rsid w:val="004432A1"/>
    <w:rsid w:val="004470F1"/>
    <w:rsid w:val="004706CF"/>
    <w:rsid w:val="00470A01"/>
    <w:rsid w:val="00474778"/>
    <w:rsid w:val="0048383D"/>
    <w:rsid w:val="004855FB"/>
    <w:rsid w:val="00487723"/>
    <w:rsid w:val="00492903"/>
    <w:rsid w:val="0049385D"/>
    <w:rsid w:val="00495660"/>
    <w:rsid w:val="004A1C47"/>
    <w:rsid w:val="004A2990"/>
    <w:rsid w:val="004A56EE"/>
    <w:rsid w:val="004A57E9"/>
    <w:rsid w:val="004A7BD2"/>
    <w:rsid w:val="004B102A"/>
    <w:rsid w:val="004B1F0B"/>
    <w:rsid w:val="004B418A"/>
    <w:rsid w:val="004B4E56"/>
    <w:rsid w:val="004B59CE"/>
    <w:rsid w:val="004B7374"/>
    <w:rsid w:val="004D1EBB"/>
    <w:rsid w:val="004E0D32"/>
    <w:rsid w:val="004E2555"/>
    <w:rsid w:val="004E306C"/>
    <w:rsid w:val="004E536C"/>
    <w:rsid w:val="004E745D"/>
    <w:rsid w:val="004F09E7"/>
    <w:rsid w:val="004F2841"/>
    <w:rsid w:val="004F2FE1"/>
    <w:rsid w:val="004F5919"/>
    <w:rsid w:val="00500025"/>
    <w:rsid w:val="0050091B"/>
    <w:rsid w:val="0050293C"/>
    <w:rsid w:val="00505C94"/>
    <w:rsid w:val="00505F1D"/>
    <w:rsid w:val="00507988"/>
    <w:rsid w:val="00507FED"/>
    <w:rsid w:val="00510FF5"/>
    <w:rsid w:val="0051167E"/>
    <w:rsid w:val="0051565E"/>
    <w:rsid w:val="005163A0"/>
    <w:rsid w:val="00522230"/>
    <w:rsid w:val="00523CB9"/>
    <w:rsid w:val="005241FE"/>
    <w:rsid w:val="005245FD"/>
    <w:rsid w:val="00525E1D"/>
    <w:rsid w:val="00526539"/>
    <w:rsid w:val="00526A4F"/>
    <w:rsid w:val="00532073"/>
    <w:rsid w:val="00535227"/>
    <w:rsid w:val="00535329"/>
    <w:rsid w:val="005369FF"/>
    <w:rsid w:val="00543C09"/>
    <w:rsid w:val="005444CA"/>
    <w:rsid w:val="00544875"/>
    <w:rsid w:val="005465A5"/>
    <w:rsid w:val="0055006B"/>
    <w:rsid w:val="005535E9"/>
    <w:rsid w:val="005538BB"/>
    <w:rsid w:val="00554BD8"/>
    <w:rsid w:val="005559EA"/>
    <w:rsid w:val="005605B6"/>
    <w:rsid w:val="00560CF1"/>
    <w:rsid w:val="0056165E"/>
    <w:rsid w:val="005620A2"/>
    <w:rsid w:val="005635E9"/>
    <w:rsid w:val="005638F2"/>
    <w:rsid w:val="00566056"/>
    <w:rsid w:val="00570C1B"/>
    <w:rsid w:val="0057262F"/>
    <w:rsid w:val="00574A1E"/>
    <w:rsid w:val="005847DB"/>
    <w:rsid w:val="00597689"/>
    <w:rsid w:val="00597D87"/>
    <w:rsid w:val="005A1EE5"/>
    <w:rsid w:val="005A2FBD"/>
    <w:rsid w:val="005A36C2"/>
    <w:rsid w:val="005A40E8"/>
    <w:rsid w:val="005A4AD6"/>
    <w:rsid w:val="005A4D17"/>
    <w:rsid w:val="005A4D66"/>
    <w:rsid w:val="005A68B0"/>
    <w:rsid w:val="005A7085"/>
    <w:rsid w:val="005A7CD5"/>
    <w:rsid w:val="005B34F7"/>
    <w:rsid w:val="005B3C64"/>
    <w:rsid w:val="005B7598"/>
    <w:rsid w:val="005C2F22"/>
    <w:rsid w:val="005C5322"/>
    <w:rsid w:val="005C640A"/>
    <w:rsid w:val="005C6AEA"/>
    <w:rsid w:val="005D243C"/>
    <w:rsid w:val="005D52B8"/>
    <w:rsid w:val="005E38F8"/>
    <w:rsid w:val="005E6A31"/>
    <w:rsid w:val="005F0E65"/>
    <w:rsid w:val="005F1B21"/>
    <w:rsid w:val="005F4BB0"/>
    <w:rsid w:val="005F642C"/>
    <w:rsid w:val="006057EB"/>
    <w:rsid w:val="00606214"/>
    <w:rsid w:val="006114A5"/>
    <w:rsid w:val="00613B34"/>
    <w:rsid w:val="00614590"/>
    <w:rsid w:val="006154EA"/>
    <w:rsid w:val="00615D17"/>
    <w:rsid w:val="00616CF3"/>
    <w:rsid w:val="0062636D"/>
    <w:rsid w:val="0063063A"/>
    <w:rsid w:val="0063661D"/>
    <w:rsid w:val="0064363A"/>
    <w:rsid w:val="00643DD1"/>
    <w:rsid w:val="00645BE8"/>
    <w:rsid w:val="00646B6C"/>
    <w:rsid w:val="00650A64"/>
    <w:rsid w:val="00656405"/>
    <w:rsid w:val="0065665A"/>
    <w:rsid w:val="00662317"/>
    <w:rsid w:val="00662C42"/>
    <w:rsid w:val="00662F9D"/>
    <w:rsid w:val="00663204"/>
    <w:rsid w:val="006634FC"/>
    <w:rsid w:val="00663C9F"/>
    <w:rsid w:val="00664E41"/>
    <w:rsid w:val="00666537"/>
    <w:rsid w:val="0067051A"/>
    <w:rsid w:val="00672218"/>
    <w:rsid w:val="00672657"/>
    <w:rsid w:val="0067291E"/>
    <w:rsid w:val="00675599"/>
    <w:rsid w:val="00677804"/>
    <w:rsid w:val="006828C2"/>
    <w:rsid w:val="00683964"/>
    <w:rsid w:val="00684AAB"/>
    <w:rsid w:val="006873EB"/>
    <w:rsid w:val="00687B0E"/>
    <w:rsid w:val="00687F6D"/>
    <w:rsid w:val="0069304F"/>
    <w:rsid w:val="006A2265"/>
    <w:rsid w:val="006B0234"/>
    <w:rsid w:val="006B02FA"/>
    <w:rsid w:val="006B0E85"/>
    <w:rsid w:val="006B0F76"/>
    <w:rsid w:val="006B544A"/>
    <w:rsid w:val="006C0CF2"/>
    <w:rsid w:val="006C5262"/>
    <w:rsid w:val="006E074F"/>
    <w:rsid w:val="006E26D4"/>
    <w:rsid w:val="006E48CD"/>
    <w:rsid w:val="006E6946"/>
    <w:rsid w:val="006F02A9"/>
    <w:rsid w:val="006F1A76"/>
    <w:rsid w:val="006F2A62"/>
    <w:rsid w:val="006F3B87"/>
    <w:rsid w:val="006F46CA"/>
    <w:rsid w:val="006F5B7A"/>
    <w:rsid w:val="00700761"/>
    <w:rsid w:val="00706BB9"/>
    <w:rsid w:val="007103A3"/>
    <w:rsid w:val="00710E1E"/>
    <w:rsid w:val="00710FFC"/>
    <w:rsid w:val="00711546"/>
    <w:rsid w:val="007136FF"/>
    <w:rsid w:val="00716FEE"/>
    <w:rsid w:val="007225CA"/>
    <w:rsid w:val="007262AE"/>
    <w:rsid w:val="007310F1"/>
    <w:rsid w:val="00733D40"/>
    <w:rsid w:val="007351DE"/>
    <w:rsid w:val="00740857"/>
    <w:rsid w:val="00741D32"/>
    <w:rsid w:val="007434BD"/>
    <w:rsid w:val="00743BFC"/>
    <w:rsid w:val="00744DFA"/>
    <w:rsid w:val="007450E1"/>
    <w:rsid w:val="0074626A"/>
    <w:rsid w:val="00760476"/>
    <w:rsid w:val="00761737"/>
    <w:rsid w:val="00761CD1"/>
    <w:rsid w:val="00766EB1"/>
    <w:rsid w:val="0076738C"/>
    <w:rsid w:val="00776624"/>
    <w:rsid w:val="00777327"/>
    <w:rsid w:val="00777CCE"/>
    <w:rsid w:val="00780EB0"/>
    <w:rsid w:val="00784CE6"/>
    <w:rsid w:val="00785BB6"/>
    <w:rsid w:val="00785FB5"/>
    <w:rsid w:val="00787706"/>
    <w:rsid w:val="0079052B"/>
    <w:rsid w:val="007922E5"/>
    <w:rsid w:val="00794EAA"/>
    <w:rsid w:val="00795B4D"/>
    <w:rsid w:val="007A0CCC"/>
    <w:rsid w:val="007A1237"/>
    <w:rsid w:val="007A23E6"/>
    <w:rsid w:val="007A46DF"/>
    <w:rsid w:val="007A600E"/>
    <w:rsid w:val="007B44CD"/>
    <w:rsid w:val="007B602F"/>
    <w:rsid w:val="007B6063"/>
    <w:rsid w:val="007C01D8"/>
    <w:rsid w:val="007C163B"/>
    <w:rsid w:val="007C7545"/>
    <w:rsid w:val="007C75CC"/>
    <w:rsid w:val="007D43A4"/>
    <w:rsid w:val="007D494E"/>
    <w:rsid w:val="007D7212"/>
    <w:rsid w:val="007D797A"/>
    <w:rsid w:val="007E2F81"/>
    <w:rsid w:val="007E352C"/>
    <w:rsid w:val="007E4BEF"/>
    <w:rsid w:val="007E4CE2"/>
    <w:rsid w:val="007E4F25"/>
    <w:rsid w:val="007F0ED9"/>
    <w:rsid w:val="007F181F"/>
    <w:rsid w:val="007F2D1F"/>
    <w:rsid w:val="007F45CF"/>
    <w:rsid w:val="007F5033"/>
    <w:rsid w:val="007F6EF9"/>
    <w:rsid w:val="007F71B5"/>
    <w:rsid w:val="007F7A4A"/>
    <w:rsid w:val="0080065A"/>
    <w:rsid w:val="0080141E"/>
    <w:rsid w:val="00803E6A"/>
    <w:rsid w:val="008064AD"/>
    <w:rsid w:val="008100CF"/>
    <w:rsid w:val="00810F18"/>
    <w:rsid w:val="00812853"/>
    <w:rsid w:val="008130B3"/>
    <w:rsid w:val="00815680"/>
    <w:rsid w:val="00816716"/>
    <w:rsid w:val="00817C00"/>
    <w:rsid w:val="0082624C"/>
    <w:rsid w:val="008266B3"/>
    <w:rsid w:val="00827070"/>
    <w:rsid w:val="00830BB5"/>
    <w:rsid w:val="008323CB"/>
    <w:rsid w:val="008343BD"/>
    <w:rsid w:val="00834CED"/>
    <w:rsid w:val="00837DFD"/>
    <w:rsid w:val="00840CCB"/>
    <w:rsid w:val="00843113"/>
    <w:rsid w:val="00844DD4"/>
    <w:rsid w:val="008467F0"/>
    <w:rsid w:val="00846E16"/>
    <w:rsid w:val="0086086D"/>
    <w:rsid w:val="008642C5"/>
    <w:rsid w:val="00867560"/>
    <w:rsid w:val="00871D34"/>
    <w:rsid w:val="008725A5"/>
    <w:rsid w:val="00875E92"/>
    <w:rsid w:val="00883262"/>
    <w:rsid w:val="00883456"/>
    <w:rsid w:val="00885A3E"/>
    <w:rsid w:val="008906F3"/>
    <w:rsid w:val="00893621"/>
    <w:rsid w:val="00894D5B"/>
    <w:rsid w:val="0089777E"/>
    <w:rsid w:val="008A049B"/>
    <w:rsid w:val="008A2100"/>
    <w:rsid w:val="008A216B"/>
    <w:rsid w:val="008A3F08"/>
    <w:rsid w:val="008B109C"/>
    <w:rsid w:val="008B70DB"/>
    <w:rsid w:val="008C0585"/>
    <w:rsid w:val="008C22B2"/>
    <w:rsid w:val="008C466C"/>
    <w:rsid w:val="008C5602"/>
    <w:rsid w:val="008C5799"/>
    <w:rsid w:val="008C5CD0"/>
    <w:rsid w:val="008C6925"/>
    <w:rsid w:val="008D18C5"/>
    <w:rsid w:val="008D6525"/>
    <w:rsid w:val="008E0A95"/>
    <w:rsid w:val="008E164B"/>
    <w:rsid w:val="008E2988"/>
    <w:rsid w:val="008E37F6"/>
    <w:rsid w:val="008E399A"/>
    <w:rsid w:val="008E3A89"/>
    <w:rsid w:val="008E4525"/>
    <w:rsid w:val="008E7AE8"/>
    <w:rsid w:val="008E7FBE"/>
    <w:rsid w:val="008F2CA4"/>
    <w:rsid w:val="008F4B02"/>
    <w:rsid w:val="008F7542"/>
    <w:rsid w:val="00901BB2"/>
    <w:rsid w:val="009023D4"/>
    <w:rsid w:val="009033A9"/>
    <w:rsid w:val="00903647"/>
    <w:rsid w:val="0090654B"/>
    <w:rsid w:val="0090765C"/>
    <w:rsid w:val="00911143"/>
    <w:rsid w:val="009120D1"/>
    <w:rsid w:val="00920652"/>
    <w:rsid w:val="00921F1D"/>
    <w:rsid w:val="009251DB"/>
    <w:rsid w:val="009258ED"/>
    <w:rsid w:val="00926528"/>
    <w:rsid w:val="00926C22"/>
    <w:rsid w:val="0093058B"/>
    <w:rsid w:val="009343BC"/>
    <w:rsid w:val="009377A8"/>
    <w:rsid w:val="00946004"/>
    <w:rsid w:val="00946CF3"/>
    <w:rsid w:val="00950478"/>
    <w:rsid w:val="00950EDC"/>
    <w:rsid w:val="00951DDA"/>
    <w:rsid w:val="00952453"/>
    <w:rsid w:val="00952483"/>
    <w:rsid w:val="009555B2"/>
    <w:rsid w:val="00955954"/>
    <w:rsid w:val="00955BFF"/>
    <w:rsid w:val="009624D7"/>
    <w:rsid w:val="009647F6"/>
    <w:rsid w:val="00964DB6"/>
    <w:rsid w:val="00970D4D"/>
    <w:rsid w:val="00976D1F"/>
    <w:rsid w:val="00980664"/>
    <w:rsid w:val="009810B0"/>
    <w:rsid w:val="009811AB"/>
    <w:rsid w:val="00987DF4"/>
    <w:rsid w:val="00991F3B"/>
    <w:rsid w:val="009921DD"/>
    <w:rsid w:val="00994B3D"/>
    <w:rsid w:val="00995CC1"/>
    <w:rsid w:val="009A1AE3"/>
    <w:rsid w:val="009A2738"/>
    <w:rsid w:val="009A4550"/>
    <w:rsid w:val="009A4C5B"/>
    <w:rsid w:val="009A5F7F"/>
    <w:rsid w:val="009B127B"/>
    <w:rsid w:val="009B2A95"/>
    <w:rsid w:val="009B5FD2"/>
    <w:rsid w:val="009B6121"/>
    <w:rsid w:val="009B6F6C"/>
    <w:rsid w:val="009C163A"/>
    <w:rsid w:val="009C1934"/>
    <w:rsid w:val="009C1B47"/>
    <w:rsid w:val="009C2359"/>
    <w:rsid w:val="009C2A6F"/>
    <w:rsid w:val="009C3140"/>
    <w:rsid w:val="009C3435"/>
    <w:rsid w:val="009C4CB9"/>
    <w:rsid w:val="009C693C"/>
    <w:rsid w:val="009C6D76"/>
    <w:rsid w:val="009C79B7"/>
    <w:rsid w:val="009D6A00"/>
    <w:rsid w:val="009D736A"/>
    <w:rsid w:val="009D78EA"/>
    <w:rsid w:val="009E00E0"/>
    <w:rsid w:val="009E06D4"/>
    <w:rsid w:val="009E210D"/>
    <w:rsid w:val="009E3CB5"/>
    <w:rsid w:val="009E646A"/>
    <w:rsid w:val="009E65C0"/>
    <w:rsid w:val="009F479F"/>
    <w:rsid w:val="009F58A1"/>
    <w:rsid w:val="009F5CDA"/>
    <w:rsid w:val="00A00F28"/>
    <w:rsid w:val="00A04C34"/>
    <w:rsid w:val="00A058C5"/>
    <w:rsid w:val="00A0654E"/>
    <w:rsid w:val="00A14096"/>
    <w:rsid w:val="00A154AA"/>
    <w:rsid w:val="00A24213"/>
    <w:rsid w:val="00A25D6E"/>
    <w:rsid w:val="00A30E7E"/>
    <w:rsid w:val="00A3143E"/>
    <w:rsid w:val="00A347EB"/>
    <w:rsid w:val="00A3507D"/>
    <w:rsid w:val="00A37430"/>
    <w:rsid w:val="00A4113C"/>
    <w:rsid w:val="00A41174"/>
    <w:rsid w:val="00A42660"/>
    <w:rsid w:val="00A52DB8"/>
    <w:rsid w:val="00A54E9D"/>
    <w:rsid w:val="00A5740A"/>
    <w:rsid w:val="00A601CC"/>
    <w:rsid w:val="00A60427"/>
    <w:rsid w:val="00A62324"/>
    <w:rsid w:val="00A706DA"/>
    <w:rsid w:val="00A725BA"/>
    <w:rsid w:val="00A72C50"/>
    <w:rsid w:val="00A73474"/>
    <w:rsid w:val="00A748FE"/>
    <w:rsid w:val="00A75AC3"/>
    <w:rsid w:val="00A81559"/>
    <w:rsid w:val="00A82BD8"/>
    <w:rsid w:val="00A83875"/>
    <w:rsid w:val="00A845F2"/>
    <w:rsid w:val="00A85472"/>
    <w:rsid w:val="00A8752F"/>
    <w:rsid w:val="00A877C6"/>
    <w:rsid w:val="00A92752"/>
    <w:rsid w:val="00AA5F44"/>
    <w:rsid w:val="00AA67A3"/>
    <w:rsid w:val="00AA7920"/>
    <w:rsid w:val="00AB1F32"/>
    <w:rsid w:val="00AB5BB7"/>
    <w:rsid w:val="00AC3C07"/>
    <w:rsid w:val="00AC53E6"/>
    <w:rsid w:val="00AC5F34"/>
    <w:rsid w:val="00AC73F9"/>
    <w:rsid w:val="00AC7E52"/>
    <w:rsid w:val="00AD5CEB"/>
    <w:rsid w:val="00AE19A7"/>
    <w:rsid w:val="00AF7180"/>
    <w:rsid w:val="00AF7BDB"/>
    <w:rsid w:val="00B0287C"/>
    <w:rsid w:val="00B10D98"/>
    <w:rsid w:val="00B15B9E"/>
    <w:rsid w:val="00B15D0A"/>
    <w:rsid w:val="00B17835"/>
    <w:rsid w:val="00B21388"/>
    <w:rsid w:val="00B21664"/>
    <w:rsid w:val="00B23004"/>
    <w:rsid w:val="00B3162B"/>
    <w:rsid w:val="00B32BA4"/>
    <w:rsid w:val="00B32EFC"/>
    <w:rsid w:val="00B3446B"/>
    <w:rsid w:val="00B34FAD"/>
    <w:rsid w:val="00B379DC"/>
    <w:rsid w:val="00B41F26"/>
    <w:rsid w:val="00B42FFA"/>
    <w:rsid w:val="00B51905"/>
    <w:rsid w:val="00B54202"/>
    <w:rsid w:val="00B54DC6"/>
    <w:rsid w:val="00B604C9"/>
    <w:rsid w:val="00B61CA8"/>
    <w:rsid w:val="00B62280"/>
    <w:rsid w:val="00B67363"/>
    <w:rsid w:val="00B70119"/>
    <w:rsid w:val="00B739CD"/>
    <w:rsid w:val="00B759AF"/>
    <w:rsid w:val="00B77629"/>
    <w:rsid w:val="00B77651"/>
    <w:rsid w:val="00B82EB2"/>
    <w:rsid w:val="00B84C26"/>
    <w:rsid w:val="00B87AAD"/>
    <w:rsid w:val="00B9222D"/>
    <w:rsid w:val="00B92A05"/>
    <w:rsid w:val="00B958B5"/>
    <w:rsid w:val="00BA02A5"/>
    <w:rsid w:val="00BA3197"/>
    <w:rsid w:val="00BB5DAF"/>
    <w:rsid w:val="00BB5EF7"/>
    <w:rsid w:val="00BB6F74"/>
    <w:rsid w:val="00BC0947"/>
    <w:rsid w:val="00BC2CB5"/>
    <w:rsid w:val="00BC4BB2"/>
    <w:rsid w:val="00BC53A5"/>
    <w:rsid w:val="00BC79E8"/>
    <w:rsid w:val="00BC7AA6"/>
    <w:rsid w:val="00BC7F14"/>
    <w:rsid w:val="00BD00BE"/>
    <w:rsid w:val="00BD0621"/>
    <w:rsid w:val="00BD466B"/>
    <w:rsid w:val="00BD4C0A"/>
    <w:rsid w:val="00BD4DA7"/>
    <w:rsid w:val="00BD5025"/>
    <w:rsid w:val="00BD64A6"/>
    <w:rsid w:val="00BE26DE"/>
    <w:rsid w:val="00BE5EE0"/>
    <w:rsid w:val="00BE61DC"/>
    <w:rsid w:val="00BE7552"/>
    <w:rsid w:val="00BF1FA6"/>
    <w:rsid w:val="00BF2528"/>
    <w:rsid w:val="00BF2695"/>
    <w:rsid w:val="00BF3062"/>
    <w:rsid w:val="00BF567D"/>
    <w:rsid w:val="00C0060D"/>
    <w:rsid w:val="00C02620"/>
    <w:rsid w:val="00C04BB5"/>
    <w:rsid w:val="00C0673E"/>
    <w:rsid w:val="00C06892"/>
    <w:rsid w:val="00C12B37"/>
    <w:rsid w:val="00C12FA6"/>
    <w:rsid w:val="00C13C80"/>
    <w:rsid w:val="00C14E4F"/>
    <w:rsid w:val="00C16F67"/>
    <w:rsid w:val="00C20D20"/>
    <w:rsid w:val="00C21AB8"/>
    <w:rsid w:val="00C220FA"/>
    <w:rsid w:val="00C23D86"/>
    <w:rsid w:val="00C26F0D"/>
    <w:rsid w:val="00C3213C"/>
    <w:rsid w:val="00C333D8"/>
    <w:rsid w:val="00C35548"/>
    <w:rsid w:val="00C42AFF"/>
    <w:rsid w:val="00C430D4"/>
    <w:rsid w:val="00C4594B"/>
    <w:rsid w:val="00C46414"/>
    <w:rsid w:val="00C53E19"/>
    <w:rsid w:val="00C60CB5"/>
    <w:rsid w:val="00C60D0B"/>
    <w:rsid w:val="00C65E20"/>
    <w:rsid w:val="00C66780"/>
    <w:rsid w:val="00C6714D"/>
    <w:rsid w:val="00C7080C"/>
    <w:rsid w:val="00C735A6"/>
    <w:rsid w:val="00C745CA"/>
    <w:rsid w:val="00C74C6B"/>
    <w:rsid w:val="00C760F7"/>
    <w:rsid w:val="00C76221"/>
    <w:rsid w:val="00C76472"/>
    <w:rsid w:val="00C90537"/>
    <w:rsid w:val="00C90AE9"/>
    <w:rsid w:val="00CA2424"/>
    <w:rsid w:val="00CA454E"/>
    <w:rsid w:val="00CB20F6"/>
    <w:rsid w:val="00CB3DCE"/>
    <w:rsid w:val="00CC18D2"/>
    <w:rsid w:val="00CC45FD"/>
    <w:rsid w:val="00CC4E22"/>
    <w:rsid w:val="00CC5BC3"/>
    <w:rsid w:val="00CD1C13"/>
    <w:rsid w:val="00CD63D4"/>
    <w:rsid w:val="00CD7EE6"/>
    <w:rsid w:val="00CE04A4"/>
    <w:rsid w:val="00CE0A84"/>
    <w:rsid w:val="00CE261E"/>
    <w:rsid w:val="00CE3133"/>
    <w:rsid w:val="00CE31A7"/>
    <w:rsid w:val="00CF21B3"/>
    <w:rsid w:val="00CF3494"/>
    <w:rsid w:val="00CF3FAF"/>
    <w:rsid w:val="00CF71FC"/>
    <w:rsid w:val="00D10B9D"/>
    <w:rsid w:val="00D10BB3"/>
    <w:rsid w:val="00D11C58"/>
    <w:rsid w:val="00D12B90"/>
    <w:rsid w:val="00D130F3"/>
    <w:rsid w:val="00D1357B"/>
    <w:rsid w:val="00D143C2"/>
    <w:rsid w:val="00D14879"/>
    <w:rsid w:val="00D14A6F"/>
    <w:rsid w:val="00D159D8"/>
    <w:rsid w:val="00D16EA2"/>
    <w:rsid w:val="00D1777F"/>
    <w:rsid w:val="00D21756"/>
    <w:rsid w:val="00D2181F"/>
    <w:rsid w:val="00D230B5"/>
    <w:rsid w:val="00D27558"/>
    <w:rsid w:val="00D34651"/>
    <w:rsid w:val="00D348D6"/>
    <w:rsid w:val="00D363C0"/>
    <w:rsid w:val="00D37363"/>
    <w:rsid w:val="00D45B48"/>
    <w:rsid w:val="00D5004E"/>
    <w:rsid w:val="00D5073E"/>
    <w:rsid w:val="00D57ACF"/>
    <w:rsid w:val="00D6504E"/>
    <w:rsid w:val="00D70BB5"/>
    <w:rsid w:val="00D73F7B"/>
    <w:rsid w:val="00D742DA"/>
    <w:rsid w:val="00D75D6D"/>
    <w:rsid w:val="00D77E79"/>
    <w:rsid w:val="00D80C8B"/>
    <w:rsid w:val="00D82300"/>
    <w:rsid w:val="00D84698"/>
    <w:rsid w:val="00D852DF"/>
    <w:rsid w:val="00D865AA"/>
    <w:rsid w:val="00D868E9"/>
    <w:rsid w:val="00D90C1C"/>
    <w:rsid w:val="00D94277"/>
    <w:rsid w:val="00D9488D"/>
    <w:rsid w:val="00D96334"/>
    <w:rsid w:val="00D96F16"/>
    <w:rsid w:val="00D978BB"/>
    <w:rsid w:val="00DA1F1B"/>
    <w:rsid w:val="00DA7502"/>
    <w:rsid w:val="00DA7525"/>
    <w:rsid w:val="00DA777E"/>
    <w:rsid w:val="00DB09B3"/>
    <w:rsid w:val="00DB6716"/>
    <w:rsid w:val="00DB6B7B"/>
    <w:rsid w:val="00DC1E1B"/>
    <w:rsid w:val="00DC573A"/>
    <w:rsid w:val="00DC7A0D"/>
    <w:rsid w:val="00DD0127"/>
    <w:rsid w:val="00DD0F4F"/>
    <w:rsid w:val="00DD3EB4"/>
    <w:rsid w:val="00DE271D"/>
    <w:rsid w:val="00DE4545"/>
    <w:rsid w:val="00DE5114"/>
    <w:rsid w:val="00DE7485"/>
    <w:rsid w:val="00DF077D"/>
    <w:rsid w:val="00DF0C1D"/>
    <w:rsid w:val="00DF3034"/>
    <w:rsid w:val="00DF4218"/>
    <w:rsid w:val="00DF54C6"/>
    <w:rsid w:val="00DF5897"/>
    <w:rsid w:val="00DF706D"/>
    <w:rsid w:val="00DF7C5A"/>
    <w:rsid w:val="00E019B6"/>
    <w:rsid w:val="00E11215"/>
    <w:rsid w:val="00E15BB1"/>
    <w:rsid w:val="00E16858"/>
    <w:rsid w:val="00E262E3"/>
    <w:rsid w:val="00E27364"/>
    <w:rsid w:val="00E32008"/>
    <w:rsid w:val="00E33797"/>
    <w:rsid w:val="00E36272"/>
    <w:rsid w:val="00E4067C"/>
    <w:rsid w:val="00E42E83"/>
    <w:rsid w:val="00E470CE"/>
    <w:rsid w:val="00E51915"/>
    <w:rsid w:val="00E57564"/>
    <w:rsid w:val="00E7360A"/>
    <w:rsid w:val="00E77CC4"/>
    <w:rsid w:val="00E80F37"/>
    <w:rsid w:val="00E818DC"/>
    <w:rsid w:val="00E8199D"/>
    <w:rsid w:val="00E821ED"/>
    <w:rsid w:val="00E8335D"/>
    <w:rsid w:val="00E846FC"/>
    <w:rsid w:val="00E869D9"/>
    <w:rsid w:val="00E86E53"/>
    <w:rsid w:val="00E87544"/>
    <w:rsid w:val="00E914F7"/>
    <w:rsid w:val="00E9658C"/>
    <w:rsid w:val="00E96C25"/>
    <w:rsid w:val="00EA1ACD"/>
    <w:rsid w:val="00EA3DAE"/>
    <w:rsid w:val="00EA6B2C"/>
    <w:rsid w:val="00EA73BC"/>
    <w:rsid w:val="00EB24F7"/>
    <w:rsid w:val="00EB3504"/>
    <w:rsid w:val="00EB4FA4"/>
    <w:rsid w:val="00EB5864"/>
    <w:rsid w:val="00EC56AD"/>
    <w:rsid w:val="00EC65C2"/>
    <w:rsid w:val="00EC7E85"/>
    <w:rsid w:val="00ED045B"/>
    <w:rsid w:val="00ED5023"/>
    <w:rsid w:val="00ED6542"/>
    <w:rsid w:val="00ED66C4"/>
    <w:rsid w:val="00EE0DB6"/>
    <w:rsid w:val="00EE2FB2"/>
    <w:rsid w:val="00EE43C2"/>
    <w:rsid w:val="00EE65B5"/>
    <w:rsid w:val="00EF0A40"/>
    <w:rsid w:val="00EF2CBD"/>
    <w:rsid w:val="00EF39AF"/>
    <w:rsid w:val="00EF58BC"/>
    <w:rsid w:val="00F0382F"/>
    <w:rsid w:val="00F07F75"/>
    <w:rsid w:val="00F1005E"/>
    <w:rsid w:val="00F11EEE"/>
    <w:rsid w:val="00F1383E"/>
    <w:rsid w:val="00F13CBE"/>
    <w:rsid w:val="00F15C17"/>
    <w:rsid w:val="00F16E40"/>
    <w:rsid w:val="00F20D0B"/>
    <w:rsid w:val="00F2335E"/>
    <w:rsid w:val="00F23EB2"/>
    <w:rsid w:val="00F24194"/>
    <w:rsid w:val="00F3063E"/>
    <w:rsid w:val="00F339E2"/>
    <w:rsid w:val="00F33CC5"/>
    <w:rsid w:val="00F33CE8"/>
    <w:rsid w:val="00F34AFD"/>
    <w:rsid w:val="00F37E0E"/>
    <w:rsid w:val="00F41720"/>
    <w:rsid w:val="00F42508"/>
    <w:rsid w:val="00F446CA"/>
    <w:rsid w:val="00F45B02"/>
    <w:rsid w:val="00F45B95"/>
    <w:rsid w:val="00F52588"/>
    <w:rsid w:val="00F5356B"/>
    <w:rsid w:val="00F5690F"/>
    <w:rsid w:val="00F62ACB"/>
    <w:rsid w:val="00F666A3"/>
    <w:rsid w:val="00F6759E"/>
    <w:rsid w:val="00F72723"/>
    <w:rsid w:val="00F736B3"/>
    <w:rsid w:val="00F7399A"/>
    <w:rsid w:val="00F75B9D"/>
    <w:rsid w:val="00F805B1"/>
    <w:rsid w:val="00F82120"/>
    <w:rsid w:val="00F83CFB"/>
    <w:rsid w:val="00F87877"/>
    <w:rsid w:val="00F917AD"/>
    <w:rsid w:val="00F96AA2"/>
    <w:rsid w:val="00FA162C"/>
    <w:rsid w:val="00FA16FB"/>
    <w:rsid w:val="00FA2E0C"/>
    <w:rsid w:val="00FA3A8B"/>
    <w:rsid w:val="00FA5277"/>
    <w:rsid w:val="00FA52A8"/>
    <w:rsid w:val="00FA608B"/>
    <w:rsid w:val="00FA752A"/>
    <w:rsid w:val="00FA7E11"/>
    <w:rsid w:val="00FB03C3"/>
    <w:rsid w:val="00FB051F"/>
    <w:rsid w:val="00FB0EFB"/>
    <w:rsid w:val="00FB1879"/>
    <w:rsid w:val="00FB45FD"/>
    <w:rsid w:val="00FC3DDA"/>
    <w:rsid w:val="00FC489D"/>
    <w:rsid w:val="00FD0B31"/>
    <w:rsid w:val="00FD2B32"/>
    <w:rsid w:val="00FD3EE4"/>
    <w:rsid w:val="00FD4BE9"/>
    <w:rsid w:val="00FD7325"/>
    <w:rsid w:val="00FD7D9A"/>
    <w:rsid w:val="00FE0228"/>
    <w:rsid w:val="00FE0C8E"/>
    <w:rsid w:val="00FE171D"/>
    <w:rsid w:val="00FE1880"/>
    <w:rsid w:val="00FE2BCA"/>
    <w:rsid w:val="00FF06E7"/>
    <w:rsid w:val="00FF1B13"/>
    <w:rsid w:val="00FF382B"/>
    <w:rsid w:val="00FF6C7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6C5F10"/>
  <w15:chartTrackingRefBased/>
  <w15:docId w15:val="{4E63089F-B7AE-430F-B8B2-C9712B4E3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4BEF"/>
    <w:pPr>
      <w:pBdr>
        <w:top w:val="nil"/>
        <w:left w:val="nil"/>
        <w:bottom w:val="nil"/>
        <w:right w:val="nil"/>
        <w:between w:val="nil"/>
        <w:bar w:val="nil"/>
      </w:pBdr>
      <w:spacing w:after="0" w:line="276" w:lineRule="auto"/>
    </w:pPr>
    <w:rPr>
      <w:rFonts w:ascii="Calibri" w:eastAsiaTheme="minorEastAsia" w:hAnsi="Calibri" w:cs="Times New Roman"/>
      <w:kern w:val="0"/>
      <w:szCs w:val="24"/>
      <w:bdr w:val="nil"/>
      <w14:ligatures w14:val="none"/>
    </w:rPr>
  </w:style>
  <w:style w:type="paragraph" w:styleId="Heading1">
    <w:name w:val="heading 1"/>
    <w:basedOn w:val="Normal"/>
    <w:next w:val="Normal"/>
    <w:uiPriority w:val="9"/>
    <w:rsid w:val="009B5FD2"/>
    <w:pPr>
      <w:pBdr>
        <w:top w:val="none" w:sz="0" w:space="0" w:color="auto"/>
        <w:left w:val="none" w:sz="0" w:space="0" w:color="auto"/>
        <w:bottom w:val="none" w:sz="0" w:space="0" w:color="auto"/>
        <w:right w:val="none" w:sz="0" w:space="0" w:color="auto"/>
        <w:between w:val="none" w:sz="0" w:space="0" w:color="auto"/>
        <w:bar w:val="none" w:sz="0" w:color="auto"/>
      </w:pBdr>
      <w:spacing w:after="120"/>
      <w:outlineLvl w:val="0"/>
    </w:pPr>
    <w:rPr>
      <w:rFonts w:asciiTheme="minorHAnsi" w:eastAsia="Calibri" w:hAnsiTheme="minorHAnsi" w:cstheme="minorHAnsi"/>
      <w:b/>
      <w:bCs/>
      <w:color w:val="84BD00"/>
      <w:sz w:val="32"/>
      <w:szCs w:val="32"/>
      <w:u w:color="000000"/>
    </w:rPr>
  </w:style>
  <w:style w:type="paragraph" w:styleId="Heading2">
    <w:name w:val="heading 2"/>
    <w:basedOn w:val="Normal"/>
    <w:next w:val="Normal"/>
    <w:link w:val="Heading2Char"/>
    <w:uiPriority w:val="9"/>
    <w:unhideWhenUsed/>
    <w:rsid w:val="009B5FD2"/>
    <w:pPr>
      <w:keepNext/>
      <w:pBdr>
        <w:top w:val="single" w:sz="4" w:space="1" w:color="84BD00"/>
        <w:left w:val="single" w:sz="4" w:space="4" w:color="84BD00"/>
        <w:bottom w:val="single" w:sz="4" w:space="1" w:color="84BD00"/>
        <w:right w:val="single" w:sz="4" w:space="4" w:color="84BD00"/>
        <w:between w:val="none" w:sz="0" w:space="0" w:color="auto"/>
        <w:bar w:val="none" w:sz="0" w:color="auto"/>
      </w:pBdr>
      <w:shd w:val="clear" w:color="auto" w:fill="84BD00"/>
      <w:spacing w:before="120" w:after="120"/>
      <w:ind w:left="85"/>
      <w:outlineLvl w:val="1"/>
    </w:pPr>
    <w:rPr>
      <w:rFonts w:ascii="Calibri Light" w:eastAsia="Calibri" w:hAnsi="Calibri Light" w:cs="Calibri Light"/>
      <w:b/>
      <w:bCs/>
      <w:sz w:val="28"/>
      <w:szCs w:val="28"/>
      <w:u w:color="000000"/>
    </w:rPr>
  </w:style>
  <w:style w:type="paragraph" w:styleId="Heading3">
    <w:name w:val="heading 3"/>
    <w:basedOn w:val="Normal"/>
    <w:next w:val="Normal"/>
    <w:link w:val="Heading3Char"/>
    <w:uiPriority w:val="9"/>
    <w:unhideWhenUsed/>
    <w:qFormat/>
    <w:rsid w:val="00991F3B"/>
    <w:pPr>
      <w:keepNext/>
      <w:keepLines/>
      <w:spacing w:before="160" w:after="80"/>
      <w:outlineLvl w:val="2"/>
    </w:pPr>
    <w:rPr>
      <w:rFonts w:eastAsiaTheme="majorEastAsia" w:cstheme="majorBidi"/>
      <w:b/>
      <w:color w:val="580F8B"/>
      <w:sz w:val="24"/>
      <w:szCs w:val="28"/>
    </w:rPr>
  </w:style>
  <w:style w:type="paragraph" w:styleId="Heading4">
    <w:name w:val="heading 4"/>
    <w:basedOn w:val="Normal"/>
    <w:next w:val="Normal"/>
    <w:link w:val="Heading4Char"/>
    <w:uiPriority w:val="9"/>
    <w:semiHidden/>
    <w:unhideWhenUsed/>
    <w:qFormat/>
    <w:rsid w:val="00396FF2"/>
    <w:pPr>
      <w:keepNext/>
      <w:keepLines/>
      <w:spacing w:before="80" w:after="40"/>
      <w:outlineLvl w:val="3"/>
    </w:pPr>
    <w:rPr>
      <w:rFonts w:eastAsiaTheme="majorEastAsia" w:cstheme="majorBidi"/>
      <w:i/>
      <w:iCs/>
      <w:color w:val="4D417E" w:themeColor="accent1" w:themeShade="BF"/>
    </w:rPr>
  </w:style>
  <w:style w:type="paragraph" w:styleId="Heading5">
    <w:name w:val="heading 5"/>
    <w:basedOn w:val="Normal"/>
    <w:next w:val="Normal"/>
    <w:link w:val="Heading5Char"/>
    <w:uiPriority w:val="9"/>
    <w:semiHidden/>
    <w:unhideWhenUsed/>
    <w:qFormat/>
    <w:rsid w:val="00396FF2"/>
    <w:pPr>
      <w:keepNext/>
      <w:keepLines/>
      <w:spacing w:before="80" w:after="40"/>
      <w:outlineLvl w:val="4"/>
    </w:pPr>
    <w:rPr>
      <w:rFonts w:eastAsiaTheme="majorEastAsia" w:cstheme="majorBidi"/>
      <w:color w:val="4D417E" w:themeColor="accent1" w:themeShade="BF"/>
    </w:rPr>
  </w:style>
  <w:style w:type="paragraph" w:styleId="Heading6">
    <w:name w:val="heading 6"/>
    <w:basedOn w:val="Normal"/>
    <w:next w:val="Normal"/>
    <w:link w:val="Heading6Char"/>
    <w:uiPriority w:val="9"/>
    <w:semiHidden/>
    <w:unhideWhenUsed/>
    <w:qFormat/>
    <w:rsid w:val="00396FF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6FF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6FF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6FF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277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9B5FD2"/>
    <w:rPr>
      <w:rFonts w:ascii="Calibri Light" w:eastAsia="Calibri" w:hAnsi="Calibri Light" w:cs="Calibri Light"/>
      <w:b/>
      <w:bCs/>
      <w:kern w:val="0"/>
      <w:sz w:val="28"/>
      <w:szCs w:val="28"/>
      <w:u w:color="000000"/>
      <w:bdr w:val="nil"/>
      <w:shd w:val="clear" w:color="auto" w:fill="84BD00"/>
      <w14:ligatures w14:val="none"/>
    </w:rPr>
  </w:style>
  <w:style w:type="character" w:customStyle="1" w:styleId="Heading3Char">
    <w:name w:val="Heading 3 Char"/>
    <w:basedOn w:val="DefaultParagraphFont"/>
    <w:link w:val="Heading3"/>
    <w:uiPriority w:val="9"/>
    <w:rsid w:val="00991F3B"/>
    <w:rPr>
      <w:rFonts w:ascii="Calibri" w:eastAsiaTheme="majorEastAsia" w:hAnsi="Calibri" w:cstheme="majorBidi"/>
      <w:b/>
      <w:color w:val="580F8B"/>
      <w:kern w:val="0"/>
      <w:sz w:val="24"/>
      <w:szCs w:val="28"/>
      <w:bdr w:val="nil"/>
      <w14:ligatures w14:val="none"/>
    </w:rPr>
  </w:style>
  <w:style w:type="character" w:customStyle="1" w:styleId="Heading4Char">
    <w:name w:val="Heading 4 Char"/>
    <w:basedOn w:val="DefaultParagraphFont"/>
    <w:link w:val="Heading4"/>
    <w:uiPriority w:val="9"/>
    <w:semiHidden/>
    <w:rsid w:val="00396FF2"/>
    <w:rPr>
      <w:rFonts w:eastAsiaTheme="majorEastAsia" w:cstheme="majorBidi"/>
      <w:i/>
      <w:iCs/>
      <w:color w:val="4D417E" w:themeColor="accent1" w:themeShade="BF"/>
    </w:rPr>
  </w:style>
  <w:style w:type="character" w:customStyle="1" w:styleId="Heading5Char">
    <w:name w:val="Heading 5 Char"/>
    <w:basedOn w:val="DefaultParagraphFont"/>
    <w:link w:val="Heading5"/>
    <w:uiPriority w:val="9"/>
    <w:semiHidden/>
    <w:rsid w:val="00396FF2"/>
    <w:rPr>
      <w:rFonts w:eastAsiaTheme="majorEastAsia" w:cstheme="majorBidi"/>
      <w:color w:val="4D417E" w:themeColor="accent1" w:themeShade="BF"/>
    </w:rPr>
  </w:style>
  <w:style w:type="character" w:customStyle="1" w:styleId="Heading6Char">
    <w:name w:val="Heading 6 Char"/>
    <w:basedOn w:val="DefaultParagraphFont"/>
    <w:link w:val="Heading6"/>
    <w:uiPriority w:val="9"/>
    <w:semiHidden/>
    <w:rsid w:val="00396F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6F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6F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6FF2"/>
    <w:rPr>
      <w:rFonts w:eastAsiaTheme="majorEastAsia" w:cstheme="majorBidi"/>
      <w:color w:val="272727" w:themeColor="text1" w:themeTint="D8"/>
    </w:rPr>
  </w:style>
  <w:style w:type="paragraph" w:styleId="ListParagraph">
    <w:name w:val="List Paragraph"/>
    <w:aliases w:val="List Paragraph1,Recommendation,List Paragraph11,Content descriptions,Bullet point,Indented Bullet Solid,Dot Point,heading 3 non linked,L,List Paragraph - bullets,NFP GP Bulleted List,DDM Gen Text,bullet point list,Bullet points,Dot pt,lp1"/>
    <w:basedOn w:val="Normal"/>
    <w:link w:val="ListParagraphChar"/>
    <w:uiPriority w:val="34"/>
    <w:qFormat/>
    <w:rsid w:val="00396FF2"/>
    <w:pPr>
      <w:ind w:left="720"/>
      <w:contextualSpacing/>
    </w:pPr>
  </w:style>
  <w:style w:type="paragraph" w:customStyle="1" w:styleId="SCSATitle1">
    <w:name w:val="SCSA Title 1"/>
    <w:basedOn w:val="Normal"/>
    <w:qFormat/>
    <w:rsid w:val="00037B0D"/>
    <w:pPr>
      <w:pBdr>
        <w:top w:val="none" w:sz="0" w:space="0" w:color="auto"/>
        <w:left w:val="none" w:sz="0" w:space="0" w:color="auto"/>
        <w:bottom w:val="none" w:sz="0" w:space="0" w:color="auto"/>
        <w:right w:val="none" w:sz="0" w:space="0" w:color="auto"/>
        <w:between w:val="none" w:sz="0" w:space="0" w:color="auto"/>
        <w:bar w:val="none" w:sz="0" w:color="auto"/>
      </w:pBdr>
      <w:spacing w:before="3480" w:after="480" w:line="240" w:lineRule="auto"/>
    </w:pPr>
    <w:rPr>
      <w:rFonts w:asciiTheme="minorHAnsi" w:hAnsiTheme="minorHAnsi" w:cs="Calibri"/>
      <w:b/>
      <w:color w:val="6858A9" w:themeColor="accent1"/>
      <w:sz w:val="64"/>
      <w:szCs w:val="64"/>
      <w:bdr w:val="none" w:sz="0" w:space="0" w:color="auto"/>
    </w:rPr>
  </w:style>
  <w:style w:type="paragraph" w:styleId="Header">
    <w:name w:val="header"/>
    <w:basedOn w:val="Normal"/>
    <w:link w:val="HeaderChar"/>
    <w:uiPriority w:val="99"/>
    <w:unhideWhenUsed/>
    <w:rsid w:val="00396FF2"/>
    <w:pPr>
      <w:tabs>
        <w:tab w:val="center" w:pos="4513"/>
        <w:tab w:val="right" w:pos="9026"/>
      </w:tabs>
    </w:pPr>
  </w:style>
  <w:style w:type="character" w:customStyle="1" w:styleId="HeaderChar">
    <w:name w:val="Header Char"/>
    <w:basedOn w:val="DefaultParagraphFont"/>
    <w:link w:val="Header"/>
    <w:uiPriority w:val="99"/>
    <w:rsid w:val="00396FF2"/>
    <w:rPr>
      <w:rFonts w:ascii="Calibri" w:eastAsia="Arial Unicode MS" w:hAnsi="Calibri" w:cs="Times New Roman"/>
      <w:kern w:val="0"/>
      <w:szCs w:val="24"/>
      <w:bdr w:val="nil"/>
      <w14:ligatures w14:val="none"/>
    </w:rPr>
  </w:style>
  <w:style w:type="paragraph" w:styleId="Footer">
    <w:name w:val="footer"/>
    <w:basedOn w:val="Normal"/>
    <w:link w:val="FooterChar"/>
    <w:uiPriority w:val="99"/>
    <w:unhideWhenUsed/>
    <w:rsid w:val="00396FF2"/>
    <w:pPr>
      <w:tabs>
        <w:tab w:val="center" w:pos="4513"/>
        <w:tab w:val="right" w:pos="9026"/>
      </w:tabs>
    </w:pPr>
  </w:style>
  <w:style w:type="character" w:customStyle="1" w:styleId="FooterChar">
    <w:name w:val="Footer Char"/>
    <w:basedOn w:val="DefaultParagraphFont"/>
    <w:link w:val="Footer"/>
    <w:uiPriority w:val="99"/>
    <w:rsid w:val="00396FF2"/>
    <w:rPr>
      <w:rFonts w:ascii="Calibri" w:eastAsia="Arial Unicode MS" w:hAnsi="Calibri" w:cs="Times New Roman"/>
      <w:kern w:val="0"/>
      <w:szCs w:val="24"/>
      <w:bdr w:val="nil"/>
      <w14:ligatures w14:val="none"/>
    </w:rPr>
  </w:style>
  <w:style w:type="paragraph" w:styleId="TOC2">
    <w:name w:val="toc 2"/>
    <w:basedOn w:val="Normal"/>
    <w:next w:val="Normal"/>
    <w:autoRedefine/>
    <w:uiPriority w:val="39"/>
    <w:unhideWhenUsed/>
    <w:rsid w:val="00A706DA"/>
    <w:pPr>
      <w:tabs>
        <w:tab w:val="right" w:leader="dot" w:pos="20837"/>
      </w:tabs>
      <w:spacing w:after="120" w:line="240" w:lineRule="auto"/>
      <w:ind w:left="357"/>
    </w:pPr>
    <w:rPr>
      <w:rFonts w:asciiTheme="minorHAnsi" w:hAnsiTheme="minorHAnsi" w:cs="Calibri Light"/>
      <w:bCs/>
      <w:noProof/>
      <w:lang w:eastAsia="en-AU"/>
    </w:rPr>
  </w:style>
  <w:style w:type="paragraph" w:styleId="TOC1">
    <w:name w:val="toc 1"/>
    <w:basedOn w:val="Normal"/>
    <w:next w:val="Normal"/>
    <w:autoRedefine/>
    <w:uiPriority w:val="39"/>
    <w:unhideWhenUsed/>
    <w:rsid w:val="00A706DA"/>
    <w:pPr>
      <w:tabs>
        <w:tab w:val="right" w:leader="dot" w:pos="20837"/>
      </w:tabs>
      <w:spacing w:after="120" w:line="240" w:lineRule="auto"/>
    </w:pPr>
    <w:rPr>
      <w:rFonts w:asciiTheme="minorHAnsi" w:hAnsiTheme="minorHAnsi"/>
      <w:b/>
      <w:noProof/>
    </w:rPr>
  </w:style>
  <w:style w:type="character" w:styleId="Hyperlink">
    <w:name w:val="Hyperlink"/>
    <w:basedOn w:val="DefaultParagraphFont"/>
    <w:uiPriority w:val="99"/>
    <w:unhideWhenUsed/>
    <w:rsid w:val="00396FF2"/>
    <w:rPr>
      <w:color w:val="580F8B"/>
      <w:u w:val="single"/>
    </w:rPr>
  </w:style>
  <w:style w:type="character" w:styleId="CommentReference">
    <w:name w:val="annotation reference"/>
    <w:basedOn w:val="DefaultParagraphFont"/>
    <w:uiPriority w:val="99"/>
    <w:semiHidden/>
    <w:unhideWhenUsed/>
    <w:rsid w:val="00396FF2"/>
    <w:rPr>
      <w:sz w:val="16"/>
      <w:szCs w:val="16"/>
    </w:rPr>
  </w:style>
  <w:style w:type="paragraph" w:styleId="NormalWeb">
    <w:name w:val="Normal (Web)"/>
    <w:basedOn w:val="Normal"/>
    <w:uiPriority w:val="99"/>
    <w:semiHidden/>
    <w:unhideWhenUsed/>
    <w:rsid w:val="00396FF2"/>
    <w:rPr>
      <w:rFonts w:ascii="Times New Roman" w:hAnsi="Times New Roman"/>
      <w:sz w:val="24"/>
    </w:rPr>
  </w:style>
  <w:style w:type="paragraph" w:styleId="Revision">
    <w:name w:val="Revision"/>
    <w:hidden/>
    <w:uiPriority w:val="99"/>
    <w:semiHidden/>
    <w:rsid w:val="00396FF2"/>
    <w:pPr>
      <w:spacing w:after="0" w:line="240" w:lineRule="auto"/>
    </w:pPr>
    <w:rPr>
      <w:rFonts w:ascii="Calibri" w:eastAsia="Arial Unicode MS" w:hAnsi="Calibri" w:cs="Times New Roman"/>
      <w:kern w:val="0"/>
      <w:szCs w:val="24"/>
      <w:bdr w:val="nil"/>
      <w:lang w:val="en-US"/>
      <w14:ligatures w14:val="none"/>
    </w:rPr>
  </w:style>
  <w:style w:type="paragraph" w:styleId="CommentSubject">
    <w:name w:val="annotation subject"/>
    <w:basedOn w:val="Normal"/>
    <w:next w:val="Normal"/>
    <w:link w:val="CommentSubjectChar"/>
    <w:uiPriority w:val="99"/>
    <w:semiHidden/>
    <w:unhideWhenUsed/>
    <w:rsid w:val="00CC18D2"/>
    <w:pPr>
      <w:spacing w:line="240" w:lineRule="auto"/>
    </w:pPr>
    <w:rPr>
      <w:b/>
      <w:bCs/>
      <w:sz w:val="20"/>
      <w:szCs w:val="20"/>
      <w:lang w:val="en-US"/>
    </w:rPr>
  </w:style>
  <w:style w:type="character" w:customStyle="1" w:styleId="CommentSubjectChar">
    <w:name w:val="Comment Subject Char"/>
    <w:basedOn w:val="DefaultParagraphFont"/>
    <w:link w:val="CommentSubject"/>
    <w:uiPriority w:val="99"/>
    <w:semiHidden/>
    <w:rsid w:val="00CC18D2"/>
    <w:rPr>
      <w:rFonts w:ascii="Calibri" w:eastAsia="Arial Unicode MS" w:hAnsi="Calibri" w:cs="Times New Roman"/>
      <w:b/>
      <w:bCs/>
      <w:kern w:val="0"/>
      <w:sz w:val="20"/>
      <w:szCs w:val="20"/>
      <w:bdr w:val="nil"/>
      <w:lang w:val="en-US"/>
      <w14:ligatures w14:val="none"/>
    </w:rPr>
  </w:style>
  <w:style w:type="paragraph" w:customStyle="1" w:styleId="SCSATitle2">
    <w:name w:val="SCSA Title 2"/>
    <w:basedOn w:val="Normal"/>
    <w:qFormat/>
    <w:rsid w:val="00037B0D"/>
    <w:pPr>
      <w:pBdr>
        <w:bottom w:val="single" w:sz="4" w:space="1" w:color="84BD00"/>
      </w:pBdr>
    </w:pPr>
    <w:rPr>
      <w:rFonts w:asciiTheme="minorHAnsi" w:hAnsiTheme="minorHAnsi" w:cs="Calibri"/>
      <w:b/>
      <w:sz w:val="52"/>
      <w:szCs w:val="26"/>
      <w:bdr w:val="none" w:sz="0" w:space="0" w:color="auto"/>
      <w:lang w:eastAsia="en-AU"/>
    </w:rPr>
  </w:style>
  <w:style w:type="paragraph" w:customStyle="1" w:styleId="SCSAHeading1">
    <w:name w:val="SCSA Heading 1"/>
    <w:basedOn w:val="Normal"/>
    <w:qFormat/>
    <w:rsid w:val="00442984"/>
    <w:pPr>
      <w:spacing w:after="120"/>
      <w:outlineLvl w:val="0"/>
    </w:pPr>
    <w:rPr>
      <w:b/>
      <w:color w:val="6858A9" w:themeColor="accent1"/>
      <w:sz w:val="32"/>
    </w:rPr>
  </w:style>
  <w:style w:type="paragraph" w:customStyle="1" w:styleId="SCSAHeading2">
    <w:name w:val="SCSA Heading 2"/>
    <w:basedOn w:val="Normal"/>
    <w:qFormat/>
    <w:rsid w:val="00405F0A"/>
    <w:pPr>
      <w:keepNext/>
      <w:pBdr>
        <w:top w:val="single" w:sz="4" w:space="1" w:color="6858A9" w:themeColor="accent1"/>
        <w:left w:val="single" w:sz="4" w:space="4" w:color="6858A9" w:themeColor="accent1"/>
        <w:bottom w:val="single" w:sz="4" w:space="1" w:color="6858A9" w:themeColor="accent1"/>
        <w:right w:val="single" w:sz="4" w:space="4" w:color="6858A9" w:themeColor="accent1"/>
        <w:between w:val="none" w:sz="0" w:space="0" w:color="auto"/>
        <w:bar w:val="none" w:sz="0" w:color="auto"/>
      </w:pBdr>
      <w:shd w:val="clear" w:color="6858A9" w:themeColor="accent1" w:fill="6858A9" w:themeFill="accent1"/>
      <w:spacing w:before="120" w:after="120"/>
      <w:ind w:left="85" w:right="85"/>
      <w:outlineLvl w:val="1"/>
    </w:pPr>
    <w:rPr>
      <w:rFonts w:asciiTheme="minorHAnsi" w:hAnsiTheme="minorHAnsi"/>
      <w:b/>
      <w:color w:val="FFFFFF" w:themeColor="background1"/>
      <w:sz w:val="28"/>
    </w:rPr>
  </w:style>
  <w:style w:type="paragraph" w:customStyle="1" w:styleId="SCSATOCHeading">
    <w:name w:val="SCSA TOC Heading"/>
    <w:basedOn w:val="SCSAHeading1"/>
    <w:qFormat/>
    <w:rsid w:val="00C20D20"/>
    <w:pPr>
      <w:outlineLvl w:val="9"/>
    </w:pPr>
  </w:style>
  <w:style w:type="table" w:customStyle="1" w:styleId="SCSATable">
    <w:name w:val="SCSA Table"/>
    <w:basedOn w:val="TableNormal"/>
    <w:uiPriority w:val="99"/>
    <w:rsid w:val="000277F5"/>
    <w:pPr>
      <w:spacing w:after="0" w:line="240" w:lineRule="auto"/>
    </w:pPr>
    <w:rPr>
      <w:sz w:val="20"/>
    </w:rPr>
    <w:tblPr>
      <w:tblBorders>
        <w:top w:val="single" w:sz="4" w:space="0" w:color="A6A6A6" w:themeColor="accent3"/>
        <w:left w:val="single" w:sz="4" w:space="0" w:color="A6A6A6" w:themeColor="accent3"/>
        <w:bottom w:val="single" w:sz="4" w:space="0" w:color="A6A6A6" w:themeColor="accent3"/>
        <w:right w:val="single" w:sz="4" w:space="0" w:color="A6A6A6" w:themeColor="accent3"/>
        <w:insideH w:val="single" w:sz="4" w:space="0" w:color="A6A6A6" w:themeColor="accent3"/>
        <w:insideV w:val="single" w:sz="4" w:space="0" w:color="A6A6A6" w:themeColor="accent3"/>
      </w:tblBorders>
      <w:tblCellMar>
        <w:top w:w="113" w:type="dxa"/>
        <w:bottom w:w="113" w:type="dxa"/>
      </w:tblCellMar>
    </w:tblPr>
    <w:tblStylePr w:type="firstRow">
      <w:rPr>
        <w:b/>
        <w:i w:val="0"/>
        <w:color w:val="580F8B" w:themeColor="accent2"/>
        <w:sz w:val="24"/>
      </w:rPr>
      <w:tblPr/>
      <w:trPr>
        <w:tblHeader/>
      </w:trPr>
    </w:tblStylePr>
  </w:style>
  <w:style w:type="paragraph" w:customStyle="1" w:styleId="SCSATitle3">
    <w:name w:val="SCSA Title 3"/>
    <w:basedOn w:val="Normal"/>
    <w:qFormat/>
    <w:rsid w:val="000C1C3F"/>
    <w:pPr>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auto"/>
    </w:pPr>
    <w:rPr>
      <w:rFonts w:asciiTheme="minorHAnsi" w:hAnsiTheme="minorHAnsi" w:cs="Calibri"/>
      <w:sz w:val="44"/>
      <w:szCs w:val="48"/>
    </w:rPr>
  </w:style>
  <w:style w:type="paragraph" w:customStyle="1" w:styleId="SCSAFooter">
    <w:name w:val="SCSA Footer"/>
    <w:basedOn w:val="Normal"/>
    <w:rsid w:val="00E470CE"/>
    <w:pPr>
      <w:tabs>
        <w:tab w:val="right" w:pos="13892"/>
      </w:tabs>
    </w:pPr>
    <w:rPr>
      <w:rFonts w:asciiTheme="minorHAnsi" w:hAnsiTheme="minorHAnsi" w:cstheme="minorHAnsi"/>
      <w:sz w:val="18"/>
      <w:szCs w:val="18"/>
    </w:rPr>
  </w:style>
  <w:style w:type="numbering" w:customStyle="1" w:styleId="ScopeandSequencebulletpoints">
    <w:name w:val="Scope and Sequence bullet points"/>
    <w:uiPriority w:val="99"/>
    <w:rsid w:val="00075CD8"/>
    <w:pPr>
      <w:numPr>
        <w:numId w:val="1"/>
      </w:numPr>
    </w:pPr>
  </w:style>
  <w:style w:type="paragraph" w:styleId="CommentText">
    <w:name w:val="annotation text"/>
    <w:basedOn w:val="Normal"/>
    <w:link w:val="CommentTextChar"/>
    <w:uiPriority w:val="99"/>
    <w:unhideWhenUsed/>
    <w:rsid w:val="001600AB"/>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auto"/>
    </w:pPr>
    <w:rPr>
      <w:rFonts w:asciiTheme="minorHAnsi" w:eastAsiaTheme="minorHAnsi" w:hAnsiTheme="minorHAnsi" w:cstheme="minorBidi"/>
      <w:kern w:val="2"/>
      <w:sz w:val="20"/>
      <w:szCs w:val="20"/>
      <w:bdr w:val="none" w:sz="0" w:space="0" w:color="auto"/>
      <w14:ligatures w14:val="standardContextual"/>
    </w:rPr>
  </w:style>
  <w:style w:type="character" w:customStyle="1" w:styleId="CommentTextChar">
    <w:name w:val="Comment Text Char"/>
    <w:basedOn w:val="DefaultParagraphFont"/>
    <w:link w:val="CommentText"/>
    <w:uiPriority w:val="99"/>
    <w:rsid w:val="001600AB"/>
    <w:rPr>
      <w:sz w:val="20"/>
      <w:szCs w:val="20"/>
    </w:rPr>
  </w:style>
  <w:style w:type="character" w:customStyle="1" w:styleId="ListParagraphChar">
    <w:name w:val="List Paragraph Char"/>
    <w:aliases w:val="List Paragraph1 Char,Recommendation Char,List Paragraph11 Char,Content descriptions Char,Bullet point Char,Indented Bullet Solid Char,Dot Point Char,heading 3 non linked Char,L Char,List Paragraph - bullets Char,DDM Gen Text Char"/>
    <w:basedOn w:val="DefaultParagraphFont"/>
    <w:link w:val="ListParagraph"/>
    <w:uiPriority w:val="34"/>
    <w:qFormat/>
    <w:locked/>
    <w:rsid w:val="001600AB"/>
    <w:rPr>
      <w:rFonts w:ascii="Calibri" w:eastAsiaTheme="minorEastAsia" w:hAnsi="Calibri" w:cs="Times New Roman"/>
      <w:kern w:val="0"/>
      <w:szCs w:val="24"/>
      <w:bdr w:val="nil"/>
      <w14:ligatures w14:val="none"/>
    </w:rPr>
  </w:style>
  <w:style w:type="character" w:styleId="SubtleEmphasis">
    <w:name w:val="Subtle Emphasis"/>
    <w:basedOn w:val="DefaultParagraphFont"/>
    <w:uiPriority w:val="19"/>
    <w:qFormat/>
    <w:rsid w:val="00F5356B"/>
    <w:rPr>
      <w:i/>
      <w:iCs/>
      <w:color w:val="404040" w:themeColor="text1" w:themeTint="BF"/>
    </w:rPr>
  </w:style>
  <w:style w:type="table" w:customStyle="1" w:styleId="SCSATable1">
    <w:name w:val="SCSA Table1"/>
    <w:basedOn w:val="TableNormal"/>
    <w:uiPriority w:val="99"/>
    <w:rsid w:val="008E0A95"/>
    <w:pPr>
      <w:spacing w:after="0" w:line="240" w:lineRule="auto"/>
    </w:pPr>
    <w:rPr>
      <w:rFonts w:ascii="Calibri" w:eastAsia="Calibri" w:hAnsi="Calibri" w:cs="Raavi"/>
      <w:sz w:val="20"/>
    </w:rPr>
    <w:tblPr>
      <w:tblInd w:w="0" w:type="nil"/>
      <w:tblBorders>
        <w:top w:val="single" w:sz="4" w:space="0" w:color="A49BCB"/>
        <w:left w:val="single" w:sz="4" w:space="0" w:color="A49BCB"/>
        <w:bottom w:val="single" w:sz="4" w:space="0" w:color="A49BCB"/>
        <w:right w:val="single" w:sz="4" w:space="0" w:color="A49BCB"/>
        <w:insideH w:val="single" w:sz="4" w:space="0" w:color="A49BCB"/>
        <w:insideV w:val="single" w:sz="4" w:space="0" w:color="A49BCB"/>
      </w:tblBorders>
      <w:tblCellMar>
        <w:top w:w="113" w:type="dxa"/>
        <w:bottom w:w="113" w:type="dxa"/>
      </w:tblCellMar>
    </w:tblPr>
    <w:tblStylePr w:type="firstRow">
      <w:rPr>
        <w:b/>
        <w:i w:val="0"/>
        <w:color w:val="8679BA"/>
        <w:sz w:val="24"/>
        <w:szCs w:val="24"/>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137965">
      <w:bodyDiv w:val="1"/>
      <w:marLeft w:val="0"/>
      <w:marRight w:val="0"/>
      <w:marTop w:val="0"/>
      <w:marBottom w:val="0"/>
      <w:divBdr>
        <w:top w:val="none" w:sz="0" w:space="0" w:color="auto"/>
        <w:left w:val="none" w:sz="0" w:space="0" w:color="auto"/>
        <w:bottom w:val="none" w:sz="0" w:space="0" w:color="auto"/>
        <w:right w:val="none" w:sz="0" w:space="0" w:color="auto"/>
      </w:divBdr>
    </w:div>
    <w:div w:id="1375812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reativecommons.org/licenses/by/4.0/" TargetMode="External"/><Relationship Id="rId5"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theme" Target="theme/theme1.xml"/><Relationship Id="rId10" Type="http://schemas.openxmlformats.org/officeDocument/2006/relationships/header" Target="header3.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1.xm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The Arts">
      <a:dk1>
        <a:sysClr val="windowText" lastClr="000000"/>
      </a:dk1>
      <a:lt1>
        <a:sysClr val="window" lastClr="FFFFFF"/>
      </a:lt1>
      <a:dk2>
        <a:srgbClr val="FFFFFF"/>
      </a:dk2>
      <a:lt2>
        <a:srgbClr val="FFFFFF"/>
      </a:lt2>
      <a:accent1>
        <a:srgbClr val="6858A9"/>
      </a:accent1>
      <a:accent2>
        <a:srgbClr val="580F8B"/>
      </a:accent2>
      <a:accent3>
        <a:srgbClr val="A6A6A6"/>
      </a:accent3>
      <a:accent4>
        <a:srgbClr val="8679BA"/>
      </a:accent4>
      <a:accent5>
        <a:srgbClr val="FFFFFF"/>
      </a:accent5>
      <a:accent6>
        <a:srgbClr val="FFFFFF"/>
      </a:accent6>
      <a:hlink>
        <a:srgbClr val="46328C"/>
      </a:hlink>
      <a:folHlink>
        <a:srgbClr val="514F59"/>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D6CB2F-D30A-4475-B7BA-85DEE5778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Pages>
  <Words>2341</Words>
  <Characters>13911</Characters>
  <Application>Microsoft Office Word</Application>
  <DocSecurity>0</DocSecurity>
  <Lines>695</Lines>
  <Paragraphs>232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Elyse Alexander</dc:creator>
  <cp:keywords/>
  <dc:description/>
  <cp:lastModifiedBy>Jessica Blackwood</cp:lastModifiedBy>
  <cp:revision>7</cp:revision>
  <cp:lastPrinted>2026-01-08T03:05:00Z</cp:lastPrinted>
  <dcterms:created xsi:type="dcterms:W3CDTF">2025-12-16T04:10:00Z</dcterms:created>
  <dcterms:modified xsi:type="dcterms:W3CDTF">2026-02-26T06:59:00Z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e5d77b7,7db8870f,65ceb121,6d484bf4,6136b51b,2e44d848,56546fb0,7b1a47bd</vt:lpwstr>
  </property>
  <property fmtid="{D5CDD505-2E9C-101B-9397-08002B2CF9AE}" pid="3" name="ClassificationContentMarkingHeaderFontProps">
    <vt:lpwstr>#000000,12,Aptos</vt:lpwstr>
  </property>
  <property fmtid="{D5CDD505-2E9C-101B-9397-08002B2CF9AE}" pid="4" name="ClassificationContentMarkingHeaderText">
    <vt:lpwstr>OFFICIAL</vt:lpwstr>
  </property>
  <property fmtid="{D5CDD505-2E9C-101B-9397-08002B2CF9AE}" pid="5" name="MSIP_Label_1ab51697-d8d5-4b00-af1f-cc3ba473113c_Enabled">
    <vt:lpwstr>true</vt:lpwstr>
  </property>
  <property fmtid="{D5CDD505-2E9C-101B-9397-08002B2CF9AE}" pid="6" name="MSIP_Label_1ab51697-d8d5-4b00-af1f-cc3ba473113c_SetDate">
    <vt:lpwstr>2025-11-06T00:05:44Z</vt:lpwstr>
  </property>
  <property fmtid="{D5CDD505-2E9C-101B-9397-08002B2CF9AE}" pid="7" name="MSIP_Label_1ab51697-d8d5-4b00-af1f-cc3ba473113c_Method">
    <vt:lpwstr>Standard</vt:lpwstr>
  </property>
  <property fmtid="{D5CDD505-2E9C-101B-9397-08002B2CF9AE}" pid="8" name="MSIP_Label_1ab51697-d8d5-4b00-af1f-cc3ba473113c_Name">
    <vt:lpwstr>OFFICIAL</vt:lpwstr>
  </property>
  <property fmtid="{D5CDD505-2E9C-101B-9397-08002B2CF9AE}" pid="9" name="MSIP_Label_1ab51697-d8d5-4b00-af1f-cc3ba473113c_SiteId">
    <vt:lpwstr>e08016f9-d1fd-4cbb-83b0-b76eb4361627</vt:lpwstr>
  </property>
  <property fmtid="{D5CDD505-2E9C-101B-9397-08002B2CF9AE}" pid="10" name="MSIP_Label_1ab51697-d8d5-4b00-af1f-cc3ba473113c_ActionId">
    <vt:lpwstr>d772f535-c25a-4d2e-afd3-f33bffc9e3aa</vt:lpwstr>
  </property>
  <property fmtid="{D5CDD505-2E9C-101B-9397-08002B2CF9AE}" pid="11" name="MSIP_Label_1ab51697-d8d5-4b00-af1f-cc3ba473113c_ContentBits">
    <vt:lpwstr>1</vt:lpwstr>
  </property>
  <property fmtid="{D5CDD505-2E9C-101B-9397-08002B2CF9AE}" pid="12" name="MSIP_Label_1ab51697-d8d5-4b00-af1f-cc3ba473113c_Tag">
    <vt:lpwstr>10, 3, 0, 1</vt:lpwstr>
  </property>
</Properties>
</file>