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7676" w14:textId="18C9410E" w:rsidR="00ED42AF" w:rsidRPr="008510F8" w:rsidRDefault="00CE6E00" w:rsidP="001242E7">
      <w:pPr>
        <w:spacing w:before="7000" w:after="840" w:line="656" w:lineRule="exact"/>
        <w:ind w:right="-510"/>
        <w:rPr>
          <w:rFonts w:ascii="Franklin Gothic Book" w:eastAsia="Arial" w:hAnsi="Franklin Gothic Book" w:cs="Arial"/>
          <w:b/>
          <w:color w:val="5F497A" w:themeColor="accent4" w:themeShade="BF"/>
          <w:sz w:val="48"/>
          <w:szCs w:val="48"/>
        </w:rPr>
      </w:pPr>
      <w:r w:rsidRPr="00CE4C33">
        <w:rPr>
          <w:rFonts w:ascii="Franklin Gothic Medium" w:eastAsia="Calibri" w:hAnsi="Franklin Gothic Medium" w:cs="Times New Roman"/>
          <w:smallCaps/>
          <w:noProof/>
          <w:color w:val="463969"/>
          <w:sz w:val="52"/>
          <w:szCs w:val="52"/>
          <w:lang w:eastAsia="en-AU" w:bidi="ar-SA"/>
        </w:rPr>
        <w:drawing>
          <wp:anchor distT="0" distB="0" distL="114300" distR="114300" simplePos="0" relativeHeight="251672064" behindDoc="1" locked="1" layoutInCell="1" allowOverlap="1" wp14:anchorId="7BD16450" wp14:editId="14B85D7A">
            <wp:simplePos x="0" y="0"/>
            <wp:positionH relativeFrom="column">
              <wp:posOffset>-6134100</wp:posOffset>
            </wp:positionH>
            <wp:positionV relativeFrom="paragraph">
              <wp:posOffset>608965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ED42AF" w:rsidRPr="008510F8">
        <w:rPr>
          <w:rFonts w:ascii="Franklin Gothic Book" w:eastAsia="Arial" w:hAnsi="Franklin Gothic Book" w:cs="Arial"/>
          <w:b/>
          <w:color w:val="5F497A" w:themeColor="accent4" w:themeShade="BF"/>
          <w:sz w:val="48"/>
          <w:szCs w:val="48"/>
        </w:rPr>
        <w:t>English as an Addition</w:t>
      </w:r>
      <w:r w:rsidR="0006585B">
        <w:rPr>
          <w:rFonts w:ascii="Franklin Gothic Book" w:eastAsia="Arial" w:hAnsi="Franklin Gothic Book" w:cs="Arial"/>
          <w:b/>
          <w:color w:val="5F497A" w:themeColor="accent4" w:themeShade="BF"/>
          <w:sz w:val="48"/>
          <w:szCs w:val="48"/>
        </w:rPr>
        <w:t>al Language or Dialect Teacher R</w:t>
      </w:r>
      <w:r w:rsidR="00ED42AF" w:rsidRPr="008510F8">
        <w:rPr>
          <w:rFonts w:ascii="Franklin Gothic Book" w:eastAsia="Arial" w:hAnsi="Franklin Gothic Book" w:cs="Arial"/>
          <w:b/>
          <w:color w:val="5F497A" w:themeColor="accent4" w:themeShade="BF"/>
          <w:sz w:val="48"/>
          <w:szCs w:val="48"/>
        </w:rPr>
        <w:t>esource</w:t>
      </w:r>
    </w:p>
    <w:p w14:paraId="3A2F0854" w14:textId="55C521E1" w:rsidR="004365D7" w:rsidRPr="00E25C38" w:rsidRDefault="00112DE4" w:rsidP="008845E0">
      <w:pPr>
        <w:widowControl w:val="0"/>
        <w:spacing w:after="120" w:line="240" w:lineRule="auto"/>
        <w:ind w:right="-510"/>
        <w:rPr>
          <w:rFonts w:ascii="Franklin Gothic Book" w:eastAsia="Arial" w:hAnsi="Franklin Gothic Book" w:cs="Arial"/>
          <w:color w:val="5F497A" w:themeColor="accent4" w:themeShade="BF"/>
          <w:spacing w:val="-24"/>
          <w:w w:val="93"/>
          <w:sz w:val="40"/>
          <w:szCs w:val="40"/>
          <w:lang w:val="en-US" w:bidi="ar-SA"/>
        </w:rPr>
      </w:pPr>
      <w:r>
        <w:rPr>
          <w:rFonts w:ascii="Franklin Gothic Book" w:eastAsia="Arial" w:hAnsi="Franklin Gothic Book" w:cs="Arial"/>
          <w:color w:val="5F497A" w:themeColor="accent4" w:themeShade="BF"/>
          <w:spacing w:val="-24"/>
          <w:w w:val="93"/>
          <w:sz w:val="40"/>
          <w:szCs w:val="40"/>
          <w:lang w:val="en-US" w:bidi="ar-SA"/>
        </w:rPr>
        <w:t>O</w:t>
      </w:r>
      <w:r w:rsidR="009E03A5" w:rsidRPr="00E25C38">
        <w:rPr>
          <w:rFonts w:ascii="Franklin Gothic Book" w:eastAsia="Arial" w:hAnsi="Franklin Gothic Book" w:cs="Arial"/>
          <w:color w:val="5F497A" w:themeColor="accent4" w:themeShade="BF"/>
          <w:spacing w:val="-24"/>
          <w:w w:val="93"/>
          <w:sz w:val="40"/>
          <w:szCs w:val="40"/>
          <w:lang w:val="en-US" w:bidi="ar-SA"/>
        </w:rPr>
        <w:t xml:space="preserve">verview and </w:t>
      </w:r>
      <w:r w:rsidR="00046475" w:rsidRPr="00E25C38">
        <w:rPr>
          <w:rFonts w:ascii="Franklin Gothic Book" w:eastAsia="Arial" w:hAnsi="Franklin Gothic Book" w:cs="Arial"/>
          <w:color w:val="5F497A" w:themeColor="accent4" w:themeShade="BF"/>
          <w:spacing w:val="-24"/>
          <w:w w:val="93"/>
          <w:sz w:val="40"/>
          <w:szCs w:val="40"/>
          <w:lang w:val="en-US" w:bidi="ar-SA"/>
        </w:rPr>
        <w:t>a</w:t>
      </w:r>
      <w:r w:rsidR="009E03A5" w:rsidRPr="00E25C38">
        <w:rPr>
          <w:rFonts w:ascii="Franklin Gothic Book" w:eastAsia="Arial" w:hAnsi="Franklin Gothic Book" w:cs="Arial"/>
          <w:color w:val="5F497A" w:themeColor="accent4" w:themeShade="BF"/>
          <w:spacing w:val="-24"/>
          <w:w w:val="93"/>
          <w:sz w:val="40"/>
          <w:szCs w:val="40"/>
          <w:lang w:val="en-US" w:bidi="ar-SA"/>
        </w:rPr>
        <w:t>dvice</w:t>
      </w:r>
    </w:p>
    <w:p w14:paraId="395F416D" w14:textId="77777777" w:rsidR="004B2FA9" w:rsidRPr="00DD111D" w:rsidRDefault="004B2FA9" w:rsidP="002F1F96">
      <w:pPr>
        <w:pStyle w:val="ACARADate"/>
        <w:jc w:val="right"/>
        <w:rPr>
          <w:rFonts w:asciiTheme="minorHAnsi" w:hAnsiTheme="minorHAnsi"/>
          <w:color w:val="4D4D4D"/>
          <w:sz w:val="40"/>
          <w:szCs w:val="40"/>
        </w:rPr>
      </w:pPr>
    </w:p>
    <w:p w14:paraId="165DD44F" w14:textId="77777777" w:rsidR="005C407F" w:rsidRPr="00DD111D" w:rsidRDefault="005C407F" w:rsidP="002F1F96">
      <w:pPr>
        <w:pStyle w:val="ACARADate"/>
        <w:jc w:val="right"/>
        <w:rPr>
          <w:rFonts w:asciiTheme="minorHAnsi" w:hAnsiTheme="minorHAnsi"/>
          <w:color w:val="4D4D4D"/>
          <w:sz w:val="40"/>
          <w:szCs w:val="40"/>
        </w:rPr>
      </w:pPr>
    </w:p>
    <w:p w14:paraId="28A688C8" w14:textId="77777777" w:rsidR="004B2FA9" w:rsidRPr="00DD111D" w:rsidRDefault="004B2FA9" w:rsidP="002F1F96">
      <w:pPr>
        <w:pStyle w:val="ACARADate"/>
        <w:jc w:val="right"/>
        <w:rPr>
          <w:rFonts w:asciiTheme="minorHAnsi" w:hAnsiTheme="minorHAnsi"/>
          <w:color w:val="4D4D4D"/>
          <w:sz w:val="40"/>
          <w:szCs w:val="40"/>
        </w:rPr>
      </w:pPr>
    </w:p>
    <w:p w14:paraId="17DA2F55" w14:textId="77777777" w:rsidR="004B2FA9" w:rsidRPr="00DD111D" w:rsidRDefault="004B2FA9" w:rsidP="002F1F96">
      <w:pPr>
        <w:pStyle w:val="ACARADate"/>
        <w:jc w:val="right"/>
        <w:rPr>
          <w:rFonts w:asciiTheme="minorHAnsi" w:hAnsiTheme="minorHAnsi"/>
          <w:color w:val="4D4D4D"/>
          <w:sz w:val="40"/>
          <w:szCs w:val="40"/>
        </w:rPr>
      </w:pPr>
    </w:p>
    <w:p w14:paraId="28569F14" w14:textId="77777777" w:rsidR="00DF08AC" w:rsidRPr="00DD111D" w:rsidRDefault="00DF08AC" w:rsidP="002F1F96">
      <w:pPr>
        <w:pStyle w:val="ACARADate"/>
        <w:jc w:val="right"/>
        <w:rPr>
          <w:rFonts w:asciiTheme="minorHAnsi" w:hAnsiTheme="minorHAnsi"/>
          <w:color w:val="4D4D4D"/>
          <w:sz w:val="40"/>
          <w:szCs w:val="40"/>
        </w:rPr>
      </w:pPr>
    </w:p>
    <w:p w14:paraId="2896E94D" w14:textId="77777777" w:rsidR="008510F8" w:rsidRDefault="008510F8" w:rsidP="008510F8">
      <w:pPr>
        <w:spacing w:before="10000" w:after="80"/>
        <w:ind w:right="68"/>
        <w:jc w:val="both"/>
        <w:rPr>
          <w:rFonts w:asciiTheme="minorHAnsi" w:hAnsiTheme="minorHAnsi"/>
          <w:b/>
          <w:bCs/>
          <w:sz w:val="20"/>
          <w:szCs w:val="20"/>
        </w:rPr>
      </w:pPr>
    </w:p>
    <w:p w14:paraId="5BBE098E" w14:textId="77777777" w:rsidR="008510F8" w:rsidRDefault="008510F8" w:rsidP="00E25C38">
      <w:pPr>
        <w:spacing w:before="9500" w:after="80"/>
        <w:ind w:right="68"/>
        <w:jc w:val="both"/>
        <w:rPr>
          <w:rFonts w:asciiTheme="minorHAnsi" w:hAnsiTheme="minorHAnsi"/>
          <w:b/>
          <w:bCs/>
          <w:sz w:val="20"/>
          <w:szCs w:val="20"/>
        </w:rPr>
      </w:pPr>
      <w:r w:rsidRPr="008510F8">
        <w:rPr>
          <w:rFonts w:asciiTheme="minorHAnsi" w:hAnsiTheme="minorHAnsi"/>
          <w:b/>
          <w:bCs/>
          <w:sz w:val="20"/>
          <w:szCs w:val="20"/>
        </w:rPr>
        <w:t>IMPORTANT INFORMATION</w:t>
      </w:r>
    </w:p>
    <w:p w14:paraId="2840B6DD" w14:textId="77777777" w:rsidR="008510F8" w:rsidRPr="008510F8" w:rsidRDefault="008510F8" w:rsidP="008510F8">
      <w:pPr>
        <w:spacing w:after="360" w:line="256" w:lineRule="auto"/>
        <w:jc w:val="both"/>
        <w:rPr>
          <w:rFonts w:asciiTheme="minorHAnsi" w:hAnsiTheme="minorHAnsi"/>
          <w:sz w:val="20"/>
          <w:szCs w:val="20"/>
        </w:rPr>
      </w:pPr>
      <w:r w:rsidRPr="008510F8">
        <w:rPr>
          <w:rFonts w:asciiTheme="minorHAnsi" w:hAnsiTheme="minorHAnsi"/>
          <w:sz w:val="20"/>
          <w:szCs w:val="20"/>
        </w:rPr>
        <w:t xml:space="preserve">The content of this resource is based on Australian Curriculum, Assessment and Reporting Authority (ACARA) materials downloaded from the Australian Curriculum website on 8 September 2015. ACARA does not endorse </w:t>
      </w:r>
      <w:proofErr w:type="gramStart"/>
      <w:r w:rsidRPr="008510F8">
        <w:rPr>
          <w:rFonts w:asciiTheme="minorHAnsi" w:hAnsiTheme="minorHAnsi"/>
          <w:sz w:val="20"/>
          <w:szCs w:val="20"/>
        </w:rPr>
        <w:t>any</w:t>
      </w:r>
      <w:proofErr w:type="gramEnd"/>
      <w:r w:rsidRPr="008510F8">
        <w:rPr>
          <w:rFonts w:asciiTheme="minorHAnsi" w:hAnsiTheme="minorHAnsi"/>
          <w:sz w:val="20"/>
          <w:szCs w:val="20"/>
        </w:rPr>
        <w:t xml:space="preserve"> changes that have been made to the Australian Curriculum.</w:t>
      </w:r>
    </w:p>
    <w:p w14:paraId="26FCBCC9" w14:textId="77777777" w:rsidR="008510F8" w:rsidRPr="00196969" w:rsidRDefault="008510F8" w:rsidP="008510F8">
      <w:pPr>
        <w:spacing w:after="80" w:line="264" w:lineRule="auto"/>
        <w:jc w:val="both"/>
        <w:rPr>
          <w:rFonts w:asciiTheme="minorHAnsi" w:hAnsiTheme="minorHAnsi" w:cstheme="minorHAnsi"/>
          <w:noProof/>
          <w:sz w:val="16"/>
          <w:szCs w:val="16"/>
          <w:lang w:eastAsia="en-AU"/>
        </w:rPr>
      </w:pPr>
      <w:r w:rsidRPr="00196969">
        <w:rPr>
          <w:rFonts w:asciiTheme="minorHAnsi" w:hAnsiTheme="minorHAnsi" w:cstheme="minorHAnsi"/>
          <w:noProof/>
          <w:sz w:val="16"/>
          <w:szCs w:val="16"/>
          <w:lang w:eastAsia="en-AU"/>
        </w:rPr>
        <w:t>© School Curriculum and Standards Authority, 2016</w:t>
      </w:r>
    </w:p>
    <w:p w14:paraId="48E32F34" w14:textId="0EA196AF" w:rsidR="008510F8" w:rsidRPr="00196969" w:rsidRDefault="008510F8" w:rsidP="008510F8">
      <w:pPr>
        <w:spacing w:after="80" w:line="264" w:lineRule="auto"/>
        <w:jc w:val="both"/>
        <w:rPr>
          <w:rFonts w:asciiTheme="minorHAnsi" w:hAnsiTheme="minorHAnsi"/>
          <w:sz w:val="16"/>
          <w:szCs w:val="16"/>
        </w:rPr>
      </w:pPr>
      <w:r w:rsidRPr="00196969">
        <w:rPr>
          <w:rFonts w:asciiTheme="minorHAnsi" w:hAnsiTheme="minorHAnsi"/>
          <w:sz w:val="16"/>
          <w:szCs w:val="16"/>
        </w:rPr>
        <w:t>This document</w:t>
      </w:r>
      <w:r w:rsidR="004B45EE">
        <w:rPr>
          <w:rFonts w:asciiTheme="minorHAnsi" w:hAnsiTheme="minorHAnsi"/>
          <w:sz w:val="16"/>
          <w:szCs w:val="16"/>
        </w:rPr>
        <w:t xml:space="preserve"> – </w:t>
      </w:r>
      <w:r w:rsidRPr="00196969">
        <w:rPr>
          <w:rFonts w:asciiTheme="minorHAnsi" w:hAnsiTheme="minorHAnsi"/>
          <w:sz w:val="16"/>
          <w:szCs w:val="16"/>
        </w:rPr>
        <w:t>apart from any third party cop</w:t>
      </w:r>
      <w:r w:rsidR="004B45EE">
        <w:rPr>
          <w:rFonts w:asciiTheme="minorHAnsi" w:hAnsiTheme="minorHAnsi"/>
          <w:sz w:val="16"/>
          <w:szCs w:val="16"/>
        </w:rPr>
        <w:t xml:space="preserve">yright material contained in it – </w:t>
      </w:r>
      <w:r w:rsidRPr="00196969">
        <w:rPr>
          <w:rFonts w:asciiTheme="minorHAnsi" w:hAnsiTheme="minorHAnsi"/>
          <w:sz w:val="16"/>
          <w:szCs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E96C2F8" w14:textId="77777777" w:rsidR="008510F8" w:rsidRPr="00196969" w:rsidRDefault="008510F8" w:rsidP="008510F8">
      <w:pPr>
        <w:spacing w:after="80" w:line="264" w:lineRule="auto"/>
        <w:jc w:val="both"/>
        <w:rPr>
          <w:rFonts w:asciiTheme="minorHAnsi" w:hAnsiTheme="minorHAnsi"/>
          <w:sz w:val="16"/>
          <w:szCs w:val="16"/>
        </w:rPr>
      </w:pPr>
      <w:r w:rsidRPr="00196969">
        <w:rPr>
          <w:rFonts w:asciiTheme="minorHAnsi" w:hAnsiTheme="minorHAnsi"/>
          <w:sz w:val="16"/>
          <w:szCs w:val="16"/>
        </w:rPr>
        <w:t xml:space="preserve">Copying or communication for any other purpose can be done only within the terms of the </w:t>
      </w:r>
      <w:r w:rsidRPr="00196969">
        <w:rPr>
          <w:rFonts w:asciiTheme="minorHAnsi" w:hAnsiTheme="minorHAnsi"/>
          <w:i/>
          <w:sz w:val="16"/>
          <w:szCs w:val="16"/>
        </w:rPr>
        <w:t>Copyright Act 1968</w:t>
      </w:r>
      <w:r w:rsidRPr="00196969">
        <w:rPr>
          <w:rFonts w:asciiTheme="minorHAnsi" w:hAnsiTheme="minorHAnsi"/>
          <w:sz w:val="16"/>
          <w:szCs w:val="16"/>
        </w:rPr>
        <w:t xml:space="preserve"> or with prior written permission of the School Curriculum and Standards Authority. Copying or communication of any third party copyright material can be done only within the terms of the </w:t>
      </w:r>
      <w:r w:rsidRPr="00196969">
        <w:rPr>
          <w:rFonts w:asciiTheme="minorHAnsi" w:hAnsiTheme="minorHAnsi"/>
          <w:i/>
          <w:sz w:val="16"/>
          <w:szCs w:val="16"/>
        </w:rPr>
        <w:t>Copyright Act 1968</w:t>
      </w:r>
      <w:r w:rsidRPr="00196969">
        <w:rPr>
          <w:rFonts w:asciiTheme="minorHAnsi" w:hAnsiTheme="minorHAnsi"/>
          <w:sz w:val="16"/>
          <w:szCs w:val="16"/>
        </w:rPr>
        <w:t xml:space="preserve"> or with permission of the copyright owners.</w:t>
      </w:r>
    </w:p>
    <w:p w14:paraId="08C27F36" w14:textId="77777777" w:rsidR="008510F8" w:rsidRDefault="008510F8" w:rsidP="008510F8">
      <w:pPr>
        <w:spacing w:after="0" w:line="264" w:lineRule="auto"/>
        <w:jc w:val="both"/>
        <w:rPr>
          <w:rFonts w:asciiTheme="minorHAnsi" w:hAnsiTheme="minorHAnsi"/>
          <w:sz w:val="16"/>
          <w:szCs w:val="16"/>
        </w:rPr>
      </w:pPr>
      <w:r w:rsidRPr="00196969">
        <w:rPr>
          <w:rFonts w:asciiTheme="minorHAnsi" w:hAnsiTheme="minorHAnsi"/>
          <w:sz w:val="16"/>
          <w:szCs w:val="16"/>
        </w:rPr>
        <w:t xml:space="preserve">Any content in this document that has been derived from the Australian Curriculum may be used under the terms of the </w:t>
      </w:r>
      <w:hyperlink r:id="rId9" w:history="1">
        <w:r w:rsidRPr="00196969">
          <w:rPr>
            <w:rStyle w:val="Hyperlink"/>
            <w:rFonts w:asciiTheme="minorHAnsi" w:hAnsiTheme="minorHAnsi"/>
            <w:sz w:val="16"/>
            <w:szCs w:val="16"/>
          </w:rPr>
          <w:t>Creative Commons Attribution-</w:t>
        </w:r>
        <w:proofErr w:type="spellStart"/>
        <w:r w:rsidRPr="00196969">
          <w:rPr>
            <w:rStyle w:val="Hyperlink"/>
            <w:rFonts w:asciiTheme="minorHAnsi" w:hAnsiTheme="minorHAnsi"/>
            <w:sz w:val="16"/>
            <w:szCs w:val="16"/>
          </w:rPr>
          <w:t>NonCommercial</w:t>
        </w:r>
        <w:proofErr w:type="spellEnd"/>
        <w:r w:rsidRPr="00196969">
          <w:rPr>
            <w:rStyle w:val="Hyperlink"/>
            <w:rFonts w:asciiTheme="minorHAnsi" w:hAnsiTheme="minorHAnsi"/>
            <w:sz w:val="16"/>
            <w:szCs w:val="16"/>
          </w:rPr>
          <w:t xml:space="preserve"> 3.0 Australia licence</w:t>
        </w:r>
      </w:hyperlink>
      <w:r w:rsidRPr="00196969">
        <w:rPr>
          <w:rFonts w:asciiTheme="minorHAnsi" w:hAnsiTheme="minorHAnsi"/>
          <w:sz w:val="16"/>
          <w:szCs w:val="16"/>
        </w:rPr>
        <w:t>.</w:t>
      </w:r>
    </w:p>
    <w:p w14:paraId="4FDE70C3" w14:textId="77777777" w:rsidR="00E25C38" w:rsidRDefault="00E25C38" w:rsidP="008510F8">
      <w:pPr>
        <w:spacing w:after="0" w:line="264" w:lineRule="auto"/>
        <w:jc w:val="both"/>
        <w:rPr>
          <w:rFonts w:asciiTheme="minorHAnsi" w:hAnsiTheme="minorHAnsi"/>
          <w:sz w:val="16"/>
          <w:szCs w:val="16"/>
        </w:rPr>
        <w:sectPr w:rsidR="00E25C38" w:rsidSect="00E25C38">
          <w:headerReference w:type="default" r:id="rId10"/>
          <w:footerReference w:type="even" r:id="rId11"/>
          <w:footerReference w:type="default" r:id="rId12"/>
          <w:headerReference w:type="first" r:id="rId13"/>
          <w:pgSz w:w="11906" w:h="16838"/>
          <w:pgMar w:top="1418" w:right="1440" w:bottom="1440" w:left="1440" w:header="708" w:footer="708" w:gutter="0"/>
          <w:pgNumType w:fmt="lowerRoman"/>
          <w:cols w:space="708"/>
          <w:titlePg/>
          <w:docGrid w:linePitch="360"/>
        </w:sectPr>
      </w:pPr>
    </w:p>
    <w:p w14:paraId="06DC5E58" w14:textId="77777777" w:rsidR="00E25C38" w:rsidRPr="00840A1D" w:rsidRDefault="00E25C38" w:rsidP="00E25C38">
      <w:pPr>
        <w:pBdr>
          <w:bottom w:val="single" w:sz="8" w:space="1" w:color="76923C" w:themeColor="accent3" w:themeShade="BF"/>
        </w:pBdr>
        <w:rPr>
          <w:rFonts w:ascii="Franklin Gothic Book" w:hAnsi="Franklin Gothic Book"/>
          <w:b/>
          <w:color w:val="5F497A" w:themeColor="accent4" w:themeShade="BF"/>
          <w:sz w:val="48"/>
          <w:szCs w:val="48"/>
        </w:rPr>
      </w:pPr>
      <w:r w:rsidRPr="00840A1D">
        <w:rPr>
          <w:rFonts w:ascii="Franklin Gothic Book" w:hAnsi="Franklin Gothic Book"/>
          <w:b/>
          <w:color w:val="5F497A" w:themeColor="accent4" w:themeShade="BF"/>
          <w:sz w:val="48"/>
          <w:szCs w:val="48"/>
        </w:rPr>
        <w:lastRenderedPageBreak/>
        <w:t>Content</w:t>
      </w:r>
    </w:p>
    <w:p w14:paraId="0FA9E573" w14:textId="77777777" w:rsidR="00A72D92" w:rsidRPr="00DD111D" w:rsidRDefault="00A72D92">
      <w:pPr>
        <w:rPr>
          <w:rFonts w:asciiTheme="minorHAnsi" w:hAnsiTheme="minorHAnsi"/>
          <w:b/>
          <w:noProof/>
          <w:color w:val="000000" w:themeColor="text1"/>
        </w:rPr>
      </w:pPr>
    </w:p>
    <w:p w14:paraId="0B6E716F" w14:textId="77777777" w:rsidR="00DF4257" w:rsidRDefault="00DF4257">
      <w:pPr>
        <w:pStyle w:val="TOC1"/>
        <w:rPr>
          <w:rFonts w:asciiTheme="minorHAnsi" w:hAnsiTheme="minorHAnsi"/>
          <w:b w:val="0"/>
          <w:caps w:val="0"/>
          <w:color w:val="auto"/>
          <w:sz w:val="22"/>
          <w:lang w:eastAsia="en-AU" w:bidi="ar-SA"/>
        </w:rPr>
      </w:pPr>
      <w:r>
        <w:rPr>
          <w:rFonts w:asciiTheme="minorHAnsi" w:hAnsiTheme="minorHAnsi"/>
          <w:color w:val="000000" w:themeColor="text1"/>
        </w:rPr>
        <w:fldChar w:fldCharType="begin"/>
      </w:r>
      <w:r>
        <w:rPr>
          <w:rFonts w:asciiTheme="minorHAnsi" w:hAnsiTheme="minorHAnsi"/>
          <w:color w:val="000000" w:themeColor="text1"/>
        </w:rPr>
        <w:instrText xml:space="preserve"> TOC \o "1-3" \h \z \u </w:instrText>
      </w:r>
      <w:r>
        <w:rPr>
          <w:rFonts w:asciiTheme="minorHAnsi" w:hAnsiTheme="minorHAnsi"/>
          <w:color w:val="000000" w:themeColor="text1"/>
        </w:rPr>
        <w:fldChar w:fldCharType="separate"/>
      </w:r>
      <w:hyperlink w:anchor="_Toc447717799" w:history="1">
        <w:r w:rsidRPr="00687895">
          <w:rPr>
            <w:rStyle w:val="Hyperlink"/>
          </w:rPr>
          <w:t>About the resource</w:t>
        </w:r>
        <w:r>
          <w:rPr>
            <w:webHidden/>
          </w:rPr>
          <w:tab/>
        </w:r>
        <w:r>
          <w:rPr>
            <w:webHidden/>
          </w:rPr>
          <w:fldChar w:fldCharType="begin"/>
        </w:r>
        <w:r>
          <w:rPr>
            <w:webHidden/>
          </w:rPr>
          <w:instrText xml:space="preserve"> PAGEREF _Toc447717799 \h </w:instrText>
        </w:r>
        <w:r>
          <w:rPr>
            <w:webHidden/>
          </w:rPr>
        </w:r>
        <w:r>
          <w:rPr>
            <w:webHidden/>
          </w:rPr>
          <w:fldChar w:fldCharType="separate"/>
        </w:r>
        <w:r>
          <w:rPr>
            <w:webHidden/>
          </w:rPr>
          <w:t>1</w:t>
        </w:r>
        <w:r>
          <w:rPr>
            <w:webHidden/>
          </w:rPr>
          <w:fldChar w:fldCharType="end"/>
        </w:r>
      </w:hyperlink>
    </w:p>
    <w:p w14:paraId="270278FB" w14:textId="77777777" w:rsidR="00DF4257" w:rsidRDefault="00AB022A">
      <w:pPr>
        <w:pStyle w:val="TOC1"/>
        <w:rPr>
          <w:rFonts w:asciiTheme="minorHAnsi" w:hAnsiTheme="minorHAnsi"/>
          <w:b w:val="0"/>
          <w:caps w:val="0"/>
          <w:color w:val="auto"/>
          <w:sz w:val="22"/>
          <w:lang w:eastAsia="en-AU" w:bidi="ar-SA"/>
        </w:rPr>
      </w:pPr>
      <w:hyperlink w:anchor="_Toc447717800" w:history="1">
        <w:r w:rsidR="00DF4257" w:rsidRPr="00687895">
          <w:rPr>
            <w:rStyle w:val="Hyperlink"/>
          </w:rPr>
          <w:t>Overview</w:t>
        </w:r>
        <w:r w:rsidR="00DF4257">
          <w:rPr>
            <w:webHidden/>
          </w:rPr>
          <w:tab/>
        </w:r>
        <w:r w:rsidR="00DF4257">
          <w:rPr>
            <w:webHidden/>
          </w:rPr>
          <w:fldChar w:fldCharType="begin"/>
        </w:r>
        <w:r w:rsidR="00DF4257">
          <w:rPr>
            <w:webHidden/>
          </w:rPr>
          <w:instrText xml:space="preserve"> PAGEREF _Toc447717800 \h </w:instrText>
        </w:r>
        <w:r w:rsidR="00DF4257">
          <w:rPr>
            <w:webHidden/>
          </w:rPr>
        </w:r>
        <w:r w:rsidR="00DF4257">
          <w:rPr>
            <w:webHidden/>
          </w:rPr>
          <w:fldChar w:fldCharType="separate"/>
        </w:r>
        <w:r w:rsidR="00DF4257">
          <w:rPr>
            <w:webHidden/>
          </w:rPr>
          <w:t>2</w:t>
        </w:r>
        <w:r w:rsidR="00DF4257">
          <w:rPr>
            <w:webHidden/>
          </w:rPr>
          <w:fldChar w:fldCharType="end"/>
        </w:r>
      </w:hyperlink>
    </w:p>
    <w:p w14:paraId="24E7FDDE" w14:textId="77777777" w:rsidR="00DF4257" w:rsidRDefault="00AB022A">
      <w:pPr>
        <w:pStyle w:val="TOC2"/>
        <w:rPr>
          <w:rFonts w:asciiTheme="minorHAnsi" w:hAnsiTheme="minorHAnsi"/>
          <w:b w:val="0"/>
          <w:sz w:val="22"/>
          <w:lang w:eastAsia="en-AU" w:bidi="ar-SA"/>
        </w:rPr>
      </w:pPr>
      <w:hyperlink w:anchor="_Toc447717801" w:history="1">
        <w:r w:rsidR="00DF4257" w:rsidRPr="00687895">
          <w:rPr>
            <w:rStyle w:val="Hyperlink"/>
          </w:rPr>
          <w:t>Who are EAL/D students?</w:t>
        </w:r>
        <w:r w:rsidR="00DF4257">
          <w:rPr>
            <w:webHidden/>
          </w:rPr>
          <w:tab/>
        </w:r>
        <w:r w:rsidR="00DF4257">
          <w:rPr>
            <w:webHidden/>
          </w:rPr>
          <w:fldChar w:fldCharType="begin"/>
        </w:r>
        <w:r w:rsidR="00DF4257">
          <w:rPr>
            <w:webHidden/>
          </w:rPr>
          <w:instrText xml:space="preserve"> PAGEREF _Toc447717801 \h </w:instrText>
        </w:r>
        <w:r w:rsidR="00DF4257">
          <w:rPr>
            <w:webHidden/>
          </w:rPr>
        </w:r>
        <w:r w:rsidR="00DF4257">
          <w:rPr>
            <w:webHidden/>
          </w:rPr>
          <w:fldChar w:fldCharType="separate"/>
        </w:r>
        <w:r w:rsidR="00DF4257">
          <w:rPr>
            <w:webHidden/>
          </w:rPr>
          <w:t>2</w:t>
        </w:r>
        <w:r w:rsidR="00DF4257">
          <w:rPr>
            <w:webHidden/>
          </w:rPr>
          <w:fldChar w:fldCharType="end"/>
        </w:r>
      </w:hyperlink>
    </w:p>
    <w:p w14:paraId="7302E877" w14:textId="77777777" w:rsidR="00DF4257" w:rsidRDefault="00AB022A">
      <w:pPr>
        <w:pStyle w:val="TOC2"/>
        <w:rPr>
          <w:rFonts w:asciiTheme="minorHAnsi" w:hAnsiTheme="minorHAnsi"/>
          <w:b w:val="0"/>
          <w:sz w:val="22"/>
          <w:lang w:eastAsia="en-AU" w:bidi="ar-SA"/>
        </w:rPr>
      </w:pPr>
      <w:hyperlink w:anchor="_Toc447717802" w:history="1">
        <w:r w:rsidR="00DF4257" w:rsidRPr="00687895">
          <w:rPr>
            <w:rStyle w:val="Hyperlink"/>
          </w:rPr>
          <w:t>Considerations for EAL/D students with limited schooling</w:t>
        </w:r>
        <w:r w:rsidR="00DF4257">
          <w:rPr>
            <w:webHidden/>
          </w:rPr>
          <w:tab/>
        </w:r>
        <w:r w:rsidR="00DF4257">
          <w:rPr>
            <w:webHidden/>
          </w:rPr>
          <w:fldChar w:fldCharType="begin"/>
        </w:r>
        <w:r w:rsidR="00DF4257">
          <w:rPr>
            <w:webHidden/>
          </w:rPr>
          <w:instrText xml:space="preserve"> PAGEREF _Toc447717802 \h </w:instrText>
        </w:r>
        <w:r w:rsidR="00DF4257">
          <w:rPr>
            <w:webHidden/>
          </w:rPr>
        </w:r>
        <w:r w:rsidR="00DF4257">
          <w:rPr>
            <w:webHidden/>
          </w:rPr>
          <w:fldChar w:fldCharType="separate"/>
        </w:r>
        <w:r w:rsidR="00DF4257">
          <w:rPr>
            <w:webHidden/>
          </w:rPr>
          <w:t>3</w:t>
        </w:r>
        <w:r w:rsidR="00DF4257">
          <w:rPr>
            <w:webHidden/>
          </w:rPr>
          <w:fldChar w:fldCharType="end"/>
        </w:r>
      </w:hyperlink>
    </w:p>
    <w:p w14:paraId="519D0D9F" w14:textId="77777777" w:rsidR="00DF4257" w:rsidRDefault="00AB022A">
      <w:pPr>
        <w:pStyle w:val="TOC2"/>
        <w:rPr>
          <w:rFonts w:asciiTheme="minorHAnsi" w:hAnsiTheme="minorHAnsi"/>
          <w:b w:val="0"/>
          <w:sz w:val="22"/>
          <w:lang w:eastAsia="en-AU" w:bidi="ar-SA"/>
        </w:rPr>
      </w:pPr>
      <w:hyperlink w:anchor="_Toc447717803" w:history="1">
        <w:r w:rsidR="00DF4257" w:rsidRPr="00687895">
          <w:rPr>
            <w:rStyle w:val="Hyperlink"/>
          </w:rPr>
          <w:t>English in Australia</w:t>
        </w:r>
        <w:r w:rsidR="00DF4257">
          <w:rPr>
            <w:webHidden/>
          </w:rPr>
          <w:tab/>
        </w:r>
        <w:r w:rsidR="00DF4257">
          <w:rPr>
            <w:webHidden/>
          </w:rPr>
          <w:fldChar w:fldCharType="begin"/>
        </w:r>
        <w:r w:rsidR="00DF4257">
          <w:rPr>
            <w:webHidden/>
          </w:rPr>
          <w:instrText xml:space="preserve"> PAGEREF _Toc447717803 \h </w:instrText>
        </w:r>
        <w:r w:rsidR="00DF4257">
          <w:rPr>
            <w:webHidden/>
          </w:rPr>
        </w:r>
        <w:r w:rsidR="00DF4257">
          <w:rPr>
            <w:webHidden/>
          </w:rPr>
          <w:fldChar w:fldCharType="separate"/>
        </w:r>
        <w:r w:rsidR="00DF4257">
          <w:rPr>
            <w:webHidden/>
          </w:rPr>
          <w:t>4</w:t>
        </w:r>
        <w:r w:rsidR="00DF4257">
          <w:rPr>
            <w:webHidden/>
          </w:rPr>
          <w:fldChar w:fldCharType="end"/>
        </w:r>
      </w:hyperlink>
    </w:p>
    <w:p w14:paraId="11207849" w14:textId="77777777" w:rsidR="00DF4257" w:rsidRDefault="00AB022A">
      <w:pPr>
        <w:pStyle w:val="TOC2"/>
        <w:rPr>
          <w:rFonts w:asciiTheme="minorHAnsi" w:hAnsiTheme="minorHAnsi"/>
          <w:b w:val="0"/>
          <w:sz w:val="22"/>
          <w:lang w:eastAsia="en-AU" w:bidi="ar-SA"/>
        </w:rPr>
      </w:pPr>
      <w:hyperlink w:anchor="_Toc447717804" w:history="1">
        <w:r w:rsidR="00DF4257" w:rsidRPr="00687895">
          <w:rPr>
            <w:rStyle w:val="Hyperlink"/>
          </w:rPr>
          <w:t>Intercultural understanding</w:t>
        </w:r>
        <w:r w:rsidR="00DF4257">
          <w:rPr>
            <w:webHidden/>
          </w:rPr>
          <w:tab/>
        </w:r>
        <w:r w:rsidR="00DF4257">
          <w:rPr>
            <w:webHidden/>
          </w:rPr>
          <w:fldChar w:fldCharType="begin"/>
        </w:r>
        <w:r w:rsidR="00DF4257">
          <w:rPr>
            <w:webHidden/>
          </w:rPr>
          <w:instrText xml:space="preserve"> PAGEREF _Toc447717804 \h </w:instrText>
        </w:r>
        <w:r w:rsidR="00DF4257">
          <w:rPr>
            <w:webHidden/>
          </w:rPr>
        </w:r>
        <w:r w:rsidR="00DF4257">
          <w:rPr>
            <w:webHidden/>
          </w:rPr>
          <w:fldChar w:fldCharType="separate"/>
        </w:r>
        <w:r w:rsidR="00DF4257">
          <w:rPr>
            <w:webHidden/>
          </w:rPr>
          <w:t>4</w:t>
        </w:r>
        <w:r w:rsidR="00DF4257">
          <w:rPr>
            <w:webHidden/>
          </w:rPr>
          <w:fldChar w:fldCharType="end"/>
        </w:r>
      </w:hyperlink>
    </w:p>
    <w:p w14:paraId="25B35519" w14:textId="77777777" w:rsidR="00DF4257" w:rsidRDefault="00AB022A">
      <w:pPr>
        <w:pStyle w:val="TOC2"/>
        <w:rPr>
          <w:rFonts w:asciiTheme="minorHAnsi" w:hAnsiTheme="minorHAnsi"/>
          <w:b w:val="0"/>
          <w:sz w:val="22"/>
          <w:lang w:eastAsia="en-AU" w:bidi="ar-SA"/>
        </w:rPr>
      </w:pPr>
      <w:hyperlink w:anchor="_Toc447717805" w:history="1">
        <w:r w:rsidR="00DF4257" w:rsidRPr="00687895">
          <w:rPr>
            <w:rStyle w:val="Hyperlink"/>
          </w:rPr>
          <w:t>Characteristics of EAL/D learning</w:t>
        </w:r>
        <w:r w:rsidR="00DF4257">
          <w:rPr>
            <w:webHidden/>
          </w:rPr>
          <w:tab/>
        </w:r>
        <w:r w:rsidR="00DF4257">
          <w:rPr>
            <w:webHidden/>
          </w:rPr>
          <w:fldChar w:fldCharType="begin"/>
        </w:r>
        <w:r w:rsidR="00DF4257">
          <w:rPr>
            <w:webHidden/>
          </w:rPr>
          <w:instrText xml:space="preserve"> PAGEREF _Toc447717805 \h </w:instrText>
        </w:r>
        <w:r w:rsidR="00DF4257">
          <w:rPr>
            <w:webHidden/>
          </w:rPr>
        </w:r>
        <w:r w:rsidR="00DF4257">
          <w:rPr>
            <w:webHidden/>
          </w:rPr>
          <w:fldChar w:fldCharType="separate"/>
        </w:r>
        <w:r w:rsidR="00DF4257">
          <w:rPr>
            <w:webHidden/>
          </w:rPr>
          <w:t>5</w:t>
        </w:r>
        <w:r w:rsidR="00DF4257">
          <w:rPr>
            <w:webHidden/>
          </w:rPr>
          <w:fldChar w:fldCharType="end"/>
        </w:r>
      </w:hyperlink>
    </w:p>
    <w:p w14:paraId="6BD46BFB" w14:textId="77777777" w:rsidR="00DF4257" w:rsidRDefault="00AB022A">
      <w:pPr>
        <w:pStyle w:val="TOC3"/>
        <w:rPr>
          <w:rFonts w:asciiTheme="minorHAnsi" w:hAnsiTheme="minorHAnsi"/>
          <w:sz w:val="22"/>
          <w:lang w:eastAsia="en-AU" w:bidi="ar-SA"/>
        </w:rPr>
      </w:pPr>
      <w:hyperlink w:anchor="_Toc447717806" w:history="1">
        <w:r w:rsidR="00DF4257" w:rsidRPr="00687895">
          <w:rPr>
            <w:rStyle w:val="Hyperlink"/>
          </w:rPr>
          <w:t>Learning a new language</w:t>
        </w:r>
        <w:r w:rsidR="00DF4257">
          <w:rPr>
            <w:webHidden/>
          </w:rPr>
          <w:tab/>
        </w:r>
        <w:r w:rsidR="00DF4257">
          <w:rPr>
            <w:webHidden/>
          </w:rPr>
          <w:fldChar w:fldCharType="begin"/>
        </w:r>
        <w:r w:rsidR="00DF4257">
          <w:rPr>
            <w:webHidden/>
          </w:rPr>
          <w:instrText xml:space="preserve"> PAGEREF _Toc447717806 \h </w:instrText>
        </w:r>
        <w:r w:rsidR="00DF4257">
          <w:rPr>
            <w:webHidden/>
          </w:rPr>
        </w:r>
        <w:r w:rsidR="00DF4257">
          <w:rPr>
            <w:webHidden/>
          </w:rPr>
          <w:fldChar w:fldCharType="separate"/>
        </w:r>
        <w:r w:rsidR="00DF4257">
          <w:rPr>
            <w:webHidden/>
          </w:rPr>
          <w:t>5</w:t>
        </w:r>
        <w:r w:rsidR="00DF4257">
          <w:rPr>
            <w:webHidden/>
          </w:rPr>
          <w:fldChar w:fldCharType="end"/>
        </w:r>
      </w:hyperlink>
    </w:p>
    <w:p w14:paraId="4F3F7C76" w14:textId="77777777" w:rsidR="00DF4257" w:rsidRDefault="00AB022A">
      <w:pPr>
        <w:pStyle w:val="TOC2"/>
        <w:rPr>
          <w:rFonts w:asciiTheme="minorHAnsi" w:hAnsiTheme="minorHAnsi"/>
          <w:b w:val="0"/>
          <w:sz w:val="22"/>
          <w:lang w:eastAsia="en-AU" w:bidi="ar-SA"/>
        </w:rPr>
      </w:pPr>
      <w:hyperlink w:anchor="_Toc447717807" w:history="1">
        <w:r w:rsidR="00DF4257" w:rsidRPr="00687895">
          <w:rPr>
            <w:rStyle w:val="Hyperlink"/>
          </w:rPr>
          <w:t>Assessment and the EAL/D student</w:t>
        </w:r>
        <w:r w:rsidR="00DF4257">
          <w:rPr>
            <w:webHidden/>
          </w:rPr>
          <w:tab/>
        </w:r>
        <w:r w:rsidR="00DF4257">
          <w:rPr>
            <w:webHidden/>
          </w:rPr>
          <w:fldChar w:fldCharType="begin"/>
        </w:r>
        <w:r w:rsidR="00DF4257">
          <w:rPr>
            <w:webHidden/>
          </w:rPr>
          <w:instrText xml:space="preserve"> PAGEREF _Toc447717807 \h </w:instrText>
        </w:r>
        <w:r w:rsidR="00DF4257">
          <w:rPr>
            <w:webHidden/>
          </w:rPr>
        </w:r>
        <w:r w:rsidR="00DF4257">
          <w:rPr>
            <w:webHidden/>
          </w:rPr>
          <w:fldChar w:fldCharType="separate"/>
        </w:r>
        <w:r w:rsidR="00DF4257">
          <w:rPr>
            <w:webHidden/>
          </w:rPr>
          <w:t>6</w:t>
        </w:r>
        <w:r w:rsidR="00DF4257">
          <w:rPr>
            <w:webHidden/>
          </w:rPr>
          <w:fldChar w:fldCharType="end"/>
        </w:r>
      </w:hyperlink>
    </w:p>
    <w:p w14:paraId="51969382" w14:textId="77777777" w:rsidR="00DF4257" w:rsidRDefault="00AB022A">
      <w:pPr>
        <w:pStyle w:val="TOC1"/>
        <w:rPr>
          <w:rFonts w:asciiTheme="minorHAnsi" w:hAnsiTheme="minorHAnsi"/>
          <w:b w:val="0"/>
          <w:caps w:val="0"/>
          <w:color w:val="auto"/>
          <w:sz w:val="22"/>
          <w:lang w:eastAsia="en-AU" w:bidi="ar-SA"/>
        </w:rPr>
      </w:pPr>
      <w:hyperlink w:anchor="_Toc447717808" w:history="1">
        <w:r w:rsidR="00DF4257" w:rsidRPr="00687895">
          <w:rPr>
            <w:rStyle w:val="Hyperlink"/>
          </w:rPr>
          <w:t>Advice for teachers of EAL/D students</w:t>
        </w:r>
        <w:r w:rsidR="00DF4257">
          <w:rPr>
            <w:webHidden/>
          </w:rPr>
          <w:tab/>
        </w:r>
        <w:r w:rsidR="00DF4257">
          <w:rPr>
            <w:webHidden/>
          </w:rPr>
          <w:fldChar w:fldCharType="begin"/>
        </w:r>
        <w:r w:rsidR="00DF4257">
          <w:rPr>
            <w:webHidden/>
          </w:rPr>
          <w:instrText xml:space="preserve"> PAGEREF _Toc447717808 \h </w:instrText>
        </w:r>
        <w:r w:rsidR="00DF4257">
          <w:rPr>
            <w:webHidden/>
          </w:rPr>
        </w:r>
        <w:r w:rsidR="00DF4257">
          <w:rPr>
            <w:webHidden/>
          </w:rPr>
          <w:fldChar w:fldCharType="separate"/>
        </w:r>
        <w:r w:rsidR="00DF4257">
          <w:rPr>
            <w:webHidden/>
          </w:rPr>
          <w:t>8</w:t>
        </w:r>
        <w:r w:rsidR="00DF4257">
          <w:rPr>
            <w:webHidden/>
          </w:rPr>
          <w:fldChar w:fldCharType="end"/>
        </w:r>
      </w:hyperlink>
    </w:p>
    <w:p w14:paraId="18A5B77F" w14:textId="77777777" w:rsidR="00DF4257" w:rsidRDefault="00AB022A">
      <w:pPr>
        <w:pStyle w:val="TOC2"/>
        <w:rPr>
          <w:rFonts w:asciiTheme="minorHAnsi" w:hAnsiTheme="minorHAnsi"/>
          <w:b w:val="0"/>
          <w:sz w:val="22"/>
          <w:lang w:eastAsia="en-AU" w:bidi="ar-SA"/>
        </w:rPr>
      </w:pPr>
      <w:hyperlink w:anchor="_Toc447717809" w:history="1">
        <w:r w:rsidR="00DF4257" w:rsidRPr="00687895">
          <w:rPr>
            <w:rStyle w:val="Hyperlink"/>
          </w:rPr>
          <w:t>Linguistic and cultural factors that affect EAL/D students’ learning</w:t>
        </w:r>
        <w:r w:rsidR="00DF4257">
          <w:rPr>
            <w:webHidden/>
          </w:rPr>
          <w:tab/>
        </w:r>
        <w:r w:rsidR="00DF4257">
          <w:rPr>
            <w:webHidden/>
          </w:rPr>
          <w:fldChar w:fldCharType="begin"/>
        </w:r>
        <w:r w:rsidR="00DF4257">
          <w:rPr>
            <w:webHidden/>
          </w:rPr>
          <w:instrText xml:space="preserve"> PAGEREF _Toc447717809 \h </w:instrText>
        </w:r>
        <w:r w:rsidR="00DF4257">
          <w:rPr>
            <w:webHidden/>
          </w:rPr>
        </w:r>
        <w:r w:rsidR="00DF4257">
          <w:rPr>
            <w:webHidden/>
          </w:rPr>
          <w:fldChar w:fldCharType="separate"/>
        </w:r>
        <w:r w:rsidR="00DF4257">
          <w:rPr>
            <w:webHidden/>
          </w:rPr>
          <w:t>8</w:t>
        </w:r>
        <w:r w:rsidR="00DF4257">
          <w:rPr>
            <w:webHidden/>
          </w:rPr>
          <w:fldChar w:fldCharType="end"/>
        </w:r>
      </w:hyperlink>
    </w:p>
    <w:p w14:paraId="287D51BD" w14:textId="77777777" w:rsidR="00DF4257" w:rsidRDefault="00AB022A">
      <w:pPr>
        <w:pStyle w:val="TOC3"/>
        <w:rPr>
          <w:rFonts w:asciiTheme="minorHAnsi" w:hAnsiTheme="minorHAnsi"/>
          <w:sz w:val="22"/>
          <w:lang w:eastAsia="en-AU" w:bidi="ar-SA"/>
        </w:rPr>
      </w:pPr>
      <w:hyperlink w:anchor="_Toc447717810" w:history="1">
        <w:r w:rsidR="00DF4257" w:rsidRPr="00687895">
          <w:rPr>
            <w:rStyle w:val="Hyperlink"/>
          </w:rPr>
          <w:t>Oral language development for EAL/D students</w:t>
        </w:r>
        <w:r w:rsidR="00DF4257">
          <w:rPr>
            <w:webHidden/>
          </w:rPr>
          <w:tab/>
        </w:r>
        <w:r w:rsidR="00DF4257">
          <w:rPr>
            <w:webHidden/>
          </w:rPr>
          <w:fldChar w:fldCharType="begin"/>
        </w:r>
        <w:r w:rsidR="00DF4257">
          <w:rPr>
            <w:webHidden/>
          </w:rPr>
          <w:instrText xml:space="preserve"> PAGEREF _Toc447717810 \h </w:instrText>
        </w:r>
        <w:r w:rsidR="00DF4257">
          <w:rPr>
            <w:webHidden/>
          </w:rPr>
        </w:r>
        <w:r w:rsidR="00DF4257">
          <w:rPr>
            <w:webHidden/>
          </w:rPr>
          <w:fldChar w:fldCharType="separate"/>
        </w:r>
        <w:r w:rsidR="00DF4257">
          <w:rPr>
            <w:webHidden/>
          </w:rPr>
          <w:t>9</w:t>
        </w:r>
        <w:r w:rsidR="00DF4257">
          <w:rPr>
            <w:webHidden/>
          </w:rPr>
          <w:fldChar w:fldCharType="end"/>
        </w:r>
      </w:hyperlink>
    </w:p>
    <w:p w14:paraId="6AB587E4" w14:textId="77777777" w:rsidR="00DF4257" w:rsidRDefault="00AB022A">
      <w:pPr>
        <w:pStyle w:val="TOC3"/>
        <w:rPr>
          <w:rFonts w:asciiTheme="minorHAnsi" w:hAnsiTheme="minorHAnsi"/>
          <w:sz w:val="22"/>
          <w:lang w:eastAsia="en-AU" w:bidi="ar-SA"/>
        </w:rPr>
      </w:pPr>
      <w:hyperlink w:anchor="_Toc447717811" w:history="1">
        <w:r w:rsidR="00DF4257" w:rsidRPr="00687895">
          <w:rPr>
            <w:rStyle w:val="Hyperlink"/>
          </w:rPr>
          <w:t>Differences between languages and writing systems</w:t>
        </w:r>
        <w:r w:rsidR="00DF4257">
          <w:rPr>
            <w:webHidden/>
          </w:rPr>
          <w:tab/>
        </w:r>
        <w:r w:rsidR="00DF4257">
          <w:rPr>
            <w:webHidden/>
          </w:rPr>
          <w:fldChar w:fldCharType="begin"/>
        </w:r>
        <w:r w:rsidR="00DF4257">
          <w:rPr>
            <w:webHidden/>
          </w:rPr>
          <w:instrText xml:space="preserve"> PAGEREF _Toc447717811 \h </w:instrText>
        </w:r>
        <w:r w:rsidR="00DF4257">
          <w:rPr>
            <w:webHidden/>
          </w:rPr>
        </w:r>
        <w:r w:rsidR="00DF4257">
          <w:rPr>
            <w:webHidden/>
          </w:rPr>
          <w:fldChar w:fldCharType="separate"/>
        </w:r>
        <w:r w:rsidR="00DF4257">
          <w:rPr>
            <w:webHidden/>
          </w:rPr>
          <w:t>9</w:t>
        </w:r>
        <w:r w:rsidR="00DF4257">
          <w:rPr>
            <w:webHidden/>
          </w:rPr>
          <w:fldChar w:fldCharType="end"/>
        </w:r>
      </w:hyperlink>
    </w:p>
    <w:p w14:paraId="512B1390" w14:textId="77777777" w:rsidR="00DF4257" w:rsidRDefault="00AB022A">
      <w:pPr>
        <w:pStyle w:val="TOC3"/>
        <w:rPr>
          <w:rFonts w:asciiTheme="minorHAnsi" w:hAnsiTheme="minorHAnsi"/>
          <w:sz w:val="22"/>
          <w:lang w:eastAsia="en-AU" w:bidi="ar-SA"/>
        </w:rPr>
      </w:pPr>
      <w:hyperlink w:anchor="_Toc447717812" w:history="1">
        <w:r w:rsidR="00DF4257" w:rsidRPr="00687895">
          <w:rPr>
            <w:rStyle w:val="Hyperlink"/>
          </w:rPr>
          <w:t>Differences in the ways texts are constructed</w:t>
        </w:r>
        <w:r w:rsidR="00DF4257">
          <w:rPr>
            <w:webHidden/>
          </w:rPr>
          <w:tab/>
        </w:r>
        <w:r w:rsidR="00DF4257">
          <w:rPr>
            <w:webHidden/>
          </w:rPr>
          <w:fldChar w:fldCharType="begin"/>
        </w:r>
        <w:r w:rsidR="00DF4257">
          <w:rPr>
            <w:webHidden/>
          </w:rPr>
          <w:instrText xml:space="preserve"> PAGEREF _Toc447717812 \h </w:instrText>
        </w:r>
        <w:r w:rsidR="00DF4257">
          <w:rPr>
            <w:webHidden/>
          </w:rPr>
        </w:r>
        <w:r w:rsidR="00DF4257">
          <w:rPr>
            <w:webHidden/>
          </w:rPr>
          <w:fldChar w:fldCharType="separate"/>
        </w:r>
        <w:r w:rsidR="00DF4257">
          <w:rPr>
            <w:webHidden/>
          </w:rPr>
          <w:t>10</w:t>
        </w:r>
        <w:r w:rsidR="00DF4257">
          <w:rPr>
            <w:webHidden/>
          </w:rPr>
          <w:fldChar w:fldCharType="end"/>
        </w:r>
      </w:hyperlink>
    </w:p>
    <w:p w14:paraId="7C9A5E11" w14:textId="77777777" w:rsidR="00DF4257" w:rsidRDefault="00AB022A">
      <w:pPr>
        <w:pStyle w:val="TOC3"/>
        <w:rPr>
          <w:rFonts w:asciiTheme="minorHAnsi" w:hAnsiTheme="minorHAnsi"/>
          <w:sz w:val="22"/>
          <w:lang w:eastAsia="en-AU" w:bidi="ar-SA"/>
        </w:rPr>
      </w:pPr>
      <w:hyperlink w:anchor="_Toc447717813" w:history="1">
        <w:r w:rsidR="00DF4257" w:rsidRPr="00687895">
          <w:rPr>
            <w:rStyle w:val="Hyperlink"/>
          </w:rPr>
          <w:t>Cohesion in English texts</w:t>
        </w:r>
        <w:r w:rsidR="00DF4257">
          <w:rPr>
            <w:webHidden/>
          </w:rPr>
          <w:tab/>
        </w:r>
        <w:r w:rsidR="00DF4257">
          <w:rPr>
            <w:webHidden/>
          </w:rPr>
          <w:fldChar w:fldCharType="begin"/>
        </w:r>
        <w:r w:rsidR="00DF4257">
          <w:rPr>
            <w:webHidden/>
          </w:rPr>
          <w:instrText xml:space="preserve"> PAGEREF _Toc447717813 \h </w:instrText>
        </w:r>
        <w:r w:rsidR="00DF4257">
          <w:rPr>
            <w:webHidden/>
          </w:rPr>
        </w:r>
        <w:r w:rsidR="00DF4257">
          <w:rPr>
            <w:webHidden/>
          </w:rPr>
          <w:fldChar w:fldCharType="separate"/>
        </w:r>
        <w:r w:rsidR="00DF4257">
          <w:rPr>
            <w:webHidden/>
          </w:rPr>
          <w:t>10</w:t>
        </w:r>
        <w:r w:rsidR="00DF4257">
          <w:rPr>
            <w:webHidden/>
          </w:rPr>
          <w:fldChar w:fldCharType="end"/>
        </w:r>
      </w:hyperlink>
    </w:p>
    <w:p w14:paraId="49179B73" w14:textId="77777777" w:rsidR="00DF4257" w:rsidRDefault="00AB022A">
      <w:pPr>
        <w:pStyle w:val="TOC3"/>
        <w:rPr>
          <w:rFonts w:asciiTheme="minorHAnsi" w:hAnsiTheme="minorHAnsi"/>
          <w:sz w:val="22"/>
          <w:lang w:eastAsia="en-AU" w:bidi="ar-SA"/>
        </w:rPr>
      </w:pPr>
      <w:hyperlink w:anchor="_Toc447717814" w:history="1">
        <w:r w:rsidR="00DF4257" w:rsidRPr="00687895">
          <w:rPr>
            <w:rStyle w:val="Hyperlink"/>
          </w:rPr>
          <w:t>Other features of English sentence structure</w:t>
        </w:r>
        <w:r w:rsidR="00DF4257">
          <w:rPr>
            <w:webHidden/>
          </w:rPr>
          <w:tab/>
        </w:r>
        <w:r w:rsidR="00DF4257">
          <w:rPr>
            <w:webHidden/>
          </w:rPr>
          <w:fldChar w:fldCharType="begin"/>
        </w:r>
        <w:r w:rsidR="00DF4257">
          <w:rPr>
            <w:webHidden/>
          </w:rPr>
          <w:instrText xml:space="preserve"> PAGEREF _Toc447717814 \h </w:instrText>
        </w:r>
        <w:r w:rsidR="00DF4257">
          <w:rPr>
            <w:webHidden/>
          </w:rPr>
        </w:r>
        <w:r w:rsidR="00DF4257">
          <w:rPr>
            <w:webHidden/>
          </w:rPr>
          <w:fldChar w:fldCharType="separate"/>
        </w:r>
        <w:r w:rsidR="00DF4257">
          <w:rPr>
            <w:webHidden/>
          </w:rPr>
          <w:t>11</w:t>
        </w:r>
        <w:r w:rsidR="00DF4257">
          <w:rPr>
            <w:webHidden/>
          </w:rPr>
          <w:fldChar w:fldCharType="end"/>
        </w:r>
      </w:hyperlink>
    </w:p>
    <w:p w14:paraId="29B36C8F" w14:textId="77777777" w:rsidR="00DF4257" w:rsidRDefault="00AB022A">
      <w:pPr>
        <w:pStyle w:val="TOC3"/>
        <w:rPr>
          <w:rFonts w:asciiTheme="minorHAnsi" w:hAnsiTheme="minorHAnsi"/>
          <w:sz w:val="22"/>
          <w:lang w:eastAsia="en-AU" w:bidi="ar-SA"/>
        </w:rPr>
      </w:pPr>
      <w:hyperlink w:anchor="_Toc447717815" w:history="1">
        <w:r w:rsidR="00DF4257" w:rsidRPr="00687895">
          <w:rPr>
            <w:rStyle w:val="Hyperlink"/>
          </w:rPr>
          <w:t>English vocabulary for EAL/D students</w:t>
        </w:r>
        <w:r w:rsidR="00DF4257">
          <w:rPr>
            <w:webHidden/>
          </w:rPr>
          <w:tab/>
        </w:r>
        <w:r w:rsidR="00DF4257">
          <w:rPr>
            <w:webHidden/>
          </w:rPr>
          <w:fldChar w:fldCharType="begin"/>
        </w:r>
        <w:r w:rsidR="00DF4257">
          <w:rPr>
            <w:webHidden/>
          </w:rPr>
          <w:instrText xml:space="preserve"> PAGEREF _Toc447717815 \h </w:instrText>
        </w:r>
        <w:r w:rsidR="00DF4257">
          <w:rPr>
            <w:webHidden/>
          </w:rPr>
        </w:r>
        <w:r w:rsidR="00DF4257">
          <w:rPr>
            <w:webHidden/>
          </w:rPr>
          <w:fldChar w:fldCharType="separate"/>
        </w:r>
        <w:r w:rsidR="00DF4257">
          <w:rPr>
            <w:webHidden/>
          </w:rPr>
          <w:t>12</w:t>
        </w:r>
        <w:r w:rsidR="00DF4257">
          <w:rPr>
            <w:webHidden/>
          </w:rPr>
          <w:fldChar w:fldCharType="end"/>
        </w:r>
      </w:hyperlink>
    </w:p>
    <w:p w14:paraId="6358855C" w14:textId="77777777" w:rsidR="00DF4257" w:rsidRDefault="00AB022A">
      <w:pPr>
        <w:pStyle w:val="TOC3"/>
        <w:rPr>
          <w:rFonts w:asciiTheme="minorHAnsi" w:hAnsiTheme="minorHAnsi"/>
          <w:sz w:val="22"/>
          <w:lang w:eastAsia="en-AU" w:bidi="ar-SA"/>
        </w:rPr>
      </w:pPr>
      <w:hyperlink w:anchor="_Toc447717816" w:history="1">
        <w:r w:rsidR="00DF4257" w:rsidRPr="00687895">
          <w:rPr>
            <w:rStyle w:val="Hyperlink"/>
          </w:rPr>
          <w:t>Other considerations for teaching EAL/D students</w:t>
        </w:r>
        <w:r w:rsidR="00DF4257">
          <w:rPr>
            <w:webHidden/>
          </w:rPr>
          <w:tab/>
        </w:r>
        <w:r w:rsidR="00DF4257">
          <w:rPr>
            <w:webHidden/>
          </w:rPr>
          <w:fldChar w:fldCharType="begin"/>
        </w:r>
        <w:r w:rsidR="00DF4257">
          <w:rPr>
            <w:webHidden/>
          </w:rPr>
          <w:instrText xml:space="preserve"> PAGEREF _Toc447717816 \h </w:instrText>
        </w:r>
        <w:r w:rsidR="00DF4257">
          <w:rPr>
            <w:webHidden/>
          </w:rPr>
        </w:r>
        <w:r w:rsidR="00DF4257">
          <w:rPr>
            <w:webHidden/>
          </w:rPr>
          <w:fldChar w:fldCharType="separate"/>
        </w:r>
        <w:r w:rsidR="00DF4257">
          <w:rPr>
            <w:webHidden/>
          </w:rPr>
          <w:t>14</w:t>
        </w:r>
        <w:r w:rsidR="00DF4257">
          <w:rPr>
            <w:webHidden/>
          </w:rPr>
          <w:fldChar w:fldCharType="end"/>
        </w:r>
      </w:hyperlink>
    </w:p>
    <w:p w14:paraId="56010B56" w14:textId="77777777" w:rsidR="00DF4257" w:rsidRDefault="00AB022A">
      <w:pPr>
        <w:pStyle w:val="TOC3"/>
        <w:rPr>
          <w:rFonts w:asciiTheme="minorHAnsi" w:hAnsiTheme="minorHAnsi"/>
          <w:sz w:val="22"/>
          <w:lang w:eastAsia="en-AU" w:bidi="ar-SA"/>
        </w:rPr>
      </w:pPr>
      <w:hyperlink w:anchor="_Toc447717817" w:history="1">
        <w:r w:rsidR="00DF4257" w:rsidRPr="00687895">
          <w:rPr>
            <w:rStyle w:val="Hyperlink"/>
          </w:rPr>
          <w:t>EAL/D students’ prior schooling</w:t>
        </w:r>
        <w:r w:rsidR="00DF4257">
          <w:rPr>
            <w:webHidden/>
          </w:rPr>
          <w:tab/>
        </w:r>
        <w:r w:rsidR="00DF4257">
          <w:rPr>
            <w:webHidden/>
          </w:rPr>
          <w:fldChar w:fldCharType="begin"/>
        </w:r>
        <w:r w:rsidR="00DF4257">
          <w:rPr>
            <w:webHidden/>
          </w:rPr>
          <w:instrText xml:space="preserve"> PAGEREF _Toc447717817 \h </w:instrText>
        </w:r>
        <w:r w:rsidR="00DF4257">
          <w:rPr>
            <w:webHidden/>
          </w:rPr>
        </w:r>
        <w:r w:rsidR="00DF4257">
          <w:rPr>
            <w:webHidden/>
          </w:rPr>
          <w:fldChar w:fldCharType="separate"/>
        </w:r>
        <w:r w:rsidR="00DF4257">
          <w:rPr>
            <w:webHidden/>
          </w:rPr>
          <w:t>15</w:t>
        </w:r>
        <w:r w:rsidR="00DF4257">
          <w:rPr>
            <w:webHidden/>
          </w:rPr>
          <w:fldChar w:fldCharType="end"/>
        </w:r>
      </w:hyperlink>
    </w:p>
    <w:p w14:paraId="011CD82F" w14:textId="77777777" w:rsidR="00DF4257" w:rsidRDefault="00AB022A">
      <w:pPr>
        <w:pStyle w:val="TOC3"/>
        <w:rPr>
          <w:rFonts w:asciiTheme="minorHAnsi" w:hAnsiTheme="minorHAnsi"/>
          <w:sz w:val="22"/>
          <w:lang w:eastAsia="en-AU" w:bidi="ar-SA"/>
        </w:rPr>
      </w:pPr>
      <w:hyperlink w:anchor="_Toc447717818" w:history="1">
        <w:r w:rsidR="00DF4257" w:rsidRPr="00687895">
          <w:rPr>
            <w:rStyle w:val="Hyperlink"/>
          </w:rPr>
          <w:t>Intercultural understanding</w:t>
        </w:r>
        <w:r w:rsidR="00DF4257">
          <w:rPr>
            <w:webHidden/>
          </w:rPr>
          <w:tab/>
        </w:r>
        <w:r w:rsidR="00DF4257">
          <w:rPr>
            <w:webHidden/>
          </w:rPr>
          <w:fldChar w:fldCharType="begin"/>
        </w:r>
        <w:r w:rsidR="00DF4257">
          <w:rPr>
            <w:webHidden/>
          </w:rPr>
          <w:instrText xml:space="preserve"> PAGEREF _Toc447717818 \h </w:instrText>
        </w:r>
        <w:r w:rsidR="00DF4257">
          <w:rPr>
            <w:webHidden/>
          </w:rPr>
        </w:r>
        <w:r w:rsidR="00DF4257">
          <w:rPr>
            <w:webHidden/>
          </w:rPr>
          <w:fldChar w:fldCharType="separate"/>
        </w:r>
        <w:r w:rsidR="00DF4257">
          <w:rPr>
            <w:webHidden/>
          </w:rPr>
          <w:t>16</w:t>
        </w:r>
        <w:r w:rsidR="00DF4257">
          <w:rPr>
            <w:webHidden/>
          </w:rPr>
          <w:fldChar w:fldCharType="end"/>
        </w:r>
      </w:hyperlink>
    </w:p>
    <w:p w14:paraId="4A9E32CE" w14:textId="77777777" w:rsidR="00DF4257" w:rsidRDefault="00AB022A">
      <w:pPr>
        <w:pStyle w:val="TOC3"/>
        <w:rPr>
          <w:rFonts w:asciiTheme="minorHAnsi" w:hAnsiTheme="minorHAnsi"/>
          <w:sz w:val="22"/>
          <w:lang w:eastAsia="en-AU" w:bidi="ar-SA"/>
        </w:rPr>
      </w:pPr>
      <w:hyperlink w:anchor="_Toc447717819" w:history="1">
        <w:r w:rsidR="00DF4257" w:rsidRPr="00687895">
          <w:rPr>
            <w:rStyle w:val="Hyperlink"/>
          </w:rPr>
          <w:t>Assumed cultural knowledge</w:t>
        </w:r>
        <w:r w:rsidR="00DF4257">
          <w:rPr>
            <w:webHidden/>
          </w:rPr>
          <w:tab/>
        </w:r>
        <w:r w:rsidR="00DF4257">
          <w:rPr>
            <w:webHidden/>
          </w:rPr>
          <w:fldChar w:fldCharType="begin"/>
        </w:r>
        <w:r w:rsidR="00DF4257">
          <w:rPr>
            <w:webHidden/>
          </w:rPr>
          <w:instrText xml:space="preserve"> PAGEREF _Toc447717819 \h </w:instrText>
        </w:r>
        <w:r w:rsidR="00DF4257">
          <w:rPr>
            <w:webHidden/>
          </w:rPr>
        </w:r>
        <w:r w:rsidR="00DF4257">
          <w:rPr>
            <w:webHidden/>
          </w:rPr>
          <w:fldChar w:fldCharType="separate"/>
        </w:r>
        <w:r w:rsidR="00DF4257">
          <w:rPr>
            <w:webHidden/>
          </w:rPr>
          <w:t>16</w:t>
        </w:r>
        <w:r w:rsidR="00DF4257">
          <w:rPr>
            <w:webHidden/>
          </w:rPr>
          <w:fldChar w:fldCharType="end"/>
        </w:r>
      </w:hyperlink>
    </w:p>
    <w:p w14:paraId="320FD75D" w14:textId="77777777" w:rsidR="00DF4257" w:rsidRDefault="00AB022A">
      <w:pPr>
        <w:pStyle w:val="TOC3"/>
        <w:rPr>
          <w:rFonts w:asciiTheme="minorHAnsi" w:hAnsiTheme="minorHAnsi"/>
          <w:sz w:val="22"/>
          <w:lang w:eastAsia="en-AU" w:bidi="ar-SA"/>
        </w:rPr>
      </w:pPr>
      <w:hyperlink w:anchor="_Toc447717820" w:history="1">
        <w:r w:rsidR="00DF4257" w:rsidRPr="00687895">
          <w:rPr>
            <w:rStyle w:val="Hyperlink"/>
          </w:rPr>
          <w:t>EAL/D students expectations of schooling</w:t>
        </w:r>
        <w:r w:rsidR="00DF4257">
          <w:rPr>
            <w:webHidden/>
          </w:rPr>
          <w:tab/>
        </w:r>
        <w:r w:rsidR="00DF4257">
          <w:rPr>
            <w:webHidden/>
          </w:rPr>
          <w:fldChar w:fldCharType="begin"/>
        </w:r>
        <w:r w:rsidR="00DF4257">
          <w:rPr>
            <w:webHidden/>
          </w:rPr>
          <w:instrText xml:space="preserve"> PAGEREF _Toc447717820 \h </w:instrText>
        </w:r>
        <w:r w:rsidR="00DF4257">
          <w:rPr>
            <w:webHidden/>
          </w:rPr>
        </w:r>
        <w:r w:rsidR="00DF4257">
          <w:rPr>
            <w:webHidden/>
          </w:rPr>
          <w:fldChar w:fldCharType="separate"/>
        </w:r>
        <w:r w:rsidR="00DF4257">
          <w:rPr>
            <w:webHidden/>
          </w:rPr>
          <w:t>17</w:t>
        </w:r>
        <w:r w:rsidR="00DF4257">
          <w:rPr>
            <w:webHidden/>
          </w:rPr>
          <w:fldChar w:fldCharType="end"/>
        </w:r>
      </w:hyperlink>
    </w:p>
    <w:p w14:paraId="24C5D784" w14:textId="77777777" w:rsidR="00DF4257" w:rsidRDefault="00AB022A">
      <w:pPr>
        <w:pStyle w:val="TOC2"/>
        <w:rPr>
          <w:rFonts w:asciiTheme="minorHAnsi" w:hAnsiTheme="minorHAnsi"/>
          <w:b w:val="0"/>
          <w:sz w:val="22"/>
          <w:lang w:eastAsia="en-AU" w:bidi="ar-SA"/>
        </w:rPr>
      </w:pPr>
      <w:hyperlink w:anchor="_Toc447717821" w:history="1">
        <w:r w:rsidR="00DF4257" w:rsidRPr="00687895">
          <w:rPr>
            <w:rStyle w:val="Hyperlink"/>
          </w:rPr>
          <w:t>Teaching strategies to support EAL/D students access the learning in content descriptions</w:t>
        </w:r>
        <w:r w:rsidR="00DF4257">
          <w:rPr>
            <w:webHidden/>
          </w:rPr>
          <w:tab/>
        </w:r>
        <w:r w:rsidR="00DF4257">
          <w:rPr>
            <w:webHidden/>
          </w:rPr>
          <w:fldChar w:fldCharType="begin"/>
        </w:r>
        <w:r w:rsidR="00DF4257">
          <w:rPr>
            <w:webHidden/>
          </w:rPr>
          <w:instrText xml:space="preserve"> PAGEREF _Toc447717821 \h </w:instrText>
        </w:r>
        <w:r w:rsidR="00DF4257">
          <w:rPr>
            <w:webHidden/>
          </w:rPr>
        </w:r>
        <w:r w:rsidR="00DF4257">
          <w:rPr>
            <w:webHidden/>
          </w:rPr>
          <w:fldChar w:fldCharType="separate"/>
        </w:r>
        <w:r w:rsidR="00DF4257">
          <w:rPr>
            <w:webHidden/>
          </w:rPr>
          <w:t>18</w:t>
        </w:r>
        <w:r w:rsidR="00DF4257">
          <w:rPr>
            <w:webHidden/>
          </w:rPr>
          <w:fldChar w:fldCharType="end"/>
        </w:r>
      </w:hyperlink>
    </w:p>
    <w:p w14:paraId="54E9966E" w14:textId="77777777" w:rsidR="00DF4257" w:rsidRDefault="00AB022A">
      <w:pPr>
        <w:pStyle w:val="TOC3"/>
        <w:rPr>
          <w:rFonts w:asciiTheme="minorHAnsi" w:hAnsiTheme="minorHAnsi"/>
          <w:sz w:val="22"/>
          <w:lang w:eastAsia="en-AU" w:bidi="ar-SA"/>
        </w:rPr>
      </w:pPr>
      <w:hyperlink w:anchor="_Toc447717822" w:history="1">
        <w:r w:rsidR="00DF4257" w:rsidRPr="00687895">
          <w:rPr>
            <w:rStyle w:val="Hyperlink"/>
          </w:rPr>
          <w:t>Utilising EAL/D students’ cultural and linguistic resources</w:t>
        </w:r>
        <w:r w:rsidR="00DF4257">
          <w:rPr>
            <w:webHidden/>
          </w:rPr>
          <w:tab/>
        </w:r>
        <w:r w:rsidR="00DF4257">
          <w:rPr>
            <w:webHidden/>
          </w:rPr>
          <w:fldChar w:fldCharType="begin"/>
        </w:r>
        <w:r w:rsidR="00DF4257">
          <w:rPr>
            <w:webHidden/>
          </w:rPr>
          <w:instrText xml:space="preserve"> PAGEREF _Toc447717822 \h </w:instrText>
        </w:r>
        <w:r w:rsidR="00DF4257">
          <w:rPr>
            <w:webHidden/>
          </w:rPr>
        </w:r>
        <w:r w:rsidR="00DF4257">
          <w:rPr>
            <w:webHidden/>
          </w:rPr>
          <w:fldChar w:fldCharType="separate"/>
        </w:r>
        <w:r w:rsidR="00DF4257">
          <w:rPr>
            <w:webHidden/>
          </w:rPr>
          <w:t>18</w:t>
        </w:r>
        <w:r w:rsidR="00DF4257">
          <w:rPr>
            <w:webHidden/>
          </w:rPr>
          <w:fldChar w:fldCharType="end"/>
        </w:r>
      </w:hyperlink>
    </w:p>
    <w:p w14:paraId="203CCBA3" w14:textId="77777777" w:rsidR="00DF4257" w:rsidRDefault="00AB022A">
      <w:pPr>
        <w:pStyle w:val="TOC3"/>
        <w:rPr>
          <w:rFonts w:asciiTheme="minorHAnsi" w:hAnsiTheme="minorHAnsi"/>
          <w:sz w:val="22"/>
          <w:lang w:eastAsia="en-AU" w:bidi="ar-SA"/>
        </w:rPr>
      </w:pPr>
      <w:hyperlink w:anchor="_Toc447717823" w:history="1">
        <w:r w:rsidR="00DF4257" w:rsidRPr="00687895">
          <w:rPr>
            <w:rStyle w:val="Hyperlink"/>
          </w:rPr>
          <w:t>Building shared knowledge</w:t>
        </w:r>
        <w:r w:rsidR="00DF4257">
          <w:rPr>
            <w:webHidden/>
          </w:rPr>
          <w:tab/>
        </w:r>
        <w:r w:rsidR="00DF4257">
          <w:rPr>
            <w:webHidden/>
          </w:rPr>
          <w:fldChar w:fldCharType="begin"/>
        </w:r>
        <w:r w:rsidR="00DF4257">
          <w:rPr>
            <w:webHidden/>
          </w:rPr>
          <w:instrText xml:space="preserve"> PAGEREF _Toc447717823 \h </w:instrText>
        </w:r>
        <w:r w:rsidR="00DF4257">
          <w:rPr>
            <w:webHidden/>
          </w:rPr>
        </w:r>
        <w:r w:rsidR="00DF4257">
          <w:rPr>
            <w:webHidden/>
          </w:rPr>
          <w:fldChar w:fldCharType="separate"/>
        </w:r>
        <w:r w:rsidR="00DF4257">
          <w:rPr>
            <w:webHidden/>
          </w:rPr>
          <w:t>19</w:t>
        </w:r>
        <w:r w:rsidR="00DF4257">
          <w:rPr>
            <w:webHidden/>
          </w:rPr>
          <w:fldChar w:fldCharType="end"/>
        </w:r>
      </w:hyperlink>
    </w:p>
    <w:p w14:paraId="575CDF3D" w14:textId="77777777" w:rsidR="00DF4257" w:rsidRDefault="00AB022A">
      <w:pPr>
        <w:pStyle w:val="TOC3"/>
        <w:rPr>
          <w:rFonts w:asciiTheme="minorHAnsi" w:hAnsiTheme="minorHAnsi"/>
          <w:sz w:val="22"/>
          <w:lang w:eastAsia="en-AU" w:bidi="ar-SA"/>
        </w:rPr>
      </w:pPr>
      <w:hyperlink w:anchor="_Toc447717824" w:history="1">
        <w:r w:rsidR="00DF4257" w:rsidRPr="00687895">
          <w:rPr>
            <w:rStyle w:val="Hyperlink"/>
          </w:rPr>
          <w:t>Ensuring pedagogies of entitlement and language support for EAL/D students</w:t>
        </w:r>
        <w:r w:rsidR="00DF4257">
          <w:rPr>
            <w:webHidden/>
          </w:rPr>
          <w:tab/>
        </w:r>
        <w:r w:rsidR="00DF4257">
          <w:rPr>
            <w:webHidden/>
          </w:rPr>
          <w:fldChar w:fldCharType="begin"/>
        </w:r>
        <w:r w:rsidR="00DF4257">
          <w:rPr>
            <w:webHidden/>
          </w:rPr>
          <w:instrText xml:space="preserve"> PAGEREF _Toc447717824 \h </w:instrText>
        </w:r>
        <w:r w:rsidR="00DF4257">
          <w:rPr>
            <w:webHidden/>
          </w:rPr>
        </w:r>
        <w:r w:rsidR="00DF4257">
          <w:rPr>
            <w:webHidden/>
          </w:rPr>
          <w:fldChar w:fldCharType="separate"/>
        </w:r>
        <w:r w:rsidR="00DF4257">
          <w:rPr>
            <w:webHidden/>
          </w:rPr>
          <w:t>19</w:t>
        </w:r>
        <w:r w:rsidR="00DF4257">
          <w:rPr>
            <w:webHidden/>
          </w:rPr>
          <w:fldChar w:fldCharType="end"/>
        </w:r>
      </w:hyperlink>
    </w:p>
    <w:p w14:paraId="20ED1BC0" w14:textId="77777777" w:rsidR="00DF4257" w:rsidRDefault="00AB022A">
      <w:pPr>
        <w:pStyle w:val="TOC3"/>
        <w:rPr>
          <w:rFonts w:asciiTheme="minorHAnsi" w:hAnsiTheme="minorHAnsi"/>
          <w:sz w:val="22"/>
          <w:lang w:eastAsia="en-AU" w:bidi="ar-SA"/>
        </w:rPr>
      </w:pPr>
      <w:hyperlink w:anchor="_Toc447717825" w:history="1">
        <w:r w:rsidR="00DF4257" w:rsidRPr="00687895">
          <w:rPr>
            <w:rStyle w:val="Hyperlink"/>
          </w:rPr>
          <w:t>Considerations relating to EAL/D students and the school learning environment</w:t>
        </w:r>
        <w:r w:rsidR="00DF4257">
          <w:rPr>
            <w:webHidden/>
          </w:rPr>
          <w:tab/>
        </w:r>
        <w:r w:rsidR="00DF4257">
          <w:rPr>
            <w:webHidden/>
          </w:rPr>
          <w:fldChar w:fldCharType="begin"/>
        </w:r>
        <w:r w:rsidR="00DF4257">
          <w:rPr>
            <w:webHidden/>
          </w:rPr>
          <w:instrText xml:space="preserve"> PAGEREF _Toc447717825 \h </w:instrText>
        </w:r>
        <w:r w:rsidR="00DF4257">
          <w:rPr>
            <w:webHidden/>
          </w:rPr>
        </w:r>
        <w:r w:rsidR="00DF4257">
          <w:rPr>
            <w:webHidden/>
          </w:rPr>
          <w:fldChar w:fldCharType="separate"/>
        </w:r>
        <w:r w:rsidR="00DF4257">
          <w:rPr>
            <w:webHidden/>
          </w:rPr>
          <w:t>23</w:t>
        </w:r>
        <w:r w:rsidR="00DF4257">
          <w:rPr>
            <w:webHidden/>
          </w:rPr>
          <w:fldChar w:fldCharType="end"/>
        </w:r>
      </w:hyperlink>
    </w:p>
    <w:p w14:paraId="434E6081" w14:textId="77777777" w:rsidR="00DF4257" w:rsidRDefault="00AB022A">
      <w:pPr>
        <w:pStyle w:val="TOC1"/>
        <w:rPr>
          <w:rFonts w:asciiTheme="minorHAnsi" w:hAnsiTheme="minorHAnsi"/>
          <w:b w:val="0"/>
          <w:caps w:val="0"/>
          <w:color w:val="auto"/>
          <w:sz w:val="22"/>
          <w:lang w:eastAsia="en-AU" w:bidi="ar-SA"/>
        </w:rPr>
      </w:pPr>
      <w:hyperlink w:anchor="_Toc447717826" w:history="1">
        <w:r w:rsidR="00DF4257" w:rsidRPr="00687895">
          <w:rPr>
            <w:rStyle w:val="Hyperlink"/>
          </w:rPr>
          <w:t>Glossary</w:t>
        </w:r>
        <w:r w:rsidR="00DF4257">
          <w:rPr>
            <w:webHidden/>
          </w:rPr>
          <w:tab/>
        </w:r>
        <w:r w:rsidR="00DF4257">
          <w:rPr>
            <w:webHidden/>
          </w:rPr>
          <w:fldChar w:fldCharType="begin"/>
        </w:r>
        <w:r w:rsidR="00DF4257">
          <w:rPr>
            <w:webHidden/>
          </w:rPr>
          <w:instrText xml:space="preserve"> PAGEREF _Toc447717826 \h </w:instrText>
        </w:r>
        <w:r w:rsidR="00DF4257">
          <w:rPr>
            <w:webHidden/>
          </w:rPr>
        </w:r>
        <w:r w:rsidR="00DF4257">
          <w:rPr>
            <w:webHidden/>
          </w:rPr>
          <w:fldChar w:fldCharType="separate"/>
        </w:r>
        <w:r w:rsidR="00DF4257">
          <w:rPr>
            <w:webHidden/>
          </w:rPr>
          <w:t>25</w:t>
        </w:r>
        <w:r w:rsidR="00DF4257">
          <w:rPr>
            <w:webHidden/>
          </w:rPr>
          <w:fldChar w:fldCharType="end"/>
        </w:r>
      </w:hyperlink>
    </w:p>
    <w:p w14:paraId="38069935" w14:textId="1C1F04F2" w:rsidR="00D35B3A" w:rsidRPr="00DD111D" w:rsidRDefault="00DF4257" w:rsidP="00955188">
      <w:pPr>
        <w:rPr>
          <w:rFonts w:asciiTheme="minorHAnsi" w:hAnsiTheme="minorHAnsi"/>
          <w:noProof/>
          <w:color w:val="000000" w:themeColor="text1"/>
        </w:rPr>
      </w:pPr>
      <w:r>
        <w:rPr>
          <w:rFonts w:asciiTheme="minorHAnsi" w:hAnsiTheme="minorHAnsi"/>
          <w:noProof/>
          <w:color w:val="000000" w:themeColor="text1"/>
          <w:sz w:val="20"/>
        </w:rPr>
        <w:fldChar w:fldCharType="end"/>
      </w:r>
    </w:p>
    <w:p w14:paraId="503F01FD" w14:textId="77777777" w:rsidR="007161F8" w:rsidRPr="00DD111D" w:rsidRDefault="007161F8">
      <w:pPr>
        <w:rPr>
          <w:rFonts w:asciiTheme="minorHAnsi" w:hAnsiTheme="minorHAnsi"/>
          <w:b/>
          <w:noProof/>
          <w:color w:val="000000" w:themeColor="text1"/>
        </w:rPr>
      </w:pPr>
    </w:p>
    <w:p w14:paraId="2A3D9C14" w14:textId="77777777" w:rsidR="007161F8" w:rsidRPr="00DD111D" w:rsidRDefault="007161F8">
      <w:pPr>
        <w:rPr>
          <w:rFonts w:asciiTheme="minorHAnsi" w:hAnsiTheme="minorHAnsi"/>
          <w:b/>
          <w:noProof/>
          <w:color w:val="000000" w:themeColor="text1"/>
        </w:rPr>
        <w:sectPr w:rsidR="007161F8" w:rsidRPr="00DD111D" w:rsidSect="00E25C38">
          <w:headerReference w:type="first" r:id="rId14"/>
          <w:pgSz w:w="11906" w:h="16838"/>
          <w:pgMar w:top="1418" w:right="1440" w:bottom="1440" w:left="1440" w:header="708" w:footer="708" w:gutter="0"/>
          <w:pgNumType w:fmt="lowerRoman"/>
          <w:cols w:space="708"/>
          <w:titlePg/>
          <w:docGrid w:linePitch="360"/>
        </w:sectPr>
      </w:pPr>
    </w:p>
    <w:p w14:paraId="3989AC0C" w14:textId="77777777" w:rsidR="00D17308" w:rsidRPr="00D17308" w:rsidRDefault="00D17308" w:rsidP="00D17308">
      <w:pPr>
        <w:pStyle w:val="Heading1"/>
      </w:pPr>
      <w:bookmarkStart w:id="0" w:name="_Toc297878135"/>
      <w:bookmarkStart w:id="1" w:name="_Toc297878297"/>
      <w:bookmarkStart w:id="2" w:name="_Toc447717702"/>
      <w:bookmarkStart w:id="3" w:name="_Toc447717799"/>
      <w:bookmarkEnd w:id="0"/>
      <w:bookmarkEnd w:id="1"/>
      <w:r w:rsidRPr="00D17308">
        <w:lastRenderedPageBreak/>
        <w:t>About the resource</w:t>
      </w:r>
      <w:bookmarkEnd w:id="2"/>
      <w:bookmarkEnd w:id="3"/>
    </w:p>
    <w:p w14:paraId="3AE91D34" w14:textId="719A2664" w:rsidR="00266B34" w:rsidRPr="00DD111D" w:rsidRDefault="005E5496" w:rsidP="00DD111D">
      <w:pPr>
        <w:rPr>
          <w:rFonts w:asciiTheme="minorHAnsi" w:hAnsiTheme="minorHAnsi"/>
        </w:rPr>
      </w:pPr>
      <w:r w:rsidRPr="00DD111D">
        <w:rPr>
          <w:rFonts w:asciiTheme="minorHAnsi" w:hAnsiTheme="minorHAnsi"/>
        </w:rPr>
        <w:t>This publication comprises:</w:t>
      </w:r>
      <w:r w:rsidR="00482704" w:rsidRPr="00DD111D">
        <w:rPr>
          <w:rFonts w:asciiTheme="minorHAnsi" w:hAnsiTheme="minorHAnsi"/>
        </w:rPr>
        <w:t xml:space="preserve"> </w:t>
      </w:r>
      <w:r w:rsidR="00266B34" w:rsidRPr="00DD111D">
        <w:rPr>
          <w:rFonts w:asciiTheme="minorHAnsi" w:hAnsiTheme="minorHAnsi"/>
        </w:rPr>
        <w:t>an overview of the characteristics of students learning EAL/D and their particular needs</w:t>
      </w:r>
      <w:r w:rsidR="00482704" w:rsidRPr="00DD111D">
        <w:rPr>
          <w:rFonts w:asciiTheme="minorHAnsi" w:hAnsiTheme="minorHAnsi"/>
        </w:rPr>
        <w:t xml:space="preserve">; </w:t>
      </w:r>
      <w:r w:rsidR="00266B34" w:rsidRPr="00DD111D">
        <w:rPr>
          <w:rFonts w:asciiTheme="minorHAnsi" w:hAnsiTheme="minorHAnsi"/>
        </w:rPr>
        <w:t>advice for teachers regarding linguistic and cultural considerations and teaching strategies</w:t>
      </w:r>
      <w:r w:rsidR="00482704" w:rsidRPr="00DD111D">
        <w:rPr>
          <w:rFonts w:asciiTheme="minorHAnsi" w:hAnsiTheme="minorHAnsi"/>
        </w:rPr>
        <w:t xml:space="preserve">; </w:t>
      </w:r>
      <w:r w:rsidR="00266B34" w:rsidRPr="00DD111D">
        <w:rPr>
          <w:rFonts w:asciiTheme="minorHAnsi" w:hAnsiTheme="minorHAnsi"/>
        </w:rPr>
        <w:t xml:space="preserve">a glossary of terms </w:t>
      </w:r>
      <w:r w:rsidR="00A34493" w:rsidRPr="00DD111D">
        <w:rPr>
          <w:rFonts w:asciiTheme="minorHAnsi" w:hAnsiTheme="minorHAnsi"/>
        </w:rPr>
        <w:t>used in the resource</w:t>
      </w:r>
      <w:r w:rsidR="00482704" w:rsidRPr="00DD111D">
        <w:rPr>
          <w:rFonts w:asciiTheme="minorHAnsi" w:hAnsiTheme="minorHAnsi"/>
        </w:rPr>
        <w:t xml:space="preserve">; </w:t>
      </w:r>
      <w:r w:rsidRPr="00DD111D">
        <w:rPr>
          <w:rFonts w:asciiTheme="minorHAnsi" w:hAnsiTheme="minorHAnsi"/>
        </w:rPr>
        <w:t>references</w:t>
      </w:r>
      <w:r w:rsidR="00266B34" w:rsidRPr="00DD111D">
        <w:rPr>
          <w:rFonts w:asciiTheme="minorHAnsi" w:hAnsiTheme="minorHAnsi"/>
        </w:rPr>
        <w:t>.</w:t>
      </w:r>
    </w:p>
    <w:p w14:paraId="2A8426BD" w14:textId="77777777" w:rsidR="00567E4C" w:rsidRPr="00DD111D" w:rsidRDefault="00567E4C" w:rsidP="00DD111D">
      <w:pPr>
        <w:rPr>
          <w:rFonts w:asciiTheme="minorHAnsi" w:hAnsiTheme="minorHAnsi" w:cs="Arial"/>
        </w:rPr>
      </w:pPr>
      <w:r w:rsidRPr="00DD111D">
        <w:rPr>
          <w:rFonts w:asciiTheme="minorHAnsi" w:hAnsiTheme="minorHAnsi" w:cs="Arial"/>
        </w:rPr>
        <w:t>The resource has been developed to:</w:t>
      </w:r>
    </w:p>
    <w:p w14:paraId="2ACEED17" w14:textId="77777777" w:rsidR="00567E4C" w:rsidRPr="00C705D6" w:rsidRDefault="00567E4C" w:rsidP="0019733E">
      <w:pPr>
        <w:pStyle w:val="parabullet"/>
        <w:spacing w:after="120"/>
        <w:ind w:left="426" w:hanging="426"/>
        <w:rPr>
          <w:rFonts w:asciiTheme="minorHAnsi" w:hAnsiTheme="minorHAnsi"/>
        </w:rPr>
      </w:pPr>
      <w:r w:rsidRPr="00C705D6">
        <w:rPr>
          <w:rFonts w:asciiTheme="minorHAnsi" w:hAnsiTheme="minorHAnsi"/>
        </w:rPr>
        <w:t>advise teachers about areas of the curriculum that EAL/D students may find challenging and why</w:t>
      </w:r>
    </w:p>
    <w:p w14:paraId="5F6A4952" w14:textId="77777777" w:rsidR="00567E4C" w:rsidRPr="00C705D6" w:rsidRDefault="00567E4C" w:rsidP="0019733E">
      <w:pPr>
        <w:pStyle w:val="parabullet"/>
        <w:spacing w:after="120"/>
        <w:ind w:left="426" w:hanging="426"/>
        <w:rPr>
          <w:rFonts w:asciiTheme="minorHAnsi" w:hAnsiTheme="minorHAnsi"/>
          <w:lang w:val="en-AU" w:bidi="en-US"/>
        </w:rPr>
      </w:pPr>
      <w:r w:rsidRPr="00C705D6">
        <w:rPr>
          <w:rFonts w:asciiTheme="minorHAnsi" w:hAnsiTheme="minorHAnsi"/>
          <w:lang w:val="en-AU" w:bidi="en-US"/>
        </w:rPr>
        <w:t xml:space="preserve">assist classroom teachers to identify where their EAL/D students are broadly positioned on a progression of English language learning </w:t>
      </w:r>
    </w:p>
    <w:p w14:paraId="0B8BB0F3" w14:textId="77777777" w:rsidR="00567E4C" w:rsidRPr="00C705D6" w:rsidRDefault="00567E4C" w:rsidP="0019733E">
      <w:pPr>
        <w:pStyle w:val="parabullet"/>
        <w:spacing w:after="120"/>
        <w:ind w:left="426" w:hanging="426"/>
        <w:rPr>
          <w:rFonts w:asciiTheme="minorHAnsi" w:hAnsiTheme="minorHAnsi"/>
          <w:lang w:val="en-AU" w:bidi="en-US"/>
        </w:rPr>
      </w:pPr>
      <w:r w:rsidRPr="00C705D6">
        <w:rPr>
          <w:rFonts w:asciiTheme="minorHAnsi" w:hAnsiTheme="minorHAnsi"/>
          <w:lang w:val="en-AU" w:bidi="en-US"/>
        </w:rPr>
        <w:t>help teachers understand students’ cultural and linguistic diversity, and the ways this understanding can be used in the classroom</w:t>
      </w:r>
    </w:p>
    <w:p w14:paraId="09100BCF" w14:textId="77777777" w:rsidR="00567E4C" w:rsidRPr="00C705D6" w:rsidRDefault="00567E4C" w:rsidP="0019733E">
      <w:pPr>
        <w:pStyle w:val="parabullet"/>
        <w:spacing w:after="120"/>
        <w:ind w:left="426" w:hanging="426"/>
        <w:rPr>
          <w:rFonts w:asciiTheme="minorHAnsi" w:hAnsiTheme="minorHAnsi"/>
          <w:lang w:val="en-AU" w:bidi="en-US"/>
        </w:rPr>
      </w:pPr>
      <w:r w:rsidRPr="00C705D6">
        <w:rPr>
          <w:rFonts w:asciiTheme="minorHAnsi" w:hAnsiTheme="minorHAnsi"/>
          <w:lang w:val="en-AU" w:bidi="en-US"/>
        </w:rPr>
        <w:t>provide examples of teaching strategies supportive of EAL/D students</w:t>
      </w:r>
    </w:p>
    <w:p w14:paraId="47A1BA26" w14:textId="77777777" w:rsidR="00567E4C" w:rsidRPr="00C705D6" w:rsidRDefault="00567E4C" w:rsidP="00C705D6">
      <w:pPr>
        <w:pStyle w:val="parabullet"/>
        <w:ind w:left="426" w:hanging="426"/>
        <w:rPr>
          <w:rFonts w:asciiTheme="minorHAnsi" w:hAnsiTheme="minorHAnsi"/>
          <w:lang w:val="en-AU" w:bidi="en-US"/>
        </w:rPr>
      </w:pPr>
      <w:proofErr w:type="gramStart"/>
      <w:r w:rsidRPr="00C705D6">
        <w:rPr>
          <w:rFonts w:asciiTheme="minorHAnsi" w:hAnsiTheme="minorHAnsi"/>
          <w:lang w:val="en-AU" w:bidi="en-US"/>
        </w:rPr>
        <w:t>direct</w:t>
      </w:r>
      <w:proofErr w:type="gramEnd"/>
      <w:r w:rsidRPr="00C705D6">
        <w:rPr>
          <w:rFonts w:asciiTheme="minorHAnsi" w:hAnsiTheme="minorHAnsi"/>
          <w:lang w:val="en-AU" w:bidi="en-US"/>
        </w:rPr>
        <w:t xml:space="preserve"> teachers to additional relevant and useful support for teaching EAL/D students.</w:t>
      </w:r>
    </w:p>
    <w:p w14:paraId="226F1541" w14:textId="77777777" w:rsidR="00567E4C" w:rsidRPr="00DD111D" w:rsidRDefault="00567E4C" w:rsidP="00567E4C">
      <w:pPr>
        <w:spacing w:before="120"/>
        <w:rPr>
          <w:rFonts w:asciiTheme="minorHAnsi" w:hAnsiTheme="minorHAnsi" w:cs="Arial"/>
        </w:rPr>
      </w:pPr>
      <w:r w:rsidRPr="00DD111D" w:rsidDel="000718AC">
        <w:rPr>
          <w:rFonts w:asciiTheme="minorHAnsi" w:hAnsiTheme="minorHAnsi" w:cs="Arial"/>
        </w:rPr>
        <w:t>Throughout th</w:t>
      </w:r>
      <w:r w:rsidRPr="00DD111D">
        <w:rPr>
          <w:rFonts w:asciiTheme="minorHAnsi" w:hAnsiTheme="minorHAnsi" w:cs="Arial"/>
        </w:rPr>
        <w:t>e</w:t>
      </w:r>
      <w:r w:rsidRPr="00DD111D" w:rsidDel="000718AC">
        <w:rPr>
          <w:rFonts w:asciiTheme="minorHAnsi" w:hAnsiTheme="minorHAnsi" w:cs="Arial"/>
        </w:rPr>
        <w:t xml:space="preserve"> resource, English refers to Standard Australian English.</w:t>
      </w:r>
    </w:p>
    <w:p w14:paraId="553D44C5" w14:textId="77777777" w:rsidR="00567E4C" w:rsidRPr="00DD111D" w:rsidRDefault="00567E4C" w:rsidP="00482704">
      <w:pPr>
        <w:spacing w:after="0"/>
        <w:rPr>
          <w:rFonts w:asciiTheme="minorHAnsi" w:hAnsiTheme="minorHAnsi"/>
        </w:rPr>
      </w:pPr>
    </w:p>
    <w:p w14:paraId="1341E978" w14:textId="77777777" w:rsidR="00567E4C" w:rsidRPr="00DD111D" w:rsidRDefault="00567E4C" w:rsidP="00482704">
      <w:pPr>
        <w:spacing w:after="0"/>
        <w:rPr>
          <w:rFonts w:asciiTheme="minorHAnsi" w:hAnsiTheme="minorHAnsi"/>
        </w:rPr>
      </w:pPr>
    </w:p>
    <w:p w14:paraId="62A6581D" w14:textId="77777777" w:rsidR="00567E4C" w:rsidRPr="00DD111D" w:rsidRDefault="00567E4C" w:rsidP="00482704">
      <w:pPr>
        <w:spacing w:after="0"/>
        <w:rPr>
          <w:rFonts w:asciiTheme="minorHAnsi" w:hAnsiTheme="minorHAnsi"/>
        </w:rPr>
      </w:pPr>
    </w:p>
    <w:p w14:paraId="228F413B" w14:textId="77777777" w:rsidR="00567E4C" w:rsidRPr="00DD111D" w:rsidRDefault="00567E4C" w:rsidP="00482704">
      <w:pPr>
        <w:spacing w:after="0"/>
        <w:rPr>
          <w:rFonts w:asciiTheme="minorHAnsi" w:hAnsiTheme="minorHAnsi"/>
        </w:rPr>
      </w:pPr>
    </w:p>
    <w:p w14:paraId="6CC62F1A" w14:textId="77777777" w:rsidR="00567E4C" w:rsidRPr="00DD111D" w:rsidRDefault="00567E4C" w:rsidP="00482704">
      <w:pPr>
        <w:spacing w:after="0"/>
        <w:rPr>
          <w:rFonts w:asciiTheme="minorHAnsi" w:hAnsiTheme="minorHAnsi"/>
        </w:rPr>
      </w:pPr>
    </w:p>
    <w:p w14:paraId="0A09DAE8" w14:textId="77777777" w:rsidR="00567E4C" w:rsidRPr="00DD111D" w:rsidRDefault="00567E4C" w:rsidP="00482704">
      <w:pPr>
        <w:spacing w:after="0"/>
        <w:rPr>
          <w:rFonts w:asciiTheme="minorHAnsi" w:hAnsiTheme="minorHAnsi"/>
        </w:rPr>
      </w:pPr>
    </w:p>
    <w:p w14:paraId="371F9D52" w14:textId="77777777" w:rsidR="00567E4C" w:rsidRPr="00DD111D" w:rsidRDefault="00567E4C" w:rsidP="00482704">
      <w:pPr>
        <w:spacing w:after="0"/>
        <w:rPr>
          <w:rFonts w:asciiTheme="minorHAnsi" w:hAnsiTheme="minorHAnsi"/>
        </w:rPr>
      </w:pPr>
    </w:p>
    <w:p w14:paraId="52E31E9E" w14:textId="77777777" w:rsidR="00567E4C" w:rsidRPr="00DD111D" w:rsidRDefault="00567E4C" w:rsidP="00482704">
      <w:pPr>
        <w:spacing w:after="0"/>
        <w:rPr>
          <w:rFonts w:asciiTheme="minorHAnsi" w:hAnsiTheme="minorHAnsi"/>
        </w:rPr>
      </w:pPr>
    </w:p>
    <w:p w14:paraId="6E1A6657" w14:textId="77777777" w:rsidR="00567E4C" w:rsidRPr="00DD111D" w:rsidRDefault="00567E4C" w:rsidP="00482704">
      <w:pPr>
        <w:spacing w:after="0"/>
        <w:rPr>
          <w:rFonts w:asciiTheme="minorHAnsi" w:hAnsiTheme="minorHAnsi"/>
        </w:rPr>
      </w:pPr>
    </w:p>
    <w:p w14:paraId="05D51ABC" w14:textId="77777777" w:rsidR="00567E4C" w:rsidRPr="00DD111D" w:rsidRDefault="00567E4C" w:rsidP="00482704">
      <w:pPr>
        <w:spacing w:after="0"/>
        <w:rPr>
          <w:rFonts w:asciiTheme="minorHAnsi" w:hAnsiTheme="minorHAnsi"/>
        </w:rPr>
      </w:pPr>
    </w:p>
    <w:p w14:paraId="5B6F4CD3" w14:textId="77777777" w:rsidR="00567E4C" w:rsidRPr="00DD111D" w:rsidRDefault="00567E4C" w:rsidP="00482704">
      <w:pPr>
        <w:spacing w:after="0"/>
        <w:rPr>
          <w:rFonts w:asciiTheme="minorHAnsi" w:hAnsiTheme="minorHAnsi"/>
        </w:rPr>
      </w:pPr>
    </w:p>
    <w:p w14:paraId="57E33323" w14:textId="77777777" w:rsidR="00567E4C" w:rsidRPr="00DD111D" w:rsidRDefault="00567E4C" w:rsidP="00482704">
      <w:pPr>
        <w:spacing w:after="0"/>
        <w:rPr>
          <w:rFonts w:asciiTheme="minorHAnsi" w:hAnsiTheme="minorHAnsi"/>
        </w:rPr>
      </w:pPr>
    </w:p>
    <w:p w14:paraId="422DA28D" w14:textId="77777777" w:rsidR="00567E4C" w:rsidRPr="00DD111D" w:rsidRDefault="00567E4C" w:rsidP="00482704">
      <w:pPr>
        <w:spacing w:after="0"/>
        <w:rPr>
          <w:rFonts w:asciiTheme="minorHAnsi" w:hAnsiTheme="minorHAnsi"/>
        </w:rPr>
      </w:pPr>
    </w:p>
    <w:p w14:paraId="6BC1D715" w14:textId="77777777" w:rsidR="00567E4C" w:rsidRPr="00DD111D" w:rsidRDefault="00567E4C" w:rsidP="00482704">
      <w:pPr>
        <w:spacing w:after="0"/>
        <w:rPr>
          <w:rFonts w:asciiTheme="minorHAnsi" w:hAnsiTheme="minorHAnsi"/>
        </w:rPr>
      </w:pPr>
    </w:p>
    <w:p w14:paraId="066534FF" w14:textId="77777777" w:rsidR="00567E4C" w:rsidRPr="00DD111D" w:rsidRDefault="00567E4C" w:rsidP="00482704">
      <w:pPr>
        <w:spacing w:after="0"/>
        <w:rPr>
          <w:rFonts w:asciiTheme="minorHAnsi" w:hAnsiTheme="minorHAnsi"/>
        </w:rPr>
      </w:pPr>
    </w:p>
    <w:p w14:paraId="73AED18E" w14:textId="77777777" w:rsidR="00567E4C" w:rsidRPr="00DD111D" w:rsidRDefault="00567E4C" w:rsidP="00482704">
      <w:pPr>
        <w:spacing w:after="0"/>
        <w:rPr>
          <w:rFonts w:asciiTheme="minorHAnsi" w:hAnsiTheme="minorHAnsi"/>
        </w:rPr>
      </w:pPr>
    </w:p>
    <w:p w14:paraId="0140274C" w14:textId="28D36402" w:rsidR="00FC4EAF" w:rsidRPr="00DD111D" w:rsidRDefault="00FC4EAF">
      <w:pPr>
        <w:rPr>
          <w:rFonts w:asciiTheme="minorHAnsi" w:hAnsiTheme="minorHAnsi" w:cs="Arial"/>
        </w:rPr>
      </w:pPr>
    </w:p>
    <w:p w14:paraId="268E7F0D" w14:textId="77777777" w:rsidR="0019733E" w:rsidRDefault="0019733E">
      <w:pPr>
        <w:rPr>
          <w:rFonts w:asciiTheme="minorHAnsi" w:hAnsiTheme="minorHAnsi" w:cs="Arial"/>
        </w:rPr>
      </w:pPr>
      <w:r>
        <w:rPr>
          <w:rFonts w:asciiTheme="minorHAnsi" w:hAnsiTheme="minorHAnsi" w:cs="Arial"/>
        </w:rPr>
        <w:br w:type="page"/>
      </w:r>
    </w:p>
    <w:p w14:paraId="50B073E5" w14:textId="77777777" w:rsidR="0090345A" w:rsidRDefault="0090345A" w:rsidP="0090345A">
      <w:pPr>
        <w:pStyle w:val="Heading1"/>
      </w:pPr>
      <w:bookmarkStart w:id="4" w:name="_Toc447717703"/>
      <w:bookmarkStart w:id="5" w:name="_Toc447717800"/>
      <w:r>
        <w:lastRenderedPageBreak/>
        <w:t>Overview</w:t>
      </w:r>
      <w:bookmarkEnd w:id="4"/>
      <w:bookmarkEnd w:id="5"/>
    </w:p>
    <w:p w14:paraId="15304BD4" w14:textId="1C5B09DC" w:rsidR="00870EFB" w:rsidRPr="00DD111D" w:rsidRDefault="002D33A9" w:rsidP="0090345A">
      <w:pPr>
        <w:rPr>
          <w:rFonts w:asciiTheme="minorHAnsi" w:hAnsiTheme="minorHAnsi" w:cs="Arial"/>
        </w:rPr>
      </w:pPr>
      <w:r w:rsidRPr="00DD111D">
        <w:rPr>
          <w:rFonts w:asciiTheme="minorHAnsi" w:hAnsiTheme="minorHAnsi" w:cs="Arial"/>
        </w:rPr>
        <w:t xml:space="preserve">In </w:t>
      </w:r>
      <w:r w:rsidR="00C84AE9" w:rsidRPr="00DD111D">
        <w:rPr>
          <w:rFonts w:asciiTheme="minorHAnsi" w:hAnsiTheme="minorHAnsi" w:cs="Arial"/>
        </w:rPr>
        <w:t xml:space="preserve">Western </w:t>
      </w:r>
      <w:r w:rsidRPr="00DD111D">
        <w:rPr>
          <w:rFonts w:asciiTheme="minorHAnsi" w:hAnsiTheme="minorHAnsi" w:cs="Arial"/>
        </w:rPr>
        <w:t xml:space="preserve">Australian schools, learning is accessed through English, and achievement is demonstrated through </w:t>
      </w:r>
      <w:r w:rsidR="00360E41" w:rsidRPr="00DD111D">
        <w:rPr>
          <w:rFonts w:asciiTheme="minorHAnsi" w:hAnsiTheme="minorHAnsi" w:cs="Arial"/>
        </w:rPr>
        <w:t>English</w:t>
      </w:r>
      <w:r w:rsidRPr="00DD111D">
        <w:rPr>
          <w:rFonts w:asciiTheme="minorHAnsi" w:hAnsiTheme="minorHAnsi" w:cs="Arial"/>
        </w:rPr>
        <w:t>. Each area of the curriculum has language structures and vocabulary particular to its learning domain, and these are best taught in the context in which they are used. All teachers are responsible for teaching the language and literacy demands of their learning areas.</w:t>
      </w:r>
    </w:p>
    <w:p w14:paraId="55AE7F6F" w14:textId="6B182827" w:rsidR="00A34493" w:rsidRPr="00DD111D" w:rsidRDefault="002D33A9" w:rsidP="0090345A">
      <w:pPr>
        <w:rPr>
          <w:rFonts w:asciiTheme="minorHAnsi" w:hAnsiTheme="minorHAnsi" w:cs="Arial"/>
        </w:rPr>
      </w:pPr>
      <w:r w:rsidRPr="00DD111D">
        <w:rPr>
          <w:rFonts w:asciiTheme="minorHAnsi" w:hAnsiTheme="minorHAnsi" w:cs="Arial"/>
        </w:rPr>
        <w:t>EAL/D students require specific support to build the English language skills needed to access the general curriculum, in addition to learning area-specific language structures and vocabulary. This resource assists teachers to meet those particular learner needs.</w:t>
      </w:r>
      <w:r w:rsidR="00A81C53" w:rsidRPr="00DD111D">
        <w:rPr>
          <w:rFonts w:asciiTheme="minorHAnsi" w:hAnsiTheme="minorHAnsi" w:cs="Arial"/>
        </w:rPr>
        <w:t xml:space="preserve"> </w:t>
      </w:r>
      <w:r w:rsidR="00A84357" w:rsidRPr="00DD111D">
        <w:rPr>
          <w:rFonts w:asciiTheme="minorHAnsi" w:hAnsiTheme="minorHAnsi" w:cs="Arial"/>
        </w:rPr>
        <w:t>It</w:t>
      </w:r>
      <w:r w:rsidR="00A34493" w:rsidRPr="00DD111D">
        <w:rPr>
          <w:rFonts w:asciiTheme="minorHAnsi" w:hAnsiTheme="minorHAnsi" w:cs="Arial"/>
        </w:rPr>
        <w:t xml:space="preserve"> provides an overview for teachers who may not have specialist training in the area of EAL/D or access to specialist EAL/D teachers. </w:t>
      </w:r>
      <w:r w:rsidR="00FD6704" w:rsidRPr="00DD111D">
        <w:rPr>
          <w:rFonts w:asciiTheme="minorHAnsi" w:hAnsiTheme="minorHAnsi" w:cs="Arial"/>
        </w:rPr>
        <w:t xml:space="preserve">Where available, teachers should also use the expertise of specialist EAL/D teachers who can draw on their own resources in collaborative planning. </w:t>
      </w:r>
      <w:r w:rsidR="00A34493" w:rsidRPr="00DD111D">
        <w:rPr>
          <w:rFonts w:asciiTheme="minorHAnsi" w:hAnsiTheme="minorHAnsi" w:cs="Arial"/>
        </w:rPr>
        <w:t xml:space="preserve">It identifies some of the linguistic and cultural demands in the </w:t>
      </w:r>
      <w:r w:rsidR="00A81C53" w:rsidRPr="00DD111D">
        <w:rPr>
          <w:rFonts w:asciiTheme="minorHAnsi" w:hAnsiTheme="minorHAnsi" w:cs="Arial"/>
          <w:i/>
        </w:rPr>
        <w:t xml:space="preserve">Western </w:t>
      </w:r>
      <w:r w:rsidR="00A34493" w:rsidRPr="00DD111D">
        <w:rPr>
          <w:rFonts w:asciiTheme="minorHAnsi" w:hAnsiTheme="minorHAnsi" w:cs="Arial"/>
          <w:i/>
        </w:rPr>
        <w:t>Australian Curriculum</w:t>
      </w:r>
      <w:r w:rsidR="00A81C53" w:rsidRPr="00DD111D">
        <w:rPr>
          <w:rFonts w:asciiTheme="minorHAnsi" w:hAnsiTheme="minorHAnsi" w:cs="Arial"/>
          <w:i/>
        </w:rPr>
        <w:t xml:space="preserve"> and Assessment Outline</w:t>
      </w:r>
      <w:r w:rsidR="00A34493" w:rsidRPr="00DD111D">
        <w:rPr>
          <w:rFonts w:asciiTheme="minorHAnsi" w:hAnsiTheme="minorHAnsi" w:cs="Arial"/>
        </w:rPr>
        <w:t xml:space="preserve"> so that teachers will be able to identify likely areas where EAL/D students may need additional suppo</w:t>
      </w:r>
      <w:r w:rsidR="00A84357" w:rsidRPr="00DD111D">
        <w:rPr>
          <w:rFonts w:asciiTheme="minorHAnsi" w:hAnsiTheme="minorHAnsi" w:cs="Arial"/>
        </w:rPr>
        <w:t>rt</w:t>
      </w:r>
      <w:r w:rsidR="00A34493" w:rsidRPr="00DD111D">
        <w:rPr>
          <w:rFonts w:asciiTheme="minorHAnsi" w:hAnsiTheme="minorHAnsi" w:cs="Arial"/>
        </w:rPr>
        <w:t xml:space="preserve"> </w:t>
      </w:r>
      <w:r w:rsidR="00A84357" w:rsidRPr="00DD111D">
        <w:rPr>
          <w:rFonts w:asciiTheme="minorHAnsi" w:hAnsiTheme="minorHAnsi" w:cs="Arial"/>
        </w:rPr>
        <w:t xml:space="preserve">that </w:t>
      </w:r>
      <w:r w:rsidR="00A34493" w:rsidRPr="00DD111D">
        <w:rPr>
          <w:rFonts w:asciiTheme="minorHAnsi" w:hAnsiTheme="minorHAnsi" w:cs="Arial"/>
        </w:rPr>
        <w:t xml:space="preserve">will improve </w:t>
      </w:r>
      <w:r w:rsidR="00A84357" w:rsidRPr="00DD111D">
        <w:rPr>
          <w:rFonts w:asciiTheme="minorHAnsi" w:hAnsiTheme="minorHAnsi" w:cs="Arial"/>
        </w:rPr>
        <w:t>their</w:t>
      </w:r>
      <w:r w:rsidR="00A34493" w:rsidRPr="00DD111D">
        <w:rPr>
          <w:rFonts w:asciiTheme="minorHAnsi" w:hAnsiTheme="minorHAnsi" w:cs="Arial"/>
        </w:rPr>
        <w:t xml:space="preserve"> understanding and participation in the curriculum. The resource also provides guidance for teachers who are teaching EAL/D students who no longer receive specialist EAL/D teaching support but still need assistance to access the </w:t>
      </w:r>
      <w:r w:rsidR="00A81C53" w:rsidRPr="00DD111D">
        <w:rPr>
          <w:rFonts w:asciiTheme="minorHAnsi" w:hAnsiTheme="minorHAnsi" w:cs="Arial"/>
          <w:i/>
        </w:rPr>
        <w:t>Western Australian Curriculum and Assessment Outline</w:t>
      </w:r>
      <w:r w:rsidR="00A34493" w:rsidRPr="00DD111D">
        <w:rPr>
          <w:rFonts w:asciiTheme="minorHAnsi" w:hAnsiTheme="minorHAnsi" w:cs="Arial"/>
        </w:rPr>
        <w:t>.</w:t>
      </w:r>
    </w:p>
    <w:p w14:paraId="225BACA7" w14:textId="77777777" w:rsidR="00276FE6" w:rsidRPr="00DD111D" w:rsidRDefault="00276FE6" w:rsidP="008A390E">
      <w:pPr>
        <w:spacing w:after="120"/>
        <w:rPr>
          <w:rFonts w:asciiTheme="minorHAnsi" w:hAnsiTheme="minorHAnsi"/>
        </w:rPr>
      </w:pPr>
      <w:r w:rsidRPr="00DD111D">
        <w:rPr>
          <w:rFonts w:asciiTheme="minorHAnsi" w:hAnsiTheme="minorHAnsi"/>
        </w:rPr>
        <w:t xml:space="preserve">This overview provides teachers of students </w:t>
      </w:r>
      <w:r w:rsidR="00DE2782" w:rsidRPr="00DD111D">
        <w:rPr>
          <w:rFonts w:asciiTheme="minorHAnsi" w:hAnsiTheme="minorHAnsi"/>
        </w:rPr>
        <w:t>for whom English i</w:t>
      </w:r>
      <w:r w:rsidRPr="00DD111D">
        <w:rPr>
          <w:rFonts w:asciiTheme="minorHAnsi" w:hAnsiTheme="minorHAnsi"/>
        </w:rPr>
        <w:t>s an additional language or dialect (EAL/D) with general information about EAL/D students and</w:t>
      </w:r>
      <w:r w:rsidR="00C46BBD" w:rsidRPr="00DD111D">
        <w:rPr>
          <w:rFonts w:asciiTheme="minorHAnsi" w:hAnsiTheme="minorHAnsi"/>
        </w:rPr>
        <w:t xml:space="preserve"> their language learning needs</w:t>
      </w:r>
      <w:r w:rsidR="00E84F9F" w:rsidRPr="00DD111D">
        <w:rPr>
          <w:rFonts w:asciiTheme="minorHAnsi" w:hAnsiTheme="minorHAnsi"/>
        </w:rPr>
        <w:t>. It</w:t>
      </w:r>
      <w:r w:rsidR="00C46BBD" w:rsidRPr="00DD111D">
        <w:rPr>
          <w:rFonts w:asciiTheme="minorHAnsi" w:hAnsiTheme="minorHAnsi"/>
        </w:rPr>
        <w:t xml:space="preserve"> </w:t>
      </w:r>
      <w:r w:rsidR="00DE2782" w:rsidRPr="00DD111D">
        <w:rPr>
          <w:rFonts w:asciiTheme="minorHAnsi" w:hAnsiTheme="minorHAnsi"/>
        </w:rPr>
        <w:t>addresse</w:t>
      </w:r>
      <w:r w:rsidR="00E84F9F" w:rsidRPr="00DD111D">
        <w:rPr>
          <w:rFonts w:asciiTheme="minorHAnsi" w:hAnsiTheme="minorHAnsi"/>
        </w:rPr>
        <w:t>s</w:t>
      </w:r>
      <w:r w:rsidR="00C46BBD" w:rsidRPr="00DD111D">
        <w:rPr>
          <w:rFonts w:asciiTheme="minorHAnsi" w:hAnsiTheme="minorHAnsi"/>
        </w:rPr>
        <w:t>:</w:t>
      </w:r>
    </w:p>
    <w:p w14:paraId="31FB48A7" w14:textId="77777777" w:rsidR="00C46BBD" w:rsidRPr="00DD111D" w:rsidRDefault="00C46BBD" w:rsidP="00B36805">
      <w:pPr>
        <w:pStyle w:val="parabullet"/>
        <w:spacing w:after="0"/>
        <w:ind w:left="425" w:hanging="425"/>
        <w:rPr>
          <w:rFonts w:asciiTheme="minorHAnsi" w:hAnsiTheme="minorHAnsi"/>
        </w:rPr>
      </w:pPr>
      <w:r w:rsidRPr="00DD111D">
        <w:rPr>
          <w:rFonts w:asciiTheme="minorHAnsi" w:hAnsiTheme="minorHAnsi"/>
        </w:rPr>
        <w:t>Who are EAL/D students</w:t>
      </w:r>
      <w:r w:rsidR="00A21B10" w:rsidRPr="00DD111D">
        <w:rPr>
          <w:rFonts w:asciiTheme="minorHAnsi" w:hAnsiTheme="minorHAnsi"/>
        </w:rPr>
        <w:t>?</w:t>
      </w:r>
    </w:p>
    <w:p w14:paraId="101EFB2C" w14:textId="77777777" w:rsidR="00C46BBD" w:rsidRPr="00DD111D" w:rsidRDefault="00C46BBD" w:rsidP="00B36805">
      <w:pPr>
        <w:pStyle w:val="parabullet"/>
        <w:spacing w:after="0"/>
        <w:ind w:left="425" w:hanging="425"/>
        <w:rPr>
          <w:rFonts w:asciiTheme="minorHAnsi" w:hAnsiTheme="minorHAnsi"/>
        </w:rPr>
      </w:pPr>
      <w:r w:rsidRPr="00DD111D">
        <w:rPr>
          <w:rFonts w:asciiTheme="minorHAnsi" w:hAnsiTheme="minorHAnsi"/>
        </w:rPr>
        <w:t>Considerations for students with limited schooling</w:t>
      </w:r>
    </w:p>
    <w:p w14:paraId="0F968BEC" w14:textId="77777777" w:rsidR="00C46BBD" w:rsidRPr="00DD111D" w:rsidRDefault="00C46BBD" w:rsidP="00B36805">
      <w:pPr>
        <w:pStyle w:val="parabullet"/>
        <w:spacing w:after="0"/>
        <w:ind w:left="425" w:hanging="425"/>
        <w:rPr>
          <w:rFonts w:asciiTheme="minorHAnsi" w:hAnsiTheme="minorHAnsi"/>
        </w:rPr>
      </w:pPr>
      <w:r w:rsidRPr="00DD111D">
        <w:rPr>
          <w:rFonts w:asciiTheme="minorHAnsi" w:hAnsiTheme="minorHAnsi"/>
        </w:rPr>
        <w:t>English in Australia</w:t>
      </w:r>
    </w:p>
    <w:p w14:paraId="1D829469" w14:textId="77777777" w:rsidR="00C46BBD" w:rsidRPr="00DD111D" w:rsidRDefault="00C46BBD" w:rsidP="00B36805">
      <w:pPr>
        <w:pStyle w:val="parabullet"/>
        <w:spacing w:after="0"/>
        <w:ind w:left="425" w:hanging="425"/>
        <w:rPr>
          <w:rFonts w:asciiTheme="minorHAnsi" w:hAnsiTheme="minorHAnsi"/>
        </w:rPr>
      </w:pPr>
      <w:r w:rsidRPr="00DD111D">
        <w:rPr>
          <w:rFonts w:asciiTheme="minorHAnsi" w:hAnsiTheme="minorHAnsi"/>
        </w:rPr>
        <w:t>Characteristics of EAL/D learning</w:t>
      </w:r>
    </w:p>
    <w:p w14:paraId="3584320C" w14:textId="77777777" w:rsidR="00C46BBD" w:rsidRPr="00DD111D" w:rsidRDefault="00C46BBD" w:rsidP="00B36805">
      <w:pPr>
        <w:pStyle w:val="parabullet"/>
        <w:ind w:left="425" w:hanging="425"/>
        <w:rPr>
          <w:rFonts w:asciiTheme="minorHAnsi" w:hAnsiTheme="minorHAnsi"/>
        </w:rPr>
      </w:pPr>
      <w:r w:rsidRPr="0090345A">
        <w:rPr>
          <w:rFonts w:asciiTheme="minorHAnsi" w:hAnsiTheme="minorHAnsi"/>
          <w:lang w:val="en-AU" w:bidi="en-US"/>
        </w:rPr>
        <w:t>Assessment</w:t>
      </w:r>
      <w:r w:rsidRPr="00DD111D">
        <w:rPr>
          <w:rFonts w:asciiTheme="minorHAnsi" w:hAnsiTheme="minorHAnsi"/>
        </w:rPr>
        <w:t xml:space="preserve"> and the EAL/D student</w:t>
      </w:r>
      <w:r w:rsidR="00DE2782" w:rsidRPr="00DD111D">
        <w:rPr>
          <w:rFonts w:asciiTheme="minorHAnsi" w:hAnsiTheme="minorHAnsi"/>
        </w:rPr>
        <w:t>.</w:t>
      </w:r>
    </w:p>
    <w:p w14:paraId="2B80CF27" w14:textId="77777777" w:rsidR="00B62BE3" w:rsidRPr="002D5E58" w:rsidRDefault="00276FE6" w:rsidP="002D5E58">
      <w:pPr>
        <w:pStyle w:val="Heading2"/>
      </w:pPr>
      <w:bookmarkStart w:id="6" w:name="_Toc297394144"/>
      <w:bookmarkStart w:id="7" w:name="_Toc297557288"/>
      <w:bookmarkStart w:id="8" w:name="_Toc297557884"/>
      <w:bookmarkStart w:id="9" w:name="_Toc297878300"/>
      <w:bookmarkStart w:id="10" w:name="_Toc302572012"/>
      <w:bookmarkStart w:id="11" w:name="_Toc302572571"/>
      <w:bookmarkStart w:id="12" w:name="_Toc302724688"/>
      <w:bookmarkStart w:id="13" w:name="_Toc302743169"/>
      <w:bookmarkStart w:id="14" w:name="_Toc333583610"/>
      <w:bookmarkStart w:id="15" w:name="_Toc375147369"/>
      <w:bookmarkStart w:id="16" w:name="_Toc447717704"/>
      <w:bookmarkStart w:id="17" w:name="_Toc447717801"/>
      <w:r w:rsidRPr="002D5E58">
        <w:t>Who are EAL/D students?</w:t>
      </w:r>
      <w:bookmarkEnd w:id="6"/>
      <w:bookmarkEnd w:id="7"/>
      <w:bookmarkEnd w:id="8"/>
      <w:bookmarkEnd w:id="9"/>
      <w:bookmarkEnd w:id="10"/>
      <w:bookmarkEnd w:id="11"/>
      <w:bookmarkEnd w:id="12"/>
      <w:bookmarkEnd w:id="13"/>
      <w:bookmarkEnd w:id="14"/>
      <w:bookmarkEnd w:id="15"/>
      <w:bookmarkEnd w:id="16"/>
      <w:bookmarkEnd w:id="17"/>
    </w:p>
    <w:p w14:paraId="0797C803" w14:textId="77777777" w:rsidR="00376BB7" w:rsidRPr="00DD111D" w:rsidRDefault="00376BB7" w:rsidP="00376BB7">
      <w:pPr>
        <w:rPr>
          <w:rFonts w:asciiTheme="minorHAnsi" w:hAnsiTheme="minorHAnsi"/>
        </w:rPr>
      </w:pPr>
      <w:r w:rsidRPr="00DD111D">
        <w:rPr>
          <w:rFonts w:asciiTheme="minorHAnsi" w:hAnsiTheme="minorHAnsi"/>
        </w:rPr>
        <w:t xml:space="preserve">EAL/D students are those whose first language is a language or dialect other than English and who require additional support to assist them to develop </w:t>
      </w:r>
      <w:r w:rsidR="00DE2782" w:rsidRPr="00DD111D">
        <w:rPr>
          <w:rFonts w:asciiTheme="minorHAnsi" w:hAnsiTheme="minorHAnsi"/>
        </w:rPr>
        <w:t xml:space="preserve">proficiency in </w:t>
      </w:r>
      <w:r w:rsidRPr="00DD111D">
        <w:rPr>
          <w:rFonts w:asciiTheme="minorHAnsi" w:hAnsiTheme="minorHAnsi"/>
        </w:rPr>
        <w:t xml:space="preserve">English. </w:t>
      </w:r>
    </w:p>
    <w:p w14:paraId="64E0E172" w14:textId="77777777" w:rsidR="00376BB7" w:rsidRPr="00DD111D" w:rsidRDefault="00376BB7" w:rsidP="00772BCB">
      <w:pPr>
        <w:spacing w:after="120"/>
        <w:rPr>
          <w:rFonts w:asciiTheme="minorHAnsi" w:hAnsiTheme="minorHAnsi"/>
        </w:rPr>
      </w:pPr>
      <w:r w:rsidRPr="00DD111D">
        <w:rPr>
          <w:rFonts w:asciiTheme="minorHAnsi" w:hAnsiTheme="minorHAnsi"/>
        </w:rPr>
        <w:t>EAL/D students come from diverse, multilingual backgrounds and may include:</w:t>
      </w:r>
    </w:p>
    <w:p w14:paraId="2235C1C2" w14:textId="77777777" w:rsidR="00376BB7" w:rsidRPr="00DD111D" w:rsidRDefault="00B7790C" w:rsidP="00883268">
      <w:pPr>
        <w:pStyle w:val="parabullet"/>
        <w:spacing w:after="0"/>
        <w:ind w:left="426" w:hanging="426"/>
        <w:rPr>
          <w:rFonts w:asciiTheme="minorHAnsi" w:hAnsiTheme="minorHAnsi"/>
        </w:rPr>
      </w:pPr>
      <w:r w:rsidRPr="00DD111D">
        <w:rPr>
          <w:rFonts w:asciiTheme="minorHAnsi" w:hAnsiTheme="minorHAnsi"/>
        </w:rPr>
        <w:t>overseas</w:t>
      </w:r>
      <w:r w:rsidR="00376BB7" w:rsidRPr="00DD111D">
        <w:rPr>
          <w:rFonts w:asciiTheme="minorHAnsi" w:hAnsiTheme="minorHAnsi"/>
        </w:rPr>
        <w:t xml:space="preserve"> and Australian-born students whose first language is a language other than English</w:t>
      </w:r>
    </w:p>
    <w:p w14:paraId="0357062C" w14:textId="77777777" w:rsidR="00376BB7" w:rsidRPr="00DD111D" w:rsidRDefault="00376BB7" w:rsidP="002D5E58">
      <w:pPr>
        <w:pStyle w:val="parabullet"/>
        <w:spacing w:after="120"/>
        <w:ind w:left="426" w:hanging="426"/>
        <w:rPr>
          <w:rFonts w:asciiTheme="minorHAnsi" w:hAnsiTheme="minorHAnsi"/>
        </w:rPr>
      </w:pPr>
      <w:r w:rsidRPr="00DD111D">
        <w:rPr>
          <w:rFonts w:asciiTheme="minorHAnsi" w:hAnsiTheme="minorHAnsi"/>
        </w:rPr>
        <w:t xml:space="preserve">Aboriginal and Torres Strait Islander students whose first language is an Indigenous language, including traditional languages, creoles and related varieties, or Aboriginal English. </w:t>
      </w:r>
    </w:p>
    <w:p w14:paraId="7B404D30" w14:textId="77777777" w:rsidR="002D5E58" w:rsidRDefault="002D5E58">
      <w:pPr>
        <w:rPr>
          <w:rFonts w:asciiTheme="minorHAnsi" w:hAnsiTheme="minorHAnsi"/>
        </w:rPr>
      </w:pPr>
      <w:r>
        <w:rPr>
          <w:rFonts w:asciiTheme="minorHAnsi" w:hAnsiTheme="minorHAnsi"/>
        </w:rPr>
        <w:br w:type="page"/>
      </w:r>
    </w:p>
    <w:p w14:paraId="3C947F88" w14:textId="6E457FAF" w:rsidR="00376BB7" w:rsidRPr="00DD111D" w:rsidRDefault="00376BB7" w:rsidP="00772BCB">
      <w:pPr>
        <w:spacing w:after="120"/>
        <w:rPr>
          <w:rFonts w:asciiTheme="minorHAnsi" w:hAnsiTheme="minorHAnsi"/>
        </w:rPr>
      </w:pPr>
      <w:r w:rsidRPr="00DD111D">
        <w:rPr>
          <w:rFonts w:asciiTheme="minorHAnsi" w:hAnsiTheme="minorHAnsi"/>
        </w:rPr>
        <w:lastRenderedPageBreak/>
        <w:t>EAL/D students:</w:t>
      </w:r>
    </w:p>
    <w:p w14:paraId="27ED4B11" w14:textId="77777777" w:rsidR="00DE2782" w:rsidRPr="00DD111D" w:rsidRDefault="00DE2782" w:rsidP="00B36805">
      <w:pPr>
        <w:pStyle w:val="parabullet"/>
        <w:spacing w:after="120"/>
        <w:ind w:left="426" w:hanging="426"/>
        <w:rPr>
          <w:rFonts w:asciiTheme="minorHAnsi" w:hAnsiTheme="minorHAnsi"/>
        </w:rPr>
      </w:pPr>
      <w:proofErr w:type="gramStart"/>
      <w:r w:rsidRPr="00DD111D">
        <w:rPr>
          <w:rFonts w:asciiTheme="minorHAnsi" w:hAnsiTheme="minorHAnsi"/>
        </w:rPr>
        <w:t>have</w:t>
      </w:r>
      <w:proofErr w:type="gramEnd"/>
      <w:r w:rsidRPr="00DD111D">
        <w:rPr>
          <w:rFonts w:asciiTheme="minorHAnsi" w:hAnsiTheme="minorHAnsi"/>
        </w:rPr>
        <w:t xml:space="preserve"> diverse educational backgrounds. They may have:</w:t>
      </w:r>
    </w:p>
    <w:p w14:paraId="556589AA" w14:textId="625B2831" w:rsidR="00DE2782" w:rsidRPr="00DD111D" w:rsidRDefault="00DE2782" w:rsidP="00B36805">
      <w:pPr>
        <w:pStyle w:val="ListParagraph"/>
        <w:numPr>
          <w:ilvl w:val="1"/>
          <w:numId w:val="2"/>
        </w:numPr>
        <w:ind w:left="993" w:hanging="567"/>
        <w:rPr>
          <w:rFonts w:asciiTheme="minorHAnsi" w:hAnsiTheme="minorHAnsi"/>
        </w:rPr>
      </w:pPr>
      <w:r w:rsidRPr="00DD111D">
        <w:rPr>
          <w:rFonts w:asciiTheme="minorHAnsi" w:hAnsiTheme="minorHAnsi"/>
        </w:rPr>
        <w:t xml:space="preserve">schooling equivalent to their age peers in </w:t>
      </w:r>
      <w:r w:rsidR="00C84AE9" w:rsidRPr="00DD111D">
        <w:rPr>
          <w:rFonts w:asciiTheme="minorHAnsi" w:hAnsiTheme="minorHAnsi"/>
        </w:rPr>
        <w:t xml:space="preserve">Western </w:t>
      </w:r>
      <w:r w:rsidRPr="00DD111D">
        <w:rPr>
          <w:rFonts w:asciiTheme="minorHAnsi" w:hAnsiTheme="minorHAnsi"/>
        </w:rPr>
        <w:t>Australia</w:t>
      </w:r>
    </w:p>
    <w:p w14:paraId="335F2B54" w14:textId="77777777" w:rsidR="00DE2782" w:rsidRPr="00DD111D" w:rsidRDefault="00DE2782" w:rsidP="00B36805">
      <w:pPr>
        <w:pStyle w:val="ListParagraph"/>
        <w:numPr>
          <w:ilvl w:val="1"/>
          <w:numId w:val="2"/>
        </w:numPr>
        <w:ind w:left="993" w:hanging="567"/>
        <w:rPr>
          <w:rFonts w:asciiTheme="minorHAnsi" w:hAnsiTheme="minorHAnsi"/>
        </w:rPr>
      </w:pPr>
      <w:r w:rsidRPr="00DD111D">
        <w:rPr>
          <w:rFonts w:asciiTheme="minorHAnsi" w:hAnsiTheme="minorHAnsi"/>
        </w:rPr>
        <w:t xml:space="preserve">limited or no previous education </w:t>
      </w:r>
    </w:p>
    <w:p w14:paraId="650E16EC" w14:textId="77777777" w:rsidR="00DE2782" w:rsidRPr="00DD111D" w:rsidRDefault="00DE2782" w:rsidP="00B36805">
      <w:pPr>
        <w:pStyle w:val="ListParagraph"/>
        <w:numPr>
          <w:ilvl w:val="1"/>
          <w:numId w:val="2"/>
        </w:numPr>
        <w:ind w:left="993" w:hanging="567"/>
        <w:rPr>
          <w:rFonts w:asciiTheme="minorHAnsi" w:hAnsiTheme="minorHAnsi"/>
        </w:rPr>
      </w:pPr>
      <w:r w:rsidRPr="00DD111D">
        <w:rPr>
          <w:rFonts w:asciiTheme="minorHAnsi" w:hAnsiTheme="minorHAnsi"/>
        </w:rPr>
        <w:t>little or no literacy experience in their first language (or in any language)</w:t>
      </w:r>
    </w:p>
    <w:p w14:paraId="68923AAB" w14:textId="77777777" w:rsidR="00DE2782" w:rsidRPr="00DD111D" w:rsidRDefault="00DE2782" w:rsidP="00B36805">
      <w:pPr>
        <w:pStyle w:val="ListParagraph"/>
        <w:numPr>
          <w:ilvl w:val="1"/>
          <w:numId w:val="2"/>
        </w:numPr>
        <w:ind w:left="993" w:hanging="567"/>
        <w:rPr>
          <w:rFonts w:asciiTheme="minorHAnsi" w:hAnsiTheme="minorHAnsi"/>
        </w:rPr>
      </w:pPr>
      <w:r w:rsidRPr="00DD111D">
        <w:rPr>
          <w:rFonts w:asciiTheme="minorHAnsi" w:hAnsiTheme="minorHAnsi"/>
        </w:rPr>
        <w:t>excellent literacy skills in their first language (or another language)</w:t>
      </w:r>
    </w:p>
    <w:p w14:paraId="4CE19148" w14:textId="77777777" w:rsidR="00DE2782" w:rsidRPr="00DD111D" w:rsidRDefault="00DE2782" w:rsidP="00B36805">
      <w:pPr>
        <w:pStyle w:val="ListParagraph"/>
        <w:numPr>
          <w:ilvl w:val="1"/>
          <w:numId w:val="2"/>
        </w:numPr>
        <w:spacing w:after="0"/>
        <w:ind w:left="993" w:hanging="567"/>
        <w:rPr>
          <w:rFonts w:asciiTheme="minorHAnsi" w:hAnsiTheme="minorHAnsi"/>
        </w:rPr>
      </w:pPr>
      <w:proofErr w:type="gramStart"/>
      <w:r w:rsidRPr="00DD111D">
        <w:rPr>
          <w:rFonts w:asciiTheme="minorHAnsi" w:hAnsiTheme="minorHAnsi"/>
        </w:rPr>
        <w:t>learned</w:t>
      </w:r>
      <w:proofErr w:type="gramEnd"/>
      <w:r w:rsidRPr="00DD111D">
        <w:rPr>
          <w:rFonts w:asciiTheme="minorHAnsi" w:hAnsiTheme="minorHAnsi"/>
        </w:rPr>
        <w:t xml:space="preserve"> English as a foreign language and have some exposure to written English, but need to develop oral English.</w:t>
      </w:r>
    </w:p>
    <w:p w14:paraId="048F44DC" w14:textId="77777777" w:rsidR="00DE2782" w:rsidRPr="00DD111D" w:rsidRDefault="00DE2782" w:rsidP="00B36805">
      <w:pPr>
        <w:pStyle w:val="parabullet"/>
        <w:spacing w:after="0"/>
        <w:ind w:left="426" w:hanging="426"/>
        <w:rPr>
          <w:rFonts w:asciiTheme="minorHAnsi" w:hAnsiTheme="minorHAnsi"/>
        </w:rPr>
      </w:pPr>
      <w:proofErr w:type="gramStart"/>
      <w:r w:rsidRPr="00DD111D">
        <w:rPr>
          <w:rFonts w:asciiTheme="minorHAnsi" w:hAnsiTheme="minorHAnsi"/>
        </w:rPr>
        <w:t>already</w:t>
      </w:r>
      <w:proofErr w:type="gramEnd"/>
      <w:r w:rsidRPr="00DD111D">
        <w:rPr>
          <w:rFonts w:asciiTheme="minorHAnsi" w:hAnsiTheme="minorHAnsi"/>
        </w:rPr>
        <w:t xml:space="preserve"> speak one or more languages or dialects other than English. This language knowledge is an advantage when learning an additional language and, along with their life experiences and diverse cultural knowledge, provides learners with resources upon which to build their English language, literacy and educational development</w:t>
      </w:r>
    </w:p>
    <w:p w14:paraId="07516D43" w14:textId="77777777" w:rsidR="00A4261D" w:rsidRPr="00DD111D" w:rsidRDefault="00A4261D" w:rsidP="00B36805">
      <w:pPr>
        <w:pStyle w:val="parabullet"/>
        <w:spacing w:after="0"/>
        <w:ind w:left="426" w:hanging="426"/>
        <w:rPr>
          <w:rFonts w:asciiTheme="minorHAnsi" w:hAnsiTheme="minorHAnsi"/>
        </w:rPr>
      </w:pPr>
      <w:proofErr w:type="gramStart"/>
      <w:r w:rsidRPr="00DD111D">
        <w:rPr>
          <w:rFonts w:asciiTheme="minorHAnsi" w:hAnsiTheme="minorHAnsi"/>
        </w:rPr>
        <w:t>may</w:t>
      </w:r>
      <w:proofErr w:type="gramEnd"/>
      <w:r w:rsidRPr="00DD111D">
        <w:rPr>
          <w:rFonts w:asciiTheme="minorHAnsi" w:hAnsiTheme="minorHAnsi"/>
        </w:rPr>
        <w:t xml:space="preserve"> have good academic language skills, but struggle with the social registers of English.</w:t>
      </w:r>
    </w:p>
    <w:p w14:paraId="59D965CD" w14:textId="0DC5E4E3" w:rsidR="00A4261D" w:rsidRPr="00DD111D" w:rsidRDefault="00376BB7" w:rsidP="00B36805">
      <w:pPr>
        <w:pStyle w:val="parabullet"/>
        <w:ind w:left="426" w:hanging="426"/>
        <w:rPr>
          <w:rFonts w:asciiTheme="minorHAnsi" w:hAnsiTheme="minorHAnsi"/>
        </w:rPr>
      </w:pPr>
      <w:proofErr w:type="gramStart"/>
      <w:r w:rsidRPr="00DD111D">
        <w:rPr>
          <w:rFonts w:asciiTheme="minorHAnsi" w:hAnsiTheme="minorHAnsi"/>
        </w:rPr>
        <w:t>are</w:t>
      </w:r>
      <w:proofErr w:type="gramEnd"/>
      <w:r w:rsidRPr="00DD111D">
        <w:rPr>
          <w:rFonts w:asciiTheme="minorHAnsi" w:hAnsiTheme="minorHAnsi"/>
        </w:rPr>
        <w:t xml:space="preserve"> generally placed in </w:t>
      </w:r>
      <w:r w:rsidR="00A81C53" w:rsidRPr="00DD111D">
        <w:rPr>
          <w:rFonts w:asciiTheme="minorHAnsi" w:hAnsiTheme="minorHAnsi"/>
        </w:rPr>
        <w:t xml:space="preserve">Western </w:t>
      </w:r>
      <w:r w:rsidRPr="00DD111D">
        <w:rPr>
          <w:rFonts w:asciiTheme="minorHAnsi" w:hAnsiTheme="minorHAnsi"/>
        </w:rPr>
        <w:t>Australian schools at the year level appropriate for their age. Their cognitive development and life experiences may not correlate with their Englis</w:t>
      </w:r>
      <w:r w:rsidR="00C46BBD" w:rsidRPr="00DD111D">
        <w:rPr>
          <w:rFonts w:asciiTheme="minorHAnsi" w:hAnsiTheme="minorHAnsi"/>
        </w:rPr>
        <w:t>h language proficiency</w:t>
      </w:r>
      <w:r w:rsidRPr="00DD111D">
        <w:rPr>
          <w:rFonts w:asciiTheme="minorHAnsi" w:hAnsiTheme="minorHAnsi"/>
        </w:rPr>
        <w:t>.</w:t>
      </w:r>
      <w:r w:rsidR="00C46BBD" w:rsidRPr="00DD111D">
        <w:rPr>
          <w:rFonts w:asciiTheme="minorHAnsi" w:hAnsiTheme="minorHAnsi"/>
        </w:rPr>
        <w:t xml:space="preserve"> For example</w:t>
      </w:r>
      <w:r w:rsidR="00221159" w:rsidRPr="00DD111D">
        <w:rPr>
          <w:rFonts w:asciiTheme="minorHAnsi" w:hAnsiTheme="minorHAnsi"/>
        </w:rPr>
        <w:t>,</w:t>
      </w:r>
      <w:r w:rsidRPr="00DD111D">
        <w:rPr>
          <w:rFonts w:asciiTheme="minorHAnsi" w:hAnsiTheme="minorHAnsi"/>
        </w:rPr>
        <w:t xml:space="preserve"> a student entering Year 8</w:t>
      </w:r>
      <w:r w:rsidR="005C126D" w:rsidRPr="00DD111D">
        <w:rPr>
          <w:rFonts w:asciiTheme="minorHAnsi" w:hAnsiTheme="minorHAnsi"/>
        </w:rPr>
        <w:t xml:space="preserve"> at</w:t>
      </w:r>
      <w:r w:rsidRPr="00DD111D">
        <w:rPr>
          <w:rFonts w:asciiTheme="minorHAnsi" w:hAnsiTheme="minorHAnsi"/>
        </w:rPr>
        <w:t xml:space="preserve"> </w:t>
      </w:r>
      <w:r w:rsidR="00A4261D" w:rsidRPr="00DD111D">
        <w:rPr>
          <w:rFonts w:asciiTheme="minorHAnsi" w:hAnsiTheme="minorHAnsi"/>
        </w:rPr>
        <w:t>an early</w:t>
      </w:r>
      <w:r w:rsidRPr="00DD111D">
        <w:rPr>
          <w:rFonts w:asciiTheme="minorHAnsi" w:hAnsiTheme="minorHAnsi"/>
        </w:rPr>
        <w:t xml:space="preserve"> phase of</w:t>
      </w:r>
      <w:r w:rsidR="005C126D" w:rsidRPr="00DD111D">
        <w:rPr>
          <w:rFonts w:asciiTheme="minorHAnsi" w:hAnsiTheme="minorHAnsi"/>
        </w:rPr>
        <w:t xml:space="preserve"> English language</w:t>
      </w:r>
      <w:r w:rsidRPr="00DD111D">
        <w:rPr>
          <w:rFonts w:asciiTheme="minorHAnsi" w:hAnsiTheme="minorHAnsi"/>
        </w:rPr>
        <w:t xml:space="preserve"> development may already have covered the learning area content for this year level in </w:t>
      </w:r>
      <w:r w:rsidR="00C506F6" w:rsidRPr="00DD111D">
        <w:rPr>
          <w:rFonts w:asciiTheme="minorHAnsi" w:hAnsiTheme="minorHAnsi"/>
        </w:rPr>
        <w:t>M</w:t>
      </w:r>
      <w:r w:rsidRPr="00DD111D">
        <w:rPr>
          <w:rFonts w:asciiTheme="minorHAnsi" w:hAnsiTheme="minorHAnsi"/>
        </w:rPr>
        <w:t>ath</w:t>
      </w:r>
      <w:r w:rsidR="00C46BBD" w:rsidRPr="00DD111D">
        <w:rPr>
          <w:rFonts w:asciiTheme="minorHAnsi" w:hAnsiTheme="minorHAnsi"/>
        </w:rPr>
        <w:t>ematic</w:t>
      </w:r>
      <w:r w:rsidRPr="00DD111D">
        <w:rPr>
          <w:rFonts w:asciiTheme="minorHAnsi" w:hAnsiTheme="minorHAnsi"/>
        </w:rPr>
        <w:t xml:space="preserve">s in previous schooling but may not </w:t>
      </w:r>
      <w:r w:rsidR="00A4261D" w:rsidRPr="00DD111D">
        <w:rPr>
          <w:rFonts w:asciiTheme="minorHAnsi" w:hAnsiTheme="minorHAnsi"/>
        </w:rPr>
        <w:t>have sufficient English proficiency</w:t>
      </w:r>
      <w:r w:rsidRPr="00DD111D">
        <w:rPr>
          <w:rFonts w:asciiTheme="minorHAnsi" w:hAnsiTheme="minorHAnsi"/>
        </w:rPr>
        <w:t xml:space="preserve"> to understand the teacher's explanation of it or to demonstrate this</w:t>
      </w:r>
      <w:r w:rsidR="00A4261D" w:rsidRPr="00DD111D">
        <w:rPr>
          <w:rFonts w:asciiTheme="minorHAnsi" w:hAnsiTheme="minorHAnsi"/>
        </w:rPr>
        <w:t xml:space="preserve"> previously acquired knowledge</w:t>
      </w:r>
      <w:r w:rsidR="005C126D" w:rsidRPr="00DD111D">
        <w:rPr>
          <w:rFonts w:asciiTheme="minorHAnsi" w:hAnsiTheme="minorHAnsi"/>
        </w:rPr>
        <w:t>.</w:t>
      </w:r>
    </w:p>
    <w:p w14:paraId="042347BD" w14:textId="77777777" w:rsidR="005C126D" w:rsidRPr="00DD111D" w:rsidRDefault="005C126D" w:rsidP="00772BCB">
      <w:pPr>
        <w:spacing w:after="120"/>
        <w:rPr>
          <w:rFonts w:asciiTheme="minorHAnsi" w:hAnsiTheme="minorHAnsi"/>
        </w:rPr>
      </w:pPr>
      <w:r w:rsidRPr="00DD111D">
        <w:rPr>
          <w:rFonts w:asciiTheme="minorHAnsi" w:hAnsiTheme="minorHAnsi"/>
        </w:rPr>
        <w:t>EAL/D students:</w:t>
      </w:r>
    </w:p>
    <w:p w14:paraId="5883BE1A" w14:textId="7BEAA377" w:rsidR="00A4261D" w:rsidRPr="00DD111D" w:rsidRDefault="00A4261D" w:rsidP="00B36805">
      <w:pPr>
        <w:pStyle w:val="parabullet"/>
        <w:spacing w:after="0"/>
        <w:ind w:left="425" w:hanging="425"/>
        <w:rPr>
          <w:rFonts w:asciiTheme="minorHAnsi" w:hAnsiTheme="minorHAnsi"/>
        </w:rPr>
      </w:pPr>
      <w:r w:rsidRPr="00DD111D">
        <w:rPr>
          <w:rFonts w:asciiTheme="minorHAnsi" w:hAnsiTheme="minorHAnsi"/>
        </w:rPr>
        <w:t xml:space="preserve">may live in remote, rural or metropolitan </w:t>
      </w:r>
      <w:r w:rsidR="00A81C53" w:rsidRPr="00DD111D">
        <w:rPr>
          <w:rFonts w:asciiTheme="minorHAnsi" w:hAnsiTheme="minorHAnsi"/>
        </w:rPr>
        <w:t xml:space="preserve">Western </w:t>
      </w:r>
      <w:r w:rsidRPr="00DD111D">
        <w:rPr>
          <w:rFonts w:asciiTheme="minorHAnsi" w:hAnsiTheme="minorHAnsi"/>
        </w:rPr>
        <w:t>Australia</w:t>
      </w:r>
    </w:p>
    <w:p w14:paraId="5120DE3C" w14:textId="77777777" w:rsidR="00A4261D" w:rsidRPr="00DD111D" w:rsidRDefault="00A4261D" w:rsidP="00B36805">
      <w:pPr>
        <w:pStyle w:val="parabullet"/>
        <w:spacing w:after="0"/>
        <w:ind w:left="425" w:hanging="425"/>
        <w:rPr>
          <w:rFonts w:asciiTheme="minorHAnsi" w:hAnsiTheme="minorHAnsi"/>
        </w:rPr>
      </w:pPr>
      <w:r w:rsidRPr="00DD111D">
        <w:rPr>
          <w:rFonts w:asciiTheme="minorHAnsi" w:hAnsiTheme="minorHAnsi"/>
        </w:rPr>
        <w:t>may live in advantaged or disadvantaged socioeconomic situations</w:t>
      </w:r>
    </w:p>
    <w:p w14:paraId="74FA881F" w14:textId="77777777" w:rsidR="00376BB7" w:rsidRPr="00DD111D" w:rsidRDefault="00A4261D" w:rsidP="00B36805">
      <w:pPr>
        <w:pStyle w:val="parabullet"/>
        <w:ind w:left="426" w:hanging="426"/>
        <w:rPr>
          <w:rFonts w:asciiTheme="minorHAnsi" w:hAnsiTheme="minorHAnsi"/>
        </w:rPr>
      </w:pPr>
      <w:proofErr w:type="gramStart"/>
      <w:r w:rsidRPr="00DD111D">
        <w:rPr>
          <w:rFonts w:asciiTheme="minorHAnsi" w:hAnsiTheme="minorHAnsi"/>
        </w:rPr>
        <w:t>may</w:t>
      </w:r>
      <w:proofErr w:type="gramEnd"/>
      <w:r w:rsidRPr="00DD111D">
        <w:rPr>
          <w:rFonts w:asciiTheme="minorHAnsi" w:hAnsiTheme="minorHAnsi"/>
        </w:rPr>
        <w:t xml:space="preserve"> have experienced severe emotional or physical trauma that will affect their learning. </w:t>
      </w:r>
    </w:p>
    <w:p w14:paraId="4A4515C8" w14:textId="77777777" w:rsidR="00276FE6" w:rsidRPr="00DD111D" w:rsidRDefault="00276FE6" w:rsidP="002D5E58">
      <w:pPr>
        <w:pStyle w:val="Heading2"/>
      </w:pPr>
      <w:bookmarkStart w:id="18" w:name="_Toc297394145"/>
      <w:bookmarkStart w:id="19" w:name="_Toc297557289"/>
      <w:bookmarkStart w:id="20" w:name="_Toc297557885"/>
      <w:bookmarkStart w:id="21" w:name="_Toc297878301"/>
      <w:bookmarkStart w:id="22" w:name="_Toc302572013"/>
      <w:bookmarkStart w:id="23" w:name="_Toc302572572"/>
      <w:bookmarkStart w:id="24" w:name="_Toc302724689"/>
      <w:bookmarkStart w:id="25" w:name="_Toc302743170"/>
      <w:bookmarkStart w:id="26" w:name="_Toc333583611"/>
      <w:bookmarkStart w:id="27" w:name="_Toc375147370"/>
      <w:bookmarkStart w:id="28" w:name="_Toc447717705"/>
      <w:bookmarkStart w:id="29" w:name="_Toc447717802"/>
      <w:r w:rsidRPr="00DD111D">
        <w:t>Considerations for EAL/D students with limited schooling</w:t>
      </w:r>
      <w:bookmarkEnd w:id="18"/>
      <w:bookmarkEnd w:id="19"/>
      <w:bookmarkEnd w:id="20"/>
      <w:bookmarkEnd w:id="21"/>
      <w:bookmarkEnd w:id="22"/>
      <w:bookmarkEnd w:id="23"/>
      <w:bookmarkEnd w:id="24"/>
      <w:bookmarkEnd w:id="25"/>
      <w:bookmarkEnd w:id="26"/>
      <w:bookmarkEnd w:id="27"/>
      <w:bookmarkEnd w:id="28"/>
      <w:bookmarkEnd w:id="29"/>
      <w:r w:rsidRPr="00DD111D">
        <w:t xml:space="preserve"> </w:t>
      </w:r>
    </w:p>
    <w:p w14:paraId="576171B2" w14:textId="77777777" w:rsidR="00376BB7" w:rsidRPr="00DD111D" w:rsidRDefault="00376BB7" w:rsidP="00883268">
      <w:pPr>
        <w:spacing w:before="120" w:after="120"/>
        <w:rPr>
          <w:rFonts w:asciiTheme="minorHAnsi" w:hAnsiTheme="minorHAnsi"/>
        </w:rPr>
      </w:pPr>
      <w:r w:rsidRPr="00DD111D">
        <w:rPr>
          <w:rFonts w:asciiTheme="minorHAnsi" w:hAnsiTheme="minorHAnsi"/>
        </w:rPr>
        <w:t>Students with limited schooling are those students who, for a variety of reasons, have been unable to access ongoing and continuous schooling. There is a wide range of proficiency within this group of EAL/D students. They may:</w:t>
      </w:r>
    </w:p>
    <w:p w14:paraId="5053A3E9" w14:textId="0669BD2F" w:rsidR="00376BB7" w:rsidRPr="00DD111D" w:rsidRDefault="00C46BBD" w:rsidP="00B36805">
      <w:pPr>
        <w:pStyle w:val="parabullet"/>
        <w:spacing w:after="0"/>
        <w:ind w:left="425" w:hanging="425"/>
        <w:rPr>
          <w:rFonts w:asciiTheme="minorHAnsi" w:hAnsiTheme="minorHAnsi"/>
        </w:rPr>
      </w:pPr>
      <w:r w:rsidRPr="00DD111D">
        <w:rPr>
          <w:rFonts w:asciiTheme="minorHAnsi" w:hAnsiTheme="minorHAnsi"/>
        </w:rPr>
        <w:t>require high levels of support socially, emotionally and culturally as their social and cultural expectations may</w:t>
      </w:r>
      <w:r w:rsidR="001022E3">
        <w:rPr>
          <w:rFonts w:asciiTheme="minorHAnsi" w:hAnsiTheme="minorHAnsi"/>
        </w:rPr>
        <w:t xml:space="preserve"> vary greatly;</w:t>
      </w:r>
      <w:r w:rsidRPr="00DD111D">
        <w:rPr>
          <w:rFonts w:asciiTheme="minorHAnsi" w:hAnsiTheme="minorHAnsi"/>
        </w:rPr>
        <w:t xml:space="preserve"> for example</w:t>
      </w:r>
      <w:r w:rsidR="001022E3">
        <w:rPr>
          <w:rFonts w:asciiTheme="minorHAnsi" w:hAnsiTheme="minorHAnsi"/>
        </w:rPr>
        <w:t>,</w:t>
      </w:r>
      <w:r w:rsidRPr="00DD111D">
        <w:rPr>
          <w:rFonts w:asciiTheme="minorHAnsi" w:hAnsiTheme="minorHAnsi"/>
        </w:rPr>
        <w:t xml:space="preserve"> accepted interaction between teachers and students, or they may have experi</w:t>
      </w:r>
      <w:r w:rsidR="001022E3">
        <w:rPr>
          <w:rFonts w:asciiTheme="minorHAnsi" w:hAnsiTheme="minorHAnsi"/>
        </w:rPr>
        <w:t>enced situations of torture and/</w:t>
      </w:r>
      <w:r w:rsidRPr="00DD111D">
        <w:rPr>
          <w:rFonts w:asciiTheme="minorHAnsi" w:hAnsiTheme="minorHAnsi"/>
        </w:rPr>
        <w:t>or trauma</w:t>
      </w:r>
    </w:p>
    <w:p w14:paraId="33C41137"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 xml:space="preserve">be unfamiliar with accepted classroom routines and the </w:t>
      </w:r>
      <w:proofErr w:type="spellStart"/>
      <w:r w:rsidRPr="00DD111D">
        <w:rPr>
          <w:rFonts w:asciiTheme="minorHAnsi" w:hAnsiTheme="minorHAnsi"/>
        </w:rPr>
        <w:t>organisational</w:t>
      </w:r>
      <w:proofErr w:type="spellEnd"/>
      <w:r w:rsidRPr="00DD111D">
        <w:rPr>
          <w:rFonts w:asciiTheme="minorHAnsi" w:hAnsiTheme="minorHAnsi"/>
        </w:rPr>
        <w:t xml:space="preserve"> aspects of learning, such as deadlines, dates and divisions of time</w:t>
      </w:r>
    </w:p>
    <w:p w14:paraId="03D53038"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benefit greatly from bilingual support where available</w:t>
      </w:r>
    </w:p>
    <w:p w14:paraId="24A78187"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take more time than other EAL/D students to understand the concepts and language required in the classroom and to complete classroom tasks</w:t>
      </w:r>
    </w:p>
    <w:p w14:paraId="4920DFD3"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be unfamiliar with the purposes for reading and writing, and rely heavily on visual cues</w:t>
      </w:r>
    </w:p>
    <w:p w14:paraId="0D377BF2" w14:textId="738E059D" w:rsidR="00276FE6" w:rsidRPr="00DD111D" w:rsidRDefault="00376BB7" w:rsidP="00B36805">
      <w:pPr>
        <w:pStyle w:val="parabullet"/>
        <w:spacing w:after="0"/>
        <w:ind w:left="425" w:hanging="425"/>
        <w:rPr>
          <w:rFonts w:asciiTheme="minorHAnsi" w:hAnsiTheme="minorHAnsi"/>
        </w:rPr>
      </w:pPr>
      <w:proofErr w:type="gramStart"/>
      <w:r w:rsidRPr="00DD111D">
        <w:rPr>
          <w:rFonts w:asciiTheme="minorHAnsi" w:hAnsiTheme="minorHAnsi"/>
        </w:rPr>
        <w:t>be</w:t>
      </w:r>
      <w:proofErr w:type="gramEnd"/>
      <w:r w:rsidRPr="00DD111D">
        <w:rPr>
          <w:rFonts w:asciiTheme="minorHAnsi" w:hAnsiTheme="minorHAnsi"/>
        </w:rPr>
        <w:t xml:space="preserve"> unfamiliar with some digital technologies or subject-specific equipment commonly used in </w:t>
      </w:r>
      <w:r w:rsidR="00A81C53" w:rsidRPr="00DD111D">
        <w:rPr>
          <w:rFonts w:asciiTheme="minorHAnsi" w:hAnsiTheme="minorHAnsi"/>
        </w:rPr>
        <w:t xml:space="preserve">Western </w:t>
      </w:r>
      <w:r w:rsidRPr="00DD111D">
        <w:rPr>
          <w:rFonts w:asciiTheme="minorHAnsi" w:hAnsiTheme="minorHAnsi"/>
        </w:rPr>
        <w:t>Australian classrooms</w:t>
      </w:r>
      <w:r w:rsidR="00A4261D" w:rsidRPr="00DD111D">
        <w:rPr>
          <w:rFonts w:asciiTheme="minorHAnsi" w:hAnsiTheme="minorHAnsi"/>
        </w:rPr>
        <w:t>.</w:t>
      </w:r>
    </w:p>
    <w:p w14:paraId="249AA1AC" w14:textId="77777777" w:rsidR="00276FE6" w:rsidRPr="00DD111D" w:rsidRDefault="00276FE6" w:rsidP="002D5E58">
      <w:pPr>
        <w:pStyle w:val="Heading2"/>
      </w:pPr>
      <w:bookmarkStart w:id="30" w:name="_Toc297394146"/>
      <w:bookmarkStart w:id="31" w:name="_Toc297557290"/>
      <w:bookmarkStart w:id="32" w:name="_Toc297557886"/>
      <w:bookmarkStart w:id="33" w:name="_Toc297878302"/>
      <w:bookmarkStart w:id="34" w:name="_Toc302572014"/>
      <w:bookmarkStart w:id="35" w:name="_Toc302572573"/>
      <w:bookmarkStart w:id="36" w:name="_Toc302724690"/>
      <w:bookmarkStart w:id="37" w:name="_Toc302743171"/>
      <w:bookmarkStart w:id="38" w:name="_Toc333583612"/>
      <w:bookmarkStart w:id="39" w:name="_Toc375147371"/>
      <w:bookmarkStart w:id="40" w:name="_Toc447717706"/>
      <w:bookmarkStart w:id="41" w:name="_Toc447717803"/>
      <w:r w:rsidRPr="00DD111D">
        <w:lastRenderedPageBreak/>
        <w:t>English in Australia</w:t>
      </w:r>
      <w:bookmarkEnd w:id="30"/>
      <w:bookmarkEnd w:id="31"/>
      <w:bookmarkEnd w:id="32"/>
      <w:bookmarkEnd w:id="33"/>
      <w:bookmarkEnd w:id="34"/>
      <w:bookmarkEnd w:id="35"/>
      <w:bookmarkEnd w:id="36"/>
      <w:bookmarkEnd w:id="37"/>
      <w:bookmarkEnd w:id="38"/>
      <w:bookmarkEnd w:id="39"/>
      <w:bookmarkEnd w:id="40"/>
      <w:bookmarkEnd w:id="41"/>
    </w:p>
    <w:p w14:paraId="5B390425" w14:textId="2DA141B8" w:rsidR="00376BB7" w:rsidRPr="00DD111D" w:rsidRDefault="00C46BBD" w:rsidP="00432999">
      <w:pPr>
        <w:rPr>
          <w:rFonts w:asciiTheme="minorHAnsi" w:hAnsiTheme="minorHAnsi" w:cs="Arial"/>
        </w:rPr>
      </w:pPr>
      <w:r w:rsidRPr="00DD111D">
        <w:rPr>
          <w:rFonts w:asciiTheme="minorHAnsi" w:hAnsiTheme="minorHAnsi" w:cs="Arial"/>
        </w:rPr>
        <w:t>Many languages are spoken in homes and communities around Australia. These include the many Aboriginal and Torres Strait Islander languages and dialects that are spoken in Australia, including Aboriginal Englishes, pidgins and creoles</w:t>
      </w:r>
      <w:r w:rsidR="00376BB7" w:rsidRPr="00DD111D">
        <w:rPr>
          <w:rFonts w:asciiTheme="minorHAnsi" w:hAnsiTheme="minorHAnsi" w:cs="Arial"/>
        </w:rPr>
        <w:t>. Aboriginal Englishes are lexically and grammatically different from the ‘Standard Australian English</w:t>
      </w:r>
      <w:r w:rsidR="00363D85">
        <w:rPr>
          <w:rFonts w:asciiTheme="minorHAnsi" w:hAnsiTheme="minorHAnsi" w:cs="Arial"/>
        </w:rPr>
        <w:t>’</w:t>
      </w:r>
      <w:r w:rsidR="00376BB7" w:rsidRPr="00DD111D">
        <w:rPr>
          <w:rFonts w:asciiTheme="minorHAnsi" w:hAnsiTheme="minorHAnsi" w:cs="Arial"/>
        </w:rPr>
        <w:t xml:space="preserve"> taught in schools. Australian pidgins and creoles are ‘contact languages’ that developed from interactions between speakers of Aboriginal and Torres Strait Islander languages and speakers from other language traditions, particularly English.</w:t>
      </w:r>
    </w:p>
    <w:p w14:paraId="3560F647" w14:textId="77777777" w:rsidR="00376BB7" w:rsidRPr="00DD111D" w:rsidRDefault="00376BB7" w:rsidP="00432999">
      <w:pPr>
        <w:rPr>
          <w:rFonts w:asciiTheme="minorHAnsi" w:hAnsiTheme="minorHAnsi" w:cs="Arial"/>
          <w:highlight w:val="yellow"/>
        </w:rPr>
      </w:pPr>
      <w:r w:rsidRPr="00DD111D">
        <w:rPr>
          <w:rFonts w:asciiTheme="minorHAnsi" w:hAnsiTheme="minorHAnsi" w:cs="Arial"/>
        </w:rPr>
        <w:t xml:space="preserve">Standard Australian English is 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 </w:t>
      </w:r>
    </w:p>
    <w:p w14:paraId="63D4DEC7" w14:textId="0DEB5802" w:rsidR="00376BB7" w:rsidRPr="00DD111D" w:rsidRDefault="00376BB7" w:rsidP="00432999">
      <w:pPr>
        <w:rPr>
          <w:rFonts w:asciiTheme="minorHAnsi" w:hAnsiTheme="minorHAnsi" w:cs="Arial"/>
        </w:rPr>
      </w:pPr>
      <w:r w:rsidRPr="00DD111D">
        <w:rPr>
          <w:rFonts w:asciiTheme="minorHAnsi" w:hAnsiTheme="minorHAnsi" w:cs="Arial"/>
        </w:rPr>
        <w:t xml:space="preserve">In Standard Australian English we can identify different </w:t>
      </w:r>
      <w:r w:rsidR="00381EA4" w:rsidRPr="00DD111D">
        <w:rPr>
          <w:rFonts w:asciiTheme="minorHAnsi" w:hAnsiTheme="minorHAnsi" w:cs="Arial"/>
        </w:rPr>
        <w:t>register</w:t>
      </w:r>
      <w:r w:rsidRPr="00DD111D">
        <w:rPr>
          <w:rFonts w:asciiTheme="minorHAnsi" w:hAnsiTheme="minorHAnsi" w:cs="Arial"/>
        </w:rPr>
        <w:t xml:space="preserve">s </w:t>
      </w:r>
      <w:r w:rsidR="004B45EE">
        <w:rPr>
          <w:rFonts w:asciiTheme="minorHAnsi" w:hAnsiTheme="minorHAnsi" w:cs="Arial"/>
        </w:rPr>
        <w:t>–</w:t>
      </w:r>
      <w:r w:rsidRPr="00DD111D">
        <w:rPr>
          <w:rFonts w:asciiTheme="minorHAnsi" w:hAnsiTheme="minorHAnsi" w:cs="Arial"/>
        </w:rPr>
        <w:t xml:space="preserve"> that is, different ways of using English according to audience and purpose. These </w:t>
      </w:r>
      <w:r w:rsidR="00381EA4" w:rsidRPr="00DD111D">
        <w:rPr>
          <w:rFonts w:asciiTheme="minorHAnsi" w:hAnsiTheme="minorHAnsi" w:cs="Arial"/>
        </w:rPr>
        <w:t>register</w:t>
      </w:r>
      <w:r w:rsidRPr="00DD111D">
        <w:rPr>
          <w:rFonts w:asciiTheme="minorHAnsi" w:hAnsiTheme="minorHAnsi" w:cs="Arial"/>
        </w:rPr>
        <w:t>s include the social language of the playground and informal classroom interactions, and the academic language required for discipline-specific language tasks such as essays, reports and formal oral presentations.</w:t>
      </w:r>
    </w:p>
    <w:p w14:paraId="78736217" w14:textId="77777777" w:rsidR="00376BB7" w:rsidRPr="00DD111D" w:rsidRDefault="00376BB7" w:rsidP="00432999">
      <w:pPr>
        <w:rPr>
          <w:rFonts w:asciiTheme="minorHAnsi" w:hAnsiTheme="minorHAnsi" w:cs="Arial"/>
        </w:rPr>
      </w:pPr>
      <w:r w:rsidRPr="00DD111D">
        <w:rPr>
          <w:rFonts w:asciiTheme="minorHAnsi" w:hAnsiTheme="minorHAnsi" w:cs="Arial"/>
        </w:rPr>
        <w:t xml:space="preserve">Some EAL/D students will appear to have good interpersonal communication skills; however, as academic language demands increase in the curriculum, gaps in their English language skills will appear. </w:t>
      </w:r>
    </w:p>
    <w:p w14:paraId="7D86F879" w14:textId="77777777" w:rsidR="00276FE6" w:rsidRPr="00DD111D" w:rsidRDefault="00376BB7" w:rsidP="00432999">
      <w:pPr>
        <w:rPr>
          <w:rFonts w:asciiTheme="minorHAnsi" w:hAnsiTheme="minorHAnsi"/>
        </w:rPr>
      </w:pPr>
      <w:r w:rsidRPr="00DD111D">
        <w:rPr>
          <w:rFonts w:asciiTheme="minorHAnsi" w:hAnsiTheme="minorHAnsi" w:cs="Arial"/>
        </w:rPr>
        <w:t xml:space="preserve">Conversely, a number of EAL/D students, particularly those who come to Australia with many years of English as a foreign language instruction in another country, may have good academic language skills but struggle with the social </w:t>
      </w:r>
      <w:r w:rsidR="00381EA4" w:rsidRPr="00DD111D">
        <w:rPr>
          <w:rFonts w:asciiTheme="minorHAnsi" w:hAnsiTheme="minorHAnsi" w:cs="Arial"/>
        </w:rPr>
        <w:t>register</w:t>
      </w:r>
      <w:r w:rsidRPr="00DD111D">
        <w:rPr>
          <w:rFonts w:asciiTheme="minorHAnsi" w:hAnsiTheme="minorHAnsi" w:cs="Arial"/>
        </w:rPr>
        <w:t>s of English</w:t>
      </w:r>
      <w:r w:rsidR="00276FE6" w:rsidRPr="00DD111D">
        <w:rPr>
          <w:rFonts w:asciiTheme="minorHAnsi" w:hAnsiTheme="minorHAnsi"/>
        </w:rPr>
        <w:t>.</w:t>
      </w:r>
    </w:p>
    <w:p w14:paraId="3DF73E5B" w14:textId="77777777" w:rsidR="00276FE6" w:rsidRPr="00DD111D" w:rsidRDefault="00276FE6" w:rsidP="002D5E58">
      <w:pPr>
        <w:pStyle w:val="Heading2"/>
      </w:pPr>
      <w:bookmarkStart w:id="42" w:name="_Toc297394147"/>
      <w:bookmarkStart w:id="43" w:name="_Toc297557291"/>
      <w:bookmarkStart w:id="44" w:name="_Toc297557887"/>
      <w:bookmarkStart w:id="45" w:name="_Toc297878303"/>
      <w:bookmarkStart w:id="46" w:name="_Toc302572015"/>
      <w:bookmarkStart w:id="47" w:name="_Toc302572574"/>
      <w:bookmarkStart w:id="48" w:name="_Toc302724691"/>
      <w:bookmarkStart w:id="49" w:name="_Toc302743172"/>
      <w:bookmarkStart w:id="50" w:name="_Toc333583613"/>
      <w:bookmarkStart w:id="51" w:name="_Toc375147372"/>
      <w:bookmarkStart w:id="52" w:name="_Toc447717707"/>
      <w:bookmarkStart w:id="53" w:name="_Toc447717804"/>
      <w:r w:rsidRPr="00DD111D">
        <w:t xml:space="preserve">Intercultural </w:t>
      </w:r>
      <w:bookmarkEnd w:id="42"/>
      <w:bookmarkEnd w:id="43"/>
      <w:bookmarkEnd w:id="44"/>
      <w:r w:rsidR="00A560C8" w:rsidRPr="00DD111D">
        <w:t>understanding</w:t>
      </w:r>
      <w:bookmarkEnd w:id="45"/>
      <w:bookmarkEnd w:id="46"/>
      <w:bookmarkEnd w:id="47"/>
      <w:bookmarkEnd w:id="48"/>
      <w:bookmarkEnd w:id="49"/>
      <w:bookmarkEnd w:id="50"/>
      <w:bookmarkEnd w:id="51"/>
      <w:bookmarkEnd w:id="52"/>
      <w:bookmarkEnd w:id="53"/>
    </w:p>
    <w:p w14:paraId="51200166" w14:textId="2E539F0D" w:rsidR="00376BB7" w:rsidRPr="00DD111D" w:rsidRDefault="00C46BBD" w:rsidP="00363D85">
      <w:pPr>
        <w:spacing w:after="120"/>
        <w:rPr>
          <w:rFonts w:asciiTheme="minorHAnsi" w:hAnsiTheme="minorHAnsi" w:cs="Arial"/>
        </w:rPr>
      </w:pPr>
      <w:r w:rsidRPr="00DD111D">
        <w:rPr>
          <w:rFonts w:asciiTheme="minorHAnsi" w:hAnsiTheme="minorHAnsi" w:cs="Arial"/>
        </w:rPr>
        <w:t xml:space="preserve">EAL/D students bring with them their own cultural knowledge and experiences, and therefore it cannot be assumed that they will have the cultural knowledge and perspectives required for success in schooling through </w:t>
      </w:r>
      <w:r w:rsidR="00221159" w:rsidRPr="00DD111D">
        <w:rPr>
          <w:rFonts w:asciiTheme="minorHAnsi" w:hAnsiTheme="minorHAnsi" w:cs="Arial"/>
        </w:rPr>
        <w:t xml:space="preserve">the </w:t>
      </w:r>
      <w:r w:rsidR="00A81C53" w:rsidRPr="00DD111D">
        <w:rPr>
          <w:rFonts w:asciiTheme="minorHAnsi" w:hAnsiTheme="minorHAnsi" w:cs="Arial"/>
          <w:i/>
        </w:rPr>
        <w:t>Western Australian Curriculum and Assessment Outline</w:t>
      </w:r>
      <w:r w:rsidRPr="00DD111D">
        <w:rPr>
          <w:rFonts w:asciiTheme="minorHAnsi" w:hAnsiTheme="minorHAnsi" w:cs="Arial"/>
        </w:rPr>
        <w:t xml:space="preserve">. As well as providing guidance on how to promote English language development, this EAL/D resource provides advice to teachers on how to value and incorporate the cultural knowledge and perspectives of their </w:t>
      </w:r>
      <w:r w:rsidR="00B972EF" w:rsidRPr="00DD111D">
        <w:rPr>
          <w:rFonts w:asciiTheme="minorHAnsi" w:hAnsiTheme="minorHAnsi" w:cs="Arial"/>
        </w:rPr>
        <w:t>students</w:t>
      </w:r>
      <w:r w:rsidRPr="00DD111D">
        <w:rPr>
          <w:rFonts w:asciiTheme="minorHAnsi" w:hAnsiTheme="minorHAnsi" w:cs="Arial"/>
        </w:rPr>
        <w:t>. The advice will assist teachers to</w:t>
      </w:r>
      <w:r w:rsidR="00376BB7" w:rsidRPr="00DD111D">
        <w:rPr>
          <w:rFonts w:asciiTheme="minorHAnsi" w:hAnsiTheme="minorHAnsi" w:cs="Arial"/>
        </w:rPr>
        <w:t>:</w:t>
      </w:r>
    </w:p>
    <w:p w14:paraId="53E285D0"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provide learning experiences that reflect the identities and experiences of all students in the classroom</w:t>
      </w:r>
    </w:p>
    <w:p w14:paraId="34345BA6"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provide an inclusive and nurturing environment for EAL/D students</w:t>
      </w:r>
    </w:p>
    <w:p w14:paraId="57ACB609" w14:textId="77777777" w:rsidR="00376BB7" w:rsidRPr="00DD111D" w:rsidRDefault="00376BB7" w:rsidP="00B36805">
      <w:pPr>
        <w:pStyle w:val="parabullet"/>
        <w:spacing w:after="0"/>
        <w:ind w:left="425" w:hanging="425"/>
        <w:rPr>
          <w:rFonts w:asciiTheme="minorHAnsi" w:hAnsiTheme="minorHAnsi"/>
        </w:rPr>
      </w:pPr>
      <w:r w:rsidRPr="00DD111D">
        <w:rPr>
          <w:rFonts w:asciiTheme="minorHAnsi" w:hAnsiTheme="minorHAnsi"/>
        </w:rPr>
        <w:t>broaden the intercultural understandings of all students in the classroom</w:t>
      </w:r>
    </w:p>
    <w:p w14:paraId="17D06318" w14:textId="5A016ED9" w:rsidR="00276FE6" w:rsidRPr="00DD111D" w:rsidRDefault="00376BB7" w:rsidP="00B36805">
      <w:pPr>
        <w:pStyle w:val="parabullet"/>
        <w:spacing w:after="0"/>
        <w:ind w:left="425" w:hanging="425"/>
        <w:rPr>
          <w:rFonts w:asciiTheme="minorHAnsi" w:hAnsiTheme="minorHAnsi"/>
        </w:rPr>
      </w:pPr>
      <w:proofErr w:type="gramStart"/>
      <w:r w:rsidRPr="00DD111D">
        <w:rPr>
          <w:rFonts w:asciiTheme="minorHAnsi" w:hAnsiTheme="minorHAnsi"/>
        </w:rPr>
        <w:t>identify</w:t>
      </w:r>
      <w:proofErr w:type="gramEnd"/>
      <w:r w:rsidRPr="00DD111D">
        <w:rPr>
          <w:rFonts w:asciiTheme="minorHAnsi" w:hAnsiTheme="minorHAnsi"/>
        </w:rPr>
        <w:t xml:space="preserve"> the assumed knowledge implicit in the </w:t>
      </w:r>
      <w:r w:rsidR="00BF19E6" w:rsidRPr="00DD111D">
        <w:rPr>
          <w:rFonts w:asciiTheme="minorHAnsi" w:hAnsiTheme="minorHAnsi"/>
          <w:i/>
        </w:rPr>
        <w:t>Western Australian Curriculum and Assessment Outline</w:t>
      </w:r>
      <w:r w:rsidR="00BF19E6" w:rsidRPr="00DD111D">
        <w:rPr>
          <w:rFonts w:asciiTheme="minorHAnsi" w:hAnsiTheme="minorHAnsi"/>
        </w:rPr>
        <w:t xml:space="preserve"> </w:t>
      </w:r>
      <w:r w:rsidRPr="00DD111D">
        <w:rPr>
          <w:rFonts w:asciiTheme="minorHAnsi" w:hAnsiTheme="minorHAnsi"/>
        </w:rPr>
        <w:t>and take steps to make this knowledge explicit to their EAL/D students</w:t>
      </w:r>
      <w:r w:rsidR="0052260D" w:rsidRPr="00DD111D">
        <w:rPr>
          <w:rFonts w:asciiTheme="minorHAnsi" w:hAnsiTheme="minorHAnsi"/>
        </w:rPr>
        <w:t>.</w:t>
      </w:r>
    </w:p>
    <w:p w14:paraId="08C2E072" w14:textId="77777777" w:rsidR="00432999" w:rsidRDefault="00432999">
      <w:pPr>
        <w:rPr>
          <w:rFonts w:ascii="Franklin Gothic Book" w:eastAsia="Minion Pro" w:hAnsi="Franklin Gothic Book" w:cs="Minion Pro"/>
          <w:b/>
          <w:color w:val="5F497A" w:themeColor="accent4" w:themeShade="BF"/>
          <w:spacing w:val="5"/>
          <w:position w:val="3"/>
          <w:sz w:val="28"/>
          <w:szCs w:val="28"/>
          <w:lang w:val="en-US"/>
        </w:rPr>
      </w:pPr>
      <w:bookmarkStart w:id="54" w:name="_Toc297394148"/>
      <w:bookmarkStart w:id="55" w:name="_Toc297557292"/>
      <w:bookmarkStart w:id="56" w:name="_Toc297557888"/>
      <w:bookmarkStart w:id="57" w:name="_Toc297878304"/>
      <w:bookmarkStart w:id="58" w:name="_Toc302572016"/>
      <w:bookmarkStart w:id="59" w:name="_Toc302572575"/>
      <w:bookmarkStart w:id="60" w:name="_Toc302724692"/>
      <w:bookmarkStart w:id="61" w:name="_Toc302743173"/>
      <w:bookmarkStart w:id="62" w:name="_Toc333583614"/>
      <w:bookmarkStart w:id="63" w:name="_Toc375147373"/>
      <w:r>
        <w:br w:type="page"/>
      </w:r>
    </w:p>
    <w:p w14:paraId="307651CF" w14:textId="3F285147" w:rsidR="00276FE6" w:rsidRPr="00DD111D" w:rsidRDefault="00276FE6" w:rsidP="002D5E58">
      <w:pPr>
        <w:pStyle w:val="Heading2"/>
      </w:pPr>
      <w:bookmarkStart w:id="64" w:name="_Toc447717708"/>
      <w:bookmarkStart w:id="65" w:name="_Toc447717805"/>
      <w:r w:rsidRPr="00DD111D">
        <w:lastRenderedPageBreak/>
        <w:t>Characteristics of EAL/D learning</w:t>
      </w:r>
      <w:bookmarkEnd w:id="54"/>
      <w:bookmarkEnd w:id="55"/>
      <w:bookmarkEnd w:id="56"/>
      <w:bookmarkEnd w:id="57"/>
      <w:bookmarkEnd w:id="58"/>
      <w:bookmarkEnd w:id="59"/>
      <w:bookmarkEnd w:id="60"/>
      <w:bookmarkEnd w:id="61"/>
      <w:bookmarkEnd w:id="62"/>
      <w:bookmarkEnd w:id="63"/>
      <w:bookmarkEnd w:id="64"/>
      <w:bookmarkEnd w:id="65"/>
    </w:p>
    <w:p w14:paraId="462D2D9E" w14:textId="77777777" w:rsidR="00276FE6" w:rsidRPr="00DD111D" w:rsidRDefault="00276FE6" w:rsidP="00363D85">
      <w:pPr>
        <w:rPr>
          <w:rFonts w:asciiTheme="minorHAnsi" w:hAnsiTheme="minorHAnsi"/>
          <w:i/>
        </w:rPr>
      </w:pPr>
      <w:r w:rsidRPr="00363D85">
        <w:rPr>
          <w:rFonts w:asciiTheme="minorHAnsi" w:hAnsiTheme="minorHAnsi" w:cs="Arial"/>
        </w:rPr>
        <w:t>Effective</w:t>
      </w:r>
      <w:r w:rsidRPr="00DD111D">
        <w:rPr>
          <w:rFonts w:asciiTheme="minorHAnsi" w:hAnsiTheme="minorHAnsi"/>
        </w:rPr>
        <w:t xml:space="preserve"> teaching of EAL/D students is informed by an understanding of the characteristics of EAL/D learning, including students’ learning needs and typical pathways of development. The particular challenge for EAL/D students is that they need to concurrently </w:t>
      </w:r>
      <w:r w:rsidRPr="00DD111D">
        <w:rPr>
          <w:rFonts w:asciiTheme="minorHAnsi" w:eastAsia="Cambria" w:hAnsiTheme="minorHAnsi"/>
          <w:i/>
        </w:rPr>
        <w:t xml:space="preserve">learn </w:t>
      </w:r>
      <w:r w:rsidRPr="00DD111D">
        <w:rPr>
          <w:rFonts w:asciiTheme="minorHAnsi" w:eastAsia="Cambria" w:hAnsiTheme="minorHAnsi"/>
        </w:rPr>
        <w:t>English</w:t>
      </w:r>
      <w:r w:rsidRPr="00DD111D">
        <w:rPr>
          <w:rFonts w:asciiTheme="minorHAnsi" w:hAnsiTheme="minorHAnsi"/>
          <w:i/>
        </w:rPr>
        <w:t xml:space="preserve">, </w:t>
      </w:r>
      <w:r w:rsidRPr="00DD111D">
        <w:rPr>
          <w:rFonts w:asciiTheme="minorHAnsi" w:eastAsia="Cambria" w:hAnsiTheme="minorHAnsi"/>
        </w:rPr>
        <w:t xml:space="preserve">learn through (or in) </w:t>
      </w:r>
      <w:r w:rsidRPr="00DD111D">
        <w:rPr>
          <w:rFonts w:asciiTheme="minorHAnsi" w:eastAsia="Cambria" w:hAnsiTheme="minorHAnsi"/>
          <w:i/>
        </w:rPr>
        <w:t xml:space="preserve">English </w:t>
      </w:r>
      <w:r w:rsidRPr="00DD111D">
        <w:rPr>
          <w:rFonts w:asciiTheme="minorHAnsi" w:hAnsiTheme="minorHAnsi"/>
        </w:rPr>
        <w:t xml:space="preserve">and </w:t>
      </w:r>
      <w:r w:rsidRPr="00DD111D">
        <w:rPr>
          <w:rFonts w:asciiTheme="minorHAnsi" w:eastAsia="Cambria" w:hAnsiTheme="minorHAnsi"/>
          <w:i/>
        </w:rPr>
        <w:t>learn about English</w:t>
      </w:r>
      <w:r w:rsidRPr="00DD111D">
        <w:rPr>
          <w:rFonts w:asciiTheme="minorHAnsi" w:hAnsiTheme="minorHAnsi"/>
          <w:i/>
        </w:rPr>
        <w:t xml:space="preserve">. </w:t>
      </w:r>
    </w:p>
    <w:p w14:paraId="4E3BE1CF" w14:textId="11F3FF41" w:rsidR="00376BB7" w:rsidRPr="00DD111D" w:rsidRDefault="00752B30" w:rsidP="00363D85">
      <w:pPr>
        <w:spacing w:after="120"/>
        <w:rPr>
          <w:rFonts w:asciiTheme="minorHAnsi" w:hAnsiTheme="minorHAnsi" w:cs="Arial"/>
        </w:rPr>
      </w:pPr>
      <w:r w:rsidRPr="00DD111D">
        <w:rPr>
          <w:rFonts w:asciiTheme="minorHAnsi" w:hAnsiTheme="minorHAnsi" w:cs="Arial"/>
        </w:rPr>
        <w:t xml:space="preserve">As </w:t>
      </w:r>
      <w:r w:rsidR="00A3029C" w:rsidRPr="00DD111D">
        <w:rPr>
          <w:rFonts w:asciiTheme="minorHAnsi" w:hAnsiTheme="minorHAnsi" w:cs="Arial"/>
        </w:rPr>
        <w:t>EAL/D</w:t>
      </w:r>
      <w:r w:rsidRPr="00DD111D">
        <w:rPr>
          <w:rFonts w:asciiTheme="minorHAnsi" w:hAnsiTheme="minorHAnsi" w:cs="Arial"/>
        </w:rPr>
        <w:t xml:space="preserve"> students in </w:t>
      </w:r>
      <w:r w:rsidR="00C51F89" w:rsidRPr="00DD111D">
        <w:rPr>
          <w:rFonts w:asciiTheme="minorHAnsi" w:hAnsiTheme="minorHAnsi" w:cs="Arial"/>
        </w:rPr>
        <w:t xml:space="preserve">Western </w:t>
      </w:r>
      <w:r w:rsidRPr="00DD111D">
        <w:rPr>
          <w:rFonts w:asciiTheme="minorHAnsi" w:hAnsiTheme="minorHAnsi" w:cs="Arial"/>
        </w:rPr>
        <w:t>Australian schools</w:t>
      </w:r>
      <w:r w:rsidR="00A3029C" w:rsidRPr="00DD111D">
        <w:rPr>
          <w:rFonts w:asciiTheme="minorHAnsi" w:hAnsiTheme="minorHAnsi" w:cs="Arial"/>
        </w:rPr>
        <w:t xml:space="preserve"> </w:t>
      </w:r>
      <w:r w:rsidRPr="00DD111D">
        <w:rPr>
          <w:rFonts w:asciiTheme="minorHAnsi" w:hAnsiTheme="minorHAnsi" w:cs="Arial"/>
        </w:rPr>
        <w:t>l</w:t>
      </w:r>
      <w:r w:rsidR="00A3029C" w:rsidRPr="00DD111D">
        <w:rPr>
          <w:rFonts w:asciiTheme="minorHAnsi" w:hAnsiTheme="minorHAnsi" w:cs="Arial"/>
        </w:rPr>
        <w:t>earn English</w:t>
      </w:r>
      <w:r w:rsidRPr="00DD111D">
        <w:rPr>
          <w:rFonts w:asciiTheme="minorHAnsi" w:hAnsiTheme="minorHAnsi" w:cs="Arial"/>
        </w:rPr>
        <w:t xml:space="preserve"> they:</w:t>
      </w:r>
    </w:p>
    <w:p w14:paraId="6A52B31D" w14:textId="77777777" w:rsidR="00376BB7" w:rsidRPr="00DD111D" w:rsidRDefault="00376BB7" w:rsidP="00B36805">
      <w:pPr>
        <w:pStyle w:val="parabullet"/>
        <w:spacing w:after="0"/>
        <w:ind w:left="425" w:hanging="425"/>
        <w:rPr>
          <w:rFonts w:asciiTheme="minorHAnsi" w:hAnsiTheme="minorHAnsi"/>
        </w:rPr>
      </w:pPr>
      <w:proofErr w:type="gramStart"/>
      <w:r w:rsidRPr="00DD111D">
        <w:rPr>
          <w:rFonts w:asciiTheme="minorHAnsi" w:hAnsiTheme="minorHAnsi"/>
        </w:rPr>
        <w:t>must</w:t>
      </w:r>
      <w:proofErr w:type="gramEnd"/>
      <w:r w:rsidRPr="00DD111D">
        <w:rPr>
          <w:rFonts w:asciiTheme="minorHAnsi" w:hAnsiTheme="minorHAnsi"/>
        </w:rPr>
        <w:t xml:space="preserve"> learn how to use English to communicate successfully and interact formally and informally. </w:t>
      </w:r>
    </w:p>
    <w:p w14:paraId="01AE557A" w14:textId="439CEA7C" w:rsidR="00376BB7" w:rsidRPr="00DD111D" w:rsidRDefault="00376BB7" w:rsidP="00B36805">
      <w:pPr>
        <w:pStyle w:val="parabullet"/>
        <w:spacing w:after="0"/>
        <w:ind w:left="425" w:hanging="425"/>
        <w:rPr>
          <w:rFonts w:asciiTheme="minorHAnsi" w:hAnsiTheme="minorHAnsi"/>
        </w:rPr>
      </w:pPr>
      <w:proofErr w:type="gramStart"/>
      <w:r w:rsidRPr="00DD111D">
        <w:rPr>
          <w:rFonts w:asciiTheme="minorHAnsi" w:hAnsiTheme="minorHAnsi"/>
        </w:rPr>
        <w:t>require</w:t>
      </w:r>
      <w:proofErr w:type="gramEnd"/>
      <w:r w:rsidRPr="00DD111D">
        <w:rPr>
          <w:rFonts w:asciiTheme="minorHAnsi" w:hAnsiTheme="minorHAnsi"/>
        </w:rPr>
        <w:t xml:space="preserve"> considerable exposure to English in order to acquire conversational fluency. It will take many years before these students reach the levels of academic language proficiency required by the </w:t>
      </w:r>
      <w:r w:rsidR="00C51F89" w:rsidRPr="00DD111D">
        <w:rPr>
          <w:rFonts w:asciiTheme="minorHAnsi" w:hAnsiTheme="minorHAnsi"/>
          <w:i/>
        </w:rPr>
        <w:t>Western Australian Curriculum and Assessment Outline</w:t>
      </w:r>
      <w:r w:rsidRPr="00DD111D">
        <w:rPr>
          <w:rFonts w:asciiTheme="minorHAnsi" w:hAnsiTheme="minorHAnsi"/>
        </w:rPr>
        <w:t xml:space="preserve">. There is considerable research on the length of time it takes to become proficient additional language users. </w:t>
      </w:r>
      <w:r w:rsidR="00B7790C" w:rsidRPr="00DD111D">
        <w:rPr>
          <w:rFonts w:asciiTheme="minorHAnsi" w:hAnsiTheme="minorHAnsi"/>
        </w:rPr>
        <w:t>See references</w:t>
      </w:r>
      <w:r w:rsidR="00221159" w:rsidRPr="00DD111D">
        <w:rPr>
          <w:rFonts w:asciiTheme="minorHAnsi" w:hAnsiTheme="minorHAnsi"/>
        </w:rPr>
        <w:t xml:space="preserve"> and</w:t>
      </w:r>
      <w:r w:rsidRPr="00DD111D">
        <w:rPr>
          <w:rFonts w:asciiTheme="minorHAnsi" w:hAnsiTheme="minorHAnsi"/>
        </w:rPr>
        <w:t xml:space="preserve"> state and territory </w:t>
      </w:r>
      <w:r w:rsidR="00221159" w:rsidRPr="00DD111D">
        <w:rPr>
          <w:rFonts w:asciiTheme="minorHAnsi" w:hAnsiTheme="minorHAnsi"/>
        </w:rPr>
        <w:t xml:space="preserve">EAL/D </w:t>
      </w:r>
      <w:r w:rsidRPr="00DD111D">
        <w:rPr>
          <w:rFonts w:asciiTheme="minorHAnsi" w:hAnsiTheme="minorHAnsi"/>
        </w:rPr>
        <w:t>documents</w:t>
      </w:r>
      <w:r w:rsidR="00221159" w:rsidRPr="00DD111D">
        <w:rPr>
          <w:rFonts w:asciiTheme="minorHAnsi" w:hAnsiTheme="minorHAnsi"/>
        </w:rPr>
        <w:t xml:space="preserve"> for additional information</w:t>
      </w:r>
      <w:r w:rsidR="00B972EF" w:rsidRPr="00DD111D">
        <w:rPr>
          <w:rFonts w:asciiTheme="minorHAnsi" w:hAnsiTheme="minorHAnsi"/>
        </w:rPr>
        <w:t>.</w:t>
      </w:r>
      <w:r w:rsidRPr="00DD111D">
        <w:rPr>
          <w:rFonts w:asciiTheme="minorHAnsi" w:hAnsiTheme="minorHAnsi"/>
        </w:rPr>
        <w:t xml:space="preserve"> </w:t>
      </w:r>
    </w:p>
    <w:p w14:paraId="1811D90D" w14:textId="77777777" w:rsidR="00221159" w:rsidRPr="00DD111D" w:rsidRDefault="00376BB7" w:rsidP="00B36805">
      <w:pPr>
        <w:pStyle w:val="parabullet"/>
        <w:ind w:left="425" w:hanging="425"/>
        <w:rPr>
          <w:rFonts w:asciiTheme="minorHAnsi" w:hAnsiTheme="minorHAnsi"/>
        </w:rPr>
      </w:pPr>
      <w:proofErr w:type="gramStart"/>
      <w:r w:rsidRPr="00DD111D">
        <w:rPr>
          <w:rFonts w:asciiTheme="minorHAnsi" w:hAnsiTheme="minorHAnsi"/>
        </w:rPr>
        <w:t>may</w:t>
      </w:r>
      <w:proofErr w:type="gramEnd"/>
      <w:r w:rsidRPr="00DD111D">
        <w:rPr>
          <w:rFonts w:asciiTheme="minorHAnsi" w:hAnsiTheme="minorHAnsi"/>
        </w:rPr>
        <w:t xml:space="preserve"> take significantly more time to achieve standards of conversational fluency and academic language proficiency in English</w:t>
      </w:r>
      <w:r w:rsidR="00221159" w:rsidRPr="00DD111D">
        <w:rPr>
          <w:rFonts w:asciiTheme="minorHAnsi" w:hAnsiTheme="minorHAnsi"/>
        </w:rPr>
        <w:t>, especially if they have had disrupted schooling or limited literacy backgrounds in their first language</w:t>
      </w:r>
      <w:r w:rsidRPr="00DD111D">
        <w:rPr>
          <w:rFonts w:asciiTheme="minorHAnsi" w:hAnsiTheme="minorHAnsi"/>
        </w:rPr>
        <w:t>.</w:t>
      </w:r>
      <w:r w:rsidR="00276FE6" w:rsidRPr="00DD111D">
        <w:rPr>
          <w:rFonts w:asciiTheme="minorHAnsi" w:hAnsiTheme="minorHAnsi"/>
        </w:rPr>
        <w:t xml:space="preserve"> </w:t>
      </w:r>
    </w:p>
    <w:p w14:paraId="7FC0963F" w14:textId="75DC7202" w:rsidR="002D33A9" w:rsidRPr="00DD111D" w:rsidRDefault="00752B30" w:rsidP="00363D85">
      <w:pPr>
        <w:spacing w:after="120"/>
        <w:rPr>
          <w:rFonts w:asciiTheme="minorHAnsi" w:hAnsiTheme="minorHAnsi"/>
        </w:rPr>
      </w:pPr>
      <w:r w:rsidRPr="00DD111D">
        <w:rPr>
          <w:rFonts w:asciiTheme="minorHAnsi" w:hAnsiTheme="minorHAnsi" w:cs="Arial"/>
        </w:rPr>
        <w:t xml:space="preserve">As </w:t>
      </w:r>
      <w:r w:rsidR="00A3029C" w:rsidRPr="00DD111D">
        <w:rPr>
          <w:rFonts w:asciiTheme="minorHAnsi" w:hAnsiTheme="minorHAnsi" w:cs="Arial"/>
        </w:rPr>
        <w:t xml:space="preserve">EAL/D students in </w:t>
      </w:r>
      <w:r w:rsidR="00C51F89" w:rsidRPr="00DD111D">
        <w:rPr>
          <w:rFonts w:asciiTheme="minorHAnsi" w:hAnsiTheme="minorHAnsi" w:cs="Arial"/>
        </w:rPr>
        <w:t xml:space="preserve">Western </w:t>
      </w:r>
      <w:r w:rsidR="00A3029C" w:rsidRPr="00DD111D">
        <w:rPr>
          <w:rFonts w:asciiTheme="minorHAnsi" w:hAnsiTheme="minorHAnsi" w:cs="Arial"/>
        </w:rPr>
        <w:t>Australian schools</w:t>
      </w:r>
      <w:r w:rsidR="002D33A9" w:rsidRPr="00DD111D">
        <w:rPr>
          <w:rFonts w:asciiTheme="minorHAnsi" w:hAnsiTheme="minorHAnsi" w:cs="Arial"/>
        </w:rPr>
        <w:t xml:space="preserve"> </w:t>
      </w:r>
      <w:r w:rsidRPr="00DD111D">
        <w:rPr>
          <w:rFonts w:asciiTheme="minorHAnsi" w:hAnsiTheme="minorHAnsi"/>
          <w:i/>
        </w:rPr>
        <w:t>l</w:t>
      </w:r>
      <w:r w:rsidR="002D33A9" w:rsidRPr="00DD111D">
        <w:rPr>
          <w:rFonts w:asciiTheme="minorHAnsi" w:hAnsiTheme="minorHAnsi"/>
          <w:i/>
        </w:rPr>
        <w:t xml:space="preserve">earn through (or in) </w:t>
      </w:r>
      <w:r w:rsidR="002D33A9" w:rsidRPr="00DD111D">
        <w:rPr>
          <w:rFonts w:asciiTheme="minorHAnsi" w:hAnsiTheme="minorHAnsi"/>
        </w:rPr>
        <w:t>English</w:t>
      </w:r>
      <w:r w:rsidRPr="00DD111D">
        <w:rPr>
          <w:rFonts w:asciiTheme="minorHAnsi" w:hAnsiTheme="minorHAnsi"/>
        </w:rPr>
        <w:t xml:space="preserve"> they:</w:t>
      </w:r>
    </w:p>
    <w:p w14:paraId="1A50ED85" w14:textId="361CEB91" w:rsidR="00376BB7" w:rsidRPr="00DD111D" w:rsidRDefault="00376BB7" w:rsidP="00F66D6E">
      <w:pPr>
        <w:pStyle w:val="parabullet"/>
        <w:spacing w:after="0"/>
        <w:ind w:left="425" w:hanging="425"/>
        <w:rPr>
          <w:rFonts w:asciiTheme="minorHAnsi" w:hAnsiTheme="minorHAnsi"/>
        </w:rPr>
      </w:pPr>
      <w:r w:rsidRPr="00DD111D">
        <w:rPr>
          <w:rFonts w:asciiTheme="minorHAnsi" w:hAnsiTheme="minorHAnsi"/>
        </w:rPr>
        <w:t>must learn curriculum content including new concepts and skills through t</w:t>
      </w:r>
      <w:r w:rsidR="005C126D" w:rsidRPr="00DD111D">
        <w:rPr>
          <w:rFonts w:asciiTheme="minorHAnsi" w:hAnsiTheme="minorHAnsi"/>
        </w:rPr>
        <w:t xml:space="preserve">he medium of their new language or </w:t>
      </w:r>
      <w:r w:rsidRPr="00DD111D">
        <w:rPr>
          <w:rFonts w:asciiTheme="minorHAnsi" w:hAnsiTheme="minorHAnsi"/>
        </w:rPr>
        <w:t xml:space="preserve">dialect </w:t>
      </w:r>
      <w:r w:rsidR="004B45EE">
        <w:rPr>
          <w:rFonts w:asciiTheme="minorHAnsi" w:hAnsiTheme="minorHAnsi"/>
        </w:rPr>
        <w:t>–</w:t>
      </w:r>
      <w:r w:rsidRPr="00DD111D">
        <w:rPr>
          <w:rFonts w:asciiTheme="minorHAnsi" w:hAnsiTheme="minorHAnsi"/>
        </w:rPr>
        <w:t xml:space="preserve"> English</w:t>
      </w:r>
    </w:p>
    <w:p w14:paraId="2DB4B9E5" w14:textId="77777777" w:rsidR="00376BB7" w:rsidRPr="00DD111D" w:rsidRDefault="00376BB7" w:rsidP="00F66D6E">
      <w:pPr>
        <w:pStyle w:val="parabullet"/>
        <w:spacing w:after="0"/>
        <w:ind w:left="425" w:hanging="425"/>
        <w:rPr>
          <w:rFonts w:asciiTheme="minorHAnsi" w:hAnsiTheme="minorHAnsi"/>
        </w:rPr>
      </w:pPr>
      <w:proofErr w:type="gramStart"/>
      <w:r w:rsidRPr="00DD111D">
        <w:rPr>
          <w:rFonts w:asciiTheme="minorHAnsi" w:hAnsiTheme="minorHAnsi"/>
        </w:rPr>
        <w:t>may</w:t>
      </w:r>
      <w:proofErr w:type="gramEnd"/>
      <w:r w:rsidRPr="00DD111D">
        <w:rPr>
          <w:rFonts w:asciiTheme="minorHAnsi" w:hAnsiTheme="minorHAnsi"/>
        </w:rPr>
        <w:t xml:space="preserve"> have already developed relevant concepts and</w:t>
      </w:r>
      <w:r w:rsidR="005C126D" w:rsidRPr="00DD111D">
        <w:rPr>
          <w:rFonts w:asciiTheme="minorHAnsi" w:hAnsiTheme="minorHAnsi"/>
        </w:rPr>
        <w:t xml:space="preserve"> skills in their first language or </w:t>
      </w:r>
      <w:r w:rsidRPr="00DD111D">
        <w:rPr>
          <w:rFonts w:asciiTheme="minorHAnsi" w:hAnsiTheme="minorHAnsi"/>
        </w:rPr>
        <w:t xml:space="preserve">dialect. The focus of their learning is in transferring these understandings into English </w:t>
      </w:r>
    </w:p>
    <w:p w14:paraId="094C50F9" w14:textId="77777777" w:rsidR="00276FE6" w:rsidRPr="00DD111D" w:rsidRDefault="00376BB7" w:rsidP="00F66D6E">
      <w:pPr>
        <w:pStyle w:val="parabullet"/>
        <w:spacing w:after="0"/>
        <w:ind w:left="425" w:hanging="425"/>
        <w:rPr>
          <w:rFonts w:asciiTheme="minorHAnsi" w:hAnsiTheme="minorHAnsi"/>
        </w:rPr>
      </w:pPr>
      <w:proofErr w:type="gramStart"/>
      <w:r w:rsidRPr="00DD111D">
        <w:rPr>
          <w:rFonts w:asciiTheme="minorHAnsi" w:hAnsiTheme="minorHAnsi"/>
        </w:rPr>
        <w:t>may</w:t>
      </w:r>
      <w:proofErr w:type="gramEnd"/>
      <w:r w:rsidRPr="00DD111D">
        <w:rPr>
          <w:rFonts w:asciiTheme="minorHAnsi" w:hAnsiTheme="minorHAnsi"/>
        </w:rPr>
        <w:t xml:space="preserve"> be learning concepts and skills for the first time through the medium of English. So, many EAL/D students have to acquire curriculum knowledge and English language proficiency simultaneously in order to achieve curriculum outcomes.</w:t>
      </w:r>
      <w:r w:rsidR="00221159" w:rsidRPr="00DD111D">
        <w:rPr>
          <w:rFonts w:asciiTheme="minorHAnsi" w:hAnsiTheme="minorHAnsi"/>
        </w:rPr>
        <w:t xml:space="preserve"> T</w:t>
      </w:r>
      <w:r w:rsidR="008E5770" w:rsidRPr="00DD111D">
        <w:rPr>
          <w:rFonts w:asciiTheme="minorHAnsi" w:hAnsiTheme="minorHAnsi"/>
        </w:rPr>
        <w:t xml:space="preserve">hose </w:t>
      </w:r>
      <w:r w:rsidRPr="00DD111D">
        <w:rPr>
          <w:rFonts w:asciiTheme="minorHAnsi" w:hAnsiTheme="minorHAnsi"/>
        </w:rPr>
        <w:t xml:space="preserve">who are </w:t>
      </w:r>
      <w:r w:rsidR="00B7790C" w:rsidRPr="00DD111D">
        <w:rPr>
          <w:rFonts w:asciiTheme="minorHAnsi" w:hAnsiTheme="minorHAnsi"/>
        </w:rPr>
        <w:t>b</w:t>
      </w:r>
      <w:r w:rsidR="00345A7D" w:rsidRPr="00DD111D">
        <w:rPr>
          <w:rFonts w:asciiTheme="minorHAnsi" w:hAnsiTheme="minorHAnsi"/>
        </w:rPr>
        <w:t>eginning</w:t>
      </w:r>
      <w:r w:rsidRPr="00DD111D">
        <w:rPr>
          <w:rFonts w:asciiTheme="minorHAnsi" w:hAnsiTheme="minorHAnsi"/>
        </w:rPr>
        <w:t xml:space="preserve"> English learners in the later stages of schooling will require considerable support to access the curriculum due to the language demands of the curriculum at this stage</w:t>
      </w:r>
      <w:r w:rsidR="00276FE6" w:rsidRPr="00DD111D">
        <w:rPr>
          <w:rFonts w:asciiTheme="minorHAnsi" w:hAnsiTheme="minorHAnsi"/>
        </w:rPr>
        <w:t>.</w:t>
      </w:r>
    </w:p>
    <w:p w14:paraId="4FCB1E92" w14:textId="250EA433" w:rsidR="002D33A9" w:rsidRPr="00DD111D" w:rsidRDefault="00752B30" w:rsidP="00752B30">
      <w:pPr>
        <w:spacing w:before="120" w:after="120"/>
        <w:contextualSpacing/>
        <w:rPr>
          <w:rFonts w:asciiTheme="minorHAnsi" w:hAnsiTheme="minorHAnsi" w:cs="Arial"/>
        </w:rPr>
      </w:pPr>
      <w:r w:rsidRPr="00DD111D">
        <w:rPr>
          <w:rFonts w:asciiTheme="minorHAnsi" w:hAnsiTheme="minorHAnsi" w:cs="Arial"/>
        </w:rPr>
        <w:t xml:space="preserve">As </w:t>
      </w:r>
      <w:r w:rsidR="00A3029C" w:rsidRPr="00DD111D">
        <w:rPr>
          <w:rFonts w:asciiTheme="minorHAnsi" w:hAnsiTheme="minorHAnsi" w:cs="Arial"/>
        </w:rPr>
        <w:t>EAL/D</w:t>
      </w:r>
      <w:r w:rsidRPr="00DD111D">
        <w:rPr>
          <w:rFonts w:asciiTheme="minorHAnsi" w:hAnsiTheme="minorHAnsi" w:cs="Arial"/>
        </w:rPr>
        <w:t xml:space="preserve"> students in </w:t>
      </w:r>
      <w:r w:rsidR="00C51F89" w:rsidRPr="00DD111D">
        <w:rPr>
          <w:rFonts w:asciiTheme="minorHAnsi" w:hAnsiTheme="minorHAnsi" w:cs="Arial"/>
        </w:rPr>
        <w:t xml:space="preserve">Western </w:t>
      </w:r>
      <w:r w:rsidRPr="00DD111D">
        <w:rPr>
          <w:rFonts w:asciiTheme="minorHAnsi" w:hAnsiTheme="minorHAnsi" w:cs="Arial"/>
        </w:rPr>
        <w:t>Australian schools</w:t>
      </w:r>
      <w:r w:rsidR="00A3029C" w:rsidRPr="00DD111D">
        <w:rPr>
          <w:rFonts w:asciiTheme="minorHAnsi" w:hAnsiTheme="minorHAnsi" w:cs="Arial"/>
        </w:rPr>
        <w:t xml:space="preserve"> </w:t>
      </w:r>
      <w:r w:rsidRPr="00DD111D">
        <w:rPr>
          <w:rFonts w:asciiTheme="minorHAnsi" w:hAnsiTheme="minorHAnsi" w:cs="Arial"/>
          <w:i/>
        </w:rPr>
        <w:t>l</w:t>
      </w:r>
      <w:r w:rsidR="002D33A9" w:rsidRPr="00DD111D">
        <w:rPr>
          <w:rFonts w:asciiTheme="minorHAnsi" w:hAnsiTheme="minorHAnsi" w:cs="Arial"/>
          <w:i/>
        </w:rPr>
        <w:t>earn about English</w:t>
      </w:r>
      <w:r w:rsidRPr="00DD111D">
        <w:rPr>
          <w:rFonts w:asciiTheme="minorHAnsi" w:hAnsiTheme="minorHAnsi" w:cs="Arial"/>
        </w:rPr>
        <w:t xml:space="preserve"> they:</w:t>
      </w:r>
    </w:p>
    <w:p w14:paraId="3E60B722" w14:textId="6CBFE670" w:rsidR="00C46BBD" w:rsidRPr="00DD111D" w:rsidRDefault="00C46BBD" w:rsidP="00F66D6E">
      <w:pPr>
        <w:pStyle w:val="parabullet"/>
        <w:spacing w:after="0"/>
        <w:ind w:left="425" w:hanging="425"/>
        <w:rPr>
          <w:rFonts w:asciiTheme="minorHAnsi" w:hAnsiTheme="minorHAnsi"/>
        </w:rPr>
      </w:pPr>
      <w:r w:rsidRPr="00DD111D">
        <w:rPr>
          <w:rFonts w:asciiTheme="minorHAnsi" w:hAnsiTheme="minorHAnsi"/>
        </w:rPr>
        <w:t xml:space="preserve">must learn how to construct and respond to the different </w:t>
      </w:r>
      <w:r w:rsidR="00381EA4" w:rsidRPr="00DD111D">
        <w:rPr>
          <w:rFonts w:asciiTheme="minorHAnsi" w:hAnsiTheme="minorHAnsi"/>
        </w:rPr>
        <w:t>register</w:t>
      </w:r>
      <w:r w:rsidR="00B7790C" w:rsidRPr="00DD111D">
        <w:rPr>
          <w:rFonts w:asciiTheme="minorHAnsi" w:hAnsiTheme="minorHAnsi"/>
        </w:rPr>
        <w:t xml:space="preserve">s of school </w:t>
      </w:r>
      <w:r w:rsidRPr="00DD111D">
        <w:rPr>
          <w:rFonts w:asciiTheme="minorHAnsi" w:hAnsiTheme="minorHAnsi"/>
        </w:rPr>
        <w:t xml:space="preserve">in order to ensure their academic success as well as successful </w:t>
      </w:r>
      <w:proofErr w:type="spellStart"/>
      <w:r w:rsidRPr="00DD111D">
        <w:rPr>
          <w:rFonts w:asciiTheme="minorHAnsi" w:hAnsiTheme="minorHAnsi"/>
        </w:rPr>
        <w:t>socialisation</w:t>
      </w:r>
      <w:proofErr w:type="spellEnd"/>
      <w:r w:rsidRPr="00DD111D">
        <w:rPr>
          <w:rFonts w:asciiTheme="minorHAnsi" w:hAnsiTheme="minorHAnsi"/>
        </w:rPr>
        <w:t xml:space="preserve"> to the </w:t>
      </w:r>
      <w:r w:rsidR="00CF66BF" w:rsidRPr="00DD111D">
        <w:rPr>
          <w:rFonts w:asciiTheme="minorHAnsi" w:hAnsiTheme="minorHAnsi"/>
        </w:rPr>
        <w:t xml:space="preserve">Western </w:t>
      </w:r>
      <w:r w:rsidRPr="00DD111D">
        <w:rPr>
          <w:rFonts w:asciiTheme="minorHAnsi" w:hAnsiTheme="minorHAnsi"/>
        </w:rPr>
        <w:t>Australian school environment</w:t>
      </w:r>
    </w:p>
    <w:p w14:paraId="1F5E6301" w14:textId="5EDABA63" w:rsidR="00276FE6" w:rsidRPr="00DD111D" w:rsidRDefault="00C46BBD" w:rsidP="00F66D6E">
      <w:pPr>
        <w:pStyle w:val="parabullet"/>
        <w:spacing w:after="0"/>
        <w:ind w:left="425" w:hanging="425"/>
        <w:rPr>
          <w:rFonts w:asciiTheme="minorHAnsi" w:hAnsiTheme="minorHAnsi"/>
        </w:rPr>
      </w:pPr>
      <w:proofErr w:type="gramStart"/>
      <w:r w:rsidRPr="00DD111D">
        <w:rPr>
          <w:rFonts w:asciiTheme="minorHAnsi" w:hAnsiTheme="minorHAnsi"/>
        </w:rPr>
        <w:t>must</w:t>
      </w:r>
      <w:proofErr w:type="gramEnd"/>
      <w:r w:rsidRPr="00DD111D">
        <w:rPr>
          <w:rFonts w:asciiTheme="minorHAnsi" w:hAnsiTheme="minorHAnsi"/>
        </w:rPr>
        <w:t xml:space="preserve"> also learn about th</w:t>
      </w:r>
      <w:r w:rsidR="001022E3">
        <w:rPr>
          <w:rFonts w:asciiTheme="minorHAnsi" w:hAnsiTheme="minorHAnsi"/>
        </w:rPr>
        <w:t xml:space="preserve">e impact of culture on language; </w:t>
      </w:r>
      <w:r w:rsidRPr="00DD111D">
        <w:rPr>
          <w:rFonts w:asciiTheme="minorHAnsi" w:hAnsiTheme="minorHAnsi"/>
        </w:rPr>
        <w:t xml:space="preserve">for example, through </w:t>
      </w:r>
      <w:proofErr w:type="spellStart"/>
      <w:r w:rsidRPr="00DD111D">
        <w:rPr>
          <w:rFonts w:asciiTheme="minorHAnsi" w:hAnsiTheme="minorHAnsi"/>
        </w:rPr>
        <w:t>humour</w:t>
      </w:r>
      <w:proofErr w:type="spellEnd"/>
      <w:r w:rsidRPr="00DD111D">
        <w:rPr>
          <w:rFonts w:asciiTheme="minorHAnsi" w:hAnsiTheme="minorHAnsi"/>
        </w:rPr>
        <w:t>, idiom and politeness.</w:t>
      </w:r>
      <w:r w:rsidR="00276FE6" w:rsidRPr="00DD111D">
        <w:rPr>
          <w:rFonts w:asciiTheme="minorHAnsi" w:hAnsiTheme="minorHAnsi"/>
        </w:rPr>
        <w:t xml:space="preserve"> </w:t>
      </w:r>
    </w:p>
    <w:p w14:paraId="0308D411" w14:textId="77777777" w:rsidR="00276FE6" w:rsidRPr="00363D85" w:rsidRDefault="00276FE6" w:rsidP="00363D85">
      <w:pPr>
        <w:pStyle w:val="Heading3"/>
      </w:pPr>
      <w:bookmarkStart w:id="66" w:name="_Toc333583615"/>
      <w:bookmarkStart w:id="67" w:name="_Toc375147374"/>
      <w:bookmarkStart w:id="68" w:name="_Toc447717709"/>
      <w:bookmarkStart w:id="69" w:name="_Toc447717806"/>
      <w:r w:rsidRPr="00363D85">
        <w:t>Learning a new language</w:t>
      </w:r>
      <w:bookmarkEnd w:id="66"/>
      <w:bookmarkEnd w:id="67"/>
      <w:bookmarkEnd w:id="68"/>
      <w:bookmarkEnd w:id="69"/>
    </w:p>
    <w:p w14:paraId="04BC3438" w14:textId="7C572F77" w:rsidR="00376BB7" w:rsidRPr="00DD111D" w:rsidRDefault="00376BB7" w:rsidP="007C60C6">
      <w:pPr>
        <w:tabs>
          <w:tab w:val="left" w:pos="5529"/>
        </w:tabs>
        <w:spacing w:after="120"/>
        <w:ind w:right="-154"/>
        <w:rPr>
          <w:rFonts w:asciiTheme="minorHAnsi" w:hAnsiTheme="minorHAnsi" w:cs="Arial"/>
        </w:rPr>
      </w:pPr>
      <w:r w:rsidRPr="00DD111D">
        <w:rPr>
          <w:rFonts w:asciiTheme="minorHAnsi" w:hAnsiTheme="minorHAnsi" w:cs="Arial"/>
        </w:rPr>
        <w:t>Language learning is developmental and happens over time in stages. It involves the acquisition of a complex communication system, composed of the interrelating linguistic elements of communicating, social usage, meanings, structures, vocabulary, word forma</w:t>
      </w:r>
      <w:r w:rsidR="00D45447" w:rsidRPr="00DD111D">
        <w:rPr>
          <w:rFonts w:asciiTheme="minorHAnsi" w:hAnsiTheme="minorHAnsi" w:cs="Arial"/>
        </w:rPr>
        <w:t>tion and sounds</w:t>
      </w:r>
      <w:r w:rsidR="00145BEE" w:rsidRPr="00DD111D">
        <w:rPr>
          <w:rFonts w:asciiTheme="minorHAnsi" w:hAnsiTheme="minorHAnsi" w:cs="Arial"/>
        </w:rPr>
        <w:t xml:space="preserve"> </w:t>
      </w:r>
      <w:r w:rsidR="00B972EF" w:rsidRPr="00DD111D">
        <w:rPr>
          <w:rFonts w:asciiTheme="minorHAnsi" w:hAnsiTheme="minorHAnsi" w:cs="Arial"/>
        </w:rPr>
        <w:t>(</w:t>
      </w:r>
      <w:r w:rsidR="00145BEE" w:rsidRPr="00DD111D">
        <w:rPr>
          <w:rFonts w:asciiTheme="minorHAnsi" w:hAnsiTheme="minorHAnsi" w:cs="Arial"/>
        </w:rPr>
        <w:t>see ‘linguistic elements’ in glossary</w:t>
      </w:r>
      <w:r w:rsidR="00DC4304" w:rsidRPr="00DD111D">
        <w:rPr>
          <w:rFonts w:asciiTheme="minorHAnsi" w:hAnsiTheme="minorHAnsi" w:cs="Arial"/>
        </w:rPr>
        <w:t>).</w:t>
      </w:r>
    </w:p>
    <w:p w14:paraId="432C09FC" w14:textId="77777777" w:rsidR="00376BB7" w:rsidRPr="00DD111D" w:rsidRDefault="00376BB7" w:rsidP="00363D85">
      <w:pPr>
        <w:rPr>
          <w:rFonts w:asciiTheme="minorHAnsi" w:hAnsiTheme="minorHAnsi" w:cs="Arial"/>
        </w:rPr>
      </w:pPr>
      <w:r w:rsidRPr="00DD111D">
        <w:rPr>
          <w:rFonts w:asciiTheme="minorHAnsi" w:hAnsiTheme="minorHAnsi" w:cs="Arial"/>
        </w:rPr>
        <w:lastRenderedPageBreak/>
        <w:t xml:space="preserve">Fluent speakers of a language use the entire set of all such linguistic elements almost automatically. To determine an appropriate starting point, teachers </w:t>
      </w:r>
      <w:r w:rsidR="00145BEE" w:rsidRPr="00DD111D">
        <w:rPr>
          <w:rFonts w:asciiTheme="minorHAnsi" w:hAnsiTheme="minorHAnsi" w:cs="Arial"/>
        </w:rPr>
        <w:t>can</w:t>
      </w:r>
      <w:r w:rsidRPr="00DD111D">
        <w:rPr>
          <w:rFonts w:asciiTheme="minorHAnsi" w:hAnsiTheme="minorHAnsi" w:cs="Arial"/>
        </w:rPr>
        <w:t xml:space="preserve"> first identify and build on students’ English language proficiency levels using the </w:t>
      </w:r>
      <w:r w:rsidR="00B7790C" w:rsidRPr="00DD111D">
        <w:rPr>
          <w:rFonts w:asciiTheme="minorHAnsi" w:hAnsiTheme="minorHAnsi" w:cs="Arial"/>
        </w:rPr>
        <w:t xml:space="preserve">EAL/D </w:t>
      </w:r>
      <w:r w:rsidR="00E32DF6" w:rsidRPr="00DD111D">
        <w:rPr>
          <w:rFonts w:asciiTheme="minorHAnsi" w:hAnsiTheme="minorHAnsi" w:cs="Arial"/>
        </w:rPr>
        <w:t>learning progression</w:t>
      </w:r>
      <w:r w:rsidRPr="00DD111D">
        <w:rPr>
          <w:rFonts w:asciiTheme="minorHAnsi" w:hAnsiTheme="minorHAnsi" w:cs="Arial"/>
        </w:rPr>
        <w:t xml:space="preserve">. </w:t>
      </w:r>
    </w:p>
    <w:p w14:paraId="0B87D784" w14:textId="77777777" w:rsidR="00376BB7" w:rsidRPr="00DD111D" w:rsidRDefault="00376BB7" w:rsidP="00363D85">
      <w:pPr>
        <w:spacing w:after="120"/>
        <w:contextualSpacing/>
        <w:rPr>
          <w:rFonts w:asciiTheme="minorHAnsi" w:hAnsiTheme="minorHAnsi" w:cs="Arial"/>
        </w:rPr>
      </w:pPr>
      <w:r w:rsidRPr="00DD111D">
        <w:rPr>
          <w:rFonts w:asciiTheme="minorHAnsi" w:hAnsiTheme="minorHAnsi" w:cs="Arial"/>
        </w:rPr>
        <w:t>In summary, teachers should recognise that EAL/D students:</w:t>
      </w:r>
    </w:p>
    <w:p w14:paraId="75639860" w14:textId="3DBDFA8A" w:rsidR="00376BB7" w:rsidRPr="00DD111D" w:rsidRDefault="00376BB7" w:rsidP="00F66D6E">
      <w:pPr>
        <w:pStyle w:val="parabullet"/>
        <w:spacing w:after="0"/>
        <w:ind w:left="425" w:hanging="425"/>
        <w:rPr>
          <w:rFonts w:asciiTheme="minorHAnsi" w:hAnsiTheme="minorHAnsi"/>
        </w:rPr>
      </w:pPr>
      <w:r w:rsidRPr="00DD111D">
        <w:rPr>
          <w:rFonts w:asciiTheme="minorHAnsi" w:hAnsiTheme="minorHAnsi"/>
        </w:rPr>
        <w:t xml:space="preserve">may </w:t>
      </w:r>
      <w:r w:rsidR="00345A7D" w:rsidRPr="00DD111D">
        <w:rPr>
          <w:rFonts w:asciiTheme="minorHAnsi" w:hAnsiTheme="minorHAnsi"/>
        </w:rPr>
        <w:t>begin</w:t>
      </w:r>
      <w:r w:rsidRPr="00DD111D">
        <w:rPr>
          <w:rFonts w:asciiTheme="minorHAnsi" w:hAnsiTheme="minorHAnsi"/>
        </w:rPr>
        <w:t xml:space="preserve"> their learning in </w:t>
      </w:r>
      <w:r w:rsidR="00C51F89" w:rsidRPr="00DD111D">
        <w:rPr>
          <w:rFonts w:asciiTheme="minorHAnsi" w:hAnsiTheme="minorHAnsi"/>
        </w:rPr>
        <w:t xml:space="preserve">Western </w:t>
      </w:r>
      <w:r w:rsidRPr="00DD111D">
        <w:rPr>
          <w:rFonts w:asciiTheme="minorHAnsi" w:hAnsiTheme="minorHAnsi"/>
        </w:rPr>
        <w:t xml:space="preserve">Australian schools with little or no comprehension of spoken English and that they may not be able to speak English </w:t>
      </w:r>
    </w:p>
    <w:p w14:paraId="08D98846" w14:textId="324AD573" w:rsidR="00376BB7" w:rsidRPr="00DD111D" w:rsidRDefault="00376BB7" w:rsidP="00F66D6E">
      <w:pPr>
        <w:pStyle w:val="parabullet"/>
        <w:spacing w:after="0"/>
        <w:ind w:left="425" w:hanging="425"/>
        <w:rPr>
          <w:rFonts w:asciiTheme="minorHAnsi" w:hAnsiTheme="minorHAnsi"/>
        </w:rPr>
      </w:pPr>
      <w:r w:rsidRPr="00DD111D">
        <w:rPr>
          <w:rFonts w:asciiTheme="minorHAnsi" w:hAnsiTheme="minorHAnsi"/>
        </w:rPr>
        <w:t xml:space="preserve">may not have had cumulative exposure to the </w:t>
      </w:r>
      <w:r w:rsidR="00C51F89" w:rsidRPr="00DD111D">
        <w:rPr>
          <w:rFonts w:asciiTheme="minorHAnsi" w:hAnsiTheme="minorHAnsi"/>
          <w:i/>
        </w:rPr>
        <w:t>Western Australian Curriculum and Assessment Outline</w:t>
      </w:r>
    </w:p>
    <w:p w14:paraId="1C4DA067" w14:textId="77777777" w:rsidR="00376BB7" w:rsidRPr="00DD111D" w:rsidRDefault="00376BB7" w:rsidP="00F66D6E">
      <w:pPr>
        <w:pStyle w:val="parabullet"/>
        <w:spacing w:after="0"/>
        <w:ind w:left="425" w:hanging="425"/>
        <w:rPr>
          <w:rFonts w:asciiTheme="minorHAnsi" w:hAnsiTheme="minorHAnsi"/>
        </w:rPr>
      </w:pPr>
      <w:r w:rsidRPr="00DD111D">
        <w:rPr>
          <w:rFonts w:asciiTheme="minorHAnsi" w:hAnsiTheme="minorHAnsi"/>
        </w:rPr>
        <w:t xml:space="preserve">may have curriculum content skills and knowledge gained in their mother tongue, and that demonstrating these is an important part of their learning </w:t>
      </w:r>
    </w:p>
    <w:p w14:paraId="690F4105" w14:textId="4BE62623" w:rsidR="00276FE6" w:rsidRPr="00DD111D" w:rsidRDefault="00376BB7" w:rsidP="00F66D6E">
      <w:pPr>
        <w:pStyle w:val="parabullet"/>
        <w:spacing w:after="0"/>
        <w:ind w:left="425" w:hanging="425"/>
        <w:rPr>
          <w:rFonts w:asciiTheme="minorHAnsi" w:hAnsiTheme="minorHAnsi"/>
        </w:rPr>
      </w:pPr>
      <w:proofErr w:type="gramStart"/>
      <w:r w:rsidRPr="00DD111D">
        <w:rPr>
          <w:rFonts w:asciiTheme="minorHAnsi" w:hAnsiTheme="minorHAnsi"/>
        </w:rPr>
        <w:t>will</w:t>
      </w:r>
      <w:proofErr w:type="gramEnd"/>
      <w:r w:rsidRPr="00DD111D">
        <w:rPr>
          <w:rFonts w:asciiTheme="minorHAnsi" w:hAnsiTheme="minorHAnsi"/>
        </w:rPr>
        <w:t xml:space="preserve"> need to be taught new sounds and language features specific to English. What seems to be ‘everyday’ knowledge is actually part of cultural practice</w:t>
      </w:r>
      <w:r w:rsidR="001022E3">
        <w:rPr>
          <w:rFonts w:asciiTheme="minorHAnsi" w:hAnsiTheme="minorHAnsi"/>
        </w:rPr>
        <w:t xml:space="preserve">; </w:t>
      </w:r>
      <w:r w:rsidRPr="00DD111D">
        <w:rPr>
          <w:rFonts w:asciiTheme="minorHAnsi" w:hAnsiTheme="minorHAnsi"/>
        </w:rPr>
        <w:t>for example, these students will need to be taught the intonation, grammatical structures and expressions s</w:t>
      </w:r>
      <w:r w:rsidR="00E87C85" w:rsidRPr="00DD111D">
        <w:rPr>
          <w:rFonts w:asciiTheme="minorHAnsi" w:hAnsiTheme="minorHAnsi"/>
        </w:rPr>
        <w:t>pecific to the English language</w:t>
      </w:r>
      <w:r w:rsidR="00276FE6" w:rsidRPr="00DD111D">
        <w:rPr>
          <w:rFonts w:asciiTheme="minorHAnsi" w:hAnsiTheme="minorHAnsi"/>
        </w:rPr>
        <w:t>.</w:t>
      </w:r>
    </w:p>
    <w:p w14:paraId="093E401A" w14:textId="77777777" w:rsidR="00276FE6" w:rsidRPr="00DD111D" w:rsidRDefault="00276FE6" w:rsidP="002D5E58">
      <w:pPr>
        <w:pStyle w:val="Heading2"/>
      </w:pPr>
      <w:bookmarkStart w:id="70" w:name="_Toc297394149"/>
      <w:bookmarkStart w:id="71" w:name="_Toc297557293"/>
      <w:bookmarkStart w:id="72" w:name="_Toc297557889"/>
      <w:bookmarkStart w:id="73" w:name="_Toc297878305"/>
      <w:bookmarkStart w:id="74" w:name="_Toc302572017"/>
      <w:bookmarkStart w:id="75" w:name="_Toc302572576"/>
      <w:bookmarkStart w:id="76" w:name="_Toc302724693"/>
      <w:bookmarkStart w:id="77" w:name="_Toc302743174"/>
      <w:bookmarkStart w:id="78" w:name="_Toc333583616"/>
      <w:bookmarkStart w:id="79" w:name="_Toc375147375"/>
      <w:bookmarkStart w:id="80" w:name="_Toc447717710"/>
      <w:bookmarkStart w:id="81" w:name="_Toc447717807"/>
      <w:r w:rsidRPr="00DD111D">
        <w:t>Assessment and the EAL/D student</w:t>
      </w:r>
      <w:bookmarkEnd w:id="70"/>
      <w:bookmarkEnd w:id="71"/>
      <w:bookmarkEnd w:id="72"/>
      <w:bookmarkEnd w:id="73"/>
      <w:bookmarkEnd w:id="74"/>
      <w:bookmarkEnd w:id="75"/>
      <w:bookmarkEnd w:id="76"/>
      <w:bookmarkEnd w:id="77"/>
      <w:bookmarkEnd w:id="78"/>
      <w:bookmarkEnd w:id="79"/>
      <w:bookmarkEnd w:id="80"/>
      <w:bookmarkEnd w:id="81"/>
    </w:p>
    <w:p w14:paraId="342DCC69" w14:textId="77777777" w:rsidR="00A21B10" w:rsidRPr="00DD111D" w:rsidRDefault="009D69FC" w:rsidP="00363D85">
      <w:pPr>
        <w:rPr>
          <w:rFonts w:asciiTheme="minorHAnsi" w:hAnsiTheme="minorHAnsi" w:cs="Arial"/>
        </w:rPr>
      </w:pPr>
      <w:r w:rsidRPr="00DD111D">
        <w:rPr>
          <w:rFonts w:asciiTheme="minorHAnsi" w:hAnsiTheme="minorHAnsi" w:cs="Arial"/>
        </w:rPr>
        <w:t>When working with EAL/D students,</w:t>
      </w:r>
      <w:r w:rsidR="00A21B10" w:rsidRPr="00DD111D">
        <w:rPr>
          <w:rFonts w:asciiTheme="minorHAnsi" w:hAnsiTheme="minorHAnsi" w:cs="Arial"/>
        </w:rPr>
        <w:t xml:space="preserve"> teachers </w:t>
      </w:r>
      <w:r w:rsidRPr="00DD111D">
        <w:rPr>
          <w:rFonts w:asciiTheme="minorHAnsi" w:hAnsiTheme="minorHAnsi" w:cs="Arial"/>
        </w:rPr>
        <w:t xml:space="preserve">need to </w:t>
      </w:r>
      <w:r w:rsidR="00A21B10" w:rsidRPr="00DD111D">
        <w:rPr>
          <w:rFonts w:asciiTheme="minorHAnsi" w:hAnsiTheme="minorHAnsi" w:cs="Arial"/>
        </w:rPr>
        <w:t>understand where stu</w:t>
      </w:r>
      <w:r w:rsidR="005C126D" w:rsidRPr="00DD111D">
        <w:rPr>
          <w:rFonts w:asciiTheme="minorHAnsi" w:hAnsiTheme="minorHAnsi" w:cs="Arial"/>
        </w:rPr>
        <w:t>dents</w:t>
      </w:r>
      <w:r w:rsidR="00A21B10" w:rsidRPr="00DD111D">
        <w:rPr>
          <w:rFonts w:asciiTheme="minorHAnsi" w:hAnsiTheme="minorHAnsi" w:cs="Arial"/>
        </w:rPr>
        <w:t xml:space="preserve"> are located on a typical English language learning progression </w:t>
      </w:r>
      <w:r w:rsidRPr="00DD111D">
        <w:rPr>
          <w:rFonts w:asciiTheme="minorHAnsi" w:hAnsiTheme="minorHAnsi" w:cs="Arial"/>
        </w:rPr>
        <w:t xml:space="preserve">and </w:t>
      </w:r>
      <w:r w:rsidR="00A21B10" w:rsidRPr="00DD111D">
        <w:rPr>
          <w:rFonts w:asciiTheme="minorHAnsi" w:hAnsiTheme="minorHAnsi" w:cs="Arial"/>
        </w:rPr>
        <w:t xml:space="preserve">identify where explicit teaching is required, as well as the level of support needed to help them access the curriculum in the learning area. A range of student assessment data should inform teachers’ judgments about EAL/D </w:t>
      </w:r>
      <w:r w:rsidRPr="00DD111D">
        <w:rPr>
          <w:rFonts w:asciiTheme="minorHAnsi" w:hAnsiTheme="minorHAnsi" w:cs="Arial"/>
        </w:rPr>
        <w:t xml:space="preserve">students’ language learning </w:t>
      </w:r>
      <w:r w:rsidR="00A21B10" w:rsidRPr="00DD111D">
        <w:rPr>
          <w:rFonts w:asciiTheme="minorHAnsi" w:hAnsiTheme="minorHAnsi" w:cs="Arial"/>
        </w:rPr>
        <w:t xml:space="preserve">progression. Other assessments using </w:t>
      </w:r>
      <w:r w:rsidR="00345A7D" w:rsidRPr="00DD111D">
        <w:rPr>
          <w:rFonts w:asciiTheme="minorHAnsi" w:hAnsiTheme="minorHAnsi" w:cs="Arial"/>
        </w:rPr>
        <w:t>strategies</w:t>
      </w:r>
      <w:r w:rsidR="00A21B10" w:rsidRPr="00DD111D">
        <w:rPr>
          <w:rFonts w:asciiTheme="minorHAnsi" w:hAnsiTheme="minorHAnsi" w:cs="Arial"/>
        </w:rPr>
        <w:t xml:space="preserve"> appropriate to EAL/D students’ phase of</w:t>
      </w:r>
      <w:r w:rsidRPr="00DD111D">
        <w:rPr>
          <w:rFonts w:asciiTheme="minorHAnsi" w:hAnsiTheme="minorHAnsi" w:cs="Arial"/>
        </w:rPr>
        <w:t xml:space="preserve"> language </w:t>
      </w:r>
      <w:r w:rsidR="00A21B10" w:rsidRPr="00DD111D">
        <w:rPr>
          <w:rFonts w:asciiTheme="minorHAnsi" w:hAnsiTheme="minorHAnsi" w:cs="Arial"/>
        </w:rPr>
        <w:t>learning will identify their current knowledge of curriculum content.</w:t>
      </w:r>
    </w:p>
    <w:p w14:paraId="5C079D01" w14:textId="77777777" w:rsidR="005475E6" w:rsidRPr="00DD111D" w:rsidRDefault="005475E6" w:rsidP="00363D85">
      <w:pPr>
        <w:rPr>
          <w:rFonts w:asciiTheme="minorHAnsi" w:hAnsiTheme="minorHAnsi" w:cs="Arial"/>
        </w:rPr>
      </w:pPr>
      <w:r w:rsidRPr="00DD111D">
        <w:rPr>
          <w:rFonts w:asciiTheme="minorHAnsi" w:hAnsiTheme="minorHAnsi" w:cs="Arial"/>
        </w:rPr>
        <w:t xml:space="preserve">Diagnostic assessment is a crucial starting point for the effective teaching of EAL/D students. It provides information about where they are in terms of their general </w:t>
      </w:r>
      <w:r w:rsidR="00347FFE" w:rsidRPr="00DD111D">
        <w:rPr>
          <w:rFonts w:asciiTheme="minorHAnsi" w:hAnsiTheme="minorHAnsi" w:cs="Arial"/>
        </w:rPr>
        <w:t>English language</w:t>
      </w:r>
      <w:r w:rsidRPr="00DD111D">
        <w:rPr>
          <w:rFonts w:asciiTheme="minorHAnsi" w:hAnsiTheme="minorHAnsi" w:cs="Arial"/>
        </w:rPr>
        <w:t xml:space="preserve"> learning, their mastery of the academic language demands of each learning area and their knowledge of curriculum content.</w:t>
      </w:r>
    </w:p>
    <w:p w14:paraId="2B1F066E" w14:textId="06ACE1DC" w:rsidR="009D69FC" w:rsidRPr="00DD111D" w:rsidRDefault="00376BB7" w:rsidP="00363D85">
      <w:pPr>
        <w:rPr>
          <w:rFonts w:asciiTheme="minorHAnsi" w:hAnsiTheme="minorHAnsi"/>
        </w:rPr>
      </w:pPr>
      <w:r w:rsidRPr="00DD111D">
        <w:rPr>
          <w:rFonts w:asciiTheme="minorHAnsi" w:hAnsiTheme="minorHAnsi"/>
        </w:rPr>
        <w:t>Formative and summative assessment should focus on students’ skills and understanding</w:t>
      </w:r>
      <w:r w:rsidR="009D69FC" w:rsidRPr="00DD111D">
        <w:rPr>
          <w:rFonts w:asciiTheme="minorHAnsi" w:hAnsiTheme="minorHAnsi"/>
        </w:rPr>
        <w:t>s in each of the language modes</w:t>
      </w:r>
      <w:r w:rsidRPr="00DD111D">
        <w:rPr>
          <w:rFonts w:asciiTheme="minorHAnsi" w:hAnsiTheme="minorHAnsi"/>
        </w:rPr>
        <w:t xml:space="preserve"> </w:t>
      </w:r>
      <w:r w:rsidR="009D69FC" w:rsidRPr="00DD111D">
        <w:rPr>
          <w:rFonts w:asciiTheme="minorHAnsi" w:hAnsiTheme="minorHAnsi"/>
        </w:rPr>
        <w:t>– listening, speaking,</w:t>
      </w:r>
      <w:r w:rsidR="005C126D" w:rsidRPr="00DD111D">
        <w:rPr>
          <w:rFonts w:asciiTheme="minorHAnsi" w:hAnsiTheme="minorHAnsi"/>
        </w:rPr>
        <w:t xml:space="preserve"> reading/viewing and writing</w:t>
      </w:r>
      <w:r w:rsidR="00922F8D" w:rsidRPr="00DD111D">
        <w:rPr>
          <w:rFonts w:asciiTheme="minorHAnsi" w:hAnsiTheme="minorHAnsi"/>
        </w:rPr>
        <w:t xml:space="preserve"> as well as their performance in relation to learning area </w:t>
      </w:r>
      <w:r w:rsidR="00A84357" w:rsidRPr="00DD111D">
        <w:rPr>
          <w:rFonts w:asciiTheme="minorHAnsi" w:hAnsiTheme="minorHAnsi"/>
        </w:rPr>
        <w:t>achievement standards</w:t>
      </w:r>
      <w:r w:rsidR="005C126D" w:rsidRPr="00DD111D">
        <w:rPr>
          <w:rFonts w:asciiTheme="minorHAnsi" w:hAnsiTheme="minorHAnsi"/>
        </w:rPr>
        <w:t>. An</w:t>
      </w:r>
      <w:r w:rsidR="009D69FC" w:rsidRPr="00DD111D">
        <w:rPr>
          <w:rFonts w:asciiTheme="minorHAnsi" w:hAnsiTheme="minorHAnsi"/>
        </w:rPr>
        <w:t xml:space="preserve"> EAL/D learning progression is provided </w:t>
      </w:r>
      <w:r w:rsidR="00922F8D" w:rsidRPr="00DD111D">
        <w:rPr>
          <w:rFonts w:asciiTheme="minorHAnsi" w:hAnsiTheme="minorHAnsi"/>
        </w:rPr>
        <w:t>to support this assessment.</w:t>
      </w:r>
      <w:r w:rsidR="009D69FC" w:rsidRPr="00DD111D">
        <w:rPr>
          <w:rFonts w:asciiTheme="minorHAnsi" w:hAnsiTheme="minorHAnsi" w:cs="Arial"/>
        </w:rPr>
        <w:t xml:space="preserve"> Identifying where the learner is on the EAL/D learning progression is a crucial part of teachers’ work with EAL/D students. Teachers will assist students’ learning by both delivering the content of the </w:t>
      </w:r>
      <w:r w:rsidR="00C51F89" w:rsidRPr="00DD111D">
        <w:rPr>
          <w:rFonts w:asciiTheme="minorHAnsi" w:hAnsiTheme="minorHAnsi" w:cs="Arial"/>
          <w:i/>
        </w:rPr>
        <w:t>Western Australian Curriculum and Assessment Outline</w:t>
      </w:r>
      <w:r w:rsidR="00C51F89" w:rsidRPr="00DD111D">
        <w:rPr>
          <w:rFonts w:asciiTheme="minorHAnsi" w:hAnsiTheme="minorHAnsi" w:cs="Arial"/>
        </w:rPr>
        <w:t xml:space="preserve"> </w:t>
      </w:r>
      <w:r w:rsidR="009D69FC" w:rsidRPr="00DD111D">
        <w:rPr>
          <w:rFonts w:asciiTheme="minorHAnsi" w:hAnsiTheme="minorHAnsi" w:cs="Arial"/>
        </w:rPr>
        <w:t>and providing instruction that explicitly develops the English language skills of EAL/D students.</w:t>
      </w:r>
    </w:p>
    <w:p w14:paraId="60468659" w14:textId="77777777" w:rsidR="00276FE6" w:rsidRPr="00DD111D" w:rsidRDefault="00922F8D" w:rsidP="00363D85">
      <w:pPr>
        <w:rPr>
          <w:rFonts w:asciiTheme="minorHAnsi" w:hAnsiTheme="minorHAnsi"/>
        </w:rPr>
      </w:pPr>
      <w:r w:rsidRPr="00DD111D">
        <w:rPr>
          <w:rFonts w:asciiTheme="minorHAnsi" w:hAnsiTheme="minorHAnsi" w:cs="Arial"/>
        </w:rPr>
        <w:t xml:space="preserve">EAL/D students who do not meet age-related benchmarks when assessed against learning area </w:t>
      </w:r>
      <w:r w:rsidR="00A84357" w:rsidRPr="00DD111D">
        <w:rPr>
          <w:rFonts w:asciiTheme="minorHAnsi" w:hAnsiTheme="minorHAnsi" w:cs="Arial"/>
        </w:rPr>
        <w:t>achievement standards</w:t>
      </w:r>
      <w:r w:rsidRPr="00DD111D">
        <w:rPr>
          <w:rFonts w:asciiTheme="minorHAnsi" w:hAnsiTheme="minorHAnsi" w:cs="Arial"/>
        </w:rPr>
        <w:t xml:space="preserve"> are not necessarily ‘underperforming’, but rather they are achieving at levels commensurate with their phase of English language learning. </w:t>
      </w:r>
      <w:r w:rsidR="00376BB7" w:rsidRPr="00DD111D">
        <w:rPr>
          <w:rFonts w:asciiTheme="minorHAnsi" w:hAnsiTheme="minorHAnsi"/>
        </w:rPr>
        <w:t xml:space="preserve">Assessment </w:t>
      </w:r>
      <w:r w:rsidR="00345A7D" w:rsidRPr="00DD111D">
        <w:rPr>
          <w:rFonts w:asciiTheme="minorHAnsi" w:hAnsiTheme="minorHAnsi"/>
        </w:rPr>
        <w:t>strategies</w:t>
      </w:r>
      <w:r w:rsidR="00376BB7" w:rsidRPr="00DD111D">
        <w:rPr>
          <w:rFonts w:asciiTheme="minorHAnsi" w:hAnsiTheme="minorHAnsi"/>
        </w:rPr>
        <w:t xml:space="preserve"> that rely less on language and more on content knowledge can b</w:t>
      </w:r>
      <w:r w:rsidR="009D69FC" w:rsidRPr="00DD111D">
        <w:rPr>
          <w:rFonts w:asciiTheme="minorHAnsi" w:hAnsiTheme="minorHAnsi"/>
        </w:rPr>
        <w:t>e used to assess EAL/D students</w:t>
      </w:r>
      <w:r w:rsidR="00376BB7" w:rsidRPr="00DD111D">
        <w:rPr>
          <w:rFonts w:asciiTheme="minorHAnsi" w:hAnsiTheme="minorHAnsi"/>
        </w:rPr>
        <w:t xml:space="preserve"> against the </w:t>
      </w:r>
      <w:r w:rsidR="00A84357" w:rsidRPr="00DD111D">
        <w:rPr>
          <w:rFonts w:asciiTheme="minorHAnsi" w:hAnsiTheme="minorHAnsi"/>
        </w:rPr>
        <w:t>achievement standards</w:t>
      </w:r>
      <w:r w:rsidR="00376BB7" w:rsidRPr="00DD111D">
        <w:rPr>
          <w:rFonts w:asciiTheme="minorHAnsi" w:hAnsiTheme="minorHAnsi"/>
        </w:rPr>
        <w:t xml:space="preserve"> in each learning area</w:t>
      </w:r>
      <w:r w:rsidR="009D69FC" w:rsidRPr="00DD111D">
        <w:rPr>
          <w:rFonts w:asciiTheme="minorHAnsi" w:hAnsiTheme="minorHAnsi"/>
        </w:rPr>
        <w:t xml:space="preserve">. To enable students to demonstrate their understanding of learning area content, assessment tasks may need to be adapted to cater for their level of </w:t>
      </w:r>
      <w:r w:rsidR="00347FFE" w:rsidRPr="00DD111D">
        <w:rPr>
          <w:rFonts w:asciiTheme="minorHAnsi" w:hAnsiTheme="minorHAnsi"/>
        </w:rPr>
        <w:t>English proficiency</w:t>
      </w:r>
      <w:r w:rsidR="006C5EC5" w:rsidRPr="00DD111D">
        <w:rPr>
          <w:rFonts w:asciiTheme="minorHAnsi" w:hAnsiTheme="minorHAnsi"/>
        </w:rPr>
        <w:t>.</w:t>
      </w:r>
      <w:r w:rsidR="00376BB7" w:rsidRPr="00DD111D">
        <w:rPr>
          <w:rFonts w:asciiTheme="minorHAnsi" w:hAnsiTheme="minorHAnsi"/>
        </w:rPr>
        <w:t xml:space="preserve"> </w:t>
      </w:r>
      <w:r w:rsidR="006C5EC5" w:rsidRPr="00DD111D">
        <w:rPr>
          <w:rFonts w:asciiTheme="minorHAnsi" w:hAnsiTheme="minorHAnsi"/>
        </w:rPr>
        <w:t>F</w:t>
      </w:r>
      <w:r w:rsidR="00376BB7" w:rsidRPr="00DD111D">
        <w:rPr>
          <w:rFonts w:asciiTheme="minorHAnsi" w:hAnsiTheme="minorHAnsi"/>
        </w:rPr>
        <w:t xml:space="preserve">or example, allowing a </w:t>
      </w:r>
      <w:r w:rsidR="00345A7D" w:rsidRPr="00DD111D">
        <w:rPr>
          <w:rFonts w:asciiTheme="minorHAnsi" w:hAnsiTheme="minorHAnsi"/>
        </w:rPr>
        <w:t>Beginning</w:t>
      </w:r>
      <w:r w:rsidR="00376BB7" w:rsidRPr="00DD111D">
        <w:rPr>
          <w:rFonts w:asciiTheme="minorHAnsi" w:hAnsiTheme="minorHAnsi"/>
        </w:rPr>
        <w:t xml:space="preserve"> EAL/D student to demonstrate </w:t>
      </w:r>
      <w:r w:rsidR="00376BB7" w:rsidRPr="00DD111D">
        <w:rPr>
          <w:rFonts w:asciiTheme="minorHAnsi" w:hAnsiTheme="minorHAnsi"/>
        </w:rPr>
        <w:lastRenderedPageBreak/>
        <w:t>understanding of a scientific concept through a diagram, or comprehension of a narrative in English through illustrations.</w:t>
      </w:r>
      <w:r w:rsidR="009D69FC" w:rsidRPr="00DD111D">
        <w:rPr>
          <w:rFonts w:asciiTheme="minorHAnsi" w:hAnsiTheme="minorHAnsi"/>
        </w:rPr>
        <w:t xml:space="preserve"> </w:t>
      </w:r>
    </w:p>
    <w:p w14:paraId="0C9CDCC0" w14:textId="3CAD401D" w:rsidR="00376BB7" w:rsidRPr="00DD111D" w:rsidRDefault="00376BB7" w:rsidP="00363D85">
      <w:pPr>
        <w:spacing w:after="120"/>
        <w:rPr>
          <w:rFonts w:asciiTheme="minorHAnsi" w:hAnsiTheme="minorHAnsi" w:cs="Arial"/>
        </w:rPr>
      </w:pPr>
      <w:r w:rsidRPr="00DD111D">
        <w:rPr>
          <w:rFonts w:asciiTheme="minorHAnsi" w:hAnsiTheme="minorHAnsi" w:cs="Arial"/>
        </w:rPr>
        <w:t xml:space="preserve">Comprehensive assessment data can be gathered through a variety of assessment </w:t>
      </w:r>
      <w:r w:rsidR="00345A7D" w:rsidRPr="00DD111D">
        <w:rPr>
          <w:rFonts w:asciiTheme="minorHAnsi" w:hAnsiTheme="minorHAnsi" w:cs="Arial"/>
        </w:rPr>
        <w:t>strategies</w:t>
      </w:r>
      <w:r w:rsidR="00363D85">
        <w:rPr>
          <w:rFonts w:asciiTheme="minorHAnsi" w:hAnsiTheme="minorHAnsi" w:cs="Arial"/>
        </w:rPr>
        <w:t>,</w:t>
      </w:r>
      <w:r w:rsidRPr="00DD111D">
        <w:rPr>
          <w:rFonts w:asciiTheme="minorHAnsi" w:hAnsiTheme="minorHAnsi" w:cs="Arial"/>
        </w:rPr>
        <w:t xml:space="preserve"> including:</w:t>
      </w:r>
    </w:p>
    <w:p w14:paraId="78CD721C" w14:textId="77777777" w:rsidR="00376BB7" w:rsidRPr="00DD111D" w:rsidRDefault="00376BB7" w:rsidP="00F66D6E">
      <w:pPr>
        <w:pStyle w:val="ListParagraph"/>
        <w:numPr>
          <w:ilvl w:val="0"/>
          <w:numId w:val="2"/>
        </w:numPr>
        <w:spacing w:after="120"/>
        <w:ind w:left="425" w:hanging="425"/>
        <w:rPr>
          <w:rFonts w:asciiTheme="minorHAnsi" w:hAnsiTheme="minorHAnsi" w:cs="Arial"/>
        </w:rPr>
      </w:pPr>
      <w:r w:rsidRPr="00DD111D">
        <w:rPr>
          <w:rFonts w:asciiTheme="minorHAnsi" w:hAnsiTheme="minorHAnsi" w:cs="Arial"/>
        </w:rPr>
        <w:t>analysis of student writing</w:t>
      </w:r>
    </w:p>
    <w:p w14:paraId="7C9F9D7F" w14:textId="77777777" w:rsidR="00376BB7" w:rsidRPr="00DD111D" w:rsidRDefault="00376BB7" w:rsidP="00F66D6E">
      <w:pPr>
        <w:pStyle w:val="ListParagraph"/>
        <w:numPr>
          <w:ilvl w:val="0"/>
          <w:numId w:val="2"/>
        </w:numPr>
        <w:spacing w:after="120"/>
        <w:ind w:left="425" w:hanging="425"/>
        <w:rPr>
          <w:rFonts w:asciiTheme="minorHAnsi" w:hAnsiTheme="minorHAnsi" w:cs="Arial"/>
        </w:rPr>
      </w:pPr>
      <w:r w:rsidRPr="00DD111D">
        <w:rPr>
          <w:rFonts w:asciiTheme="minorHAnsi" w:hAnsiTheme="minorHAnsi" w:cs="Arial"/>
        </w:rPr>
        <w:t>observations of oral interactions and/or interviews with students</w:t>
      </w:r>
    </w:p>
    <w:p w14:paraId="1269FEC3" w14:textId="77777777" w:rsidR="00376BB7" w:rsidRPr="00DD111D" w:rsidRDefault="00376BB7" w:rsidP="00F66D6E">
      <w:pPr>
        <w:pStyle w:val="ListParagraph"/>
        <w:numPr>
          <w:ilvl w:val="0"/>
          <w:numId w:val="2"/>
        </w:numPr>
        <w:spacing w:after="120"/>
        <w:ind w:left="425" w:hanging="425"/>
        <w:rPr>
          <w:rFonts w:asciiTheme="minorHAnsi" w:hAnsiTheme="minorHAnsi" w:cs="Arial"/>
        </w:rPr>
      </w:pPr>
      <w:r w:rsidRPr="00DD111D">
        <w:rPr>
          <w:rFonts w:asciiTheme="minorHAnsi" w:hAnsiTheme="minorHAnsi" w:cs="Arial"/>
        </w:rPr>
        <w:t xml:space="preserve">reading logs </w:t>
      </w:r>
    </w:p>
    <w:p w14:paraId="075F286E" w14:textId="77777777" w:rsidR="00376BB7" w:rsidRPr="00DD111D" w:rsidRDefault="00376BB7" w:rsidP="00F66D6E">
      <w:pPr>
        <w:pStyle w:val="ListParagraph"/>
        <w:numPr>
          <w:ilvl w:val="0"/>
          <w:numId w:val="2"/>
        </w:numPr>
        <w:spacing w:after="120"/>
        <w:ind w:left="425" w:hanging="425"/>
        <w:rPr>
          <w:rFonts w:asciiTheme="minorHAnsi" w:hAnsiTheme="minorHAnsi" w:cs="Arial"/>
        </w:rPr>
      </w:pPr>
      <w:r w:rsidRPr="00DD111D">
        <w:rPr>
          <w:rFonts w:asciiTheme="minorHAnsi" w:hAnsiTheme="minorHAnsi" w:cs="Arial"/>
        </w:rPr>
        <w:t>students’ self-assessments</w:t>
      </w:r>
    </w:p>
    <w:p w14:paraId="689EB02B" w14:textId="5214AEAC" w:rsidR="00376BB7" w:rsidRPr="00DD111D" w:rsidRDefault="00376BB7" w:rsidP="00F66D6E">
      <w:pPr>
        <w:pStyle w:val="ListParagraph"/>
        <w:numPr>
          <w:ilvl w:val="0"/>
          <w:numId w:val="2"/>
        </w:numPr>
        <w:spacing w:after="120"/>
        <w:ind w:left="425" w:hanging="425"/>
        <w:rPr>
          <w:rFonts w:asciiTheme="minorHAnsi" w:hAnsiTheme="minorHAnsi" w:cs="Arial"/>
        </w:rPr>
      </w:pPr>
      <w:r w:rsidRPr="00DD111D">
        <w:rPr>
          <w:rFonts w:asciiTheme="minorHAnsi" w:hAnsiTheme="minorHAnsi" w:cs="Arial"/>
        </w:rPr>
        <w:t>classroom learning activities</w:t>
      </w:r>
      <w:r w:rsidR="00B36805">
        <w:rPr>
          <w:rFonts w:asciiTheme="minorHAnsi" w:hAnsiTheme="minorHAnsi" w:cs="Arial"/>
        </w:rPr>
        <w:t>,</w:t>
      </w:r>
      <w:r w:rsidRPr="00DD111D">
        <w:rPr>
          <w:rFonts w:asciiTheme="minorHAnsi" w:hAnsiTheme="minorHAnsi" w:cs="Arial"/>
        </w:rPr>
        <w:t xml:space="preserve"> such as cloze exercises </w:t>
      </w:r>
    </w:p>
    <w:p w14:paraId="2AD941E8" w14:textId="77777777" w:rsidR="00376BB7" w:rsidRPr="00DD111D" w:rsidRDefault="00376BB7" w:rsidP="00F66D6E">
      <w:pPr>
        <w:pStyle w:val="ListParagraph"/>
        <w:numPr>
          <w:ilvl w:val="0"/>
          <w:numId w:val="2"/>
        </w:numPr>
        <w:ind w:left="425" w:hanging="425"/>
        <w:rPr>
          <w:rFonts w:asciiTheme="minorHAnsi" w:hAnsiTheme="minorHAnsi" w:cs="Arial"/>
        </w:rPr>
      </w:pPr>
      <w:proofErr w:type="gramStart"/>
      <w:r w:rsidRPr="00DD111D">
        <w:rPr>
          <w:rFonts w:asciiTheme="minorHAnsi" w:hAnsiTheme="minorHAnsi" w:cs="Arial"/>
        </w:rPr>
        <w:t>more</w:t>
      </w:r>
      <w:proofErr w:type="gramEnd"/>
      <w:r w:rsidRPr="00DD111D">
        <w:rPr>
          <w:rFonts w:asciiTheme="minorHAnsi" w:hAnsiTheme="minorHAnsi" w:cs="Arial"/>
        </w:rPr>
        <w:t xml:space="preserve"> formalised and rehearsed oral activities, including participation in panel discussions or describing an item related to curriculum content.</w:t>
      </w:r>
    </w:p>
    <w:p w14:paraId="6BC2246A" w14:textId="055A0226" w:rsidR="00E273CC" w:rsidRPr="00DD111D" w:rsidRDefault="00BA5EF1" w:rsidP="00363D85">
      <w:pPr>
        <w:rPr>
          <w:rFonts w:asciiTheme="minorHAnsi" w:hAnsiTheme="minorHAnsi"/>
        </w:rPr>
      </w:pPr>
      <w:r w:rsidRPr="00DD111D">
        <w:rPr>
          <w:rFonts w:asciiTheme="minorHAnsi" w:hAnsiTheme="minorHAnsi" w:cs="Arial"/>
        </w:rPr>
        <w:t xml:space="preserve">This EAL/D resource is designed to inform teachers' practice and delivery of the content of the </w:t>
      </w:r>
      <w:r w:rsidR="00C51F89" w:rsidRPr="00DD111D">
        <w:rPr>
          <w:rFonts w:asciiTheme="minorHAnsi" w:hAnsiTheme="minorHAnsi" w:cs="Arial"/>
          <w:i/>
        </w:rPr>
        <w:t>Western Australian Curriculum and Assessment Outline</w:t>
      </w:r>
      <w:r w:rsidR="00C51F89" w:rsidRPr="00DD111D">
        <w:rPr>
          <w:rFonts w:asciiTheme="minorHAnsi" w:hAnsiTheme="minorHAnsi" w:cs="Arial"/>
        </w:rPr>
        <w:t xml:space="preserve"> P</w:t>
      </w:r>
      <w:r w:rsidR="00B36805">
        <w:rPr>
          <w:rFonts w:asciiTheme="minorHAnsi" w:hAnsiTheme="minorHAnsi" w:cs="Arial"/>
        </w:rPr>
        <w:t>–</w:t>
      </w:r>
      <w:r w:rsidRPr="00DD111D">
        <w:rPr>
          <w:rFonts w:asciiTheme="minorHAnsi" w:hAnsiTheme="minorHAnsi" w:cs="Arial"/>
        </w:rPr>
        <w:t xml:space="preserve">10 to EAL/D students, and to provide advice and support materials to assist teachers to address the </w:t>
      </w:r>
      <w:r w:rsidR="00347FFE" w:rsidRPr="00DD111D">
        <w:rPr>
          <w:rFonts w:asciiTheme="minorHAnsi" w:hAnsiTheme="minorHAnsi" w:cs="Arial"/>
        </w:rPr>
        <w:t>English language</w:t>
      </w:r>
      <w:r w:rsidRPr="00DD111D">
        <w:rPr>
          <w:rFonts w:asciiTheme="minorHAnsi" w:hAnsiTheme="minorHAnsi" w:cs="Arial"/>
        </w:rPr>
        <w:t xml:space="preserve"> learning needs of these students. It will also assist teachers to identify and track where their EAL/D students are positioned on a progression of English language learning. However, it is not intended to provide an assessment or reporting tool or to replace existing specialist state and territory resources that teachers currently use to assess and report on EAL/D students' progress and to ensure that EAL/D students receive instruction targeted at their specific needs.</w:t>
      </w:r>
    </w:p>
    <w:p w14:paraId="11FBED1F" w14:textId="77777777" w:rsidR="00276FE6" w:rsidRPr="00DD111D" w:rsidRDefault="00276FE6" w:rsidP="00363D85">
      <w:pPr>
        <w:rPr>
          <w:rFonts w:asciiTheme="minorHAnsi" w:hAnsiTheme="minorHAnsi"/>
        </w:rPr>
        <w:sectPr w:rsidR="00276FE6" w:rsidRPr="00DD111D" w:rsidSect="0006585B">
          <w:headerReference w:type="even" r:id="rId15"/>
          <w:headerReference w:type="default" r:id="rId16"/>
          <w:footerReference w:type="even" r:id="rId17"/>
          <w:footerReference w:type="default" r:id="rId18"/>
          <w:type w:val="oddPage"/>
          <w:pgSz w:w="11906" w:h="16838"/>
          <w:pgMar w:top="1418" w:right="1440" w:bottom="1440" w:left="1440" w:header="907" w:footer="708" w:gutter="0"/>
          <w:pgNumType w:start="1"/>
          <w:cols w:space="708"/>
          <w:docGrid w:linePitch="360"/>
        </w:sectPr>
      </w:pPr>
    </w:p>
    <w:p w14:paraId="77CB7C38" w14:textId="7E7DDE90" w:rsidR="00B36805" w:rsidRDefault="00B36805" w:rsidP="00B36805">
      <w:pPr>
        <w:pStyle w:val="Heading1"/>
      </w:pPr>
      <w:bookmarkStart w:id="82" w:name="_Toc447717711"/>
      <w:bookmarkStart w:id="83" w:name="_Toc447717808"/>
      <w:bookmarkStart w:id="84" w:name="_Toc297557299"/>
      <w:bookmarkStart w:id="85" w:name="_Toc297557895"/>
      <w:r>
        <w:lastRenderedPageBreak/>
        <w:t>Advice for teachers of EAL/D students</w:t>
      </w:r>
      <w:bookmarkEnd w:id="82"/>
      <w:bookmarkEnd w:id="83"/>
    </w:p>
    <w:p w14:paraId="76658DA3" w14:textId="44438D20" w:rsidR="00164A22" w:rsidRPr="00DD111D" w:rsidRDefault="00164A22" w:rsidP="00B36805">
      <w:pPr>
        <w:rPr>
          <w:rFonts w:asciiTheme="minorHAnsi" w:hAnsiTheme="minorHAnsi" w:cs="Arial"/>
        </w:rPr>
      </w:pPr>
      <w:r w:rsidRPr="00DD111D">
        <w:rPr>
          <w:rFonts w:asciiTheme="minorHAnsi" w:hAnsiTheme="minorHAnsi" w:cs="Arial"/>
        </w:rPr>
        <w:t>This advice will assist teachers to</w:t>
      </w:r>
      <w:r w:rsidRPr="00DD111D" w:rsidDel="003102EA">
        <w:rPr>
          <w:rFonts w:asciiTheme="minorHAnsi" w:hAnsiTheme="minorHAnsi" w:cs="Arial"/>
        </w:rPr>
        <w:t xml:space="preserve"> </w:t>
      </w:r>
      <w:r w:rsidRPr="00DD111D">
        <w:rPr>
          <w:rFonts w:asciiTheme="minorHAnsi" w:hAnsiTheme="minorHAnsi" w:cs="Arial"/>
        </w:rPr>
        <w:t xml:space="preserve">support EAL/D students in accessing the content of the </w:t>
      </w:r>
      <w:r w:rsidR="00CC59EC" w:rsidRPr="00DD111D">
        <w:rPr>
          <w:rFonts w:asciiTheme="minorHAnsi" w:hAnsiTheme="minorHAnsi" w:cs="Arial"/>
          <w:i/>
        </w:rPr>
        <w:t>Western Australian Curriculum and Assessment Outline</w:t>
      </w:r>
      <w:r w:rsidR="00CC59EC" w:rsidRPr="00DD111D">
        <w:rPr>
          <w:rFonts w:asciiTheme="minorHAnsi" w:hAnsiTheme="minorHAnsi" w:cs="Arial"/>
        </w:rPr>
        <w:t xml:space="preserve"> </w:t>
      </w:r>
      <w:r w:rsidRPr="00DD111D">
        <w:rPr>
          <w:rFonts w:asciiTheme="minorHAnsi" w:hAnsiTheme="minorHAnsi" w:cs="Arial"/>
        </w:rPr>
        <w:t>and to recognise</w:t>
      </w:r>
      <w:r w:rsidR="00987CD8" w:rsidRPr="00DD111D">
        <w:rPr>
          <w:rFonts w:asciiTheme="minorHAnsi" w:hAnsiTheme="minorHAnsi" w:cs="Arial"/>
        </w:rPr>
        <w:t xml:space="preserve"> and make use of </w:t>
      </w:r>
      <w:r w:rsidRPr="00DD111D">
        <w:rPr>
          <w:rFonts w:asciiTheme="minorHAnsi" w:hAnsiTheme="minorHAnsi" w:cs="Arial"/>
        </w:rPr>
        <w:t>the linguistic and cultural resources that these students bring with them to the classroom.</w:t>
      </w:r>
    </w:p>
    <w:p w14:paraId="30F78D18" w14:textId="77777777" w:rsidR="00164A22" w:rsidRPr="00DD111D" w:rsidRDefault="00164A22" w:rsidP="00B36805">
      <w:pPr>
        <w:spacing w:after="120"/>
        <w:rPr>
          <w:rFonts w:asciiTheme="minorHAnsi" w:hAnsiTheme="minorHAnsi" w:cs="Arial"/>
        </w:rPr>
      </w:pPr>
      <w:r w:rsidRPr="00DD111D">
        <w:rPr>
          <w:rFonts w:asciiTheme="minorHAnsi" w:hAnsiTheme="minorHAnsi" w:cs="Arial"/>
        </w:rPr>
        <w:t xml:space="preserve">It includes information about: </w:t>
      </w:r>
    </w:p>
    <w:p w14:paraId="23EC9455"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linguistic and cultural factors that affect EAL/D students’ learning</w:t>
      </w:r>
    </w:p>
    <w:p w14:paraId="460346B6" w14:textId="37904AC7" w:rsidR="00164A22" w:rsidRPr="00DD111D" w:rsidRDefault="00164A22" w:rsidP="00F66D6E">
      <w:pPr>
        <w:numPr>
          <w:ilvl w:val="0"/>
          <w:numId w:val="7"/>
        </w:numPr>
        <w:ind w:left="425" w:hanging="425"/>
        <w:rPr>
          <w:rFonts w:asciiTheme="minorHAnsi" w:hAnsiTheme="minorHAnsi" w:cs="Arial"/>
        </w:rPr>
      </w:pPr>
      <w:proofErr w:type="gramStart"/>
      <w:r w:rsidRPr="00DD111D">
        <w:rPr>
          <w:rFonts w:asciiTheme="minorHAnsi" w:hAnsiTheme="minorHAnsi" w:cs="Arial"/>
        </w:rPr>
        <w:t>teaching</w:t>
      </w:r>
      <w:proofErr w:type="gramEnd"/>
      <w:r w:rsidRPr="00DD111D">
        <w:rPr>
          <w:rFonts w:asciiTheme="minorHAnsi" w:hAnsiTheme="minorHAnsi" w:cs="Arial"/>
        </w:rPr>
        <w:t xml:space="preserve"> </w:t>
      </w:r>
      <w:r w:rsidR="00345A7D" w:rsidRPr="00DD111D">
        <w:rPr>
          <w:rFonts w:asciiTheme="minorHAnsi" w:hAnsiTheme="minorHAnsi" w:cs="Arial"/>
        </w:rPr>
        <w:t>strategies</w:t>
      </w:r>
      <w:r w:rsidRPr="00DD111D">
        <w:rPr>
          <w:rFonts w:asciiTheme="minorHAnsi" w:hAnsiTheme="minorHAnsi" w:cs="Arial"/>
        </w:rPr>
        <w:t xml:space="preserve"> to support EAL/D students access the learning in content descriptions in the </w:t>
      </w:r>
      <w:r w:rsidR="00CC59EC" w:rsidRPr="00DD111D">
        <w:rPr>
          <w:rFonts w:asciiTheme="minorHAnsi" w:hAnsiTheme="minorHAnsi" w:cs="Arial"/>
          <w:i/>
        </w:rPr>
        <w:t>Western Australian Curriculum and Assessment Outline</w:t>
      </w:r>
      <w:r w:rsidRPr="00DD111D">
        <w:rPr>
          <w:rFonts w:asciiTheme="minorHAnsi" w:hAnsiTheme="minorHAnsi" w:cs="Arial"/>
        </w:rPr>
        <w:t>.</w:t>
      </w:r>
    </w:p>
    <w:p w14:paraId="06BC990D" w14:textId="73D9A4B0" w:rsidR="00164A22" w:rsidRPr="00DD111D" w:rsidRDefault="00164A22" w:rsidP="00164A22">
      <w:pPr>
        <w:rPr>
          <w:rFonts w:asciiTheme="minorHAnsi" w:hAnsiTheme="minorHAnsi" w:cs="Arial"/>
        </w:rPr>
      </w:pPr>
      <w:r w:rsidRPr="00DD111D">
        <w:rPr>
          <w:rFonts w:asciiTheme="minorHAnsi" w:hAnsiTheme="minorHAnsi" w:cs="Arial"/>
        </w:rPr>
        <w:t xml:space="preserve">It provides indicative advice that teachers </w:t>
      </w:r>
      <w:r w:rsidR="00987CD8" w:rsidRPr="00DD111D">
        <w:rPr>
          <w:rFonts w:asciiTheme="minorHAnsi" w:hAnsiTheme="minorHAnsi" w:cs="Arial"/>
        </w:rPr>
        <w:t>c</w:t>
      </w:r>
      <w:r w:rsidRPr="00DD111D">
        <w:rPr>
          <w:rFonts w:asciiTheme="minorHAnsi" w:hAnsiTheme="minorHAnsi" w:cs="Arial"/>
        </w:rPr>
        <w:t xml:space="preserve">ould explore further with specialist EAL/D teachers and within the specialist EAL/D documents and resources used in the states and territories. </w:t>
      </w:r>
      <w:r w:rsidR="00057115" w:rsidRPr="00DD111D">
        <w:rPr>
          <w:rFonts w:asciiTheme="minorHAnsi" w:hAnsiTheme="minorHAnsi" w:cs="Arial"/>
        </w:rPr>
        <w:t xml:space="preserve">Specific annotations to content descriptions in the </w:t>
      </w:r>
      <w:r w:rsidR="00CC59EC" w:rsidRPr="00DD111D">
        <w:rPr>
          <w:rFonts w:asciiTheme="minorHAnsi" w:hAnsiTheme="minorHAnsi" w:cs="Arial"/>
          <w:i/>
        </w:rPr>
        <w:t>Western Australian Curriculum and Assessment Outline</w:t>
      </w:r>
      <w:r w:rsidR="00046475" w:rsidRPr="00DD111D">
        <w:rPr>
          <w:rFonts w:asciiTheme="minorHAnsi" w:hAnsiTheme="minorHAnsi" w:cs="Arial"/>
        </w:rPr>
        <w:t xml:space="preserve">: </w:t>
      </w:r>
      <w:r w:rsidR="00057115" w:rsidRPr="00DD111D">
        <w:rPr>
          <w:rFonts w:asciiTheme="minorHAnsi" w:hAnsiTheme="minorHAnsi" w:cs="Arial"/>
        </w:rPr>
        <w:t>English, Mathematics, Science and History are available on t</w:t>
      </w:r>
      <w:r w:rsidR="00CC59EC" w:rsidRPr="00DD111D">
        <w:rPr>
          <w:rFonts w:asciiTheme="minorHAnsi" w:hAnsiTheme="minorHAnsi" w:cs="Arial"/>
        </w:rPr>
        <w:t>he SCSA website</w:t>
      </w:r>
      <w:r w:rsidR="00CC59EC" w:rsidRPr="00DD111D">
        <w:rPr>
          <w:rStyle w:val="Hyperlink"/>
          <w:rFonts w:asciiTheme="minorHAnsi" w:hAnsiTheme="minorHAnsi" w:cs="Arial"/>
          <w:color w:val="auto"/>
          <w:u w:val="none"/>
        </w:rPr>
        <w:t>.</w:t>
      </w:r>
      <w:r w:rsidR="002D5E58">
        <w:rPr>
          <w:rStyle w:val="Hyperlink"/>
          <w:rFonts w:asciiTheme="minorHAnsi" w:hAnsiTheme="minorHAnsi" w:cs="Arial"/>
          <w:color w:val="auto"/>
          <w:u w:val="none"/>
        </w:rPr>
        <w:t xml:space="preserve"> </w:t>
      </w:r>
      <w:r w:rsidR="00CC59EC" w:rsidRPr="00DD111D">
        <w:rPr>
          <w:rStyle w:val="Hyperlink"/>
          <w:rFonts w:asciiTheme="minorHAnsi" w:hAnsiTheme="minorHAnsi" w:cs="Arial"/>
          <w:color w:val="auto"/>
          <w:u w:val="none"/>
        </w:rPr>
        <w:t>S</w:t>
      </w:r>
      <w:r w:rsidRPr="00DD111D">
        <w:rPr>
          <w:rFonts w:asciiTheme="minorHAnsi" w:hAnsiTheme="minorHAnsi" w:cs="Arial"/>
        </w:rPr>
        <w:t xml:space="preserve">ome of the major aspects identified in the </w:t>
      </w:r>
      <w:r w:rsidR="00987CD8" w:rsidRPr="00DD111D">
        <w:rPr>
          <w:rFonts w:asciiTheme="minorHAnsi" w:hAnsiTheme="minorHAnsi" w:cs="Arial"/>
        </w:rPr>
        <w:t>content description</w:t>
      </w:r>
      <w:r w:rsidRPr="00DD111D">
        <w:rPr>
          <w:rFonts w:asciiTheme="minorHAnsi" w:hAnsiTheme="minorHAnsi" w:cs="Arial"/>
        </w:rPr>
        <w:t xml:space="preserve"> annotations</w:t>
      </w:r>
      <w:r w:rsidR="00987CD8" w:rsidRPr="00DD111D">
        <w:rPr>
          <w:rFonts w:asciiTheme="minorHAnsi" w:hAnsiTheme="minorHAnsi" w:cs="Arial"/>
        </w:rPr>
        <w:t xml:space="preserve"> that apply across learning areas</w:t>
      </w:r>
      <w:r w:rsidRPr="00DD111D">
        <w:rPr>
          <w:rFonts w:asciiTheme="minorHAnsi" w:hAnsiTheme="minorHAnsi" w:cs="Arial"/>
        </w:rPr>
        <w:t xml:space="preserve"> are presented here.</w:t>
      </w:r>
    </w:p>
    <w:p w14:paraId="0C482E8A" w14:textId="77777777" w:rsidR="00781440" w:rsidRPr="00DD111D" w:rsidRDefault="00164A22" w:rsidP="00164A22">
      <w:pPr>
        <w:rPr>
          <w:rFonts w:asciiTheme="minorHAnsi" w:hAnsiTheme="minorHAnsi" w:cs="Arial"/>
        </w:rPr>
      </w:pPr>
      <w:r w:rsidRPr="00DD111D">
        <w:rPr>
          <w:rFonts w:asciiTheme="minorHAnsi" w:hAnsiTheme="minorHAnsi" w:cs="Arial"/>
        </w:rPr>
        <w:t xml:space="preserve">The </w:t>
      </w:r>
      <w:r w:rsidR="003146FB" w:rsidRPr="00DD111D">
        <w:rPr>
          <w:rFonts w:asciiTheme="minorHAnsi" w:hAnsiTheme="minorHAnsi" w:cs="Arial"/>
        </w:rPr>
        <w:t>EAL/D</w:t>
      </w:r>
      <w:r w:rsidRPr="00DD111D">
        <w:rPr>
          <w:rFonts w:asciiTheme="minorHAnsi" w:hAnsiTheme="minorHAnsi" w:cs="Arial"/>
        </w:rPr>
        <w:t xml:space="preserve"> </w:t>
      </w:r>
      <w:r w:rsidR="00DC4304" w:rsidRPr="00DD111D">
        <w:rPr>
          <w:rFonts w:asciiTheme="minorHAnsi" w:hAnsiTheme="minorHAnsi" w:cs="Arial"/>
        </w:rPr>
        <w:t>l</w:t>
      </w:r>
      <w:r w:rsidRPr="00DD111D">
        <w:rPr>
          <w:rFonts w:asciiTheme="minorHAnsi" w:hAnsiTheme="minorHAnsi" w:cs="Arial"/>
        </w:rPr>
        <w:t xml:space="preserve">earning </w:t>
      </w:r>
      <w:r w:rsidR="00DC4304" w:rsidRPr="00DD111D">
        <w:rPr>
          <w:rFonts w:asciiTheme="minorHAnsi" w:hAnsiTheme="minorHAnsi" w:cs="Arial"/>
        </w:rPr>
        <w:t>p</w:t>
      </w:r>
      <w:r w:rsidRPr="00DD111D">
        <w:rPr>
          <w:rFonts w:asciiTheme="minorHAnsi" w:hAnsiTheme="minorHAnsi" w:cs="Arial"/>
        </w:rPr>
        <w:t xml:space="preserve">rogression is also an important reference for teachers. Teachers should provide support and select and implement teaching </w:t>
      </w:r>
      <w:r w:rsidR="00345A7D" w:rsidRPr="00DD111D">
        <w:rPr>
          <w:rFonts w:asciiTheme="minorHAnsi" w:hAnsiTheme="minorHAnsi" w:cs="Arial"/>
        </w:rPr>
        <w:t>strategies</w:t>
      </w:r>
      <w:r w:rsidRPr="00DD111D">
        <w:rPr>
          <w:rFonts w:asciiTheme="minorHAnsi" w:hAnsiTheme="minorHAnsi" w:cs="Arial"/>
        </w:rPr>
        <w:t xml:space="preserve"> that are relevant and appropriate to EAL/D students’ phases of English language learning described in the progression.</w:t>
      </w:r>
    </w:p>
    <w:p w14:paraId="482E1B0E" w14:textId="77777777" w:rsidR="00FF4678" w:rsidRPr="00DD111D" w:rsidRDefault="00FF4678" w:rsidP="00CB2FBF">
      <w:pPr>
        <w:spacing w:before="120" w:after="120"/>
        <w:rPr>
          <w:rFonts w:asciiTheme="minorHAnsi" w:hAnsiTheme="minorHAnsi" w:cs="Arial"/>
        </w:rPr>
      </w:pPr>
      <w:r w:rsidRPr="00DD111D">
        <w:rPr>
          <w:rFonts w:asciiTheme="minorHAnsi" w:hAnsiTheme="minorHAnsi" w:cs="Arial"/>
        </w:rPr>
        <w:t>It is important to note that throughout this resource, English refers to Standard Australian English.</w:t>
      </w:r>
    </w:p>
    <w:p w14:paraId="2BD0C765" w14:textId="77777777" w:rsidR="00DF0DEE" w:rsidRPr="00DD111D" w:rsidRDefault="007C3699" w:rsidP="00926F1D">
      <w:pPr>
        <w:pStyle w:val="Heading2"/>
        <w:spacing w:before="240"/>
      </w:pPr>
      <w:bookmarkStart w:id="86" w:name="_Toc297878333"/>
      <w:bookmarkStart w:id="87" w:name="_Toc302572056"/>
      <w:bookmarkStart w:id="88" w:name="_Toc302572585"/>
      <w:bookmarkStart w:id="89" w:name="_Toc302724730"/>
      <w:bookmarkStart w:id="90" w:name="_Toc302743207"/>
      <w:bookmarkStart w:id="91" w:name="_Toc375147377"/>
      <w:bookmarkStart w:id="92" w:name="_Toc447717712"/>
      <w:bookmarkStart w:id="93" w:name="_Toc447717809"/>
      <w:r w:rsidRPr="00DD111D">
        <w:t>Linguistic and cultural factors that affect EAL/D students’ learning</w:t>
      </w:r>
      <w:bookmarkEnd w:id="84"/>
      <w:bookmarkEnd w:id="85"/>
      <w:bookmarkEnd w:id="86"/>
      <w:bookmarkEnd w:id="87"/>
      <w:bookmarkEnd w:id="88"/>
      <w:bookmarkEnd w:id="89"/>
      <w:bookmarkEnd w:id="90"/>
      <w:bookmarkEnd w:id="91"/>
      <w:bookmarkEnd w:id="92"/>
      <w:bookmarkEnd w:id="93"/>
    </w:p>
    <w:p w14:paraId="037E4955" w14:textId="77777777" w:rsidR="00164A22" w:rsidRPr="00DD111D" w:rsidRDefault="00164A22" w:rsidP="00164A22">
      <w:pPr>
        <w:spacing w:before="120" w:after="120"/>
        <w:rPr>
          <w:rFonts w:asciiTheme="minorHAnsi" w:hAnsiTheme="minorHAnsi" w:cs="Arial"/>
        </w:rPr>
      </w:pPr>
      <w:r w:rsidRPr="00DD111D">
        <w:rPr>
          <w:rFonts w:asciiTheme="minorHAnsi" w:hAnsiTheme="minorHAnsi" w:cs="Arial"/>
        </w:rPr>
        <w:t xml:space="preserve">EAL/D students require specific support to learn and build on the English language skills needed to access the general curriculum, in addition to learning area-specific language structures and vocabulary. </w:t>
      </w:r>
    </w:p>
    <w:p w14:paraId="1ECFFAFA" w14:textId="15FE31E2" w:rsidR="00164A22" w:rsidRPr="00DD111D" w:rsidRDefault="00164A22" w:rsidP="00164A22">
      <w:pPr>
        <w:spacing w:before="120" w:after="120"/>
        <w:rPr>
          <w:rFonts w:asciiTheme="minorHAnsi" w:hAnsiTheme="minorHAnsi" w:cs="Arial"/>
        </w:rPr>
      </w:pPr>
      <w:r w:rsidRPr="00DD111D">
        <w:rPr>
          <w:rFonts w:asciiTheme="minorHAnsi" w:hAnsiTheme="minorHAnsi" w:cs="Arial"/>
        </w:rPr>
        <w:t>The information below aims to help teachers understand students’ linguistic and cultural diversity so they can prepare learning experiences to meet the needs of their EAL/D students. It focuses on some of the major English language features that EAL/D students may find challenging, and cultural factors and other experiences that may affect their learning</w:t>
      </w:r>
      <w:r w:rsidR="00926F1D">
        <w:rPr>
          <w:rFonts w:asciiTheme="minorHAnsi" w:hAnsiTheme="minorHAnsi" w:cs="Arial"/>
        </w:rPr>
        <w:t>, including</w:t>
      </w:r>
      <w:r w:rsidRPr="00DD111D">
        <w:rPr>
          <w:rFonts w:asciiTheme="minorHAnsi" w:hAnsiTheme="minorHAnsi" w:cs="Arial"/>
        </w:rPr>
        <w:t>:</w:t>
      </w:r>
      <w:r w:rsidR="002D5E58">
        <w:rPr>
          <w:rFonts w:asciiTheme="minorHAnsi" w:hAnsiTheme="minorHAnsi" w:cs="Arial"/>
        </w:rPr>
        <w:t xml:space="preserve"> </w:t>
      </w:r>
    </w:p>
    <w:p w14:paraId="2BDC0C08"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oral language development</w:t>
      </w:r>
    </w:p>
    <w:p w14:paraId="33C66620"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differences between languages and writing systems</w:t>
      </w:r>
    </w:p>
    <w:p w14:paraId="5D489D95"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differences in ways texts are constructed</w:t>
      </w:r>
    </w:p>
    <w:p w14:paraId="45D253AA"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how cohesion is created in texts</w:t>
      </w:r>
    </w:p>
    <w:p w14:paraId="30E0883C"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other features of sentence structure in English</w:t>
      </w:r>
    </w:p>
    <w:p w14:paraId="30D739B8"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English vocabulary items that pose particular problems for EAL/D students</w:t>
      </w:r>
    </w:p>
    <w:p w14:paraId="4BCE0C1A"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other considerations for teaching EAL/D students</w:t>
      </w:r>
    </w:p>
    <w:p w14:paraId="3AB32D7E"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EAL/D students’ prior schooling</w:t>
      </w:r>
    </w:p>
    <w:p w14:paraId="06E511C5"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intercultural understanding</w:t>
      </w:r>
    </w:p>
    <w:p w14:paraId="1CE761A0" w14:textId="77777777" w:rsidR="00164A22" w:rsidRPr="00DD111D" w:rsidRDefault="00164A22" w:rsidP="00F66D6E">
      <w:pPr>
        <w:numPr>
          <w:ilvl w:val="0"/>
          <w:numId w:val="7"/>
        </w:numPr>
        <w:spacing w:after="0"/>
        <w:ind w:left="425" w:hanging="425"/>
        <w:rPr>
          <w:rFonts w:asciiTheme="minorHAnsi" w:hAnsiTheme="minorHAnsi" w:cs="Arial"/>
        </w:rPr>
      </w:pPr>
      <w:r w:rsidRPr="00DD111D">
        <w:rPr>
          <w:rFonts w:asciiTheme="minorHAnsi" w:hAnsiTheme="minorHAnsi" w:cs="Arial"/>
        </w:rPr>
        <w:t>assumed cultural knowledge</w:t>
      </w:r>
    </w:p>
    <w:p w14:paraId="7398ED4C" w14:textId="77777777" w:rsidR="007C3699" w:rsidRPr="00DD111D" w:rsidRDefault="00164A22" w:rsidP="00F66D6E">
      <w:pPr>
        <w:numPr>
          <w:ilvl w:val="0"/>
          <w:numId w:val="7"/>
        </w:numPr>
        <w:ind w:left="425" w:hanging="425"/>
        <w:rPr>
          <w:rFonts w:asciiTheme="minorHAnsi" w:hAnsiTheme="minorHAnsi"/>
        </w:rPr>
      </w:pPr>
      <w:r w:rsidRPr="00DD111D">
        <w:rPr>
          <w:rFonts w:asciiTheme="minorHAnsi" w:hAnsiTheme="minorHAnsi" w:cs="Arial"/>
        </w:rPr>
        <w:t>EAL/D students’ expectations of schooling.</w:t>
      </w:r>
    </w:p>
    <w:p w14:paraId="4CD462F6" w14:textId="77777777" w:rsidR="00B62BE3" w:rsidRPr="00DD111D" w:rsidRDefault="007C3699" w:rsidP="00363D85">
      <w:pPr>
        <w:pStyle w:val="Heading3"/>
      </w:pPr>
      <w:bookmarkStart w:id="94" w:name="_Toc297878334"/>
      <w:bookmarkStart w:id="95" w:name="_Toc302572057"/>
      <w:bookmarkStart w:id="96" w:name="_Toc302724731"/>
      <w:bookmarkStart w:id="97" w:name="_Toc302743208"/>
      <w:bookmarkStart w:id="98" w:name="_Toc375147378"/>
      <w:bookmarkStart w:id="99" w:name="_Toc447717713"/>
      <w:bookmarkStart w:id="100" w:name="_Toc447717810"/>
      <w:r w:rsidRPr="00DD111D">
        <w:lastRenderedPageBreak/>
        <w:t>Oral language development for EAL/D students</w:t>
      </w:r>
      <w:bookmarkEnd w:id="94"/>
      <w:bookmarkEnd w:id="95"/>
      <w:bookmarkEnd w:id="96"/>
      <w:bookmarkEnd w:id="97"/>
      <w:bookmarkEnd w:id="98"/>
      <w:bookmarkEnd w:id="99"/>
      <w:bookmarkEnd w:id="100"/>
    </w:p>
    <w:p w14:paraId="0AE55601" w14:textId="61621851" w:rsidR="00164A22" w:rsidRPr="00DD111D" w:rsidRDefault="00164A22" w:rsidP="00926F1D">
      <w:pPr>
        <w:rPr>
          <w:rFonts w:asciiTheme="minorHAnsi" w:hAnsiTheme="minorHAnsi" w:cs="Arial"/>
        </w:rPr>
      </w:pPr>
      <w:r w:rsidRPr="00DD111D">
        <w:rPr>
          <w:rFonts w:asciiTheme="minorHAnsi" w:hAnsiTheme="minorHAnsi" w:cs="Arial"/>
        </w:rPr>
        <w:t xml:space="preserve">Competency with spoken language is a crucial prerequisite of learning. In most </w:t>
      </w:r>
      <w:r w:rsidR="00CC59EC" w:rsidRPr="00DD111D">
        <w:rPr>
          <w:rFonts w:asciiTheme="minorHAnsi" w:hAnsiTheme="minorHAnsi" w:cs="Arial"/>
        </w:rPr>
        <w:t xml:space="preserve">Western </w:t>
      </w:r>
      <w:r w:rsidRPr="00DD111D">
        <w:rPr>
          <w:rFonts w:asciiTheme="minorHAnsi" w:hAnsiTheme="minorHAnsi" w:cs="Arial"/>
        </w:rPr>
        <w:t xml:space="preserve">Australian classrooms, this competency is assumed as teachers use oral language to convey instructions, information and explanations for classroom activities. Even in the early years of schooling, new concepts, including concepts about print, are taught primarily through teacher talk and student response. EAL/D students will have varying levels of oral language proficiency that will impact upon the </w:t>
      </w:r>
      <w:r w:rsidR="00922266" w:rsidRPr="00DD111D">
        <w:rPr>
          <w:rFonts w:asciiTheme="minorHAnsi" w:hAnsiTheme="minorHAnsi" w:cs="Arial"/>
        </w:rPr>
        <w:t>degree</w:t>
      </w:r>
      <w:r w:rsidRPr="00DD111D">
        <w:rPr>
          <w:rFonts w:asciiTheme="minorHAnsi" w:hAnsiTheme="minorHAnsi" w:cs="Arial"/>
        </w:rPr>
        <w:t xml:space="preserve"> to which they are able to participate in learning. </w:t>
      </w:r>
    </w:p>
    <w:p w14:paraId="1B2127A7" w14:textId="38090604" w:rsidR="00164A22" w:rsidRPr="00DD111D" w:rsidRDefault="00164A22" w:rsidP="00926F1D">
      <w:pPr>
        <w:rPr>
          <w:rFonts w:asciiTheme="minorHAnsi" w:hAnsiTheme="minorHAnsi" w:cs="Arial"/>
        </w:rPr>
      </w:pPr>
      <w:r w:rsidRPr="00DD111D">
        <w:rPr>
          <w:rFonts w:asciiTheme="minorHAnsi" w:hAnsiTheme="minorHAnsi" w:cs="Arial"/>
        </w:rPr>
        <w:t xml:space="preserve">Oral language takes different forms. In </w:t>
      </w:r>
      <w:r w:rsidR="00CC59EC" w:rsidRPr="00DD111D">
        <w:rPr>
          <w:rFonts w:asciiTheme="minorHAnsi" w:hAnsiTheme="minorHAnsi" w:cs="Arial"/>
        </w:rPr>
        <w:t xml:space="preserve">Western </w:t>
      </w:r>
      <w:r w:rsidRPr="00DD111D">
        <w:rPr>
          <w:rFonts w:asciiTheme="minorHAnsi" w:hAnsiTheme="minorHAnsi" w:cs="Arial"/>
        </w:rPr>
        <w:t>Australian classrooms, it can range from conversational language, where students communicate informally and socially, to academic language, where students use English in formal and academic situations, and in ways that are specific to each curriculum area. Sometimes EAL/D students can give the impression of fluency with English, but closer analysis reveals their proficiency may be limited to the more informal social and playground language contexts</w:t>
      </w:r>
      <w:r w:rsidR="00A93F1C">
        <w:rPr>
          <w:rFonts w:asciiTheme="minorHAnsi" w:hAnsiTheme="minorHAnsi" w:cs="Arial"/>
        </w:rPr>
        <w:t xml:space="preserve">, </w:t>
      </w:r>
      <w:r w:rsidRPr="00DD111D">
        <w:rPr>
          <w:rFonts w:asciiTheme="minorHAnsi" w:hAnsiTheme="minorHAnsi" w:cs="Arial"/>
        </w:rPr>
        <w:t xml:space="preserve">and vice versa. </w:t>
      </w:r>
    </w:p>
    <w:p w14:paraId="61FAE97D" w14:textId="77777777" w:rsidR="00164A22" w:rsidRPr="00DD111D" w:rsidRDefault="00164A22" w:rsidP="00926F1D">
      <w:pPr>
        <w:rPr>
          <w:rFonts w:asciiTheme="minorHAnsi" w:hAnsiTheme="minorHAnsi" w:cs="Arial"/>
        </w:rPr>
      </w:pPr>
      <w:r w:rsidRPr="00DD111D">
        <w:rPr>
          <w:rFonts w:asciiTheme="minorHAnsi" w:hAnsiTheme="minorHAnsi" w:cs="Arial"/>
        </w:rPr>
        <w:t xml:space="preserve">EAL/D students use oral language to discover and </w:t>
      </w:r>
      <w:r w:rsidR="00345A7D" w:rsidRPr="00DD111D">
        <w:rPr>
          <w:rFonts w:asciiTheme="minorHAnsi" w:hAnsiTheme="minorHAnsi" w:cs="Arial"/>
        </w:rPr>
        <w:t>negotiate</w:t>
      </w:r>
      <w:r w:rsidRPr="00DD111D">
        <w:rPr>
          <w:rFonts w:asciiTheme="minorHAnsi" w:hAnsiTheme="minorHAnsi" w:cs="Arial"/>
        </w:rPr>
        <w:t xml:space="preserve"> meanings and understandings in and about their new language. For EAL/D students, classroom talk may range from casual conversations about lesson content or procedures to specific explanations about the forms and features of Standard Australian English. Providing opportunities for constructive classroom talk will support EAL/D students’ cognitive development, language learning, reading comprehension and writing skills.</w:t>
      </w:r>
    </w:p>
    <w:p w14:paraId="71DC469C" w14:textId="77777777" w:rsidR="007C3699" w:rsidRPr="00DD111D" w:rsidRDefault="00164A22" w:rsidP="00926F1D">
      <w:pPr>
        <w:rPr>
          <w:rFonts w:asciiTheme="minorHAnsi" w:hAnsiTheme="minorHAnsi"/>
        </w:rPr>
      </w:pPr>
      <w:r w:rsidRPr="00DD111D">
        <w:rPr>
          <w:rFonts w:asciiTheme="minorHAnsi" w:hAnsiTheme="minorHAnsi" w:cs="Arial"/>
        </w:rPr>
        <w:t xml:space="preserve">Standard Australian English is not the only variety of English used in Australia. An EAL/D student’s home language or dialect should be recognised and acknowledged as a </w:t>
      </w:r>
      <w:r w:rsidR="00922266" w:rsidRPr="00DD111D">
        <w:rPr>
          <w:rFonts w:asciiTheme="minorHAnsi" w:hAnsiTheme="minorHAnsi" w:cs="Arial"/>
        </w:rPr>
        <w:t>legitimate</w:t>
      </w:r>
      <w:r w:rsidRPr="00DD111D">
        <w:rPr>
          <w:rFonts w:asciiTheme="minorHAnsi" w:hAnsiTheme="minorHAnsi" w:cs="Arial"/>
        </w:rPr>
        <w:t xml:space="preserve"> mode of communication alongside </w:t>
      </w:r>
      <w:r w:rsidR="00F90A6F" w:rsidRPr="00DD111D">
        <w:rPr>
          <w:rFonts w:asciiTheme="minorHAnsi" w:hAnsiTheme="minorHAnsi" w:cs="Arial"/>
        </w:rPr>
        <w:t>English</w:t>
      </w:r>
      <w:r w:rsidRPr="00DD111D">
        <w:rPr>
          <w:rFonts w:asciiTheme="minorHAnsi" w:hAnsiTheme="minorHAnsi" w:cs="Arial"/>
        </w:rPr>
        <w:t>, and will be a valuable resource for learning in the mainstream classroom.</w:t>
      </w:r>
      <w:r w:rsidR="007C3699" w:rsidRPr="00DD111D">
        <w:rPr>
          <w:rFonts w:asciiTheme="minorHAnsi" w:hAnsiTheme="minorHAnsi"/>
        </w:rPr>
        <w:t xml:space="preserve"> </w:t>
      </w:r>
    </w:p>
    <w:p w14:paraId="2A8DC596" w14:textId="77777777" w:rsidR="00B62BE3" w:rsidRPr="00DD111D" w:rsidRDefault="007C3699" w:rsidP="00363D85">
      <w:pPr>
        <w:pStyle w:val="Heading3"/>
      </w:pPr>
      <w:bookmarkStart w:id="101" w:name="_Toc297557300"/>
      <w:bookmarkStart w:id="102" w:name="_Toc297557896"/>
      <w:bookmarkStart w:id="103" w:name="_Toc297878335"/>
      <w:bookmarkStart w:id="104" w:name="_Toc302572058"/>
      <w:bookmarkStart w:id="105" w:name="_Toc302724732"/>
      <w:bookmarkStart w:id="106" w:name="_Toc302743209"/>
      <w:bookmarkStart w:id="107" w:name="_Toc375147379"/>
      <w:bookmarkStart w:id="108" w:name="_Toc447717714"/>
      <w:bookmarkStart w:id="109" w:name="_Toc447717811"/>
      <w:r w:rsidRPr="00DD111D">
        <w:t>Differences between languages and writing systems</w:t>
      </w:r>
      <w:bookmarkEnd w:id="101"/>
      <w:bookmarkEnd w:id="102"/>
      <w:bookmarkEnd w:id="103"/>
      <w:bookmarkEnd w:id="104"/>
      <w:bookmarkEnd w:id="105"/>
      <w:bookmarkEnd w:id="106"/>
      <w:bookmarkEnd w:id="107"/>
      <w:bookmarkEnd w:id="108"/>
      <w:bookmarkEnd w:id="109"/>
    </w:p>
    <w:p w14:paraId="1BE1C929" w14:textId="52934BB0" w:rsidR="00164A22" w:rsidRPr="00DD111D" w:rsidRDefault="00164A22" w:rsidP="00F66D6E">
      <w:pPr>
        <w:rPr>
          <w:rFonts w:asciiTheme="minorHAnsi" w:hAnsiTheme="minorHAnsi"/>
        </w:rPr>
      </w:pPr>
      <w:r w:rsidRPr="00DD111D">
        <w:rPr>
          <w:rFonts w:asciiTheme="minorHAnsi" w:hAnsiTheme="minorHAnsi"/>
        </w:rPr>
        <w:t>English uses phonemes (sounds) and morphemes (words and the parts of words t</w:t>
      </w:r>
      <w:r w:rsidR="00C508CA" w:rsidRPr="00DD111D">
        <w:rPr>
          <w:rFonts w:asciiTheme="minorHAnsi" w:hAnsiTheme="minorHAnsi"/>
        </w:rPr>
        <w:t>hat convey meaning, such as the</w:t>
      </w:r>
      <w:r w:rsidR="00922266" w:rsidRPr="00DD111D">
        <w:rPr>
          <w:rFonts w:asciiTheme="minorHAnsi" w:hAnsiTheme="minorHAnsi"/>
        </w:rPr>
        <w:t xml:space="preserve"> negative</w:t>
      </w:r>
      <w:r w:rsidRPr="00DD111D">
        <w:rPr>
          <w:rFonts w:asciiTheme="minorHAnsi" w:hAnsiTheme="minorHAnsi"/>
        </w:rPr>
        <w:t xml:space="preserve"> prefix un-, the plural -s, and the past tense </w:t>
      </w:r>
      <w:r w:rsidR="00B36805">
        <w:rPr>
          <w:rFonts w:asciiTheme="minorHAnsi" w:hAnsiTheme="minorHAnsi"/>
        </w:rPr>
        <w:t>-</w:t>
      </w:r>
      <w:proofErr w:type="spellStart"/>
      <w:proofErr w:type="gramStart"/>
      <w:r w:rsidRPr="00DD111D">
        <w:rPr>
          <w:rFonts w:asciiTheme="minorHAnsi" w:hAnsiTheme="minorHAnsi"/>
        </w:rPr>
        <w:t>ed</w:t>
      </w:r>
      <w:proofErr w:type="spellEnd"/>
      <w:proofErr w:type="gramEnd"/>
      <w:r w:rsidRPr="00DD111D">
        <w:rPr>
          <w:rFonts w:asciiTheme="minorHAnsi" w:hAnsiTheme="minorHAnsi"/>
        </w:rPr>
        <w:t>). The phonemes and morphemes used in English are different from those used in other languages. For example, in tone languages tonal variations and stress patterns are used to communicate meaning.</w:t>
      </w:r>
    </w:p>
    <w:p w14:paraId="3FEEF02D" w14:textId="77777777" w:rsidR="00164A22" w:rsidRPr="00DD111D" w:rsidRDefault="00164A22" w:rsidP="00F66D6E">
      <w:pPr>
        <w:rPr>
          <w:rFonts w:asciiTheme="minorHAnsi" w:hAnsiTheme="minorHAnsi"/>
        </w:rPr>
      </w:pPr>
      <w:r w:rsidRPr="00DD111D">
        <w:rPr>
          <w:rFonts w:asciiTheme="minorHAnsi" w:hAnsiTheme="minorHAnsi"/>
        </w:rPr>
        <w:t xml:space="preserve">Not all languages have written traditions, and in many cultures oral communication is </w:t>
      </w:r>
      <w:r w:rsidR="00C508CA" w:rsidRPr="00DD111D">
        <w:rPr>
          <w:rFonts w:asciiTheme="minorHAnsi" w:hAnsiTheme="minorHAnsi"/>
        </w:rPr>
        <w:t>privileged</w:t>
      </w:r>
      <w:r w:rsidRPr="00DD111D">
        <w:rPr>
          <w:rFonts w:asciiTheme="minorHAnsi" w:hAnsiTheme="minorHAnsi"/>
        </w:rPr>
        <w:t xml:space="preserve"> over written communication. For students from these traditions and cultures, understanding the differences between written and spoken language, and recognising the emphasis placed on proficiency in written English in Australian society, will be challenging. Many EAL/D students do not bring an awareness of print with them to the classroom.</w:t>
      </w:r>
    </w:p>
    <w:p w14:paraId="4C80D6B9" w14:textId="77777777" w:rsidR="00164A22" w:rsidRPr="00DD111D" w:rsidRDefault="00164A22" w:rsidP="00F66D6E">
      <w:pPr>
        <w:rPr>
          <w:rFonts w:asciiTheme="minorHAnsi" w:hAnsiTheme="minorHAnsi"/>
        </w:rPr>
      </w:pPr>
      <w:r w:rsidRPr="00DD111D">
        <w:rPr>
          <w:rFonts w:asciiTheme="minorHAnsi" w:hAnsiTheme="minorHAnsi"/>
        </w:rPr>
        <w:t xml:space="preserve">Not all languages are alphabetic, and EAL/D students who have some literacy in their home language may understand print differently. Some EAL/D students will have experiences with other languages that are not alphabetic. Some languages have different directionality, with print read from right to left or from bottom to top. Students from these language backgrounds will require specific instruction in the construction of English letters and the directionality of written English. </w:t>
      </w:r>
    </w:p>
    <w:p w14:paraId="05BA5206" w14:textId="1A0D98C6" w:rsidR="00164A22" w:rsidRPr="00DD111D" w:rsidRDefault="00164A22" w:rsidP="00F66D6E">
      <w:pPr>
        <w:rPr>
          <w:rFonts w:asciiTheme="minorHAnsi" w:hAnsiTheme="minorHAnsi"/>
        </w:rPr>
      </w:pPr>
      <w:r w:rsidRPr="00DD111D">
        <w:rPr>
          <w:rFonts w:asciiTheme="minorHAnsi" w:hAnsiTheme="minorHAnsi"/>
        </w:rPr>
        <w:lastRenderedPageBreak/>
        <w:t xml:space="preserve">English letters vary in the </w:t>
      </w:r>
      <w:r w:rsidR="00922266" w:rsidRPr="00DD111D">
        <w:rPr>
          <w:rFonts w:asciiTheme="minorHAnsi" w:hAnsiTheme="minorHAnsi"/>
        </w:rPr>
        <w:t>degree</w:t>
      </w:r>
      <w:r w:rsidRPr="00DD111D">
        <w:rPr>
          <w:rFonts w:asciiTheme="minorHAnsi" w:hAnsiTheme="minorHAnsi"/>
        </w:rPr>
        <w:t xml:space="preserve"> of congruence between the upper and lower case </w:t>
      </w:r>
      <w:r w:rsidR="004B45EE">
        <w:rPr>
          <w:rFonts w:asciiTheme="minorHAnsi" w:hAnsiTheme="minorHAnsi"/>
        </w:rPr>
        <w:t>–</w:t>
      </w:r>
      <w:r w:rsidRPr="00DD111D">
        <w:rPr>
          <w:rFonts w:asciiTheme="minorHAnsi" w:hAnsiTheme="minorHAnsi"/>
        </w:rPr>
        <w:t xml:space="preserve"> from the very similar </w:t>
      </w:r>
      <w:proofErr w:type="spellStart"/>
      <w:r w:rsidRPr="00DD111D">
        <w:rPr>
          <w:rFonts w:asciiTheme="minorHAnsi" w:hAnsiTheme="minorHAnsi"/>
        </w:rPr>
        <w:t>Ss</w:t>
      </w:r>
      <w:proofErr w:type="spellEnd"/>
      <w:r w:rsidRPr="00DD111D">
        <w:rPr>
          <w:rFonts w:asciiTheme="minorHAnsi" w:hAnsiTheme="minorHAnsi"/>
        </w:rPr>
        <w:t xml:space="preserve"> to the dissimilar </w:t>
      </w:r>
      <w:proofErr w:type="spellStart"/>
      <w:r w:rsidRPr="00DD111D">
        <w:rPr>
          <w:rFonts w:asciiTheme="minorHAnsi" w:hAnsiTheme="minorHAnsi"/>
        </w:rPr>
        <w:t>Qq</w:t>
      </w:r>
      <w:proofErr w:type="spellEnd"/>
      <w:r w:rsidRPr="00DD111D">
        <w:rPr>
          <w:rFonts w:asciiTheme="minorHAnsi" w:hAnsiTheme="minorHAnsi"/>
        </w:rPr>
        <w:t xml:space="preserve"> </w:t>
      </w:r>
      <w:r w:rsidR="004B45EE">
        <w:rPr>
          <w:rFonts w:asciiTheme="minorHAnsi" w:hAnsiTheme="minorHAnsi"/>
        </w:rPr>
        <w:t>–</w:t>
      </w:r>
      <w:r w:rsidRPr="00DD111D">
        <w:rPr>
          <w:rFonts w:asciiTheme="minorHAnsi" w:hAnsiTheme="minorHAnsi"/>
        </w:rPr>
        <w:t xml:space="preserve"> and some letters may be formed differently in print and handwriting, or when using different font styles. This can be particularly confusing for EAL/D students who are unfamiliar with the English alphabet.</w:t>
      </w:r>
    </w:p>
    <w:p w14:paraId="57E96959" w14:textId="77777777" w:rsidR="007C3699" w:rsidRPr="00DD111D" w:rsidRDefault="00164A22" w:rsidP="00F66D6E">
      <w:pPr>
        <w:rPr>
          <w:rFonts w:asciiTheme="minorHAnsi" w:hAnsiTheme="minorHAnsi"/>
        </w:rPr>
      </w:pPr>
      <w:r w:rsidRPr="00DD111D">
        <w:rPr>
          <w:rFonts w:asciiTheme="minorHAnsi" w:hAnsiTheme="minorHAnsi"/>
        </w:rPr>
        <w:t>Punctuation is used differently in different languages, and EAL/D students are likely to have different understandings and expectations of punctuation. Some alphabetical languages use capital letters differently from English.</w:t>
      </w:r>
    </w:p>
    <w:p w14:paraId="307B6BE0" w14:textId="77777777" w:rsidR="00B62BE3" w:rsidRPr="00DD111D" w:rsidRDefault="007C3699" w:rsidP="00363D85">
      <w:pPr>
        <w:pStyle w:val="Heading3"/>
      </w:pPr>
      <w:bookmarkStart w:id="110" w:name="_Toc297557301"/>
      <w:bookmarkStart w:id="111" w:name="_Toc297557897"/>
      <w:bookmarkStart w:id="112" w:name="_Toc297878336"/>
      <w:bookmarkStart w:id="113" w:name="_Toc302572059"/>
      <w:bookmarkStart w:id="114" w:name="_Toc302724733"/>
      <w:bookmarkStart w:id="115" w:name="_Toc302743210"/>
      <w:bookmarkStart w:id="116" w:name="_Toc375147380"/>
      <w:bookmarkStart w:id="117" w:name="_Toc447717715"/>
      <w:bookmarkStart w:id="118" w:name="_Toc447717812"/>
      <w:r w:rsidRPr="00DD111D">
        <w:t>Differences in the ways texts are constructed</w:t>
      </w:r>
      <w:bookmarkEnd w:id="110"/>
      <w:bookmarkEnd w:id="111"/>
      <w:bookmarkEnd w:id="112"/>
      <w:bookmarkEnd w:id="113"/>
      <w:bookmarkEnd w:id="114"/>
      <w:bookmarkEnd w:id="115"/>
      <w:bookmarkEnd w:id="116"/>
      <w:bookmarkEnd w:id="117"/>
      <w:bookmarkEnd w:id="118"/>
    </w:p>
    <w:p w14:paraId="09E64379" w14:textId="25839300" w:rsidR="00164A22" w:rsidRPr="00DD111D" w:rsidRDefault="00164A22" w:rsidP="00F66D6E">
      <w:pPr>
        <w:rPr>
          <w:rFonts w:asciiTheme="minorHAnsi" w:hAnsiTheme="minorHAnsi" w:cs="Arial"/>
        </w:rPr>
      </w:pPr>
      <w:r w:rsidRPr="00DD111D">
        <w:rPr>
          <w:rFonts w:asciiTheme="minorHAnsi" w:hAnsiTheme="minorHAnsi" w:cs="Arial"/>
        </w:rPr>
        <w:t>Textual f</w:t>
      </w:r>
      <w:r w:rsidR="00A93F1C">
        <w:rPr>
          <w:rFonts w:asciiTheme="minorHAnsi" w:hAnsiTheme="minorHAnsi" w:cs="Arial"/>
        </w:rPr>
        <w:t>orms are socially constructed; f</w:t>
      </w:r>
      <w:r w:rsidRPr="00DD111D">
        <w:rPr>
          <w:rFonts w:asciiTheme="minorHAnsi" w:hAnsiTheme="minorHAnsi" w:cs="Arial"/>
        </w:rPr>
        <w:t xml:space="preserve">or example, essays are not structured in the same way in all cultures. </w:t>
      </w:r>
    </w:p>
    <w:p w14:paraId="61B73D4A" w14:textId="77777777" w:rsidR="00164A22" w:rsidRPr="00DD111D" w:rsidRDefault="00164A22" w:rsidP="00F66D6E">
      <w:pPr>
        <w:rPr>
          <w:rFonts w:asciiTheme="minorHAnsi" w:hAnsiTheme="minorHAnsi" w:cs="Arial"/>
        </w:rPr>
      </w:pPr>
      <w:r w:rsidRPr="00DD111D">
        <w:rPr>
          <w:rFonts w:asciiTheme="minorHAnsi" w:hAnsiTheme="minorHAnsi" w:cs="Arial"/>
        </w:rPr>
        <w:t>Each learning area has its own repertoire of written text types, all of which have language forms and features that need to be explicitly taught.</w:t>
      </w:r>
    </w:p>
    <w:p w14:paraId="4DB732E6" w14:textId="77777777" w:rsidR="007C3699" w:rsidRPr="00DD111D" w:rsidRDefault="00164A22" w:rsidP="00F66D6E">
      <w:pPr>
        <w:rPr>
          <w:rFonts w:asciiTheme="minorHAnsi" w:hAnsiTheme="minorHAnsi"/>
        </w:rPr>
      </w:pPr>
      <w:r w:rsidRPr="00DD111D">
        <w:rPr>
          <w:rFonts w:asciiTheme="minorHAnsi" w:hAnsiTheme="minorHAnsi" w:cs="Arial"/>
        </w:rPr>
        <w:t>Text types, their purposes, and the language forms and features used all shift subtly across the curriculum areas. For example, historical recounts require the creation of narratives based on researched facts, characters and events, and are different from the types of personal or imaginative recounts that are created in English. An experiment report in science is different from a business report. EAL/D students require significant support in understanding these differences</w:t>
      </w:r>
      <w:r w:rsidR="00781440" w:rsidRPr="00DD111D">
        <w:rPr>
          <w:rFonts w:asciiTheme="minorHAnsi" w:hAnsiTheme="minorHAnsi" w:cs="Arial"/>
        </w:rPr>
        <w:t>.</w:t>
      </w:r>
    </w:p>
    <w:p w14:paraId="0828746E" w14:textId="77777777" w:rsidR="007C3699" w:rsidRPr="00DD111D" w:rsidRDefault="007C3699" w:rsidP="00363D85">
      <w:pPr>
        <w:pStyle w:val="Heading3"/>
      </w:pPr>
      <w:bookmarkStart w:id="119" w:name="_Toc297557302"/>
      <w:bookmarkStart w:id="120" w:name="_Toc297557898"/>
      <w:bookmarkStart w:id="121" w:name="_Toc297878337"/>
      <w:bookmarkStart w:id="122" w:name="_Toc302572060"/>
      <w:bookmarkStart w:id="123" w:name="_Toc302724734"/>
      <w:bookmarkStart w:id="124" w:name="_Toc302743211"/>
      <w:bookmarkStart w:id="125" w:name="_Toc375147381"/>
      <w:bookmarkStart w:id="126" w:name="_Toc447717716"/>
      <w:bookmarkStart w:id="127" w:name="_Toc447717813"/>
      <w:r w:rsidRPr="00DD111D">
        <w:t>Cohesion in English texts</w:t>
      </w:r>
      <w:bookmarkEnd w:id="119"/>
      <w:bookmarkEnd w:id="120"/>
      <w:bookmarkEnd w:id="121"/>
      <w:bookmarkEnd w:id="122"/>
      <w:bookmarkEnd w:id="123"/>
      <w:bookmarkEnd w:id="124"/>
      <w:bookmarkEnd w:id="125"/>
      <w:bookmarkEnd w:id="126"/>
      <w:bookmarkEnd w:id="127"/>
    </w:p>
    <w:p w14:paraId="13074F65" w14:textId="77777777" w:rsidR="00164A22" w:rsidRPr="00DD111D" w:rsidRDefault="00164A22" w:rsidP="00164A22">
      <w:pPr>
        <w:spacing w:before="120" w:after="120"/>
        <w:rPr>
          <w:rFonts w:asciiTheme="minorHAnsi" w:hAnsiTheme="minorHAnsi"/>
        </w:rPr>
      </w:pPr>
      <w:r w:rsidRPr="00DD111D">
        <w:rPr>
          <w:rFonts w:asciiTheme="minorHAnsi" w:hAnsiTheme="minorHAnsi"/>
        </w:rPr>
        <w:t>Cohesion is the way that links are made within a text to hold it together and give it meaning. It refers to the grammatical and lexical relationships within a sentence, paragraph or longer text. </w:t>
      </w:r>
    </w:p>
    <w:p w14:paraId="1A7D8858" w14:textId="77777777" w:rsidR="00164A22" w:rsidRPr="00DD111D" w:rsidRDefault="00164A22" w:rsidP="00164A22">
      <w:pPr>
        <w:spacing w:before="120" w:after="120"/>
        <w:rPr>
          <w:rFonts w:asciiTheme="minorHAnsi" w:hAnsiTheme="minorHAnsi"/>
        </w:rPr>
      </w:pPr>
      <w:r w:rsidRPr="00DD111D">
        <w:rPr>
          <w:rFonts w:asciiTheme="minorHAnsi" w:hAnsiTheme="minorHAnsi"/>
        </w:rPr>
        <w:t>The English language has numerous ways of achieving cohesion. These include, lexical cohesion</w:t>
      </w:r>
      <w:r w:rsidR="00F90A6F" w:rsidRPr="00DD111D">
        <w:rPr>
          <w:rFonts w:asciiTheme="minorHAnsi" w:hAnsiTheme="minorHAnsi"/>
        </w:rPr>
        <w:t>, reference, ellipsis</w:t>
      </w:r>
      <w:r w:rsidRPr="00DD111D">
        <w:rPr>
          <w:rFonts w:asciiTheme="minorHAnsi" w:hAnsiTheme="minorHAnsi"/>
        </w:rPr>
        <w:t xml:space="preserve"> and connectives. Some of these techniques present particular challenges for EAL/D students, as well as important learning opportunities. </w:t>
      </w:r>
    </w:p>
    <w:p w14:paraId="5CE469B7" w14:textId="77777777" w:rsidR="00164A22" w:rsidRPr="00DD111D" w:rsidRDefault="00164A22" w:rsidP="00F66D6E">
      <w:pPr>
        <w:pStyle w:val="ListParagraph"/>
        <w:numPr>
          <w:ilvl w:val="0"/>
          <w:numId w:val="7"/>
        </w:numPr>
        <w:spacing w:after="0"/>
        <w:ind w:left="425" w:hanging="425"/>
        <w:rPr>
          <w:rFonts w:asciiTheme="minorHAnsi" w:hAnsiTheme="minorHAnsi"/>
          <w:i/>
        </w:rPr>
      </w:pPr>
      <w:r w:rsidRPr="00DD111D">
        <w:rPr>
          <w:rFonts w:asciiTheme="minorHAnsi" w:hAnsiTheme="minorHAnsi"/>
        </w:rPr>
        <w:t xml:space="preserve">Lexical cohesion is the use of word associations to create links in texts. Links can be made through the use of repetition of words, synonyms, antonyms and technical vocabulary that is linked by class and subclass. Persuasive writing uses emotive vocabulary and modal verbs such as </w:t>
      </w:r>
      <w:r w:rsidRPr="00DD111D">
        <w:rPr>
          <w:rFonts w:asciiTheme="minorHAnsi" w:hAnsiTheme="minorHAnsi"/>
          <w:i/>
        </w:rPr>
        <w:t>must</w:t>
      </w:r>
      <w:r w:rsidRPr="00DD111D">
        <w:rPr>
          <w:rFonts w:asciiTheme="minorHAnsi" w:hAnsiTheme="minorHAnsi"/>
        </w:rPr>
        <w:t xml:space="preserve">, </w:t>
      </w:r>
      <w:r w:rsidRPr="00DD111D">
        <w:rPr>
          <w:rFonts w:asciiTheme="minorHAnsi" w:hAnsiTheme="minorHAnsi"/>
          <w:i/>
        </w:rPr>
        <w:t>should</w:t>
      </w:r>
      <w:r w:rsidRPr="00DD111D">
        <w:rPr>
          <w:rFonts w:asciiTheme="minorHAnsi" w:hAnsiTheme="minorHAnsi"/>
        </w:rPr>
        <w:t xml:space="preserve"> and </w:t>
      </w:r>
      <w:r w:rsidRPr="00DD111D">
        <w:rPr>
          <w:rFonts w:asciiTheme="minorHAnsi" w:hAnsiTheme="minorHAnsi"/>
          <w:i/>
        </w:rPr>
        <w:t>cannot</w:t>
      </w:r>
      <w:r w:rsidRPr="00DD111D">
        <w:rPr>
          <w:rFonts w:asciiTheme="minorHAnsi" w:hAnsiTheme="minorHAnsi"/>
        </w:rPr>
        <w:t xml:space="preserve"> to present a cohesive and convincing argument.</w:t>
      </w:r>
    </w:p>
    <w:p w14:paraId="41B871D7" w14:textId="77777777" w:rsidR="00164A22" w:rsidRPr="00DD111D" w:rsidRDefault="00164A22" w:rsidP="00F66D6E">
      <w:pPr>
        <w:pStyle w:val="ListParagraph"/>
        <w:numPr>
          <w:ilvl w:val="0"/>
          <w:numId w:val="7"/>
        </w:numPr>
        <w:spacing w:after="0"/>
        <w:ind w:left="425" w:hanging="425"/>
        <w:rPr>
          <w:rFonts w:asciiTheme="minorHAnsi" w:hAnsiTheme="minorHAnsi"/>
          <w:i/>
        </w:rPr>
      </w:pPr>
      <w:r w:rsidRPr="00DD111D">
        <w:rPr>
          <w:rFonts w:asciiTheme="minorHAnsi" w:hAnsiTheme="minorHAnsi"/>
        </w:rPr>
        <w:t>Reference is used when the writer ‘refers’ to an object, an issue or a person in a different way (for example, by using a pronoun). EAL/D students need to be able to track these reference words throughout a piece of text in order to comprehend descriptions, recounts and explanations in particular.</w:t>
      </w:r>
    </w:p>
    <w:p w14:paraId="5BF40F35" w14:textId="2AA27F58" w:rsidR="00164A22" w:rsidRPr="00DD111D" w:rsidRDefault="00164A22" w:rsidP="00F66D6E">
      <w:pPr>
        <w:pStyle w:val="ListParagraph"/>
        <w:numPr>
          <w:ilvl w:val="0"/>
          <w:numId w:val="7"/>
        </w:numPr>
        <w:spacing w:after="0"/>
        <w:ind w:left="425" w:hanging="425"/>
        <w:rPr>
          <w:rFonts w:asciiTheme="minorHAnsi" w:hAnsiTheme="minorHAnsi"/>
          <w:i/>
        </w:rPr>
      </w:pPr>
      <w:r w:rsidRPr="00DD111D">
        <w:rPr>
          <w:rFonts w:asciiTheme="minorHAnsi" w:hAnsiTheme="minorHAnsi"/>
        </w:rPr>
        <w:t xml:space="preserve">Ellipsis occurs when words or phrases are omitted because the idea or meaning can be implied or inferred from what has already been stated. This cohesive device can cause particular challenges for EAL/D students when used in </w:t>
      </w:r>
      <w:r w:rsidR="00A93F1C">
        <w:rPr>
          <w:rFonts w:asciiTheme="minorHAnsi" w:hAnsiTheme="minorHAnsi"/>
        </w:rPr>
        <w:t>questions and task instructions</w:t>
      </w:r>
      <w:r w:rsidRPr="00DD111D">
        <w:rPr>
          <w:rFonts w:asciiTheme="minorHAnsi" w:hAnsiTheme="minorHAnsi"/>
        </w:rPr>
        <w:t xml:space="preserve"> </w:t>
      </w:r>
      <w:r w:rsidR="00A93F1C">
        <w:rPr>
          <w:rFonts w:asciiTheme="minorHAnsi" w:hAnsiTheme="minorHAnsi"/>
        </w:rPr>
        <w:t>(for example,</w:t>
      </w:r>
      <w:r w:rsidRPr="00DD111D">
        <w:rPr>
          <w:rFonts w:asciiTheme="minorHAnsi" w:hAnsiTheme="minorHAnsi"/>
        </w:rPr>
        <w:t xml:space="preserve"> </w:t>
      </w:r>
      <w:r w:rsidRPr="00DD111D">
        <w:rPr>
          <w:rFonts w:asciiTheme="minorHAnsi" w:hAnsiTheme="minorHAnsi"/>
          <w:i/>
        </w:rPr>
        <w:t>There are 12 pieces of pizza. When you take away 4 [pieces of pizza] how many [pieces of pizza] are left?</w:t>
      </w:r>
      <w:r w:rsidRPr="00DD111D">
        <w:rPr>
          <w:rFonts w:asciiTheme="minorHAnsi" w:hAnsiTheme="minorHAnsi"/>
        </w:rPr>
        <w:t>)</w:t>
      </w:r>
      <w:r w:rsidR="00A93F1C">
        <w:rPr>
          <w:rFonts w:asciiTheme="minorHAnsi" w:hAnsiTheme="minorHAnsi"/>
        </w:rPr>
        <w:t>.</w:t>
      </w:r>
    </w:p>
    <w:p w14:paraId="3CF856BF" w14:textId="77777777" w:rsidR="007C3699" w:rsidRPr="00DD111D" w:rsidRDefault="00164A22" w:rsidP="00F66D6E">
      <w:pPr>
        <w:pStyle w:val="ListParagraph"/>
        <w:numPr>
          <w:ilvl w:val="0"/>
          <w:numId w:val="7"/>
        </w:numPr>
        <w:spacing w:after="0"/>
        <w:ind w:left="425" w:hanging="425"/>
        <w:rPr>
          <w:rFonts w:asciiTheme="minorHAnsi" w:hAnsiTheme="minorHAnsi"/>
        </w:rPr>
      </w:pPr>
      <w:r w:rsidRPr="00DD111D">
        <w:rPr>
          <w:rFonts w:asciiTheme="minorHAnsi" w:hAnsiTheme="minorHAnsi"/>
        </w:rPr>
        <w:t>Connectives create cohesion by signposting the reader through a text. They may be used to sequence events (</w:t>
      </w:r>
      <w:r w:rsidRPr="00DD111D">
        <w:rPr>
          <w:rFonts w:asciiTheme="minorHAnsi" w:hAnsiTheme="minorHAnsi"/>
          <w:i/>
        </w:rPr>
        <w:t>first, next, while, after that</w:t>
      </w:r>
      <w:r w:rsidRPr="00DD111D">
        <w:rPr>
          <w:rFonts w:asciiTheme="minorHAnsi" w:hAnsiTheme="minorHAnsi"/>
        </w:rPr>
        <w:t>); to add information (</w:t>
      </w:r>
      <w:r w:rsidRPr="00DD111D">
        <w:rPr>
          <w:rFonts w:asciiTheme="minorHAnsi" w:hAnsiTheme="minorHAnsi"/>
          <w:i/>
        </w:rPr>
        <w:t>moreover, additionally, as well as</w:t>
      </w:r>
      <w:r w:rsidRPr="00DD111D">
        <w:rPr>
          <w:rFonts w:asciiTheme="minorHAnsi" w:hAnsiTheme="minorHAnsi"/>
        </w:rPr>
        <w:t>); to compare and contrast (</w:t>
      </w:r>
      <w:r w:rsidRPr="00DD111D">
        <w:rPr>
          <w:rFonts w:asciiTheme="minorHAnsi" w:hAnsiTheme="minorHAnsi"/>
          <w:i/>
        </w:rPr>
        <w:t>on the other hand, while</w:t>
      </w:r>
      <w:r w:rsidRPr="00DD111D">
        <w:rPr>
          <w:rFonts w:asciiTheme="minorHAnsi" w:hAnsiTheme="minorHAnsi"/>
        </w:rPr>
        <w:t>);</w:t>
      </w:r>
      <w:r w:rsidRPr="00DD111D">
        <w:rPr>
          <w:rFonts w:asciiTheme="minorHAnsi" w:hAnsiTheme="minorHAnsi"/>
          <w:i/>
        </w:rPr>
        <w:t xml:space="preserve"> </w:t>
      </w:r>
      <w:r w:rsidRPr="00DD111D">
        <w:rPr>
          <w:rFonts w:asciiTheme="minorHAnsi" w:hAnsiTheme="minorHAnsi"/>
        </w:rPr>
        <w:t xml:space="preserve">to offer counter-arguments </w:t>
      </w:r>
      <w:r w:rsidRPr="00DD111D">
        <w:rPr>
          <w:rFonts w:asciiTheme="minorHAnsi" w:hAnsiTheme="minorHAnsi"/>
        </w:rPr>
        <w:lastRenderedPageBreak/>
        <w:t>(</w:t>
      </w:r>
      <w:r w:rsidRPr="00DD111D">
        <w:rPr>
          <w:rFonts w:asciiTheme="minorHAnsi" w:hAnsiTheme="minorHAnsi"/>
          <w:i/>
        </w:rPr>
        <w:t>however</w:t>
      </w:r>
      <w:r w:rsidRPr="00DD111D">
        <w:rPr>
          <w:rFonts w:asciiTheme="minorHAnsi" w:hAnsiTheme="minorHAnsi"/>
        </w:rPr>
        <w:t>); to justify (</w:t>
      </w:r>
      <w:r w:rsidRPr="00DD111D">
        <w:rPr>
          <w:rFonts w:asciiTheme="minorHAnsi" w:hAnsiTheme="minorHAnsi"/>
          <w:i/>
        </w:rPr>
        <w:t>therefore</w:t>
      </w:r>
      <w:r w:rsidRPr="00DD111D">
        <w:rPr>
          <w:rFonts w:asciiTheme="minorHAnsi" w:hAnsiTheme="minorHAnsi"/>
        </w:rPr>
        <w:t>); to relate cause and effect (</w:t>
      </w:r>
      <w:r w:rsidRPr="00DD111D">
        <w:rPr>
          <w:rFonts w:asciiTheme="minorHAnsi" w:hAnsiTheme="minorHAnsi"/>
          <w:i/>
        </w:rPr>
        <w:t>so, as a result, causes, makes, leads to, forms, results in</w:t>
      </w:r>
      <w:r w:rsidRPr="00DD111D">
        <w:rPr>
          <w:rFonts w:asciiTheme="minorHAnsi" w:hAnsiTheme="minorHAnsi"/>
        </w:rPr>
        <w:t>). Connectives serve different language functions depending on the purpose of a text; therefore, different words and phrases are more likely to be encountered in certain curriculum areas than in others.</w:t>
      </w:r>
    </w:p>
    <w:p w14:paraId="1E24A5D8" w14:textId="77777777" w:rsidR="007C3699" w:rsidRPr="00DD111D" w:rsidRDefault="007C3699" w:rsidP="00363D85">
      <w:pPr>
        <w:pStyle w:val="Heading3"/>
      </w:pPr>
      <w:bookmarkStart w:id="128" w:name="_Toc297557303"/>
      <w:bookmarkStart w:id="129" w:name="_Toc297557899"/>
      <w:bookmarkStart w:id="130" w:name="_Toc297878338"/>
      <w:bookmarkStart w:id="131" w:name="_Toc302572061"/>
      <w:bookmarkStart w:id="132" w:name="_Toc302724735"/>
      <w:bookmarkStart w:id="133" w:name="_Toc302743212"/>
      <w:bookmarkStart w:id="134" w:name="_Toc375147382"/>
      <w:bookmarkStart w:id="135" w:name="_Toc447717717"/>
      <w:bookmarkStart w:id="136" w:name="_Toc447717814"/>
      <w:r w:rsidRPr="00DD111D">
        <w:t>Other features of English sentence structure</w:t>
      </w:r>
      <w:bookmarkEnd w:id="128"/>
      <w:bookmarkEnd w:id="129"/>
      <w:bookmarkEnd w:id="130"/>
      <w:bookmarkEnd w:id="131"/>
      <w:bookmarkEnd w:id="132"/>
      <w:bookmarkEnd w:id="133"/>
      <w:bookmarkEnd w:id="134"/>
      <w:bookmarkEnd w:id="135"/>
      <w:bookmarkEnd w:id="136"/>
    </w:p>
    <w:p w14:paraId="7EFB1BBE" w14:textId="77777777" w:rsidR="00673D1F" w:rsidRPr="00DD111D" w:rsidRDefault="00673D1F" w:rsidP="00F66D6E">
      <w:pPr>
        <w:rPr>
          <w:rFonts w:asciiTheme="minorHAnsi" w:hAnsiTheme="minorHAnsi" w:cs="Arial"/>
        </w:rPr>
      </w:pPr>
      <w:r w:rsidRPr="00DD111D">
        <w:rPr>
          <w:rFonts w:asciiTheme="minorHAnsi" w:hAnsiTheme="minorHAnsi" w:cs="Arial"/>
        </w:rPr>
        <w:t xml:space="preserve">Syntax refers to the order of words in a sentence or other meaningful utterance. Word order differs in all languages, and English conveys meaning through syntax to a greater </w:t>
      </w:r>
      <w:r w:rsidR="00922266" w:rsidRPr="00DD111D">
        <w:rPr>
          <w:rFonts w:asciiTheme="minorHAnsi" w:hAnsiTheme="minorHAnsi" w:cs="Arial"/>
        </w:rPr>
        <w:t>degree</w:t>
      </w:r>
      <w:r w:rsidRPr="00DD111D">
        <w:rPr>
          <w:rFonts w:asciiTheme="minorHAnsi" w:hAnsiTheme="minorHAnsi" w:cs="Arial"/>
        </w:rPr>
        <w:t xml:space="preserve"> than many other languages. Emphasis is created by putting the most important information at the </w:t>
      </w:r>
      <w:r w:rsidR="00345A7D" w:rsidRPr="00DD111D">
        <w:rPr>
          <w:rFonts w:asciiTheme="minorHAnsi" w:hAnsiTheme="minorHAnsi" w:cs="Arial"/>
        </w:rPr>
        <w:t>beginning</w:t>
      </w:r>
      <w:r w:rsidRPr="00DD111D">
        <w:rPr>
          <w:rFonts w:asciiTheme="minorHAnsi" w:hAnsiTheme="minorHAnsi" w:cs="Arial"/>
        </w:rPr>
        <w:t xml:space="preserve"> of the sentence, such as the use of the verb in imperative sentences (for example, </w:t>
      </w:r>
      <w:r w:rsidRPr="00DD111D">
        <w:rPr>
          <w:rFonts w:asciiTheme="minorHAnsi" w:hAnsiTheme="minorHAnsi" w:cs="Arial"/>
          <w:b/>
          <w:i/>
        </w:rPr>
        <w:t>Underline</w:t>
      </w:r>
      <w:r w:rsidRPr="00DD111D">
        <w:rPr>
          <w:rFonts w:asciiTheme="minorHAnsi" w:hAnsiTheme="minorHAnsi" w:cs="Arial"/>
          <w:i/>
        </w:rPr>
        <w:t xml:space="preserve"> the multiples of 3</w:t>
      </w:r>
      <w:r w:rsidRPr="00DD111D">
        <w:rPr>
          <w:rFonts w:asciiTheme="minorHAnsi" w:hAnsiTheme="minorHAnsi" w:cs="Arial"/>
        </w:rPr>
        <w:t>); while different effects are achieved by delaying particular pieces of information (for example, to build suspense in a narrative).</w:t>
      </w:r>
    </w:p>
    <w:p w14:paraId="026444C8" w14:textId="77777777" w:rsidR="00673D1F" w:rsidRPr="00DD111D" w:rsidRDefault="00673D1F" w:rsidP="00F66D6E">
      <w:pPr>
        <w:rPr>
          <w:rFonts w:asciiTheme="minorHAnsi" w:hAnsiTheme="minorHAnsi" w:cs="Arial"/>
        </w:rPr>
      </w:pPr>
      <w:r w:rsidRPr="00DD111D">
        <w:rPr>
          <w:rFonts w:asciiTheme="minorHAnsi" w:hAnsiTheme="minorHAnsi" w:cs="Arial"/>
        </w:rPr>
        <w:t>Simple, complex and compound sentences are used in English. Simple sentences contain one verb. Compound sentences join two simple sentences through the use of conjunction. Complex sentences combine a simple sentence or independent clause and a dependent clause. Understanding and correctly using dependent and independent clauses poses particular problems for EAL/D students.</w:t>
      </w:r>
    </w:p>
    <w:p w14:paraId="5BAF70C4" w14:textId="2C734071" w:rsidR="00673D1F" w:rsidRPr="00DD111D" w:rsidRDefault="00673D1F" w:rsidP="00F66D6E">
      <w:pPr>
        <w:rPr>
          <w:rFonts w:asciiTheme="minorHAnsi" w:hAnsiTheme="minorHAnsi" w:cs="Arial"/>
        </w:rPr>
      </w:pPr>
      <w:r w:rsidRPr="00DD111D">
        <w:rPr>
          <w:rFonts w:asciiTheme="minorHAnsi" w:hAnsiTheme="minorHAnsi" w:cs="Arial"/>
        </w:rPr>
        <w:t xml:space="preserve">Tense tells when in time something has happened </w:t>
      </w:r>
      <w:r w:rsidR="004B45EE">
        <w:rPr>
          <w:rFonts w:asciiTheme="minorHAnsi" w:hAnsiTheme="minorHAnsi" w:cs="Arial"/>
        </w:rPr>
        <w:t>–</w:t>
      </w:r>
      <w:r w:rsidRPr="00DD111D">
        <w:rPr>
          <w:rFonts w:asciiTheme="minorHAnsi" w:hAnsiTheme="minorHAnsi" w:cs="Arial"/>
        </w:rPr>
        <w:t xml:space="preserve"> in the past, the present or the future. Tense is marked through the verbs. Not all languages mark time in this way, nor in the complex manner of English, which has more than nine tenses. These are not interchangeable and they are used to make fine distinctions of meaning. Different tenses are often used in English within the one text or even within the one sentence. </w:t>
      </w:r>
    </w:p>
    <w:p w14:paraId="7485ED50" w14:textId="77777777" w:rsidR="00673D1F" w:rsidRPr="00DD111D" w:rsidRDefault="00673D1F" w:rsidP="00F66D6E">
      <w:pPr>
        <w:ind w:right="-57"/>
        <w:rPr>
          <w:rFonts w:asciiTheme="minorHAnsi" w:hAnsiTheme="minorHAnsi" w:cs="Arial"/>
        </w:rPr>
      </w:pPr>
      <w:r w:rsidRPr="00DD111D">
        <w:rPr>
          <w:rFonts w:asciiTheme="minorHAnsi" w:hAnsiTheme="minorHAnsi" w:cs="Arial"/>
        </w:rPr>
        <w:t xml:space="preserve">Predicting and hypothesising in English requires the use of conditional language structures. Complex sentences with multiple verb structures and tenses are common (for example, </w:t>
      </w:r>
      <w:r w:rsidRPr="00DD111D">
        <w:rPr>
          <w:rFonts w:asciiTheme="minorHAnsi" w:hAnsiTheme="minorHAnsi" w:cs="Arial"/>
          <w:i/>
        </w:rPr>
        <w:t xml:space="preserve">I </w:t>
      </w:r>
      <w:r w:rsidRPr="00DD111D">
        <w:rPr>
          <w:rFonts w:asciiTheme="minorHAnsi" w:hAnsiTheme="minorHAnsi" w:cs="Arial"/>
          <w:b/>
          <w:i/>
        </w:rPr>
        <w:t>think</w:t>
      </w:r>
      <w:r w:rsidRPr="00DD111D">
        <w:rPr>
          <w:rFonts w:asciiTheme="minorHAnsi" w:hAnsiTheme="minorHAnsi" w:cs="Arial"/>
          <w:i/>
        </w:rPr>
        <w:t xml:space="preserve"> this book </w:t>
      </w:r>
      <w:r w:rsidRPr="00DD111D">
        <w:rPr>
          <w:rFonts w:asciiTheme="minorHAnsi" w:hAnsiTheme="minorHAnsi" w:cs="Arial"/>
          <w:b/>
          <w:i/>
        </w:rPr>
        <w:t>will be</w:t>
      </w:r>
      <w:r w:rsidRPr="00DD111D">
        <w:rPr>
          <w:rFonts w:asciiTheme="minorHAnsi" w:hAnsiTheme="minorHAnsi" w:cs="Arial"/>
          <w:i/>
        </w:rPr>
        <w:t xml:space="preserve"> good for </w:t>
      </w:r>
      <w:r w:rsidRPr="00DD111D">
        <w:rPr>
          <w:rFonts w:asciiTheme="minorHAnsi" w:hAnsiTheme="minorHAnsi" w:cs="Arial"/>
          <w:b/>
          <w:i/>
        </w:rPr>
        <w:t>learning</w:t>
      </w:r>
      <w:r w:rsidRPr="00DD111D">
        <w:rPr>
          <w:rFonts w:asciiTheme="minorHAnsi" w:hAnsiTheme="minorHAnsi" w:cs="Arial"/>
          <w:i/>
        </w:rPr>
        <w:t xml:space="preserve"> about dinosaurs; If I </w:t>
      </w:r>
      <w:r w:rsidRPr="00DD111D">
        <w:rPr>
          <w:rFonts w:asciiTheme="minorHAnsi" w:hAnsiTheme="minorHAnsi" w:cs="Arial"/>
          <w:b/>
          <w:i/>
        </w:rPr>
        <w:t>turn</w:t>
      </w:r>
      <w:r w:rsidRPr="00DD111D">
        <w:rPr>
          <w:rFonts w:asciiTheme="minorHAnsi" w:hAnsiTheme="minorHAnsi" w:cs="Arial"/>
          <w:i/>
        </w:rPr>
        <w:t xml:space="preserve"> the shape one more time, then it </w:t>
      </w:r>
      <w:r w:rsidRPr="00DD111D">
        <w:rPr>
          <w:rFonts w:asciiTheme="minorHAnsi" w:hAnsiTheme="minorHAnsi" w:cs="Arial"/>
          <w:b/>
          <w:i/>
        </w:rPr>
        <w:t xml:space="preserve">might make </w:t>
      </w:r>
      <w:r w:rsidRPr="00DD111D">
        <w:rPr>
          <w:rFonts w:asciiTheme="minorHAnsi" w:hAnsiTheme="minorHAnsi" w:cs="Arial"/>
          <w:i/>
        </w:rPr>
        <w:t>a diamond; I</w:t>
      </w:r>
      <w:r w:rsidRPr="00DD111D">
        <w:rPr>
          <w:rFonts w:asciiTheme="minorHAnsi" w:hAnsiTheme="minorHAnsi" w:cs="Arial"/>
          <w:b/>
          <w:i/>
        </w:rPr>
        <w:t xml:space="preserve"> think</w:t>
      </w:r>
      <w:r w:rsidRPr="00DD111D">
        <w:rPr>
          <w:rFonts w:asciiTheme="minorHAnsi" w:hAnsiTheme="minorHAnsi" w:cs="Arial"/>
          <w:i/>
        </w:rPr>
        <w:t xml:space="preserve"> the chocolate </w:t>
      </w:r>
      <w:r w:rsidRPr="00DD111D">
        <w:rPr>
          <w:rFonts w:asciiTheme="minorHAnsi" w:hAnsiTheme="minorHAnsi" w:cs="Arial"/>
          <w:b/>
          <w:i/>
        </w:rPr>
        <w:t xml:space="preserve">will melt </w:t>
      </w:r>
      <w:r w:rsidRPr="00DD111D">
        <w:rPr>
          <w:rFonts w:asciiTheme="minorHAnsi" w:hAnsiTheme="minorHAnsi" w:cs="Arial"/>
          <w:i/>
        </w:rPr>
        <w:t xml:space="preserve">if we </w:t>
      </w:r>
      <w:r w:rsidRPr="00DD111D">
        <w:rPr>
          <w:rFonts w:asciiTheme="minorHAnsi" w:hAnsiTheme="minorHAnsi" w:cs="Arial"/>
          <w:b/>
          <w:i/>
        </w:rPr>
        <w:t>put</w:t>
      </w:r>
      <w:r w:rsidRPr="00DD111D">
        <w:rPr>
          <w:rFonts w:asciiTheme="minorHAnsi" w:hAnsiTheme="minorHAnsi" w:cs="Arial"/>
          <w:i/>
        </w:rPr>
        <w:t xml:space="preserve"> it in the sun</w:t>
      </w:r>
      <w:r w:rsidRPr="00DD111D">
        <w:rPr>
          <w:rFonts w:asciiTheme="minorHAnsi" w:hAnsiTheme="minorHAnsi" w:cs="Arial"/>
        </w:rPr>
        <w:t>).</w:t>
      </w:r>
    </w:p>
    <w:p w14:paraId="50EE0C4C" w14:textId="77777777" w:rsidR="00673D1F" w:rsidRPr="00DD111D" w:rsidRDefault="00673D1F" w:rsidP="00F66D6E">
      <w:pPr>
        <w:ind w:right="-57"/>
        <w:rPr>
          <w:rFonts w:asciiTheme="minorHAnsi" w:hAnsiTheme="minorHAnsi" w:cs="Arial"/>
        </w:rPr>
      </w:pPr>
      <w:r w:rsidRPr="00DD111D">
        <w:rPr>
          <w:rFonts w:asciiTheme="minorHAnsi" w:hAnsiTheme="minorHAnsi" w:cs="Arial"/>
        </w:rPr>
        <w:t xml:space="preserve">Reasoning and explaining require the language of cause and effect (for example, </w:t>
      </w:r>
      <w:r w:rsidRPr="00DD111D">
        <w:rPr>
          <w:rFonts w:asciiTheme="minorHAnsi" w:hAnsiTheme="minorHAnsi"/>
          <w:b/>
        </w:rPr>
        <w:t>First</w:t>
      </w:r>
      <w:r w:rsidRPr="00DD111D">
        <w:rPr>
          <w:rFonts w:asciiTheme="minorHAnsi" w:hAnsiTheme="minorHAnsi"/>
        </w:rPr>
        <w:t xml:space="preserve"> I had 10 blocks, </w:t>
      </w:r>
      <w:r w:rsidRPr="00DD111D">
        <w:rPr>
          <w:rFonts w:asciiTheme="minorHAnsi" w:hAnsiTheme="minorHAnsi"/>
          <w:b/>
        </w:rPr>
        <w:t>then</w:t>
      </w:r>
      <w:r w:rsidRPr="00DD111D">
        <w:rPr>
          <w:rFonts w:asciiTheme="minorHAnsi" w:hAnsiTheme="minorHAnsi"/>
        </w:rPr>
        <w:t xml:space="preserve"> I put ten more blocks </w:t>
      </w:r>
      <w:r w:rsidRPr="00DD111D">
        <w:rPr>
          <w:rFonts w:asciiTheme="minorHAnsi" w:hAnsiTheme="minorHAnsi"/>
          <w:b/>
        </w:rPr>
        <w:t>because</w:t>
      </w:r>
      <w:r w:rsidRPr="00DD111D">
        <w:rPr>
          <w:rFonts w:asciiTheme="minorHAnsi" w:hAnsiTheme="minorHAnsi"/>
        </w:rPr>
        <w:t xml:space="preserve"> I was going up in lots of 10; The golf ball is heavy, </w:t>
      </w:r>
      <w:r w:rsidRPr="00DD111D">
        <w:rPr>
          <w:rFonts w:asciiTheme="minorHAnsi" w:hAnsiTheme="minorHAnsi"/>
          <w:b/>
        </w:rPr>
        <w:t>so</w:t>
      </w:r>
      <w:r w:rsidRPr="00DD111D">
        <w:rPr>
          <w:rFonts w:asciiTheme="minorHAnsi" w:hAnsiTheme="minorHAnsi"/>
        </w:rPr>
        <w:t xml:space="preserve"> it rolled faster</w:t>
      </w:r>
      <w:r w:rsidRPr="00DD111D">
        <w:rPr>
          <w:rFonts w:asciiTheme="minorHAnsi" w:hAnsiTheme="minorHAnsi" w:cs="Arial"/>
        </w:rPr>
        <w:t>).</w:t>
      </w:r>
    </w:p>
    <w:p w14:paraId="575AB1B9" w14:textId="7997A7E4" w:rsidR="00673D1F" w:rsidRPr="00DD111D" w:rsidRDefault="00673D1F" w:rsidP="00F66D6E">
      <w:pPr>
        <w:ind w:right="-57"/>
        <w:rPr>
          <w:rFonts w:asciiTheme="minorHAnsi" w:hAnsiTheme="minorHAnsi" w:cs="Arial"/>
        </w:rPr>
      </w:pPr>
      <w:r w:rsidRPr="00DD111D">
        <w:rPr>
          <w:rFonts w:asciiTheme="minorHAnsi" w:hAnsiTheme="minorHAnsi" w:cs="Arial"/>
        </w:rPr>
        <w:t xml:space="preserve">Questions are formed in various ways in English. Many of them are unique to the language, and are therefore quite challenging for EAL/D students. For example, forming a question requires the student to change the position of the verb and the subject (for example, </w:t>
      </w:r>
      <w:r w:rsidRPr="00DD111D">
        <w:rPr>
          <w:rFonts w:asciiTheme="minorHAnsi" w:hAnsiTheme="minorHAnsi" w:cs="Arial"/>
          <w:i/>
        </w:rPr>
        <w:t>Can I?</w:t>
      </w:r>
      <w:r w:rsidRPr="00DD111D">
        <w:rPr>
          <w:rFonts w:asciiTheme="minorHAnsi" w:hAnsiTheme="minorHAnsi" w:cs="Arial"/>
        </w:rPr>
        <w:t xml:space="preserve">) or else to use a question word (for example, </w:t>
      </w:r>
      <w:r w:rsidRPr="00DD111D">
        <w:rPr>
          <w:rFonts w:asciiTheme="minorHAnsi" w:hAnsiTheme="minorHAnsi" w:cs="Arial"/>
          <w:i/>
        </w:rPr>
        <w:t>Why did this happen?</w:t>
      </w:r>
      <w:r w:rsidRPr="00DD111D">
        <w:rPr>
          <w:rFonts w:asciiTheme="minorHAnsi" w:hAnsiTheme="minorHAnsi" w:cs="Arial"/>
        </w:rPr>
        <w:t xml:space="preserve">). The auxiliary verb also takes on the tense as opposed to the main verb (for example, </w:t>
      </w:r>
      <w:r w:rsidRPr="00DD111D">
        <w:rPr>
          <w:rFonts w:asciiTheme="minorHAnsi" w:hAnsiTheme="minorHAnsi" w:cs="Arial"/>
          <w:i/>
        </w:rPr>
        <w:t>X</w:t>
      </w:r>
      <w:r w:rsidRPr="00DD111D">
        <w:rPr>
          <w:rFonts w:asciiTheme="minorHAnsi" w:hAnsiTheme="minorHAnsi" w:cs="Arial"/>
          <w:b/>
          <w:i/>
        </w:rPr>
        <w:t xml:space="preserve"> happened</w:t>
      </w:r>
      <w:r w:rsidR="00CB214D">
        <w:rPr>
          <w:rFonts w:asciiTheme="minorHAnsi" w:hAnsiTheme="minorHAnsi" w:cs="Arial"/>
          <w:i/>
        </w:rPr>
        <w:t xml:space="preserve"> because … / </w:t>
      </w:r>
      <w:r w:rsidRPr="00DD111D">
        <w:rPr>
          <w:rFonts w:asciiTheme="minorHAnsi" w:hAnsiTheme="minorHAnsi" w:cs="Arial"/>
          <w:i/>
        </w:rPr>
        <w:t xml:space="preserve">Why </w:t>
      </w:r>
      <w:r w:rsidRPr="00DD111D">
        <w:rPr>
          <w:rFonts w:asciiTheme="minorHAnsi" w:hAnsiTheme="minorHAnsi" w:cs="Arial"/>
          <w:b/>
          <w:i/>
        </w:rPr>
        <w:t>did</w:t>
      </w:r>
      <w:r w:rsidRPr="00DD111D">
        <w:rPr>
          <w:rFonts w:asciiTheme="minorHAnsi" w:hAnsiTheme="minorHAnsi" w:cs="Arial"/>
          <w:i/>
        </w:rPr>
        <w:t xml:space="preserve"> x </w:t>
      </w:r>
      <w:r w:rsidRPr="00DD111D">
        <w:rPr>
          <w:rFonts w:asciiTheme="minorHAnsi" w:hAnsiTheme="minorHAnsi" w:cs="Arial"/>
          <w:b/>
          <w:i/>
        </w:rPr>
        <w:t>happen</w:t>
      </w:r>
      <w:r w:rsidRPr="00DD111D">
        <w:rPr>
          <w:rFonts w:asciiTheme="minorHAnsi" w:hAnsiTheme="minorHAnsi" w:cs="Arial"/>
          <w:i/>
        </w:rPr>
        <w:t>?</w:t>
      </w:r>
      <w:r w:rsidRPr="00DD111D">
        <w:rPr>
          <w:rFonts w:asciiTheme="minorHAnsi" w:hAnsiTheme="minorHAnsi" w:cs="Arial"/>
        </w:rPr>
        <w:t>).</w:t>
      </w:r>
    </w:p>
    <w:p w14:paraId="4D60F88C" w14:textId="77777777" w:rsidR="00673D1F" w:rsidRPr="00DD111D" w:rsidRDefault="00673D1F" w:rsidP="00F66D6E">
      <w:pPr>
        <w:ind w:right="-57"/>
        <w:rPr>
          <w:rFonts w:asciiTheme="minorHAnsi" w:hAnsiTheme="minorHAnsi" w:cs="Arial"/>
        </w:rPr>
      </w:pPr>
      <w:r w:rsidRPr="00DD111D">
        <w:rPr>
          <w:rFonts w:asciiTheme="minorHAnsi" w:hAnsiTheme="minorHAnsi" w:cs="Arial"/>
        </w:rPr>
        <w:t xml:space="preserve">Phrases are the parts of a sentence that give more information about the verbs or nouns in the sentence. Noun groups or phrases can be made by adding adjectives. In English, </w:t>
      </w:r>
      <w:r w:rsidR="00D74C83" w:rsidRPr="00DD111D">
        <w:rPr>
          <w:rFonts w:asciiTheme="minorHAnsi" w:hAnsiTheme="minorHAnsi" w:cs="Arial"/>
        </w:rPr>
        <w:t>there is a preferred</w:t>
      </w:r>
      <w:r w:rsidRPr="00DD111D">
        <w:rPr>
          <w:rFonts w:asciiTheme="minorHAnsi" w:hAnsiTheme="minorHAnsi" w:cs="Arial"/>
        </w:rPr>
        <w:t xml:space="preserve"> order for adjectives in noun groups (for example, </w:t>
      </w:r>
      <w:r w:rsidRPr="00DD111D">
        <w:rPr>
          <w:rFonts w:asciiTheme="minorHAnsi" w:hAnsiTheme="minorHAnsi" w:cs="Arial"/>
          <w:i/>
        </w:rPr>
        <w:t>a beautiful red balloon</w:t>
      </w:r>
      <w:r w:rsidRPr="00DD111D">
        <w:rPr>
          <w:rFonts w:asciiTheme="minorHAnsi" w:hAnsiTheme="minorHAnsi" w:cs="Arial"/>
        </w:rPr>
        <w:t xml:space="preserve"> rather than </w:t>
      </w:r>
      <w:r w:rsidRPr="00DD111D">
        <w:rPr>
          <w:rFonts w:asciiTheme="minorHAnsi" w:hAnsiTheme="minorHAnsi" w:cs="Arial"/>
          <w:i/>
        </w:rPr>
        <w:t>a red beautiful balloon</w:t>
      </w:r>
      <w:r w:rsidRPr="00DD111D">
        <w:rPr>
          <w:rFonts w:asciiTheme="minorHAnsi" w:hAnsiTheme="minorHAnsi" w:cs="Arial"/>
        </w:rPr>
        <w:t>). This preference for opinion adjectives before factual ones is intuitive for native English speakers because of their immersion in the language, but must be explicitly taught to EAL/D students.</w:t>
      </w:r>
    </w:p>
    <w:p w14:paraId="1C2BF3BF" w14:textId="77777777" w:rsidR="007C3699" w:rsidRPr="00DD111D" w:rsidRDefault="00673D1F" w:rsidP="00F66D6E">
      <w:pPr>
        <w:ind w:right="-57"/>
        <w:rPr>
          <w:rFonts w:asciiTheme="minorHAnsi" w:hAnsiTheme="minorHAnsi"/>
        </w:rPr>
      </w:pPr>
      <w:r w:rsidRPr="00DD111D">
        <w:rPr>
          <w:rFonts w:asciiTheme="minorHAnsi" w:hAnsiTheme="minorHAnsi" w:cs="Arial"/>
        </w:rPr>
        <w:lastRenderedPageBreak/>
        <w:t xml:space="preserve">The passive voice is a feature of many academic texts, including persuasive texts and scientific explanations. Use of the passive voice allows the speaker or writer to remove the actor as the theme of the sentence, when the actor is not important or is not the focus of the sentence’s main message (for example, </w:t>
      </w:r>
      <w:r w:rsidRPr="00DD111D">
        <w:rPr>
          <w:rFonts w:asciiTheme="minorHAnsi" w:hAnsiTheme="minorHAnsi" w:cs="Arial"/>
          <w:i/>
        </w:rPr>
        <w:t xml:space="preserve">Water </w:t>
      </w:r>
      <w:r w:rsidRPr="00DD111D">
        <w:rPr>
          <w:rFonts w:asciiTheme="minorHAnsi" w:hAnsiTheme="minorHAnsi" w:cs="Arial"/>
          <w:b/>
          <w:i/>
        </w:rPr>
        <w:t xml:space="preserve">is used </w:t>
      </w:r>
      <w:r w:rsidRPr="00DD111D">
        <w:rPr>
          <w:rFonts w:asciiTheme="minorHAnsi" w:hAnsiTheme="minorHAnsi" w:cs="Arial"/>
          <w:i/>
        </w:rPr>
        <w:t xml:space="preserve">[by whom?] </w:t>
      </w:r>
      <w:r w:rsidRPr="00DD111D">
        <w:rPr>
          <w:rFonts w:asciiTheme="minorHAnsi" w:hAnsiTheme="minorHAnsi" w:cs="Arial"/>
          <w:b/>
          <w:i/>
        </w:rPr>
        <w:t>for</w:t>
      </w:r>
      <w:r w:rsidRPr="00DD111D">
        <w:rPr>
          <w:rFonts w:asciiTheme="minorHAnsi" w:hAnsiTheme="minorHAnsi" w:cs="Arial"/>
          <w:i/>
        </w:rPr>
        <w:t xml:space="preserve"> many purposes</w:t>
      </w:r>
      <w:r w:rsidRPr="00DD111D">
        <w:rPr>
          <w:rFonts w:asciiTheme="minorHAnsi" w:hAnsiTheme="minorHAnsi" w:cs="Arial"/>
        </w:rPr>
        <w:t xml:space="preserve">; </w:t>
      </w:r>
      <w:r w:rsidRPr="00DD111D">
        <w:rPr>
          <w:rFonts w:asciiTheme="minorHAnsi" w:hAnsiTheme="minorHAnsi" w:cs="Arial"/>
          <w:i/>
        </w:rPr>
        <w:t xml:space="preserve">Clouds </w:t>
      </w:r>
      <w:r w:rsidRPr="00DD111D">
        <w:rPr>
          <w:rFonts w:asciiTheme="minorHAnsi" w:hAnsiTheme="minorHAnsi" w:cs="Arial"/>
          <w:b/>
          <w:i/>
        </w:rPr>
        <w:t>are formed</w:t>
      </w:r>
      <w:r w:rsidRPr="00DD111D">
        <w:rPr>
          <w:rFonts w:asciiTheme="minorHAnsi" w:hAnsiTheme="minorHAnsi" w:cs="Arial"/>
          <w:i/>
        </w:rPr>
        <w:t xml:space="preserve"> </w:t>
      </w:r>
      <w:r w:rsidRPr="00DD111D">
        <w:rPr>
          <w:rFonts w:asciiTheme="minorHAnsi" w:hAnsiTheme="minorHAnsi" w:cs="Arial"/>
          <w:b/>
          <w:i/>
        </w:rPr>
        <w:t>by</w:t>
      </w:r>
      <w:r w:rsidRPr="00DD111D">
        <w:rPr>
          <w:rFonts w:asciiTheme="minorHAnsi" w:hAnsiTheme="minorHAnsi" w:cs="Arial"/>
          <w:i/>
        </w:rPr>
        <w:t xml:space="preserve"> condensation</w:t>
      </w:r>
      <w:r w:rsidRPr="00DD111D">
        <w:rPr>
          <w:rFonts w:asciiTheme="minorHAnsi" w:hAnsiTheme="minorHAnsi" w:cs="Arial"/>
        </w:rPr>
        <w:t xml:space="preserve">). Questions formed using the passive voice reverse the usual order of the number sentence in mathematics and pose particular challenges for EAL/D students (for example, </w:t>
      </w:r>
      <w:r w:rsidRPr="00DD111D">
        <w:rPr>
          <w:rFonts w:asciiTheme="minorHAnsi" w:hAnsiTheme="minorHAnsi" w:cs="Arial"/>
          <w:i/>
        </w:rPr>
        <w:t xml:space="preserve">if 8 </w:t>
      </w:r>
      <w:r w:rsidRPr="00DD111D">
        <w:rPr>
          <w:rFonts w:asciiTheme="minorHAnsi" w:hAnsiTheme="minorHAnsi" w:cs="Arial"/>
          <w:b/>
          <w:i/>
        </w:rPr>
        <w:t>is subtracted from</w:t>
      </w:r>
      <w:r w:rsidRPr="00DD111D">
        <w:rPr>
          <w:rFonts w:asciiTheme="minorHAnsi" w:hAnsiTheme="minorHAnsi" w:cs="Arial"/>
          <w:i/>
        </w:rPr>
        <w:t xml:space="preserve"> 10</w:t>
      </w:r>
      <w:r w:rsidRPr="00DD111D">
        <w:rPr>
          <w:rFonts w:asciiTheme="minorHAnsi" w:hAnsiTheme="minorHAnsi" w:cs="Arial"/>
        </w:rPr>
        <w:t xml:space="preserve"> means 10 – 8, not 8 – 10).</w:t>
      </w:r>
    </w:p>
    <w:p w14:paraId="5D32948B" w14:textId="77777777" w:rsidR="007C3699" w:rsidRPr="00DD111D" w:rsidRDefault="007C3699" w:rsidP="00363D85">
      <w:pPr>
        <w:pStyle w:val="Heading3"/>
      </w:pPr>
      <w:bookmarkStart w:id="137" w:name="_Toc297557304"/>
      <w:bookmarkStart w:id="138" w:name="_Toc297557900"/>
      <w:bookmarkStart w:id="139" w:name="_Toc297878339"/>
      <w:bookmarkStart w:id="140" w:name="_Toc302572062"/>
      <w:bookmarkStart w:id="141" w:name="_Toc302724736"/>
      <w:bookmarkStart w:id="142" w:name="_Toc302743213"/>
      <w:bookmarkStart w:id="143" w:name="_Toc375147383"/>
      <w:bookmarkStart w:id="144" w:name="_Toc447717718"/>
      <w:bookmarkStart w:id="145" w:name="_Toc447717815"/>
      <w:r w:rsidRPr="00DD111D">
        <w:t>English vocabulary for EAL/D students</w:t>
      </w:r>
      <w:bookmarkEnd w:id="137"/>
      <w:bookmarkEnd w:id="138"/>
      <w:bookmarkEnd w:id="139"/>
      <w:bookmarkEnd w:id="140"/>
      <w:bookmarkEnd w:id="141"/>
      <w:bookmarkEnd w:id="142"/>
      <w:bookmarkEnd w:id="143"/>
      <w:bookmarkEnd w:id="144"/>
      <w:bookmarkEnd w:id="145"/>
    </w:p>
    <w:p w14:paraId="78796E23" w14:textId="77777777" w:rsidR="003C2FD8" w:rsidRPr="00DD111D" w:rsidRDefault="003C2FD8" w:rsidP="00926F1D">
      <w:pPr>
        <w:rPr>
          <w:rFonts w:asciiTheme="minorHAnsi" w:hAnsiTheme="minorHAnsi"/>
        </w:rPr>
      </w:pPr>
      <w:r w:rsidRPr="00DD111D">
        <w:rPr>
          <w:rFonts w:asciiTheme="minorHAnsi" w:hAnsiTheme="minorHAnsi"/>
        </w:rPr>
        <w:t>The vocabulary of EAL/D students will be depend</w:t>
      </w:r>
      <w:r w:rsidR="00C50FAF" w:rsidRPr="00DD111D">
        <w:rPr>
          <w:rFonts w:asciiTheme="minorHAnsi" w:hAnsiTheme="minorHAnsi"/>
        </w:rPr>
        <w:t>ent upon where they are on the EAL/D</w:t>
      </w:r>
      <w:r w:rsidRPr="00DD111D">
        <w:rPr>
          <w:rFonts w:asciiTheme="minorHAnsi" w:hAnsiTheme="minorHAnsi"/>
        </w:rPr>
        <w:t xml:space="preserve"> learning progression and their prior education. For some students, it is simply a matter of attaching new words to known concepts; for other students, both the concept and the word will be new.</w:t>
      </w:r>
    </w:p>
    <w:p w14:paraId="65832628" w14:textId="77777777" w:rsidR="003C2FD8" w:rsidRPr="00DD111D" w:rsidRDefault="003C2FD8" w:rsidP="00926F1D">
      <w:pPr>
        <w:rPr>
          <w:rFonts w:asciiTheme="minorHAnsi" w:hAnsiTheme="minorHAnsi"/>
        </w:rPr>
      </w:pPr>
      <w:r w:rsidRPr="00DD111D">
        <w:rPr>
          <w:rFonts w:asciiTheme="minorHAnsi" w:hAnsiTheme="minorHAnsi"/>
        </w:rPr>
        <w:t>The English language has adopted words throughout its evolution. Understanding the historical evolution of the language helps explain many of the spelling anomalies in English. Understanding word origin provides EAL/D students with an important tool for remembering and comprehending new vocabulary.</w:t>
      </w:r>
    </w:p>
    <w:p w14:paraId="735BA6AB" w14:textId="77777777" w:rsidR="003C2FD8" w:rsidRPr="00DD111D" w:rsidRDefault="003C2FD8" w:rsidP="00926F1D">
      <w:pPr>
        <w:rPr>
          <w:rFonts w:asciiTheme="minorHAnsi" w:hAnsiTheme="minorHAnsi"/>
        </w:rPr>
      </w:pPr>
      <w:r w:rsidRPr="00DD111D">
        <w:rPr>
          <w:rFonts w:asciiTheme="minorHAnsi" w:hAnsiTheme="minorHAnsi"/>
        </w:rPr>
        <w:t>English words are constructed by both their sounds (phonemes) and their meanings (morphemes). Reading, writing and spelling are all aided by an understanding of this underlying structure of words. English has 26 letters and 44 phonemes, and each phoneme has an average of 12 different graphic representations. Sounds and letters match only about 12 percent of the time, compared to almost 100 percent matches in some other alphabetic languages. In more phonetic languages, decoding is predictable, and spelling is not a challenge and is not taught. Similarly, spelling is not a requirement in languages that use symbols to represent entire words (</w:t>
      </w:r>
      <w:r w:rsidR="00A3029C" w:rsidRPr="00DD111D">
        <w:rPr>
          <w:rFonts w:asciiTheme="minorHAnsi" w:hAnsiTheme="minorHAnsi"/>
        </w:rPr>
        <w:t>logographic</w:t>
      </w:r>
      <w:r w:rsidRPr="00DD111D">
        <w:rPr>
          <w:rFonts w:asciiTheme="minorHAnsi" w:hAnsiTheme="minorHAnsi"/>
        </w:rPr>
        <w:t xml:space="preserve"> languages). </w:t>
      </w:r>
    </w:p>
    <w:p w14:paraId="1E15DBAB" w14:textId="77777777" w:rsidR="003C2FD8" w:rsidRPr="00DD111D" w:rsidRDefault="003C2FD8" w:rsidP="00926F1D">
      <w:pPr>
        <w:rPr>
          <w:rFonts w:asciiTheme="minorHAnsi" w:hAnsiTheme="minorHAnsi"/>
        </w:rPr>
      </w:pPr>
      <w:r w:rsidRPr="00DD111D">
        <w:rPr>
          <w:rFonts w:asciiTheme="minorHAnsi" w:hAnsiTheme="minorHAnsi"/>
        </w:rPr>
        <w:t xml:space="preserve">Extent of vocabulary knowledge is one of the best predictors of literacy success. EAL/D students will not have had the same continuous exposure to English vocabulary, nor </w:t>
      </w:r>
      <w:proofErr w:type="gramStart"/>
      <w:r w:rsidRPr="00DD111D">
        <w:rPr>
          <w:rFonts w:asciiTheme="minorHAnsi" w:hAnsiTheme="minorHAnsi"/>
        </w:rPr>
        <w:t>the same ‘prior knowledge’ to build upon, and so special attention must</w:t>
      </w:r>
      <w:proofErr w:type="gramEnd"/>
      <w:r w:rsidRPr="00DD111D">
        <w:rPr>
          <w:rFonts w:asciiTheme="minorHAnsi" w:hAnsiTheme="minorHAnsi"/>
        </w:rPr>
        <w:t xml:space="preserve"> be paid to vocabulary development in the classroom. This is equally important for spoken and written language learning. </w:t>
      </w:r>
    </w:p>
    <w:p w14:paraId="4798F82D" w14:textId="77777777" w:rsidR="003C2FD8" w:rsidRPr="00DD111D" w:rsidRDefault="003C2FD8" w:rsidP="00926F1D">
      <w:pPr>
        <w:rPr>
          <w:rFonts w:asciiTheme="minorHAnsi" w:hAnsiTheme="minorHAnsi"/>
        </w:rPr>
      </w:pPr>
      <w:r w:rsidRPr="00DD111D">
        <w:rPr>
          <w:rFonts w:asciiTheme="minorHAnsi" w:hAnsiTheme="minorHAnsi"/>
        </w:rPr>
        <w:t>Even ‘everyday’ vocabulary needs to be taught explicitly. EAL/D students often don't know the English vocabulary for everyday home and family items because they use their home language in these contexts.</w:t>
      </w:r>
    </w:p>
    <w:p w14:paraId="5275B402" w14:textId="77777777" w:rsidR="003C2FD8" w:rsidRPr="00DD111D" w:rsidRDefault="003C2FD8" w:rsidP="00926F1D">
      <w:pPr>
        <w:rPr>
          <w:rFonts w:asciiTheme="minorHAnsi" w:hAnsiTheme="minorHAnsi"/>
        </w:rPr>
      </w:pPr>
      <w:r w:rsidRPr="00DD111D">
        <w:rPr>
          <w:rFonts w:asciiTheme="minorHAnsi" w:hAnsiTheme="minorHAnsi"/>
        </w:rPr>
        <w:t xml:space="preserve">Subject-specific vocabulary is challenging because EAL/D students will have had limited exposure to these words. In </w:t>
      </w:r>
      <w:r w:rsidR="00D74C83" w:rsidRPr="00DD111D">
        <w:rPr>
          <w:rFonts w:asciiTheme="minorHAnsi" w:hAnsiTheme="minorHAnsi"/>
        </w:rPr>
        <w:t>M</w:t>
      </w:r>
      <w:r w:rsidRPr="00DD111D">
        <w:rPr>
          <w:rFonts w:asciiTheme="minorHAnsi" w:hAnsiTheme="minorHAnsi"/>
        </w:rPr>
        <w:t xml:space="preserve">athematics, for example, words such as </w:t>
      </w:r>
      <w:r w:rsidRPr="00DD111D">
        <w:rPr>
          <w:rFonts w:asciiTheme="minorHAnsi" w:hAnsiTheme="minorHAnsi"/>
          <w:i/>
        </w:rPr>
        <w:t>tally</w:t>
      </w:r>
      <w:r w:rsidRPr="00DD111D">
        <w:rPr>
          <w:rFonts w:asciiTheme="minorHAnsi" w:hAnsiTheme="minorHAnsi"/>
        </w:rPr>
        <w:t xml:space="preserve">, </w:t>
      </w:r>
      <w:r w:rsidRPr="00DD111D">
        <w:rPr>
          <w:rFonts w:asciiTheme="minorHAnsi" w:hAnsiTheme="minorHAnsi"/>
          <w:i/>
        </w:rPr>
        <w:t>prism</w:t>
      </w:r>
      <w:r w:rsidRPr="00DD111D">
        <w:rPr>
          <w:rFonts w:asciiTheme="minorHAnsi" w:hAnsiTheme="minorHAnsi"/>
        </w:rPr>
        <w:t xml:space="preserve"> and </w:t>
      </w:r>
      <w:r w:rsidRPr="00DD111D">
        <w:rPr>
          <w:rFonts w:asciiTheme="minorHAnsi" w:hAnsiTheme="minorHAnsi"/>
          <w:i/>
        </w:rPr>
        <w:t>quotient</w:t>
      </w:r>
      <w:r w:rsidRPr="00DD111D">
        <w:rPr>
          <w:rFonts w:asciiTheme="minorHAnsi" w:hAnsiTheme="minorHAnsi"/>
        </w:rPr>
        <w:t xml:space="preserve"> would not have been encountered by EAL/D students in any other context. Instructions and questions such as </w:t>
      </w:r>
      <w:proofErr w:type="gramStart"/>
      <w:r w:rsidRPr="00DD111D">
        <w:rPr>
          <w:rFonts w:asciiTheme="minorHAnsi" w:hAnsiTheme="minorHAnsi"/>
          <w:i/>
        </w:rPr>
        <w:t>Draw</w:t>
      </w:r>
      <w:proofErr w:type="gramEnd"/>
      <w:r w:rsidRPr="00DD111D">
        <w:rPr>
          <w:rFonts w:asciiTheme="minorHAnsi" w:hAnsiTheme="minorHAnsi"/>
          <w:i/>
        </w:rPr>
        <w:t xml:space="preserve"> the </w:t>
      </w:r>
      <w:r w:rsidRPr="00DD111D">
        <w:rPr>
          <w:rFonts w:asciiTheme="minorHAnsi" w:hAnsiTheme="minorHAnsi"/>
          <w:b/>
          <w:i/>
        </w:rPr>
        <w:t>object</w:t>
      </w:r>
      <w:r w:rsidRPr="00DD111D">
        <w:rPr>
          <w:rFonts w:asciiTheme="minorHAnsi" w:hAnsiTheme="minorHAnsi"/>
          <w:i/>
        </w:rPr>
        <w:t xml:space="preserve">, What </w:t>
      </w:r>
      <w:r w:rsidRPr="00DD111D">
        <w:rPr>
          <w:rFonts w:asciiTheme="minorHAnsi" w:hAnsiTheme="minorHAnsi"/>
          <w:b/>
          <w:i/>
        </w:rPr>
        <w:t>material</w:t>
      </w:r>
      <w:r w:rsidRPr="00DD111D">
        <w:rPr>
          <w:rFonts w:asciiTheme="minorHAnsi" w:hAnsiTheme="minorHAnsi"/>
          <w:i/>
        </w:rPr>
        <w:t xml:space="preserve"> is it made of? What is the </w:t>
      </w:r>
      <w:r w:rsidRPr="00DD111D">
        <w:rPr>
          <w:rFonts w:asciiTheme="minorHAnsi" w:hAnsiTheme="minorHAnsi"/>
          <w:b/>
          <w:i/>
        </w:rPr>
        <w:t>product</w:t>
      </w:r>
      <w:r w:rsidRPr="00DD111D">
        <w:rPr>
          <w:rFonts w:asciiTheme="minorHAnsi" w:hAnsiTheme="minorHAnsi"/>
          <w:i/>
        </w:rPr>
        <w:t xml:space="preserve"> of 3 and 5?</w:t>
      </w:r>
      <w:r w:rsidRPr="00DD111D">
        <w:rPr>
          <w:rFonts w:asciiTheme="minorHAnsi" w:hAnsiTheme="minorHAnsi"/>
        </w:rPr>
        <w:t xml:space="preserve"> </w:t>
      </w:r>
      <w:proofErr w:type="gramStart"/>
      <w:r w:rsidRPr="00DD111D">
        <w:rPr>
          <w:rFonts w:asciiTheme="minorHAnsi" w:hAnsiTheme="minorHAnsi"/>
        </w:rPr>
        <w:t>require</w:t>
      </w:r>
      <w:proofErr w:type="gramEnd"/>
      <w:r w:rsidRPr="00DD111D">
        <w:rPr>
          <w:rFonts w:asciiTheme="minorHAnsi" w:hAnsiTheme="minorHAnsi"/>
        </w:rPr>
        <w:t xml:space="preserve"> explanation to students who are still operating at the literal or concrete levels of comprehension.</w:t>
      </w:r>
    </w:p>
    <w:p w14:paraId="08878C84" w14:textId="77777777" w:rsidR="003C2FD8" w:rsidRPr="00DD111D" w:rsidRDefault="003C2FD8" w:rsidP="00926F1D">
      <w:pPr>
        <w:rPr>
          <w:rFonts w:asciiTheme="minorHAnsi" w:hAnsiTheme="minorHAnsi"/>
        </w:rPr>
      </w:pPr>
      <w:r w:rsidRPr="00DD111D">
        <w:rPr>
          <w:rFonts w:asciiTheme="minorHAnsi" w:hAnsiTheme="minorHAnsi"/>
        </w:rPr>
        <w:t>The vocabulary of feelings and emotions is challenging for EAL/D students, as it is frequently abstract. Often, language is learned through visual reinforcement, and this is not always possible for abstract nouns. EAL/D students are more likely to know this vocabulary in their home language.</w:t>
      </w:r>
    </w:p>
    <w:p w14:paraId="53266AFC" w14:textId="4124CB34" w:rsidR="003C2FD8" w:rsidRPr="00DD111D" w:rsidRDefault="003C2FD8" w:rsidP="00926F1D">
      <w:pPr>
        <w:rPr>
          <w:rFonts w:asciiTheme="minorHAnsi" w:hAnsiTheme="minorHAnsi"/>
        </w:rPr>
      </w:pPr>
      <w:r w:rsidRPr="00DD111D">
        <w:rPr>
          <w:rFonts w:asciiTheme="minorHAnsi" w:hAnsiTheme="minorHAnsi"/>
        </w:rPr>
        <w:lastRenderedPageBreak/>
        <w:t>Words have different meanings in different contexts, and this can be especially challenging for EAL</w:t>
      </w:r>
      <w:r w:rsidR="00D74C83" w:rsidRPr="00DD111D">
        <w:rPr>
          <w:rFonts w:asciiTheme="minorHAnsi" w:hAnsiTheme="minorHAnsi"/>
        </w:rPr>
        <w:t>/</w:t>
      </w:r>
      <w:r w:rsidR="00A93F1C">
        <w:rPr>
          <w:rFonts w:asciiTheme="minorHAnsi" w:hAnsiTheme="minorHAnsi"/>
        </w:rPr>
        <w:t>D students; f</w:t>
      </w:r>
      <w:r w:rsidRPr="00DD111D">
        <w:rPr>
          <w:rFonts w:asciiTheme="minorHAnsi" w:hAnsiTheme="minorHAnsi"/>
        </w:rPr>
        <w:t xml:space="preserve">or example, in </w:t>
      </w:r>
      <w:r w:rsidR="00D74C83" w:rsidRPr="00DD111D">
        <w:rPr>
          <w:rFonts w:asciiTheme="minorHAnsi" w:hAnsiTheme="minorHAnsi"/>
        </w:rPr>
        <w:t>S</w:t>
      </w:r>
      <w:r w:rsidRPr="00DD111D">
        <w:rPr>
          <w:rFonts w:asciiTheme="minorHAnsi" w:hAnsiTheme="minorHAnsi"/>
        </w:rPr>
        <w:t xml:space="preserve">cience </w:t>
      </w:r>
      <w:r w:rsidRPr="00DD111D">
        <w:rPr>
          <w:rFonts w:asciiTheme="minorHAnsi" w:hAnsiTheme="minorHAnsi"/>
          <w:i/>
        </w:rPr>
        <w:t>hard</w:t>
      </w:r>
      <w:r w:rsidRPr="00DD111D">
        <w:rPr>
          <w:rFonts w:asciiTheme="minorHAnsi" w:hAnsiTheme="minorHAnsi"/>
        </w:rPr>
        <w:t xml:space="preserve"> is a property of a material, not necessarily the opposite of </w:t>
      </w:r>
      <w:r w:rsidRPr="00DD111D">
        <w:rPr>
          <w:rFonts w:asciiTheme="minorHAnsi" w:hAnsiTheme="minorHAnsi"/>
          <w:i/>
        </w:rPr>
        <w:t>easy</w:t>
      </w:r>
      <w:r w:rsidRPr="00DD111D">
        <w:rPr>
          <w:rFonts w:asciiTheme="minorHAnsi" w:hAnsiTheme="minorHAnsi"/>
        </w:rPr>
        <w:t>.</w:t>
      </w:r>
    </w:p>
    <w:p w14:paraId="03E326E2" w14:textId="77777777" w:rsidR="003C2FD8" w:rsidRPr="00DD111D" w:rsidRDefault="003C2FD8" w:rsidP="00926F1D">
      <w:pPr>
        <w:rPr>
          <w:rFonts w:asciiTheme="minorHAnsi" w:hAnsiTheme="minorHAnsi"/>
        </w:rPr>
      </w:pPr>
      <w:r w:rsidRPr="00DD111D">
        <w:rPr>
          <w:rFonts w:asciiTheme="minorHAnsi" w:hAnsiTheme="minorHAnsi"/>
        </w:rPr>
        <w:t>Words themselves sometimes contain the concept being taught, and so the language and the content are often effectively learnt in conjunction with one another. For example, the number words reflect the number concepts that they represent (for example, in Greek 13 = ten three, 14 = ten four, and so on). Knowledge of morphemes within words helps develop comprehension and expand vocabulary.</w:t>
      </w:r>
    </w:p>
    <w:p w14:paraId="3C575DB4" w14:textId="77777777" w:rsidR="003C2FD8" w:rsidRPr="00DD111D" w:rsidRDefault="003C2FD8" w:rsidP="00926F1D">
      <w:pPr>
        <w:rPr>
          <w:rFonts w:asciiTheme="minorHAnsi" w:hAnsiTheme="minorHAnsi"/>
        </w:rPr>
      </w:pPr>
      <w:r w:rsidRPr="00DD111D">
        <w:rPr>
          <w:rFonts w:asciiTheme="minorHAnsi" w:hAnsiTheme="minorHAnsi"/>
        </w:rPr>
        <w:t>Vocabulary items that pose particular problems for EAL/ D students include:</w:t>
      </w:r>
    </w:p>
    <w:p w14:paraId="7EB2A5AB"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Modal verbs (for example, </w:t>
      </w:r>
      <w:r w:rsidRPr="00DD111D">
        <w:rPr>
          <w:rFonts w:asciiTheme="minorHAnsi" w:hAnsiTheme="minorHAnsi"/>
          <w:i/>
        </w:rPr>
        <w:t>will, may, might, should, could</w:t>
      </w:r>
      <w:r w:rsidRPr="00DD111D">
        <w:rPr>
          <w:rFonts w:asciiTheme="minorHAnsi" w:hAnsiTheme="minorHAnsi"/>
        </w:rPr>
        <w:t xml:space="preserve">) are used to modify the certainty of verbs and are mastered late in the language learning progression of EAL/D students. Many languages have no modality. Students from these language backgrounds will need support in understanding how a </w:t>
      </w:r>
      <w:r w:rsidR="00922266" w:rsidRPr="00DD111D">
        <w:rPr>
          <w:rFonts w:asciiTheme="minorHAnsi" w:hAnsiTheme="minorHAnsi"/>
        </w:rPr>
        <w:t>degree</w:t>
      </w:r>
      <w:r w:rsidRPr="00DD111D">
        <w:rPr>
          <w:rFonts w:asciiTheme="minorHAnsi" w:hAnsiTheme="minorHAnsi"/>
        </w:rPr>
        <w:t xml:space="preserve"> of certainty can create nuance or indicate deference. Other languages are more honorific and indirect, and students from these backgrounds will also need assistance in manipulating modality for correct effect.</w:t>
      </w:r>
    </w:p>
    <w:p w14:paraId="268A84D0"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Nouns in English can be characterised as ‘countable’ or ‘uncountable’. Countable nouns can be described with numbers (for example, </w:t>
      </w:r>
      <w:r w:rsidRPr="00DD111D">
        <w:rPr>
          <w:rFonts w:asciiTheme="minorHAnsi" w:hAnsiTheme="minorHAnsi"/>
          <w:i/>
        </w:rPr>
        <w:t>10 marbles</w:t>
      </w:r>
      <w:r w:rsidRPr="00DD111D">
        <w:rPr>
          <w:rFonts w:asciiTheme="minorHAnsi" w:hAnsiTheme="minorHAnsi"/>
        </w:rPr>
        <w:t xml:space="preserve">), and we ask questions about them using the word </w:t>
      </w:r>
      <w:r w:rsidRPr="00DD111D">
        <w:rPr>
          <w:rFonts w:asciiTheme="minorHAnsi" w:hAnsiTheme="minorHAnsi"/>
          <w:i/>
        </w:rPr>
        <w:t>many</w:t>
      </w:r>
      <w:r w:rsidRPr="00DD111D">
        <w:rPr>
          <w:rFonts w:asciiTheme="minorHAnsi" w:hAnsiTheme="minorHAnsi"/>
        </w:rPr>
        <w:t xml:space="preserve"> (for example, </w:t>
      </w:r>
      <w:r w:rsidRPr="00DD111D">
        <w:rPr>
          <w:rFonts w:asciiTheme="minorHAnsi" w:hAnsiTheme="minorHAnsi"/>
          <w:i/>
        </w:rPr>
        <w:t>How many marbles do you think are in the jar?</w:t>
      </w:r>
      <w:r w:rsidRPr="00DD111D">
        <w:rPr>
          <w:rFonts w:asciiTheme="minorHAnsi" w:hAnsiTheme="minorHAnsi"/>
        </w:rPr>
        <w:t xml:space="preserve">). Uncountable nouns can’t be described with numbers, and we ask questions about them using the word </w:t>
      </w:r>
      <w:r w:rsidRPr="00DD111D">
        <w:rPr>
          <w:rFonts w:asciiTheme="minorHAnsi" w:hAnsiTheme="minorHAnsi"/>
          <w:i/>
        </w:rPr>
        <w:t>much</w:t>
      </w:r>
      <w:r w:rsidRPr="00DD111D">
        <w:rPr>
          <w:rFonts w:asciiTheme="minorHAnsi" w:hAnsiTheme="minorHAnsi"/>
        </w:rPr>
        <w:t xml:space="preserve"> (for example, </w:t>
      </w:r>
      <w:r w:rsidRPr="00DD111D">
        <w:rPr>
          <w:rFonts w:asciiTheme="minorHAnsi" w:hAnsiTheme="minorHAnsi"/>
          <w:i/>
        </w:rPr>
        <w:t>How much water do you think is in the jar?</w:t>
      </w:r>
      <w:r w:rsidRPr="00DD111D">
        <w:rPr>
          <w:rFonts w:asciiTheme="minorHAnsi" w:hAnsiTheme="minorHAnsi"/>
        </w:rPr>
        <w:t>). This distinction comes intuitively to native speakers of English, but not to EAL/D students who have less experience with the language to hear what ‘sounds right’.</w:t>
      </w:r>
    </w:p>
    <w:p w14:paraId="2B15E46C"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Prepositions in English are often used idiosyncratically or idiomatically (for example, </w:t>
      </w:r>
      <w:r w:rsidRPr="00DD111D">
        <w:rPr>
          <w:rFonts w:asciiTheme="minorHAnsi" w:hAnsiTheme="minorHAnsi"/>
          <w:i/>
        </w:rPr>
        <w:t>in the air, on high, on a high</w:t>
      </w:r>
      <w:r w:rsidRPr="00DD111D">
        <w:rPr>
          <w:rFonts w:asciiTheme="minorHAnsi" w:hAnsiTheme="minorHAnsi"/>
        </w:rPr>
        <w:t xml:space="preserve">) or to denote subtle differences in meaning (for example, </w:t>
      </w:r>
      <w:r w:rsidRPr="00DD111D">
        <w:rPr>
          <w:rFonts w:asciiTheme="minorHAnsi" w:hAnsiTheme="minorHAnsi"/>
          <w:i/>
        </w:rPr>
        <w:t>on the desk, at the desk, under the desk</w:t>
      </w:r>
      <w:r w:rsidRPr="00DD111D">
        <w:rPr>
          <w:rFonts w:asciiTheme="minorHAnsi" w:hAnsiTheme="minorHAnsi"/>
        </w:rPr>
        <w:t>).</w:t>
      </w:r>
    </w:p>
    <w:p w14:paraId="01E8DA4E"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Phrasal verbs are particularly challenging. These are combinations of verbs and prepositions. The addition of the preposition gives the verb new, and often multiple, meanings (for example, </w:t>
      </w:r>
      <w:r w:rsidRPr="00DD111D">
        <w:rPr>
          <w:rFonts w:asciiTheme="minorHAnsi" w:hAnsiTheme="minorHAnsi"/>
          <w:i/>
        </w:rPr>
        <w:t>turn up</w:t>
      </w:r>
      <w:r w:rsidRPr="00DD111D">
        <w:rPr>
          <w:rFonts w:asciiTheme="minorHAnsi" w:hAnsiTheme="minorHAnsi"/>
        </w:rPr>
        <w:t xml:space="preserve"> as in </w:t>
      </w:r>
      <w:r w:rsidR="00FF4678" w:rsidRPr="00DD111D">
        <w:rPr>
          <w:rFonts w:asciiTheme="minorHAnsi" w:hAnsiTheme="minorHAnsi"/>
        </w:rPr>
        <w:t>‘</w:t>
      </w:r>
      <w:r w:rsidRPr="00DD111D">
        <w:rPr>
          <w:rFonts w:asciiTheme="minorHAnsi" w:hAnsiTheme="minorHAnsi"/>
          <w:i/>
        </w:rPr>
        <w:t>Turn up the radio</w:t>
      </w:r>
      <w:r w:rsidR="00FF4678" w:rsidRPr="00DD111D">
        <w:rPr>
          <w:rFonts w:asciiTheme="minorHAnsi" w:hAnsiTheme="minorHAnsi"/>
          <w:i/>
        </w:rPr>
        <w:t>’</w:t>
      </w:r>
      <w:r w:rsidRPr="00DD111D">
        <w:rPr>
          <w:rFonts w:asciiTheme="minorHAnsi" w:hAnsiTheme="minorHAnsi"/>
        </w:rPr>
        <w:t xml:space="preserve">, </w:t>
      </w:r>
      <w:r w:rsidR="00FF4678" w:rsidRPr="00DD111D">
        <w:rPr>
          <w:rFonts w:asciiTheme="minorHAnsi" w:hAnsiTheme="minorHAnsi"/>
        </w:rPr>
        <w:t>‘</w:t>
      </w:r>
      <w:r w:rsidRPr="00DD111D">
        <w:rPr>
          <w:rFonts w:asciiTheme="minorHAnsi" w:hAnsiTheme="minorHAnsi"/>
          <w:i/>
        </w:rPr>
        <w:t>When did he turn up?</w:t>
      </w:r>
      <w:r w:rsidR="00FF4678" w:rsidRPr="00DD111D">
        <w:rPr>
          <w:rFonts w:asciiTheme="minorHAnsi" w:hAnsiTheme="minorHAnsi"/>
          <w:i/>
        </w:rPr>
        <w:t>’</w:t>
      </w:r>
      <w:r w:rsidRPr="00DD111D">
        <w:rPr>
          <w:rFonts w:asciiTheme="minorHAnsi" w:hAnsiTheme="minorHAnsi"/>
        </w:rPr>
        <w:t xml:space="preserve"> and </w:t>
      </w:r>
      <w:r w:rsidR="00FF4678" w:rsidRPr="00DD111D">
        <w:rPr>
          <w:rFonts w:asciiTheme="minorHAnsi" w:hAnsiTheme="minorHAnsi"/>
        </w:rPr>
        <w:t>‘</w:t>
      </w:r>
      <w:r w:rsidRPr="00DD111D">
        <w:rPr>
          <w:rFonts w:asciiTheme="minorHAnsi" w:hAnsiTheme="minorHAnsi"/>
          <w:i/>
        </w:rPr>
        <w:t>That’s a turn up for the books</w:t>
      </w:r>
      <w:r w:rsidR="00FF4678" w:rsidRPr="00DD111D">
        <w:rPr>
          <w:rFonts w:asciiTheme="minorHAnsi" w:hAnsiTheme="minorHAnsi"/>
          <w:i/>
        </w:rPr>
        <w:t>’</w:t>
      </w:r>
      <w:r w:rsidRPr="00DD111D">
        <w:rPr>
          <w:rFonts w:asciiTheme="minorHAnsi" w:hAnsiTheme="minorHAnsi"/>
        </w:rPr>
        <w:t>).</w:t>
      </w:r>
    </w:p>
    <w:p w14:paraId="5D0B985C"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The English articles </w:t>
      </w:r>
      <w:r w:rsidRPr="00DD111D">
        <w:rPr>
          <w:rFonts w:asciiTheme="minorHAnsi" w:hAnsiTheme="minorHAnsi"/>
          <w:i/>
        </w:rPr>
        <w:t xml:space="preserve">a, </w:t>
      </w:r>
      <w:proofErr w:type="gramStart"/>
      <w:r w:rsidRPr="00DD111D">
        <w:rPr>
          <w:rFonts w:asciiTheme="minorHAnsi" w:hAnsiTheme="minorHAnsi"/>
          <w:i/>
        </w:rPr>
        <w:t xml:space="preserve">an </w:t>
      </w:r>
      <w:r w:rsidRPr="00DD111D">
        <w:rPr>
          <w:rFonts w:asciiTheme="minorHAnsi" w:hAnsiTheme="minorHAnsi"/>
        </w:rPr>
        <w:t>and</w:t>
      </w:r>
      <w:proofErr w:type="gramEnd"/>
      <w:r w:rsidRPr="00DD111D">
        <w:rPr>
          <w:rFonts w:asciiTheme="minorHAnsi" w:hAnsiTheme="minorHAnsi"/>
          <w:i/>
        </w:rPr>
        <w:t xml:space="preserve"> the</w:t>
      </w:r>
      <w:r w:rsidRPr="00DD111D">
        <w:rPr>
          <w:rFonts w:asciiTheme="minorHAnsi" w:hAnsiTheme="minorHAnsi"/>
        </w:rPr>
        <w:t xml:space="preserve"> pose difficulties for EAL/D students. Their usage in English is particularly complex and sometimes arbitrary (for example, the use of the definite article </w:t>
      </w:r>
      <w:r w:rsidR="00FF4678" w:rsidRPr="00DD111D">
        <w:rPr>
          <w:rFonts w:asciiTheme="minorHAnsi" w:hAnsiTheme="minorHAnsi"/>
        </w:rPr>
        <w:t>‘</w:t>
      </w:r>
      <w:r w:rsidRPr="00DD111D">
        <w:rPr>
          <w:rFonts w:asciiTheme="minorHAnsi" w:hAnsiTheme="minorHAnsi"/>
        </w:rPr>
        <w:t>the</w:t>
      </w:r>
      <w:r w:rsidR="00D74C83" w:rsidRPr="00DD111D">
        <w:rPr>
          <w:rFonts w:asciiTheme="minorHAnsi" w:hAnsiTheme="minorHAnsi"/>
        </w:rPr>
        <w:t>’</w:t>
      </w:r>
      <w:r w:rsidRPr="00DD111D">
        <w:rPr>
          <w:rFonts w:asciiTheme="minorHAnsi" w:hAnsiTheme="minorHAnsi"/>
        </w:rPr>
        <w:t xml:space="preserve"> to refer to both the specific case, as in </w:t>
      </w:r>
      <w:r w:rsidR="00D74C83" w:rsidRPr="00DD111D">
        <w:rPr>
          <w:rFonts w:asciiTheme="minorHAnsi" w:hAnsiTheme="minorHAnsi"/>
        </w:rPr>
        <w:t>‘</w:t>
      </w:r>
      <w:r w:rsidRPr="00DD111D">
        <w:rPr>
          <w:rFonts w:asciiTheme="minorHAnsi" w:hAnsiTheme="minorHAnsi"/>
          <w:i/>
        </w:rPr>
        <w:t>the</w:t>
      </w:r>
      <w:r w:rsidR="00D74C83" w:rsidRPr="00DD111D">
        <w:rPr>
          <w:rFonts w:asciiTheme="minorHAnsi" w:hAnsiTheme="minorHAnsi"/>
          <w:i/>
        </w:rPr>
        <w:t>’</w:t>
      </w:r>
      <w:r w:rsidRPr="00DD111D">
        <w:rPr>
          <w:rFonts w:asciiTheme="minorHAnsi" w:hAnsiTheme="minorHAnsi"/>
          <w:i/>
        </w:rPr>
        <w:t xml:space="preserve"> cat next door</w:t>
      </w:r>
      <w:r w:rsidRPr="00DD111D">
        <w:rPr>
          <w:rFonts w:asciiTheme="minorHAnsi" w:hAnsiTheme="minorHAnsi"/>
        </w:rPr>
        <w:t xml:space="preserve">, and the general, as in </w:t>
      </w:r>
      <w:r w:rsidR="00D74C83" w:rsidRPr="00DD111D">
        <w:rPr>
          <w:rFonts w:asciiTheme="minorHAnsi" w:hAnsiTheme="minorHAnsi"/>
        </w:rPr>
        <w:t>‘</w:t>
      </w:r>
      <w:r w:rsidRPr="00DD111D">
        <w:rPr>
          <w:rFonts w:asciiTheme="minorHAnsi" w:hAnsiTheme="minorHAnsi"/>
          <w:i/>
        </w:rPr>
        <w:t>the</w:t>
      </w:r>
      <w:r w:rsidR="00D74C83" w:rsidRPr="00DD111D">
        <w:rPr>
          <w:rFonts w:asciiTheme="minorHAnsi" w:hAnsiTheme="minorHAnsi"/>
          <w:i/>
        </w:rPr>
        <w:t>’</w:t>
      </w:r>
      <w:r w:rsidRPr="00DD111D">
        <w:rPr>
          <w:rFonts w:asciiTheme="minorHAnsi" w:hAnsiTheme="minorHAnsi"/>
          <w:i/>
        </w:rPr>
        <w:t xml:space="preserve"> whale is the largest mammal</w:t>
      </w:r>
      <w:r w:rsidRPr="00DD111D">
        <w:rPr>
          <w:rFonts w:asciiTheme="minorHAnsi" w:hAnsiTheme="minorHAnsi"/>
        </w:rPr>
        <w:t xml:space="preserve">, and the seemingly arbitrary use for </w:t>
      </w:r>
      <w:r w:rsidR="00D74C83" w:rsidRPr="00DD111D">
        <w:rPr>
          <w:rFonts w:asciiTheme="minorHAnsi" w:hAnsiTheme="minorHAnsi"/>
        </w:rPr>
        <w:t>‘</w:t>
      </w:r>
      <w:r w:rsidRPr="00DD111D">
        <w:rPr>
          <w:rFonts w:asciiTheme="minorHAnsi" w:hAnsiTheme="minorHAnsi"/>
          <w:i/>
        </w:rPr>
        <w:t>the</w:t>
      </w:r>
      <w:r w:rsidR="00D74C83" w:rsidRPr="00DD111D">
        <w:rPr>
          <w:rFonts w:asciiTheme="minorHAnsi" w:hAnsiTheme="minorHAnsi"/>
          <w:i/>
        </w:rPr>
        <w:t>’</w:t>
      </w:r>
      <w:r w:rsidRPr="00DD111D">
        <w:rPr>
          <w:rFonts w:asciiTheme="minorHAnsi" w:hAnsiTheme="minorHAnsi"/>
          <w:i/>
        </w:rPr>
        <w:t xml:space="preserve"> Earth</w:t>
      </w:r>
      <w:r w:rsidRPr="00DD111D">
        <w:rPr>
          <w:rFonts w:asciiTheme="minorHAnsi" w:hAnsiTheme="minorHAnsi"/>
        </w:rPr>
        <w:t xml:space="preserve"> but not </w:t>
      </w:r>
      <w:r w:rsidR="00D74C83" w:rsidRPr="00DD111D">
        <w:rPr>
          <w:rFonts w:asciiTheme="minorHAnsi" w:hAnsiTheme="minorHAnsi"/>
        </w:rPr>
        <w:t>‘</w:t>
      </w:r>
      <w:r w:rsidRPr="00DD111D">
        <w:rPr>
          <w:rFonts w:asciiTheme="minorHAnsi" w:hAnsiTheme="minorHAnsi"/>
          <w:i/>
        </w:rPr>
        <w:t>the</w:t>
      </w:r>
      <w:r w:rsidR="00D74C83" w:rsidRPr="00DD111D">
        <w:rPr>
          <w:rFonts w:asciiTheme="minorHAnsi" w:hAnsiTheme="minorHAnsi"/>
          <w:i/>
        </w:rPr>
        <w:t>’</w:t>
      </w:r>
      <w:r w:rsidRPr="00DD111D">
        <w:rPr>
          <w:rFonts w:asciiTheme="minorHAnsi" w:hAnsiTheme="minorHAnsi"/>
          <w:i/>
        </w:rPr>
        <w:t xml:space="preserve"> Mars</w:t>
      </w:r>
      <w:r w:rsidRPr="00DD111D">
        <w:rPr>
          <w:rFonts w:asciiTheme="minorHAnsi" w:hAnsiTheme="minorHAnsi"/>
        </w:rPr>
        <w:t>).</w:t>
      </w:r>
    </w:p>
    <w:p w14:paraId="20E0D9D8"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Smaller words with dual meanings can be extremely confusing for EAL/D students (for example, the exclusive </w:t>
      </w:r>
      <w:r w:rsidRPr="00DD111D">
        <w:rPr>
          <w:rFonts w:asciiTheme="minorHAnsi" w:hAnsiTheme="minorHAnsi"/>
          <w:i/>
        </w:rPr>
        <w:t>or</w:t>
      </w:r>
      <w:r w:rsidRPr="00DD111D">
        <w:rPr>
          <w:rFonts w:asciiTheme="minorHAnsi" w:hAnsiTheme="minorHAnsi"/>
        </w:rPr>
        <w:t xml:space="preserve"> in the instruction </w:t>
      </w:r>
      <w:r w:rsidRPr="00DD111D">
        <w:rPr>
          <w:rFonts w:asciiTheme="minorHAnsi" w:hAnsiTheme="minorHAnsi"/>
          <w:i/>
        </w:rPr>
        <w:t xml:space="preserve">Choose either option 1 </w:t>
      </w:r>
      <w:r w:rsidRPr="00DD111D">
        <w:rPr>
          <w:rFonts w:asciiTheme="minorHAnsi" w:hAnsiTheme="minorHAnsi"/>
          <w:b/>
          <w:i/>
        </w:rPr>
        <w:t>or</w:t>
      </w:r>
      <w:r w:rsidRPr="00DD111D">
        <w:rPr>
          <w:rFonts w:asciiTheme="minorHAnsi" w:hAnsiTheme="minorHAnsi"/>
          <w:i/>
        </w:rPr>
        <w:t xml:space="preserve"> option 2</w:t>
      </w:r>
      <w:r w:rsidRPr="00DD111D">
        <w:rPr>
          <w:rFonts w:asciiTheme="minorHAnsi" w:hAnsiTheme="minorHAnsi"/>
        </w:rPr>
        <w:t xml:space="preserve"> versus the inclusive </w:t>
      </w:r>
      <w:r w:rsidRPr="00DD111D">
        <w:rPr>
          <w:rFonts w:asciiTheme="minorHAnsi" w:hAnsiTheme="minorHAnsi"/>
          <w:i/>
        </w:rPr>
        <w:t>or</w:t>
      </w:r>
      <w:r w:rsidRPr="00DD111D">
        <w:rPr>
          <w:rFonts w:asciiTheme="minorHAnsi" w:hAnsiTheme="minorHAnsi"/>
        </w:rPr>
        <w:t xml:space="preserve"> in </w:t>
      </w:r>
      <w:r w:rsidRPr="00DD111D">
        <w:rPr>
          <w:rFonts w:asciiTheme="minorHAnsi" w:hAnsiTheme="minorHAnsi"/>
          <w:i/>
        </w:rPr>
        <w:t xml:space="preserve">Dogs </w:t>
      </w:r>
      <w:r w:rsidRPr="00DD111D">
        <w:rPr>
          <w:rFonts w:asciiTheme="minorHAnsi" w:hAnsiTheme="minorHAnsi"/>
          <w:b/>
          <w:i/>
        </w:rPr>
        <w:t>or</w:t>
      </w:r>
      <w:r w:rsidRPr="00DD111D">
        <w:rPr>
          <w:rFonts w:asciiTheme="minorHAnsi" w:hAnsiTheme="minorHAnsi"/>
          <w:i/>
        </w:rPr>
        <w:t xml:space="preserve"> cats can become good family pets</w:t>
      </w:r>
      <w:r w:rsidRPr="00DD111D">
        <w:rPr>
          <w:rFonts w:asciiTheme="minorHAnsi" w:hAnsiTheme="minorHAnsi"/>
        </w:rPr>
        <w:t xml:space="preserve">; the difference between </w:t>
      </w:r>
      <w:r w:rsidRPr="00DD111D">
        <w:rPr>
          <w:rFonts w:asciiTheme="minorHAnsi" w:hAnsiTheme="minorHAnsi"/>
          <w:i/>
        </w:rPr>
        <w:t>a few</w:t>
      </w:r>
      <w:r w:rsidRPr="00DD111D">
        <w:rPr>
          <w:rFonts w:asciiTheme="minorHAnsi" w:hAnsiTheme="minorHAnsi"/>
        </w:rPr>
        <w:t xml:space="preserve"> and </w:t>
      </w:r>
      <w:r w:rsidRPr="00DD111D">
        <w:rPr>
          <w:rFonts w:asciiTheme="minorHAnsi" w:hAnsiTheme="minorHAnsi"/>
          <w:i/>
        </w:rPr>
        <w:t>few</w:t>
      </w:r>
      <w:r w:rsidRPr="00DD111D">
        <w:rPr>
          <w:rFonts w:asciiTheme="minorHAnsi" w:hAnsiTheme="minorHAnsi"/>
        </w:rPr>
        <w:t xml:space="preserve"> in </w:t>
      </w:r>
      <w:r w:rsidRPr="00DD111D">
        <w:rPr>
          <w:rFonts w:asciiTheme="minorHAnsi" w:hAnsiTheme="minorHAnsi"/>
          <w:i/>
        </w:rPr>
        <w:t xml:space="preserve">I have </w:t>
      </w:r>
      <w:r w:rsidRPr="00DD111D">
        <w:rPr>
          <w:rFonts w:asciiTheme="minorHAnsi" w:hAnsiTheme="minorHAnsi"/>
          <w:b/>
          <w:i/>
        </w:rPr>
        <w:t>a few</w:t>
      </w:r>
      <w:r w:rsidRPr="00DD111D">
        <w:rPr>
          <w:rFonts w:asciiTheme="minorHAnsi" w:hAnsiTheme="minorHAnsi"/>
          <w:i/>
        </w:rPr>
        <w:t xml:space="preserve"> friends</w:t>
      </w:r>
      <w:r w:rsidRPr="00DD111D">
        <w:rPr>
          <w:rFonts w:asciiTheme="minorHAnsi" w:hAnsiTheme="minorHAnsi"/>
        </w:rPr>
        <w:t xml:space="preserve"> and </w:t>
      </w:r>
      <w:r w:rsidRPr="00DD111D">
        <w:rPr>
          <w:rFonts w:asciiTheme="minorHAnsi" w:hAnsiTheme="minorHAnsi"/>
          <w:i/>
        </w:rPr>
        <w:t xml:space="preserve">I have </w:t>
      </w:r>
      <w:r w:rsidRPr="00DD111D">
        <w:rPr>
          <w:rFonts w:asciiTheme="minorHAnsi" w:hAnsiTheme="minorHAnsi"/>
          <w:b/>
          <w:i/>
        </w:rPr>
        <w:t>few</w:t>
      </w:r>
      <w:r w:rsidRPr="00DD111D">
        <w:rPr>
          <w:rFonts w:asciiTheme="minorHAnsi" w:hAnsiTheme="minorHAnsi"/>
          <w:i/>
        </w:rPr>
        <w:t xml:space="preserve"> friends</w:t>
      </w:r>
      <w:r w:rsidRPr="00DD111D">
        <w:rPr>
          <w:rFonts w:asciiTheme="minorHAnsi" w:hAnsiTheme="minorHAnsi"/>
        </w:rPr>
        <w:t>).</w:t>
      </w:r>
    </w:p>
    <w:p w14:paraId="6D11E478"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Nominalisation is the changing of a verb (usually) into a noun. This condenses text and removes the thing responsible for the noun in most cases (for example, </w:t>
      </w:r>
      <w:r w:rsidRPr="00DD111D">
        <w:rPr>
          <w:rFonts w:asciiTheme="minorHAnsi" w:hAnsiTheme="minorHAnsi"/>
          <w:i/>
        </w:rPr>
        <w:t xml:space="preserve">people </w:t>
      </w:r>
      <w:r w:rsidRPr="00DD111D">
        <w:rPr>
          <w:rFonts w:asciiTheme="minorHAnsi" w:hAnsiTheme="minorHAnsi"/>
          <w:b/>
          <w:i/>
        </w:rPr>
        <w:t>migrated</w:t>
      </w:r>
      <w:r w:rsidRPr="00DD111D">
        <w:rPr>
          <w:rFonts w:asciiTheme="minorHAnsi" w:hAnsiTheme="minorHAnsi"/>
          <w:i/>
        </w:rPr>
        <w:t xml:space="preserve"> to Australia</w:t>
      </w:r>
      <w:r w:rsidRPr="00DD111D">
        <w:rPr>
          <w:rFonts w:asciiTheme="minorHAnsi" w:hAnsiTheme="minorHAnsi"/>
        </w:rPr>
        <w:t xml:space="preserve"> becomes </w:t>
      </w:r>
      <w:r w:rsidRPr="00DD111D">
        <w:rPr>
          <w:rFonts w:asciiTheme="minorHAnsi" w:hAnsiTheme="minorHAnsi"/>
          <w:b/>
          <w:i/>
        </w:rPr>
        <w:t>migration</w:t>
      </w:r>
      <w:r w:rsidRPr="00DD111D">
        <w:rPr>
          <w:rFonts w:asciiTheme="minorHAnsi" w:hAnsiTheme="minorHAnsi"/>
          <w:i/>
        </w:rPr>
        <w:t xml:space="preserve"> to Australia</w:t>
      </w:r>
      <w:r w:rsidRPr="00DD111D">
        <w:rPr>
          <w:rFonts w:asciiTheme="minorHAnsi" w:hAnsiTheme="minorHAnsi"/>
        </w:rPr>
        <w:t>). This makes text denser and less accessible to EAL/D students, but is a necessary feature of academic writing. EAL/D students will need a significant amount of practice to understand and use these nominalisations.</w:t>
      </w:r>
    </w:p>
    <w:p w14:paraId="6276C7DA" w14:textId="77777777" w:rsidR="003C2FD8"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The language of comparison in English includes the use of the comparative adjective forms. These include adding </w:t>
      </w:r>
      <w:r w:rsidRPr="00DD111D">
        <w:rPr>
          <w:rFonts w:asciiTheme="minorHAnsi" w:hAnsiTheme="minorHAnsi"/>
          <w:i/>
        </w:rPr>
        <w:t>-</w:t>
      </w:r>
      <w:proofErr w:type="spellStart"/>
      <w:r w:rsidRPr="00DD111D">
        <w:rPr>
          <w:rFonts w:asciiTheme="minorHAnsi" w:hAnsiTheme="minorHAnsi"/>
          <w:i/>
        </w:rPr>
        <w:t>er</w:t>
      </w:r>
      <w:proofErr w:type="spellEnd"/>
      <w:r w:rsidRPr="00DD111D">
        <w:rPr>
          <w:rFonts w:asciiTheme="minorHAnsi" w:hAnsiTheme="minorHAnsi"/>
        </w:rPr>
        <w:t xml:space="preserve"> to one- or two-syllable adjectives (for example, </w:t>
      </w:r>
      <w:proofErr w:type="gramStart"/>
      <w:r w:rsidRPr="00DD111D">
        <w:rPr>
          <w:rFonts w:asciiTheme="minorHAnsi" w:hAnsiTheme="minorHAnsi"/>
          <w:i/>
        </w:rPr>
        <w:t>This</w:t>
      </w:r>
      <w:proofErr w:type="gramEnd"/>
      <w:r w:rsidRPr="00DD111D">
        <w:rPr>
          <w:rFonts w:asciiTheme="minorHAnsi" w:hAnsiTheme="minorHAnsi"/>
          <w:i/>
        </w:rPr>
        <w:t xml:space="preserve"> book is funnier</w:t>
      </w:r>
      <w:r w:rsidRPr="00DD111D">
        <w:rPr>
          <w:rFonts w:asciiTheme="minorHAnsi" w:hAnsiTheme="minorHAnsi"/>
        </w:rPr>
        <w:t xml:space="preserve">) </w:t>
      </w:r>
      <w:r w:rsidRPr="00DD111D">
        <w:rPr>
          <w:rFonts w:asciiTheme="minorHAnsi" w:hAnsiTheme="minorHAnsi"/>
        </w:rPr>
        <w:lastRenderedPageBreak/>
        <w:t xml:space="preserve">and using </w:t>
      </w:r>
      <w:r w:rsidRPr="00DD111D">
        <w:rPr>
          <w:rFonts w:asciiTheme="minorHAnsi" w:hAnsiTheme="minorHAnsi"/>
          <w:i/>
        </w:rPr>
        <w:t>more</w:t>
      </w:r>
      <w:r w:rsidRPr="00DD111D">
        <w:rPr>
          <w:rFonts w:asciiTheme="minorHAnsi" w:hAnsiTheme="minorHAnsi"/>
        </w:rPr>
        <w:t xml:space="preserve"> for three or more syllable adjectives (for example, </w:t>
      </w:r>
      <w:r w:rsidRPr="00DD111D">
        <w:rPr>
          <w:rFonts w:asciiTheme="minorHAnsi" w:hAnsiTheme="minorHAnsi"/>
          <w:i/>
        </w:rPr>
        <w:t>This book is more beautiful</w:t>
      </w:r>
      <w:r w:rsidRPr="00DD111D">
        <w:rPr>
          <w:rFonts w:asciiTheme="minorHAnsi" w:hAnsiTheme="minorHAnsi"/>
        </w:rPr>
        <w:t xml:space="preserve">). Exceptions such as </w:t>
      </w:r>
      <w:r w:rsidRPr="00DD111D">
        <w:rPr>
          <w:rFonts w:asciiTheme="minorHAnsi" w:hAnsiTheme="minorHAnsi"/>
          <w:i/>
        </w:rPr>
        <w:t>more fun</w:t>
      </w:r>
      <w:r w:rsidRPr="00DD111D">
        <w:rPr>
          <w:rFonts w:asciiTheme="minorHAnsi" w:hAnsiTheme="minorHAnsi"/>
        </w:rPr>
        <w:t xml:space="preserve"> (not </w:t>
      </w:r>
      <w:proofErr w:type="spellStart"/>
      <w:r w:rsidRPr="00DD111D">
        <w:rPr>
          <w:rFonts w:asciiTheme="minorHAnsi" w:hAnsiTheme="minorHAnsi"/>
          <w:i/>
        </w:rPr>
        <w:t>funner</w:t>
      </w:r>
      <w:proofErr w:type="spellEnd"/>
      <w:r w:rsidRPr="00DD111D">
        <w:rPr>
          <w:rFonts w:asciiTheme="minorHAnsi" w:hAnsiTheme="minorHAnsi"/>
        </w:rPr>
        <w:t xml:space="preserve">) and the </w:t>
      </w:r>
      <w:r w:rsidR="00381EA4" w:rsidRPr="00DD111D">
        <w:rPr>
          <w:rFonts w:asciiTheme="minorHAnsi" w:hAnsiTheme="minorHAnsi"/>
        </w:rPr>
        <w:t>irregular</w:t>
      </w:r>
      <w:r w:rsidRPr="00DD111D">
        <w:rPr>
          <w:rFonts w:asciiTheme="minorHAnsi" w:hAnsiTheme="minorHAnsi"/>
        </w:rPr>
        <w:t xml:space="preserve"> comparative adjectives such as </w:t>
      </w:r>
      <w:r w:rsidRPr="00DD111D">
        <w:rPr>
          <w:rFonts w:asciiTheme="minorHAnsi" w:hAnsiTheme="minorHAnsi"/>
          <w:i/>
        </w:rPr>
        <w:t>better</w:t>
      </w:r>
      <w:r w:rsidRPr="00DD111D">
        <w:rPr>
          <w:rFonts w:asciiTheme="minorHAnsi" w:hAnsiTheme="minorHAnsi"/>
        </w:rPr>
        <w:t xml:space="preserve"> (not </w:t>
      </w:r>
      <w:proofErr w:type="spellStart"/>
      <w:r w:rsidRPr="00DD111D">
        <w:rPr>
          <w:rFonts w:asciiTheme="minorHAnsi" w:hAnsiTheme="minorHAnsi"/>
          <w:i/>
        </w:rPr>
        <w:t>gooder</w:t>
      </w:r>
      <w:proofErr w:type="spellEnd"/>
      <w:r w:rsidRPr="00DD111D">
        <w:rPr>
          <w:rFonts w:asciiTheme="minorHAnsi" w:hAnsiTheme="minorHAnsi"/>
        </w:rPr>
        <w:t xml:space="preserve">) need to be learnt. For most native English speakers, knowledge of the correct forms is intuitive. </w:t>
      </w:r>
    </w:p>
    <w:p w14:paraId="01DDE492" w14:textId="77777777" w:rsidR="007C3699" w:rsidRPr="00DD111D" w:rsidRDefault="003C2FD8" w:rsidP="003A3768">
      <w:pPr>
        <w:pStyle w:val="ListParagraph"/>
        <w:numPr>
          <w:ilvl w:val="0"/>
          <w:numId w:val="11"/>
        </w:numPr>
        <w:ind w:left="425" w:hanging="425"/>
        <w:rPr>
          <w:rFonts w:asciiTheme="minorHAnsi" w:hAnsiTheme="minorHAnsi"/>
        </w:rPr>
      </w:pPr>
      <w:r w:rsidRPr="00DD111D">
        <w:rPr>
          <w:rFonts w:asciiTheme="minorHAnsi" w:hAnsiTheme="minorHAnsi"/>
        </w:rPr>
        <w:t xml:space="preserve">Abbreviations are used often in non-narrative texts. It is important to teach the source words of the abbreviations in order to support EAL/D students’ understanding of the concept that the abbreviation is representing (for example, in </w:t>
      </w:r>
      <w:r w:rsidR="00D74C83" w:rsidRPr="00DD111D">
        <w:rPr>
          <w:rFonts w:asciiTheme="minorHAnsi" w:hAnsiTheme="minorHAnsi"/>
        </w:rPr>
        <w:t>M</w:t>
      </w:r>
      <w:r w:rsidRPr="00DD111D">
        <w:rPr>
          <w:rFonts w:asciiTheme="minorHAnsi" w:hAnsiTheme="minorHAnsi"/>
        </w:rPr>
        <w:t xml:space="preserve">athematics </w:t>
      </w:r>
      <w:r w:rsidRPr="00DD111D">
        <w:rPr>
          <w:rFonts w:asciiTheme="minorHAnsi" w:hAnsiTheme="minorHAnsi"/>
          <w:i/>
        </w:rPr>
        <w:t>3-D</w:t>
      </w:r>
      <w:r w:rsidRPr="00DD111D">
        <w:rPr>
          <w:rFonts w:asciiTheme="minorHAnsi" w:hAnsiTheme="minorHAnsi"/>
        </w:rPr>
        <w:t xml:space="preserve"> = three-dimensional, </w:t>
      </w:r>
      <w:r w:rsidRPr="00DD111D">
        <w:rPr>
          <w:rFonts w:asciiTheme="minorHAnsi" w:hAnsiTheme="minorHAnsi"/>
          <w:i/>
        </w:rPr>
        <w:t>kg</w:t>
      </w:r>
      <w:r w:rsidRPr="00DD111D">
        <w:rPr>
          <w:rFonts w:asciiTheme="minorHAnsi" w:hAnsiTheme="minorHAnsi"/>
        </w:rPr>
        <w:t xml:space="preserve">, </w:t>
      </w:r>
      <w:r w:rsidRPr="00DD111D">
        <w:rPr>
          <w:rFonts w:asciiTheme="minorHAnsi" w:hAnsiTheme="minorHAnsi"/>
          <w:i/>
        </w:rPr>
        <w:t>cm</w:t>
      </w:r>
      <w:r w:rsidRPr="00DD111D">
        <w:rPr>
          <w:rFonts w:asciiTheme="minorHAnsi" w:hAnsiTheme="minorHAnsi"/>
        </w:rPr>
        <w:t>, and so on). Understanding of ‘common’ abbreviations should not be assumed with EAL/D students.</w:t>
      </w:r>
    </w:p>
    <w:p w14:paraId="38965782" w14:textId="77777777" w:rsidR="007C3699" w:rsidRPr="00DD111D" w:rsidRDefault="007C3699" w:rsidP="00363D85">
      <w:pPr>
        <w:pStyle w:val="Heading3"/>
      </w:pPr>
      <w:bookmarkStart w:id="146" w:name="_Toc297557305"/>
      <w:bookmarkStart w:id="147" w:name="_Toc297557901"/>
      <w:bookmarkStart w:id="148" w:name="_Toc297878340"/>
      <w:bookmarkStart w:id="149" w:name="_Toc302572063"/>
      <w:bookmarkStart w:id="150" w:name="_Toc302724737"/>
      <w:bookmarkStart w:id="151" w:name="_Toc302743214"/>
      <w:bookmarkStart w:id="152" w:name="_Toc375147384"/>
      <w:bookmarkStart w:id="153" w:name="_Toc447717719"/>
      <w:bookmarkStart w:id="154" w:name="_Toc447717816"/>
      <w:r w:rsidRPr="00DD111D">
        <w:t>Other considerations for teaching EAL/D students</w:t>
      </w:r>
      <w:bookmarkEnd w:id="146"/>
      <w:bookmarkEnd w:id="147"/>
      <w:bookmarkEnd w:id="148"/>
      <w:bookmarkEnd w:id="149"/>
      <w:bookmarkEnd w:id="150"/>
      <w:bookmarkEnd w:id="151"/>
      <w:bookmarkEnd w:id="152"/>
      <w:bookmarkEnd w:id="153"/>
      <w:bookmarkEnd w:id="154"/>
    </w:p>
    <w:p w14:paraId="7AA7DEFB" w14:textId="77777777" w:rsidR="003C2FD8" w:rsidRPr="00DD111D" w:rsidRDefault="003C2FD8" w:rsidP="003A3768">
      <w:pPr>
        <w:tabs>
          <w:tab w:val="left" w:pos="2670"/>
        </w:tabs>
        <w:ind w:right="-57"/>
        <w:rPr>
          <w:rFonts w:asciiTheme="minorHAnsi" w:hAnsiTheme="minorHAnsi" w:cs="Arial"/>
        </w:rPr>
      </w:pPr>
      <w:r w:rsidRPr="00DD111D">
        <w:rPr>
          <w:rFonts w:asciiTheme="minorHAnsi" w:hAnsiTheme="minorHAnsi" w:cs="Arial"/>
        </w:rPr>
        <w:t xml:space="preserve">Some students in the </w:t>
      </w:r>
      <w:r w:rsidR="00345A7D" w:rsidRPr="00DD111D">
        <w:rPr>
          <w:rFonts w:asciiTheme="minorHAnsi" w:hAnsiTheme="minorHAnsi" w:cs="Arial"/>
        </w:rPr>
        <w:t>Beginning</w:t>
      </w:r>
      <w:r w:rsidRPr="00DD111D">
        <w:rPr>
          <w:rFonts w:asciiTheme="minorHAnsi" w:hAnsiTheme="minorHAnsi" w:cs="Arial"/>
        </w:rPr>
        <w:t xml:space="preserve"> phase of English language learning will go through a silent period where they choose to listen rather than attempt to speak using the new language.</w:t>
      </w:r>
    </w:p>
    <w:p w14:paraId="15224257" w14:textId="0031C53A" w:rsidR="003C2FD8" w:rsidRPr="00DD111D" w:rsidRDefault="003C2FD8" w:rsidP="003A3768">
      <w:pPr>
        <w:tabs>
          <w:tab w:val="left" w:pos="2670"/>
        </w:tabs>
        <w:ind w:right="-57"/>
        <w:rPr>
          <w:rFonts w:asciiTheme="minorHAnsi" w:hAnsiTheme="minorHAnsi" w:cs="Arial"/>
        </w:rPr>
      </w:pPr>
      <w:r w:rsidRPr="00DD111D">
        <w:rPr>
          <w:rFonts w:asciiTheme="minorHAnsi" w:hAnsiTheme="minorHAnsi" w:cs="Arial"/>
        </w:rPr>
        <w:t xml:space="preserve">Many EAL/D students who are refugees and asylum seekers have endured experiences of extreme torture and trauma prior to their arrival in Australia; and all refugees have experienced to some </w:t>
      </w:r>
      <w:r w:rsidR="00922266" w:rsidRPr="00DD111D">
        <w:rPr>
          <w:rFonts w:asciiTheme="minorHAnsi" w:hAnsiTheme="minorHAnsi" w:cs="Arial"/>
        </w:rPr>
        <w:t>degree</w:t>
      </w:r>
      <w:r w:rsidRPr="00DD111D">
        <w:rPr>
          <w:rFonts w:asciiTheme="minorHAnsi" w:hAnsiTheme="minorHAnsi" w:cs="Arial"/>
        </w:rPr>
        <w:t xml:space="preserve"> emotional and psychological trauma by virtue of the fact that they have been forcibly dislocated from their homes, families, friends, cultures, and so on. This might manifest in a number of different ways in the classroom, from total non-responsiveness and elective </w:t>
      </w:r>
      <w:proofErr w:type="spellStart"/>
      <w:r w:rsidRPr="00DD111D">
        <w:rPr>
          <w:rFonts w:asciiTheme="minorHAnsi" w:hAnsiTheme="minorHAnsi" w:cs="Arial"/>
        </w:rPr>
        <w:t>mutism</w:t>
      </w:r>
      <w:proofErr w:type="spellEnd"/>
      <w:r w:rsidRPr="00DD111D">
        <w:rPr>
          <w:rFonts w:asciiTheme="minorHAnsi" w:hAnsiTheme="minorHAnsi" w:cs="Arial"/>
        </w:rPr>
        <w:t xml:space="preserve"> to acting-out behaviours (for example, violence, self-harm, insolence), to mistrust and resentment towards authority figures, to an inability to concentrate, to disengagement from classwork and </w:t>
      </w:r>
      <w:r w:rsidR="003A3768">
        <w:rPr>
          <w:rFonts w:asciiTheme="minorHAnsi" w:hAnsiTheme="minorHAnsi" w:cs="Arial"/>
        </w:rPr>
        <w:br/>
      </w:r>
      <w:r w:rsidRPr="00DD111D">
        <w:rPr>
          <w:rFonts w:asciiTheme="minorHAnsi" w:hAnsiTheme="minorHAnsi" w:cs="Arial"/>
        </w:rPr>
        <w:t xml:space="preserve">non-completion of homework tasks and assignments. There might be additional triggers (for example, news reports of bombings, war statistics, sinking of refugee boats, bad news or no news from their homelands about the fates of family members and friends, denial of visas, and so on) that will revive some of these symptoms. These experiences will directly impact on students’ general learning and their learning of English in </w:t>
      </w:r>
      <w:r w:rsidR="00F808F3" w:rsidRPr="00DD111D">
        <w:rPr>
          <w:rFonts w:asciiTheme="minorHAnsi" w:hAnsiTheme="minorHAnsi" w:cs="Arial"/>
        </w:rPr>
        <w:t xml:space="preserve">Western </w:t>
      </w:r>
      <w:r w:rsidRPr="00DD111D">
        <w:rPr>
          <w:rFonts w:asciiTheme="minorHAnsi" w:hAnsiTheme="minorHAnsi" w:cs="Arial"/>
        </w:rPr>
        <w:t>Australian classrooms.</w:t>
      </w:r>
    </w:p>
    <w:p w14:paraId="5E57C085" w14:textId="77777777" w:rsidR="003C2FD8" w:rsidRPr="00DD111D" w:rsidRDefault="003C2FD8" w:rsidP="003A3768">
      <w:pPr>
        <w:tabs>
          <w:tab w:val="left" w:pos="2670"/>
        </w:tabs>
        <w:ind w:right="-57"/>
        <w:rPr>
          <w:rFonts w:asciiTheme="minorHAnsi" w:hAnsiTheme="minorHAnsi" w:cs="Arial"/>
        </w:rPr>
      </w:pPr>
      <w:r w:rsidRPr="00DD111D">
        <w:rPr>
          <w:rFonts w:asciiTheme="minorHAnsi" w:hAnsiTheme="minorHAnsi" w:cs="Arial"/>
        </w:rPr>
        <w:t xml:space="preserve">EAL/D students are bilingual learners, and they are already language learners in at least one other language. They are an important resource in developing the language awareness of all students in the classroom. The maintenance of the home language of EAL/D students is important for their English language learning as well as for the preservation and development of their cultural identities and family relationships. Research indicates that bilingual speakers have significant learning advantages over monolingual speakers. </w:t>
      </w:r>
    </w:p>
    <w:p w14:paraId="6781A201" w14:textId="77777777" w:rsidR="00781440" w:rsidRPr="00DD111D" w:rsidRDefault="003C2FD8" w:rsidP="003A3768">
      <w:pPr>
        <w:tabs>
          <w:tab w:val="left" w:pos="2670"/>
        </w:tabs>
        <w:ind w:right="-57"/>
        <w:rPr>
          <w:rFonts w:asciiTheme="minorHAnsi" w:hAnsiTheme="minorHAnsi" w:cs="Arial"/>
        </w:rPr>
      </w:pPr>
      <w:r w:rsidRPr="00DD111D">
        <w:rPr>
          <w:rFonts w:asciiTheme="minorHAnsi" w:hAnsiTheme="minorHAnsi" w:cs="Arial"/>
        </w:rPr>
        <w:t>Many classroom tasks require the use of language that is particular to school: academic language as opposed to playground language. While many EAL/D students may appear proficient with social playground language, they struggle with the more formal language of the classroom. Some of the common stumbling blocks are highlighted below</w:t>
      </w:r>
      <w:r w:rsidR="00781440" w:rsidRPr="00DD111D">
        <w:rPr>
          <w:rFonts w:asciiTheme="minorHAnsi" w:hAnsiTheme="minorHAnsi" w:cs="Arial"/>
        </w:rPr>
        <w:t>:</w:t>
      </w:r>
    </w:p>
    <w:p w14:paraId="7330EB95"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Undertaking research requires developed information literacy skills, including knowledge of and access to information sources, and relatively advanced reading skills that may be beyond the language proficiency levels of EAL/D students. Students may not be proficient in analysing the veracity or appropriateness of sources. Specific direction is advised in the initial stages of inquiry.</w:t>
      </w:r>
    </w:p>
    <w:p w14:paraId="36CAB08F"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Identifying a point of view requires the student to be able to decode the text, then analyse the word choice and how this affects the reader/viewer/listener.</w:t>
      </w:r>
    </w:p>
    <w:p w14:paraId="18E43A7D" w14:textId="1BE9D5F6"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lastRenderedPageBreak/>
        <w:t xml:space="preserve">Justifying a point of view </w:t>
      </w:r>
      <w:r w:rsidR="004B45EE">
        <w:rPr>
          <w:rFonts w:asciiTheme="minorHAnsi" w:hAnsiTheme="minorHAnsi" w:cs="Arial"/>
        </w:rPr>
        <w:t>–</w:t>
      </w:r>
      <w:r w:rsidRPr="00DD111D">
        <w:rPr>
          <w:rFonts w:asciiTheme="minorHAnsi" w:hAnsiTheme="minorHAnsi" w:cs="Arial"/>
        </w:rPr>
        <w:t xml:space="preserve"> in many cultures, students are not expected to develop their own opinion on texts. The ‘expert’ opinion is seen as correct, and students are required to learn and reproduce these opinions. This means that some EAL/D students may experience difficulty in providing both an independent opinion and in understanding how to justify this opinion. </w:t>
      </w:r>
    </w:p>
    <w:p w14:paraId="06A48D67" w14:textId="3D54FB19"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 xml:space="preserve">Mathematical language can be metaphorical, </w:t>
      </w:r>
      <w:r w:rsidR="00694D94" w:rsidRPr="00DD111D">
        <w:rPr>
          <w:rFonts w:asciiTheme="minorHAnsi" w:hAnsiTheme="minorHAnsi" w:cs="Arial"/>
        </w:rPr>
        <w:t>e</w:t>
      </w:r>
      <w:r w:rsidR="003A3768">
        <w:rPr>
          <w:rFonts w:asciiTheme="minorHAnsi" w:hAnsiTheme="minorHAnsi" w:cs="Arial"/>
        </w:rPr>
        <w:t>.</w:t>
      </w:r>
      <w:r w:rsidR="00694D94" w:rsidRPr="00DD111D">
        <w:rPr>
          <w:rFonts w:asciiTheme="minorHAnsi" w:hAnsiTheme="minorHAnsi" w:cs="Arial"/>
        </w:rPr>
        <w:t>g</w:t>
      </w:r>
      <w:r w:rsidR="003A3768">
        <w:rPr>
          <w:rFonts w:asciiTheme="minorHAnsi" w:hAnsiTheme="minorHAnsi" w:cs="Arial"/>
        </w:rPr>
        <w:t>.</w:t>
      </w:r>
      <w:r w:rsidRPr="00DD111D">
        <w:rPr>
          <w:rFonts w:asciiTheme="minorHAnsi" w:hAnsiTheme="minorHAnsi" w:cs="Arial"/>
        </w:rPr>
        <w:t xml:space="preserve"> describing number as a container (for example, the chances are 1 in 10 </w:t>
      </w:r>
      <w:r w:rsidR="004B45EE">
        <w:rPr>
          <w:rFonts w:asciiTheme="minorHAnsi" w:hAnsiTheme="minorHAnsi" w:cs="Arial"/>
        </w:rPr>
        <w:t>–</w:t>
      </w:r>
      <w:r w:rsidRPr="00DD111D">
        <w:rPr>
          <w:rFonts w:asciiTheme="minorHAnsi" w:hAnsiTheme="minorHAnsi" w:cs="Arial"/>
        </w:rPr>
        <w:t xml:space="preserve"> where the number 10 is used as a metaphor for a container, or when we ask the question 'how many 4s are there in 44' where the literal answer is 2). This may cause conceptual difficulties for some groups of EAL/D students who do not have the cultural conceptualisation of a metaphorical approach to number.</w:t>
      </w:r>
    </w:p>
    <w:p w14:paraId="71D16089"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Inferences can be made through an assumption of cultural knowledge, or through an understanding of a range of vocabulary (for example, good synonym knowledge), or from the use of reference words (for example, this to refer to a process described in the previous sentence), or through literary devices such as metaphor. EAL/D students will need to be given specific instruction in relation to all of these language features in order to access meaning in texts.</w:t>
      </w:r>
    </w:p>
    <w:p w14:paraId="087169D9"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 xml:space="preserve">Idioms are expressions that are particular to cultures. They may not make sense to those learning them, and they are usually difficult to remember and to reproduce confidently. The use of idiomatic language in the classroom requires further explanation to EAL/D students (for example, </w:t>
      </w:r>
      <w:proofErr w:type="gramStart"/>
      <w:r w:rsidRPr="00DD111D">
        <w:rPr>
          <w:rFonts w:asciiTheme="minorHAnsi" w:hAnsiTheme="minorHAnsi" w:cs="Arial"/>
        </w:rPr>
        <w:t>Let’s</w:t>
      </w:r>
      <w:proofErr w:type="gramEnd"/>
      <w:r w:rsidRPr="00DD111D">
        <w:rPr>
          <w:rFonts w:asciiTheme="minorHAnsi" w:hAnsiTheme="minorHAnsi" w:cs="Arial"/>
        </w:rPr>
        <w:t xml:space="preserve"> be as quiet as mice).</w:t>
      </w:r>
    </w:p>
    <w:p w14:paraId="01F669E6"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Extended metaphor relies upon the student seeing the connection of the metaphor. EAL/D students will need explicit support in this area to appreciate the nuances of language that create these metaphors.</w:t>
      </w:r>
    </w:p>
    <w:p w14:paraId="65495BA4"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Understanding humour usually requires advanced language skills and is often very challenging for EAL/D students. Humour is reliant on cultural knowledge and an understanding of quite abstract language and a broad vocabulary (for example, puns and metaphors).</w:t>
      </w:r>
    </w:p>
    <w:p w14:paraId="4A4DA089"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Irony relies upon the audience understanding the context that causes irony. Without shared cultural knowledge, this will be difficult for EAL/D students to understand and appreciate.</w:t>
      </w:r>
    </w:p>
    <w:p w14:paraId="1F147F37" w14:textId="77777777" w:rsidR="003C2FD8" w:rsidRPr="00DD111D" w:rsidRDefault="003C2FD8" w:rsidP="003A3768">
      <w:pPr>
        <w:pStyle w:val="ListParagraph"/>
        <w:numPr>
          <w:ilvl w:val="0"/>
          <w:numId w:val="8"/>
        </w:numPr>
        <w:spacing w:after="0"/>
        <w:ind w:left="426" w:hanging="426"/>
        <w:rPr>
          <w:rFonts w:asciiTheme="minorHAnsi" w:hAnsiTheme="minorHAnsi" w:cs="Arial"/>
        </w:rPr>
      </w:pPr>
      <w:r w:rsidRPr="00DD111D">
        <w:rPr>
          <w:rFonts w:asciiTheme="minorHAnsi" w:hAnsiTheme="minorHAnsi" w:cs="Arial"/>
        </w:rPr>
        <w:t>Parody relies upon shared cultural knowledge to identify what is being parodied. It may be useful to give EAL/D students access to the original material so that they can better understand the connections between this and the parody. Parody also involves humour that is culturally specific. Therefore, students may experience difficulties in understanding the entertainment or aesthetic value of a parody.</w:t>
      </w:r>
    </w:p>
    <w:p w14:paraId="7061137B" w14:textId="53C53795" w:rsidR="007C3699" w:rsidRPr="00DD111D" w:rsidRDefault="003C2FD8" w:rsidP="003A3768">
      <w:pPr>
        <w:pStyle w:val="ListParagraph"/>
        <w:numPr>
          <w:ilvl w:val="0"/>
          <w:numId w:val="8"/>
        </w:numPr>
        <w:tabs>
          <w:tab w:val="left" w:pos="2670"/>
        </w:tabs>
        <w:spacing w:after="0"/>
        <w:ind w:left="426" w:right="-57" w:hanging="426"/>
        <w:rPr>
          <w:rFonts w:asciiTheme="minorHAnsi" w:hAnsiTheme="minorHAnsi"/>
        </w:rPr>
      </w:pPr>
      <w:r w:rsidRPr="00DD111D">
        <w:rPr>
          <w:rFonts w:asciiTheme="minorHAnsi" w:hAnsiTheme="minorHAnsi" w:cs="Arial"/>
        </w:rPr>
        <w:t xml:space="preserve">Diagrams in non-narrative texts are informational and are different from the images that students usually create intuitively (for example, in mathematics diagrams of rectangles must be representative of the features of rectangles, with straight parallel edges; in science diagrams require accuracy in size relationships and colour when recording an experiment </w:t>
      </w:r>
      <w:r w:rsidR="004B45EE">
        <w:rPr>
          <w:rFonts w:asciiTheme="minorHAnsi" w:hAnsiTheme="minorHAnsi" w:cs="Arial"/>
        </w:rPr>
        <w:t>–</w:t>
      </w:r>
      <w:r w:rsidRPr="00DD111D">
        <w:rPr>
          <w:rFonts w:asciiTheme="minorHAnsi" w:hAnsiTheme="minorHAnsi" w:cs="Arial"/>
        </w:rPr>
        <w:t xml:space="preserve"> these expectations must be made clear to EAL/D students).</w:t>
      </w:r>
    </w:p>
    <w:p w14:paraId="57353FDB" w14:textId="77777777" w:rsidR="007C3699" w:rsidRPr="00DD111D" w:rsidRDefault="007C3699" w:rsidP="00363D85">
      <w:pPr>
        <w:pStyle w:val="Heading3"/>
      </w:pPr>
      <w:bookmarkStart w:id="155" w:name="_Toc297557306"/>
      <w:bookmarkStart w:id="156" w:name="_Toc297557902"/>
      <w:bookmarkStart w:id="157" w:name="_Toc297878341"/>
      <w:bookmarkStart w:id="158" w:name="_Toc302572064"/>
      <w:bookmarkStart w:id="159" w:name="_Toc302724738"/>
      <w:bookmarkStart w:id="160" w:name="_Toc302743215"/>
      <w:bookmarkStart w:id="161" w:name="_Toc375147385"/>
      <w:bookmarkStart w:id="162" w:name="_Toc447717720"/>
      <w:bookmarkStart w:id="163" w:name="_Toc447717817"/>
      <w:r w:rsidRPr="00DD111D">
        <w:t>EAL/D students’ prior schooling</w:t>
      </w:r>
      <w:bookmarkEnd w:id="155"/>
      <w:bookmarkEnd w:id="156"/>
      <w:bookmarkEnd w:id="157"/>
      <w:bookmarkEnd w:id="158"/>
      <w:bookmarkEnd w:id="159"/>
      <w:bookmarkEnd w:id="160"/>
      <w:bookmarkEnd w:id="161"/>
      <w:bookmarkEnd w:id="162"/>
      <w:bookmarkEnd w:id="163"/>
      <w:r w:rsidRPr="00DD111D">
        <w:t xml:space="preserve"> </w:t>
      </w:r>
    </w:p>
    <w:p w14:paraId="30DF9D3C" w14:textId="3022F3BC" w:rsidR="003C2FD8" w:rsidRPr="00DD111D" w:rsidRDefault="003C2FD8" w:rsidP="003C2FD8">
      <w:pPr>
        <w:ind w:right="-57"/>
        <w:rPr>
          <w:rFonts w:asciiTheme="minorHAnsi" w:eastAsia="ヒラギノ角ゴ Pro W3" w:hAnsiTheme="minorHAnsi" w:cs="Arial"/>
        </w:rPr>
      </w:pPr>
      <w:r w:rsidRPr="00DD111D">
        <w:rPr>
          <w:rFonts w:asciiTheme="minorHAnsi" w:eastAsia="ヒラギノ角ゴ Pro W3" w:hAnsiTheme="minorHAnsi" w:cs="Arial"/>
        </w:rPr>
        <w:t xml:space="preserve">Students who have not had a continuous cumulative experience of the </w:t>
      </w:r>
      <w:r w:rsidR="00CC59EC" w:rsidRPr="00DD111D">
        <w:rPr>
          <w:rFonts w:asciiTheme="minorHAnsi" w:hAnsiTheme="minorHAnsi" w:cs="Arial"/>
          <w:i/>
        </w:rPr>
        <w:t>Western Australian Curriculum and Assessment Outline</w:t>
      </w:r>
      <w:r w:rsidR="00CC59EC" w:rsidRPr="00DD111D">
        <w:rPr>
          <w:rFonts w:asciiTheme="minorHAnsi" w:eastAsia="ヒラギノ角ゴ Pro W3" w:hAnsiTheme="minorHAnsi" w:cs="Arial"/>
        </w:rPr>
        <w:t xml:space="preserve"> </w:t>
      </w:r>
      <w:r w:rsidRPr="00DD111D">
        <w:rPr>
          <w:rFonts w:asciiTheme="minorHAnsi" w:eastAsia="ヒラギノ角ゴ Pro W3" w:hAnsiTheme="minorHAnsi" w:cs="Arial"/>
        </w:rPr>
        <w:t>may or may not possess the necessary prerequisite skills, conceptual knowledge and understanding to complete tasks. EAL/D students’ understanding of curriculum area content must be monitored constantly.</w:t>
      </w:r>
    </w:p>
    <w:p w14:paraId="0D9FD720" w14:textId="42279D07" w:rsidR="007C3699" w:rsidRPr="00DD111D" w:rsidRDefault="003C2FD8" w:rsidP="003C2FD8">
      <w:pPr>
        <w:ind w:right="-57"/>
        <w:rPr>
          <w:rFonts w:asciiTheme="minorHAnsi" w:eastAsia="ヒラギノ角ゴ Pro W3" w:hAnsiTheme="minorHAnsi" w:cs="Arial"/>
        </w:rPr>
      </w:pPr>
      <w:r w:rsidRPr="00DD111D">
        <w:rPr>
          <w:rFonts w:asciiTheme="minorHAnsi" w:eastAsia="ヒラギノ角ゴ Pro W3" w:hAnsiTheme="minorHAnsi" w:cs="Arial"/>
        </w:rPr>
        <w:lastRenderedPageBreak/>
        <w:t xml:space="preserve">Alternatively, some EAL/D students may have come from systems where they are competent in mathematics and other skills beyond those described in the </w:t>
      </w:r>
      <w:r w:rsidR="00CC59EC" w:rsidRPr="00DD111D">
        <w:rPr>
          <w:rFonts w:asciiTheme="minorHAnsi" w:hAnsiTheme="minorHAnsi" w:cs="Arial"/>
          <w:i/>
        </w:rPr>
        <w:t>Western Australian Curriculum and Assessment Outline</w:t>
      </w:r>
      <w:r w:rsidR="00CC59EC" w:rsidRPr="00DD111D">
        <w:rPr>
          <w:rFonts w:asciiTheme="minorHAnsi" w:eastAsia="ヒラギノ角ゴ Pro W3" w:hAnsiTheme="minorHAnsi" w:cs="Arial"/>
        </w:rPr>
        <w:t xml:space="preserve"> </w:t>
      </w:r>
      <w:r w:rsidR="001022E3">
        <w:rPr>
          <w:rFonts w:asciiTheme="minorHAnsi" w:eastAsia="ヒラギノ角ゴ Pro W3" w:hAnsiTheme="minorHAnsi" w:cs="Arial"/>
        </w:rPr>
        <w:t>for their year level; f</w:t>
      </w:r>
      <w:r w:rsidRPr="00DD111D">
        <w:rPr>
          <w:rFonts w:asciiTheme="minorHAnsi" w:eastAsia="ヒラギノ角ゴ Pro W3" w:hAnsiTheme="minorHAnsi" w:cs="Arial"/>
        </w:rPr>
        <w:t>or example, in mathematics many EAL/D students will have the conceptual skills to solve numerical problems, but will struggle with the language required to interpret written mathematical problems or to construct word stories to accompany numerical equations. The contextual material is often included in word problems, which adds a cultural or linguistic dimension to the calculation. The extra information may distract or confuse EAL/D students who may have a much greater understanding of mathematical concepts than they are able to demonstrate if assessment occurs through word problems. Thus, teachers should be mindful of whether it is language that is preventing EAL/D students from demonstrating mathematical achievement. Even numerical work requires language for explanations. All mathematics lessons are also language lessons</w:t>
      </w:r>
    </w:p>
    <w:p w14:paraId="480C8F50" w14:textId="77777777" w:rsidR="007C3699" w:rsidRPr="00DD111D" w:rsidRDefault="007C3699" w:rsidP="00363D85">
      <w:pPr>
        <w:pStyle w:val="Heading3"/>
      </w:pPr>
      <w:bookmarkStart w:id="164" w:name="_Toc297557307"/>
      <w:bookmarkStart w:id="165" w:name="_Toc297557903"/>
      <w:bookmarkStart w:id="166" w:name="_Toc297878342"/>
      <w:bookmarkStart w:id="167" w:name="_Toc302572065"/>
      <w:bookmarkStart w:id="168" w:name="_Toc302724739"/>
      <w:bookmarkStart w:id="169" w:name="_Toc302743216"/>
      <w:bookmarkStart w:id="170" w:name="_Toc375147386"/>
      <w:bookmarkStart w:id="171" w:name="_Toc447717721"/>
      <w:bookmarkStart w:id="172" w:name="_Toc447717818"/>
      <w:r w:rsidRPr="00DD111D">
        <w:t>Intercultural understanding</w:t>
      </w:r>
      <w:bookmarkEnd w:id="164"/>
      <w:bookmarkEnd w:id="165"/>
      <w:bookmarkEnd w:id="166"/>
      <w:bookmarkEnd w:id="167"/>
      <w:bookmarkEnd w:id="168"/>
      <w:bookmarkEnd w:id="169"/>
      <w:bookmarkEnd w:id="170"/>
      <w:bookmarkEnd w:id="171"/>
      <w:bookmarkEnd w:id="172"/>
    </w:p>
    <w:p w14:paraId="24E2BBBE" w14:textId="77777777" w:rsidR="003C2FD8" w:rsidRPr="00DD111D" w:rsidRDefault="003C2FD8" w:rsidP="003C2FD8">
      <w:pPr>
        <w:ind w:right="-57"/>
        <w:rPr>
          <w:rFonts w:asciiTheme="minorHAnsi" w:hAnsiTheme="minorHAnsi" w:cs="Arial"/>
        </w:rPr>
      </w:pPr>
      <w:r w:rsidRPr="00DD111D">
        <w:rPr>
          <w:rFonts w:asciiTheme="minorHAnsi" w:hAnsiTheme="minorHAnsi" w:cs="Arial"/>
        </w:rPr>
        <w:t>All students, including EAL/D students, have cultural resources that give them alternative perspectives on issues and phenomena, as well as experiences and knowledge. These are resources to be drawn upon to add to the learning and experiences of all students in the classroom.</w:t>
      </w:r>
    </w:p>
    <w:p w14:paraId="29492D09" w14:textId="77777777" w:rsidR="003C2FD8" w:rsidRPr="00DD111D" w:rsidRDefault="003C2FD8" w:rsidP="003C2FD8">
      <w:pPr>
        <w:ind w:right="-57"/>
        <w:rPr>
          <w:rFonts w:asciiTheme="minorHAnsi" w:hAnsiTheme="minorHAnsi" w:cs="Arial"/>
        </w:rPr>
      </w:pPr>
      <w:r w:rsidRPr="00DD111D">
        <w:rPr>
          <w:rFonts w:asciiTheme="minorHAnsi" w:hAnsiTheme="minorHAnsi" w:cs="Arial"/>
        </w:rPr>
        <w:t xml:space="preserve">However, while they have their own unique and valuable experiences, EAL/D students, particularly new arrivals or those in remote locations, may not have had experience with ‘taken-for-granted’ environments such as the beach and the bush, or urban experiences such as cinemas and shopping malls, or else they may not have an understanding of some of the signs and stories that teachers might assume are shared knowledge (for example, an EXIT sign, nursery rhymes). Some EAL/D students from refugee backgrounds may only now be experiencing technology and school environments after spending many years in camps. </w:t>
      </w:r>
    </w:p>
    <w:p w14:paraId="775170E8" w14:textId="77777777" w:rsidR="007C3699" w:rsidRPr="00DD111D" w:rsidRDefault="003C2FD8" w:rsidP="003C2FD8">
      <w:pPr>
        <w:ind w:right="-57"/>
        <w:rPr>
          <w:rFonts w:asciiTheme="minorHAnsi" w:hAnsiTheme="minorHAnsi"/>
        </w:rPr>
      </w:pPr>
      <w:r w:rsidRPr="00DD111D">
        <w:rPr>
          <w:rFonts w:asciiTheme="minorHAnsi" w:hAnsiTheme="minorHAnsi" w:cs="Arial"/>
        </w:rPr>
        <w:t xml:space="preserve">Schooling systems around the world are vastly different, and students may come with very little prior knowledge in a given field or very extended knowledge. Contextual and visual information that we often assume is supportive of learning is often culturally loaded. EAL/D students may not have experience with the cultural context or images of some books (for example, the bush and Australiana). Other examples of ‘taken-for-granted’ knowledge in classrooms include collecting data for surveys (for example, </w:t>
      </w:r>
      <w:proofErr w:type="gramStart"/>
      <w:r w:rsidRPr="00DD111D">
        <w:rPr>
          <w:rFonts w:asciiTheme="minorHAnsi" w:hAnsiTheme="minorHAnsi" w:cs="Arial"/>
          <w:i/>
        </w:rPr>
        <w:t>Which</w:t>
      </w:r>
      <w:proofErr w:type="gramEnd"/>
      <w:r w:rsidRPr="00DD111D">
        <w:rPr>
          <w:rFonts w:asciiTheme="minorHAnsi" w:hAnsiTheme="minorHAnsi" w:cs="Arial"/>
          <w:i/>
        </w:rPr>
        <w:t xml:space="preserve"> TV shows do you watch? Which cereal do you eat for breakfast?</w:t>
      </w:r>
      <w:r w:rsidRPr="00DD111D">
        <w:rPr>
          <w:rFonts w:asciiTheme="minorHAnsi" w:hAnsiTheme="minorHAnsi" w:cs="Arial"/>
        </w:rPr>
        <w:t>). Therefore, teachers should not assume ‘everyday’ data is available to all students. Teachers should not assume that EAL/D students have had similar exposure to the media or to the same social issues. This lack of experience can make it challenging to complete independent study tasks (for example, identifying relevant issues for a research inquiry)</w:t>
      </w:r>
    </w:p>
    <w:p w14:paraId="0A656ECB" w14:textId="77777777" w:rsidR="007C3699" w:rsidRPr="00DD111D" w:rsidRDefault="007C3699" w:rsidP="00363D85">
      <w:pPr>
        <w:pStyle w:val="Heading3"/>
      </w:pPr>
      <w:bookmarkStart w:id="173" w:name="_Toc297557308"/>
      <w:bookmarkStart w:id="174" w:name="_Toc297557904"/>
      <w:bookmarkStart w:id="175" w:name="_Toc297878343"/>
      <w:bookmarkStart w:id="176" w:name="_Toc302572066"/>
      <w:bookmarkStart w:id="177" w:name="_Toc302724740"/>
      <w:bookmarkStart w:id="178" w:name="_Toc302743217"/>
      <w:bookmarkStart w:id="179" w:name="_Toc375147387"/>
      <w:bookmarkStart w:id="180" w:name="_Toc447717722"/>
      <w:bookmarkStart w:id="181" w:name="_Toc447717819"/>
      <w:r w:rsidRPr="00DD111D">
        <w:t>Assumed cultural knowledge</w:t>
      </w:r>
      <w:bookmarkEnd w:id="173"/>
      <w:bookmarkEnd w:id="174"/>
      <w:bookmarkEnd w:id="175"/>
      <w:bookmarkEnd w:id="176"/>
      <w:bookmarkEnd w:id="177"/>
      <w:bookmarkEnd w:id="178"/>
      <w:bookmarkEnd w:id="179"/>
      <w:bookmarkEnd w:id="180"/>
      <w:bookmarkEnd w:id="181"/>
      <w:r w:rsidRPr="00DD111D">
        <w:t xml:space="preserve"> </w:t>
      </w:r>
    </w:p>
    <w:p w14:paraId="7058149F" w14:textId="77777777" w:rsidR="003C2FD8" w:rsidRPr="00DD111D" w:rsidRDefault="003C2FD8" w:rsidP="003C2FD8">
      <w:pPr>
        <w:ind w:right="-57"/>
        <w:rPr>
          <w:rFonts w:asciiTheme="minorHAnsi" w:hAnsiTheme="minorHAnsi"/>
        </w:rPr>
      </w:pPr>
      <w:r w:rsidRPr="00DD111D">
        <w:rPr>
          <w:rFonts w:asciiTheme="minorHAnsi" w:hAnsiTheme="minorHAnsi"/>
        </w:rPr>
        <w:t>Not all currencies use decimal systems. Many EAL/D students will have concrete experience, and samples, of other coins and money systems, some of which do not work on decimal systems.</w:t>
      </w:r>
    </w:p>
    <w:p w14:paraId="7E1BFE69" w14:textId="77777777" w:rsidR="003C2FD8" w:rsidRPr="00DD111D" w:rsidRDefault="003C2FD8" w:rsidP="003C2FD8">
      <w:pPr>
        <w:ind w:right="-57"/>
        <w:rPr>
          <w:rFonts w:asciiTheme="minorHAnsi" w:hAnsiTheme="minorHAnsi"/>
        </w:rPr>
      </w:pPr>
      <w:r w:rsidRPr="00DD111D">
        <w:rPr>
          <w:rFonts w:asciiTheme="minorHAnsi" w:hAnsiTheme="minorHAnsi"/>
        </w:rPr>
        <w:t>Not all culture</w:t>
      </w:r>
      <w:r w:rsidR="003066BC" w:rsidRPr="00DD111D">
        <w:rPr>
          <w:rFonts w:asciiTheme="minorHAnsi" w:hAnsiTheme="minorHAnsi"/>
        </w:rPr>
        <w:t xml:space="preserve">s approach mathematical problem </w:t>
      </w:r>
      <w:r w:rsidRPr="00DD111D">
        <w:rPr>
          <w:rFonts w:asciiTheme="minorHAnsi" w:hAnsiTheme="minorHAnsi"/>
        </w:rPr>
        <w:t>solving in the same way. There are multiple approaches to division and multiplication, for example, and many students from Asian and Middle Eastern countries have experience of the abacus as an everyday tool for mathematical functions.</w:t>
      </w:r>
    </w:p>
    <w:p w14:paraId="12FBFCA8" w14:textId="2C3F7ABB" w:rsidR="003C2FD8" w:rsidRPr="00DD111D" w:rsidRDefault="003C2FD8" w:rsidP="003C2FD8">
      <w:pPr>
        <w:ind w:right="-57"/>
        <w:rPr>
          <w:rFonts w:asciiTheme="minorHAnsi" w:hAnsiTheme="minorHAnsi"/>
        </w:rPr>
      </w:pPr>
      <w:r w:rsidRPr="00DD111D">
        <w:rPr>
          <w:rFonts w:asciiTheme="minorHAnsi" w:hAnsiTheme="minorHAnsi"/>
        </w:rPr>
        <w:lastRenderedPageBreak/>
        <w:t xml:space="preserve">The </w:t>
      </w:r>
      <w:r w:rsidR="00C508CA" w:rsidRPr="00DD111D">
        <w:rPr>
          <w:rFonts w:asciiTheme="minorHAnsi" w:hAnsiTheme="minorHAnsi"/>
        </w:rPr>
        <w:t>Gregorian</w:t>
      </w:r>
      <w:r w:rsidRPr="00DD111D">
        <w:rPr>
          <w:rFonts w:asciiTheme="minorHAnsi" w:hAnsiTheme="minorHAnsi"/>
        </w:rPr>
        <w:t xml:space="preserve"> calendar used in the Western world is not the only calendar, and EAL/D students may have expectations and experiences of other solar or lunar calendars, including the Chinese and Islamic calendars. For example, placing time on a line relevant to the birth of Jesus Christ </w:t>
      </w:r>
      <w:r w:rsidR="004B45EE">
        <w:rPr>
          <w:rFonts w:asciiTheme="minorHAnsi" w:hAnsiTheme="minorHAnsi"/>
        </w:rPr>
        <w:t>–</w:t>
      </w:r>
      <w:r w:rsidRPr="00DD111D">
        <w:rPr>
          <w:rFonts w:asciiTheme="minorHAnsi" w:hAnsiTheme="minorHAnsi"/>
        </w:rPr>
        <w:t xml:space="preserve"> BC, AD </w:t>
      </w:r>
      <w:r w:rsidR="004B45EE">
        <w:rPr>
          <w:rFonts w:asciiTheme="minorHAnsi" w:hAnsiTheme="minorHAnsi"/>
        </w:rPr>
        <w:t>–</w:t>
      </w:r>
      <w:r w:rsidRPr="00DD111D">
        <w:rPr>
          <w:rFonts w:asciiTheme="minorHAnsi" w:hAnsiTheme="minorHAnsi"/>
        </w:rPr>
        <w:t xml:space="preserve"> is culturally constructed; some students may not conceptualise time in this linear sense at all. In history, the backward documentation of time in the BC era may cause confusion for students because of the backward notation of the years and timespans.</w:t>
      </w:r>
    </w:p>
    <w:p w14:paraId="68186BE8" w14:textId="50CB45BB" w:rsidR="003C2FD8" w:rsidRPr="00DD111D" w:rsidRDefault="003C2FD8" w:rsidP="003C2FD8">
      <w:pPr>
        <w:ind w:right="-57"/>
        <w:rPr>
          <w:rFonts w:asciiTheme="minorHAnsi" w:hAnsiTheme="minorHAnsi"/>
        </w:rPr>
      </w:pPr>
      <w:r w:rsidRPr="00DD111D">
        <w:rPr>
          <w:rFonts w:asciiTheme="minorHAnsi" w:hAnsiTheme="minorHAnsi"/>
        </w:rPr>
        <w:t xml:space="preserve">The telling of time is constructed differently in different languages, and this often reflects concepts </w:t>
      </w:r>
      <w:r w:rsidR="001022E3">
        <w:rPr>
          <w:rFonts w:asciiTheme="minorHAnsi" w:hAnsiTheme="minorHAnsi"/>
        </w:rPr>
        <w:t>of time in different cultures; f</w:t>
      </w:r>
      <w:r w:rsidRPr="00DD111D">
        <w:rPr>
          <w:rFonts w:asciiTheme="minorHAnsi" w:hAnsiTheme="minorHAnsi"/>
        </w:rPr>
        <w:t xml:space="preserve">or example, in some languages </w:t>
      </w:r>
      <w:r w:rsidRPr="00DD111D">
        <w:rPr>
          <w:rFonts w:asciiTheme="minorHAnsi" w:hAnsiTheme="minorHAnsi"/>
          <w:i/>
        </w:rPr>
        <w:t>half past four</w:t>
      </w:r>
      <w:r w:rsidRPr="00DD111D">
        <w:rPr>
          <w:rFonts w:asciiTheme="minorHAnsi" w:hAnsiTheme="minorHAnsi"/>
        </w:rPr>
        <w:t xml:space="preserve"> is constructed as </w:t>
      </w:r>
      <w:r w:rsidRPr="00DD111D">
        <w:rPr>
          <w:rFonts w:asciiTheme="minorHAnsi" w:hAnsiTheme="minorHAnsi"/>
          <w:i/>
        </w:rPr>
        <w:t>half to five</w:t>
      </w:r>
      <w:r w:rsidRPr="00DD111D">
        <w:rPr>
          <w:rFonts w:asciiTheme="minorHAnsi" w:hAnsiTheme="minorHAnsi"/>
        </w:rPr>
        <w:t>. Teachers need to be aware of these differences to better understand if problems with time-telling are linguistic or conceptual.</w:t>
      </w:r>
    </w:p>
    <w:p w14:paraId="0BF089F0" w14:textId="77777777" w:rsidR="003C2FD8" w:rsidRPr="00DD111D" w:rsidRDefault="003C2FD8" w:rsidP="003C2FD8">
      <w:pPr>
        <w:ind w:right="-57"/>
        <w:rPr>
          <w:rFonts w:asciiTheme="minorHAnsi" w:hAnsiTheme="minorHAnsi"/>
        </w:rPr>
      </w:pPr>
      <w:r w:rsidRPr="00DD111D">
        <w:rPr>
          <w:rFonts w:asciiTheme="minorHAnsi" w:hAnsiTheme="minorHAnsi"/>
        </w:rPr>
        <w:t>Temperature is not universally measured by the Celsius scale. Some EAL/D students may have different experiences and expectations of temperature measurement scales.</w:t>
      </w:r>
    </w:p>
    <w:p w14:paraId="25E869D2" w14:textId="1F87425D" w:rsidR="003C2FD8" w:rsidRPr="00DD111D" w:rsidRDefault="003C2FD8" w:rsidP="003C2FD8">
      <w:pPr>
        <w:ind w:right="-57"/>
        <w:rPr>
          <w:rFonts w:asciiTheme="minorHAnsi" w:hAnsiTheme="minorHAnsi"/>
        </w:rPr>
      </w:pPr>
      <w:r w:rsidRPr="00DD111D">
        <w:rPr>
          <w:rFonts w:asciiTheme="minorHAnsi" w:hAnsiTheme="minorHAnsi"/>
        </w:rPr>
        <w:t>Different cultures use different ways of classifying obj</w:t>
      </w:r>
      <w:r w:rsidR="001022E3">
        <w:rPr>
          <w:rFonts w:asciiTheme="minorHAnsi" w:hAnsiTheme="minorHAnsi"/>
        </w:rPr>
        <w:t>ects according to their needs. F</w:t>
      </w:r>
      <w:r w:rsidRPr="00DD111D">
        <w:rPr>
          <w:rFonts w:asciiTheme="minorHAnsi" w:hAnsiTheme="minorHAnsi"/>
        </w:rPr>
        <w:t>or example, an Aboriginal student may classify plants according to edible or inedible, rather than species.</w:t>
      </w:r>
    </w:p>
    <w:p w14:paraId="60306884" w14:textId="77777777" w:rsidR="003C2FD8" w:rsidRPr="00DD111D" w:rsidRDefault="003C2FD8" w:rsidP="003C2FD8">
      <w:pPr>
        <w:ind w:right="-57"/>
        <w:rPr>
          <w:rFonts w:asciiTheme="minorHAnsi" w:hAnsiTheme="minorHAnsi"/>
        </w:rPr>
      </w:pPr>
      <w:r w:rsidRPr="00DD111D">
        <w:rPr>
          <w:rFonts w:asciiTheme="minorHAnsi" w:hAnsiTheme="minorHAnsi"/>
        </w:rPr>
        <w:t>Students from different cultures will have different perspectives as to what is or is not ethical. For example, students from First World and Third World countries may differ because something that may be unethical in one country is a question of survival in another.</w:t>
      </w:r>
    </w:p>
    <w:p w14:paraId="3C2677E1" w14:textId="77777777" w:rsidR="003C2FD8" w:rsidRPr="00DD111D" w:rsidRDefault="003C2FD8" w:rsidP="003C2FD8">
      <w:pPr>
        <w:ind w:right="-57"/>
        <w:rPr>
          <w:rFonts w:asciiTheme="minorHAnsi" w:hAnsiTheme="minorHAnsi"/>
        </w:rPr>
      </w:pPr>
      <w:r w:rsidRPr="00DD111D">
        <w:rPr>
          <w:rFonts w:asciiTheme="minorHAnsi" w:hAnsiTheme="minorHAnsi"/>
        </w:rPr>
        <w:t xml:space="preserve">Family relationships and roles are not described in the same way in all cultures. For example, in Aboriginal families, </w:t>
      </w:r>
      <w:r w:rsidRPr="00DD111D">
        <w:rPr>
          <w:rFonts w:asciiTheme="minorHAnsi" w:hAnsiTheme="minorHAnsi"/>
          <w:i/>
        </w:rPr>
        <w:t>aunty</w:t>
      </w:r>
      <w:r w:rsidRPr="00DD111D">
        <w:rPr>
          <w:rFonts w:asciiTheme="minorHAnsi" w:hAnsiTheme="minorHAnsi"/>
        </w:rPr>
        <w:t xml:space="preserve"> has a broader definition than a sister or sister-in-law of your mother or father. Similarly, the roles and duties within families may differ between cultural groups, and may not conform </w:t>
      </w:r>
      <w:proofErr w:type="gramStart"/>
      <w:r w:rsidRPr="00DD111D">
        <w:rPr>
          <w:rFonts w:asciiTheme="minorHAnsi" w:hAnsiTheme="minorHAnsi"/>
        </w:rPr>
        <w:t>with</w:t>
      </w:r>
      <w:proofErr w:type="gramEnd"/>
      <w:r w:rsidRPr="00DD111D">
        <w:rPr>
          <w:rFonts w:asciiTheme="minorHAnsi" w:hAnsiTheme="minorHAnsi"/>
        </w:rPr>
        <w:t xml:space="preserve"> Western conceptions.</w:t>
      </w:r>
    </w:p>
    <w:p w14:paraId="2AD1CA1B" w14:textId="77777777" w:rsidR="007C3699" w:rsidRPr="00DD111D" w:rsidRDefault="003C2FD8" w:rsidP="003C2FD8">
      <w:pPr>
        <w:ind w:right="-57"/>
        <w:rPr>
          <w:rFonts w:asciiTheme="minorHAnsi" w:hAnsiTheme="minorHAnsi"/>
        </w:rPr>
      </w:pPr>
      <w:r w:rsidRPr="00DD111D">
        <w:rPr>
          <w:rFonts w:asciiTheme="minorHAnsi" w:hAnsiTheme="minorHAnsi"/>
        </w:rPr>
        <w:t>Historical views are reliant on perspective, and it is important not to assume prior knowledge. Teachers may be building on an alternative version of the events being studied, or on a total lack of knowledge of the events.</w:t>
      </w:r>
    </w:p>
    <w:p w14:paraId="4D433FB4" w14:textId="77777777" w:rsidR="007C3699" w:rsidRPr="00DD111D" w:rsidRDefault="007C3699" w:rsidP="00363D85">
      <w:pPr>
        <w:pStyle w:val="Heading3"/>
      </w:pPr>
      <w:bookmarkStart w:id="182" w:name="_Toc297557309"/>
      <w:bookmarkStart w:id="183" w:name="_Toc297557905"/>
      <w:bookmarkStart w:id="184" w:name="_Toc297878344"/>
      <w:bookmarkStart w:id="185" w:name="_Toc302572067"/>
      <w:bookmarkStart w:id="186" w:name="_Toc302724741"/>
      <w:bookmarkStart w:id="187" w:name="_Toc302743218"/>
      <w:bookmarkStart w:id="188" w:name="_Toc375147388"/>
      <w:bookmarkStart w:id="189" w:name="_Toc447717723"/>
      <w:bookmarkStart w:id="190" w:name="_Toc447717820"/>
      <w:r w:rsidRPr="00DD111D">
        <w:t>EAL/D students expectations of schooling</w:t>
      </w:r>
      <w:bookmarkEnd w:id="182"/>
      <w:bookmarkEnd w:id="183"/>
      <w:bookmarkEnd w:id="184"/>
      <w:bookmarkEnd w:id="185"/>
      <w:bookmarkEnd w:id="186"/>
      <w:bookmarkEnd w:id="187"/>
      <w:bookmarkEnd w:id="188"/>
      <w:bookmarkEnd w:id="189"/>
      <w:bookmarkEnd w:id="190"/>
    </w:p>
    <w:p w14:paraId="27EFCAB0" w14:textId="77777777" w:rsidR="003C2FD8" w:rsidRPr="00DD111D" w:rsidRDefault="003C2FD8" w:rsidP="000C3C62">
      <w:pPr>
        <w:ind w:right="-57"/>
        <w:rPr>
          <w:rFonts w:asciiTheme="minorHAnsi" w:hAnsiTheme="minorHAnsi"/>
        </w:rPr>
      </w:pPr>
      <w:r w:rsidRPr="00DD111D">
        <w:rPr>
          <w:rFonts w:asciiTheme="minorHAnsi" w:hAnsiTheme="minorHAnsi"/>
        </w:rPr>
        <w:t>Not all EAL/D students will have had previous schooling experience, and school experience is not the same around the world. Many learning behaviours that are encouraged, expected and rewarded in Australian classrooms are not what EAL/D students may have experienced in previous schooling experiences or within their community in general. Following are some examples of possible differences:</w:t>
      </w:r>
    </w:p>
    <w:p w14:paraId="353F83CD" w14:textId="77777777" w:rsidR="003C2FD8" w:rsidRPr="00DD111D" w:rsidRDefault="003C2FD8" w:rsidP="000C3C62">
      <w:pPr>
        <w:pStyle w:val="ListParagraph"/>
        <w:numPr>
          <w:ilvl w:val="0"/>
          <w:numId w:val="8"/>
        </w:numPr>
        <w:ind w:left="426" w:hanging="426"/>
        <w:rPr>
          <w:rFonts w:asciiTheme="minorHAnsi" w:hAnsiTheme="minorHAnsi"/>
        </w:rPr>
      </w:pPr>
      <w:r w:rsidRPr="00DD111D">
        <w:rPr>
          <w:rFonts w:asciiTheme="minorHAnsi" w:hAnsiTheme="minorHAnsi"/>
        </w:rPr>
        <w:t>The skill of ‘inquiry’ and of challenging commonly held beliefs is a Western educational tradition, and not all EAL/D students will have experience of this.</w:t>
      </w:r>
    </w:p>
    <w:p w14:paraId="60B01C59" w14:textId="77777777" w:rsidR="003C2FD8" w:rsidRPr="00DD111D" w:rsidRDefault="003C2FD8" w:rsidP="000C3C62">
      <w:pPr>
        <w:pStyle w:val="ListParagraph"/>
        <w:numPr>
          <w:ilvl w:val="0"/>
          <w:numId w:val="8"/>
        </w:numPr>
        <w:ind w:left="426" w:hanging="426"/>
        <w:rPr>
          <w:rFonts w:asciiTheme="minorHAnsi" w:hAnsiTheme="minorHAnsi"/>
        </w:rPr>
      </w:pPr>
      <w:r w:rsidRPr="00DD111D">
        <w:rPr>
          <w:rFonts w:asciiTheme="minorHAnsi" w:hAnsiTheme="minorHAnsi"/>
        </w:rPr>
        <w:t>Not all cultures value the sharing of feelings and an individual’s thoughts in the school setting. For some EAL/D students this may be confronting, embarrassing or just unfamiliar. Therefore, some reticence to contribute or participate in activities of this sort may be for cultural reasons.</w:t>
      </w:r>
    </w:p>
    <w:p w14:paraId="5F3C6A1B" w14:textId="77777777" w:rsidR="003C2FD8" w:rsidRPr="00DD111D" w:rsidRDefault="003C2FD8" w:rsidP="000C3C62">
      <w:pPr>
        <w:pStyle w:val="ListParagraph"/>
        <w:numPr>
          <w:ilvl w:val="0"/>
          <w:numId w:val="8"/>
        </w:numPr>
        <w:ind w:left="426" w:hanging="426"/>
        <w:rPr>
          <w:rFonts w:asciiTheme="minorHAnsi" w:hAnsiTheme="minorHAnsi"/>
        </w:rPr>
      </w:pPr>
      <w:r w:rsidRPr="00DD111D">
        <w:rPr>
          <w:rFonts w:asciiTheme="minorHAnsi" w:hAnsiTheme="minorHAnsi"/>
        </w:rPr>
        <w:t>Not all cultures interact in the same way. For example, turn-taking may not be the norm, or students may appear to not be listening, appearing distracted or walking around the room while actually listening. Distracted behaviour may be cultural.</w:t>
      </w:r>
    </w:p>
    <w:p w14:paraId="2BBF7D9A" w14:textId="77777777" w:rsidR="007C3699" w:rsidRPr="00DD111D" w:rsidRDefault="003C2FD8" w:rsidP="000C3C62">
      <w:pPr>
        <w:pStyle w:val="ListParagraph"/>
        <w:numPr>
          <w:ilvl w:val="0"/>
          <w:numId w:val="8"/>
        </w:numPr>
        <w:ind w:left="426" w:hanging="426"/>
        <w:rPr>
          <w:rFonts w:asciiTheme="minorHAnsi" w:hAnsiTheme="minorHAnsi"/>
        </w:rPr>
      </w:pPr>
      <w:r w:rsidRPr="00DD111D">
        <w:rPr>
          <w:rFonts w:asciiTheme="minorHAnsi" w:hAnsiTheme="minorHAnsi"/>
        </w:rPr>
        <w:lastRenderedPageBreak/>
        <w:t xml:space="preserve">Body language, ‘personal space’, eye contact and gestures are linked to culture, and some EAL/D students will use and interpret body language gestures differently. For example, a nod of the head means </w:t>
      </w:r>
      <w:r w:rsidRPr="00DD111D">
        <w:rPr>
          <w:rFonts w:asciiTheme="minorHAnsi" w:hAnsiTheme="minorHAnsi"/>
          <w:i/>
        </w:rPr>
        <w:t>no</w:t>
      </w:r>
      <w:r w:rsidRPr="00DD111D">
        <w:rPr>
          <w:rFonts w:asciiTheme="minorHAnsi" w:hAnsiTheme="minorHAnsi"/>
        </w:rPr>
        <w:t xml:space="preserve"> in many Middle Eastern countries; direct eye contact can indicate respect (or a lack thereof) in different cultures, and so on. It is important not to assume that body language is a universal language. Teachers must be mindful that students schooled in one culture may take years to ‘retrain’ themselves to different conventions of gesture and body language. Explicit and sensitive assistance in this area is recommended.</w:t>
      </w:r>
    </w:p>
    <w:p w14:paraId="6C425715" w14:textId="77777777" w:rsidR="00DF0DEE" w:rsidRPr="00DD111D" w:rsidRDefault="007C3699" w:rsidP="002D5E58">
      <w:pPr>
        <w:pStyle w:val="Heading2"/>
      </w:pPr>
      <w:bookmarkStart w:id="191" w:name="_Toc297557310"/>
      <w:bookmarkStart w:id="192" w:name="_Toc297557906"/>
      <w:bookmarkStart w:id="193" w:name="_Toc297878345"/>
      <w:bookmarkStart w:id="194" w:name="_Toc302572068"/>
      <w:bookmarkStart w:id="195" w:name="_Toc302572586"/>
      <w:bookmarkStart w:id="196" w:name="_Toc302724742"/>
      <w:bookmarkStart w:id="197" w:name="_Toc302743219"/>
      <w:bookmarkStart w:id="198" w:name="_Toc375147389"/>
      <w:bookmarkStart w:id="199" w:name="_Toc447717724"/>
      <w:bookmarkStart w:id="200" w:name="_Toc447717821"/>
      <w:r w:rsidRPr="00DD111D">
        <w:t xml:space="preserve">Teaching </w:t>
      </w:r>
      <w:r w:rsidR="00345A7D" w:rsidRPr="00DD111D">
        <w:t>strategies</w:t>
      </w:r>
      <w:r w:rsidRPr="00DD111D">
        <w:t xml:space="preserve"> to support EAL/D students access the learning in content descriptions</w:t>
      </w:r>
      <w:bookmarkEnd w:id="191"/>
      <w:bookmarkEnd w:id="192"/>
      <w:bookmarkEnd w:id="193"/>
      <w:bookmarkEnd w:id="194"/>
      <w:bookmarkEnd w:id="195"/>
      <w:bookmarkEnd w:id="196"/>
      <w:bookmarkEnd w:id="197"/>
      <w:bookmarkEnd w:id="198"/>
      <w:bookmarkEnd w:id="199"/>
      <w:bookmarkEnd w:id="200"/>
    </w:p>
    <w:p w14:paraId="4813AE2D" w14:textId="77777777" w:rsidR="003C2FD8" w:rsidRPr="00DD111D" w:rsidRDefault="003C2FD8" w:rsidP="000C3C62">
      <w:pPr>
        <w:ind w:right="-57"/>
        <w:rPr>
          <w:rFonts w:asciiTheme="minorHAnsi" w:hAnsiTheme="minorHAnsi"/>
        </w:rPr>
      </w:pPr>
      <w:r w:rsidRPr="00DD111D">
        <w:rPr>
          <w:rFonts w:asciiTheme="minorHAnsi" w:hAnsiTheme="minorHAnsi"/>
        </w:rPr>
        <w:t xml:space="preserve">This section contains an overview of teaching </w:t>
      </w:r>
      <w:r w:rsidR="00345A7D" w:rsidRPr="00DD111D">
        <w:rPr>
          <w:rFonts w:asciiTheme="minorHAnsi" w:hAnsiTheme="minorHAnsi"/>
        </w:rPr>
        <w:t>strategies</w:t>
      </w:r>
      <w:r w:rsidRPr="00DD111D">
        <w:rPr>
          <w:rFonts w:asciiTheme="minorHAnsi" w:hAnsiTheme="minorHAnsi"/>
        </w:rPr>
        <w:t xml:space="preserve"> and considerations that will assist mainstream teachers to adapt their teaching to cater for the specific learning needs of EAL/D students in their classrooms. </w:t>
      </w:r>
    </w:p>
    <w:p w14:paraId="360DBD67" w14:textId="77777777" w:rsidR="003C2FD8" w:rsidRPr="00DD111D" w:rsidRDefault="003C2FD8" w:rsidP="000C3C62">
      <w:pPr>
        <w:spacing w:after="120"/>
        <w:ind w:right="-57"/>
        <w:rPr>
          <w:rFonts w:asciiTheme="minorHAnsi" w:hAnsiTheme="minorHAnsi"/>
        </w:rPr>
      </w:pPr>
      <w:r w:rsidRPr="00DD111D">
        <w:rPr>
          <w:rFonts w:asciiTheme="minorHAnsi" w:hAnsiTheme="minorHAnsi"/>
        </w:rPr>
        <w:t>Teachers can support EAL/D students by:</w:t>
      </w:r>
    </w:p>
    <w:p w14:paraId="4827F614" w14:textId="2E38CFB6" w:rsidR="003C2FD8" w:rsidRPr="00DD111D" w:rsidRDefault="003C2FD8" w:rsidP="000C3C62">
      <w:pPr>
        <w:numPr>
          <w:ilvl w:val="0"/>
          <w:numId w:val="9"/>
        </w:numPr>
        <w:spacing w:after="0"/>
        <w:ind w:left="426" w:right="-57" w:hanging="426"/>
        <w:rPr>
          <w:rFonts w:asciiTheme="minorHAnsi" w:hAnsiTheme="minorHAnsi"/>
        </w:rPr>
      </w:pPr>
      <w:r w:rsidRPr="00DD111D">
        <w:rPr>
          <w:rFonts w:asciiTheme="minorHAnsi" w:hAnsiTheme="minorHAnsi"/>
        </w:rPr>
        <w:t xml:space="preserve">identifying a student’s level language proficiency using the </w:t>
      </w:r>
      <w:r w:rsidR="00375006" w:rsidRPr="00DD111D">
        <w:rPr>
          <w:rFonts w:asciiTheme="minorHAnsi" w:hAnsiTheme="minorHAnsi"/>
        </w:rPr>
        <w:t xml:space="preserve">EAL/D </w:t>
      </w:r>
      <w:r w:rsidR="00CC59EC" w:rsidRPr="00DD111D">
        <w:rPr>
          <w:rFonts w:asciiTheme="minorHAnsi" w:hAnsiTheme="minorHAnsi"/>
        </w:rPr>
        <w:t>Progress Map</w:t>
      </w:r>
    </w:p>
    <w:p w14:paraId="4018390E" w14:textId="77777777" w:rsidR="003C2FD8" w:rsidRPr="00DD111D" w:rsidRDefault="003C2FD8" w:rsidP="000C3C62">
      <w:pPr>
        <w:numPr>
          <w:ilvl w:val="0"/>
          <w:numId w:val="9"/>
        </w:numPr>
        <w:spacing w:after="0"/>
        <w:ind w:left="426" w:right="-57" w:hanging="426"/>
        <w:rPr>
          <w:rFonts w:asciiTheme="minorHAnsi" w:hAnsiTheme="minorHAnsi"/>
        </w:rPr>
      </w:pPr>
      <w:r w:rsidRPr="00DD111D">
        <w:rPr>
          <w:rFonts w:asciiTheme="minorHAnsi" w:hAnsiTheme="minorHAnsi"/>
        </w:rPr>
        <w:t>utilising students’ cultural understandings</w:t>
      </w:r>
    </w:p>
    <w:p w14:paraId="7C51951D" w14:textId="77777777" w:rsidR="003C2FD8" w:rsidRPr="00DD111D" w:rsidRDefault="003C2FD8" w:rsidP="000C3C62">
      <w:pPr>
        <w:numPr>
          <w:ilvl w:val="0"/>
          <w:numId w:val="9"/>
        </w:numPr>
        <w:spacing w:after="0"/>
        <w:ind w:left="426" w:right="-57" w:hanging="426"/>
        <w:rPr>
          <w:rFonts w:asciiTheme="minorHAnsi" w:hAnsiTheme="minorHAnsi"/>
        </w:rPr>
      </w:pPr>
      <w:r w:rsidRPr="00DD111D">
        <w:rPr>
          <w:rFonts w:asciiTheme="minorHAnsi" w:hAnsiTheme="minorHAnsi"/>
        </w:rPr>
        <w:t>building shared knowledge</w:t>
      </w:r>
    </w:p>
    <w:p w14:paraId="60D2813B" w14:textId="77777777" w:rsidR="003C2FD8" w:rsidRPr="00DD111D" w:rsidRDefault="003C2FD8" w:rsidP="000C3C62">
      <w:pPr>
        <w:numPr>
          <w:ilvl w:val="0"/>
          <w:numId w:val="9"/>
        </w:numPr>
        <w:ind w:left="426" w:right="-57" w:hanging="426"/>
        <w:rPr>
          <w:rFonts w:asciiTheme="minorHAnsi" w:hAnsiTheme="minorHAnsi"/>
        </w:rPr>
      </w:pPr>
      <w:r w:rsidRPr="00DD111D">
        <w:rPr>
          <w:rFonts w:asciiTheme="minorHAnsi" w:hAnsiTheme="minorHAnsi"/>
        </w:rPr>
        <w:t>making the procedures and expectations of the learning environment explicit</w:t>
      </w:r>
    </w:p>
    <w:p w14:paraId="06B48C7A" w14:textId="18FD5BFD" w:rsidR="007C3699" w:rsidRPr="00DD111D" w:rsidRDefault="003C2FD8" w:rsidP="000C3C62">
      <w:pPr>
        <w:ind w:right="-57"/>
        <w:rPr>
          <w:rFonts w:asciiTheme="minorHAnsi" w:hAnsiTheme="minorHAnsi"/>
        </w:rPr>
      </w:pPr>
      <w:r w:rsidRPr="00DD111D">
        <w:rPr>
          <w:rFonts w:asciiTheme="minorHAnsi" w:hAnsiTheme="minorHAnsi"/>
        </w:rPr>
        <w:t xml:space="preserve">These </w:t>
      </w:r>
      <w:r w:rsidR="00345A7D" w:rsidRPr="00DD111D">
        <w:rPr>
          <w:rFonts w:asciiTheme="minorHAnsi" w:hAnsiTheme="minorHAnsi"/>
        </w:rPr>
        <w:t>strategies</w:t>
      </w:r>
      <w:r w:rsidRPr="00DD111D">
        <w:rPr>
          <w:rFonts w:asciiTheme="minorHAnsi" w:hAnsiTheme="minorHAnsi"/>
        </w:rPr>
        <w:t xml:space="preserve"> will be suggested, where relevant, in the EAL/D annotations attached to the content descriptions in the learning areas of the </w:t>
      </w:r>
      <w:r w:rsidR="00CC59EC" w:rsidRPr="00DD111D">
        <w:rPr>
          <w:rFonts w:asciiTheme="minorHAnsi" w:hAnsiTheme="minorHAnsi" w:cs="Arial"/>
          <w:i/>
        </w:rPr>
        <w:t>Western Australian Curriculum and Assessment Outline</w:t>
      </w:r>
      <w:r w:rsidR="003D4318" w:rsidRPr="00DD111D">
        <w:rPr>
          <w:rFonts w:asciiTheme="minorHAnsi" w:hAnsiTheme="minorHAnsi"/>
        </w:rPr>
        <w:t xml:space="preserve">. </w:t>
      </w:r>
      <w:r w:rsidRPr="00DD111D">
        <w:rPr>
          <w:rFonts w:asciiTheme="minorHAnsi" w:hAnsiTheme="minorHAnsi"/>
        </w:rPr>
        <w:t>However, this overview will assist teachers and schools</w:t>
      </w:r>
      <w:r w:rsidR="003066BC" w:rsidRPr="00DD111D">
        <w:rPr>
          <w:rFonts w:asciiTheme="minorHAnsi" w:hAnsiTheme="minorHAnsi"/>
        </w:rPr>
        <w:t xml:space="preserve"> in</w:t>
      </w:r>
      <w:r w:rsidRPr="00DD111D">
        <w:rPr>
          <w:rFonts w:asciiTheme="minorHAnsi" w:hAnsiTheme="minorHAnsi"/>
        </w:rPr>
        <w:t xml:space="preserve"> planning their teaching programs to ensure that they are inclusive of the needs of all students.</w:t>
      </w:r>
    </w:p>
    <w:p w14:paraId="577DE834" w14:textId="77777777" w:rsidR="007C3699" w:rsidRPr="00DD111D" w:rsidRDefault="007C3699" w:rsidP="00363D85">
      <w:pPr>
        <w:pStyle w:val="Heading3"/>
      </w:pPr>
      <w:bookmarkStart w:id="201" w:name="_Toc297557311"/>
      <w:bookmarkStart w:id="202" w:name="_Toc297557907"/>
      <w:bookmarkStart w:id="203" w:name="_Toc297878346"/>
      <w:bookmarkStart w:id="204" w:name="_Toc302572069"/>
      <w:bookmarkStart w:id="205" w:name="_Toc302724743"/>
      <w:bookmarkStart w:id="206" w:name="_Toc302743220"/>
      <w:bookmarkStart w:id="207" w:name="_Toc375147390"/>
      <w:bookmarkStart w:id="208" w:name="_Toc447717725"/>
      <w:bookmarkStart w:id="209" w:name="_Toc447717822"/>
      <w:r w:rsidRPr="00DD111D">
        <w:t>Utilising EAL/D students’ cultural and linguistic resources</w:t>
      </w:r>
      <w:bookmarkEnd w:id="201"/>
      <w:bookmarkEnd w:id="202"/>
      <w:bookmarkEnd w:id="203"/>
      <w:bookmarkEnd w:id="204"/>
      <w:bookmarkEnd w:id="205"/>
      <w:bookmarkEnd w:id="206"/>
      <w:bookmarkEnd w:id="207"/>
      <w:bookmarkEnd w:id="208"/>
      <w:bookmarkEnd w:id="209"/>
    </w:p>
    <w:p w14:paraId="14420276" w14:textId="4ABEC81C" w:rsidR="007C3699" w:rsidRPr="00DD111D" w:rsidRDefault="007C3699" w:rsidP="000C3C62">
      <w:pPr>
        <w:spacing w:after="120"/>
        <w:rPr>
          <w:rFonts w:asciiTheme="minorHAnsi" w:hAnsiTheme="minorHAnsi"/>
        </w:rPr>
      </w:pPr>
      <w:r w:rsidRPr="00DD111D">
        <w:rPr>
          <w:rFonts w:asciiTheme="minorHAnsi" w:hAnsiTheme="minorHAnsi"/>
        </w:rPr>
        <w:t xml:space="preserve">It is important to recognise that EAL/D students (and all students) bring a range of cultural and linguistic resources with them into </w:t>
      </w:r>
      <w:r w:rsidR="00CC59EC" w:rsidRPr="00DD111D">
        <w:rPr>
          <w:rFonts w:asciiTheme="minorHAnsi" w:hAnsiTheme="minorHAnsi"/>
        </w:rPr>
        <w:t xml:space="preserve">Western </w:t>
      </w:r>
      <w:r w:rsidRPr="00DD111D">
        <w:rPr>
          <w:rFonts w:asciiTheme="minorHAnsi" w:hAnsiTheme="minorHAnsi"/>
        </w:rPr>
        <w:t>Australian classrooms. These resources can be:</w:t>
      </w:r>
    </w:p>
    <w:p w14:paraId="43652E1A" w14:textId="77777777" w:rsidR="007C3699" w:rsidRPr="00DD111D" w:rsidRDefault="007C3699" w:rsidP="000C3C62">
      <w:pPr>
        <w:numPr>
          <w:ilvl w:val="0"/>
          <w:numId w:val="9"/>
        </w:numPr>
        <w:spacing w:after="0"/>
        <w:ind w:left="425" w:right="-57" w:hanging="425"/>
        <w:rPr>
          <w:rFonts w:asciiTheme="minorHAnsi" w:hAnsiTheme="minorHAnsi"/>
        </w:rPr>
      </w:pPr>
      <w:r w:rsidRPr="00DD111D">
        <w:rPr>
          <w:rFonts w:asciiTheme="minorHAnsi" w:hAnsiTheme="minorHAnsi"/>
        </w:rPr>
        <w:t>used to build EAL/D students’ English language learning and their curriculum content knowledge</w:t>
      </w:r>
    </w:p>
    <w:p w14:paraId="1BA66EFE" w14:textId="77777777" w:rsidR="007C3699" w:rsidRPr="00DD111D" w:rsidRDefault="007C3699" w:rsidP="000C3C62">
      <w:pPr>
        <w:numPr>
          <w:ilvl w:val="0"/>
          <w:numId w:val="9"/>
        </w:numPr>
        <w:ind w:left="425" w:right="-57" w:hanging="425"/>
        <w:rPr>
          <w:rFonts w:asciiTheme="minorHAnsi" w:hAnsiTheme="minorHAnsi"/>
        </w:rPr>
      </w:pPr>
      <w:proofErr w:type="gramStart"/>
      <w:r w:rsidRPr="00DD111D">
        <w:rPr>
          <w:rFonts w:asciiTheme="minorHAnsi" w:hAnsiTheme="minorHAnsi"/>
        </w:rPr>
        <w:t>shared</w:t>
      </w:r>
      <w:proofErr w:type="gramEnd"/>
      <w:r w:rsidRPr="00DD111D">
        <w:rPr>
          <w:rFonts w:asciiTheme="minorHAnsi" w:hAnsiTheme="minorHAnsi"/>
        </w:rPr>
        <w:t xml:space="preserve"> in the classroom for the benefit of all students. When the curriculum directs teachers to consider cultural and linguistic knowledge and attitudes, teachers should look first to the students in their classrooms to make use of the cultural and linguistic resources already present.</w:t>
      </w:r>
    </w:p>
    <w:p w14:paraId="5AFCCE0E" w14:textId="77777777" w:rsidR="007C3699" w:rsidRPr="00DD111D" w:rsidRDefault="007C3699" w:rsidP="000C3C62">
      <w:pPr>
        <w:spacing w:after="120"/>
        <w:ind w:right="-57"/>
        <w:rPr>
          <w:rFonts w:asciiTheme="minorHAnsi" w:hAnsiTheme="minorHAnsi"/>
        </w:rPr>
      </w:pPr>
      <w:r w:rsidRPr="00DD111D">
        <w:rPr>
          <w:rFonts w:asciiTheme="minorHAnsi" w:hAnsiTheme="minorHAnsi"/>
        </w:rPr>
        <w:t>Teachers should actively:</w:t>
      </w:r>
    </w:p>
    <w:p w14:paraId="2F79C960" w14:textId="77777777" w:rsidR="007C3699" w:rsidRPr="00DD111D" w:rsidRDefault="007C3699" w:rsidP="000C3C62">
      <w:pPr>
        <w:numPr>
          <w:ilvl w:val="0"/>
          <w:numId w:val="9"/>
        </w:numPr>
        <w:spacing w:after="0"/>
        <w:ind w:left="425" w:right="-57" w:hanging="425"/>
        <w:rPr>
          <w:rFonts w:asciiTheme="minorHAnsi" w:hAnsiTheme="minorHAnsi"/>
        </w:rPr>
      </w:pPr>
      <w:proofErr w:type="gramStart"/>
      <w:r w:rsidRPr="00DD111D">
        <w:rPr>
          <w:rFonts w:asciiTheme="minorHAnsi" w:hAnsiTheme="minorHAnsi"/>
        </w:rPr>
        <w:t>invite</w:t>
      </w:r>
      <w:proofErr w:type="gramEnd"/>
      <w:r w:rsidRPr="00DD111D">
        <w:rPr>
          <w:rFonts w:asciiTheme="minorHAnsi" w:hAnsiTheme="minorHAnsi"/>
        </w:rPr>
        <w:t xml:space="preserve"> EAL/D students (and all students) to share their cultural and linguistic knowledge and experiences. This creates an inclusive space for EAL/D students in the school environment, as well as providing opportunities for deep learning and intercultural understanding for the entire class</w:t>
      </w:r>
    </w:p>
    <w:p w14:paraId="6E2F3CFE" w14:textId="6D481F57" w:rsidR="007C3699" w:rsidRPr="00DD111D" w:rsidRDefault="007C3699" w:rsidP="000C3C62">
      <w:pPr>
        <w:numPr>
          <w:ilvl w:val="0"/>
          <w:numId w:val="9"/>
        </w:numPr>
        <w:spacing w:after="0"/>
        <w:ind w:left="425" w:right="-57" w:hanging="425"/>
        <w:rPr>
          <w:rFonts w:asciiTheme="minorHAnsi" w:hAnsiTheme="minorHAnsi"/>
        </w:rPr>
      </w:pPr>
      <w:proofErr w:type="gramStart"/>
      <w:r w:rsidRPr="00DD111D">
        <w:rPr>
          <w:rFonts w:asciiTheme="minorHAnsi" w:hAnsiTheme="minorHAnsi"/>
        </w:rPr>
        <w:t>allow</w:t>
      </w:r>
      <w:proofErr w:type="gramEnd"/>
      <w:r w:rsidRPr="00DD111D">
        <w:rPr>
          <w:rFonts w:asciiTheme="minorHAnsi" w:hAnsiTheme="minorHAnsi"/>
        </w:rPr>
        <w:t xml:space="preserve"> students to make use of their first language to make sense of</w:t>
      </w:r>
      <w:r w:rsidR="002D5E58">
        <w:rPr>
          <w:rFonts w:asciiTheme="minorHAnsi" w:hAnsiTheme="minorHAnsi"/>
        </w:rPr>
        <w:t xml:space="preserve"> </w:t>
      </w:r>
      <w:r w:rsidRPr="00DD111D">
        <w:rPr>
          <w:rFonts w:asciiTheme="minorHAnsi" w:hAnsiTheme="minorHAnsi"/>
        </w:rPr>
        <w:t>English and to facilitate the learning of new concepts. Using a bilingual teaching assistant or more able student from the same language background to explain concepts in the students’ home language is encouraged. If the desired outcome is the presentation of knowledge in a report, then allow EAL/D students to undertake part or all of the research in their home language.</w:t>
      </w:r>
    </w:p>
    <w:p w14:paraId="2543C34D" w14:textId="77777777" w:rsidR="007C3699" w:rsidRPr="00DD111D" w:rsidRDefault="007C3699" w:rsidP="00363D85">
      <w:pPr>
        <w:pStyle w:val="Heading3"/>
      </w:pPr>
      <w:bookmarkStart w:id="210" w:name="_Toc297557312"/>
      <w:bookmarkStart w:id="211" w:name="_Toc297557908"/>
      <w:bookmarkStart w:id="212" w:name="_Toc297878347"/>
      <w:bookmarkStart w:id="213" w:name="_Toc302572070"/>
      <w:bookmarkStart w:id="214" w:name="_Toc302724744"/>
      <w:bookmarkStart w:id="215" w:name="_Toc302743221"/>
      <w:bookmarkStart w:id="216" w:name="_Toc375147391"/>
      <w:bookmarkStart w:id="217" w:name="_Toc447717726"/>
      <w:bookmarkStart w:id="218" w:name="_Toc447717823"/>
      <w:r w:rsidRPr="00DD111D">
        <w:lastRenderedPageBreak/>
        <w:t>Building shared knowledge</w:t>
      </w:r>
      <w:bookmarkEnd w:id="210"/>
      <w:bookmarkEnd w:id="211"/>
      <w:bookmarkEnd w:id="212"/>
      <w:bookmarkEnd w:id="213"/>
      <w:bookmarkEnd w:id="214"/>
      <w:bookmarkEnd w:id="215"/>
      <w:bookmarkEnd w:id="216"/>
      <w:bookmarkEnd w:id="217"/>
      <w:bookmarkEnd w:id="218"/>
    </w:p>
    <w:p w14:paraId="33A83186" w14:textId="65445297" w:rsidR="004472D1" w:rsidRPr="00DD111D" w:rsidRDefault="004472D1" w:rsidP="004D3C60">
      <w:pPr>
        <w:ind w:right="-57"/>
        <w:rPr>
          <w:rFonts w:asciiTheme="minorHAnsi" w:hAnsiTheme="minorHAnsi" w:cs="Arial"/>
        </w:rPr>
      </w:pPr>
      <w:r w:rsidRPr="00DD111D">
        <w:rPr>
          <w:rFonts w:asciiTheme="minorHAnsi" w:hAnsiTheme="minorHAnsi" w:cs="Arial"/>
        </w:rPr>
        <w:t xml:space="preserve">Effective teaching and learning practices are those which build on shared knowledge and understandings. While EAL/D students bring many valuable cultural and linguistic resources with them to the learning context, their experiences, understandings and expectations are often different from those that are assumed as ‘common knowledge’ in </w:t>
      </w:r>
      <w:r w:rsidR="00887D7F" w:rsidRPr="00DD111D">
        <w:rPr>
          <w:rFonts w:asciiTheme="minorHAnsi" w:hAnsiTheme="minorHAnsi" w:cs="Arial"/>
        </w:rPr>
        <w:t xml:space="preserve">Western </w:t>
      </w:r>
      <w:r w:rsidRPr="00DD111D">
        <w:rPr>
          <w:rFonts w:asciiTheme="minorHAnsi" w:hAnsiTheme="minorHAnsi" w:cs="Arial"/>
        </w:rPr>
        <w:t>Australian classrooms.</w:t>
      </w:r>
    </w:p>
    <w:p w14:paraId="56809F45" w14:textId="77777777" w:rsidR="004472D1" w:rsidRPr="00DD111D" w:rsidRDefault="004472D1" w:rsidP="004D3C60">
      <w:pPr>
        <w:ind w:right="-57"/>
        <w:rPr>
          <w:rFonts w:asciiTheme="minorHAnsi" w:hAnsiTheme="minorHAnsi" w:cs="Arial"/>
        </w:rPr>
      </w:pPr>
      <w:r w:rsidRPr="00DD111D">
        <w:rPr>
          <w:rFonts w:asciiTheme="minorHAnsi" w:hAnsiTheme="minorHAnsi" w:cs="Arial"/>
        </w:rPr>
        <w:t xml:space="preserve">The curriculum often refers to the familiar and the everyday; however, the ‘everyday’ is determined by our social and cultural contexts. It is important to check whether EAL/D students possess ‘everyday’ and ‘real-life’ knowledge assumed by many curriculum tasks. For example, mathematics problems teaching interest rates often create scenarios around banks and hire purchase that are unfamiliar for some EAL/D students. To build shared knowledge around the concept, the class can view films, make visits to a bank or do </w:t>
      </w:r>
      <w:r w:rsidR="00347FFE" w:rsidRPr="00DD111D">
        <w:rPr>
          <w:rFonts w:asciiTheme="minorHAnsi" w:hAnsiTheme="minorHAnsi" w:cs="Arial"/>
        </w:rPr>
        <w:t>role-plays</w:t>
      </w:r>
      <w:r w:rsidRPr="00DD111D">
        <w:rPr>
          <w:rFonts w:asciiTheme="minorHAnsi" w:hAnsiTheme="minorHAnsi" w:cs="Arial"/>
        </w:rPr>
        <w:t xml:space="preserve">. </w:t>
      </w:r>
    </w:p>
    <w:p w14:paraId="1F6AFFBF" w14:textId="77777777" w:rsidR="004472D1" w:rsidRPr="00DD111D" w:rsidRDefault="004472D1" w:rsidP="004D3C60">
      <w:pPr>
        <w:ind w:right="-57"/>
        <w:rPr>
          <w:rFonts w:asciiTheme="minorHAnsi" w:hAnsiTheme="minorHAnsi" w:cs="Arial"/>
        </w:rPr>
      </w:pPr>
      <w:r w:rsidRPr="00DD111D">
        <w:rPr>
          <w:rFonts w:asciiTheme="minorHAnsi" w:hAnsiTheme="minorHAnsi" w:cs="Arial"/>
        </w:rPr>
        <w:t xml:space="preserve">Excursions and hands-on experiences are important tools for building shared knowledge prior to asking EAL/D students to demonstrate understanding through language. The use of concrete objects before requiring work in the abstract is important, especially in mathematics and science (for example, building models and nets before doing work on volume in mathematics, conducting experiments before writing reports, making an object before completing the written procedure, walking around the neighbourhood before drawing a map, and so on). </w:t>
      </w:r>
    </w:p>
    <w:p w14:paraId="66E20884" w14:textId="2309B3F7" w:rsidR="004472D1" w:rsidRPr="00DD111D" w:rsidRDefault="004472D1" w:rsidP="004D3C60">
      <w:pPr>
        <w:ind w:right="-57"/>
        <w:rPr>
          <w:rFonts w:asciiTheme="minorHAnsi" w:hAnsiTheme="minorHAnsi" w:cs="Arial"/>
        </w:rPr>
      </w:pPr>
      <w:r w:rsidRPr="00DD111D">
        <w:rPr>
          <w:rFonts w:asciiTheme="minorHAnsi" w:hAnsiTheme="minorHAnsi" w:cs="Arial"/>
        </w:rPr>
        <w:t xml:space="preserve">Visuals and gestures are an important part of building shared knowledge prior to embarking on deeper learning. Ensure that visuals or real-life objects accompany written words to help EAL/D students make the meaning connection, and take care that a broad and inclusive view of the ‘familiar’ and ‘everyday’ is portrayed in the classroom. However, it is important to note that visuals are also culturally loaded. For example, an Australian-style letterbox at the front of the house is </w:t>
      </w:r>
      <w:r w:rsidR="001022E3">
        <w:rPr>
          <w:rFonts w:asciiTheme="minorHAnsi" w:hAnsiTheme="minorHAnsi" w:cs="Arial"/>
        </w:rPr>
        <w:br/>
      </w:r>
      <w:r w:rsidRPr="00DD111D">
        <w:rPr>
          <w:rFonts w:asciiTheme="minorHAnsi" w:hAnsiTheme="minorHAnsi" w:cs="Arial"/>
        </w:rPr>
        <w:t xml:space="preserve">non-existent in most other cultures and in remote communities in Australia where mail is delivered by other means; diagrams of electrical currents are meaningless to refugees or asylum seekers who have been in a camp with no electricity for their entire lives; even a picture of a Western-style toilet is initially unfamiliar to a child who has grown up with other styles of toilets. It is important not to assume that images and context are automatically helpful for all students. </w:t>
      </w:r>
    </w:p>
    <w:p w14:paraId="086DB0C2" w14:textId="77777777" w:rsidR="007C3699" w:rsidRPr="00DD111D" w:rsidRDefault="004472D1" w:rsidP="004D3C60">
      <w:pPr>
        <w:ind w:right="-57"/>
        <w:rPr>
          <w:rFonts w:asciiTheme="minorHAnsi" w:hAnsiTheme="minorHAnsi" w:cs="Arial"/>
        </w:rPr>
      </w:pPr>
      <w:r w:rsidRPr="00DD111D">
        <w:rPr>
          <w:rFonts w:asciiTheme="minorHAnsi" w:hAnsiTheme="minorHAnsi" w:cs="Arial"/>
        </w:rPr>
        <w:t>Allowing EAL/D students to draw before writing provides a concrete reference tool for building written vocabulary (for example, draw the process of the recipe just cooked by the class, prior to having students write the recipe).</w:t>
      </w:r>
    </w:p>
    <w:p w14:paraId="7322BF2A" w14:textId="77777777" w:rsidR="007C3699" w:rsidRPr="00DD111D" w:rsidRDefault="007C3699" w:rsidP="00363D85">
      <w:pPr>
        <w:pStyle w:val="Heading3"/>
      </w:pPr>
      <w:bookmarkStart w:id="219" w:name="_Toc297557313"/>
      <w:bookmarkStart w:id="220" w:name="_Toc297557909"/>
      <w:bookmarkStart w:id="221" w:name="_Toc297878348"/>
      <w:bookmarkStart w:id="222" w:name="_Toc302572071"/>
      <w:bookmarkStart w:id="223" w:name="_Toc302724745"/>
      <w:bookmarkStart w:id="224" w:name="_Toc302743222"/>
      <w:bookmarkStart w:id="225" w:name="_Toc375147392"/>
      <w:bookmarkStart w:id="226" w:name="_Toc447717727"/>
      <w:bookmarkStart w:id="227" w:name="_Toc447717824"/>
      <w:r w:rsidRPr="00DD111D">
        <w:t>Ensuring pedagogies of entitlement and language support for EAL/D students</w:t>
      </w:r>
      <w:bookmarkEnd w:id="219"/>
      <w:bookmarkEnd w:id="220"/>
      <w:bookmarkEnd w:id="221"/>
      <w:bookmarkEnd w:id="222"/>
      <w:bookmarkEnd w:id="223"/>
      <w:bookmarkEnd w:id="224"/>
      <w:bookmarkEnd w:id="225"/>
      <w:bookmarkEnd w:id="226"/>
      <w:bookmarkEnd w:id="227"/>
    </w:p>
    <w:p w14:paraId="170CB369" w14:textId="512D92D3" w:rsidR="004472D1" w:rsidRPr="00DD111D" w:rsidRDefault="004472D1" w:rsidP="004D3C60">
      <w:pPr>
        <w:rPr>
          <w:rFonts w:asciiTheme="minorHAnsi" w:hAnsiTheme="minorHAnsi"/>
        </w:rPr>
      </w:pPr>
      <w:r w:rsidRPr="00DD111D">
        <w:rPr>
          <w:rFonts w:asciiTheme="minorHAnsi" w:hAnsiTheme="minorHAnsi"/>
        </w:rPr>
        <w:t xml:space="preserve">EAL/D students have the same capacity to understand the content of the </w:t>
      </w:r>
      <w:r w:rsidR="00887D7F" w:rsidRPr="00DD111D">
        <w:rPr>
          <w:rFonts w:asciiTheme="minorHAnsi" w:hAnsiTheme="minorHAnsi" w:cs="Arial"/>
          <w:i/>
        </w:rPr>
        <w:t>Western Australian Curriculum and Assessment Outline</w:t>
      </w:r>
      <w:r w:rsidR="00887D7F" w:rsidRPr="00DD111D">
        <w:rPr>
          <w:rFonts w:asciiTheme="minorHAnsi" w:hAnsiTheme="minorHAnsi"/>
        </w:rPr>
        <w:t xml:space="preserve"> </w:t>
      </w:r>
      <w:r w:rsidRPr="00DD111D">
        <w:rPr>
          <w:rFonts w:asciiTheme="minorHAnsi" w:hAnsiTheme="minorHAnsi"/>
        </w:rPr>
        <w:t xml:space="preserve">as other students; however, they require support with the English required both to access the curriculum and to demonstrate achievement. Therefore, it is important to identify the language requirements of tasks while still maintaining the </w:t>
      </w:r>
      <w:r w:rsidR="00D45447" w:rsidRPr="00DD111D">
        <w:rPr>
          <w:rFonts w:asciiTheme="minorHAnsi" w:hAnsiTheme="minorHAnsi"/>
        </w:rPr>
        <w:t>integrity</w:t>
      </w:r>
      <w:r w:rsidRPr="00DD111D">
        <w:rPr>
          <w:rFonts w:asciiTheme="minorHAnsi" w:hAnsiTheme="minorHAnsi"/>
        </w:rPr>
        <w:t xml:space="preserve"> of curriculum area content.</w:t>
      </w:r>
    </w:p>
    <w:p w14:paraId="5D4B6E14" w14:textId="77777777" w:rsidR="003D21C0" w:rsidRPr="00DD111D" w:rsidRDefault="004472D1" w:rsidP="004D3C60">
      <w:pPr>
        <w:rPr>
          <w:rFonts w:asciiTheme="minorHAnsi" w:hAnsiTheme="minorHAnsi"/>
        </w:rPr>
      </w:pPr>
      <w:r w:rsidRPr="00DD111D">
        <w:rPr>
          <w:rFonts w:asciiTheme="minorHAnsi" w:hAnsiTheme="minorHAnsi"/>
        </w:rPr>
        <w:t xml:space="preserve">A pedagogy of entitlement and language support requires that teachers select and use a range of </w:t>
      </w:r>
      <w:r w:rsidR="00345A7D" w:rsidRPr="00DD111D">
        <w:rPr>
          <w:rFonts w:asciiTheme="minorHAnsi" w:hAnsiTheme="minorHAnsi"/>
        </w:rPr>
        <w:t>strategies</w:t>
      </w:r>
      <w:r w:rsidRPr="00DD111D">
        <w:rPr>
          <w:rFonts w:asciiTheme="minorHAnsi" w:hAnsiTheme="minorHAnsi"/>
        </w:rPr>
        <w:t xml:space="preserve"> that build language skills while simultaneously allowing EAL/D students access to the content of the curriculum. Broad pedagogical principles are provided below, along with some illustrative examples</w:t>
      </w:r>
    </w:p>
    <w:p w14:paraId="31CAD22E" w14:textId="1ACFD25A" w:rsidR="003D21C0" w:rsidRPr="00DD111D" w:rsidRDefault="003D21C0" w:rsidP="00CB214D">
      <w:pPr>
        <w:spacing w:after="120"/>
        <w:rPr>
          <w:rFonts w:asciiTheme="minorHAnsi" w:hAnsiTheme="minorHAnsi"/>
        </w:rPr>
      </w:pPr>
      <w:r w:rsidRPr="00DD111D">
        <w:rPr>
          <w:rFonts w:asciiTheme="minorHAnsi" w:hAnsiTheme="minorHAnsi"/>
          <w:b/>
        </w:rPr>
        <w:lastRenderedPageBreak/>
        <w:t>Explicit teaching</w:t>
      </w:r>
      <w:r w:rsidRPr="00DD111D">
        <w:rPr>
          <w:rFonts w:asciiTheme="minorHAnsi" w:hAnsiTheme="minorHAnsi"/>
        </w:rPr>
        <w:t xml:space="preserve"> of EAL/D students is crucial in all aspects of language an</w:t>
      </w:r>
      <w:r w:rsidR="001022E3">
        <w:rPr>
          <w:rFonts w:asciiTheme="minorHAnsi" w:hAnsiTheme="minorHAnsi"/>
        </w:rPr>
        <w:t>d across all curriculum areas; f</w:t>
      </w:r>
      <w:r w:rsidRPr="00DD111D">
        <w:rPr>
          <w:rFonts w:asciiTheme="minorHAnsi" w:hAnsiTheme="minorHAnsi"/>
        </w:rPr>
        <w:t>or example:</w:t>
      </w:r>
    </w:p>
    <w:p w14:paraId="4CEDEB2D" w14:textId="7CE52541" w:rsidR="004472D1" w:rsidRPr="00DD111D" w:rsidRDefault="003066BC"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teaching the sounds </w:t>
      </w:r>
      <w:r w:rsidR="004472D1" w:rsidRPr="00DD111D">
        <w:rPr>
          <w:rFonts w:asciiTheme="minorHAnsi" w:hAnsiTheme="minorHAnsi"/>
        </w:rPr>
        <w:t>of English</w:t>
      </w:r>
      <w:r w:rsidR="002D5E58">
        <w:rPr>
          <w:rFonts w:asciiTheme="minorHAnsi" w:hAnsiTheme="minorHAnsi"/>
        </w:rPr>
        <w:t xml:space="preserve"> </w:t>
      </w:r>
      <w:r w:rsidR="004472D1" w:rsidRPr="00DD111D">
        <w:rPr>
          <w:rFonts w:asciiTheme="minorHAnsi" w:hAnsiTheme="minorHAnsi"/>
        </w:rPr>
        <w:t xml:space="preserve">to EAL/D students whose pronunciation is causing communication breakdown, paying particular to the final sounds of words, which often affect meaning (for example, </w:t>
      </w:r>
      <w:r w:rsidR="004472D1" w:rsidRPr="00DD111D">
        <w:rPr>
          <w:rFonts w:asciiTheme="minorHAnsi" w:hAnsiTheme="minorHAnsi"/>
          <w:i/>
        </w:rPr>
        <w:t>He walk[</w:t>
      </w:r>
      <w:proofErr w:type="spellStart"/>
      <w:r w:rsidR="004472D1" w:rsidRPr="00DD111D">
        <w:rPr>
          <w:rFonts w:asciiTheme="minorHAnsi" w:hAnsiTheme="minorHAnsi"/>
          <w:i/>
        </w:rPr>
        <w:t>e</w:t>
      </w:r>
      <w:r w:rsidR="004472D1" w:rsidRPr="00DD111D">
        <w:rPr>
          <w:rFonts w:asciiTheme="minorHAnsi" w:hAnsiTheme="minorHAnsi"/>
          <w:b/>
          <w:i/>
        </w:rPr>
        <w:t>d</w:t>
      </w:r>
      <w:proofErr w:type="spellEnd"/>
      <w:r w:rsidR="004472D1" w:rsidRPr="00DD111D">
        <w:rPr>
          <w:rFonts w:asciiTheme="minorHAnsi" w:hAnsiTheme="minorHAnsi"/>
          <w:i/>
        </w:rPr>
        <w:t>] to school yesterday</w:t>
      </w:r>
      <w:r w:rsidR="004472D1" w:rsidRPr="00DD111D">
        <w:rPr>
          <w:rFonts w:asciiTheme="minorHAnsi" w:hAnsiTheme="minorHAnsi"/>
        </w:rPr>
        <w:t>)</w:t>
      </w:r>
    </w:p>
    <w:p w14:paraId="5E640D97"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teaching the way sounds are pronounced in English, including showing lip and tongue positions for challenging sounds such as </w:t>
      </w:r>
      <w:proofErr w:type="spellStart"/>
      <w:r w:rsidRPr="00DD111D">
        <w:rPr>
          <w:rFonts w:asciiTheme="minorHAnsi" w:hAnsiTheme="minorHAnsi"/>
          <w:i/>
        </w:rPr>
        <w:t>th</w:t>
      </w:r>
      <w:proofErr w:type="spellEnd"/>
    </w:p>
    <w:p w14:paraId="3F6A3771"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explicitly teaching the purpose of upper-case letters, and making clear the differences between upper-case and lower-case letters, particularly when they are quite dissimilar (for example, </w:t>
      </w:r>
      <w:proofErr w:type="spellStart"/>
      <w:r w:rsidRPr="00DD111D">
        <w:rPr>
          <w:rFonts w:asciiTheme="minorHAnsi" w:hAnsiTheme="minorHAnsi"/>
          <w:i/>
        </w:rPr>
        <w:t>Dd</w:t>
      </w:r>
      <w:proofErr w:type="spellEnd"/>
      <w:r w:rsidRPr="00DD111D">
        <w:rPr>
          <w:rFonts w:asciiTheme="minorHAnsi" w:hAnsiTheme="minorHAnsi"/>
          <w:i/>
        </w:rPr>
        <w:t xml:space="preserve">, </w:t>
      </w:r>
      <w:proofErr w:type="spellStart"/>
      <w:r w:rsidRPr="00DD111D">
        <w:rPr>
          <w:rFonts w:asciiTheme="minorHAnsi" w:hAnsiTheme="minorHAnsi"/>
          <w:i/>
        </w:rPr>
        <w:t>Ee</w:t>
      </w:r>
      <w:proofErr w:type="spellEnd"/>
      <w:r w:rsidRPr="00DD111D">
        <w:rPr>
          <w:rFonts w:asciiTheme="minorHAnsi" w:hAnsiTheme="minorHAnsi"/>
          <w:i/>
        </w:rPr>
        <w:t xml:space="preserve">, </w:t>
      </w:r>
      <w:proofErr w:type="spellStart"/>
      <w:r w:rsidRPr="00DD111D">
        <w:rPr>
          <w:rFonts w:asciiTheme="minorHAnsi" w:hAnsiTheme="minorHAnsi"/>
          <w:i/>
        </w:rPr>
        <w:t>Qq</w:t>
      </w:r>
      <w:proofErr w:type="spellEnd"/>
      <w:r w:rsidRPr="00DD111D">
        <w:rPr>
          <w:rFonts w:asciiTheme="minorHAnsi" w:hAnsiTheme="minorHAnsi"/>
          <w:i/>
        </w:rPr>
        <w:t>, Rr</w:t>
      </w:r>
      <w:r w:rsidRPr="00DD111D">
        <w:rPr>
          <w:rFonts w:asciiTheme="minorHAnsi" w:hAnsiTheme="minorHAnsi"/>
        </w:rPr>
        <w:t>)</w:t>
      </w:r>
    </w:p>
    <w:p w14:paraId="68DDBEDE" w14:textId="77777777" w:rsidR="004472D1" w:rsidRPr="00DD111D" w:rsidRDefault="004472D1" w:rsidP="004D3C60">
      <w:pPr>
        <w:pStyle w:val="ListParagraph"/>
        <w:numPr>
          <w:ilvl w:val="0"/>
          <w:numId w:val="10"/>
        </w:numPr>
        <w:ind w:left="425" w:hanging="425"/>
        <w:rPr>
          <w:rFonts w:asciiTheme="minorHAnsi" w:hAnsiTheme="minorHAnsi"/>
        </w:rPr>
      </w:pPr>
      <w:proofErr w:type="gramStart"/>
      <w:r w:rsidRPr="00DD111D">
        <w:rPr>
          <w:rFonts w:asciiTheme="minorHAnsi" w:hAnsiTheme="minorHAnsi"/>
        </w:rPr>
        <w:t>working</w:t>
      </w:r>
      <w:proofErr w:type="gramEnd"/>
      <w:r w:rsidRPr="00DD111D">
        <w:rPr>
          <w:rFonts w:asciiTheme="minorHAnsi" w:hAnsiTheme="minorHAnsi"/>
        </w:rPr>
        <w:t xml:space="preserve"> on intonation (rise and fall of speech) and stress of particular words so that they are more easily understood by the audience (for example, the word </w:t>
      </w:r>
      <w:r w:rsidRPr="00DD111D">
        <w:rPr>
          <w:rFonts w:asciiTheme="minorHAnsi" w:hAnsiTheme="minorHAnsi"/>
          <w:b/>
          <w:i/>
          <w:u w:val="single"/>
        </w:rPr>
        <w:t>syl</w:t>
      </w:r>
      <w:r w:rsidRPr="00DD111D">
        <w:rPr>
          <w:rFonts w:asciiTheme="minorHAnsi" w:hAnsiTheme="minorHAnsi"/>
          <w:i/>
        </w:rPr>
        <w:t>lable</w:t>
      </w:r>
      <w:r w:rsidRPr="00DD111D">
        <w:rPr>
          <w:rFonts w:asciiTheme="minorHAnsi" w:hAnsiTheme="minorHAnsi"/>
        </w:rPr>
        <w:t xml:space="preserve"> is stressed on the first syllable). An EAL/D student may just as easily say </w:t>
      </w:r>
      <w:r w:rsidRPr="00DD111D">
        <w:rPr>
          <w:rFonts w:asciiTheme="minorHAnsi" w:hAnsiTheme="minorHAnsi"/>
          <w:i/>
        </w:rPr>
        <w:t>syll</w:t>
      </w:r>
      <w:r w:rsidRPr="00DD111D">
        <w:rPr>
          <w:rFonts w:asciiTheme="minorHAnsi" w:hAnsiTheme="minorHAnsi"/>
          <w:b/>
          <w:i/>
          <w:u w:val="single"/>
        </w:rPr>
        <w:t>a</w:t>
      </w:r>
      <w:r w:rsidRPr="00DD111D">
        <w:rPr>
          <w:rFonts w:asciiTheme="minorHAnsi" w:hAnsiTheme="minorHAnsi"/>
          <w:i/>
        </w:rPr>
        <w:t>ble</w:t>
      </w:r>
      <w:r w:rsidRPr="00DD111D">
        <w:rPr>
          <w:rFonts w:asciiTheme="minorHAnsi" w:hAnsiTheme="minorHAnsi"/>
        </w:rPr>
        <w:t xml:space="preserve"> or </w:t>
      </w:r>
      <w:r w:rsidRPr="00DD111D">
        <w:rPr>
          <w:rFonts w:asciiTheme="minorHAnsi" w:hAnsiTheme="minorHAnsi"/>
          <w:i/>
        </w:rPr>
        <w:t>sylla</w:t>
      </w:r>
      <w:r w:rsidRPr="00DD111D">
        <w:rPr>
          <w:rFonts w:asciiTheme="minorHAnsi" w:hAnsiTheme="minorHAnsi"/>
          <w:b/>
          <w:i/>
          <w:u w:val="single"/>
        </w:rPr>
        <w:t>ble</w:t>
      </w:r>
      <w:r w:rsidRPr="00DD111D">
        <w:rPr>
          <w:rFonts w:asciiTheme="minorHAnsi" w:hAnsiTheme="minorHAnsi"/>
        </w:rPr>
        <w:t>, thus making the word more difficult to comprehend for listeners. This support with pronunciation will increase EAL/D students’ confidence with speaking in public</w:t>
      </w:r>
    </w:p>
    <w:p w14:paraId="1DF03C2B"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providing text structure frameworks within which to write specific text structures (for example, narratives, scientific investigations, reviews), along with models of the texts</w:t>
      </w:r>
    </w:p>
    <w:p w14:paraId="2440F838"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drawing attention to the specific tenses and sentence structures required in particular texts </w:t>
      </w:r>
    </w:p>
    <w:p w14:paraId="6B7F3177"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providing a glossary of technical vocabulary particular to the text or topic being studied </w:t>
      </w:r>
    </w:p>
    <w:p w14:paraId="09999A1F"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providing clear instructions of each step required for the completion of a task or homework assignment</w:t>
      </w:r>
    </w:p>
    <w:p w14:paraId="64BA3C59"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teaching the skills of skimming and scanning</w:t>
      </w:r>
    </w:p>
    <w:p w14:paraId="57AA1F29" w14:textId="77777777" w:rsidR="004472D1" w:rsidRPr="00DD111D" w:rsidRDefault="004472D1" w:rsidP="004D3C60">
      <w:pPr>
        <w:pStyle w:val="ListParagraph"/>
        <w:numPr>
          <w:ilvl w:val="0"/>
          <w:numId w:val="10"/>
        </w:numPr>
        <w:ind w:left="425" w:hanging="425"/>
        <w:rPr>
          <w:rFonts w:asciiTheme="minorHAnsi" w:hAnsiTheme="minorHAnsi"/>
        </w:rPr>
      </w:pPr>
      <w:r w:rsidRPr="00DD111D">
        <w:rPr>
          <w:rFonts w:asciiTheme="minorHAnsi" w:hAnsiTheme="minorHAnsi"/>
        </w:rPr>
        <w:t xml:space="preserve">teaching ways to use different </w:t>
      </w:r>
      <w:r w:rsidR="00381EA4" w:rsidRPr="00DD111D">
        <w:rPr>
          <w:rFonts w:asciiTheme="minorHAnsi" w:hAnsiTheme="minorHAnsi"/>
        </w:rPr>
        <w:t>register</w:t>
      </w:r>
      <w:r w:rsidRPr="00DD111D">
        <w:rPr>
          <w:rFonts w:asciiTheme="minorHAnsi" w:hAnsiTheme="minorHAnsi"/>
        </w:rPr>
        <w:t>s of English appropriately in school, taking into account audience and purpose (for example, playground language, informal language in the classroom, speaking to teachers, academic specific language)</w:t>
      </w:r>
    </w:p>
    <w:p w14:paraId="347A5943" w14:textId="77777777" w:rsidR="004472D1" w:rsidRPr="00DD111D" w:rsidRDefault="004472D1" w:rsidP="004D3C60">
      <w:pPr>
        <w:pStyle w:val="ListParagraph"/>
        <w:numPr>
          <w:ilvl w:val="0"/>
          <w:numId w:val="10"/>
        </w:numPr>
        <w:ind w:left="425" w:hanging="425"/>
        <w:rPr>
          <w:rFonts w:asciiTheme="minorHAnsi" w:hAnsiTheme="minorHAnsi"/>
        </w:rPr>
      </w:pPr>
      <w:proofErr w:type="gramStart"/>
      <w:r w:rsidRPr="00DD111D">
        <w:rPr>
          <w:rFonts w:asciiTheme="minorHAnsi" w:hAnsiTheme="minorHAnsi"/>
        </w:rPr>
        <w:t>encouraging</w:t>
      </w:r>
      <w:proofErr w:type="gramEnd"/>
      <w:r w:rsidRPr="00DD111D">
        <w:rPr>
          <w:rFonts w:asciiTheme="minorHAnsi" w:hAnsiTheme="minorHAnsi"/>
        </w:rPr>
        <w:t xml:space="preserve"> classroom talk and using discussions as the vehicle to teach new vocabulary and concepts to EAL/D students. For instance, when students contribute ideas and vocabulary to a discussion, teach that contribution back to the whole class to ensure that EAL/D students have shared understanding while simultaneously building their vocabulary (for example, act out abstract concepts such as ‘enthusiasm’ and ‘sadness’, or draw facial expressions for ‘miserable’, ‘excited’, and so on)</w:t>
      </w:r>
    </w:p>
    <w:p w14:paraId="54BF325C" w14:textId="77777777" w:rsidR="003D21C0" w:rsidRPr="00DD111D" w:rsidRDefault="004472D1" w:rsidP="004D3C60">
      <w:pPr>
        <w:pStyle w:val="ListParagraph"/>
        <w:numPr>
          <w:ilvl w:val="0"/>
          <w:numId w:val="10"/>
        </w:numPr>
        <w:ind w:left="425" w:hanging="425"/>
        <w:rPr>
          <w:rFonts w:asciiTheme="minorHAnsi" w:hAnsiTheme="minorHAnsi"/>
        </w:rPr>
      </w:pPr>
      <w:proofErr w:type="gramStart"/>
      <w:r w:rsidRPr="00DD111D">
        <w:rPr>
          <w:rFonts w:asciiTheme="minorHAnsi" w:hAnsiTheme="minorHAnsi"/>
        </w:rPr>
        <w:t>using</w:t>
      </w:r>
      <w:proofErr w:type="gramEnd"/>
      <w:r w:rsidRPr="00DD111D">
        <w:rPr>
          <w:rFonts w:asciiTheme="minorHAnsi" w:hAnsiTheme="minorHAnsi"/>
        </w:rPr>
        <w:t xml:space="preserve"> classroom </w:t>
      </w:r>
      <w:r w:rsidR="00347FFE" w:rsidRPr="00DD111D">
        <w:rPr>
          <w:rFonts w:asciiTheme="minorHAnsi" w:hAnsiTheme="minorHAnsi"/>
        </w:rPr>
        <w:t>role-plays</w:t>
      </w:r>
      <w:r w:rsidRPr="00DD111D">
        <w:rPr>
          <w:rFonts w:asciiTheme="minorHAnsi" w:hAnsiTheme="minorHAnsi"/>
        </w:rPr>
        <w:t xml:space="preserve"> to explicitly teach ways to use language appropriately depending on context and relationship between speaker and listener.</w:t>
      </w:r>
      <w:r w:rsidR="003D21C0" w:rsidRPr="00DD111D">
        <w:rPr>
          <w:rFonts w:asciiTheme="minorHAnsi" w:hAnsiTheme="minorHAnsi"/>
        </w:rPr>
        <w:t xml:space="preserve"> </w:t>
      </w:r>
    </w:p>
    <w:p w14:paraId="45FBD727" w14:textId="77777777" w:rsidR="003D21C0" w:rsidRPr="00DD111D" w:rsidRDefault="003D21C0" w:rsidP="004D3C60">
      <w:pPr>
        <w:spacing w:after="120"/>
        <w:rPr>
          <w:rFonts w:asciiTheme="minorHAnsi" w:hAnsiTheme="minorHAnsi"/>
        </w:rPr>
      </w:pPr>
      <w:r w:rsidRPr="00DD111D">
        <w:rPr>
          <w:rFonts w:asciiTheme="minorHAnsi" w:hAnsiTheme="minorHAnsi"/>
          <w:b/>
        </w:rPr>
        <w:t>Teaching in context</w:t>
      </w:r>
      <w:r w:rsidRPr="00DD111D">
        <w:rPr>
          <w:rFonts w:asciiTheme="minorHAnsi" w:hAnsiTheme="minorHAnsi"/>
        </w:rPr>
        <w:t xml:space="preserve"> is vital to aiding communication and comprehension. While EAL/D students require explicit teaching, it is important not to remove language from its original context and study it in isolation. Words and phrases only mean what they mean in the context of the sentences and texts that they appear in, and the language structures used within texts are intrinsically linked to the social context and purpose of the whole text. When grammar is studied out of context, students lose the understanding of using language differently in different contexts. Some useful </w:t>
      </w:r>
      <w:r w:rsidR="00345A7D" w:rsidRPr="00DD111D">
        <w:rPr>
          <w:rFonts w:asciiTheme="minorHAnsi" w:hAnsiTheme="minorHAnsi"/>
        </w:rPr>
        <w:t>strategies</w:t>
      </w:r>
      <w:r w:rsidRPr="00DD111D">
        <w:rPr>
          <w:rFonts w:asciiTheme="minorHAnsi" w:hAnsiTheme="minorHAnsi"/>
        </w:rPr>
        <w:t xml:space="preserve"> include:</w:t>
      </w:r>
    </w:p>
    <w:p w14:paraId="6979C3F0" w14:textId="77777777" w:rsidR="003D21C0" w:rsidRPr="00DD111D" w:rsidRDefault="003D21C0" w:rsidP="004D3C60">
      <w:pPr>
        <w:pStyle w:val="ListParagraph"/>
        <w:numPr>
          <w:ilvl w:val="0"/>
          <w:numId w:val="10"/>
        </w:numPr>
        <w:ind w:left="426" w:hanging="426"/>
        <w:rPr>
          <w:rFonts w:asciiTheme="minorHAnsi" w:hAnsiTheme="minorHAnsi"/>
        </w:rPr>
      </w:pPr>
      <w:r w:rsidRPr="00DD111D">
        <w:rPr>
          <w:rFonts w:asciiTheme="minorHAnsi" w:hAnsiTheme="minorHAnsi"/>
        </w:rPr>
        <w:t>using cloze exercises to teach specific language features (for example, the sequencing connectives in a scientific explanation)</w:t>
      </w:r>
    </w:p>
    <w:p w14:paraId="7F5EC70B" w14:textId="77777777" w:rsidR="003D21C0" w:rsidRPr="00DD111D" w:rsidRDefault="003D21C0" w:rsidP="004D3C60">
      <w:pPr>
        <w:pStyle w:val="ListParagraph"/>
        <w:numPr>
          <w:ilvl w:val="0"/>
          <w:numId w:val="10"/>
        </w:numPr>
        <w:ind w:left="426" w:hanging="426"/>
        <w:rPr>
          <w:rFonts w:asciiTheme="minorHAnsi" w:hAnsiTheme="minorHAnsi"/>
        </w:rPr>
      </w:pPr>
      <w:r w:rsidRPr="00DD111D">
        <w:rPr>
          <w:rFonts w:asciiTheme="minorHAnsi" w:hAnsiTheme="minorHAnsi"/>
        </w:rPr>
        <w:t>using information retrieval charts to pull out key information and language features from a text</w:t>
      </w:r>
    </w:p>
    <w:p w14:paraId="7206F0AC" w14:textId="77777777" w:rsidR="003D21C0" w:rsidRPr="00DD111D" w:rsidRDefault="003D21C0" w:rsidP="004D3C60">
      <w:pPr>
        <w:pStyle w:val="ListParagraph"/>
        <w:numPr>
          <w:ilvl w:val="0"/>
          <w:numId w:val="10"/>
        </w:numPr>
        <w:ind w:left="426" w:hanging="426"/>
        <w:rPr>
          <w:rFonts w:asciiTheme="minorHAnsi" w:hAnsiTheme="minorHAnsi"/>
        </w:rPr>
      </w:pPr>
      <w:r w:rsidRPr="00DD111D">
        <w:rPr>
          <w:rFonts w:asciiTheme="minorHAnsi" w:hAnsiTheme="minorHAnsi"/>
        </w:rPr>
        <w:lastRenderedPageBreak/>
        <w:t xml:space="preserve">providing synonyms to build a vocabulary of possible alternatives for words in context and doing substitution exercises to gauge the impact of different words with similar meanings (for example, considering the effects and effectiveness of different modal verbs used in a persuasive text: </w:t>
      </w:r>
      <w:r w:rsidRPr="00DD111D">
        <w:rPr>
          <w:rFonts w:asciiTheme="minorHAnsi" w:hAnsiTheme="minorHAnsi"/>
          <w:i/>
        </w:rPr>
        <w:t xml:space="preserve">school uniforms </w:t>
      </w:r>
      <w:r w:rsidRPr="00DD111D">
        <w:rPr>
          <w:rFonts w:asciiTheme="minorHAnsi" w:hAnsiTheme="minorHAnsi"/>
          <w:b/>
          <w:i/>
        </w:rPr>
        <w:t>must</w:t>
      </w:r>
      <w:r w:rsidRPr="00DD111D">
        <w:rPr>
          <w:rFonts w:asciiTheme="minorHAnsi" w:hAnsiTheme="minorHAnsi"/>
          <w:i/>
        </w:rPr>
        <w:t xml:space="preserve"> be abolished; school uniforms </w:t>
      </w:r>
      <w:r w:rsidRPr="00DD111D">
        <w:rPr>
          <w:rFonts w:asciiTheme="minorHAnsi" w:hAnsiTheme="minorHAnsi"/>
          <w:b/>
          <w:i/>
        </w:rPr>
        <w:t>should</w:t>
      </w:r>
      <w:r w:rsidRPr="00DD111D">
        <w:rPr>
          <w:rFonts w:asciiTheme="minorHAnsi" w:hAnsiTheme="minorHAnsi"/>
          <w:i/>
        </w:rPr>
        <w:t xml:space="preserve"> be abolished</w:t>
      </w:r>
      <w:r w:rsidRPr="00DD111D">
        <w:rPr>
          <w:rFonts w:asciiTheme="minorHAnsi" w:hAnsiTheme="minorHAnsi"/>
        </w:rPr>
        <w:t xml:space="preserve">; </w:t>
      </w:r>
      <w:r w:rsidRPr="00DD111D">
        <w:rPr>
          <w:rFonts w:asciiTheme="minorHAnsi" w:hAnsiTheme="minorHAnsi"/>
          <w:i/>
        </w:rPr>
        <w:t xml:space="preserve">school uniforms </w:t>
      </w:r>
      <w:r w:rsidRPr="00DD111D">
        <w:rPr>
          <w:rFonts w:asciiTheme="minorHAnsi" w:hAnsiTheme="minorHAnsi"/>
          <w:b/>
          <w:i/>
        </w:rPr>
        <w:t>could</w:t>
      </w:r>
      <w:r w:rsidRPr="00DD111D">
        <w:rPr>
          <w:rFonts w:asciiTheme="minorHAnsi" w:hAnsiTheme="minorHAnsi"/>
          <w:i/>
        </w:rPr>
        <w:t xml:space="preserve"> be abolished</w:t>
      </w:r>
      <w:r w:rsidRPr="00DD111D">
        <w:rPr>
          <w:rFonts w:asciiTheme="minorHAnsi" w:hAnsiTheme="minorHAnsi"/>
        </w:rPr>
        <w:t>, and so on)</w:t>
      </w:r>
    </w:p>
    <w:p w14:paraId="0F4BE41C" w14:textId="77777777" w:rsidR="003D21C0" w:rsidRPr="00DD111D" w:rsidRDefault="003D21C0" w:rsidP="004D3C60">
      <w:pPr>
        <w:pStyle w:val="ListParagraph"/>
        <w:numPr>
          <w:ilvl w:val="0"/>
          <w:numId w:val="10"/>
        </w:numPr>
        <w:ind w:left="426" w:hanging="426"/>
        <w:rPr>
          <w:rFonts w:asciiTheme="minorHAnsi" w:hAnsiTheme="minorHAnsi"/>
        </w:rPr>
      </w:pPr>
      <w:proofErr w:type="gramStart"/>
      <w:r w:rsidRPr="00DD111D">
        <w:rPr>
          <w:rFonts w:asciiTheme="minorHAnsi" w:hAnsiTheme="minorHAnsi"/>
        </w:rPr>
        <w:t>doing</w:t>
      </w:r>
      <w:proofErr w:type="gramEnd"/>
      <w:r w:rsidRPr="00DD111D">
        <w:rPr>
          <w:rFonts w:asciiTheme="minorHAnsi" w:hAnsiTheme="minorHAnsi"/>
        </w:rPr>
        <w:t xml:space="preserve"> phonics work in the context of words that students clearly understand (for example, first teach the meaning of the word in the context of the text, and then unpack the phonemes of the word). Isolating the phonemic parts of words, particularly common vocabulary items, helps both writing, reading and pronunciation (for example, </w:t>
      </w:r>
      <w:proofErr w:type="spellStart"/>
      <w:r w:rsidRPr="00DD111D">
        <w:rPr>
          <w:rFonts w:asciiTheme="minorHAnsi" w:hAnsiTheme="minorHAnsi"/>
          <w:b/>
          <w:i/>
        </w:rPr>
        <w:t>th</w:t>
      </w:r>
      <w:proofErr w:type="spellEnd"/>
      <w:r w:rsidRPr="00DD111D">
        <w:rPr>
          <w:rFonts w:asciiTheme="minorHAnsi" w:hAnsiTheme="minorHAnsi"/>
          <w:b/>
          <w:i/>
        </w:rPr>
        <w:t xml:space="preserve"> - </w:t>
      </w:r>
      <w:proofErr w:type="spellStart"/>
      <w:r w:rsidRPr="00DD111D">
        <w:rPr>
          <w:rFonts w:asciiTheme="minorHAnsi" w:hAnsiTheme="minorHAnsi"/>
          <w:b/>
          <w:i/>
        </w:rPr>
        <w:t>i</w:t>
      </w:r>
      <w:proofErr w:type="spellEnd"/>
      <w:r w:rsidRPr="00DD111D">
        <w:rPr>
          <w:rFonts w:asciiTheme="minorHAnsi" w:hAnsiTheme="minorHAnsi"/>
          <w:b/>
          <w:i/>
        </w:rPr>
        <w:t xml:space="preserve"> - s</w:t>
      </w:r>
      <w:r w:rsidRPr="00DD111D">
        <w:rPr>
          <w:rFonts w:asciiTheme="minorHAnsi" w:hAnsiTheme="minorHAnsi"/>
        </w:rPr>
        <w:t>)</w:t>
      </w:r>
    </w:p>
    <w:p w14:paraId="6D7AAFC1" w14:textId="77777777" w:rsidR="003D21C0" w:rsidRPr="00DD111D" w:rsidRDefault="003D21C0" w:rsidP="004D3C60">
      <w:pPr>
        <w:pStyle w:val="ListParagraph"/>
        <w:numPr>
          <w:ilvl w:val="0"/>
          <w:numId w:val="10"/>
        </w:numPr>
        <w:ind w:left="426" w:hanging="426"/>
        <w:rPr>
          <w:rFonts w:asciiTheme="minorHAnsi" w:hAnsiTheme="minorHAnsi"/>
        </w:rPr>
      </w:pPr>
      <w:r w:rsidRPr="00DD111D">
        <w:rPr>
          <w:rFonts w:asciiTheme="minorHAnsi" w:hAnsiTheme="minorHAnsi"/>
        </w:rPr>
        <w:t xml:space="preserve">examining and consolidating understanding of grammatical functions such as tense within the texts the students are reading (for example, noticing the use of an </w:t>
      </w:r>
      <w:r w:rsidR="00381EA4" w:rsidRPr="00DD111D">
        <w:rPr>
          <w:rFonts w:asciiTheme="minorHAnsi" w:hAnsiTheme="minorHAnsi"/>
        </w:rPr>
        <w:t>irregular</w:t>
      </w:r>
      <w:r w:rsidRPr="00DD111D">
        <w:rPr>
          <w:rFonts w:asciiTheme="minorHAnsi" w:hAnsiTheme="minorHAnsi"/>
        </w:rPr>
        <w:t xml:space="preserve"> verb in a text and adding it to a bank of </w:t>
      </w:r>
      <w:r w:rsidR="00381EA4" w:rsidRPr="00DD111D">
        <w:rPr>
          <w:rFonts w:asciiTheme="minorHAnsi" w:hAnsiTheme="minorHAnsi"/>
        </w:rPr>
        <w:t>irregular</w:t>
      </w:r>
      <w:r w:rsidRPr="00DD111D">
        <w:rPr>
          <w:rFonts w:asciiTheme="minorHAnsi" w:hAnsiTheme="minorHAnsi"/>
        </w:rPr>
        <w:t xml:space="preserve"> verb conjugations).</w:t>
      </w:r>
    </w:p>
    <w:p w14:paraId="16B5780D" w14:textId="77777777" w:rsidR="003D21C0" w:rsidRPr="00DD111D" w:rsidRDefault="003D21C0" w:rsidP="00CB214D">
      <w:pPr>
        <w:rPr>
          <w:rFonts w:asciiTheme="minorHAnsi" w:hAnsiTheme="minorHAnsi"/>
        </w:rPr>
      </w:pPr>
      <w:r w:rsidRPr="00DD111D">
        <w:rPr>
          <w:rFonts w:asciiTheme="minorHAnsi" w:hAnsiTheme="minorHAnsi"/>
          <w:b/>
        </w:rPr>
        <w:t xml:space="preserve">Scaffolding and support </w:t>
      </w:r>
      <w:r w:rsidR="00345A7D" w:rsidRPr="00DD111D">
        <w:rPr>
          <w:rFonts w:asciiTheme="minorHAnsi" w:hAnsiTheme="minorHAnsi"/>
          <w:b/>
        </w:rPr>
        <w:t>strategies</w:t>
      </w:r>
      <w:r w:rsidRPr="00DD111D">
        <w:rPr>
          <w:rFonts w:asciiTheme="minorHAnsi" w:hAnsiTheme="minorHAnsi"/>
          <w:b/>
        </w:rPr>
        <w:t xml:space="preserve"> </w:t>
      </w:r>
      <w:r w:rsidRPr="00DD111D">
        <w:rPr>
          <w:rFonts w:asciiTheme="minorHAnsi" w:hAnsiTheme="minorHAnsi"/>
        </w:rPr>
        <w:t xml:space="preserve">underpin effective teaching and learning for EAL/D students. The writing cycle model that will be familiar to many mainstream teachers is crucial for EAL/D students. Sequencing and repetition of controlled, guided and independent tasks (for example, modelling of an exemplar text </w:t>
      </w:r>
      <w:r w:rsidRPr="00DD111D">
        <w:rPr>
          <w:rFonts w:asciiTheme="minorHAnsi" w:hAnsiTheme="minorHAnsi"/>
        </w:rPr>
        <w:sym w:font="Symbol" w:char="F0AE"/>
      </w:r>
      <w:r w:rsidRPr="00DD111D">
        <w:rPr>
          <w:rFonts w:asciiTheme="minorHAnsi" w:hAnsiTheme="minorHAnsi"/>
        </w:rPr>
        <w:t xml:space="preserve"> deconstruction of the text </w:t>
      </w:r>
      <w:r w:rsidRPr="00DD111D">
        <w:rPr>
          <w:rFonts w:asciiTheme="minorHAnsi" w:hAnsiTheme="minorHAnsi"/>
        </w:rPr>
        <w:sym w:font="Symbol" w:char="F0AE"/>
      </w:r>
      <w:r w:rsidRPr="00DD111D">
        <w:rPr>
          <w:rFonts w:asciiTheme="minorHAnsi" w:hAnsiTheme="minorHAnsi"/>
        </w:rPr>
        <w:t xml:space="preserve"> joint reconstruction of the text </w:t>
      </w:r>
      <w:r w:rsidRPr="00DD111D">
        <w:rPr>
          <w:rFonts w:asciiTheme="minorHAnsi" w:hAnsiTheme="minorHAnsi"/>
        </w:rPr>
        <w:sym w:font="Symbol" w:char="F0AE"/>
      </w:r>
      <w:r w:rsidRPr="00DD111D">
        <w:rPr>
          <w:rFonts w:asciiTheme="minorHAnsi" w:hAnsiTheme="minorHAnsi"/>
        </w:rPr>
        <w:t xml:space="preserve"> independent construction of the text) will assist students to understand the structure, patterns and language features of the text. </w:t>
      </w:r>
    </w:p>
    <w:p w14:paraId="4ACB44CB" w14:textId="77777777" w:rsidR="003D21C0" w:rsidRPr="00DD111D" w:rsidRDefault="003D21C0" w:rsidP="00CB214D">
      <w:pPr>
        <w:spacing w:after="120"/>
        <w:rPr>
          <w:rFonts w:asciiTheme="minorHAnsi" w:hAnsiTheme="minorHAnsi"/>
        </w:rPr>
      </w:pPr>
      <w:r w:rsidRPr="00DD111D">
        <w:rPr>
          <w:rFonts w:asciiTheme="minorHAnsi" w:hAnsiTheme="minorHAnsi"/>
        </w:rPr>
        <w:t xml:space="preserve">Other </w:t>
      </w:r>
      <w:r w:rsidR="00345A7D" w:rsidRPr="00DD111D">
        <w:rPr>
          <w:rFonts w:asciiTheme="minorHAnsi" w:hAnsiTheme="minorHAnsi"/>
        </w:rPr>
        <w:t>strategies</w:t>
      </w:r>
      <w:r w:rsidRPr="00DD111D">
        <w:rPr>
          <w:rFonts w:asciiTheme="minorHAnsi" w:hAnsiTheme="minorHAnsi"/>
        </w:rPr>
        <w:t xml:space="preserve"> for supporting learning include:</w:t>
      </w:r>
    </w:p>
    <w:p w14:paraId="731AF0D1"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providing visual supports and gestures for key words and concepts so that all students can follow the gist of information when new material is being introduced</w:t>
      </w:r>
    </w:p>
    <w:p w14:paraId="6B95704B"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referring to stories or events that are familiar to the students</w:t>
      </w:r>
    </w:p>
    <w:p w14:paraId="5F01DC83"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placing EAL/D students with a buddy, rather than in a larger group, for discussion and group work so that they have only one language input to process and so that the buddy can better adapt their language to suit the language level of their EAL/D buddy</w:t>
      </w:r>
    </w:p>
    <w:p w14:paraId="657583C0"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providing text frameworks and sentence prompts to support writing</w:t>
      </w:r>
    </w:p>
    <w:p w14:paraId="684C47BF"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providing writing guides and glossaries to support reading</w:t>
      </w:r>
    </w:p>
    <w:p w14:paraId="516952E9" w14:textId="77777777" w:rsidR="003D21C0" w:rsidRPr="00DD111D" w:rsidRDefault="003D21C0" w:rsidP="00CB214D">
      <w:pPr>
        <w:pStyle w:val="ListParagraph"/>
        <w:numPr>
          <w:ilvl w:val="0"/>
          <w:numId w:val="10"/>
        </w:numPr>
        <w:ind w:left="426" w:hanging="426"/>
        <w:rPr>
          <w:rFonts w:asciiTheme="minorHAnsi" w:hAnsiTheme="minorHAnsi"/>
        </w:rPr>
      </w:pPr>
      <w:proofErr w:type="gramStart"/>
      <w:r w:rsidRPr="00DD111D">
        <w:rPr>
          <w:rFonts w:asciiTheme="minorHAnsi" w:hAnsiTheme="minorHAnsi"/>
        </w:rPr>
        <w:t>monitoring</w:t>
      </w:r>
      <w:proofErr w:type="gramEnd"/>
      <w:r w:rsidRPr="00DD111D">
        <w:rPr>
          <w:rFonts w:asciiTheme="minorHAnsi" w:hAnsiTheme="minorHAnsi"/>
        </w:rPr>
        <w:t xml:space="preserve"> the language of teacher instruction to ensure that it is at a level commensurate with the student’s phase of English language learning. </w:t>
      </w:r>
    </w:p>
    <w:p w14:paraId="509E9D65"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providing alternative oral explanations, and using and encouraging circumlocution</w:t>
      </w:r>
    </w:p>
    <w:p w14:paraId="700902FB" w14:textId="77777777" w:rsidR="003D21C0" w:rsidRPr="00DD111D" w:rsidRDefault="003D21C0" w:rsidP="00CB214D">
      <w:pPr>
        <w:pStyle w:val="ListParagraph"/>
        <w:numPr>
          <w:ilvl w:val="0"/>
          <w:numId w:val="10"/>
        </w:numPr>
        <w:ind w:left="426" w:hanging="426"/>
        <w:rPr>
          <w:rFonts w:asciiTheme="minorHAnsi" w:hAnsiTheme="minorHAnsi"/>
        </w:rPr>
      </w:pPr>
      <w:r w:rsidRPr="00DD111D">
        <w:rPr>
          <w:rFonts w:asciiTheme="minorHAnsi" w:hAnsiTheme="minorHAnsi"/>
        </w:rPr>
        <w:t xml:space="preserve">ensuring that explanations and paraphrasing don’t use vocabulary more complicated than the target word or concept </w:t>
      </w:r>
    </w:p>
    <w:p w14:paraId="24C4487A" w14:textId="23DBE8A7" w:rsidR="003D21C0" w:rsidRPr="00DD111D" w:rsidRDefault="003D21C0" w:rsidP="00CB214D">
      <w:pPr>
        <w:pStyle w:val="ListParagraph"/>
        <w:numPr>
          <w:ilvl w:val="0"/>
          <w:numId w:val="10"/>
        </w:numPr>
        <w:ind w:left="426" w:hanging="426"/>
        <w:rPr>
          <w:rFonts w:asciiTheme="minorHAnsi" w:hAnsiTheme="minorHAnsi"/>
        </w:rPr>
      </w:pPr>
      <w:proofErr w:type="gramStart"/>
      <w:r w:rsidRPr="00DD111D">
        <w:rPr>
          <w:rFonts w:asciiTheme="minorHAnsi" w:hAnsiTheme="minorHAnsi"/>
        </w:rPr>
        <w:t>avoiding</w:t>
      </w:r>
      <w:proofErr w:type="gramEnd"/>
      <w:r w:rsidRPr="00DD111D">
        <w:rPr>
          <w:rFonts w:asciiTheme="minorHAnsi" w:hAnsiTheme="minorHAnsi"/>
        </w:rPr>
        <w:t xml:space="preserve"> confusing colloquialisms or idiomatic language (for example, </w:t>
      </w:r>
      <w:r w:rsidRPr="00DD111D">
        <w:rPr>
          <w:rFonts w:asciiTheme="minorHAnsi" w:hAnsiTheme="minorHAnsi"/>
          <w:i/>
        </w:rPr>
        <w:t xml:space="preserve">How many times does </w:t>
      </w:r>
      <w:r w:rsidR="00CB214D">
        <w:rPr>
          <w:rFonts w:asciiTheme="minorHAnsi" w:hAnsiTheme="minorHAnsi"/>
          <w:i/>
        </w:rPr>
        <w:br/>
      </w:r>
      <w:r w:rsidRPr="00DD111D">
        <w:rPr>
          <w:rFonts w:asciiTheme="minorHAnsi" w:hAnsiTheme="minorHAnsi"/>
          <w:i/>
        </w:rPr>
        <w:t>4 go into 12?</w:t>
      </w:r>
      <w:r w:rsidRPr="00DD111D">
        <w:rPr>
          <w:rFonts w:asciiTheme="minorHAnsi" w:hAnsiTheme="minorHAnsi"/>
        </w:rPr>
        <w:t xml:space="preserve"> is not linguistically simpler than </w:t>
      </w:r>
      <w:r w:rsidRPr="00DD111D">
        <w:rPr>
          <w:rFonts w:asciiTheme="minorHAnsi" w:hAnsiTheme="minorHAnsi"/>
          <w:i/>
        </w:rPr>
        <w:t>What is 12 divided by 4?</w:t>
      </w:r>
      <w:r w:rsidRPr="00DD111D">
        <w:rPr>
          <w:rFonts w:asciiTheme="minorHAnsi" w:hAnsiTheme="minorHAnsi"/>
        </w:rPr>
        <w:t>)</w:t>
      </w:r>
    </w:p>
    <w:p w14:paraId="191D3C60" w14:textId="77777777" w:rsidR="003D21C0" w:rsidRPr="00DD111D" w:rsidRDefault="003D21C0" w:rsidP="00CB214D">
      <w:pPr>
        <w:pStyle w:val="ListParagraph"/>
        <w:numPr>
          <w:ilvl w:val="0"/>
          <w:numId w:val="10"/>
        </w:numPr>
        <w:ind w:left="426" w:hanging="426"/>
        <w:rPr>
          <w:rFonts w:asciiTheme="minorHAnsi" w:hAnsiTheme="minorHAnsi"/>
        </w:rPr>
      </w:pPr>
      <w:proofErr w:type="gramStart"/>
      <w:r w:rsidRPr="00DD111D">
        <w:rPr>
          <w:rFonts w:asciiTheme="minorHAnsi" w:hAnsiTheme="minorHAnsi"/>
        </w:rPr>
        <w:t>avoiding</w:t>
      </w:r>
      <w:proofErr w:type="gramEnd"/>
      <w:r w:rsidRPr="00DD111D">
        <w:rPr>
          <w:rFonts w:asciiTheme="minorHAnsi" w:hAnsiTheme="minorHAnsi"/>
        </w:rPr>
        <w:t xml:space="preserve"> distracters and information that is extraneous to the task at hand, maintaining a focus on essential subject terminology or instructional language.</w:t>
      </w:r>
    </w:p>
    <w:p w14:paraId="11A1F05E" w14:textId="77777777" w:rsidR="003D21C0" w:rsidRPr="00DD111D" w:rsidRDefault="003D21C0" w:rsidP="00CB214D">
      <w:pPr>
        <w:rPr>
          <w:rFonts w:asciiTheme="minorHAnsi" w:hAnsiTheme="minorHAnsi"/>
        </w:rPr>
      </w:pPr>
      <w:r w:rsidRPr="00DD111D">
        <w:rPr>
          <w:rFonts w:asciiTheme="minorHAnsi" w:hAnsiTheme="minorHAnsi"/>
          <w:b/>
        </w:rPr>
        <w:t>Modified assessments</w:t>
      </w:r>
      <w:r w:rsidRPr="00DD111D">
        <w:rPr>
          <w:rFonts w:asciiTheme="minorHAnsi" w:hAnsiTheme="minorHAnsi"/>
        </w:rPr>
        <w:t xml:space="preserve"> </w:t>
      </w:r>
      <w:r w:rsidRPr="00DD111D">
        <w:rPr>
          <w:rFonts w:asciiTheme="minorHAnsi" w:hAnsiTheme="minorHAnsi"/>
          <w:b/>
        </w:rPr>
        <w:t xml:space="preserve">and tasks </w:t>
      </w:r>
      <w:r w:rsidRPr="00DD111D">
        <w:rPr>
          <w:rFonts w:asciiTheme="minorHAnsi" w:hAnsiTheme="minorHAnsi"/>
        </w:rPr>
        <w:t>allow EAL/D students to demonstrate understanding of curriculum content while they are developing their English language skills. Reading and writing at each year level assumes a cumulative knowledge of English language and literacy skills, including spoken English, which many EAL/D students have not yet acquired.</w:t>
      </w:r>
    </w:p>
    <w:p w14:paraId="0C8EF030" w14:textId="77777777" w:rsidR="003D21C0" w:rsidRPr="00DD111D" w:rsidRDefault="003D21C0" w:rsidP="00CB214D">
      <w:pPr>
        <w:rPr>
          <w:rFonts w:asciiTheme="minorHAnsi" w:hAnsiTheme="minorHAnsi"/>
        </w:rPr>
      </w:pPr>
      <w:r w:rsidRPr="00DD111D">
        <w:rPr>
          <w:rFonts w:asciiTheme="minorHAnsi" w:hAnsiTheme="minorHAnsi"/>
        </w:rPr>
        <w:lastRenderedPageBreak/>
        <w:t>The</w:t>
      </w:r>
      <w:r w:rsidRPr="00DD111D">
        <w:rPr>
          <w:rFonts w:asciiTheme="minorHAnsi" w:hAnsiTheme="minorHAnsi"/>
          <w:i/>
        </w:rPr>
        <w:t xml:space="preserve"> </w:t>
      </w:r>
      <w:r w:rsidR="00C50FAF" w:rsidRPr="00DD111D">
        <w:rPr>
          <w:rFonts w:asciiTheme="minorHAnsi" w:hAnsiTheme="minorHAnsi"/>
        </w:rPr>
        <w:t>EAL/D</w:t>
      </w:r>
      <w:r w:rsidRPr="00DD111D">
        <w:rPr>
          <w:rFonts w:asciiTheme="minorHAnsi" w:hAnsiTheme="minorHAnsi"/>
        </w:rPr>
        <w:t xml:space="preserve"> </w:t>
      </w:r>
      <w:r w:rsidR="00E32DF6" w:rsidRPr="00DD111D">
        <w:rPr>
          <w:rFonts w:asciiTheme="minorHAnsi" w:hAnsiTheme="minorHAnsi"/>
        </w:rPr>
        <w:t>learning progression</w:t>
      </w:r>
      <w:r w:rsidRPr="00DD111D">
        <w:rPr>
          <w:rFonts w:asciiTheme="minorHAnsi" w:hAnsiTheme="minorHAnsi"/>
        </w:rPr>
        <w:t xml:space="preserve"> provides an initial tool for mapping EAL/D students’ language learning journeys, but the more detailed and nuanced descriptions found in the specialist state and territory documents are recommended to ensure that students receive instruction targeted at their specific needs. Progress should be checked against these each term. </w:t>
      </w:r>
    </w:p>
    <w:p w14:paraId="62A11117" w14:textId="77777777" w:rsidR="003D21C0" w:rsidRPr="00DD111D" w:rsidRDefault="003D21C0" w:rsidP="00CB214D">
      <w:pPr>
        <w:rPr>
          <w:rFonts w:asciiTheme="minorHAnsi" w:hAnsiTheme="minorHAnsi"/>
        </w:rPr>
      </w:pPr>
      <w:r w:rsidRPr="00DD111D">
        <w:rPr>
          <w:rFonts w:asciiTheme="minorHAnsi" w:hAnsiTheme="minorHAnsi"/>
        </w:rPr>
        <w:t>Some examples of modified task design and assessments include:</w:t>
      </w:r>
    </w:p>
    <w:p w14:paraId="58198D46" w14:textId="77777777" w:rsidR="00E809AF" w:rsidRPr="00DD111D" w:rsidRDefault="00E809AF" w:rsidP="00CB214D">
      <w:pPr>
        <w:pStyle w:val="ListParagraph"/>
        <w:numPr>
          <w:ilvl w:val="0"/>
          <w:numId w:val="10"/>
        </w:numPr>
        <w:ind w:left="425" w:hanging="425"/>
        <w:rPr>
          <w:rFonts w:asciiTheme="minorHAnsi" w:hAnsiTheme="minorHAnsi"/>
        </w:rPr>
      </w:pPr>
      <w:r w:rsidRPr="00DD111D">
        <w:rPr>
          <w:rFonts w:asciiTheme="minorHAnsi" w:hAnsiTheme="minorHAnsi"/>
        </w:rPr>
        <w:t xml:space="preserve">EAL/D students will be able to understand task instructions and incorporate teacher feedback at levels commensurate with their phases of English language learning. Use the EAL/D learning progression to identify the language capabilities of each EAL/D student (for example, instruction in some of the past tenses will be ineffectual for students in the </w:t>
      </w:r>
      <w:r w:rsidR="00345A7D" w:rsidRPr="00DD111D">
        <w:rPr>
          <w:rFonts w:asciiTheme="minorHAnsi" w:hAnsiTheme="minorHAnsi"/>
        </w:rPr>
        <w:t>Beginning</w:t>
      </w:r>
      <w:r w:rsidRPr="00DD111D">
        <w:rPr>
          <w:rFonts w:asciiTheme="minorHAnsi" w:hAnsiTheme="minorHAnsi"/>
        </w:rPr>
        <w:t xml:space="preserve"> phase of English language learning).</w:t>
      </w:r>
    </w:p>
    <w:p w14:paraId="674DA22D" w14:textId="77777777" w:rsidR="00E809AF" w:rsidRPr="00DD111D" w:rsidRDefault="00E809AF" w:rsidP="00CB214D">
      <w:pPr>
        <w:pStyle w:val="ListParagraph"/>
        <w:numPr>
          <w:ilvl w:val="0"/>
          <w:numId w:val="10"/>
        </w:numPr>
        <w:ind w:left="425" w:hanging="425"/>
        <w:rPr>
          <w:rFonts w:asciiTheme="minorHAnsi" w:hAnsiTheme="minorHAnsi"/>
        </w:rPr>
      </w:pPr>
      <w:r w:rsidRPr="00DD111D">
        <w:rPr>
          <w:rFonts w:asciiTheme="minorHAnsi" w:hAnsiTheme="minorHAnsi"/>
        </w:rPr>
        <w:t xml:space="preserve">Identifying a point of view requires decoding of the text and analysis of word choice and rhetorical features and how these affect the reader, viewer or listener. EAL/D students will be able to engage with this type of task at different levels: some will be able to decode; others will be able to analyse; and more capable language users will be able to identify and discuss how the audience has been positioned by the writer or speaker. It is important to realise that EAL/D students are continually developing their English language skills, to check their progress </w:t>
      </w:r>
      <w:r w:rsidR="00381EA4" w:rsidRPr="00DD111D">
        <w:rPr>
          <w:rFonts w:asciiTheme="minorHAnsi" w:hAnsiTheme="minorHAnsi"/>
        </w:rPr>
        <w:t>regular</w:t>
      </w:r>
      <w:r w:rsidRPr="00DD111D">
        <w:rPr>
          <w:rFonts w:asciiTheme="minorHAnsi" w:hAnsiTheme="minorHAnsi"/>
        </w:rPr>
        <w:t xml:space="preserve">ly and to adapt teaching and learning activities accordingly. </w:t>
      </w:r>
    </w:p>
    <w:p w14:paraId="285379D5" w14:textId="77777777" w:rsidR="00E809AF" w:rsidRPr="00DD111D" w:rsidRDefault="00E809AF" w:rsidP="00CB214D">
      <w:pPr>
        <w:pStyle w:val="ListParagraph"/>
        <w:numPr>
          <w:ilvl w:val="0"/>
          <w:numId w:val="10"/>
        </w:numPr>
        <w:ind w:left="425" w:hanging="425"/>
        <w:rPr>
          <w:rFonts w:asciiTheme="minorHAnsi" w:hAnsiTheme="minorHAnsi"/>
        </w:rPr>
      </w:pPr>
      <w:r w:rsidRPr="00DD111D">
        <w:rPr>
          <w:rFonts w:asciiTheme="minorHAnsi" w:hAnsiTheme="minorHAnsi"/>
        </w:rPr>
        <w:t xml:space="preserve">EAL/D students in the </w:t>
      </w:r>
      <w:r w:rsidR="00345A7D" w:rsidRPr="00DD111D">
        <w:rPr>
          <w:rFonts w:asciiTheme="minorHAnsi" w:hAnsiTheme="minorHAnsi"/>
        </w:rPr>
        <w:t>Beginning</w:t>
      </w:r>
      <w:r w:rsidRPr="00DD111D">
        <w:rPr>
          <w:rFonts w:asciiTheme="minorHAnsi" w:hAnsiTheme="minorHAnsi"/>
        </w:rPr>
        <w:t xml:space="preserve"> and </w:t>
      </w:r>
      <w:proofErr w:type="gramStart"/>
      <w:r w:rsidRPr="00DD111D">
        <w:rPr>
          <w:rFonts w:asciiTheme="minorHAnsi" w:hAnsiTheme="minorHAnsi"/>
        </w:rPr>
        <w:t>Emerging</w:t>
      </w:r>
      <w:proofErr w:type="gramEnd"/>
      <w:r w:rsidRPr="00DD111D">
        <w:rPr>
          <w:rFonts w:asciiTheme="minorHAnsi" w:hAnsiTheme="minorHAnsi"/>
        </w:rPr>
        <w:t xml:space="preserve"> phases of language learning should start with literal questions supported by visuals. Students in the Developing and Consolidating phases should have a strong literal understanding before moving on to inferential questions. </w:t>
      </w:r>
    </w:p>
    <w:p w14:paraId="25759FEC" w14:textId="77777777" w:rsidR="003D21C0" w:rsidRPr="00DD111D" w:rsidRDefault="00E809AF" w:rsidP="00CB214D">
      <w:pPr>
        <w:pStyle w:val="ListParagraph"/>
        <w:numPr>
          <w:ilvl w:val="0"/>
          <w:numId w:val="10"/>
        </w:numPr>
        <w:ind w:left="425" w:hanging="425"/>
        <w:rPr>
          <w:rFonts w:asciiTheme="minorHAnsi" w:hAnsiTheme="minorHAnsi"/>
        </w:rPr>
      </w:pPr>
      <w:r w:rsidRPr="00DD111D">
        <w:rPr>
          <w:rFonts w:asciiTheme="minorHAnsi" w:hAnsiTheme="minorHAnsi"/>
        </w:rPr>
        <w:t xml:space="preserve">When asked to retell an event or experience, EAL/D students in the </w:t>
      </w:r>
      <w:r w:rsidR="00345A7D" w:rsidRPr="00DD111D">
        <w:rPr>
          <w:rFonts w:asciiTheme="minorHAnsi" w:hAnsiTheme="minorHAnsi"/>
        </w:rPr>
        <w:t>Beginning</w:t>
      </w:r>
      <w:r w:rsidRPr="00DD111D">
        <w:rPr>
          <w:rFonts w:asciiTheme="minorHAnsi" w:hAnsiTheme="minorHAnsi"/>
        </w:rPr>
        <w:t xml:space="preserve"> and </w:t>
      </w:r>
      <w:proofErr w:type="gramStart"/>
      <w:r w:rsidRPr="00DD111D">
        <w:rPr>
          <w:rFonts w:asciiTheme="minorHAnsi" w:hAnsiTheme="minorHAnsi"/>
        </w:rPr>
        <w:t>Emerging</w:t>
      </w:r>
      <w:proofErr w:type="gramEnd"/>
      <w:r w:rsidRPr="00DD111D">
        <w:rPr>
          <w:rFonts w:asciiTheme="minorHAnsi" w:hAnsiTheme="minorHAnsi"/>
        </w:rPr>
        <w:t xml:space="preserve"> phases of language learning could put visuals of main events into the correct sequence, while Developing students in the early years might write sentences using a teacher’s modelled example.</w:t>
      </w:r>
    </w:p>
    <w:p w14:paraId="2C84D569" w14:textId="77777777" w:rsidR="003D21C0" w:rsidRPr="00DD111D" w:rsidRDefault="003D21C0" w:rsidP="00CB214D">
      <w:pPr>
        <w:rPr>
          <w:rFonts w:asciiTheme="minorHAnsi" w:hAnsiTheme="minorHAnsi"/>
        </w:rPr>
      </w:pPr>
      <w:r w:rsidRPr="00DD111D">
        <w:rPr>
          <w:rFonts w:asciiTheme="minorHAnsi" w:hAnsiTheme="minorHAnsi"/>
          <w:b/>
        </w:rPr>
        <w:t>Practice, preparation and revision</w:t>
      </w:r>
      <w:r w:rsidRPr="00DD111D">
        <w:rPr>
          <w:rFonts w:asciiTheme="minorHAnsi" w:hAnsiTheme="minorHAnsi"/>
        </w:rPr>
        <w:t xml:space="preserve"> are important components of successful language learning. EAL/D students need multiple opportunities to use language, particularly spoken language, yet they often receive the fewest. They need to use language often, and have the opportunity to plan, rehearse and review their use of language. </w:t>
      </w:r>
    </w:p>
    <w:p w14:paraId="7EFBEB37" w14:textId="77777777" w:rsidR="003D21C0" w:rsidRPr="00DD111D" w:rsidRDefault="00345A7D" w:rsidP="00CB214D">
      <w:pPr>
        <w:spacing w:after="120"/>
        <w:rPr>
          <w:rFonts w:asciiTheme="minorHAnsi" w:hAnsiTheme="minorHAnsi"/>
        </w:rPr>
      </w:pPr>
      <w:r w:rsidRPr="00DD111D">
        <w:rPr>
          <w:rFonts w:asciiTheme="minorHAnsi" w:hAnsiTheme="minorHAnsi"/>
        </w:rPr>
        <w:t>Strategies</w:t>
      </w:r>
      <w:r w:rsidR="003D21C0" w:rsidRPr="00DD111D">
        <w:rPr>
          <w:rFonts w:asciiTheme="minorHAnsi" w:hAnsiTheme="minorHAnsi"/>
        </w:rPr>
        <w:t xml:space="preserve"> include:</w:t>
      </w:r>
    </w:p>
    <w:p w14:paraId="217BA786"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providing opportunities for classroom talk to develop EAL/D students’ cognitive abilities and oral language skills</w:t>
      </w:r>
    </w:p>
    <w:p w14:paraId="1FD693FA" w14:textId="03B29035"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giving EAL/D students opportunities to rep</w:t>
      </w:r>
      <w:r w:rsidR="001022E3">
        <w:rPr>
          <w:rFonts w:asciiTheme="minorHAnsi" w:hAnsiTheme="minorHAnsi"/>
        </w:rPr>
        <w:t>eat new vocabulary or phrases; f</w:t>
      </w:r>
      <w:r w:rsidRPr="00DD111D">
        <w:rPr>
          <w:rFonts w:asciiTheme="minorHAnsi" w:hAnsiTheme="minorHAnsi"/>
        </w:rPr>
        <w:t xml:space="preserve">or example, when introducing a new topic, set up ‘speed dates’ where pairs of students move on to new partners, asking the same question to collect data. This opportunity to hear the same questions and provide the same </w:t>
      </w:r>
      <w:r w:rsidR="00112DE4">
        <w:rPr>
          <w:rFonts w:asciiTheme="minorHAnsi" w:hAnsiTheme="minorHAnsi"/>
        </w:rPr>
        <w:t>answers to new people in one</w:t>
      </w:r>
      <w:r w:rsidR="00112DE4">
        <w:rPr>
          <w:rFonts w:asciiTheme="minorHAnsi" w:hAnsiTheme="minorHAnsi"/>
        </w:rPr>
        <w:noBreakHyphen/>
        <w:t>to-</w:t>
      </w:r>
      <w:r w:rsidRPr="00DD111D">
        <w:rPr>
          <w:rFonts w:asciiTheme="minorHAnsi" w:hAnsiTheme="minorHAnsi"/>
        </w:rPr>
        <w:t>one interactions is valuable oral and aural practice for EAL/D students</w:t>
      </w:r>
    </w:p>
    <w:p w14:paraId="05F79E90"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modelling spoken explanations and providing opportunities for EAL/D students to repeat those explanations using the same language features and sentence structure (for example, for mathematical problems)</w:t>
      </w:r>
    </w:p>
    <w:p w14:paraId="078AAB65"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creating a print-rich classroom environment (for example, labelling classroom realia, displaying visuals with new vocabulary, creating wall charts with sentence structures, grammatical points, text features, and so on)</w:t>
      </w:r>
    </w:p>
    <w:p w14:paraId="6DDDF431"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lastRenderedPageBreak/>
        <w:t xml:space="preserve">providing word lists and definitions of challenging words prior to introducing new texts and topics (for example, a list of culturally-specific words when reading a novel in English, nominalised verbs used in science such as </w:t>
      </w:r>
      <w:r w:rsidRPr="00DD111D">
        <w:rPr>
          <w:rFonts w:asciiTheme="minorHAnsi" w:hAnsiTheme="minorHAnsi"/>
          <w:i/>
        </w:rPr>
        <w:t xml:space="preserve">filter </w:t>
      </w:r>
      <w:r w:rsidRPr="00DD111D">
        <w:rPr>
          <w:rFonts w:asciiTheme="minorHAnsi" w:hAnsiTheme="minorHAnsi"/>
        </w:rPr>
        <w:sym w:font="Symbol" w:char="F0AE"/>
      </w:r>
      <w:r w:rsidRPr="00DD111D">
        <w:rPr>
          <w:rFonts w:asciiTheme="minorHAnsi" w:hAnsiTheme="minorHAnsi"/>
        </w:rPr>
        <w:t xml:space="preserve"> </w:t>
      </w:r>
      <w:r w:rsidRPr="00DD111D">
        <w:rPr>
          <w:rFonts w:asciiTheme="minorHAnsi" w:hAnsiTheme="minorHAnsi"/>
          <w:i/>
        </w:rPr>
        <w:t xml:space="preserve">filtration, decant </w:t>
      </w:r>
      <w:r w:rsidRPr="00DD111D">
        <w:rPr>
          <w:rFonts w:asciiTheme="minorHAnsi" w:hAnsiTheme="minorHAnsi"/>
        </w:rPr>
        <w:sym w:font="Symbol" w:char="F0AE"/>
      </w:r>
      <w:r w:rsidRPr="00DD111D">
        <w:rPr>
          <w:rFonts w:asciiTheme="minorHAnsi" w:hAnsiTheme="minorHAnsi"/>
        </w:rPr>
        <w:t xml:space="preserve"> </w:t>
      </w:r>
      <w:r w:rsidRPr="00DD111D">
        <w:rPr>
          <w:rFonts w:asciiTheme="minorHAnsi" w:hAnsiTheme="minorHAnsi"/>
          <w:i/>
        </w:rPr>
        <w:t xml:space="preserve">decantation, evaporate </w:t>
      </w:r>
      <w:r w:rsidRPr="00DD111D">
        <w:rPr>
          <w:rFonts w:asciiTheme="minorHAnsi" w:hAnsiTheme="minorHAnsi"/>
        </w:rPr>
        <w:sym w:font="Symbol" w:char="F0AE"/>
      </w:r>
      <w:r w:rsidRPr="00DD111D">
        <w:rPr>
          <w:rFonts w:asciiTheme="minorHAnsi" w:hAnsiTheme="minorHAnsi"/>
        </w:rPr>
        <w:t xml:space="preserve"> </w:t>
      </w:r>
      <w:r w:rsidRPr="00DD111D">
        <w:rPr>
          <w:rFonts w:asciiTheme="minorHAnsi" w:hAnsiTheme="minorHAnsi"/>
          <w:i/>
        </w:rPr>
        <w:t>evaporation</w:t>
      </w:r>
      <w:r w:rsidRPr="00DD111D">
        <w:rPr>
          <w:rFonts w:asciiTheme="minorHAnsi" w:hAnsiTheme="minorHAnsi"/>
        </w:rPr>
        <w:t>, vocabulary clines, lists of comparative language, examples of connectives, and so on)</w:t>
      </w:r>
    </w:p>
    <w:p w14:paraId="76EDE5F9" w14:textId="77777777" w:rsidR="007C3699" w:rsidRPr="00DD111D" w:rsidRDefault="00E809AF" w:rsidP="00CB214D">
      <w:pPr>
        <w:pStyle w:val="ListParagraph"/>
        <w:numPr>
          <w:ilvl w:val="0"/>
          <w:numId w:val="10"/>
        </w:numPr>
        <w:ind w:left="426" w:hanging="426"/>
        <w:rPr>
          <w:rFonts w:asciiTheme="minorHAnsi" w:hAnsiTheme="minorHAnsi"/>
        </w:rPr>
      </w:pPr>
      <w:proofErr w:type="gramStart"/>
      <w:r w:rsidRPr="00DD111D">
        <w:rPr>
          <w:rFonts w:asciiTheme="minorHAnsi" w:hAnsiTheme="minorHAnsi"/>
        </w:rPr>
        <w:t>keeping</w:t>
      </w:r>
      <w:proofErr w:type="gramEnd"/>
      <w:r w:rsidRPr="00DD111D">
        <w:rPr>
          <w:rFonts w:asciiTheme="minorHAnsi" w:hAnsiTheme="minorHAnsi"/>
        </w:rPr>
        <w:t xml:space="preserve"> personal dictionaries where EAL/D students can write new words, the context the word appeared in, and its definition in English as well as in their first language</w:t>
      </w:r>
      <w:r w:rsidR="003D21C0" w:rsidRPr="00DD111D">
        <w:rPr>
          <w:rFonts w:asciiTheme="minorHAnsi" w:hAnsiTheme="minorHAnsi"/>
        </w:rPr>
        <w:t>.</w:t>
      </w:r>
    </w:p>
    <w:p w14:paraId="1F9C6A22" w14:textId="77777777" w:rsidR="00B62BE3" w:rsidRPr="00DD111D" w:rsidRDefault="007C3699" w:rsidP="00363D85">
      <w:pPr>
        <w:pStyle w:val="Heading3"/>
      </w:pPr>
      <w:bookmarkStart w:id="228" w:name="_Toc297557314"/>
      <w:bookmarkStart w:id="229" w:name="_Toc297557910"/>
      <w:bookmarkStart w:id="230" w:name="_Toc297878349"/>
      <w:bookmarkStart w:id="231" w:name="_Toc302572072"/>
      <w:bookmarkStart w:id="232" w:name="_Toc302724746"/>
      <w:bookmarkStart w:id="233" w:name="_Toc302743223"/>
      <w:bookmarkStart w:id="234" w:name="_Toc375147393"/>
      <w:bookmarkStart w:id="235" w:name="_Toc447717728"/>
      <w:bookmarkStart w:id="236" w:name="_Toc447717825"/>
      <w:r w:rsidRPr="00DD111D">
        <w:t>Considerations relating to EAL/D students and the school learning environment</w:t>
      </w:r>
      <w:bookmarkEnd w:id="228"/>
      <w:bookmarkEnd w:id="229"/>
      <w:bookmarkEnd w:id="230"/>
      <w:bookmarkEnd w:id="231"/>
      <w:bookmarkEnd w:id="232"/>
      <w:bookmarkEnd w:id="233"/>
      <w:bookmarkEnd w:id="234"/>
      <w:bookmarkEnd w:id="235"/>
      <w:bookmarkEnd w:id="236"/>
    </w:p>
    <w:p w14:paraId="4EA06AC0" w14:textId="5C6678F9" w:rsidR="003D21C0" w:rsidRPr="00DD111D" w:rsidRDefault="003D21C0" w:rsidP="00CB214D">
      <w:pPr>
        <w:rPr>
          <w:rFonts w:asciiTheme="minorHAnsi" w:hAnsiTheme="minorHAnsi"/>
        </w:rPr>
      </w:pPr>
      <w:r w:rsidRPr="00DD111D">
        <w:rPr>
          <w:rFonts w:asciiTheme="minorHAnsi" w:hAnsiTheme="minorHAnsi"/>
        </w:rPr>
        <w:t xml:space="preserve">For some EAL/D students, the school experience will be a new one; others might have had schooling experiences that are markedly different from </w:t>
      </w:r>
      <w:r w:rsidR="00887D7F" w:rsidRPr="00DD111D">
        <w:rPr>
          <w:rFonts w:asciiTheme="minorHAnsi" w:hAnsiTheme="minorHAnsi"/>
        </w:rPr>
        <w:t xml:space="preserve">Western </w:t>
      </w:r>
      <w:r w:rsidRPr="00DD111D">
        <w:rPr>
          <w:rFonts w:asciiTheme="minorHAnsi" w:hAnsiTheme="minorHAnsi"/>
        </w:rPr>
        <w:t xml:space="preserve">Australian school contexts. Teachers must make explicit their expectations of classroom behaviours, while simultaneously being sensitive to the experiences of their EAL/D students. </w:t>
      </w:r>
    </w:p>
    <w:p w14:paraId="7B2C1DC4" w14:textId="77777777" w:rsidR="003D21C0" w:rsidRPr="00DD111D" w:rsidRDefault="003D21C0" w:rsidP="00CB214D">
      <w:pPr>
        <w:rPr>
          <w:rFonts w:asciiTheme="minorHAnsi" w:hAnsiTheme="minorHAnsi"/>
        </w:rPr>
      </w:pPr>
      <w:r w:rsidRPr="00DD111D">
        <w:rPr>
          <w:rFonts w:asciiTheme="minorHAnsi" w:hAnsiTheme="minorHAnsi"/>
        </w:rPr>
        <w:t>Examples of differences in school behaviours and expectations include:</w:t>
      </w:r>
    </w:p>
    <w:p w14:paraId="667ED61F"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Many students will have come from a schooling system where they were required to work individually rather than collaboratively. This means that group work skills need to be outlined explicitly and rewarded positively. Teachers should also be aware that there might be cultural sensitivities when assigning groups. While students will need to overcome these sensitivities in time, they may be deeply ingrained and it can be advantageous to pay attention to these in the first instance. A discreet conversation with the student/s before commencing group work activities will be useful in avoiding any issues (such as mixing boys and girls, certain ethnic groups, or different mobs). There may also be certain unseen cultural distinctions within students of the same cultural group, meaning that one student has more or less ‘power’ than another. This can also impact on group work.</w:t>
      </w:r>
    </w:p>
    <w:p w14:paraId="2AE94F16"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 xml:space="preserve">Students may not join the class on the mat with other students simply because it has not been their experience at school to sit on the floor, which may be considered dirty and demeaning. Other students may not join the class because their previous experiences have given them more autonomy </w:t>
      </w:r>
      <w:r w:rsidR="00922266" w:rsidRPr="00DD111D">
        <w:rPr>
          <w:rFonts w:asciiTheme="minorHAnsi" w:hAnsiTheme="minorHAnsi"/>
        </w:rPr>
        <w:t>regarding</w:t>
      </w:r>
      <w:r w:rsidRPr="00DD111D">
        <w:rPr>
          <w:rFonts w:asciiTheme="minorHAnsi" w:hAnsiTheme="minorHAnsi"/>
        </w:rPr>
        <w:t xml:space="preserve"> the events in which they choose to take part. Teachers should carefully explain the purpose of the activity and its connection to follow-up tasks so that students can see the benefit of joining in.</w:t>
      </w:r>
    </w:p>
    <w:p w14:paraId="538BC114"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It is important to explicitly teach class rules and parameters for engaging in discussions, active listening, and so on as not all cultures interact in the same way, and school experiences vary significantly.</w:t>
      </w:r>
    </w:p>
    <w:p w14:paraId="337AFE0C" w14:textId="77777777" w:rsidR="00E809AF" w:rsidRPr="00DD111D" w:rsidRDefault="00E809AF" w:rsidP="00AB022A">
      <w:pPr>
        <w:pStyle w:val="ListParagraph"/>
        <w:numPr>
          <w:ilvl w:val="0"/>
          <w:numId w:val="10"/>
        </w:numPr>
        <w:ind w:left="426" w:right="-46" w:hanging="426"/>
        <w:rPr>
          <w:rFonts w:asciiTheme="minorHAnsi" w:hAnsiTheme="minorHAnsi"/>
        </w:rPr>
      </w:pPr>
      <w:r w:rsidRPr="00DD111D">
        <w:rPr>
          <w:rFonts w:asciiTheme="minorHAnsi" w:hAnsiTheme="minorHAnsi"/>
        </w:rPr>
        <w:t>Speaking in front of groups may be challenging for EAL/D students. They may be more comfortable in one-to-one interactions. Students may be particularly conscious of their accents, and other students may find different accents amusing, thus exacerbating the self-consciousness of the EAL/D students. Teachers should give students a chance to present in smaller groups or take time out to practise their delivery.</w:t>
      </w:r>
    </w:p>
    <w:p w14:paraId="1070EDC6"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 xml:space="preserve">Teachers encourage self-correction in classrooms (for example, self-editing written work, or as a measure of comprehension when conducting Running Records). However, self-correction requires an innate sense of what sounds right in English and what makes sense. EAL/D students do not have this sense of the language and cannot easily self-correct. Teachers must be very explicit with these EAL/D students about their errors in pronunciation, grammar, expression and </w:t>
      </w:r>
      <w:r w:rsidRPr="00DD111D">
        <w:rPr>
          <w:rFonts w:asciiTheme="minorHAnsi" w:hAnsiTheme="minorHAnsi"/>
        </w:rPr>
        <w:lastRenderedPageBreak/>
        <w:t>spelling, and how to correct these errors, so that the students can apply this new knowledge about English in other texts and utterances.</w:t>
      </w:r>
    </w:p>
    <w:p w14:paraId="575E8F7B" w14:textId="77777777" w:rsidR="00E809AF" w:rsidRPr="00DD111D" w:rsidRDefault="00E809AF" w:rsidP="00CB214D">
      <w:pPr>
        <w:pStyle w:val="ListParagraph"/>
        <w:numPr>
          <w:ilvl w:val="0"/>
          <w:numId w:val="10"/>
        </w:numPr>
        <w:ind w:left="426" w:hanging="426"/>
        <w:rPr>
          <w:rFonts w:asciiTheme="minorHAnsi" w:hAnsiTheme="minorHAnsi"/>
        </w:rPr>
      </w:pPr>
      <w:r w:rsidRPr="00DD111D">
        <w:rPr>
          <w:rFonts w:asciiTheme="minorHAnsi" w:hAnsiTheme="minorHAnsi"/>
        </w:rPr>
        <w:t xml:space="preserve">Some EAL/D students will have alternative perspectives and experiences of historical events, scientific phenomena or mathematics </w:t>
      </w:r>
      <w:r w:rsidR="00345A7D" w:rsidRPr="00DD111D">
        <w:rPr>
          <w:rFonts w:asciiTheme="minorHAnsi" w:hAnsiTheme="minorHAnsi"/>
        </w:rPr>
        <w:t>strategies</w:t>
      </w:r>
      <w:r w:rsidRPr="00DD111D">
        <w:rPr>
          <w:rFonts w:asciiTheme="minorHAnsi" w:hAnsiTheme="minorHAnsi"/>
        </w:rPr>
        <w:t xml:space="preserve">. Teachers can invite their contributions to class discussion, talk to them well before the class and ask for their contribution, thus giving them time to prepare (for example, EAL/D students with advanced mathematics skills or different calculation </w:t>
      </w:r>
      <w:r w:rsidR="00345A7D" w:rsidRPr="00DD111D">
        <w:rPr>
          <w:rFonts w:asciiTheme="minorHAnsi" w:hAnsiTheme="minorHAnsi"/>
        </w:rPr>
        <w:t>strategies</w:t>
      </w:r>
      <w:r w:rsidRPr="00DD111D">
        <w:rPr>
          <w:rFonts w:asciiTheme="minorHAnsi" w:hAnsiTheme="minorHAnsi"/>
        </w:rPr>
        <w:t xml:space="preserve"> can be invited to share their solutions and processes with the class, and thereby expand and confirm for all students the existence of multiple approaches and </w:t>
      </w:r>
      <w:r w:rsidR="00345A7D" w:rsidRPr="00DD111D">
        <w:rPr>
          <w:rFonts w:asciiTheme="minorHAnsi" w:hAnsiTheme="minorHAnsi"/>
        </w:rPr>
        <w:t>strategies</w:t>
      </w:r>
      <w:r w:rsidRPr="00DD111D">
        <w:rPr>
          <w:rFonts w:asciiTheme="minorHAnsi" w:hAnsiTheme="minorHAnsi"/>
        </w:rPr>
        <w:t>).</w:t>
      </w:r>
    </w:p>
    <w:p w14:paraId="61B3579E" w14:textId="77777777" w:rsidR="007C3699" w:rsidRPr="00DD111D" w:rsidRDefault="00E809AF" w:rsidP="00CB214D">
      <w:pPr>
        <w:pStyle w:val="ListParagraph"/>
        <w:numPr>
          <w:ilvl w:val="0"/>
          <w:numId w:val="10"/>
        </w:numPr>
        <w:ind w:left="426" w:right="-57" w:hanging="426"/>
        <w:rPr>
          <w:rFonts w:asciiTheme="minorHAnsi" w:hAnsiTheme="minorHAnsi"/>
        </w:rPr>
      </w:pPr>
      <w:r w:rsidRPr="00DD111D">
        <w:rPr>
          <w:rFonts w:asciiTheme="minorHAnsi" w:hAnsiTheme="minorHAnsi"/>
        </w:rPr>
        <w:t>EAL/D students will have varying experiences with information and communication technologies (ICT), from no exposure to technology at all to sophisticated usage. Peer support can be provided for EAL/D students with no exposure to ICT, and EAL/D students experienced in ICT can provide ICT support to others even when their English language skills are still developing.</w:t>
      </w:r>
    </w:p>
    <w:p w14:paraId="383544DB" w14:textId="77777777" w:rsidR="00480867" w:rsidRPr="00DD111D" w:rsidRDefault="00480867" w:rsidP="007C3699">
      <w:pPr>
        <w:ind w:left="-57" w:right="-57"/>
        <w:rPr>
          <w:rFonts w:asciiTheme="minorHAnsi" w:hAnsiTheme="minorHAnsi"/>
        </w:rPr>
        <w:sectPr w:rsidR="00480867" w:rsidRPr="00DD111D" w:rsidSect="007C3699">
          <w:headerReference w:type="default" r:id="rId19"/>
          <w:footerReference w:type="default" r:id="rId20"/>
          <w:pgSz w:w="11906" w:h="16838"/>
          <w:pgMar w:top="1440" w:right="1440" w:bottom="1440" w:left="1440" w:header="709" w:footer="709" w:gutter="0"/>
          <w:cols w:space="708"/>
          <w:docGrid w:linePitch="360"/>
        </w:sectPr>
      </w:pPr>
      <w:bookmarkStart w:id="237" w:name="_GoBack"/>
      <w:bookmarkEnd w:id="237"/>
    </w:p>
    <w:p w14:paraId="67648A7C" w14:textId="1721A113" w:rsidR="00CB214D" w:rsidRDefault="00CB214D" w:rsidP="00CB214D">
      <w:pPr>
        <w:pStyle w:val="Heading1"/>
      </w:pPr>
      <w:bookmarkStart w:id="238" w:name="_Toc447717729"/>
      <w:bookmarkStart w:id="239" w:name="_Toc447717826"/>
      <w:bookmarkStart w:id="240" w:name="_Toc297557912"/>
      <w:bookmarkStart w:id="241" w:name="_Toc297878351"/>
      <w:bookmarkStart w:id="242" w:name="_Toc375147394"/>
      <w:bookmarkStart w:id="243" w:name="_Toc302572073"/>
      <w:bookmarkStart w:id="244" w:name="_Toc302572587"/>
      <w:bookmarkStart w:id="245" w:name="_Toc302724747"/>
      <w:bookmarkStart w:id="246" w:name="_Toc302743224"/>
      <w:bookmarkStart w:id="247" w:name="_Toc375214654"/>
      <w:bookmarkStart w:id="248" w:name="_Toc375215732"/>
      <w:r>
        <w:lastRenderedPageBreak/>
        <w:t>Glossary</w:t>
      </w:r>
      <w:bookmarkEnd w:id="238"/>
      <w:bookmarkEnd w:id="239"/>
    </w:p>
    <w:tbl>
      <w:tblPr>
        <w:tblStyle w:val="TableGrid"/>
        <w:tblW w:w="9322"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0A0" w:firstRow="1" w:lastRow="0" w:firstColumn="1" w:lastColumn="0" w:noHBand="0" w:noVBand="0"/>
      </w:tblPr>
      <w:tblGrid>
        <w:gridCol w:w="2518"/>
        <w:gridCol w:w="6804"/>
      </w:tblGrid>
      <w:tr w:rsidR="00480867" w:rsidRPr="00DD111D" w14:paraId="78E359EB" w14:textId="77777777" w:rsidTr="00AA3727">
        <w:tc>
          <w:tcPr>
            <w:tcW w:w="2518" w:type="dxa"/>
            <w:shd w:val="clear" w:color="auto" w:fill="B2A1C7" w:themeFill="accent4" w:themeFillTint="99"/>
            <w:tcMar>
              <w:top w:w="113" w:type="dxa"/>
              <w:bottom w:w="113" w:type="dxa"/>
            </w:tcMar>
          </w:tcPr>
          <w:bookmarkEnd w:id="240"/>
          <w:bookmarkEnd w:id="241"/>
          <w:bookmarkEnd w:id="242"/>
          <w:bookmarkEnd w:id="243"/>
          <w:bookmarkEnd w:id="244"/>
          <w:bookmarkEnd w:id="245"/>
          <w:bookmarkEnd w:id="246"/>
          <w:bookmarkEnd w:id="247"/>
          <w:bookmarkEnd w:id="248"/>
          <w:p w14:paraId="71699141" w14:textId="064E71C5" w:rsidR="00480867" w:rsidRPr="00CB214D" w:rsidRDefault="00CB214D" w:rsidP="00480867">
            <w:pPr>
              <w:rPr>
                <w:rFonts w:asciiTheme="minorHAnsi" w:hAnsiTheme="minorHAnsi"/>
                <w:b/>
              </w:rPr>
            </w:pPr>
            <w:r w:rsidRPr="00CB214D">
              <w:rPr>
                <w:rFonts w:asciiTheme="minorHAnsi" w:hAnsiTheme="minorHAnsi"/>
                <w:b/>
              </w:rPr>
              <w:t>Alphabetic language</w:t>
            </w:r>
          </w:p>
        </w:tc>
        <w:tc>
          <w:tcPr>
            <w:tcW w:w="6804" w:type="dxa"/>
            <w:shd w:val="clear" w:color="auto" w:fill="E5DFEC" w:themeFill="accent4" w:themeFillTint="33"/>
            <w:tcMar>
              <w:top w:w="113" w:type="dxa"/>
              <w:bottom w:w="113" w:type="dxa"/>
            </w:tcMar>
          </w:tcPr>
          <w:p w14:paraId="79F64C8B" w14:textId="77777777" w:rsidR="00480867" w:rsidRPr="00CB214D" w:rsidRDefault="00480867" w:rsidP="00480867">
            <w:pPr>
              <w:rPr>
                <w:rFonts w:asciiTheme="minorHAnsi" w:hAnsiTheme="minorHAnsi"/>
              </w:rPr>
            </w:pPr>
            <w:r w:rsidRPr="00CB214D">
              <w:rPr>
                <w:rFonts w:asciiTheme="minorHAnsi" w:hAnsiTheme="minorHAnsi"/>
              </w:rPr>
              <w:t>a language that uses symbols to represent sounds in words</w:t>
            </w:r>
          </w:p>
        </w:tc>
      </w:tr>
      <w:tr w:rsidR="00480867" w:rsidRPr="00DD111D" w14:paraId="2DDD5338" w14:textId="77777777" w:rsidTr="00AA3727">
        <w:tc>
          <w:tcPr>
            <w:tcW w:w="2518" w:type="dxa"/>
            <w:shd w:val="clear" w:color="auto" w:fill="B2A1C7" w:themeFill="accent4" w:themeFillTint="99"/>
            <w:tcMar>
              <w:top w:w="113" w:type="dxa"/>
              <w:bottom w:w="113" w:type="dxa"/>
            </w:tcMar>
          </w:tcPr>
          <w:p w14:paraId="44FD7C17" w14:textId="69326D6D" w:rsidR="00480867" w:rsidRPr="00CB214D" w:rsidRDefault="00CB214D" w:rsidP="00480867">
            <w:pPr>
              <w:rPr>
                <w:rFonts w:asciiTheme="minorHAnsi" w:hAnsiTheme="minorHAnsi"/>
                <w:b/>
              </w:rPr>
            </w:pPr>
            <w:r w:rsidRPr="00CB214D">
              <w:rPr>
                <w:rFonts w:asciiTheme="minorHAnsi" w:hAnsiTheme="minorHAnsi"/>
                <w:b/>
              </w:rPr>
              <w:t xml:space="preserve">Auxiliary verb </w:t>
            </w:r>
          </w:p>
        </w:tc>
        <w:tc>
          <w:tcPr>
            <w:tcW w:w="6804" w:type="dxa"/>
            <w:shd w:val="clear" w:color="auto" w:fill="CCC0D9" w:themeFill="accent4" w:themeFillTint="66"/>
            <w:tcMar>
              <w:top w:w="113" w:type="dxa"/>
              <w:bottom w:w="113" w:type="dxa"/>
            </w:tcMar>
          </w:tcPr>
          <w:p w14:paraId="4B8E519A" w14:textId="00B0DD1D" w:rsidR="00480867" w:rsidRPr="00CB214D" w:rsidRDefault="00480867" w:rsidP="00480867">
            <w:pPr>
              <w:rPr>
                <w:rFonts w:asciiTheme="minorHAnsi" w:hAnsiTheme="minorHAnsi"/>
              </w:rPr>
            </w:pPr>
            <w:proofErr w:type="gramStart"/>
            <w:r w:rsidRPr="00CB214D">
              <w:rPr>
                <w:rFonts w:asciiTheme="minorHAnsi" w:hAnsiTheme="minorHAnsi"/>
              </w:rPr>
              <w:t>a</w:t>
            </w:r>
            <w:proofErr w:type="gramEnd"/>
            <w:r w:rsidRPr="00CB214D">
              <w:rPr>
                <w:rFonts w:asciiTheme="minorHAnsi" w:hAnsiTheme="minorHAnsi"/>
              </w:rPr>
              <w:t xml:space="preserve"> verb that works with other verbs (</w:t>
            </w:r>
            <w:r w:rsidR="003A3768" w:rsidRPr="00CB214D">
              <w:rPr>
                <w:rFonts w:asciiTheme="minorHAnsi" w:hAnsiTheme="minorHAnsi"/>
              </w:rPr>
              <w:t>e.g.</w:t>
            </w:r>
            <w:r w:rsidRPr="00CB214D">
              <w:rPr>
                <w:rFonts w:asciiTheme="minorHAnsi" w:hAnsiTheme="minorHAnsi"/>
              </w:rPr>
              <w:t xml:space="preserve"> to indicate tense – </w:t>
            </w:r>
            <w:r w:rsidRPr="00CB214D">
              <w:rPr>
                <w:rFonts w:asciiTheme="minorHAnsi" w:hAnsiTheme="minorHAnsi"/>
                <w:b/>
                <w:i/>
              </w:rPr>
              <w:t>have</w:t>
            </w:r>
            <w:r w:rsidRPr="00CB214D">
              <w:rPr>
                <w:rFonts w:asciiTheme="minorHAnsi" w:hAnsiTheme="minorHAnsi"/>
                <w:i/>
              </w:rPr>
              <w:t xml:space="preserve"> eaten</w:t>
            </w:r>
            <w:r w:rsidRPr="00CB214D">
              <w:rPr>
                <w:rFonts w:asciiTheme="minorHAnsi" w:hAnsiTheme="minorHAnsi"/>
              </w:rPr>
              <w:t xml:space="preserve">, or to ask questions – </w:t>
            </w:r>
            <w:r w:rsidRPr="00CB214D">
              <w:rPr>
                <w:rFonts w:asciiTheme="minorHAnsi" w:hAnsiTheme="minorHAnsi"/>
                <w:b/>
                <w:i/>
              </w:rPr>
              <w:t>Can</w:t>
            </w:r>
            <w:r w:rsidRPr="00CB214D">
              <w:rPr>
                <w:rFonts w:asciiTheme="minorHAnsi" w:hAnsiTheme="minorHAnsi"/>
                <w:i/>
              </w:rPr>
              <w:t xml:space="preserve"> you help?</w:t>
            </w:r>
            <w:r w:rsidRPr="00CB214D">
              <w:rPr>
                <w:rFonts w:asciiTheme="minorHAnsi" w:hAnsiTheme="minorHAnsi"/>
              </w:rPr>
              <w:t>)</w:t>
            </w:r>
          </w:p>
        </w:tc>
      </w:tr>
      <w:tr w:rsidR="00480867" w:rsidRPr="00DD111D" w14:paraId="1CFC650D" w14:textId="77777777" w:rsidTr="00AA3727">
        <w:tc>
          <w:tcPr>
            <w:tcW w:w="2518" w:type="dxa"/>
            <w:shd w:val="clear" w:color="auto" w:fill="B2A1C7" w:themeFill="accent4" w:themeFillTint="99"/>
            <w:tcMar>
              <w:top w:w="113" w:type="dxa"/>
              <w:bottom w:w="113" w:type="dxa"/>
            </w:tcMar>
          </w:tcPr>
          <w:p w14:paraId="1ECE4FC1" w14:textId="41769613" w:rsidR="00480867" w:rsidRPr="00CB214D" w:rsidRDefault="00CB214D" w:rsidP="00480867">
            <w:pPr>
              <w:rPr>
                <w:rFonts w:asciiTheme="minorHAnsi" w:hAnsiTheme="minorHAnsi"/>
                <w:b/>
              </w:rPr>
            </w:pPr>
            <w:proofErr w:type="spellStart"/>
            <w:r w:rsidRPr="00CB214D">
              <w:rPr>
                <w:rFonts w:asciiTheme="minorHAnsi" w:hAnsiTheme="minorHAnsi"/>
                <w:b/>
              </w:rPr>
              <w:t>Biliterate</w:t>
            </w:r>
            <w:proofErr w:type="spellEnd"/>
            <w:r>
              <w:rPr>
                <w:rFonts w:asciiTheme="minorHAnsi" w:hAnsiTheme="minorHAnsi"/>
                <w:b/>
              </w:rPr>
              <w:t>/</w:t>
            </w:r>
            <w:proofErr w:type="spellStart"/>
            <w:r w:rsidRPr="00CB214D">
              <w:rPr>
                <w:rFonts w:asciiTheme="minorHAnsi" w:hAnsiTheme="minorHAnsi"/>
                <w:b/>
              </w:rPr>
              <w:t>bidialectal</w:t>
            </w:r>
            <w:proofErr w:type="spellEnd"/>
          </w:p>
        </w:tc>
        <w:tc>
          <w:tcPr>
            <w:tcW w:w="6804" w:type="dxa"/>
            <w:shd w:val="clear" w:color="auto" w:fill="E5DFEC" w:themeFill="accent4" w:themeFillTint="33"/>
            <w:tcMar>
              <w:top w:w="113" w:type="dxa"/>
              <w:bottom w:w="113" w:type="dxa"/>
            </w:tcMar>
          </w:tcPr>
          <w:p w14:paraId="6BD672BB" w14:textId="77777777" w:rsidR="00480867" w:rsidRPr="00CB214D" w:rsidRDefault="00480867" w:rsidP="00480867">
            <w:pPr>
              <w:rPr>
                <w:rFonts w:asciiTheme="minorHAnsi" w:hAnsiTheme="minorHAnsi"/>
              </w:rPr>
            </w:pPr>
            <w:r w:rsidRPr="00CB214D">
              <w:rPr>
                <w:rFonts w:asciiTheme="minorHAnsi" w:hAnsiTheme="minorHAnsi"/>
              </w:rPr>
              <w:t>able to read and write in two languages or dialects</w:t>
            </w:r>
          </w:p>
        </w:tc>
      </w:tr>
      <w:tr w:rsidR="00480867" w:rsidRPr="00DD111D" w14:paraId="35B7D02A" w14:textId="77777777" w:rsidTr="00AA3727">
        <w:tc>
          <w:tcPr>
            <w:tcW w:w="2518" w:type="dxa"/>
            <w:shd w:val="clear" w:color="auto" w:fill="B2A1C7" w:themeFill="accent4" w:themeFillTint="99"/>
            <w:tcMar>
              <w:top w:w="113" w:type="dxa"/>
              <w:bottom w:w="113" w:type="dxa"/>
            </w:tcMar>
          </w:tcPr>
          <w:p w14:paraId="19BD539B" w14:textId="2C5232E1" w:rsidR="00480867" w:rsidRPr="00CB214D" w:rsidRDefault="00CB214D" w:rsidP="00480867">
            <w:pPr>
              <w:rPr>
                <w:rFonts w:asciiTheme="minorHAnsi" w:hAnsiTheme="minorHAnsi"/>
                <w:b/>
              </w:rPr>
            </w:pPr>
            <w:r w:rsidRPr="00CB214D">
              <w:rPr>
                <w:rFonts w:asciiTheme="minorHAnsi" w:hAnsiTheme="minorHAnsi"/>
                <w:b/>
              </w:rPr>
              <w:t>Circumlocution</w:t>
            </w:r>
          </w:p>
        </w:tc>
        <w:tc>
          <w:tcPr>
            <w:tcW w:w="6804" w:type="dxa"/>
            <w:shd w:val="clear" w:color="auto" w:fill="CCC0D9" w:themeFill="accent4" w:themeFillTint="66"/>
            <w:tcMar>
              <w:top w:w="113" w:type="dxa"/>
              <w:bottom w:w="113" w:type="dxa"/>
            </w:tcMar>
          </w:tcPr>
          <w:p w14:paraId="0F3D1769" w14:textId="77777777" w:rsidR="00480867" w:rsidRPr="00CB214D" w:rsidRDefault="00480867" w:rsidP="00480867">
            <w:pPr>
              <w:rPr>
                <w:rFonts w:asciiTheme="minorHAnsi" w:hAnsiTheme="minorHAnsi"/>
              </w:rPr>
            </w:pPr>
            <w:r w:rsidRPr="00CB214D">
              <w:rPr>
                <w:rFonts w:asciiTheme="minorHAnsi" w:hAnsiTheme="minorHAnsi"/>
              </w:rPr>
              <w:t>using more words than necessary to express an idea or communicate information</w:t>
            </w:r>
          </w:p>
        </w:tc>
      </w:tr>
      <w:tr w:rsidR="00480867" w:rsidRPr="00DD111D" w14:paraId="622C97B5" w14:textId="77777777" w:rsidTr="00AA3727">
        <w:tc>
          <w:tcPr>
            <w:tcW w:w="2518" w:type="dxa"/>
            <w:shd w:val="clear" w:color="auto" w:fill="B2A1C7" w:themeFill="accent4" w:themeFillTint="99"/>
            <w:tcMar>
              <w:top w:w="113" w:type="dxa"/>
              <w:bottom w:w="113" w:type="dxa"/>
            </w:tcMar>
          </w:tcPr>
          <w:p w14:paraId="67B9BDDD" w14:textId="2AC833D0" w:rsidR="00480867" w:rsidRPr="00CB214D" w:rsidRDefault="00CB214D" w:rsidP="00480867">
            <w:pPr>
              <w:rPr>
                <w:rFonts w:asciiTheme="minorHAnsi" w:hAnsiTheme="minorHAnsi"/>
                <w:b/>
              </w:rPr>
            </w:pPr>
            <w:r w:rsidRPr="00CB214D">
              <w:rPr>
                <w:rFonts w:asciiTheme="minorHAnsi" w:hAnsiTheme="minorHAnsi"/>
                <w:b/>
              </w:rPr>
              <w:t>Cla</w:t>
            </w:r>
            <w:r w:rsidR="00480867" w:rsidRPr="00CB214D">
              <w:rPr>
                <w:rFonts w:asciiTheme="minorHAnsi" w:hAnsiTheme="minorHAnsi"/>
                <w:b/>
              </w:rPr>
              <w:t>use</w:t>
            </w:r>
          </w:p>
        </w:tc>
        <w:tc>
          <w:tcPr>
            <w:tcW w:w="6804" w:type="dxa"/>
            <w:shd w:val="clear" w:color="auto" w:fill="E5DFEC" w:themeFill="accent4" w:themeFillTint="33"/>
            <w:tcMar>
              <w:top w:w="113" w:type="dxa"/>
              <w:bottom w:w="113" w:type="dxa"/>
            </w:tcMar>
          </w:tcPr>
          <w:p w14:paraId="5BB5A29F" w14:textId="77777777" w:rsidR="00480867" w:rsidRPr="00CB214D" w:rsidRDefault="00480867" w:rsidP="00480867">
            <w:pPr>
              <w:rPr>
                <w:rFonts w:asciiTheme="minorHAnsi" w:hAnsiTheme="minorHAnsi"/>
              </w:rPr>
            </w:pPr>
            <w:proofErr w:type="gramStart"/>
            <w:r w:rsidRPr="00CB214D">
              <w:rPr>
                <w:rFonts w:asciiTheme="minorHAnsi" w:hAnsiTheme="minorHAnsi"/>
              </w:rPr>
              <w:t>a</w:t>
            </w:r>
            <w:proofErr w:type="gramEnd"/>
            <w:r w:rsidRPr="00CB214D">
              <w:rPr>
                <w:rFonts w:asciiTheme="minorHAnsi" w:hAnsiTheme="minorHAnsi"/>
              </w:rPr>
              <w:t xml:space="preserve"> grammatical unit of meaning that contains a verb. It may form all or part of a sentence </w:t>
            </w:r>
          </w:p>
        </w:tc>
      </w:tr>
      <w:tr w:rsidR="00480867" w:rsidRPr="00DD111D" w14:paraId="4C018D34" w14:textId="77777777" w:rsidTr="00AA3727">
        <w:tc>
          <w:tcPr>
            <w:tcW w:w="2518" w:type="dxa"/>
            <w:shd w:val="clear" w:color="auto" w:fill="B2A1C7" w:themeFill="accent4" w:themeFillTint="99"/>
            <w:tcMar>
              <w:top w:w="113" w:type="dxa"/>
              <w:bottom w:w="113" w:type="dxa"/>
            </w:tcMar>
          </w:tcPr>
          <w:p w14:paraId="63C4F4CF" w14:textId="74DFFAE3" w:rsidR="00480867" w:rsidRPr="00CB214D" w:rsidRDefault="00CB214D" w:rsidP="00480867">
            <w:pPr>
              <w:rPr>
                <w:rFonts w:asciiTheme="minorHAnsi" w:hAnsiTheme="minorHAnsi"/>
                <w:b/>
              </w:rPr>
            </w:pPr>
            <w:r w:rsidRPr="00CB214D">
              <w:rPr>
                <w:rFonts w:asciiTheme="minorHAnsi" w:hAnsiTheme="minorHAnsi"/>
                <w:b/>
              </w:rPr>
              <w:t>Code-mix</w:t>
            </w:r>
          </w:p>
        </w:tc>
        <w:tc>
          <w:tcPr>
            <w:tcW w:w="6804" w:type="dxa"/>
            <w:shd w:val="clear" w:color="auto" w:fill="CCC0D9" w:themeFill="accent4" w:themeFillTint="66"/>
            <w:tcMar>
              <w:top w:w="113" w:type="dxa"/>
              <w:bottom w:w="113" w:type="dxa"/>
            </w:tcMar>
          </w:tcPr>
          <w:p w14:paraId="15F0A549" w14:textId="77777777" w:rsidR="00480867" w:rsidRPr="00CB214D" w:rsidRDefault="00480867" w:rsidP="00480867">
            <w:pPr>
              <w:rPr>
                <w:rFonts w:asciiTheme="minorHAnsi" w:hAnsiTheme="minorHAnsi"/>
              </w:rPr>
            </w:pPr>
            <w:r w:rsidRPr="00CB214D">
              <w:rPr>
                <w:rFonts w:asciiTheme="minorHAnsi" w:hAnsiTheme="minorHAnsi"/>
              </w:rPr>
              <w:t>a developmental stage in which multilingual children mix the elements of two or more languages to form a ‘blend’</w:t>
            </w:r>
          </w:p>
        </w:tc>
      </w:tr>
      <w:tr w:rsidR="00480867" w:rsidRPr="00DD111D" w14:paraId="79C8C791" w14:textId="77777777" w:rsidTr="00AA3727">
        <w:tc>
          <w:tcPr>
            <w:tcW w:w="2518" w:type="dxa"/>
            <w:shd w:val="clear" w:color="auto" w:fill="B2A1C7" w:themeFill="accent4" w:themeFillTint="99"/>
            <w:tcMar>
              <w:top w:w="113" w:type="dxa"/>
              <w:bottom w:w="113" w:type="dxa"/>
            </w:tcMar>
          </w:tcPr>
          <w:p w14:paraId="7292D9C1" w14:textId="1C2EC536" w:rsidR="00480867" w:rsidRPr="00CB214D" w:rsidRDefault="00CB214D" w:rsidP="00480867">
            <w:pPr>
              <w:rPr>
                <w:rFonts w:asciiTheme="minorHAnsi" w:hAnsiTheme="minorHAnsi"/>
                <w:b/>
              </w:rPr>
            </w:pPr>
            <w:r w:rsidRPr="00CB214D">
              <w:rPr>
                <w:rFonts w:asciiTheme="minorHAnsi" w:hAnsiTheme="minorHAnsi"/>
                <w:b/>
              </w:rPr>
              <w:t>Code-switch</w:t>
            </w:r>
          </w:p>
        </w:tc>
        <w:tc>
          <w:tcPr>
            <w:tcW w:w="6804" w:type="dxa"/>
            <w:shd w:val="clear" w:color="auto" w:fill="E5DFEC" w:themeFill="accent4" w:themeFillTint="33"/>
            <w:tcMar>
              <w:top w:w="113" w:type="dxa"/>
              <w:bottom w:w="113" w:type="dxa"/>
            </w:tcMar>
          </w:tcPr>
          <w:p w14:paraId="06B8C777" w14:textId="77777777" w:rsidR="00480867" w:rsidRPr="00CB214D" w:rsidRDefault="00480867" w:rsidP="00480867">
            <w:pPr>
              <w:rPr>
                <w:rFonts w:asciiTheme="minorHAnsi" w:hAnsiTheme="minorHAnsi"/>
              </w:rPr>
            </w:pPr>
            <w:r w:rsidRPr="00CB214D">
              <w:rPr>
                <w:rFonts w:asciiTheme="minorHAnsi" w:hAnsiTheme="minorHAnsi"/>
              </w:rPr>
              <w:t>the ability to change from one language/dialect to another to suit the context</w:t>
            </w:r>
          </w:p>
        </w:tc>
      </w:tr>
      <w:tr w:rsidR="00480867" w:rsidRPr="00DD111D" w14:paraId="0063054B" w14:textId="77777777" w:rsidTr="00AA3727">
        <w:tc>
          <w:tcPr>
            <w:tcW w:w="2518" w:type="dxa"/>
            <w:shd w:val="clear" w:color="auto" w:fill="B2A1C7" w:themeFill="accent4" w:themeFillTint="99"/>
            <w:tcMar>
              <w:top w:w="113" w:type="dxa"/>
              <w:bottom w:w="113" w:type="dxa"/>
            </w:tcMar>
          </w:tcPr>
          <w:p w14:paraId="269CED61" w14:textId="2D6AD98D" w:rsidR="00480867" w:rsidRPr="00CB214D" w:rsidRDefault="00CB214D" w:rsidP="00480867">
            <w:pPr>
              <w:rPr>
                <w:rFonts w:asciiTheme="minorHAnsi" w:hAnsiTheme="minorHAnsi"/>
                <w:b/>
              </w:rPr>
            </w:pPr>
            <w:r w:rsidRPr="00CB214D">
              <w:rPr>
                <w:rFonts w:asciiTheme="minorHAnsi" w:hAnsiTheme="minorHAnsi"/>
                <w:b/>
              </w:rPr>
              <w:t xml:space="preserve">Cohesive devices </w:t>
            </w:r>
          </w:p>
        </w:tc>
        <w:tc>
          <w:tcPr>
            <w:tcW w:w="6804" w:type="dxa"/>
            <w:shd w:val="clear" w:color="auto" w:fill="CCC0D9" w:themeFill="accent4" w:themeFillTint="66"/>
            <w:tcMar>
              <w:top w:w="113" w:type="dxa"/>
              <w:bottom w:w="113" w:type="dxa"/>
            </w:tcMar>
          </w:tcPr>
          <w:p w14:paraId="6D4B64B2" w14:textId="77777777" w:rsidR="00480867" w:rsidRPr="00CB214D" w:rsidRDefault="00480867" w:rsidP="00480867">
            <w:pPr>
              <w:rPr>
                <w:rFonts w:asciiTheme="minorHAnsi" w:hAnsiTheme="minorHAnsi"/>
              </w:rPr>
            </w:pPr>
            <w:proofErr w:type="gramStart"/>
            <w:r w:rsidRPr="00CB214D">
              <w:rPr>
                <w:rFonts w:asciiTheme="minorHAnsi" w:hAnsiTheme="minorHAnsi"/>
              </w:rPr>
              <w:t>grammatical</w:t>
            </w:r>
            <w:proofErr w:type="gramEnd"/>
            <w:r w:rsidRPr="00CB214D">
              <w:rPr>
                <w:rFonts w:asciiTheme="minorHAnsi" w:hAnsiTheme="minorHAnsi"/>
              </w:rPr>
              <w:t xml:space="preserve"> or lexical items that hold a text ‘together’ and create clear meaning. There are five commonly used cohesive devices: reference, ellipsis, lexical cohesion, substitution and conjunctions</w:t>
            </w:r>
          </w:p>
        </w:tc>
      </w:tr>
      <w:tr w:rsidR="00480867" w:rsidRPr="00DD111D" w14:paraId="6EE70E10" w14:textId="77777777" w:rsidTr="00AA3727">
        <w:tc>
          <w:tcPr>
            <w:tcW w:w="2518" w:type="dxa"/>
            <w:shd w:val="clear" w:color="auto" w:fill="B2A1C7" w:themeFill="accent4" w:themeFillTint="99"/>
            <w:tcMar>
              <w:top w:w="113" w:type="dxa"/>
              <w:bottom w:w="113" w:type="dxa"/>
            </w:tcMar>
          </w:tcPr>
          <w:p w14:paraId="71CEAED6" w14:textId="73F3A548" w:rsidR="00480867" w:rsidRPr="00CB214D" w:rsidRDefault="00CB214D" w:rsidP="00480867">
            <w:pPr>
              <w:rPr>
                <w:rFonts w:asciiTheme="minorHAnsi" w:hAnsiTheme="minorHAnsi"/>
                <w:b/>
              </w:rPr>
            </w:pPr>
            <w:r w:rsidRPr="00CB214D">
              <w:rPr>
                <w:rFonts w:asciiTheme="minorHAnsi" w:hAnsiTheme="minorHAnsi"/>
                <w:b/>
              </w:rPr>
              <w:t>Collocating words</w:t>
            </w:r>
          </w:p>
        </w:tc>
        <w:tc>
          <w:tcPr>
            <w:tcW w:w="6804" w:type="dxa"/>
            <w:shd w:val="clear" w:color="auto" w:fill="E5DFEC" w:themeFill="accent4" w:themeFillTint="33"/>
            <w:tcMar>
              <w:top w:w="113" w:type="dxa"/>
              <w:bottom w:w="113" w:type="dxa"/>
            </w:tcMar>
          </w:tcPr>
          <w:p w14:paraId="21164879" w14:textId="77716049" w:rsidR="00480867" w:rsidRPr="00CB214D" w:rsidRDefault="00480867" w:rsidP="00480867">
            <w:pPr>
              <w:rPr>
                <w:rFonts w:asciiTheme="minorHAnsi" w:hAnsiTheme="minorHAnsi"/>
              </w:rPr>
            </w:pPr>
            <w:r w:rsidRPr="00CB214D">
              <w:rPr>
                <w:rFonts w:asciiTheme="minorHAnsi" w:hAnsiTheme="minorHAnsi"/>
              </w:rPr>
              <w:t>two or more words that commonly occur in close association with one another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salt and pepper</w:t>
            </w:r>
            <w:r w:rsidRPr="00CB214D">
              <w:rPr>
                <w:rFonts w:asciiTheme="minorHAnsi" w:hAnsiTheme="minorHAnsi"/>
              </w:rPr>
              <w:t xml:space="preserve">, </w:t>
            </w:r>
            <w:r w:rsidRPr="00CB214D">
              <w:rPr>
                <w:rFonts w:asciiTheme="minorHAnsi" w:hAnsiTheme="minorHAnsi"/>
                <w:i/>
              </w:rPr>
              <w:t>black and white</w:t>
            </w:r>
            <w:r w:rsidRPr="00CB214D">
              <w:rPr>
                <w:rFonts w:asciiTheme="minorHAnsi" w:hAnsiTheme="minorHAnsi"/>
              </w:rPr>
              <w:t xml:space="preserve">) </w:t>
            </w:r>
          </w:p>
        </w:tc>
      </w:tr>
      <w:tr w:rsidR="00480867" w:rsidRPr="00DD111D" w14:paraId="695973C8" w14:textId="77777777" w:rsidTr="00AA3727">
        <w:tc>
          <w:tcPr>
            <w:tcW w:w="2518" w:type="dxa"/>
            <w:shd w:val="clear" w:color="auto" w:fill="B2A1C7" w:themeFill="accent4" w:themeFillTint="99"/>
            <w:tcMar>
              <w:top w:w="113" w:type="dxa"/>
              <w:bottom w:w="113" w:type="dxa"/>
            </w:tcMar>
          </w:tcPr>
          <w:p w14:paraId="31138049" w14:textId="01C9FF4F" w:rsidR="00480867" w:rsidRPr="00CB214D" w:rsidRDefault="00CB214D" w:rsidP="00480867">
            <w:pPr>
              <w:rPr>
                <w:rFonts w:asciiTheme="minorHAnsi" w:hAnsiTheme="minorHAnsi"/>
                <w:b/>
              </w:rPr>
            </w:pPr>
            <w:r w:rsidRPr="00CB214D">
              <w:rPr>
                <w:rFonts w:asciiTheme="minorHAnsi" w:hAnsiTheme="minorHAnsi"/>
                <w:b/>
              </w:rPr>
              <w:t>Colloquialism</w:t>
            </w:r>
          </w:p>
        </w:tc>
        <w:tc>
          <w:tcPr>
            <w:tcW w:w="6804" w:type="dxa"/>
            <w:shd w:val="clear" w:color="auto" w:fill="CCC0D9" w:themeFill="accent4" w:themeFillTint="66"/>
            <w:tcMar>
              <w:top w:w="113" w:type="dxa"/>
              <w:bottom w:w="113" w:type="dxa"/>
            </w:tcMar>
          </w:tcPr>
          <w:p w14:paraId="542D4FC1" w14:textId="77777777" w:rsidR="00480867" w:rsidRPr="00CB214D" w:rsidRDefault="00480867" w:rsidP="00480867">
            <w:pPr>
              <w:rPr>
                <w:rFonts w:asciiTheme="minorHAnsi" w:hAnsiTheme="minorHAnsi"/>
              </w:rPr>
            </w:pPr>
            <w:r w:rsidRPr="00CB214D">
              <w:rPr>
                <w:rFonts w:asciiTheme="minorHAnsi" w:hAnsiTheme="minorHAnsi"/>
              </w:rPr>
              <w:t xml:space="preserve">an informal expression, often connected to the local culture </w:t>
            </w:r>
          </w:p>
        </w:tc>
      </w:tr>
      <w:tr w:rsidR="00480867" w:rsidRPr="00DD111D" w14:paraId="08F59A61" w14:textId="77777777" w:rsidTr="00AA3727">
        <w:tc>
          <w:tcPr>
            <w:tcW w:w="2518" w:type="dxa"/>
            <w:shd w:val="clear" w:color="auto" w:fill="B2A1C7" w:themeFill="accent4" w:themeFillTint="99"/>
            <w:tcMar>
              <w:top w:w="113" w:type="dxa"/>
              <w:bottom w:w="113" w:type="dxa"/>
            </w:tcMar>
          </w:tcPr>
          <w:p w14:paraId="27BBA33D" w14:textId="622D7F52" w:rsidR="00480867" w:rsidRPr="00CB214D" w:rsidRDefault="00CB214D" w:rsidP="00480867">
            <w:pPr>
              <w:rPr>
                <w:rFonts w:asciiTheme="minorHAnsi" w:hAnsiTheme="minorHAnsi"/>
                <w:b/>
              </w:rPr>
            </w:pPr>
            <w:r w:rsidRPr="00CB214D">
              <w:rPr>
                <w:rFonts w:asciiTheme="minorHAnsi" w:hAnsiTheme="minorHAnsi"/>
                <w:b/>
              </w:rPr>
              <w:t>Communicative purpose</w:t>
            </w:r>
          </w:p>
        </w:tc>
        <w:tc>
          <w:tcPr>
            <w:tcW w:w="6804" w:type="dxa"/>
            <w:shd w:val="clear" w:color="auto" w:fill="E5DFEC" w:themeFill="accent4" w:themeFillTint="33"/>
            <w:tcMar>
              <w:top w:w="113" w:type="dxa"/>
              <w:bottom w:w="113" w:type="dxa"/>
            </w:tcMar>
          </w:tcPr>
          <w:p w14:paraId="64721DFF" w14:textId="1EB5D6A2" w:rsidR="00480867" w:rsidRPr="00CB214D" w:rsidRDefault="00480867" w:rsidP="00480867">
            <w:pPr>
              <w:rPr>
                <w:rFonts w:asciiTheme="minorHAnsi" w:hAnsiTheme="minorHAnsi"/>
              </w:rPr>
            </w:pPr>
            <w:r w:rsidRPr="00CB214D">
              <w:rPr>
                <w:rFonts w:asciiTheme="minorHAnsi" w:hAnsiTheme="minorHAnsi"/>
              </w:rPr>
              <w:t>the reason for communicating</w:t>
            </w:r>
            <w:r w:rsidR="00CB214D">
              <w:rPr>
                <w:rFonts w:asciiTheme="minorHAnsi" w:hAnsiTheme="minorHAnsi"/>
              </w:rPr>
              <w:t>/</w:t>
            </w:r>
            <w:r w:rsidRPr="00CB214D">
              <w:rPr>
                <w:rFonts w:asciiTheme="minorHAnsi" w:hAnsiTheme="minorHAnsi"/>
              </w:rPr>
              <w:t>why a text is constructed and used</w:t>
            </w:r>
          </w:p>
        </w:tc>
      </w:tr>
      <w:tr w:rsidR="00480867" w:rsidRPr="00DD111D" w14:paraId="42024D6B" w14:textId="77777777" w:rsidTr="00AA3727">
        <w:tc>
          <w:tcPr>
            <w:tcW w:w="2518" w:type="dxa"/>
            <w:shd w:val="clear" w:color="auto" w:fill="B2A1C7" w:themeFill="accent4" w:themeFillTint="99"/>
            <w:tcMar>
              <w:top w:w="113" w:type="dxa"/>
              <w:bottom w:w="113" w:type="dxa"/>
            </w:tcMar>
          </w:tcPr>
          <w:p w14:paraId="51302D71" w14:textId="1F023CFC" w:rsidR="00480867" w:rsidRPr="00CB214D" w:rsidRDefault="00CB214D" w:rsidP="00480867">
            <w:pPr>
              <w:rPr>
                <w:rFonts w:asciiTheme="minorHAnsi" w:hAnsiTheme="minorHAnsi"/>
                <w:b/>
              </w:rPr>
            </w:pPr>
            <w:r w:rsidRPr="00CB214D">
              <w:rPr>
                <w:rFonts w:asciiTheme="minorHAnsi" w:hAnsiTheme="minorHAnsi"/>
                <w:b/>
              </w:rPr>
              <w:t>Complex sentence</w:t>
            </w:r>
          </w:p>
        </w:tc>
        <w:tc>
          <w:tcPr>
            <w:tcW w:w="6804" w:type="dxa"/>
            <w:shd w:val="clear" w:color="auto" w:fill="CCC0D9" w:themeFill="accent4" w:themeFillTint="66"/>
            <w:tcMar>
              <w:top w:w="113" w:type="dxa"/>
              <w:bottom w:w="113" w:type="dxa"/>
            </w:tcMar>
          </w:tcPr>
          <w:p w14:paraId="404C165A" w14:textId="77777777" w:rsidR="00480867" w:rsidRPr="00CB214D" w:rsidRDefault="00480867" w:rsidP="00480867">
            <w:pPr>
              <w:rPr>
                <w:rFonts w:asciiTheme="minorHAnsi" w:hAnsiTheme="minorHAnsi"/>
              </w:rPr>
            </w:pPr>
            <w:r w:rsidRPr="00CB214D">
              <w:rPr>
                <w:rFonts w:asciiTheme="minorHAnsi" w:hAnsiTheme="minorHAnsi"/>
              </w:rPr>
              <w:t>a sentence that has an independent (or main) clause and one or more dependent (or subordinate) clauses</w:t>
            </w:r>
          </w:p>
        </w:tc>
      </w:tr>
      <w:tr w:rsidR="00480867" w:rsidRPr="00DD111D" w14:paraId="51DD272A" w14:textId="77777777" w:rsidTr="00AA3727">
        <w:tc>
          <w:tcPr>
            <w:tcW w:w="2518" w:type="dxa"/>
            <w:shd w:val="clear" w:color="auto" w:fill="B2A1C7" w:themeFill="accent4" w:themeFillTint="99"/>
            <w:tcMar>
              <w:top w:w="113" w:type="dxa"/>
              <w:bottom w:w="113" w:type="dxa"/>
            </w:tcMar>
          </w:tcPr>
          <w:p w14:paraId="6D60C9BA" w14:textId="41869BE6" w:rsidR="00480867" w:rsidRPr="00CB214D" w:rsidRDefault="00CB214D" w:rsidP="00480867">
            <w:pPr>
              <w:rPr>
                <w:rFonts w:asciiTheme="minorHAnsi" w:hAnsiTheme="minorHAnsi"/>
                <w:b/>
              </w:rPr>
            </w:pPr>
            <w:r w:rsidRPr="00CB214D">
              <w:rPr>
                <w:rFonts w:asciiTheme="minorHAnsi" w:hAnsiTheme="minorHAnsi"/>
                <w:b/>
              </w:rPr>
              <w:t>Compound sentence</w:t>
            </w:r>
          </w:p>
        </w:tc>
        <w:tc>
          <w:tcPr>
            <w:tcW w:w="6804" w:type="dxa"/>
            <w:shd w:val="clear" w:color="auto" w:fill="E5DFEC" w:themeFill="accent4" w:themeFillTint="33"/>
            <w:tcMar>
              <w:top w:w="113" w:type="dxa"/>
              <w:bottom w:w="113" w:type="dxa"/>
            </w:tcMar>
          </w:tcPr>
          <w:p w14:paraId="3527C5D4" w14:textId="77777777" w:rsidR="00480867" w:rsidRPr="00CB214D" w:rsidRDefault="00480867" w:rsidP="00480867">
            <w:pPr>
              <w:rPr>
                <w:rFonts w:asciiTheme="minorHAnsi" w:hAnsiTheme="minorHAnsi"/>
              </w:rPr>
            </w:pPr>
            <w:r w:rsidRPr="00CB214D">
              <w:rPr>
                <w:rFonts w:asciiTheme="minorHAnsi" w:hAnsiTheme="minorHAnsi"/>
              </w:rPr>
              <w:t>two simple sentences linked by a joining word</w:t>
            </w:r>
          </w:p>
        </w:tc>
      </w:tr>
      <w:tr w:rsidR="00480867" w:rsidRPr="00DD111D" w14:paraId="73CEEB5B" w14:textId="77777777" w:rsidTr="00AA3727">
        <w:tc>
          <w:tcPr>
            <w:tcW w:w="2518" w:type="dxa"/>
            <w:shd w:val="clear" w:color="auto" w:fill="B2A1C7" w:themeFill="accent4" w:themeFillTint="99"/>
            <w:tcMar>
              <w:top w:w="113" w:type="dxa"/>
              <w:bottom w:w="113" w:type="dxa"/>
            </w:tcMar>
          </w:tcPr>
          <w:p w14:paraId="2C34453C" w14:textId="7782AA9B" w:rsidR="00480867" w:rsidRPr="00CB214D" w:rsidRDefault="00CB214D" w:rsidP="00480867">
            <w:pPr>
              <w:rPr>
                <w:rFonts w:asciiTheme="minorHAnsi" w:hAnsiTheme="minorHAnsi"/>
                <w:b/>
              </w:rPr>
            </w:pPr>
            <w:r w:rsidRPr="00CB214D">
              <w:rPr>
                <w:rFonts w:asciiTheme="minorHAnsi" w:hAnsiTheme="minorHAnsi"/>
                <w:b/>
              </w:rPr>
              <w:t xml:space="preserve">Concrete </w:t>
            </w:r>
            <w:r w:rsidR="00480867" w:rsidRPr="00CB214D">
              <w:rPr>
                <w:rFonts w:asciiTheme="minorHAnsi" w:hAnsiTheme="minorHAnsi"/>
                <w:b/>
              </w:rPr>
              <w:t>language</w:t>
            </w:r>
          </w:p>
        </w:tc>
        <w:tc>
          <w:tcPr>
            <w:tcW w:w="6804" w:type="dxa"/>
            <w:shd w:val="clear" w:color="auto" w:fill="CCC0D9" w:themeFill="accent4" w:themeFillTint="66"/>
            <w:tcMar>
              <w:top w:w="113" w:type="dxa"/>
              <w:bottom w:w="113" w:type="dxa"/>
            </w:tcMar>
          </w:tcPr>
          <w:p w14:paraId="6C50D381" w14:textId="77777777" w:rsidR="00480867" w:rsidRPr="00CB214D" w:rsidRDefault="00480867" w:rsidP="00480867">
            <w:pPr>
              <w:rPr>
                <w:rFonts w:asciiTheme="minorHAnsi" w:hAnsiTheme="minorHAnsi"/>
              </w:rPr>
            </w:pPr>
            <w:r w:rsidRPr="00CB214D">
              <w:rPr>
                <w:rFonts w:asciiTheme="minorHAnsi" w:hAnsiTheme="minorHAnsi"/>
              </w:rPr>
              <w:t>language that describes physical objects</w:t>
            </w:r>
          </w:p>
        </w:tc>
      </w:tr>
      <w:tr w:rsidR="00480867" w:rsidRPr="00DD111D" w14:paraId="7CB17295" w14:textId="77777777" w:rsidTr="00AA3727">
        <w:tc>
          <w:tcPr>
            <w:tcW w:w="2518" w:type="dxa"/>
            <w:shd w:val="clear" w:color="auto" w:fill="B2A1C7" w:themeFill="accent4" w:themeFillTint="99"/>
            <w:tcMar>
              <w:top w:w="113" w:type="dxa"/>
              <w:bottom w:w="113" w:type="dxa"/>
            </w:tcMar>
          </w:tcPr>
          <w:p w14:paraId="6427E6AF" w14:textId="77EB62C5" w:rsidR="00480867" w:rsidRPr="00CB214D" w:rsidRDefault="00CB214D" w:rsidP="00480867">
            <w:pPr>
              <w:rPr>
                <w:rFonts w:asciiTheme="minorHAnsi" w:hAnsiTheme="minorHAnsi"/>
                <w:b/>
              </w:rPr>
            </w:pPr>
            <w:r w:rsidRPr="00CB214D">
              <w:rPr>
                <w:rFonts w:asciiTheme="minorHAnsi" w:hAnsiTheme="minorHAnsi"/>
                <w:b/>
              </w:rPr>
              <w:t>Conjugation of verbs</w:t>
            </w:r>
          </w:p>
        </w:tc>
        <w:tc>
          <w:tcPr>
            <w:tcW w:w="6804" w:type="dxa"/>
            <w:shd w:val="clear" w:color="auto" w:fill="E5DFEC" w:themeFill="accent4" w:themeFillTint="33"/>
            <w:tcMar>
              <w:top w:w="113" w:type="dxa"/>
              <w:bottom w:w="113" w:type="dxa"/>
            </w:tcMar>
          </w:tcPr>
          <w:p w14:paraId="69C9C5AD" w14:textId="1BF1DFDF" w:rsidR="00480867" w:rsidRPr="00CB214D" w:rsidRDefault="00480867" w:rsidP="00480867">
            <w:pPr>
              <w:rPr>
                <w:rFonts w:asciiTheme="minorHAnsi" w:hAnsiTheme="minorHAnsi"/>
              </w:rPr>
            </w:pPr>
            <w:r w:rsidRPr="00CB214D">
              <w:rPr>
                <w:rFonts w:asciiTheme="minorHAnsi" w:hAnsiTheme="minorHAnsi"/>
              </w:rPr>
              <w:t>unpacking a verb, describing each of its forms a</w:t>
            </w:r>
            <w:r w:rsidR="00DE1D5B" w:rsidRPr="00CB214D">
              <w:rPr>
                <w:rFonts w:asciiTheme="minorHAnsi" w:hAnsiTheme="minorHAnsi"/>
              </w:rPr>
              <w:t>ccording to person and tense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 xml:space="preserve">I </w:t>
            </w:r>
            <w:r w:rsidRPr="00CB214D">
              <w:rPr>
                <w:rFonts w:asciiTheme="minorHAnsi" w:hAnsiTheme="minorHAnsi"/>
                <w:b/>
                <w:i/>
              </w:rPr>
              <w:t>am</w:t>
            </w:r>
            <w:r w:rsidRPr="00CB214D">
              <w:rPr>
                <w:rFonts w:asciiTheme="minorHAnsi" w:hAnsiTheme="minorHAnsi"/>
              </w:rPr>
              <w:t xml:space="preserve">, </w:t>
            </w:r>
            <w:r w:rsidRPr="00CB214D">
              <w:rPr>
                <w:rFonts w:asciiTheme="minorHAnsi" w:hAnsiTheme="minorHAnsi"/>
                <w:i/>
              </w:rPr>
              <w:t xml:space="preserve">you </w:t>
            </w:r>
            <w:r w:rsidRPr="00CB214D">
              <w:rPr>
                <w:rFonts w:asciiTheme="minorHAnsi" w:hAnsiTheme="minorHAnsi"/>
                <w:b/>
                <w:i/>
              </w:rPr>
              <w:t>are</w:t>
            </w:r>
            <w:r w:rsidRPr="00CB214D">
              <w:rPr>
                <w:rFonts w:asciiTheme="minorHAnsi" w:hAnsiTheme="minorHAnsi"/>
              </w:rPr>
              <w:t xml:space="preserve">, </w:t>
            </w:r>
            <w:r w:rsidRPr="00CB214D">
              <w:rPr>
                <w:rFonts w:asciiTheme="minorHAnsi" w:hAnsiTheme="minorHAnsi"/>
                <w:i/>
              </w:rPr>
              <w:t xml:space="preserve">he </w:t>
            </w:r>
            <w:r w:rsidRPr="00CB214D">
              <w:rPr>
                <w:rFonts w:asciiTheme="minorHAnsi" w:hAnsiTheme="minorHAnsi"/>
                <w:b/>
                <w:i/>
              </w:rPr>
              <w:t>is</w:t>
            </w:r>
            <w:r w:rsidRPr="00CB214D">
              <w:rPr>
                <w:rFonts w:asciiTheme="minorHAnsi" w:hAnsiTheme="minorHAnsi"/>
              </w:rPr>
              <w:t xml:space="preserve">, </w:t>
            </w:r>
            <w:r w:rsidRPr="00CB214D">
              <w:rPr>
                <w:rFonts w:asciiTheme="minorHAnsi" w:hAnsiTheme="minorHAnsi"/>
                <w:i/>
              </w:rPr>
              <w:t xml:space="preserve">I </w:t>
            </w:r>
            <w:r w:rsidRPr="00CB214D">
              <w:rPr>
                <w:rFonts w:asciiTheme="minorHAnsi" w:hAnsiTheme="minorHAnsi"/>
                <w:b/>
                <w:i/>
              </w:rPr>
              <w:t>was</w:t>
            </w:r>
            <w:r w:rsidRPr="00CB214D">
              <w:rPr>
                <w:rFonts w:asciiTheme="minorHAnsi" w:hAnsiTheme="minorHAnsi"/>
              </w:rPr>
              <w:t xml:space="preserve">, </w:t>
            </w:r>
            <w:r w:rsidRPr="00CB214D">
              <w:rPr>
                <w:rFonts w:asciiTheme="minorHAnsi" w:hAnsiTheme="minorHAnsi"/>
                <w:i/>
              </w:rPr>
              <w:t xml:space="preserve">you </w:t>
            </w:r>
            <w:r w:rsidRPr="00CB214D">
              <w:rPr>
                <w:rFonts w:asciiTheme="minorHAnsi" w:hAnsiTheme="minorHAnsi"/>
                <w:b/>
                <w:i/>
              </w:rPr>
              <w:t>were</w:t>
            </w:r>
            <w:r w:rsidRPr="00CB214D">
              <w:rPr>
                <w:rFonts w:asciiTheme="minorHAnsi" w:hAnsiTheme="minorHAnsi"/>
              </w:rPr>
              <w:t xml:space="preserve">, </w:t>
            </w:r>
            <w:r w:rsidRPr="00CB214D">
              <w:rPr>
                <w:rFonts w:asciiTheme="minorHAnsi" w:hAnsiTheme="minorHAnsi"/>
                <w:i/>
              </w:rPr>
              <w:t xml:space="preserve">he </w:t>
            </w:r>
            <w:r w:rsidRPr="00CB214D">
              <w:rPr>
                <w:rFonts w:asciiTheme="minorHAnsi" w:hAnsiTheme="minorHAnsi"/>
                <w:b/>
                <w:i/>
              </w:rPr>
              <w:t>was</w:t>
            </w:r>
            <w:r w:rsidRPr="00CB214D">
              <w:rPr>
                <w:rFonts w:asciiTheme="minorHAnsi" w:hAnsiTheme="minorHAnsi"/>
              </w:rPr>
              <w:t xml:space="preserve">) </w:t>
            </w:r>
          </w:p>
        </w:tc>
      </w:tr>
      <w:tr w:rsidR="00480867" w:rsidRPr="00DD111D" w14:paraId="783CCAB3" w14:textId="77777777" w:rsidTr="00AA3727">
        <w:tc>
          <w:tcPr>
            <w:tcW w:w="2518" w:type="dxa"/>
            <w:shd w:val="clear" w:color="auto" w:fill="B2A1C7" w:themeFill="accent4" w:themeFillTint="99"/>
            <w:tcMar>
              <w:top w:w="113" w:type="dxa"/>
              <w:bottom w:w="113" w:type="dxa"/>
            </w:tcMar>
          </w:tcPr>
          <w:p w14:paraId="3E85BE2F" w14:textId="543FF470" w:rsidR="00480867" w:rsidRPr="00CB214D" w:rsidRDefault="00CB214D" w:rsidP="00480867">
            <w:pPr>
              <w:rPr>
                <w:rFonts w:asciiTheme="minorHAnsi" w:hAnsiTheme="minorHAnsi"/>
                <w:b/>
              </w:rPr>
            </w:pPr>
            <w:r w:rsidRPr="00CB214D">
              <w:rPr>
                <w:rFonts w:asciiTheme="minorHAnsi" w:hAnsiTheme="minorHAnsi"/>
                <w:b/>
              </w:rPr>
              <w:t>Cultural content</w:t>
            </w:r>
          </w:p>
        </w:tc>
        <w:tc>
          <w:tcPr>
            <w:tcW w:w="6804" w:type="dxa"/>
            <w:shd w:val="clear" w:color="auto" w:fill="CCC0D9" w:themeFill="accent4" w:themeFillTint="66"/>
            <w:tcMar>
              <w:top w:w="113" w:type="dxa"/>
              <w:bottom w:w="113" w:type="dxa"/>
            </w:tcMar>
          </w:tcPr>
          <w:p w14:paraId="2BDDD4E3" w14:textId="77777777" w:rsidR="00480867" w:rsidRPr="00CB214D" w:rsidRDefault="00480867" w:rsidP="00480867">
            <w:pPr>
              <w:rPr>
                <w:rFonts w:asciiTheme="minorHAnsi" w:hAnsiTheme="minorHAnsi"/>
              </w:rPr>
            </w:pPr>
            <w:r w:rsidRPr="00CB214D">
              <w:rPr>
                <w:rFonts w:asciiTheme="minorHAnsi" w:hAnsiTheme="minorHAnsi"/>
              </w:rPr>
              <w:t xml:space="preserve">information shared by those with similar cultural backgrounds </w:t>
            </w:r>
          </w:p>
        </w:tc>
      </w:tr>
      <w:tr w:rsidR="00480867" w:rsidRPr="00DD111D" w14:paraId="5F90C71F" w14:textId="77777777" w:rsidTr="00AA3727">
        <w:tc>
          <w:tcPr>
            <w:tcW w:w="2518" w:type="dxa"/>
            <w:shd w:val="clear" w:color="auto" w:fill="B2A1C7" w:themeFill="accent4" w:themeFillTint="99"/>
            <w:tcMar>
              <w:top w:w="113" w:type="dxa"/>
              <w:bottom w:w="113" w:type="dxa"/>
            </w:tcMar>
          </w:tcPr>
          <w:p w14:paraId="4F3924BF" w14:textId="438AE361" w:rsidR="00480867" w:rsidRPr="00CB214D" w:rsidRDefault="00CB214D" w:rsidP="00480867">
            <w:pPr>
              <w:rPr>
                <w:rFonts w:asciiTheme="minorHAnsi" w:hAnsiTheme="minorHAnsi"/>
                <w:b/>
              </w:rPr>
            </w:pPr>
            <w:r w:rsidRPr="00CB214D">
              <w:rPr>
                <w:rFonts w:asciiTheme="minorHAnsi" w:hAnsiTheme="minorHAnsi"/>
                <w:b/>
              </w:rPr>
              <w:t>Cultural experiences</w:t>
            </w:r>
          </w:p>
        </w:tc>
        <w:tc>
          <w:tcPr>
            <w:tcW w:w="6804" w:type="dxa"/>
            <w:shd w:val="clear" w:color="auto" w:fill="E5DFEC" w:themeFill="accent4" w:themeFillTint="33"/>
            <w:tcMar>
              <w:top w:w="113" w:type="dxa"/>
              <w:bottom w:w="113" w:type="dxa"/>
            </w:tcMar>
          </w:tcPr>
          <w:p w14:paraId="5E4386A1" w14:textId="77777777" w:rsidR="00480867" w:rsidRPr="00CB214D" w:rsidRDefault="00480867" w:rsidP="00480867">
            <w:pPr>
              <w:rPr>
                <w:rFonts w:asciiTheme="minorHAnsi" w:hAnsiTheme="minorHAnsi"/>
              </w:rPr>
            </w:pPr>
            <w:r w:rsidRPr="00CB214D">
              <w:rPr>
                <w:rFonts w:asciiTheme="minorHAnsi" w:hAnsiTheme="minorHAnsi"/>
              </w:rPr>
              <w:t>past experiences in any particular culture</w:t>
            </w:r>
          </w:p>
        </w:tc>
      </w:tr>
      <w:tr w:rsidR="00480867" w:rsidRPr="00DD111D" w14:paraId="3042E894" w14:textId="77777777" w:rsidTr="00AA3727">
        <w:tc>
          <w:tcPr>
            <w:tcW w:w="2518" w:type="dxa"/>
            <w:shd w:val="clear" w:color="auto" w:fill="B2A1C7" w:themeFill="accent4" w:themeFillTint="99"/>
            <w:tcMar>
              <w:top w:w="113" w:type="dxa"/>
              <w:bottom w:w="113" w:type="dxa"/>
            </w:tcMar>
          </w:tcPr>
          <w:p w14:paraId="5033DB09" w14:textId="746916A6" w:rsidR="00480867" w:rsidRPr="00CB214D" w:rsidRDefault="00CB214D" w:rsidP="00480867">
            <w:pPr>
              <w:rPr>
                <w:rFonts w:asciiTheme="minorHAnsi" w:hAnsiTheme="minorHAnsi"/>
                <w:b/>
              </w:rPr>
            </w:pPr>
            <w:r w:rsidRPr="00CB214D">
              <w:rPr>
                <w:rFonts w:asciiTheme="minorHAnsi" w:hAnsiTheme="minorHAnsi"/>
                <w:b/>
              </w:rPr>
              <w:t>Definite article</w:t>
            </w:r>
          </w:p>
        </w:tc>
        <w:tc>
          <w:tcPr>
            <w:tcW w:w="6804" w:type="dxa"/>
            <w:shd w:val="clear" w:color="auto" w:fill="CCC0D9" w:themeFill="accent4" w:themeFillTint="66"/>
            <w:tcMar>
              <w:top w:w="113" w:type="dxa"/>
              <w:bottom w:w="113" w:type="dxa"/>
            </w:tcMar>
          </w:tcPr>
          <w:p w14:paraId="7066BBE3" w14:textId="77777777" w:rsidR="00480867" w:rsidRPr="00CB214D" w:rsidRDefault="00480867" w:rsidP="00480867">
            <w:pPr>
              <w:rPr>
                <w:rFonts w:asciiTheme="minorHAnsi" w:hAnsiTheme="minorHAnsi"/>
              </w:rPr>
            </w:pPr>
            <w:r w:rsidRPr="00CB214D">
              <w:rPr>
                <w:rFonts w:asciiTheme="minorHAnsi" w:hAnsiTheme="minorHAnsi"/>
              </w:rPr>
              <w:t xml:space="preserve">the word </w:t>
            </w:r>
            <w:r w:rsidRPr="00CB214D">
              <w:rPr>
                <w:rFonts w:asciiTheme="minorHAnsi" w:hAnsiTheme="minorHAnsi"/>
                <w:i/>
              </w:rPr>
              <w:t>the</w:t>
            </w:r>
            <w:r w:rsidRPr="00CB214D">
              <w:rPr>
                <w:rFonts w:asciiTheme="minorHAnsi" w:hAnsiTheme="minorHAnsi"/>
              </w:rPr>
              <w:t xml:space="preserve">, usually used to describe something in particular or something that has been already been mentioned </w:t>
            </w:r>
          </w:p>
        </w:tc>
      </w:tr>
      <w:tr w:rsidR="00480867" w:rsidRPr="00DD111D" w14:paraId="75F2A1D1" w14:textId="77777777" w:rsidTr="00AA3727">
        <w:tc>
          <w:tcPr>
            <w:tcW w:w="2518" w:type="dxa"/>
            <w:shd w:val="clear" w:color="auto" w:fill="B2A1C7" w:themeFill="accent4" w:themeFillTint="99"/>
            <w:tcMar>
              <w:top w:w="113" w:type="dxa"/>
              <w:bottom w:w="113" w:type="dxa"/>
            </w:tcMar>
          </w:tcPr>
          <w:p w14:paraId="11E14C03" w14:textId="7BA3E140" w:rsidR="00480867" w:rsidRPr="00CB214D" w:rsidRDefault="00CB214D" w:rsidP="00480867">
            <w:pPr>
              <w:rPr>
                <w:rFonts w:asciiTheme="minorHAnsi" w:hAnsiTheme="minorHAnsi"/>
                <w:b/>
              </w:rPr>
            </w:pPr>
            <w:r w:rsidRPr="00CB214D">
              <w:rPr>
                <w:rFonts w:asciiTheme="minorHAnsi" w:hAnsiTheme="minorHAnsi"/>
                <w:b/>
              </w:rPr>
              <w:t>Dialect</w:t>
            </w:r>
          </w:p>
        </w:tc>
        <w:tc>
          <w:tcPr>
            <w:tcW w:w="6804" w:type="dxa"/>
            <w:shd w:val="clear" w:color="auto" w:fill="E5DFEC" w:themeFill="accent4" w:themeFillTint="33"/>
            <w:tcMar>
              <w:top w:w="113" w:type="dxa"/>
              <w:bottom w:w="113" w:type="dxa"/>
            </w:tcMar>
          </w:tcPr>
          <w:p w14:paraId="0B2DC531" w14:textId="77777777" w:rsidR="00480867" w:rsidRPr="00CB214D" w:rsidRDefault="00480867" w:rsidP="00480867">
            <w:pPr>
              <w:rPr>
                <w:rFonts w:asciiTheme="minorHAnsi" w:hAnsiTheme="minorHAnsi"/>
              </w:rPr>
            </w:pPr>
            <w:proofErr w:type="gramStart"/>
            <w:r w:rsidRPr="00CB214D">
              <w:rPr>
                <w:rFonts w:asciiTheme="minorHAnsi" w:hAnsiTheme="minorHAnsi"/>
              </w:rPr>
              <w:t>a</w:t>
            </w:r>
            <w:proofErr w:type="gramEnd"/>
            <w:r w:rsidRPr="00CB214D">
              <w:rPr>
                <w:rFonts w:asciiTheme="minorHAnsi" w:hAnsiTheme="minorHAnsi"/>
              </w:rPr>
              <w:t xml:space="preserve"> variety of a language. A dialect is distinguished by its vocabulary, grammar and pronunciation. Where a distinction can be made only in terms of pronunciation, the term ‘accent’ is more appropriate, not ‘dialect’ </w:t>
            </w:r>
          </w:p>
        </w:tc>
      </w:tr>
      <w:tr w:rsidR="00480867" w:rsidRPr="00DD111D" w14:paraId="4495F011" w14:textId="77777777" w:rsidTr="00AA3727">
        <w:tc>
          <w:tcPr>
            <w:tcW w:w="2518" w:type="dxa"/>
            <w:shd w:val="clear" w:color="auto" w:fill="B2A1C7" w:themeFill="accent4" w:themeFillTint="99"/>
            <w:tcMar>
              <w:top w:w="113" w:type="dxa"/>
              <w:bottom w:w="113" w:type="dxa"/>
            </w:tcMar>
          </w:tcPr>
          <w:p w14:paraId="7836D7E4" w14:textId="3C073D94" w:rsidR="00480867" w:rsidRPr="00CB214D" w:rsidRDefault="00CB214D" w:rsidP="00480867">
            <w:pPr>
              <w:rPr>
                <w:rFonts w:asciiTheme="minorHAnsi" w:hAnsiTheme="minorHAnsi"/>
                <w:b/>
              </w:rPr>
            </w:pPr>
            <w:r w:rsidRPr="00CB214D">
              <w:rPr>
                <w:rFonts w:asciiTheme="minorHAnsi" w:hAnsiTheme="minorHAnsi"/>
                <w:b/>
              </w:rPr>
              <w:t>Diphthong</w:t>
            </w:r>
          </w:p>
        </w:tc>
        <w:tc>
          <w:tcPr>
            <w:tcW w:w="6804" w:type="dxa"/>
            <w:shd w:val="clear" w:color="auto" w:fill="CCC0D9" w:themeFill="accent4" w:themeFillTint="66"/>
            <w:tcMar>
              <w:top w:w="113" w:type="dxa"/>
              <w:bottom w:w="113" w:type="dxa"/>
            </w:tcMar>
          </w:tcPr>
          <w:p w14:paraId="6B054787" w14:textId="38525966" w:rsidR="00480867" w:rsidRPr="00CB214D" w:rsidRDefault="00480867" w:rsidP="00480867">
            <w:pPr>
              <w:rPr>
                <w:rFonts w:asciiTheme="minorHAnsi" w:hAnsiTheme="minorHAnsi"/>
              </w:rPr>
            </w:pPr>
            <w:r w:rsidRPr="00CB214D">
              <w:rPr>
                <w:rFonts w:asciiTheme="minorHAnsi" w:hAnsiTheme="minorHAnsi"/>
              </w:rPr>
              <w:t>a combination of two distinct vowel sounds in a ‘glide’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 xml:space="preserve">c </w:t>
            </w:r>
            <w:proofErr w:type="spellStart"/>
            <w:r w:rsidRPr="00CB214D">
              <w:rPr>
                <w:rFonts w:asciiTheme="minorHAnsi" w:hAnsiTheme="minorHAnsi"/>
                <w:b/>
                <w:i/>
              </w:rPr>
              <w:t>o</w:t>
            </w:r>
            <w:r w:rsidRPr="00CB214D">
              <w:rPr>
                <w:rFonts w:asciiTheme="minorHAnsi" w:hAnsiTheme="minorHAnsi"/>
                <w:i/>
              </w:rPr>
              <w:t>i</w:t>
            </w:r>
            <w:proofErr w:type="spellEnd"/>
            <w:r w:rsidRPr="00CB214D">
              <w:rPr>
                <w:rFonts w:asciiTheme="minorHAnsi" w:hAnsiTheme="minorHAnsi"/>
                <w:i/>
              </w:rPr>
              <w:t xml:space="preserve"> n</w:t>
            </w:r>
            <w:r w:rsidRPr="00CB214D">
              <w:rPr>
                <w:rFonts w:asciiTheme="minorHAnsi" w:hAnsiTheme="minorHAnsi"/>
              </w:rPr>
              <w:t xml:space="preserve">) </w:t>
            </w:r>
          </w:p>
        </w:tc>
      </w:tr>
      <w:tr w:rsidR="00480867" w:rsidRPr="00DD111D" w14:paraId="19F340B4" w14:textId="77777777" w:rsidTr="00AA3727">
        <w:tc>
          <w:tcPr>
            <w:tcW w:w="2518" w:type="dxa"/>
            <w:shd w:val="clear" w:color="auto" w:fill="B2A1C7" w:themeFill="accent4" w:themeFillTint="99"/>
            <w:tcMar>
              <w:top w:w="113" w:type="dxa"/>
              <w:bottom w:w="113" w:type="dxa"/>
            </w:tcMar>
          </w:tcPr>
          <w:p w14:paraId="472796EA" w14:textId="260722D6" w:rsidR="00480867" w:rsidRPr="00CB214D" w:rsidRDefault="00CB214D" w:rsidP="00480867">
            <w:pPr>
              <w:rPr>
                <w:rFonts w:asciiTheme="minorHAnsi" w:hAnsiTheme="minorHAnsi"/>
                <w:b/>
              </w:rPr>
            </w:pPr>
            <w:r w:rsidRPr="00CB214D">
              <w:rPr>
                <w:rFonts w:asciiTheme="minorHAnsi" w:hAnsiTheme="minorHAnsi"/>
                <w:b/>
              </w:rPr>
              <w:lastRenderedPageBreak/>
              <w:t>Directionality/left-to-right progression</w:t>
            </w:r>
          </w:p>
        </w:tc>
        <w:tc>
          <w:tcPr>
            <w:tcW w:w="6804" w:type="dxa"/>
            <w:shd w:val="clear" w:color="auto" w:fill="E5DFEC" w:themeFill="accent4" w:themeFillTint="33"/>
            <w:tcMar>
              <w:top w:w="113" w:type="dxa"/>
              <w:bottom w:w="113" w:type="dxa"/>
            </w:tcMar>
          </w:tcPr>
          <w:p w14:paraId="54D56792" w14:textId="0D90F534" w:rsidR="00480867" w:rsidRPr="00CB214D" w:rsidRDefault="00480867" w:rsidP="00480867">
            <w:pPr>
              <w:rPr>
                <w:rFonts w:asciiTheme="minorHAnsi" w:hAnsiTheme="minorHAnsi"/>
              </w:rPr>
            </w:pPr>
            <w:r w:rsidRPr="00CB214D">
              <w:rPr>
                <w:rFonts w:asciiTheme="minorHAnsi" w:hAnsiTheme="minorHAnsi"/>
              </w:rPr>
              <w:t>the direction that</w:t>
            </w:r>
            <w:r w:rsidR="002D5E58" w:rsidRPr="00CB214D">
              <w:rPr>
                <w:rFonts w:asciiTheme="minorHAnsi" w:hAnsiTheme="minorHAnsi"/>
              </w:rPr>
              <w:t xml:space="preserve"> </w:t>
            </w:r>
            <w:r w:rsidRPr="00CB214D">
              <w:rPr>
                <w:rFonts w:asciiTheme="minorHAnsi" w:hAnsiTheme="minorHAnsi"/>
              </w:rPr>
              <w:t>print</w:t>
            </w:r>
            <w:r w:rsidR="00DE1D5B" w:rsidRPr="00CB214D">
              <w:rPr>
                <w:rFonts w:asciiTheme="minorHAnsi" w:hAnsiTheme="minorHAnsi"/>
              </w:rPr>
              <w:t xml:space="preserve"> </w:t>
            </w:r>
            <w:r w:rsidRPr="00CB214D">
              <w:rPr>
                <w:rFonts w:asciiTheme="minorHAnsi" w:hAnsiTheme="minorHAnsi"/>
              </w:rPr>
              <w:t>takes (</w:t>
            </w:r>
            <w:r w:rsidR="003A3768" w:rsidRPr="00CB214D">
              <w:rPr>
                <w:rFonts w:asciiTheme="minorHAnsi" w:hAnsiTheme="minorHAnsi"/>
              </w:rPr>
              <w:t>e.g.</w:t>
            </w:r>
            <w:r w:rsidRPr="00CB214D">
              <w:rPr>
                <w:rFonts w:asciiTheme="minorHAnsi" w:hAnsiTheme="minorHAnsi"/>
              </w:rPr>
              <w:t xml:space="preserve"> right to left, left to right, vertical, horizontal) </w:t>
            </w:r>
          </w:p>
        </w:tc>
      </w:tr>
      <w:tr w:rsidR="00480867" w:rsidRPr="00DD111D" w14:paraId="2EAFE996" w14:textId="77777777" w:rsidTr="00AA3727">
        <w:tc>
          <w:tcPr>
            <w:tcW w:w="2518" w:type="dxa"/>
            <w:shd w:val="clear" w:color="auto" w:fill="B2A1C7" w:themeFill="accent4" w:themeFillTint="99"/>
            <w:tcMar>
              <w:top w:w="113" w:type="dxa"/>
              <w:bottom w:w="113" w:type="dxa"/>
            </w:tcMar>
          </w:tcPr>
          <w:p w14:paraId="24060C1D" w14:textId="21388BC1" w:rsidR="00480867" w:rsidRPr="00CB214D" w:rsidRDefault="00CB214D" w:rsidP="00480867">
            <w:pPr>
              <w:rPr>
                <w:rFonts w:asciiTheme="minorHAnsi" w:hAnsiTheme="minorHAnsi"/>
                <w:b/>
              </w:rPr>
            </w:pPr>
            <w:r w:rsidRPr="00CB214D">
              <w:rPr>
                <w:rFonts w:asciiTheme="minorHAnsi" w:hAnsiTheme="minorHAnsi"/>
                <w:b/>
              </w:rPr>
              <w:t>Discourse conventions</w:t>
            </w:r>
          </w:p>
        </w:tc>
        <w:tc>
          <w:tcPr>
            <w:tcW w:w="6804" w:type="dxa"/>
            <w:shd w:val="clear" w:color="auto" w:fill="CCC0D9" w:themeFill="accent4" w:themeFillTint="66"/>
            <w:tcMar>
              <w:top w:w="113" w:type="dxa"/>
              <w:bottom w:w="113" w:type="dxa"/>
            </w:tcMar>
          </w:tcPr>
          <w:p w14:paraId="170B7C65" w14:textId="77777777" w:rsidR="00480867" w:rsidRPr="00CB214D" w:rsidRDefault="00480867" w:rsidP="00480867">
            <w:pPr>
              <w:rPr>
                <w:rFonts w:asciiTheme="minorHAnsi" w:hAnsiTheme="minorHAnsi"/>
              </w:rPr>
            </w:pPr>
            <w:r w:rsidRPr="00CB214D">
              <w:rPr>
                <w:rFonts w:asciiTheme="minorHAnsi" w:hAnsiTheme="minorHAnsi"/>
              </w:rPr>
              <w:t xml:space="preserve">the accepted way and manners of holding conversations, such as taking turns, greetings and so on </w:t>
            </w:r>
          </w:p>
        </w:tc>
      </w:tr>
      <w:tr w:rsidR="00480867" w:rsidRPr="00DD111D" w14:paraId="5C424283" w14:textId="77777777" w:rsidTr="00AA3727">
        <w:tc>
          <w:tcPr>
            <w:tcW w:w="2518" w:type="dxa"/>
            <w:shd w:val="clear" w:color="auto" w:fill="B2A1C7" w:themeFill="accent4" w:themeFillTint="99"/>
            <w:tcMar>
              <w:top w:w="113" w:type="dxa"/>
              <w:bottom w:w="113" w:type="dxa"/>
            </w:tcMar>
          </w:tcPr>
          <w:p w14:paraId="2DA0F07E" w14:textId="321F3EAA" w:rsidR="00480867" w:rsidRPr="00CB214D" w:rsidRDefault="00CB214D" w:rsidP="00480867">
            <w:pPr>
              <w:rPr>
                <w:rFonts w:asciiTheme="minorHAnsi" w:hAnsiTheme="minorHAnsi"/>
                <w:b/>
              </w:rPr>
            </w:pPr>
            <w:r w:rsidRPr="00CB214D">
              <w:rPr>
                <w:rFonts w:asciiTheme="minorHAnsi" w:hAnsiTheme="minorHAnsi"/>
                <w:b/>
              </w:rPr>
              <w:t>Discourse markers</w:t>
            </w:r>
          </w:p>
        </w:tc>
        <w:tc>
          <w:tcPr>
            <w:tcW w:w="6804" w:type="dxa"/>
            <w:shd w:val="clear" w:color="auto" w:fill="E5DFEC" w:themeFill="accent4" w:themeFillTint="33"/>
            <w:tcMar>
              <w:top w:w="113" w:type="dxa"/>
              <w:bottom w:w="113" w:type="dxa"/>
            </w:tcMar>
          </w:tcPr>
          <w:p w14:paraId="1236D2D0" w14:textId="71BE78A8" w:rsidR="00480867" w:rsidRPr="00CB214D" w:rsidRDefault="00480867" w:rsidP="00480867">
            <w:pPr>
              <w:rPr>
                <w:rFonts w:asciiTheme="minorHAnsi" w:hAnsiTheme="minorHAnsi"/>
              </w:rPr>
            </w:pPr>
            <w:r w:rsidRPr="00CB214D">
              <w:rPr>
                <w:rFonts w:asciiTheme="minorHAnsi" w:hAnsiTheme="minorHAnsi"/>
              </w:rPr>
              <w:t xml:space="preserve">words and phrases used in speaking and writing to ‘signpost’ discourse by showing turns, joining ideas together, showing attitude, and generally controlling communication. Some people </w:t>
            </w:r>
            <w:r w:rsidR="00C508CA" w:rsidRPr="00CB214D">
              <w:rPr>
                <w:rFonts w:asciiTheme="minorHAnsi" w:hAnsiTheme="minorHAnsi"/>
              </w:rPr>
              <w:t>regard</w:t>
            </w:r>
            <w:r w:rsidRPr="00CB214D">
              <w:rPr>
                <w:rFonts w:asciiTheme="minorHAnsi" w:hAnsiTheme="minorHAnsi"/>
              </w:rPr>
              <w:t xml:space="preserve"> discourse markers as a feature of spoken language only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actually, so, OK, right?, anyway</w:t>
            </w:r>
            <w:r w:rsidRPr="00CB214D">
              <w:rPr>
                <w:rFonts w:asciiTheme="minorHAnsi" w:hAnsiTheme="minorHAnsi"/>
              </w:rPr>
              <w:t xml:space="preserve">) </w:t>
            </w:r>
          </w:p>
        </w:tc>
      </w:tr>
      <w:tr w:rsidR="00480867" w:rsidRPr="00DD111D" w14:paraId="00205DD1" w14:textId="77777777" w:rsidTr="00AA3727">
        <w:tc>
          <w:tcPr>
            <w:tcW w:w="2518" w:type="dxa"/>
            <w:shd w:val="clear" w:color="auto" w:fill="B2A1C7" w:themeFill="accent4" w:themeFillTint="99"/>
            <w:tcMar>
              <w:top w:w="113" w:type="dxa"/>
              <w:bottom w:w="113" w:type="dxa"/>
            </w:tcMar>
          </w:tcPr>
          <w:p w14:paraId="74FE8A55" w14:textId="4EE1C4C7" w:rsidR="00480867" w:rsidRPr="00CB214D" w:rsidRDefault="00DD0836" w:rsidP="00480867">
            <w:pPr>
              <w:rPr>
                <w:rFonts w:asciiTheme="minorHAnsi" w:hAnsiTheme="minorHAnsi"/>
                <w:b/>
              </w:rPr>
            </w:pPr>
            <w:r>
              <w:rPr>
                <w:rFonts w:asciiTheme="minorHAnsi" w:hAnsiTheme="minorHAnsi"/>
                <w:b/>
              </w:rPr>
              <w:t>EAL/D</w:t>
            </w:r>
          </w:p>
        </w:tc>
        <w:tc>
          <w:tcPr>
            <w:tcW w:w="6804" w:type="dxa"/>
            <w:shd w:val="clear" w:color="auto" w:fill="CCC0D9" w:themeFill="accent4" w:themeFillTint="66"/>
            <w:tcMar>
              <w:top w:w="113" w:type="dxa"/>
              <w:bottom w:w="113" w:type="dxa"/>
            </w:tcMar>
          </w:tcPr>
          <w:p w14:paraId="640DCA8D" w14:textId="77777777" w:rsidR="00480867" w:rsidRPr="00CB214D" w:rsidRDefault="00480867" w:rsidP="00480867">
            <w:pPr>
              <w:rPr>
                <w:rFonts w:asciiTheme="minorHAnsi" w:hAnsiTheme="minorHAnsi"/>
              </w:rPr>
            </w:pPr>
            <w:r w:rsidRPr="00CB214D">
              <w:rPr>
                <w:rFonts w:asciiTheme="minorHAnsi" w:hAnsiTheme="minorHAnsi"/>
              </w:rPr>
              <w:t>English as an additional language or dialect</w:t>
            </w:r>
            <w:r w:rsidR="00147B8D" w:rsidRPr="00CB214D">
              <w:rPr>
                <w:rFonts w:asciiTheme="minorHAnsi" w:hAnsiTheme="minorHAnsi"/>
              </w:rPr>
              <w:t>. EAL/D is the educational acronym that refers to those students whose home language is a language or dialect other than Standard Australian English (SAE) and who require additional support to develop proficiency in SAE, which is the variety of spoken and written English used formally in Australian schools. The acronym (EAL/D) foregrounds the English language learning needs of Aboriginal and Torres Strait Islander students who speak an Aboriginal or Torres Strait creole, or a variety of Aboriginal English, as their home language, as well as those who speak a traditional or heritage Indigenous language, and migrant and refugee students who speak an English-based creole, pidgin or dialect as their home language, as well as those who are learning English as a second or additional language (ESL/EAL).</w:t>
            </w:r>
          </w:p>
        </w:tc>
      </w:tr>
      <w:tr w:rsidR="00480867" w:rsidRPr="00DD111D" w14:paraId="34AEBD67" w14:textId="77777777" w:rsidTr="00AA3727">
        <w:tc>
          <w:tcPr>
            <w:tcW w:w="2518" w:type="dxa"/>
            <w:shd w:val="clear" w:color="auto" w:fill="B2A1C7" w:themeFill="accent4" w:themeFillTint="99"/>
            <w:tcMar>
              <w:top w:w="113" w:type="dxa"/>
              <w:bottom w:w="113" w:type="dxa"/>
            </w:tcMar>
          </w:tcPr>
          <w:p w14:paraId="74BBBF30" w14:textId="5A137016" w:rsidR="00480867" w:rsidRPr="00CB214D" w:rsidRDefault="00CB214D" w:rsidP="00480867">
            <w:pPr>
              <w:rPr>
                <w:rFonts w:asciiTheme="minorHAnsi" w:hAnsiTheme="minorHAnsi"/>
                <w:b/>
              </w:rPr>
            </w:pPr>
            <w:r w:rsidRPr="00CB214D">
              <w:rPr>
                <w:rFonts w:asciiTheme="minorHAnsi" w:hAnsiTheme="minorHAnsi"/>
                <w:b/>
              </w:rPr>
              <w:t>Elective mute</w:t>
            </w:r>
          </w:p>
        </w:tc>
        <w:tc>
          <w:tcPr>
            <w:tcW w:w="6804" w:type="dxa"/>
            <w:shd w:val="clear" w:color="auto" w:fill="E5DFEC" w:themeFill="accent4" w:themeFillTint="33"/>
            <w:tcMar>
              <w:top w:w="113" w:type="dxa"/>
              <w:bottom w:w="113" w:type="dxa"/>
            </w:tcMar>
          </w:tcPr>
          <w:p w14:paraId="61A29158" w14:textId="77777777" w:rsidR="00480867" w:rsidRPr="00CB214D" w:rsidRDefault="00480867" w:rsidP="00480867">
            <w:pPr>
              <w:rPr>
                <w:rFonts w:asciiTheme="minorHAnsi" w:hAnsiTheme="minorHAnsi"/>
              </w:rPr>
            </w:pPr>
            <w:r w:rsidRPr="00CB214D">
              <w:rPr>
                <w:rFonts w:asciiTheme="minorHAnsi" w:hAnsiTheme="minorHAnsi"/>
              </w:rPr>
              <w:t>a person who is unwilling or unable to speak</w:t>
            </w:r>
          </w:p>
        </w:tc>
      </w:tr>
      <w:tr w:rsidR="00480867" w:rsidRPr="00DD111D" w14:paraId="5F41177C" w14:textId="77777777" w:rsidTr="00AA3727">
        <w:tc>
          <w:tcPr>
            <w:tcW w:w="2518" w:type="dxa"/>
            <w:shd w:val="clear" w:color="auto" w:fill="B2A1C7" w:themeFill="accent4" w:themeFillTint="99"/>
            <w:tcMar>
              <w:top w:w="113" w:type="dxa"/>
              <w:bottom w:w="113" w:type="dxa"/>
            </w:tcMar>
          </w:tcPr>
          <w:p w14:paraId="2EA4E97E" w14:textId="78306169" w:rsidR="00480867" w:rsidRPr="00CB214D" w:rsidRDefault="00CB214D" w:rsidP="00480867">
            <w:pPr>
              <w:rPr>
                <w:rFonts w:asciiTheme="minorHAnsi" w:hAnsiTheme="minorHAnsi"/>
                <w:b/>
              </w:rPr>
            </w:pPr>
            <w:r w:rsidRPr="00CB214D">
              <w:rPr>
                <w:rFonts w:asciiTheme="minorHAnsi" w:hAnsiTheme="minorHAnsi"/>
                <w:b/>
              </w:rPr>
              <w:t>Ellipsis</w:t>
            </w:r>
          </w:p>
        </w:tc>
        <w:tc>
          <w:tcPr>
            <w:tcW w:w="6804" w:type="dxa"/>
            <w:shd w:val="clear" w:color="auto" w:fill="CCC0D9" w:themeFill="accent4" w:themeFillTint="66"/>
            <w:tcMar>
              <w:top w:w="113" w:type="dxa"/>
              <w:bottom w:w="113" w:type="dxa"/>
            </w:tcMar>
          </w:tcPr>
          <w:p w14:paraId="079E4EC9" w14:textId="77777777" w:rsidR="00480867" w:rsidRPr="00CB214D" w:rsidRDefault="00480867" w:rsidP="00480867">
            <w:pPr>
              <w:rPr>
                <w:rFonts w:asciiTheme="minorHAnsi" w:hAnsiTheme="minorHAnsi"/>
              </w:rPr>
            </w:pPr>
            <w:r w:rsidRPr="00CB214D">
              <w:rPr>
                <w:rFonts w:asciiTheme="minorHAnsi" w:hAnsiTheme="minorHAnsi"/>
              </w:rPr>
              <w:t xml:space="preserve">the omission of words that repeat what has gone before – these words are simply understood </w:t>
            </w:r>
          </w:p>
        </w:tc>
      </w:tr>
      <w:tr w:rsidR="00480867" w:rsidRPr="00DD111D" w14:paraId="0218200F" w14:textId="77777777" w:rsidTr="00AA3727">
        <w:tc>
          <w:tcPr>
            <w:tcW w:w="2518" w:type="dxa"/>
            <w:shd w:val="clear" w:color="auto" w:fill="B2A1C7" w:themeFill="accent4" w:themeFillTint="99"/>
            <w:tcMar>
              <w:top w:w="113" w:type="dxa"/>
              <w:bottom w:w="113" w:type="dxa"/>
            </w:tcMar>
          </w:tcPr>
          <w:p w14:paraId="5F2EDF2A" w14:textId="2BC9AB91" w:rsidR="00480867" w:rsidRPr="00CB214D" w:rsidRDefault="00CB214D" w:rsidP="00480867">
            <w:pPr>
              <w:rPr>
                <w:rFonts w:asciiTheme="minorHAnsi" w:hAnsiTheme="minorHAnsi"/>
                <w:b/>
              </w:rPr>
            </w:pPr>
            <w:r w:rsidRPr="00CB214D">
              <w:rPr>
                <w:rFonts w:asciiTheme="minorHAnsi" w:hAnsiTheme="minorHAnsi"/>
                <w:b/>
              </w:rPr>
              <w:t>Environmental print</w:t>
            </w:r>
          </w:p>
        </w:tc>
        <w:tc>
          <w:tcPr>
            <w:tcW w:w="6804" w:type="dxa"/>
            <w:shd w:val="clear" w:color="auto" w:fill="E5DFEC" w:themeFill="accent4" w:themeFillTint="33"/>
            <w:tcMar>
              <w:top w:w="113" w:type="dxa"/>
              <w:bottom w:w="113" w:type="dxa"/>
            </w:tcMar>
          </w:tcPr>
          <w:p w14:paraId="24343669" w14:textId="77777777" w:rsidR="00480867" w:rsidRPr="00CB214D" w:rsidRDefault="00480867" w:rsidP="00480867">
            <w:pPr>
              <w:rPr>
                <w:rFonts w:asciiTheme="minorHAnsi" w:hAnsiTheme="minorHAnsi"/>
              </w:rPr>
            </w:pPr>
            <w:r w:rsidRPr="00CB214D">
              <w:rPr>
                <w:rFonts w:asciiTheme="minorHAnsi" w:hAnsiTheme="minorHAnsi"/>
              </w:rPr>
              <w:t>writing found around the classroom and everyday environment</w:t>
            </w:r>
          </w:p>
        </w:tc>
      </w:tr>
      <w:tr w:rsidR="00480867" w:rsidRPr="00DD111D" w14:paraId="04ABE098" w14:textId="77777777" w:rsidTr="00AA3727">
        <w:tc>
          <w:tcPr>
            <w:tcW w:w="2518" w:type="dxa"/>
            <w:shd w:val="clear" w:color="auto" w:fill="B2A1C7" w:themeFill="accent4" w:themeFillTint="99"/>
            <w:tcMar>
              <w:top w:w="113" w:type="dxa"/>
              <w:bottom w:w="113" w:type="dxa"/>
            </w:tcMar>
          </w:tcPr>
          <w:p w14:paraId="72927E9E" w14:textId="6DA9D563" w:rsidR="00480867" w:rsidRPr="00CB214D" w:rsidRDefault="00CB214D" w:rsidP="00480867">
            <w:pPr>
              <w:rPr>
                <w:rFonts w:asciiTheme="minorHAnsi" w:hAnsiTheme="minorHAnsi"/>
                <w:b/>
              </w:rPr>
            </w:pPr>
            <w:r w:rsidRPr="00CB214D">
              <w:rPr>
                <w:rFonts w:asciiTheme="minorHAnsi" w:hAnsiTheme="minorHAnsi"/>
                <w:b/>
              </w:rPr>
              <w:t>Final sounds</w:t>
            </w:r>
          </w:p>
        </w:tc>
        <w:tc>
          <w:tcPr>
            <w:tcW w:w="6804" w:type="dxa"/>
            <w:shd w:val="clear" w:color="auto" w:fill="CCC0D9" w:themeFill="accent4" w:themeFillTint="66"/>
            <w:tcMar>
              <w:top w:w="113" w:type="dxa"/>
              <w:bottom w:w="113" w:type="dxa"/>
            </w:tcMar>
          </w:tcPr>
          <w:p w14:paraId="791062D1" w14:textId="12169F27" w:rsidR="00480867" w:rsidRPr="00CB214D" w:rsidRDefault="00480867" w:rsidP="00480867">
            <w:pPr>
              <w:rPr>
                <w:rFonts w:asciiTheme="minorHAnsi" w:hAnsiTheme="minorHAnsi"/>
              </w:rPr>
            </w:pPr>
            <w:r w:rsidRPr="00CB214D">
              <w:rPr>
                <w:rFonts w:asciiTheme="minorHAnsi" w:hAnsiTheme="minorHAnsi"/>
              </w:rPr>
              <w:t>the final sound</w:t>
            </w:r>
            <w:r w:rsidR="008113BB">
              <w:rPr>
                <w:rFonts w:asciiTheme="minorHAnsi" w:hAnsiTheme="minorHAnsi"/>
              </w:rPr>
              <w:t>/</w:t>
            </w:r>
            <w:r w:rsidRPr="00CB214D">
              <w:rPr>
                <w:rFonts w:asciiTheme="minorHAnsi" w:hAnsiTheme="minorHAnsi"/>
              </w:rPr>
              <w:t>letter blend of a word</w:t>
            </w:r>
          </w:p>
        </w:tc>
      </w:tr>
      <w:tr w:rsidR="00480867" w:rsidRPr="00DD111D" w14:paraId="5B93CAE8" w14:textId="77777777" w:rsidTr="00AA3727">
        <w:tc>
          <w:tcPr>
            <w:tcW w:w="2518" w:type="dxa"/>
            <w:shd w:val="clear" w:color="auto" w:fill="B2A1C7" w:themeFill="accent4" w:themeFillTint="99"/>
            <w:tcMar>
              <w:top w:w="113" w:type="dxa"/>
              <w:bottom w:w="113" w:type="dxa"/>
            </w:tcMar>
          </w:tcPr>
          <w:p w14:paraId="50D3D3A7" w14:textId="7C84CA43" w:rsidR="00480867" w:rsidRPr="00CB214D" w:rsidRDefault="00CB214D" w:rsidP="00480867">
            <w:pPr>
              <w:rPr>
                <w:rFonts w:asciiTheme="minorHAnsi" w:hAnsiTheme="minorHAnsi"/>
                <w:b/>
              </w:rPr>
            </w:pPr>
            <w:r w:rsidRPr="00CB214D">
              <w:rPr>
                <w:rFonts w:asciiTheme="minorHAnsi" w:hAnsiTheme="minorHAnsi"/>
                <w:b/>
              </w:rPr>
              <w:t>Formulaic utterances</w:t>
            </w:r>
          </w:p>
        </w:tc>
        <w:tc>
          <w:tcPr>
            <w:tcW w:w="6804" w:type="dxa"/>
            <w:shd w:val="clear" w:color="auto" w:fill="E5DFEC" w:themeFill="accent4" w:themeFillTint="33"/>
            <w:tcMar>
              <w:top w:w="113" w:type="dxa"/>
              <w:bottom w:w="113" w:type="dxa"/>
            </w:tcMar>
          </w:tcPr>
          <w:p w14:paraId="696B7C7E" w14:textId="14CCA2E5" w:rsidR="00480867" w:rsidRPr="00CB214D" w:rsidRDefault="00480867" w:rsidP="00480867">
            <w:pPr>
              <w:rPr>
                <w:rFonts w:asciiTheme="minorHAnsi" w:hAnsiTheme="minorHAnsi"/>
              </w:rPr>
            </w:pPr>
            <w:proofErr w:type="gramStart"/>
            <w:r w:rsidRPr="00CB214D">
              <w:rPr>
                <w:rFonts w:asciiTheme="minorHAnsi" w:hAnsiTheme="minorHAnsi"/>
              </w:rPr>
              <w:t>expressions</w:t>
            </w:r>
            <w:proofErr w:type="gramEnd"/>
            <w:r w:rsidRPr="00CB214D">
              <w:rPr>
                <w:rFonts w:asciiTheme="minorHAnsi" w:hAnsiTheme="minorHAnsi"/>
              </w:rPr>
              <w:t xml:space="preserve"> that are commonly used and that maintain social interaction in expected ways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How are you? Fine thanks, and you?</w:t>
            </w:r>
            <w:r w:rsidRPr="00CB214D">
              <w:rPr>
                <w:rFonts w:asciiTheme="minorHAnsi" w:hAnsiTheme="minorHAnsi"/>
              </w:rPr>
              <w:t>)</w:t>
            </w:r>
          </w:p>
        </w:tc>
      </w:tr>
      <w:tr w:rsidR="00480867" w:rsidRPr="00DD111D" w14:paraId="07879298" w14:textId="77777777" w:rsidTr="00AA3727">
        <w:tc>
          <w:tcPr>
            <w:tcW w:w="2518" w:type="dxa"/>
            <w:shd w:val="clear" w:color="auto" w:fill="B2A1C7" w:themeFill="accent4" w:themeFillTint="99"/>
            <w:tcMar>
              <w:top w:w="113" w:type="dxa"/>
              <w:bottom w:w="113" w:type="dxa"/>
            </w:tcMar>
          </w:tcPr>
          <w:p w14:paraId="4FDC1E04" w14:textId="61AE7ED3" w:rsidR="00480867" w:rsidRPr="00CB214D" w:rsidRDefault="00CB214D" w:rsidP="00480867">
            <w:pPr>
              <w:rPr>
                <w:rFonts w:asciiTheme="minorHAnsi" w:hAnsiTheme="minorHAnsi"/>
                <w:b/>
              </w:rPr>
            </w:pPr>
            <w:r w:rsidRPr="00CB214D">
              <w:rPr>
                <w:rFonts w:asciiTheme="minorHAnsi" w:hAnsiTheme="minorHAnsi"/>
                <w:b/>
              </w:rPr>
              <w:t>Gestural support</w:t>
            </w:r>
          </w:p>
        </w:tc>
        <w:tc>
          <w:tcPr>
            <w:tcW w:w="6804" w:type="dxa"/>
            <w:shd w:val="clear" w:color="auto" w:fill="CCC0D9" w:themeFill="accent4" w:themeFillTint="66"/>
            <w:tcMar>
              <w:top w:w="113" w:type="dxa"/>
              <w:bottom w:w="113" w:type="dxa"/>
            </w:tcMar>
          </w:tcPr>
          <w:p w14:paraId="4A786355" w14:textId="77777777" w:rsidR="00480867" w:rsidRPr="00CB214D" w:rsidRDefault="00480867" w:rsidP="00480867">
            <w:pPr>
              <w:rPr>
                <w:rFonts w:asciiTheme="minorHAnsi" w:hAnsiTheme="minorHAnsi"/>
              </w:rPr>
            </w:pPr>
            <w:r w:rsidRPr="00CB214D">
              <w:rPr>
                <w:rFonts w:asciiTheme="minorHAnsi" w:hAnsiTheme="minorHAnsi"/>
              </w:rPr>
              <w:t>the use of gesture to create meaning and assist comprehension</w:t>
            </w:r>
          </w:p>
        </w:tc>
      </w:tr>
      <w:tr w:rsidR="00480867" w:rsidRPr="00DD111D" w14:paraId="27931D86" w14:textId="77777777" w:rsidTr="00AA3727">
        <w:tc>
          <w:tcPr>
            <w:tcW w:w="2518" w:type="dxa"/>
            <w:shd w:val="clear" w:color="auto" w:fill="B2A1C7" w:themeFill="accent4" w:themeFillTint="99"/>
            <w:tcMar>
              <w:top w:w="113" w:type="dxa"/>
              <w:bottom w:w="113" w:type="dxa"/>
            </w:tcMar>
          </w:tcPr>
          <w:p w14:paraId="770F751B" w14:textId="1DB63B93" w:rsidR="00480867" w:rsidRPr="00CB214D" w:rsidRDefault="00CB214D" w:rsidP="00480867">
            <w:pPr>
              <w:rPr>
                <w:rFonts w:asciiTheme="minorHAnsi" w:hAnsiTheme="minorHAnsi"/>
                <w:b/>
              </w:rPr>
            </w:pPr>
            <w:r w:rsidRPr="00CB214D">
              <w:rPr>
                <w:rFonts w:asciiTheme="minorHAnsi" w:hAnsiTheme="minorHAnsi"/>
                <w:b/>
              </w:rPr>
              <w:t>Grapheme</w:t>
            </w:r>
          </w:p>
        </w:tc>
        <w:tc>
          <w:tcPr>
            <w:tcW w:w="6804" w:type="dxa"/>
            <w:shd w:val="clear" w:color="auto" w:fill="E5DFEC" w:themeFill="accent4" w:themeFillTint="33"/>
            <w:tcMar>
              <w:top w:w="113" w:type="dxa"/>
              <w:bottom w:w="113" w:type="dxa"/>
            </w:tcMar>
          </w:tcPr>
          <w:p w14:paraId="270C8D3D" w14:textId="3B0CC3D2" w:rsidR="00480867" w:rsidRPr="00CB214D" w:rsidRDefault="00480867" w:rsidP="00480867">
            <w:pPr>
              <w:rPr>
                <w:rFonts w:asciiTheme="minorHAnsi" w:hAnsiTheme="minorHAnsi"/>
              </w:rPr>
            </w:pPr>
            <w:r w:rsidRPr="00CB214D">
              <w:rPr>
                <w:rFonts w:asciiTheme="minorHAnsi" w:hAnsiTheme="minorHAnsi"/>
              </w:rPr>
              <w:t>the written representation of English sounds (</w:t>
            </w:r>
            <w:r w:rsidR="003A3768" w:rsidRPr="00CB214D">
              <w:rPr>
                <w:rFonts w:asciiTheme="minorHAnsi" w:hAnsiTheme="minorHAnsi"/>
              </w:rPr>
              <w:t>e.g.</w:t>
            </w:r>
            <w:r w:rsidRPr="00CB214D">
              <w:rPr>
                <w:rFonts w:asciiTheme="minorHAnsi" w:hAnsiTheme="minorHAnsi"/>
              </w:rPr>
              <w:t xml:space="preserve"> </w:t>
            </w:r>
            <w:proofErr w:type="spellStart"/>
            <w:r w:rsidRPr="00CB214D">
              <w:rPr>
                <w:rFonts w:asciiTheme="minorHAnsi" w:hAnsiTheme="minorHAnsi"/>
                <w:i/>
              </w:rPr>
              <w:t>kn</w:t>
            </w:r>
            <w:proofErr w:type="spellEnd"/>
            <w:r w:rsidRPr="00CB214D">
              <w:rPr>
                <w:rFonts w:asciiTheme="minorHAnsi" w:hAnsiTheme="minorHAnsi"/>
              </w:rPr>
              <w:t xml:space="preserve">, </w:t>
            </w:r>
            <w:proofErr w:type="spellStart"/>
            <w:r w:rsidRPr="00CB214D">
              <w:rPr>
                <w:rFonts w:asciiTheme="minorHAnsi" w:hAnsiTheme="minorHAnsi"/>
                <w:i/>
              </w:rPr>
              <w:t>nn</w:t>
            </w:r>
            <w:proofErr w:type="spellEnd"/>
            <w:r w:rsidRPr="00CB214D">
              <w:rPr>
                <w:rFonts w:asciiTheme="minorHAnsi" w:hAnsiTheme="minorHAnsi"/>
              </w:rPr>
              <w:t xml:space="preserve"> and </w:t>
            </w:r>
            <w:r w:rsidRPr="00CB214D">
              <w:rPr>
                <w:rFonts w:asciiTheme="minorHAnsi" w:hAnsiTheme="minorHAnsi"/>
                <w:i/>
              </w:rPr>
              <w:t>n</w:t>
            </w:r>
            <w:r w:rsidRPr="00CB214D">
              <w:rPr>
                <w:rFonts w:asciiTheme="minorHAnsi" w:hAnsiTheme="minorHAnsi"/>
              </w:rPr>
              <w:t xml:space="preserve"> are all graphemes for the sound /n/)</w:t>
            </w:r>
          </w:p>
        </w:tc>
      </w:tr>
      <w:tr w:rsidR="00480867" w:rsidRPr="00DD111D" w14:paraId="12AAC9AA" w14:textId="77777777" w:rsidTr="00AA3727">
        <w:tc>
          <w:tcPr>
            <w:tcW w:w="2518" w:type="dxa"/>
            <w:shd w:val="clear" w:color="auto" w:fill="B2A1C7" w:themeFill="accent4" w:themeFillTint="99"/>
            <w:tcMar>
              <w:top w:w="113" w:type="dxa"/>
              <w:bottom w:w="113" w:type="dxa"/>
            </w:tcMar>
          </w:tcPr>
          <w:p w14:paraId="51E078A4" w14:textId="020E22C6" w:rsidR="00480867" w:rsidRPr="00CB214D" w:rsidRDefault="00CB214D" w:rsidP="00480867">
            <w:pPr>
              <w:rPr>
                <w:rFonts w:asciiTheme="minorHAnsi" w:hAnsiTheme="minorHAnsi"/>
                <w:b/>
              </w:rPr>
            </w:pPr>
            <w:proofErr w:type="spellStart"/>
            <w:r w:rsidRPr="00CB214D">
              <w:rPr>
                <w:rFonts w:asciiTheme="minorHAnsi" w:hAnsiTheme="minorHAnsi"/>
                <w:b/>
              </w:rPr>
              <w:t>Graphophonic</w:t>
            </w:r>
            <w:proofErr w:type="spellEnd"/>
          </w:p>
        </w:tc>
        <w:tc>
          <w:tcPr>
            <w:tcW w:w="6804" w:type="dxa"/>
            <w:shd w:val="clear" w:color="auto" w:fill="CCC0D9" w:themeFill="accent4" w:themeFillTint="66"/>
            <w:tcMar>
              <w:top w:w="113" w:type="dxa"/>
              <w:bottom w:w="113" w:type="dxa"/>
            </w:tcMar>
          </w:tcPr>
          <w:p w14:paraId="2B81190D" w14:textId="70437076" w:rsidR="00480867" w:rsidRPr="00CB214D" w:rsidRDefault="00480867" w:rsidP="00480867">
            <w:pPr>
              <w:rPr>
                <w:rFonts w:asciiTheme="minorHAnsi" w:hAnsiTheme="minorHAnsi"/>
              </w:rPr>
            </w:pPr>
            <w:r w:rsidRPr="00CB214D">
              <w:rPr>
                <w:rFonts w:asciiTheme="minorHAnsi" w:hAnsiTheme="minorHAnsi"/>
              </w:rPr>
              <w:t>the sound</w:t>
            </w:r>
            <w:r w:rsidR="008113BB">
              <w:rPr>
                <w:rFonts w:asciiTheme="minorHAnsi" w:hAnsiTheme="minorHAnsi"/>
              </w:rPr>
              <w:t>/</w:t>
            </w:r>
            <w:r w:rsidRPr="00CB214D">
              <w:rPr>
                <w:rFonts w:asciiTheme="minorHAnsi" w:hAnsiTheme="minorHAnsi"/>
              </w:rPr>
              <w:t>symbol relationship in language</w:t>
            </w:r>
          </w:p>
        </w:tc>
      </w:tr>
      <w:tr w:rsidR="00480867" w:rsidRPr="00DD111D" w14:paraId="415432BB" w14:textId="77777777" w:rsidTr="00AA3727">
        <w:tc>
          <w:tcPr>
            <w:tcW w:w="2518" w:type="dxa"/>
            <w:shd w:val="clear" w:color="auto" w:fill="B2A1C7" w:themeFill="accent4" w:themeFillTint="99"/>
            <w:tcMar>
              <w:top w:w="113" w:type="dxa"/>
              <w:bottom w:w="113" w:type="dxa"/>
            </w:tcMar>
          </w:tcPr>
          <w:p w14:paraId="3D072C3D" w14:textId="2FA5073F" w:rsidR="00480867" w:rsidRPr="00CB214D" w:rsidRDefault="00CB214D" w:rsidP="00480867">
            <w:pPr>
              <w:rPr>
                <w:rFonts w:asciiTheme="minorHAnsi" w:hAnsiTheme="minorHAnsi"/>
                <w:b/>
              </w:rPr>
            </w:pPr>
            <w:r w:rsidRPr="00CB214D">
              <w:rPr>
                <w:rFonts w:asciiTheme="minorHAnsi" w:hAnsiTheme="minorHAnsi"/>
                <w:b/>
              </w:rPr>
              <w:t>Home language</w:t>
            </w:r>
          </w:p>
        </w:tc>
        <w:tc>
          <w:tcPr>
            <w:tcW w:w="6804" w:type="dxa"/>
            <w:shd w:val="clear" w:color="auto" w:fill="E5DFEC" w:themeFill="accent4" w:themeFillTint="33"/>
            <w:tcMar>
              <w:top w:w="113" w:type="dxa"/>
              <w:bottom w:w="113" w:type="dxa"/>
            </w:tcMar>
          </w:tcPr>
          <w:p w14:paraId="573903D0" w14:textId="77777777" w:rsidR="00480867" w:rsidRPr="00CB214D" w:rsidRDefault="00480867" w:rsidP="00480867">
            <w:pPr>
              <w:rPr>
                <w:rFonts w:asciiTheme="minorHAnsi" w:hAnsiTheme="minorHAnsi"/>
              </w:rPr>
            </w:pPr>
            <w:r w:rsidRPr="00CB214D">
              <w:rPr>
                <w:rFonts w:asciiTheme="minorHAnsi" w:hAnsiTheme="minorHAnsi"/>
              </w:rPr>
              <w:t>the language predominantly spoken in the home</w:t>
            </w:r>
          </w:p>
        </w:tc>
      </w:tr>
      <w:tr w:rsidR="00480867" w:rsidRPr="00DD111D" w14:paraId="66BC9E09" w14:textId="77777777" w:rsidTr="00AA3727">
        <w:tc>
          <w:tcPr>
            <w:tcW w:w="2518" w:type="dxa"/>
            <w:shd w:val="clear" w:color="auto" w:fill="B2A1C7" w:themeFill="accent4" w:themeFillTint="99"/>
            <w:tcMar>
              <w:top w:w="113" w:type="dxa"/>
              <w:bottom w:w="113" w:type="dxa"/>
            </w:tcMar>
          </w:tcPr>
          <w:p w14:paraId="562B068D" w14:textId="38D2D40E" w:rsidR="00480867" w:rsidRPr="00CB214D" w:rsidRDefault="00CB214D" w:rsidP="00480867">
            <w:pPr>
              <w:rPr>
                <w:rFonts w:asciiTheme="minorHAnsi" w:hAnsiTheme="minorHAnsi"/>
                <w:b/>
              </w:rPr>
            </w:pPr>
            <w:r w:rsidRPr="00CB214D">
              <w:rPr>
                <w:rFonts w:asciiTheme="minorHAnsi" w:hAnsiTheme="minorHAnsi"/>
                <w:b/>
              </w:rPr>
              <w:t>Images</w:t>
            </w:r>
          </w:p>
        </w:tc>
        <w:tc>
          <w:tcPr>
            <w:tcW w:w="6804" w:type="dxa"/>
            <w:shd w:val="clear" w:color="auto" w:fill="CCC0D9" w:themeFill="accent4" w:themeFillTint="66"/>
            <w:tcMar>
              <w:top w:w="113" w:type="dxa"/>
              <w:bottom w:w="113" w:type="dxa"/>
            </w:tcMar>
          </w:tcPr>
          <w:p w14:paraId="4BA7282A" w14:textId="77777777" w:rsidR="00480867" w:rsidRPr="00CB214D" w:rsidRDefault="00480867" w:rsidP="00480867">
            <w:pPr>
              <w:rPr>
                <w:rFonts w:asciiTheme="minorHAnsi" w:hAnsiTheme="minorHAnsi"/>
              </w:rPr>
            </w:pPr>
            <w:r w:rsidRPr="00CB214D">
              <w:rPr>
                <w:rFonts w:asciiTheme="minorHAnsi" w:hAnsiTheme="minorHAnsi"/>
              </w:rPr>
              <w:t>pictures</w:t>
            </w:r>
          </w:p>
        </w:tc>
      </w:tr>
      <w:tr w:rsidR="00480867" w:rsidRPr="00DD111D" w14:paraId="7FC82C54" w14:textId="77777777" w:rsidTr="00AA3727">
        <w:tc>
          <w:tcPr>
            <w:tcW w:w="2518" w:type="dxa"/>
            <w:shd w:val="clear" w:color="auto" w:fill="B2A1C7" w:themeFill="accent4" w:themeFillTint="99"/>
            <w:tcMar>
              <w:top w:w="113" w:type="dxa"/>
              <w:bottom w:w="113" w:type="dxa"/>
            </w:tcMar>
          </w:tcPr>
          <w:p w14:paraId="6D07A3BF" w14:textId="14AB5566" w:rsidR="00480867" w:rsidRPr="00CB214D" w:rsidRDefault="00CB214D" w:rsidP="00480867">
            <w:pPr>
              <w:rPr>
                <w:rFonts w:asciiTheme="minorHAnsi" w:hAnsiTheme="minorHAnsi"/>
                <w:b/>
              </w:rPr>
            </w:pPr>
            <w:r w:rsidRPr="00CB214D">
              <w:rPr>
                <w:rFonts w:asciiTheme="minorHAnsi" w:hAnsiTheme="minorHAnsi"/>
                <w:b/>
              </w:rPr>
              <w:t>Imperative sentence</w:t>
            </w:r>
          </w:p>
        </w:tc>
        <w:tc>
          <w:tcPr>
            <w:tcW w:w="6804" w:type="dxa"/>
            <w:shd w:val="clear" w:color="auto" w:fill="E5DFEC" w:themeFill="accent4" w:themeFillTint="33"/>
            <w:tcMar>
              <w:top w:w="113" w:type="dxa"/>
              <w:bottom w:w="113" w:type="dxa"/>
            </w:tcMar>
          </w:tcPr>
          <w:p w14:paraId="5921C67A" w14:textId="54340A15" w:rsidR="00480867" w:rsidRPr="00CB214D" w:rsidRDefault="00480867" w:rsidP="00480867">
            <w:pPr>
              <w:rPr>
                <w:rFonts w:asciiTheme="minorHAnsi" w:hAnsiTheme="minorHAnsi"/>
              </w:rPr>
            </w:pPr>
            <w:proofErr w:type="gramStart"/>
            <w:r w:rsidRPr="00CB214D">
              <w:rPr>
                <w:rFonts w:asciiTheme="minorHAnsi" w:hAnsiTheme="minorHAnsi"/>
              </w:rPr>
              <w:t>a</w:t>
            </w:r>
            <w:proofErr w:type="gramEnd"/>
            <w:r w:rsidRPr="00CB214D">
              <w:rPr>
                <w:rFonts w:asciiTheme="minorHAnsi" w:hAnsiTheme="minorHAnsi"/>
              </w:rPr>
              <w:t xml:space="preserve"> sentence that instructs, requests or commands. It </w:t>
            </w:r>
            <w:r w:rsidR="00345A7D" w:rsidRPr="00CB214D">
              <w:rPr>
                <w:rFonts w:asciiTheme="minorHAnsi" w:hAnsiTheme="minorHAnsi"/>
              </w:rPr>
              <w:t>begin</w:t>
            </w:r>
            <w:r w:rsidRPr="00CB214D">
              <w:rPr>
                <w:rFonts w:asciiTheme="minorHAnsi" w:hAnsiTheme="minorHAnsi"/>
              </w:rPr>
              <w:t>s with a verb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Close the door</w:t>
            </w:r>
            <w:r w:rsidRPr="00CB214D">
              <w:rPr>
                <w:rFonts w:asciiTheme="minorHAnsi" w:hAnsiTheme="minorHAnsi"/>
              </w:rPr>
              <w:t>)</w:t>
            </w:r>
          </w:p>
        </w:tc>
      </w:tr>
      <w:tr w:rsidR="00480867" w:rsidRPr="00DD111D" w14:paraId="379C2062" w14:textId="77777777" w:rsidTr="00AA3727">
        <w:tc>
          <w:tcPr>
            <w:tcW w:w="2518" w:type="dxa"/>
            <w:shd w:val="clear" w:color="auto" w:fill="B2A1C7" w:themeFill="accent4" w:themeFillTint="99"/>
            <w:tcMar>
              <w:top w:w="113" w:type="dxa"/>
              <w:bottom w:w="113" w:type="dxa"/>
            </w:tcMar>
          </w:tcPr>
          <w:p w14:paraId="3D5995F1" w14:textId="3E81C183" w:rsidR="00480867" w:rsidRPr="00CB214D" w:rsidRDefault="00CB214D" w:rsidP="00480867">
            <w:pPr>
              <w:rPr>
                <w:rFonts w:asciiTheme="minorHAnsi" w:hAnsiTheme="minorHAnsi"/>
                <w:b/>
              </w:rPr>
            </w:pPr>
            <w:r w:rsidRPr="00CB214D">
              <w:rPr>
                <w:rFonts w:asciiTheme="minorHAnsi" w:hAnsiTheme="minorHAnsi"/>
                <w:b/>
              </w:rPr>
              <w:t>Indefinite article</w:t>
            </w:r>
          </w:p>
        </w:tc>
        <w:tc>
          <w:tcPr>
            <w:tcW w:w="6804" w:type="dxa"/>
            <w:shd w:val="clear" w:color="auto" w:fill="CCC0D9" w:themeFill="accent4" w:themeFillTint="66"/>
            <w:tcMar>
              <w:top w:w="113" w:type="dxa"/>
              <w:bottom w:w="113" w:type="dxa"/>
            </w:tcMar>
          </w:tcPr>
          <w:p w14:paraId="30DA091B" w14:textId="77777777" w:rsidR="00480867" w:rsidRPr="00CB214D" w:rsidRDefault="00480867" w:rsidP="00480867">
            <w:pPr>
              <w:rPr>
                <w:rFonts w:asciiTheme="minorHAnsi" w:hAnsiTheme="minorHAnsi"/>
              </w:rPr>
            </w:pPr>
            <w:r w:rsidRPr="00CB214D">
              <w:rPr>
                <w:rFonts w:asciiTheme="minorHAnsi" w:hAnsiTheme="minorHAnsi"/>
              </w:rPr>
              <w:t xml:space="preserve">the words </w:t>
            </w:r>
            <w:r w:rsidRPr="00CB214D">
              <w:rPr>
                <w:rFonts w:asciiTheme="minorHAnsi" w:hAnsiTheme="minorHAnsi"/>
                <w:i/>
              </w:rPr>
              <w:t>a</w:t>
            </w:r>
            <w:r w:rsidRPr="00CB214D">
              <w:rPr>
                <w:rFonts w:asciiTheme="minorHAnsi" w:hAnsiTheme="minorHAnsi"/>
              </w:rPr>
              <w:t xml:space="preserve"> and </w:t>
            </w:r>
            <w:r w:rsidRPr="00CB214D">
              <w:rPr>
                <w:rFonts w:asciiTheme="minorHAnsi" w:hAnsiTheme="minorHAnsi"/>
                <w:i/>
              </w:rPr>
              <w:t>an</w:t>
            </w:r>
            <w:r w:rsidRPr="00CB214D">
              <w:rPr>
                <w:rFonts w:asciiTheme="minorHAnsi" w:hAnsiTheme="minorHAnsi"/>
              </w:rPr>
              <w:t xml:space="preserve">, usually used to identify a general noun rather than a specific noun </w:t>
            </w:r>
          </w:p>
        </w:tc>
      </w:tr>
      <w:tr w:rsidR="00480867" w:rsidRPr="00DD111D" w14:paraId="1886D511" w14:textId="77777777" w:rsidTr="00AA3727">
        <w:tc>
          <w:tcPr>
            <w:tcW w:w="2518" w:type="dxa"/>
            <w:shd w:val="clear" w:color="auto" w:fill="B2A1C7" w:themeFill="accent4" w:themeFillTint="99"/>
            <w:tcMar>
              <w:top w:w="113" w:type="dxa"/>
              <w:bottom w:w="113" w:type="dxa"/>
            </w:tcMar>
          </w:tcPr>
          <w:p w14:paraId="7B9325B1" w14:textId="23A9A6BE" w:rsidR="00480867" w:rsidRPr="00CB214D" w:rsidRDefault="00CB214D" w:rsidP="00480867">
            <w:pPr>
              <w:rPr>
                <w:rFonts w:asciiTheme="minorHAnsi" w:hAnsiTheme="minorHAnsi"/>
                <w:b/>
              </w:rPr>
            </w:pPr>
            <w:r w:rsidRPr="00CB214D">
              <w:rPr>
                <w:rFonts w:asciiTheme="minorHAnsi" w:hAnsiTheme="minorHAnsi"/>
                <w:b/>
              </w:rPr>
              <w:t>Inferential</w:t>
            </w:r>
          </w:p>
        </w:tc>
        <w:tc>
          <w:tcPr>
            <w:tcW w:w="6804" w:type="dxa"/>
            <w:shd w:val="clear" w:color="auto" w:fill="E5DFEC" w:themeFill="accent4" w:themeFillTint="33"/>
            <w:tcMar>
              <w:top w:w="113" w:type="dxa"/>
              <w:bottom w:w="113" w:type="dxa"/>
            </w:tcMar>
          </w:tcPr>
          <w:p w14:paraId="5719EC30" w14:textId="77777777" w:rsidR="00480867" w:rsidRPr="00CB214D" w:rsidRDefault="00480867" w:rsidP="00480867">
            <w:pPr>
              <w:rPr>
                <w:rFonts w:asciiTheme="minorHAnsi" w:hAnsiTheme="minorHAnsi"/>
              </w:rPr>
            </w:pPr>
            <w:r w:rsidRPr="00CB214D">
              <w:rPr>
                <w:rFonts w:asciiTheme="minorHAnsi" w:hAnsiTheme="minorHAnsi"/>
              </w:rPr>
              <w:t xml:space="preserve">a level of comprehension where information is implied in the text, and is combined with current and assumed information to understand that which is not explicitly stated in the text </w:t>
            </w:r>
          </w:p>
        </w:tc>
      </w:tr>
      <w:tr w:rsidR="00480867" w:rsidRPr="00DD111D" w14:paraId="0EDD3D4D" w14:textId="77777777" w:rsidTr="00AA3727">
        <w:tc>
          <w:tcPr>
            <w:tcW w:w="2518" w:type="dxa"/>
            <w:shd w:val="clear" w:color="auto" w:fill="B2A1C7" w:themeFill="accent4" w:themeFillTint="99"/>
            <w:tcMar>
              <w:top w:w="113" w:type="dxa"/>
              <w:bottom w:w="113" w:type="dxa"/>
            </w:tcMar>
          </w:tcPr>
          <w:p w14:paraId="07A8A8AC" w14:textId="322CF1D7" w:rsidR="00480867" w:rsidRPr="00CB214D" w:rsidRDefault="00CB214D" w:rsidP="00480867">
            <w:pPr>
              <w:rPr>
                <w:rFonts w:asciiTheme="minorHAnsi" w:hAnsiTheme="minorHAnsi"/>
                <w:b/>
              </w:rPr>
            </w:pPr>
            <w:r w:rsidRPr="00CB214D">
              <w:rPr>
                <w:rFonts w:asciiTheme="minorHAnsi" w:hAnsiTheme="minorHAnsi"/>
                <w:b/>
              </w:rPr>
              <w:lastRenderedPageBreak/>
              <w:t>Information retrieval chart</w:t>
            </w:r>
          </w:p>
        </w:tc>
        <w:tc>
          <w:tcPr>
            <w:tcW w:w="6804" w:type="dxa"/>
            <w:shd w:val="clear" w:color="auto" w:fill="CCC0D9" w:themeFill="accent4" w:themeFillTint="66"/>
            <w:tcMar>
              <w:top w:w="113" w:type="dxa"/>
              <w:bottom w:w="113" w:type="dxa"/>
            </w:tcMar>
          </w:tcPr>
          <w:p w14:paraId="6C5B8A80" w14:textId="77777777" w:rsidR="00480867" w:rsidRPr="00CB214D" w:rsidRDefault="002318A8" w:rsidP="00480867">
            <w:pPr>
              <w:rPr>
                <w:rFonts w:asciiTheme="minorHAnsi" w:hAnsiTheme="minorHAnsi"/>
              </w:rPr>
            </w:pPr>
            <w:r w:rsidRPr="00CB214D">
              <w:rPr>
                <w:rFonts w:asciiTheme="minorHAnsi" w:hAnsiTheme="minorHAnsi" w:cs="Arial"/>
              </w:rPr>
              <w:t>a chart to show or compare information</w:t>
            </w:r>
          </w:p>
        </w:tc>
      </w:tr>
      <w:tr w:rsidR="00480867" w:rsidRPr="00DD111D" w14:paraId="25B34A9A" w14:textId="77777777" w:rsidTr="00AA3727">
        <w:tc>
          <w:tcPr>
            <w:tcW w:w="2518" w:type="dxa"/>
            <w:shd w:val="clear" w:color="auto" w:fill="B2A1C7" w:themeFill="accent4" w:themeFillTint="99"/>
            <w:tcMar>
              <w:top w:w="113" w:type="dxa"/>
              <w:bottom w:w="113" w:type="dxa"/>
            </w:tcMar>
          </w:tcPr>
          <w:p w14:paraId="58855C8F" w14:textId="0E0FF2CC" w:rsidR="00480867" w:rsidRPr="00CB214D" w:rsidRDefault="00CB214D" w:rsidP="00480867">
            <w:pPr>
              <w:rPr>
                <w:rFonts w:asciiTheme="minorHAnsi" w:hAnsiTheme="minorHAnsi"/>
                <w:b/>
              </w:rPr>
            </w:pPr>
            <w:r w:rsidRPr="00CB214D">
              <w:rPr>
                <w:rFonts w:asciiTheme="minorHAnsi" w:hAnsiTheme="minorHAnsi"/>
                <w:b/>
              </w:rPr>
              <w:t>Initial sounds</w:t>
            </w:r>
          </w:p>
        </w:tc>
        <w:tc>
          <w:tcPr>
            <w:tcW w:w="6804" w:type="dxa"/>
            <w:shd w:val="clear" w:color="auto" w:fill="E5DFEC" w:themeFill="accent4" w:themeFillTint="33"/>
            <w:tcMar>
              <w:top w:w="113" w:type="dxa"/>
              <w:bottom w:w="113" w:type="dxa"/>
            </w:tcMar>
          </w:tcPr>
          <w:p w14:paraId="0F3CAC86" w14:textId="79413E26" w:rsidR="00480867" w:rsidRPr="00CB214D" w:rsidRDefault="00480867" w:rsidP="008113BB">
            <w:pPr>
              <w:rPr>
                <w:rFonts w:asciiTheme="minorHAnsi" w:hAnsiTheme="minorHAnsi"/>
              </w:rPr>
            </w:pPr>
            <w:r w:rsidRPr="00CB214D">
              <w:rPr>
                <w:rFonts w:asciiTheme="minorHAnsi" w:hAnsiTheme="minorHAnsi"/>
              </w:rPr>
              <w:t>the first sound</w:t>
            </w:r>
            <w:r w:rsidR="008113BB">
              <w:rPr>
                <w:rFonts w:asciiTheme="minorHAnsi" w:hAnsiTheme="minorHAnsi"/>
              </w:rPr>
              <w:t>/</w:t>
            </w:r>
            <w:r w:rsidRPr="00CB214D">
              <w:rPr>
                <w:rFonts w:asciiTheme="minorHAnsi" w:hAnsiTheme="minorHAnsi"/>
              </w:rPr>
              <w:t xml:space="preserve">letter combination of a word </w:t>
            </w:r>
          </w:p>
        </w:tc>
      </w:tr>
      <w:tr w:rsidR="00480867" w:rsidRPr="00DD111D" w14:paraId="4887C1D2" w14:textId="77777777" w:rsidTr="00AA3727">
        <w:tc>
          <w:tcPr>
            <w:tcW w:w="2518" w:type="dxa"/>
            <w:shd w:val="clear" w:color="auto" w:fill="B2A1C7" w:themeFill="accent4" w:themeFillTint="99"/>
            <w:tcMar>
              <w:top w:w="113" w:type="dxa"/>
              <w:bottom w:w="113" w:type="dxa"/>
            </w:tcMar>
          </w:tcPr>
          <w:p w14:paraId="6A41B914" w14:textId="4276BF9E" w:rsidR="00480867" w:rsidRPr="00CB214D" w:rsidRDefault="00CB214D" w:rsidP="00480867">
            <w:pPr>
              <w:rPr>
                <w:rFonts w:asciiTheme="minorHAnsi" w:hAnsiTheme="minorHAnsi"/>
                <w:b/>
              </w:rPr>
            </w:pPr>
            <w:r w:rsidRPr="00CB214D">
              <w:rPr>
                <w:rFonts w:asciiTheme="minorHAnsi" w:hAnsiTheme="minorHAnsi"/>
                <w:b/>
              </w:rPr>
              <w:t>Interlocutor</w:t>
            </w:r>
          </w:p>
        </w:tc>
        <w:tc>
          <w:tcPr>
            <w:tcW w:w="6804" w:type="dxa"/>
            <w:shd w:val="clear" w:color="auto" w:fill="CCC0D9" w:themeFill="accent4" w:themeFillTint="66"/>
            <w:tcMar>
              <w:top w:w="113" w:type="dxa"/>
              <w:bottom w:w="113" w:type="dxa"/>
            </w:tcMar>
          </w:tcPr>
          <w:p w14:paraId="76662AE0" w14:textId="77777777" w:rsidR="00480867" w:rsidRPr="00CB214D" w:rsidRDefault="00480867" w:rsidP="00480867">
            <w:pPr>
              <w:rPr>
                <w:rFonts w:asciiTheme="minorHAnsi" w:hAnsiTheme="minorHAnsi"/>
              </w:rPr>
            </w:pPr>
            <w:r w:rsidRPr="00CB214D">
              <w:rPr>
                <w:rFonts w:asciiTheme="minorHAnsi" w:hAnsiTheme="minorHAnsi"/>
              </w:rPr>
              <w:t>the person with whom one is speaking</w:t>
            </w:r>
          </w:p>
        </w:tc>
      </w:tr>
      <w:tr w:rsidR="00480867" w:rsidRPr="00DD111D" w14:paraId="00029138" w14:textId="77777777" w:rsidTr="00AA3727">
        <w:tc>
          <w:tcPr>
            <w:tcW w:w="2518" w:type="dxa"/>
            <w:shd w:val="clear" w:color="auto" w:fill="B2A1C7" w:themeFill="accent4" w:themeFillTint="99"/>
            <w:tcMar>
              <w:top w:w="113" w:type="dxa"/>
              <w:bottom w:w="113" w:type="dxa"/>
            </w:tcMar>
          </w:tcPr>
          <w:p w14:paraId="1B23653D" w14:textId="3D5516F0" w:rsidR="00480867" w:rsidRPr="00CB214D" w:rsidRDefault="00CB214D" w:rsidP="00480867">
            <w:pPr>
              <w:rPr>
                <w:rFonts w:asciiTheme="minorHAnsi" w:hAnsiTheme="minorHAnsi"/>
                <w:b/>
              </w:rPr>
            </w:pPr>
            <w:r w:rsidRPr="00CB214D">
              <w:rPr>
                <w:rFonts w:asciiTheme="minorHAnsi" w:hAnsiTheme="minorHAnsi"/>
                <w:b/>
              </w:rPr>
              <w:t>Intonation</w:t>
            </w:r>
          </w:p>
        </w:tc>
        <w:tc>
          <w:tcPr>
            <w:tcW w:w="6804" w:type="dxa"/>
            <w:shd w:val="clear" w:color="auto" w:fill="E5DFEC" w:themeFill="accent4" w:themeFillTint="33"/>
            <w:tcMar>
              <w:top w:w="113" w:type="dxa"/>
              <w:bottom w:w="113" w:type="dxa"/>
            </w:tcMar>
          </w:tcPr>
          <w:p w14:paraId="37EFA7BB" w14:textId="77777777" w:rsidR="00480867" w:rsidRPr="00CB214D" w:rsidRDefault="00480867" w:rsidP="00480867">
            <w:pPr>
              <w:rPr>
                <w:rFonts w:asciiTheme="minorHAnsi" w:hAnsiTheme="minorHAnsi"/>
              </w:rPr>
            </w:pPr>
            <w:r w:rsidRPr="00CB214D">
              <w:rPr>
                <w:rFonts w:asciiTheme="minorHAnsi" w:hAnsiTheme="minorHAnsi"/>
              </w:rPr>
              <w:t>the rise and fall of the voice when speaking</w:t>
            </w:r>
          </w:p>
        </w:tc>
      </w:tr>
      <w:tr w:rsidR="00480867" w:rsidRPr="00DD111D" w14:paraId="1779A0C5" w14:textId="77777777" w:rsidTr="00AA3727">
        <w:tc>
          <w:tcPr>
            <w:tcW w:w="2518" w:type="dxa"/>
            <w:shd w:val="clear" w:color="auto" w:fill="B2A1C7" w:themeFill="accent4" w:themeFillTint="99"/>
            <w:tcMar>
              <w:top w:w="113" w:type="dxa"/>
              <w:bottom w:w="113" w:type="dxa"/>
            </w:tcMar>
          </w:tcPr>
          <w:p w14:paraId="7D89D47A" w14:textId="1B862C1E" w:rsidR="00480867" w:rsidRPr="00CB214D" w:rsidRDefault="00CB214D" w:rsidP="00480867">
            <w:pPr>
              <w:rPr>
                <w:rFonts w:asciiTheme="minorHAnsi" w:hAnsiTheme="minorHAnsi"/>
                <w:b/>
              </w:rPr>
            </w:pPr>
            <w:r w:rsidRPr="00CB214D">
              <w:rPr>
                <w:rFonts w:asciiTheme="minorHAnsi" w:hAnsiTheme="minorHAnsi"/>
                <w:b/>
              </w:rPr>
              <w:t>Irregular</w:t>
            </w:r>
            <w:r w:rsidR="00480867" w:rsidRPr="00CB214D">
              <w:rPr>
                <w:rFonts w:asciiTheme="minorHAnsi" w:hAnsiTheme="minorHAnsi"/>
                <w:b/>
              </w:rPr>
              <w:t xml:space="preserve"> verb</w:t>
            </w:r>
          </w:p>
        </w:tc>
        <w:tc>
          <w:tcPr>
            <w:tcW w:w="6804" w:type="dxa"/>
            <w:shd w:val="clear" w:color="auto" w:fill="CCC0D9" w:themeFill="accent4" w:themeFillTint="66"/>
            <w:tcMar>
              <w:top w:w="113" w:type="dxa"/>
              <w:bottom w:w="113" w:type="dxa"/>
            </w:tcMar>
          </w:tcPr>
          <w:p w14:paraId="2BA942EF" w14:textId="4F033EE2" w:rsidR="00480867" w:rsidRPr="00CB214D" w:rsidRDefault="00480867" w:rsidP="00480867">
            <w:pPr>
              <w:rPr>
                <w:rFonts w:asciiTheme="minorHAnsi" w:hAnsiTheme="minorHAnsi"/>
              </w:rPr>
            </w:pPr>
            <w:r w:rsidRPr="00CB214D">
              <w:rPr>
                <w:rFonts w:asciiTheme="minorHAnsi" w:hAnsiTheme="minorHAnsi"/>
              </w:rPr>
              <w:t>a verb that does not have easily identifiable patterns when unpacked for person or tense (</w:t>
            </w:r>
            <w:r w:rsidR="003A3768" w:rsidRPr="00CB214D">
              <w:rPr>
                <w:rFonts w:asciiTheme="minorHAnsi" w:hAnsiTheme="minorHAnsi"/>
              </w:rPr>
              <w:t>e.g.</w:t>
            </w:r>
            <w:r w:rsidRPr="00CB214D">
              <w:rPr>
                <w:rFonts w:asciiTheme="minorHAnsi" w:hAnsiTheme="minorHAnsi"/>
              </w:rPr>
              <w:t xml:space="preserve"> the verb </w:t>
            </w:r>
            <w:r w:rsidRPr="00CB214D">
              <w:rPr>
                <w:rFonts w:asciiTheme="minorHAnsi" w:hAnsiTheme="minorHAnsi"/>
                <w:i/>
              </w:rPr>
              <w:t>to be</w:t>
            </w:r>
            <w:r w:rsidRPr="00CB214D">
              <w:rPr>
                <w:rFonts w:asciiTheme="minorHAnsi" w:hAnsiTheme="minorHAnsi"/>
              </w:rPr>
              <w:t xml:space="preserve"> has the following conjugations: </w:t>
            </w:r>
            <w:r w:rsidRPr="00CB214D">
              <w:rPr>
                <w:rFonts w:asciiTheme="minorHAnsi" w:hAnsiTheme="minorHAnsi"/>
                <w:i/>
              </w:rPr>
              <w:t>was</w:t>
            </w:r>
            <w:r w:rsidRPr="00CB214D">
              <w:rPr>
                <w:rFonts w:asciiTheme="minorHAnsi" w:hAnsiTheme="minorHAnsi"/>
              </w:rPr>
              <w:t xml:space="preserve">, </w:t>
            </w:r>
            <w:r w:rsidRPr="00CB214D">
              <w:rPr>
                <w:rFonts w:asciiTheme="minorHAnsi" w:hAnsiTheme="minorHAnsi"/>
                <w:i/>
              </w:rPr>
              <w:t>is</w:t>
            </w:r>
            <w:r w:rsidRPr="00CB214D">
              <w:rPr>
                <w:rFonts w:asciiTheme="minorHAnsi" w:hAnsiTheme="minorHAnsi"/>
              </w:rPr>
              <w:t xml:space="preserve">, </w:t>
            </w:r>
            <w:r w:rsidRPr="00CB214D">
              <w:rPr>
                <w:rFonts w:asciiTheme="minorHAnsi" w:hAnsiTheme="minorHAnsi"/>
                <w:i/>
              </w:rPr>
              <w:t>am</w:t>
            </w:r>
            <w:r w:rsidRPr="00CB214D">
              <w:rPr>
                <w:rFonts w:asciiTheme="minorHAnsi" w:hAnsiTheme="minorHAnsi"/>
              </w:rPr>
              <w:t xml:space="preserve">, </w:t>
            </w:r>
            <w:r w:rsidRPr="00CB214D">
              <w:rPr>
                <w:rFonts w:asciiTheme="minorHAnsi" w:hAnsiTheme="minorHAnsi"/>
                <w:i/>
              </w:rPr>
              <w:t>are</w:t>
            </w:r>
            <w:r w:rsidRPr="00CB214D">
              <w:rPr>
                <w:rFonts w:asciiTheme="minorHAnsi" w:hAnsiTheme="minorHAnsi"/>
              </w:rPr>
              <w:t xml:space="preserve">, </w:t>
            </w:r>
            <w:r w:rsidRPr="00CB214D">
              <w:rPr>
                <w:rFonts w:asciiTheme="minorHAnsi" w:hAnsiTheme="minorHAnsi"/>
                <w:i/>
              </w:rPr>
              <w:t>were</w:t>
            </w:r>
            <w:r w:rsidRPr="00CB214D">
              <w:rPr>
                <w:rFonts w:asciiTheme="minorHAnsi" w:hAnsiTheme="minorHAnsi"/>
              </w:rPr>
              <w:t xml:space="preserve">, </w:t>
            </w:r>
            <w:r w:rsidRPr="00CB214D">
              <w:rPr>
                <w:rFonts w:asciiTheme="minorHAnsi" w:hAnsiTheme="minorHAnsi"/>
                <w:i/>
              </w:rPr>
              <w:t>been</w:t>
            </w:r>
            <w:r w:rsidRPr="00CB214D">
              <w:rPr>
                <w:rFonts w:asciiTheme="minorHAnsi" w:hAnsiTheme="minorHAnsi"/>
              </w:rPr>
              <w:t>)</w:t>
            </w:r>
          </w:p>
        </w:tc>
      </w:tr>
      <w:tr w:rsidR="00480867" w:rsidRPr="00DD111D" w14:paraId="58CFF860" w14:textId="77777777" w:rsidTr="00AA3727">
        <w:tc>
          <w:tcPr>
            <w:tcW w:w="2518" w:type="dxa"/>
            <w:shd w:val="clear" w:color="auto" w:fill="B2A1C7" w:themeFill="accent4" w:themeFillTint="99"/>
            <w:tcMar>
              <w:top w:w="113" w:type="dxa"/>
              <w:bottom w:w="113" w:type="dxa"/>
            </w:tcMar>
          </w:tcPr>
          <w:p w14:paraId="30196628" w14:textId="7E83948F" w:rsidR="00480867" w:rsidRPr="00CB214D" w:rsidRDefault="00CB214D" w:rsidP="00480867">
            <w:pPr>
              <w:rPr>
                <w:rFonts w:asciiTheme="minorHAnsi" w:hAnsiTheme="minorHAnsi"/>
                <w:b/>
              </w:rPr>
            </w:pPr>
            <w:r w:rsidRPr="00CB214D">
              <w:rPr>
                <w:rFonts w:asciiTheme="minorHAnsi" w:hAnsiTheme="minorHAnsi"/>
                <w:b/>
              </w:rPr>
              <w:t>Lexical cohesion</w:t>
            </w:r>
          </w:p>
        </w:tc>
        <w:tc>
          <w:tcPr>
            <w:tcW w:w="6804" w:type="dxa"/>
            <w:shd w:val="clear" w:color="auto" w:fill="E5DFEC" w:themeFill="accent4" w:themeFillTint="33"/>
            <w:tcMar>
              <w:top w:w="113" w:type="dxa"/>
              <w:bottom w:w="113" w:type="dxa"/>
            </w:tcMar>
          </w:tcPr>
          <w:p w14:paraId="5970D609" w14:textId="1DBE7488"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use of word associations to create links in texts. Links can be made through the use of repetition of words, synonyms, antonyms and words that are related by theme (</w:t>
            </w:r>
            <w:r w:rsidR="003A3768" w:rsidRPr="00CB214D">
              <w:rPr>
                <w:rFonts w:asciiTheme="minorHAnsi" w:hAnsiTheme="minorHAnsi"/>
              </w:rPr>
              <w:t>e.g.</w:t>
            </w:r>
            <w:r w:rsidRPr="00CB214D">
              <w:rPr>
                <w:rFonts w:asciiTheme="minorHAnsi" w:hAnsiTheme="minorHAnsi"/>
              </w:rPr>
              <w:t xml:space="preserve"> words about medieval times in a story about knights) </w:t>
            </w:r>
          </w:p>
        </w:tc>
      </w:tr>
      <w:tr w:rsidR="00480867" w:rsidRPr="00DD111D" w14:paraId="509934D1" w14:textId="77777777" w:rsidTr="00AA3727">
        <w:tc>
          <w:tcPr>
            <w:tcW w:w="2518" w:type="dxa"/>
            <w:shd w:val="clear" w:color="auto" w:fill="B2A1C7" w:themeFill="accent4" w:themeFillTint="99"/>
            <w:tcMar>
              <w:top w:w="113" w:type="dxa"/>
              <w:bottom w:w="113" w:type="dxa"/>
            </w:tcMar>
          </w:tcPr>
          <w:p w14:paraId="3D78644D" w14:textId="76E96604" w:rsidR="00480867" w:rsidRPr="00CB214D" w:rsidRDefault="00CB214D" w:rsidP="00480867">
            <w:pPr>
              <w:rPr>
                <w:rFonts w:asciiTheme="minorHAnsi" w:hAnsiTheme="minorHAnsi"/>
                <w:b/>
              </w:rPr>
            </w:pPr>
            <w:r w:rsidRPr="00CB214D">
              <w:rPr>
                <w:rFonts w:asciiTheme="minorHAnsi" w:hAnsiTheme="minorHAnsi"/>
                <w:b/>
              </w:rPr>
              <w:t>Lexis</w:t>
            </w:r>
          </w:p>
        </w:tc>
        <w:tc>
          <w:tcPr>
            <w:tcW w:w="6804" w:type="dxa"/>
            <w:shd w:val="clear" w:color="auto" w:fill="CCC0D9" w:themeFill="accent4" w:themeFillTint="66"/>
            <w:tcMar>
              <w:top w:w="113" w:type="dxa"/>
              <w:bottom w:w="113" w:type="dxa"/>
            </w:tcMar>
          </w:tcPr>
          <w:p w14:paraId="4EACA741" w14:textId="2B706B4C" w:rsidR="00480867" w:rsidRPr="00CB214D" w:rsidRDefault="00480867" w:rsidP="00480867">
            <w:pPr>
              <w:rPr>
                <w:rFonts w:asciiTheme="minorHAnsi" w:hAnsiTheme="minorHAnsi"/>
              </w:rPr>
            </w:pPr>
            <w:proofErr w:type="gramStart"/>
            <w:r w:rsidRPr="00CB214D">
              <w:rPr>
                <w:rFonts w:asciiTheme="minorHAnsi" w:hAnsiTheme="minorHAnsi"/>
              </w:rPr>
              <w:t>content</w:t>
            </w:r>
            <w:proofErr w:type="gramEnd"/>
            <w:r w:rsidRPr="00CB214D">
              <w:rPr>
                <w:rFonts w:asciiTheme="minorHAnsi" w:hAnsiTheme="minorHAnsi"/>
              </w:rPr>
              <w:t xml:space="preserve"> words. Words are divided in to two groups: lexis words (words that carry meaning,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chair</w:t>
            </w:r>
            <w:r w:rsidRPr="00CB214D">
              <w:rPr>
                <w:rFonts w:asciiTheme="minorHAnsi" w:hAnsiTheme="minorHAnsi"/>
              </w:rPr>
              <w:t xml:space="preserve">) and grammatical words (words that explain tense or mood,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might</w:t>
            </w:r>
            <w:r w:rsidRPr="00CB214D">
              <w:rPr>
                <w:rFonts w:asciiTheme="minorHAnsi" w:hAnsiTheme="minorHAnsi"/>
              </w:rPr>
              <w:t xml:space="preserve">, </w:t>
            </w:r>
            <w:r w:rsidRPr="00CB214D">
              <w:rPr>
                <w:rFonts w:asciiTheme="minorHAnsi" w:hAnsiTheme="minorHAnsi"/>
                <w:i/>
              </w:rPr>
              <w:t>be</w:t>
            </w:r>
            <w:r w:rsidRPr="00CB214D">
              <w:rPr>
                <w:rFonts w:asciiTheme="minorHAnsi" w:hAnsiTheme="minorHAnsi"/>
              </w:rPr>
              <w:t xml:space="preserve">, </w:t>
            </w:r>
            <w:r w:rsidRPr="00CB214D">
              <w:rPr>
                <w:rFonts w:asciiTheme="minorHAnsi" w:hAnsiTheme="minorHAnsi"/>
                <w:i/>
              </w:rPr>
              <w:t>have</w:t>
            </w:r>
            <w:r w:rsidRPr="00CB214D">
              <w:rPr>
                <w:rFonts w:asciiTheme="minorHAnsi" w:hAnsiTheme="minorHAnsi"/>
              </w:rPr>
              <w:t>)</w:t>
            </w:r>
          </w:p>
        </w:tc>
      </w:tr>
      <w:tr w:rsidR="00480867" w:rsidRPr="00DD111D" w14:paraId="027122F7" w14:textId="77777777" w:rsidTr="00AA3727">
        <w:tc>
          <w:tcPr>
            <w:tcW w:w="2518" w:type="dxa"/>
            <w:shd w:val="clear" w:color="auto" w:fill="B2A1C7" w:themeFill="accent4" w:themeFillTint="99"/>
            <w:tcMar>
              <w:top w:w="113" w:type="dxa"/>
              <w:bottom w:w="113" w:type="dxa"/>
            </w:tcMar>
          </w:tcPr>
          <w:p w14:paraId="208C055A" w14:textId="3C8F3C04" w:rsidR="00480867" w:rsidRPr="00CB214D" w:rsidRDefault="00CB214D" w:rsidP="00480867">
            <w:pPr>
              <w:rPr>
                <w:rFonts w:asciiTheme="minorHAnsi" w:hAnsiTheme="minorHAnsi"/>
                <w:b/>
              </w:rPr>
            </w:pPr>
            <w:r w:rsidRPr="00CB214D">
              <w:rPr>
                <w:rFonts w:asciiTheme="minorHAnsi" w:hAnsiTheme="minorHAnsi"/>
                <w:b/>
              </w:rPr>
              <w:t>Linguistic experiences</w:t>
            </w:r>
          </w:p>
        </w:tc>
        <w:tc>
          <w:tcPr>
            <w:tcW w:w="6804" w:type="dxa"/>
            <w:shd w:val="clear" w:color="auto" w:fill="E5DFEC" w:themeFill="accent4" w:themeFillTint="33"/>
            <w:tcMar>
              <w:top w:w="113" w:type="dxa"/>
              <w:bottom w:w="113" w:type="dxa"/>
            </w:tcMar>
          </w:tcPr>
          <w:p w14:paraId="36B615DA" w14:textId="77777777" w:rsidR="00480867" w:rsidRPr="00CB214D" w:rsidRDefault="00480867" w:rsidP="00480867">
            <w:pPr>
              <w:rPr>
                <w:rFonts w:asciiTheme="minorHAnsi" w:hAnsiTheme="minorHAnsi"/>
              </w:rPr>
            </w:pPr>
            <w:r w:rsidRPr="00CB214D">
              <w:rPr>
                <w:rFonts w:asciiTheme="minorHAnsi" w:hAnsiTheme="minorHAnsi"/>
              </w:rPr>
              <w:t>past experience with any language</w:t>
            </w:r>
          </w:p>
        </w:tc>
      </w:tr>
      <w:tr w:rsidR="00472E96" w:rsidRPr="00DD111D" w14:paraId="157DFD2E" w14:textId="77777777" w:rsidTr="00AA3727">
        <w:tc>
          <w:tcPr>
            <w:tcW w:w="2518" w:type="dxa"/>
            <w:shd w:val="clear" w:color="auto" w:fill="B2A1C7" w:themeFill="accent4" w:themeFillTint="99"/>
            <w:tcMar>
              <w:top w:w="113" w:type="dxa"/>
              <w:bottom w:w="113" w:type="dxa"/>
            </w:tcMar>
          </w:tcPr>
          <w:p w14:paraId="49571E3E" w14:textId="7CFFFB3A" w:rsidR="00472E96" w:rsidRPr="00CB214D" w:rsidRDefault="00CB214D" w:rsidP="00480867">
            <w:pPr>
              <w:rPr>
                <w:rFonts w:asciiTheme="minorHAnsi" w:hAnsiTheme="minorHAnsi"/>
                <w:b/>
              </w:rPr>
            </w:pPr>
            <w:r w:rsidRPr="00CB214D">
              <w:rPr>
                <w:rFonts w:asciiTheme="minorHAnsi" w:hAnsiTheme="minorHAnsi"/>
                <w:b/>
              </w:rPr>
              <w:t>Linguistic elements</w:t>
            </w:r>
          </w:p>
        </w:tc>
        <w:tc>
          <w:tcPr>
            <w:tcW w:w="6804" w:type="dxa"/>
            <w:shd w:val="clear" w:color="auto" w:fill="CCC0D9" w:themeFill="accent4" w:themeFillTint="66"/>
            <w:tcMar>
              <w:top w:w="113" w:type="dxa"/>
              <w:bottom w:w="113" w:type="dxa"/>
            </w:tcMar>
          </w:tcPr>
          <w:p w14:paraId="2E30196D"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text and discourse (communicating): the way sentences are structured, grouped and sequenced for achieving a particular purpose in a context</w:t>
            </w:r>
          </w:p>
          <w:p w14:paraId="064C4078"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 xml:space="preserve">pragmatics (social usages): the factors governing language choices in social interaction </w:t>
            </w:r>
          </w:p>
          <w:p w14:paraId="3651F537"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semantics (meanings): the way meanings are represented and conveyed</w:t>
            </w:r>
          </w:p>
          <w:p w14:paraId="01390C9C"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 xml:space="preserve">syntax (structures): the way words are arranged to show relationships of meaning within phrases/groups and clauses </w:t>
            </w:r>
          </w:p>
          <w:p w14:paraId="04A5770C"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lexis (vocabulary): the way content is mapped onto words</w:t>
            </w:r>
          </w:p>
          <w:p w14:paraId="5AD4A794" w14:textId="77777777" w:rsidR="00501F75" w:rsidRPr="00CB214D" w:rsidRDefault="001048B6" w:rsidP="0090345A">
            <w:pPr>
              <w:pStyle w:val="ListParagraph"/>
              <w:numPr>
                <w:ilvl w:val="0"/>
                <w:numId w:val="13"/>
              </w:numPr>
              <w:rPr>
                <w:rFonts w:asciiTheme="minorHAnsi" w:hAnsiTheme="minorHAnsi"/>
              </w:rPr>
            </w:pPr>
            <w:r w:rsidRPr="00CB214D">
              <w:rPr>
                <w:rFonts w:asciiTheme="minorHAnsi" w:hAnsiTheme="minorHAnsi" w:cstheme="minorBidi"/>
              </w:rPr>
              <w:t>morphology (word formation): the way words can be built up of meaningful parts</w:t>
            </w:r>
          </w:p>
          <w:p w14:paraId="2B2DC226" w14:textId="77777777" w:rsidR="00472E96" w:rsidRPr="00CB214D" w:rsidRDefault="001048B6" w:rsidP="0090345A">
            <w:pPr>
              <w:pStyle w:val="ListParagraph"/>
              <w:numPr>
                <w:ilvl w:val="0"/>
                <w:numId w:val="13"/>
              </w:numPr>
              <w:rPr>
                <w:rFonts w:asciiTheme="minorHAnsi" w:hAnsiTheme="minorHAnsi"/>
              </w:rPr>
            </w:pPr>
            <w:proofErr w:type="gramStart"/>
            <w:r w:rsidRPr="00CB214D">
              <w:rPr>
                <w:rFonts w:asciiTheme="minorHAnsi" w:hAnsiTheme="minorHAnsi" w:cstheme="minorBidi"/>
              </w:rPr>
              <w:t>phonology</w:t>
            </w:r>
            <w:proofErr w:type="gramEnd"/>
            <w:r w:rsidRPr="00CB214D">
              <w:rPr>
                <w:rFonts w:asciiTheme="minorHAnsi" w:hAnsiTheme="minorHAnsi" w:cstheme="minorBidi"/>
              </w:rPr>
              <w:t xml:space="preserve"> (sounds): the way sounds are organised in a language.</w:t>
            </w:r>
          </w:p>
        </w:tc>
      </w:tr>
      <w:tr w:rsidR="00480867" w:rsidRPr="00DD111D" w14:paraId="245BD8EA" w14:textId="77777777" w:rsidTr="00AA3727">
        <w:tc>
          <w:tcPr>
            <w:tcW w:w="2518" w:type="dxa"/>
            <w:shd w:val="clear" w:color="auto" w:fill="B2A1C7" w:themeFill="accent4" w:themeFillTint="99"/>
            <w:tcMar>
              <w:top w:w="113" w:type="dxa"/>
              <w:bottom w:w="113" w:type="dxa"/>
            </w:tcMar>
          </w:tcPr>
          <w:p w14:paraId="1D668B3B" w14:textId="0EF1818B" w:rsidR="00480867" w:rsidRPr="00CB214D" w:rsidRDefault="00CB214D" w:rsidP="00480867">
            <w:pPr>
              <w:rPr>
                <w:rFonts w:asciiTheme="minorHAnsi" w:hAnsiTheme="minorHAnsi"/>
                <w:b/>
              </w:rPr>
            </w:pPr>
            <w:r w:rsidRPr="00CB214D">
              <w:rPr>
                <w:rFonts w:asciiTheme="minorHAnsi" w:hAnsiTheme="minorHAnsi"/>
                <w:b/>
              </w:rPr>
              <w:t>Literal</w:t>
            </w:r>
          </w:p>
        </w:tc>
        <w:tc>
          <w:tcPr>
            <w:tcW w:w="6804" w:type="dxa"/>
            <w:shd w:val="clear" w:color="auto" w:fill="E5DFEC" w:themeFill="accent4" w:themeFillTint="33"/>
            <w:tcMar>
              <w:top w:w="113" w:type="dxa"/>
              <w:bottom w:w="113" w:type="dxa"/>
            </w:tcMar>
          </w:tcPr>
          <w:p w14:paraId="01F80EC9" w14:textId="77777777" w:rsidR="00480867" w:rsidRPr="00CB214D" w:rsidRDefault="00480867" w:rsidP="00480867">
            <w:pPr>
              <w:rPr>
                <w:rFonts w:asciiTheme="minorHAnsi" w:hAnsiTheme="minorHAnsi"/>
              </w:rPr>
            </w:pPr>
            <w:r w:rsidRPr="00CB214D">
              <w:rPr>
                <w:rFonts w:asciiTheme="minorHAnsi" w:hAnsiTheme="minorHAnsi"/>
              </w:rPr>
              <w:t>stated explicitly in the text that is being read</w:t>
            </w:r>
          </w:p>
        </w:tc>
      </w:tr>
      <w:tr w:rsidR="00480867" w:rsidRPr="00DD111D" w14:paraId="43BA4C34" w14:textId="77777777" w:rsidTr="00AA3727">
        <w:tc>
          <w:tcPr>
            <w:tcW w:w="2518" w:type="dxa"/>
            <w:shd w:val="clear" w:color="auto" w:fill="B2A1C7" w:themeFill="accent4" w:themeFillTint="99"/>
            <w:tcMar>
              <w:top w:w="113" w:type="dxa"/>
              <w:bottom w:w="113" w:type="dxa"/>
            </w:tcMar>
          </w:tcPr>
          <w:p w14:paraId="729D3CB5" w14:textId="39B53A11" w:rsidR="00480867" w:rsidRPr="00CB214D" w:rsidRDefault="00CB214D" w:rsidP="00480867">
            <w:pPr>
              <w:rPr>
                <w:rFonts w:asciiTheme="minorHAnsi" w:hAnsiTheme="minorHAnsi"/>
                <w:b/>
              </w:rPr>
            </w:pPr>
            <w:r w:rsidRPr="00CB214D">
              <w:rPr>
                <w:rFonts w:asciiTheme="minorHAnsi" w:hAnsiTheme="minorHAnsi"/>
                <w:b/>
              </w:rPr>
              <w:t>Logographic language</w:t>
            </w:r>
          </w:p>
        </w:tc>
        <w:tc>
          <w:tcPr>
            <w:tcW w:w="6804" w:type="dxa"/>
            <w:shd w:val="clear" w:color="auto" w:fill="CCC0D9" w:themeFill="accent4" w:themeFillTint="66"/>
            <w:tcMar>
              <w:top w:w="113" w:type="dxa"/>
              <w:bottom w:w="113" w:type="dxa"/>
            </w:tcMar>
          </w:tcPr>
          <w:p w14:paraId="152EE956" w14:textId="77777777" w:rsidR="00480867" w:rsidRPr="00CB214D" w:rsidRDefault="00480867" w:rsidP="00480867">
            <w:pPr>
              <w:rPr>
                <w:rFonts w:asciiTheme="minorHAnsi" w:hAnsiTheme="minorHAnsi"/>
              </w:rPr>
            </w:pPr>
            <w:r w:rsidRPr="00CB214D">
              <w:rPr>
                <w:rFonts w:asciiTheme="minorHAnsi" w:hAnsiTheme="minorHAnsi"/>
              </w:rPr>
              <w:t>a language that uses symbols to represent entire words</w:t>
            </w:r>
          </w:p>
        </w:tc>
      </w:tr>
      <w:tr w:rsidR="00480867" w:rsidRPr="00DD111D" w14:paraId="55B512CD" w14:textId="77777777" w:rsidTr="00AA3727">
        <w:tc>
          <w:tcPr>
            <w:tcW w:w="2518" w:type="dxa"/>
            <w:shd w:val="clear" w:color="auto" w:fill="B2A1C7" w:themeFill="accent4" w:themeFillTint="99"/>
            <w:tcMar>
              <w:top w:w="113" w:type="dxa"/>
              <w:bottom w:w="113" w:type="dxa"/>
            </w:tcMar>
          </w:tcPr>
          <w:p w14:paraId="5D0A3710" w14:textId="180BB877" w:rsidR="00480867" w:rsidRPr="00CB214D" w:rsidRDefault="00CB214D" w:rsidP="00480867">
            <w:pPr>
              <w:rPr>
                <w:rFonts w:asciiTheme="minorHAnsi" w:hAnsiTheme="minorHAnsi"/>
                <w:b/>
              </w:rPr>
            </w:pPr>
            <w:proofErr w:type="spellStart"/>
            <w:r w:rsidRPr="00CB214D">
              <w:rPr>
                <w:rFonts w:asciiTheme="minorHAnsi" w:hAnsiTheme="minorHAnsi"/>
                <w:b/>
              </w:rPr>
              <w:t>Macroskills</w:t>
            </w:r>
            <w:proofErr w:type="spellEnd"/>
          </w:p>
        </w:tc>
        <w:tc>
          <w:tcPr>
            <w:tcW w:w="6804" w:type="dxa"/>
            <w:shd w:val="clear" w:color="auto" w:fill="E5DFEC" w:themeFill="accent4" w:themeFillTint="33"/>
            <w:tcMar>
              <w:top w:w="113" w:type="dxa"/>
              <w:bottom w:w="113" w:type="dxa"/>
            </w:tcMar>
          </w:tcPr>
          <w:p w14:paraId="6BEF4849" w14:textId="77777777" w:rsidR="00480867" w:rsidRPr="00CB214D" w:rsidRDefault="00480867" w:rsidP="00480867">
            <w:pPr>
              <w:rPr>
                <w:rFonts w:asciiTheme="minorHAnsi" w:hAnsiTheme="minorHAnsi"/>
              </w:rPr>
            </w:pPr>
            <w:r w:rsidRPr="00CB214D">
              <w:rPr>
                <w:rFonts w:asciiTheme="minorHAnsi" w:hAnsiTheme="minorHAnsi"/>
              </w:rPr>
              <w:t xml:space="preserve">the modes of communication – listening, speaking, reading/viewing, writing </w:t>
            </w:r>
          </w:p>
        </w:tc>
      </w:tr>
      <w:tr w:rsidR="00480867" w:rsidRPr="00DD111D" w14:paraId="05F57F33" w14:textId="77777777" w:rsidTr="00AA3727">
        <w:tc>
          <w:tcPr>
            <w:tcW w:w="2518" w:type="dxa"/>
            <w:shd w:val="clear" w:color="auto" w:fill="B2A1C7" w:themeFill="accent4" w:themeFillTint="99"/>
            <w:tcMar>
              <w:top w:w="113" w:type="dxa"/>
              <w:bottom w:w="113" w:type="dxa"/>
            </w:tcMar>
          </w:tcPr>
          <w:p w14:paraId="1E9F2D19" w14:textId="5196E217" w:rsidR="00480867" w:rsidRPr="00CB214D" w:rsidRDefault="00CB214D" w:rsidP="00480867">
            <w:pPr>
              <w:rPr>
                <w:rFonts w:asciiTheme="minorHAnsi" w:hAnsiTheme="minorHAnsi"/>
                <w:b/>
              </w:rPr>
            </w:pPr>
            <w:r w:rsidRPr="00CB214D">
              <w:rPr>
                <w:rFonts w:asciiTheme="minorHAnsi" w:hAnsiTheme="minorHAnsi"/>
                <w:b/>
              </w:rPr>
              <w:t>Medial sounds</w:t>
            </w:r>
          </w:p>
        </w:tc>
        <w:tc>
          <w:tcPr>
            <w:tcW w:w="6804" w:type="dxa"/>
            <w:shd w:val="clear" w:color="auto" w:fill="CCC0D9" w:themeFill="accent4" w:themeFillTint="66"/>
            <w:tcMar>
              <w:top w:w="113" w:type="dxa"/>
              <w:bottom w:w="113" w:type="dxa"/>
            </w:tcMar>
          </w:tcPr>
          <w:p w14:paraId="5B91DDC4" w14:textId="77777777" w:rsidR="00480867" w:rsidRPr="00CB214D" w:rsidRDefault="00480867" w:rsidP="00480867">
            <w:pPr>
              <w:rPr>
                <w:rFonts w:asciiTheme="minorHAnsi" w:hAnsiTheme="minorHAnsi"/>
              </w:rPr>
            </w:pPr>
            <w:r w:rsidRPr="00CB214D">
              <w:rPr>
                <w:rFonts w:asciiTheme="minorHAnsi" w:hAnsiTheme="minorHAnsi"/>
              </w:rPr>
              <w:t>the middle sounds of a word</w:t>
            </w:r>
          </w:p>
        </w:tc>
      </w:tr>
      <w:tr w:rsidR="00480867" w:rsidRPr="00DD111D" w14:paraId="774E761B" w14:textId="77777777" w:rsidTr="00AA3727">
        <w:tc>
          <w:tcPr>
            <w:tcW w:w="2518" w:type="dxa"/>
            <w:shd w:val="clear" w:color="auto" w:fill="B2A1C7" w:themeFill="accent4" w:themeFillTint="99"/>
            <w:tcMar>
              <w:top w:w="113" w:type="dxa"/>
              <w:bottom w:w="113" w:type="dxa"/>
            </w:tcMar>
          </w:tcPr>
          <w:p w14:paraId="361D7695" w14:textId="71763158" w:rsidR="00480867" w:rsidRPr="00CB214D" w:rsidRDefault="00CB214D" w:rsidP="00480867">
            <w:pPr>
              <w:rPr>
                <w:rFonts w:asciiTheme="minorHAnsi" w:hAnsiTheme="minorHAnsi"/>
                <w:b/>
              </w:rPr>
            </w:pPr>
            <w:r w:rsidRPr="00CB214D">
              <w:rPr>
                <w:rFonts w:asciiTheme="minorHAnsi" w:hAnsiTheme="minorHAnsi"/>
                <w:b/>
              </w:rPr>
              <w:t>Monolingual</w:t>
            </w:r>
          </w:p>
        </w:tc>
        <w:tc>
          <w:tcPr>
            <w:tcW w:w="6804" w:type="dxa"/>
            <w:shd w:val="clear" w:color="auto" w:fill="E5DFEC" w:themeFill="accent4" w:themeFillTint="33"/>
            <w:tcMar>
              <w:top w:w="113" w:type="dxa"/>
              <w:bottom w:w="113" w:type="dxa"/>
            </w:tcMar>
          </w:tcPr>
          <w:p w14:paraId="235B0EAB" w14:textId="77777777" w:rsidR="00480867" w:rsidRPr="00CB214D" w:rsidRDefault="00480867" w:rsidP="00480867">
            <w:pPr>
              <w:rPr>
                <w:rFonts w:asciiTheme="minorHAnsi" w:hAnsiTheme="minorHAnsi"/>
              </w:rPr>
            </w:pPr>
            <w:r w:rsidRPr="00CB214D">
              <w:rPr>
                <w:rFonts w:asciiTheme="minorHAnsi" w:hAnsiTheme="minorHAnsi"/>
              </w:rPr>
              <w:t>speaking only one language</w:t>
            </w:r>
          </w:p>
        </w:tc>
      </w:tr>
      <w:tr w:rsidR="00480867" w:rsidRPr="00DD111D" w14:paraId="491B0552" w14:textId="77777777" w:rsidTr="00AA3727">
        <w:tc>
          <w:tcPr>
            <w:tcW w:w="2518" w:type="dxa"/>
            <w:shd w:val="clear" w:color="auto" w:fill="B2A1C7" w:themeFill="accent4" w:themeFillTint="99"/>
            <w:tcMar>
              <w:top w:w="113" w:type="dxa"/>
              <w:bottom w:w="113" w:type="dxa"/>
            </w:tcMar>
          </w:tcPr>
          <w:p w14:paraId="1815EEA9" w14:textId="3DE41067" w:rsidR="00480867" w:rsidRPr="00CB214D" w:rsidRDefault="00CB214D" w:rsidP="00480867">
            <w:pPr>
              <w:rPr>
                <w:rFonts w:asciiTheme="minorHAnsi" w:hAnsiTheme="minorHAnsi"/>
                <w:b/>
              </w:rPr>
            </w:pPr>
            <w:r w:rsidRPr="00CB214D">
              <w:rPr>
                <w:rFonts w:asciiTheme="minorHAnsi" w:hAnsiTheme="minorHAnsi"/>
                <w:b/>
              </w:rPr>
              <w:t>Morpheme</w:t>
            </w:r>
          </w:p>
        </w:tc>
        <w:tc>
          <w:tcPr>
            <w:tcW w:w="6804" w:type="dxa"/>
            <w:shd w:val="clear" w:color="auto" w:fill="CCC0D9" w:themeFill="accent4" w:themeFillTint="66"/>
            <w:tcMar>
              <w:top w:w="113" w:type="dxa"/>
              <w:bottom w:w="113" w:type="dxa"/>
            </w:tcMar>
          </w:tcPr>
          <w:p w14:paraId="1C717ED2" w14:textId="77777777"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smallest unit of meaning in language. Morphemes are not exactly the same as words. The word </w:t>
            </w:r>
            <w:r w:rsidRPr="00CB214D">
              <w:rPr>
                <w:rFonts w:asciiTheme="minorHAnsi" w:hAnsiTheme="minorHAnsi"/>
                <w:i/>
              </w:rPr>
              <w:t>cat</w:t>
            </w:r>
            <w:r w:rsidRPr="00CB214D">
              <w:rPr>
                <w:rFonts w:asciiTheme="minorHAnsi" w:hAnsiTheme="minorHAnsi"/>
              </w:rPr>
              <w:t xml:space="preserve"> has one morpheme, while the word </w:t>
            </w:r>
            <w:r w:rsidRPr="00CB214D">
              <w:rPr>
                <w:rFonts w:asciiTheme="minorHAnsi" w:hAnsiTheme="minorHAnsi"/>
                <w:i/>
              </w:rPr>
              <w:t>cats</w:t>
            </w:r>
            <w:r w:rsidRPr="00CB214D">
              <w:rPr>
                <w:rFonts w:asciiTheme="minorHAnsi" w:hAnsiTheme="minorHAnsi"/>
              </w:rPr>
              <w:t xml:space="preserve"> has two morphemes: </w:t>
            </w:r>
            <w:r w:rsidRPr="00CB214D">
              <w:rPr>
                <w:rFonts w:asciiTheme="minorHAnsi" w:hAnsiTheme="minorHAnsi"/>
                <w:i/>
              </w:rPr>
              <w:t>cat</w:t>
            </w:r>
            <w:r w:rsidRPr="00CB214D">
              <w:rPr>
                <w:rFonts w:asciiTheme="minorHAnsi" w:hAnsiTheme="minorHAnsi"/>
              </w:rPr>
              <w:t xml:space="preserve"> for the animal, and </w:t>
            </w:r>
            <w:r w:rsidRPr="00CB214D">
              <w:rPr>
                <w:rFonts w:asciiTheme="minorHAnsi" w:hAnsiTheme="minorHAnsi"/>
                <w:i/>
              </w:rPr>
              <w:noBreakHyphen/>
              <w:t>s</w:t>
            </w:r>
            <w:r w:rsidRPr="00CB214D">
              <w:rPr>
                <w:rFonts w:asciiTheme="minorHAnsi" w:hAnsiTheme="minorHAnsi"/>
              </w:rPr>
              <w:t xml:space="preserve"> to indicate that there is more than one </w:t>
            </w:r>
          </w:p>
        </w:tc>
      </w:tr>
      <w:tr w:rsidR="00480867" w:rsidRPr="00DD111D" w14:paraId="21EED95A" w14:textId="77777777" w:rsidTr="00AA3727">
        <w:tc>
          <w:tcPr>
            <w:tcW w:w="2518" w:type="dxa"/>
            <w:shd w:val="clear" w:color="auto" w:fill="B2A1C7" w:themeFill="accent4" w:themeFillTint="99"/>
            <w:tcMar>
              <w:top w:w="113" w:type="dxa"/>
              <w:bottom w:w="113" w:type="dxa"/>
            </w:tcMar>
          </w:tcPr>
          <w:p w14:paraId="2CA7FC1F" w14:textId="106F9B01" w:rsidR="00480867" w:rsidRPr="00CB214D" w:rsidRDefault="00CB214D" w:rsidP="00480867">
            <w:pPr>
              <w:rPr>
                <w:rFonts w:asciiTheme="minorHAnsi" w:hAnsiTheme="minorHAnsi"/>
                <w:b/>
              </w:rPr>
            </w:pPr>
            <w:r w:rsidRPr="00CB214D">
              <w:rPr>
                <w:rFonts w:asciiTheme="minorHAnsi" w:hAnsiTheme="minorHAnsi"/>
                <w:b/>
              </w:rPr>
              <w:t>Multimodal</w:t>
            </w:r>
          </w:p>
        </w:tc>
        <w:tc>
          <w:tcPr>
            <w:tcW w:w="6804" w:type="dxa"/>
            <w:shd w:val="clear" w:color="auto" w:fill="E5DFEC" w:themeFill="accent4" w:themeFillTint="33"/>
            <w:tcMar>
              <w:top w:w="113" w:type="dxa"/>
              <w:bottom w:w="113" w:type="dxa"/>
            </w:tcMar>
          </w:tcPr>
          <w:p w14:paraId="4380093A" w14:textId="794ECFB1" w:rsidR="00480867" w:rsidRPr="00CB214D" w:rsidRDefault="00480867" w:rsidP="00480867">
            <w:pPr>
              <w:rPr>
                <w:rFonts w:asciiTheme="minorHAnsi" w:hAnsiTheme="minorHAnsi"/>
              </w:rPr>
            </w:pPr>
            <w:r w:rsidRPr="00CB214D">
              <w:rPr>
                <w:rFonts w:asciiTheme="minorHAnsi" w:hAnsiTheme="minorHAnsi"/>
              </w:rPr>
              <w:t>a text that incorporates different types of texts (</w:t>
            </w:r>
            <w:r w:rsidR="003A3768" w:rsidRPr="00CB214D">
              <w:rPr>
                <w:rFonts w:asciiTheme="minorHAnsi" w:hAnsiTheme="minorHAnsi"/>
              </w:rPr>
              <w:t>e.g.</w:t>
            </w:r>
            <w:r w:rsidRPr="00CB214D">
              <w:rPr>
                <w:rFonts w:asciiTheme="minorHAnsi" w:hAnsiTheme="minorHAnsi"/>
              </w:rPr>
              <w:t xml:space="preserve"> exposition, listing, image, graph)</w:t>
            </w:r>
          </w:p>
        </w:tc>
      </w:tr>
      <w:tr w:rsidR="00480867" w:rsidRPr="00DD111D" w14:paraId="7ADFCCB2" w14:textId="77777777" w:rsidTr="00AA3727">
        <w:tc>
          <w:tcPr>
            <w:tcW w:w="2518" w:type="dxa"/>
            <w:shd w:val="clear" w:color="auto" w:fill="B2A1C7" w:themeFill="accent4" w:themeFillTint="99"/>
            <w:tcMar>
              <w:top w:w="113" w:type="dxa"/>
              <w:bottom w:w="113" w:type="dxa"/>
            </w:tcMar>
          </w:tcPr>
          <w:p w14:paraId="63151F05" w14:textId="4912124B" w:rsidR="00480867" w:rsidRPr="00CB214D" w:rsidRDefault="00CB214D" w:rsidP="00480867">
            <w:pPr>
              <w:rPr>
                <w:rFonts w:asciiTheme="minorHAnsi" w:hAnsiTheme="minorHAnsi"/>
                <w:b/>
              </w:rPr>
            </w:pPr>
            <w:r w:rsidRPr="00CB214D">
              <w:rPr>
                <w:rFonts w:asciiTheme="minorHAnsi" w:hAnsiTheme="minorHAnsi"/>
                <w:b/>
              </w:rPr>
              <w:t>Native speaker</w:t>
            </w:r>
          </w:p>
        </w:tc>
        <w:tc>
          <w:tcPr>
            <w:tcW w:w="6804" w:type="dxa"/>
            <w:shd w:val="clear" w:color="auto" w:fill="CCC0D9" w:themeFill="accent4" w:themeFillTint="66"/>
            <w:tcMar>
              <w:top w:w="113" w:type="dxa"/>
              <w:bottom w:w="113" w:type="dxa"/>
            </w:tcMar>
          </w:tcPr>
          <w:p w14:paraId="3C53EE0A" w14:textId="77777777" w:rsidR="00480867" w:rsidRPr="00CB214D" w:rsidRDefault="00480867" w:rsidP="00480867">
            <w:pPr>
              <w:rPr>
                <w:rFonts w:asciiTheme="minorHAnsi" w:hAnsiTheme="minorHAnsi"/>
              </w:rPr>
            </w:pPr>
            <w:r w:rsidRPr="00CB214D">
              <w:rPr>
                <w:rFonts w:asciiTheme="minorHAnsi" w:hAnsiTheme="minorHAnsi"/>
              </w:rPr>
              <w:t>a speaker using their first language</w:t>
            </w:r>
          </w:p>
        </w:tc>
      </w:tr>
      <w:tr w:rsidR="00480867" w:rsidRPr="00DD111D" w14:paraId="49591968" w14:textId="77777777" w:rsidTr="00AA3727">
        <w:tc>
          <w:tcPr>
            <w:tcW w:w="2518" w:type="dxa"/>
            <w:shd w:val="clear" w:color="auto" w:fill="B2A1C7" w:themeFill="accent4" w:themeFillTint="99"/>
            <w:tcMar>
              <w:top w:w="113" w:type="dxa"/>
              <w:bottom w:w="113" w:type="dxa"/>
            </w:tcMar>
          </w:tcPr>
          <w:p w14:paraId="76BCCB69" w14:textId="2D1BBEFD" w:rsidR="00480867" w:rsidRPr="00CB214D" w:rsidRDefault="00CB214D" w:rsidP="00480867">
            <w:pPr>
              <w:rPr>
                <w:rFonts w:asciiTheme="minorHAnsi" w:hAnsiTheme="minorHAnsi"/>
                <w:b/>
              </w:rPr>
            </w:pPr>
            <w:r w:rsidRPr="00CB214D">
              <w:rPr>
                <w:rFonts w:asciiTheme="minorHAnsi" w:hAnsiTheme="minorHAnsi"/>
                <w:b/>
              </w:rPr>
              <w:t>Naiv</w:t>
            </w:r>
            <w:r w:rsidR="00480867" w:rsidRPr="00CB214D">
              <w:rPr>
                <w:rFonts w:asciiTheme="minorHAnsi" w:hAnsiTheme="minorHAnsi"/>
                <w:b/>
              </w:rPr>
              <w:t>e letter formation</w:t>
            </w:r>
          </w:p>
        </w:tc>
        <w:tc>
          <w:tcPr>
            <w:tcW w:w="6804" w:type="dxa"/>
            <w:shd w:val="clear" w:color="auto" w:fill="E5DFEC" w:themeFill="accent4" w:themeFillTint="33"/>
            <w:tcMar>
              <w:top w:w="113" w:type="dxa"/>
              <w:bottom w:w="113" w:type="dxa"/>
            </w:tcMar>
          </w:tcPr>
          <w:p w14:paraId="43D47A00" w14:textId="77777777" w:rsidR="00480867" w:rsidRPr="00CB214D" w:rsidRDefault="00480867" w:rsidP="00480867">
            <w:pPr>
              <w:rPr>
                <w:rFonts w:asciiTheme="minorHAnsi" w:hAnsiTheme="minorHAnsi"/>
              </w:rPr>
            </w:pPr>
            <w:r w:rsidRPr="00CB214D">
              <w:rPr>
                <w:rFonts w:asciiTheme="minorHAnsi" w:hAnsiTheme="minorHAnsi"/>
              </w:rPr>
              <w:t xml:space="preserve">the formation of letters as pictures rather than as graphic representation of sounds </w:t>
            </w:r>
          </w:p>
        </w:tc>
      </w:tr>
      <w:tr w:rsidR="00480867" w:rsidRPr="00DD111D" w14:paraId="7A0AFCFE" w14:textId="77777777" w:rsidTr="00AA3727">
        <w:tc>
          <w:tcPr>
            <w:tcW w:w="2518" w:type="dxa"/>
            <w:shd w:val="clear" w:color="auto" w:fill="B2A1C7" w:themeFill="accent4" w:themeFillTint="99"/>
            <w:tcMar>
              <w:top w:w="113" w:type="dxa"/>
              <w:bottom w:w="113" w:type="dxa"/>
            </w:tcMar>
          </w:tcPr>
          <w:p w14:paraId="7A308897" w14:textId="2D9A9C6C" w:rsidR="00480867" w:rsidRPr="00CB214D" w:rsidRDefault="00CB214D" w:rsidP="00480867">
            <w:pPr>
              <w:rPr>
                <w:rFonts w:asciiTheme="minorHAnsi" w:hAnsiTheme="minorHAnsi"/>
                <w:b/>
              </w:rPr>
            </w:pPr>
            <w:r w:rsidRPr="00CB214D">
              <w:rPr>
                <w:rFonts w:asciiTheme="minorHAnsi" w:hAnsiTheme="minorHAnsi"/>
                <w:b/>
              </w:rPr>
              <w:lastRenderedPageBreak/>
              <w:t>Nonverbally/nonverbal communication</w:t>
            </w:r>
          </w:p>
        </w:tc>
        <w:tc>
          <w:tcPr>
            <w:tcW w:w="6804" w:type="dxa"/>
            <w:shd w:val="clear" w:color="auto" w:fill="CCC0D9" w:themeFill="accent4" w:themeFillTint="66"/>
            <w:tcMar>
              <w:top w:w="113" w:type="dxa"/>
              <w:bottom w:w="113" w:type="dxa"/>
            </w:tcMar>
          </w:tcPr>
          <w:p w14:paraId="32F4F295" w14:textId="77777777" w:rsidR="00480867" w:rsidRPr="00CB214D" w:rsidRDefault="00480867" w:rsidP="00480867">
            <w:pPr>
              <w:rPr>
                <w:rFonts w:asciiTheme="minorHAnsi" w:hAnsiTheme="minorHAnsi"/>
              </w:rPr>
            </w:pPr>
            <w:r w:rsidRPr="00CB214D">
              <w:rPr>
                <w:rFonts w:asciiTheme="minorHAnsi" w:hAnsiTheme="minorHAnsi"/>
              </w:rPr>
              <w:t xml:space="preserve">body language, eye contact, personal space, gesture, stance, posture </w:t>
            </w:r>
          </w:p>
        </w:tc>
      </w:tr>
      <w:tr w:rsidR="00480867" w:rsidRPr="00DD111D" w14:paraId="213B6A31" w14:textId="77777777" w:rsidTr="00AA3727">
        <w:tc>
          <w:tcPr>
            <w:tcW w:w="2518" w:type="dxa"/>
            <w:shd w:val="clear" w:color="auto" w:fill="B2A1C7" w:themeFill="accent4" w:themeFillTint="99"/>
            <w:tcMar>
              <w:top w:w="113" w:type="dxa"/>
              <w:bottom w:w="113" w:type="dxa"/>
            </w:tcMar>
          </w:tcPr>
          <w:p w14:paraId="12988553" w14:textId="1B712C5A" w:rsidR="00480867" w:rsidRPr="00CB214D" w:rsidRDefault="00CB214D" w:rsidP="00480867">
            <w:pPr>
              <w:rPr>
                <w:rFonts w:asciiTheme="minorHAnsi" w:hAnsiTheme="minorHAnsi"/>
                <w:b/>
              </w:rPr>
            </w:pPr>
            <w:r w:rsidRPr="00CB214D">
              <w:rPr>
                <w:rFonts w:asciiTheme="minorHAnsi" w:hAnsiTheme="minorHAnsi"/>
                <w:b/>
              </w:rPr>
              <w:t>Noun group</w:t>
            </w:r>
          </w:p>
        </w:tc>
        <w:tc>
          <w:tcPr>
            <w:tcW w:w="6804" w:type="dxa"/>
            <w:shd w:val="clear" w:color="auto" w:fill="E5DFEC" w:themeFill="accent4" w:themeFillTint="33"/>
            <w:tcMar>
              <w:top w:w="113" w:type="dxa"/>
              <w:bottom w:w="113" w:type="dxa"/>
            </w:tcMar>
          </w:tcPr>
          <w:p w14:paraId="003F8E1C" w14:textId="53B94B4F" w:rsidR="00480867" w:rsidRPr="00CB214D" w:rsidRDefault="00480867" w:rsidP="00480867">
            <w:pPr>
              <w:rPr>
                <w:rFonts w:asciiTheme="minorHAnsi" w:hAnsiTheme="minorHAnsi"/>
              </w:rPr>
            </w:pPr>
            <w:proofErr w:type="gramStart"/>
            <w:r w:rsidRPr="00CB214D">
              <w:rPr>
                <w:rFonts w:asciiTheme="minorHAnsi" w:hAnsiTheme="minorHAnsi"/>
              </w:rPr>
              <w:t>a</w:t>
            </w:r>
            <w:proofErr w:type="gramEnd"/>
            <w:r w:rsidRPr="00CB214D">
              <w:rPr>
                <w:rFonts w:asciiTheme="minorHAnsi" w:hAnsiTheme="minorHAnsi"/>
              </w:rPr>
              <w:t xml:space="preserve"> group of words building on a noun. Noun group</w:t>
            </w:r>
            <w:r w:rsidR="00CB214D">
              <w:rPr>
                <w:rFonts w:asciiTheme="minorHAnsi" w:hAnsiTheme="minorHAnsi"/>
              </w:rPr>
              <w:t xml:space="preserve">s usually consist of an article </w:t>
            </w:r>
            <w:r w:rsidRPr="00CB214D">
              <w:rPr>
                <w:rFonts w:asciiTheme="minorHAnsi" w:hAnsiTheme="minorHAnsi"/>
              </w:rPr>
              <w:t>(</w:t>
            </w:r>
            <w:r w:rsidRPr="00CB214D">
              <w:rPr>
                <w:rFonts w:asciiTheme="minorHAnsi" w:hAnsiTheme="minorHAnsi"/>
                <w:i/>
              </w:rPr>
              <w:t>the</w:t>
            </w:r>
            <w:r w:rsidRPr="00CB214D">
              <w:rPr>
                <w:rFonts w:asciiTheme="minorHAnsi" w:hAnsiTheme="minorHAnsi"/>
              </w:rPr>
              <w:t xml:space="preserve">, </w:t>
            </w:r>
            <w:r w:rsidRPr="00CB214D">
              <w:rPr>
                <w:rFonts w:asciiTheme="minorHAnsi" w:hAnsiTheme="minorHAnsi"/>
                <w:i/>
              </w:rPr>
              <w:t>a</w:t>
            </w:r>
            <w:r w:rsidRPr="00CB214D">
              <w:rPr>
                <w:rFonts w:asciiTheme="minorHAnsi" w:hAnsiTheme="minorHAnsi"/>
              </w:rPr>
              <w:t xml:space="preserve">, </w:t>
            </w:r>
            <w:r w:rsidRPr="00CB214D">
              <w:rPr>
                <w:rFonts w:asciiTheme="minorHAnsi" w:hAnsiTheme="minorHAnsi"/>
                <w:i/>
              </w:rPr>
              <w:t>an</w:t>
            </w:r>
            <w:r w:rsidRPr="00CB214D">
              <w:rPr>
                <w:rFonts w:asciiTheme="minorHAnsi" w:hAnsiTheme="minorHAnsi"/>
              </w:rPr>
              <w:t>) plus one or more adjectives</w:t>
            </w:r>
          </w:p>
        </w:tc>
      </w:tr>
      <w:tr w:rsidR="00480867" w:rsidRPr="00DD111D" w14:paraId="28753DC5" w14:textId="77777777" w:rsidTr="00AA3727">
        <w:tc>
          <w:tcPr>
            <w:tcW w:w="2518" w:type="dxa"/>
            <w:shd w:val="clear" w:color="auto" w:fill="B2A1C7" w:themeFill="accent4" w:themeFillTint="99"/>
            <w:tcMar>
              <w:top w:w="113" w:type="dxa"/>
              <w:bottom w:w="113" w:type="dxa"/>
            </w:tcMar>
          </w:tcPr>
          <w:p w14:paraId="7F659F1B" w14:textId="47B1BBC1" w:rsidR="00480867" w:rsidRPr="00CB214D" w:rsidRDefault="00CB214D" w:rsidP="00480867">
            <w:pPr>
              <w:rPr>
                <w:rFonts w:asciiTheme="minorHAnsi" w:hAnsiTheme="minorHAnsi"/>
                <w:b/>
              </w:rPr>
            </w:pPr>
            <w:r w:rsidRPr="00CB214D">
              <w:rPr>
                <w:rFonts w:asciiTheme="minorHAnsi" w:hAnsiTheme="minorHAnsi"/>
                <w:b/>
              </w:rPr>
              <w:t>Paragraphing</w:t>
            </w:r>
          </w:p>
        </w:tc>
        <w:tc>
          <w:tcPr>
            <w:tcW w:w="6804" w:type="dxa"/>
            <w:shd w:val="clear" w:color="auto" w:fill="CCC0D9" w:themeFill="accent4" w:themeFillTint="66"/>
            <w:tcMar>
              <w:top w:w="113" w:type="dxa"/>
              <w:bottom w:w="113" w:type="dxa"/>
            </w:tcMar>
          </w:tcPr>
          <w:p w14:paraId="7895DE11" w14:textId="77777777"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way paragraphs are formed. Typically, students move from the graphic phase – an awareness of the need for paragraphs but no understanding of where, how or why this should occur; to the topical stage – an awareness that each paragraph is a distinct entity that should have its own ‘topic’ or subject matter; to the textual phase – an awareness of how cohesive devices can be used appropriately to achieve whole-text coherence </w:t>
            </w:r>
          </w:p>
        </w:tc>
      </w:tr>
      <w:tr w:rsidR="00480867" w:rsidRPr="00DD111D" w14:paraId="255C0835" w14:textId="77777777" w:rsidTr="00AA3727">
        <w:tc>
          <w:tcPr>
            <w:tcW w:w="2518" w:type="dxa"/>
            <w:shd w:val="clear" w:color="auto" w:fill="B2A1C7" w:themeFill="accent4" w:themeFillTint="99"/>
            <w:tcMar>
              <w:top w:w="113" w:type="dxa"/>
              <w:bottom w:w="113" w:type="dxa"/>
            </w:tcMar>
          </w:tcPr>
          <w:p w14:paraId="34CF7154" w14:textId="3444FA28" w:rsidR="00480867" w:rsidRPr="00CB214D" w:rsidRDefault="00CB214D" w:rsidP="00480867">
            <w:pPr>
              <w:rPr>
                <w:rFonts w:asciiTheme="minorHAnsi" w:hAnsiTheme="minorHAnsi"/>
                <w:b/>
              </w:rPr>
            </w:pPr>
            <w:r w:rsidRPr="00CB214D">
              <w:rPr>
                <w:rFonts w:asciiTheme="minorHAnsi" w:hAnsiTheme="minorHAnsi"/>
                <w:b/>
              </w:rPr>
              <w:t>Paraphrase</w:t>
            </w:r>
          </w:p>
        </w:tc>
        <w:tc>
          <w:tcPr>
            <w:tcW w:w="6804" w:type="dxa"/>
            <w:shd w:val="clear" w:color="auto" w:fill="E5DFEC" w:themeFill="accent4" w:themeFillTint="33"/>
            <w:tcMar>
              <w:top w:w="113" w:type="dxa"/>
              <w:bottom w:w="113" w:type="dxa"/>
            </w:tcMar>
          </w:tcPr>
          <w:p w14:paraId="153B774A" w14:textId="77777777" w:rsidR="00480867" w:rsidRPr="00CB214D" w:rsidRDefault="00480867" w:rsidP="00480867">
            <w:pPr>
              <w:rPr>
                <w:rFonts w:asciiTheme="minorHAnsi" w:hAnsiTheme="minorHAnsi"/>
              </w:rPr>
            </w:pPr>
            <w:r w:rsidRPr="00CB214D">
              <w:rPr>
                <w:rFonts w:asciiTheme="minorHAnsi" w:hAnsiTheme="minorHAnsi"/>
              </w:rPr>
              <w:t>repeat the same information in a more condensed and original form</w:t>
            </w:r>
          </w:p>
        </w:tc>
      </w:tr>
      <w:tr w:rsidR="00480867" w:rsidRPr="00DD111D" w14:paraId="2D511E1B" w14:textId="77777777" w:rsidTr="00AA3727">
        <w:tc>
          <w:tcPr>
            <w:tcW w:w="2518" w:type="dxa"/>
            <w:shd w:val="clear" w:color="auto" w:fill="B2A1C7" w:themeFill="accent4" w:themeFillTint="99"/>
            <w:tcMar>
              <w:top w:w="113" w:type="dxa"/>
              <w:bottom w:w="113" w:type="dxa"/>
            </w:tcMar>
          </w:tcPr>
          <w:p w14:paraId="56B3A72E" w14:textId="391CD76D" w:rsidR="00480867" w:rsidRPr="00CB214D" w:rsidRDefault="00CB214D" w:rsidP="00480867">
            <w:pPr>
              <w:rPr>
                <w:rFonts w:asciiTheme="minorHAnsi" w:hAnsiTheme="minorHAnsi"/>
                <w:b/>
              </w:rPr>
            </w:pPr>
            <w:r w:rsidRPr="00CB214D">
              <w:rPr>
                <w:rFonts w:asciiTheme="minorHAnsi" w:hAnsiTheme="minorHAnsi"/>
                <w:b/>
              </w:rPr>
              <w:t>Phoneme</w:t>
            </w:r>
          </w:p>
        </w:tc>
        <w:tc>
          <w:tcPr>
            <w:tcW w:w="6804" w:type="dxa"/>
            <w:shd w:val="clear" w:color="auto" w:fill="CCC0D9" w:themeFill="accent4" w:themeFillTint="66"/>
            <w:tcMar>
              <w:top w:w="113" w:type="dxa"/>
              <w:bottom w:w="113" w:type="dxa"/>
            </w:tcMar>
          </w:tcPr>
          <w:p w14:paraId="452165F4" w14:textId="77777777"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smallest unit of sound in a word. The word </w:t>
            </w:r>
            <w:r w:rsidRPr="00CB214D">
              <w:rPr>
                <w:rFonts w:asciiTheme="minorHAnsi" w:hAnsiTheme="minorHAnsi"/>
                <w:i/>
              </w:rPr>
              <w:t>is</w:t>
            </w:r>
            <w:r w:rsidRPr="00CB214D">
              <w:rPr>
                <w:rFonts w:asciiTheme="minorHAnsi" w:hAnsiTheme="minorHAnsi"/>
              </w:rPr>
              <w:t xml:space="preserve"> has two phonemes: /</w:t>
            </w:r>
            <w:proofErr w:type="spellStart"/>
            <w:r w:rsidRPr="00CB214D">
              <w:rPr>
                <w:rFonts w:asciiTheme="minorHAnsi" w:hAnsiTheme="minorHAnsi"/>
              </w:rPr>
              <w:t>i</w:t>
            </w:r>
            <w:proofErr w:type="spellEnd"/>
            <w:r w:rsidRPr="00CB214D">
              <w:rPr>
                <w:rFonts w:asciiTheme="minorHAnsi" w:hAnsiTheme="minorHAnsi"/>
              </w:rPr>
              <w:t xml:space="preserve">/ and /s/. The word </w:t>
            </w:r>
            <w:r w:rsidRPr="00CB214D">
              <w:rPr>
                <w:rFonts w:asciiTheme="minorHAnsi" w:hAnsiTheme="minorHAnsi"/>
                <w:i/>
              </w:rPr>
              <w:t>ship</w:t>
            </w:r>
            <w:r w:rsidRPr="00CB214D">
              <w:rPr>
                <w:rFonts w:asciiTheme="minorHAnsi" w:hAnsiTheme="minorHAnsi"/>
              </w:rPr>
              <w:t xml:space="preserve"> has three phonemes: /</w:t>
            </w:r>
            <w:proofErr w:type="spellStart"/>
            <w:r w:rsidRPr="00CB214D">
              <w:rPr>
                <w:rFonts w:asciiTheme="minorHAnsi" w:hAnsiTheme="minorHAnsi"/>
              </w:rPr>
              <w:t>sh</w:t>
            </w:r>
            <w:proofErr w:type="spellEnd"/>
            <w:r w:rsidRPr="00CB214D">
              <w:rPr>
                <w:rFonts w:asciiTheme="minorHAnsi" w:hAnsiTheme="minorHAnsi"/>
              </w:rPr>
              <w:t>/, /</w:t>
            </w:r>
            <w:proofErr w:type="spellStart"/>
            <w:r w:rsidRPr="00CB214D">
              <w:rPr>
                <w:rFonts w:asciiTheme="minorHAnsi" w:hAnsiTheme="minorHAnsi"/>
              </w:rPr>
              <w:t>i</w:t>
            </w:r>
            <w:proofErr w:type="spellEnd"/>
            <w:r w:rsidRPr="00CB214D">
              <w:rPr>
                <w:rFonts w:asciiTheme="minorHAnsi" w:hAnsiTheme="minorHAnsi"/>
              </w:rPr>
              <w:t xml:space="preserve">/, /p/ </w:t>
            </w:r>
          </w:p>
        </w:tc>
      </w:tr>
      <w:tr w:rsidR="00480867" w:rsidRPr="00DD111D" w14:paraId="740AD419" w14:textId="77777777" w:rsidTr="00AA3727">
        <w:tc>
          <w:tcPr>
            <w:tcW w:w="2518" w:type="dxa"/>
            <w:shd w:val="clear" w:color="auto" w:fill="B2A1C7" w:themeFill="accent4" w:themeFillTint="99"/>
            <w:tcMar>
              <w:top w:w="113" w:type="dxa"/>
              <w:bottom w:w="113" w:type="dxa"/>
            </w:tcMar>
          </w:tcPr>
          <w:p w14:paraId="1BFCAAD5" w14:textId="55173C1A" w:rsidR="00480867" w:rsidRPr="00CB214D" w:rsidRDefault="00CB214D" w:rsidP="00CB214D">
            <w:pPr>
              <w:rPr>
                <w:rFonts w:asciiTheme="minorHAnsi" w:hAnsiTheme="minorHAnsi"/>
                <w:b/>
              </w:rPr>
            </w:pPr>
            <w:r w:rsidRPr="00CB214D">
              <w:rPr>
                <w:rFonts w:asciiTheme="minorHAnsi" w:hAnsiTheme="minorHAnsi"/>
                <w:b/>
              </w:rPr>
              <w:t>Phonetic spelling</w:t>
            </w:r>
          </w:p>
        </w:tc>
        <w:tc>
          <w:tcPr>
            <w:tcW w:w="6804" w:type="dxa"/>
            <w:shd w:val="clear" w:color="auto" w:fill="E5DFEC" w:themeFill="accent4" w:themeFillTint="33"/>
            <w:tcMar>
              <w:top w:w="113" w:type="dxa"/>
              <w:bottom w:w="113" w:type="dxa"/>
            </w:tcMar>
          </w:tcPr>
          <w:p w14:paraId="4732699F" w14:textId="503F8D4D" w:rsidR="00480867" w:rsidRPr="00CB214D" w:rsidRDefault="00480867" w:rsidP="00CB214D">
            <w:pPr>
              <w:rPr>
                <w:rFonts w:asciiTheme="minorHAnsi" w:hAnsiTheme="minorHAnsi"/>
              </w:rPr>
            </w:pPr>
            <w:r w:rsidRPr="00CB214D">
              <w:rPr>
                <w:rFonts w:asciiTheme="minorHAnsi" w:hAnsiTheme="minorHAnsi"/>
              </w:rPr>
              <w:t>spelling words using the most common gra</w:t>
            </w:r>
            <w:r w:rsidR="00A93F1C">
              <w:rPr>
                <w:rFonts w:asciiTheme="minorHAnsi" w:hAnsiTheme="minorHAnsi"/>
              </w:rPr>
              <w:t>pheme for each sound (phoneme),</w:t>
            </w:r>
            <w:r w:rsidRPr="00CB214D">
              <w:rPr>
                <w:rFonts w:asciiTheme="minorHAnsi" w:hAnsiTheme="minorHAnsi"/>
              </w:rPr>
              <w:t xml:space="preserve"> </w:t>
            </w:r>
            <w:r w:rsidR="003A3768" w:rsidRPr="00CB214D">
              <w:rPr>
                <w:rFonts w:asciiTheme="minorHAnsi" w:hAnsiTheme="minorHAnsi"/>
              </w:rPr>
              <w:t>e.g.</w:t>
            </w:r>
            <w:r w:rsidRPr="00CB214D">
              <w:rPr>
                <w:rFonts w:asciiTheme="minorHAnsi" w:hAnsiTheme="minorHAnsi"/>
              </w:rPr>
              <w:t xml:space="preserve"> </w:t>
            </w:r>
            <w:proofErr w:type="spellStart"/>
            <w:r w:rsidRPr="00CB214D">
              <w:rPr>
                <w:rFonts w:asciiTheme="minorHAnsi" w:hAnsiTheme="minorHAnsi"/>
                <w:i/>
              </w:rPr>
              <w:t>skool</w:t>
            </w:r>
            <w:proofErr w:type="spellEnd"/>
          </w:p>
        </w:tc>
      </w:tr>
      <w:tr w:rsidR="00480867" w:rsidRPr="00DD111D" w14:paraId="1DD5AC68" w14:textId="77777777" w:rsidTr="00AA3727">
        <w:tc>
          <w:tcPr>
            <w:tcW w:w="2518" w:type="dxa"/>
            <w:shd w:val="clear" w:color="auto" w:fill="B2A1C7" w:themeFill="accent4" w:themeFillTint="99"/>
            <w:tcMar>
              <w:top w:w="113" w:type="dxa"/>
              <w:bottom w:w="113" w:type="dxa"/>
            </w:tcMar>
          </w:tcPr>
          <w:p w14:paraId="5E77AD07" w14:textId="25C3D032" w:rsidR="00480867" w:rsidRPr="00CB214D" w:rsidRDefault="00CB214D" w:rsidP="00480867">
            <w:pPr>
              <w:rPr>
                <w:rFonts w:asciiTheme="minorHAnsi" w:hAnsiTheme="minorHAnsi"/>
                <w:b/>
              </w:rPr>
            </w:pPr>
            <w:r w:rsidRPr="00CB214D">
              <w:rPr>
                <w:rFonts w:asciiTheme="minorHAnsi" w:hAnsiTheme="minorHAnsi"/>
                <w:b/>
              </w:rPr>
              <w:t xml:space="preserve">Phonically </w:t>
            </w:r>
            <w:proofErr w:type="spellStart"/>
            <w:r w:rsidRPr="00CB214D">
              <w:rPr>
                <w:rFonts w:asciiTheme="minorHAnsi" w:hAnsiTheme="minorHAnsi"/>
                <w:b/>
              </w:rPr>
              <w:t>decodable</w:t>
            </w:r>
            <w:proofErr w:type="spellEnd"/>
          </w:p>
        </w:tc>
        <w:tc>
          <w:tcPr>
            <w:tcW w:w="6804" w:type="dxa"/>
            <w:shd w:val="clear" w:color="auto" w:fill="CCC0D9" w:themeFill="accent4" w:themeFillTint="66"/>
            <w:tcMar>
              <w:top w:w="113" w:type="dxa"/>
              <w:bottom w:w="113" w:type="dxa"/>
            </w:tcMar>
          </w:tcPr>
          <w:p w14:paraId="3035DFC1" w14:textId="71B73D0A" w:rsidR="00480867" w:rsidRPr="00CB214D" w:rsidRDefault="00480867" w:rsidP="00480867">
            <w:pPr>
              <w:rPr>
                <w:rFonts w:asciiTheme="minorHAnsi" w:hAnsiTheme="minorHAnsi"/>
              </w:rPr>
            </w:pPr>
            <w:r w:rsidRPr="00CB214D">
              <w:rPr>
                <w:rFonts w:asciiTheme="minorHAnsi" w:hAnsiTheme="minorHAnsi"/>
              </w:rPr>
              <w:t>that which can be pronounced using basic letter</w:t>
            </w:r>
            <w:r w:rsidR="008113BB">
              <w:rPr>
                <w:rFonts w:asciiTheme="minorHAnsi" w:hAnsiTheme="minorHAnsi"/>
              </w:rPr>
              <w:t>/</w:t>
            </w:r>
            <w:r w:rsidRPr="00CB214D">
              <w:rPr>
                <w:rFonts w:asciiTheme="minorHAnsi" w:hAnsiTheme="minorHAnsi"/>
              </w:rPr>
              <w:t xml:space="preserve">sound correspondence </w:t>
            </w:r>
            <w:r w:rsidR="00AA3727">
              <w:rPr>
                <w:rFonts w:asciiTheme="minorHAnsi" w:hAnsiTheme="minorHAnsi"/>
              </w:rPr>
              <w:br/>
            </w:r>
            <w:r w:rsidRPr="00CB214D">
              <w:rPr>
                <w:rFonts w:asciiTheme="minorHAnsi" w:hAnsiTheme="minorHAnsi"/>
              </w:rPr>
              <w:t>(</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dog – ‘d’, ‘o’, ‘g’</w:t>
            </w:r>
            <w:r w:rsidRPr="00CB214D">
              <w:rPr>
                <w:rFonts w:asciiTheme="minorHAnsi" w:hAnsiTheme="minorHAnsi"/>
              </w:rPr>
              <w:t xml:space="preserve">) </w:t>
            </w:r>
          </w:p>
        </w:tc>
      </w:tr>
      <w:tr w:rsidR="00480867" w:rsidRPr="00DD111D" w14:paraId="18E16B1D" w14:textId="77777777" w:rsidTr="00AA3727">
        <w:tc>
          <w:tcPr>
            <w:tcW w:w="2518" w:type="dxa"/>
            <w:shd w:val="clear" w:color="auto" w:fill="B2A1C7" w:themeFill="accent4" w:themeFillTint="99"/>
            <w:tcMar>
              <w:top w:w="113" w:type="dxa"/>
              <w:bottom w:w="113" w:type="dxa"/>
            </w:tcMar>
          </w:tcPr>
          <w:p w14:paraId="2943DB96" w14:textId="5AAA643F" w:rsidR="00480867" w:rsidRPr="00CB214D" w:rsidRDefault="00CB214D" w:rsidP="00480867">
            <w:pPr>
              <w:rPr>
                <w:rFonts w:asciiTheme="minorHAnsi" w:hAnsiTheme="minorHAnsi"/>
                <w:b/>
              </w:rPr>
            </w:pPr>
            <w:r w:rsidRPr="00CB214D">
              <w:rPr>
                <w:rFonts w:asciiTheme="minorHAnsi" w:hAnsiTheme="minorHAnsi"/>
                <w:b/>
              </w:rPr>
              <w:t>Prefix</w:t>
            </w:r>
          </w:p>
        </w:tc>
        <w:tc>
          <w:tcPr>
            <w:tcW w:w="6804" w:type="dxa"/>
            <w:shd w:val="clear" w:color="auto" w:fill="E5DFEC" w:themeFill="accent4" w:themeFillTint="33"/>
            <w:tcMar>
              <w:top w:w="113" w:type="dxa"/>
              <w:bottom w:w="113" w:type="dxa"/>
            </w:tcMar>
          </w:tcPr>
          <w:p w14:paraId="2B4BE01C" w14:textId="77777777" w:rsidR="00480867" w:rsidRPr="00CB214D" w:rsidRDefault="00480867" w:rsidP="00480867">
            <w:pPr>
              <w:rPr>
                <w:rFonts w:asciiTheme="minorHAnsi" w:hAnsiTheme="minorHAnsi"/>
              </w:rPr>
            </w:pPr>
            <w:r w:rsidRPr="00CB214D">
              <w:rPr>
                <w:rFonts w:asciiTheme="minorHAnsi" w:hAnsiTheme="minorHAnsi"/>
              </w:rPr>
              <w:t xml:space="preserve">a meaningful element (morpheme) added to the </w:t>
            </w:r>
            <w:r w:rsidR="00345A7D" w:rsidRPr="00CB214D">
              <w:rPr>
                <w:rFonts w:asciiTheme="minorHAnsi" w:hAnsiTheme="minorHAnsi"/>
              </w:rPr>
              <w:t>beginning</w:t>
            </w:r>
            <w:r w:rsidRPr="00CB214D">
              <w:rPr>
                <w:rFonts w:asciiTheme="minorHAnsi" w:hAnsiTheme="minorHAnsi"/>
              </w:rPr>
              <w:t xml:space="preserve"> of a word to change its meaning</w:t>
            </w:r>
          </w:p>
        </w:tc>
      </w:tr>
      <w:tr w:rsidR="00480867" w:rsidRPr="00DD111D" w14:paraId="71DBED39" w14:textId="77777777" w:rsidTr="00AA3727">
        <w:tc>
          <w:tcPr>
            <w:tcW w:w="2518" w:type="dxa"/>
            <w:shd w:val="clear" w:color="auto" w:fill="B2A1C7" w:themeFill="accent4" w:themeFillTint="99"/>
            <w:tcMar>
              <w:top w:w="113" w:type="dxa"/>
              <w:bottom w:w="113" w:type="dxa"/>
            </w:tcMar>
          </w:tcPr>
          <w:p w14:paraId="1AD70251" w14:textId="593BD2D8" w:rsidR="00480867" w:rsidRPr="00CB214D" w:rsidRDefault="00CB214D" w:rsidP="00480867">
            <w:pPr>
              <w:rPr>
                <w:rFonts w:asciiTheme="minorHAnsi" w:hAnsiTheme="minorHAnsi"/>
                <w:b/>
              </w:rPr>
            </w:pPr>
            <w:r w:rsidRPr="00CB214D">
              <w:rPr>
                <w:rFonts w:asciiTheme="minorHAnsi" w:hAnsiTheme="minorHAnsi"/>
                <w:b/>
              </w:rPr>
              <w:t>Print literacy</w:t>
            </w:r>
          </w:p>
        </w:tc>
        <w:tc>
          <w:tcPr>
            <w:tcW w:w="6804" w:type="dxa"/>
            <w:shd w:val="clear" w:color="auto" w:fill="CCC0D9" w:themeFill="accent4" w:themeFillTint="66"/>
            <w:tcMar>
              <w:top w:w="113" w:type="dxa"/>
              <w:bottom w:w="113" w:type="dxa"/>
            </w:tcMar>
          </w:tcPr>
          <w:p w14:paraId="45809B8B" w14:textId="77777777" w:rsidR="00870EFB" w:rsidRPr="00CB214D" w:rsidRDefault="001B23DB">
            <w:pPr>
              <w:rPr>
                <w:rFonts w:asciiTheme="minorHAnsi" w:eastAsiaTheme="minorEastAsia" w:hAnsiTheme="minorHAnsi" w:cstheme="minorBidi"/>
                <w:lang w:eastAsia="en-US"/>
              </w:rPr>
            </w:pPr>
            <w:proofErr w:type="gramStart"/>
            <w:r w:rsidRPr="00CB214D">
              <w:rPr>
                <w:rFonts w:asciiTheme="minorHAnsi" w:hAnsiTheme="minorHAnsi"/>
              </w:rPr>
              <w:t>ability</w:t>
            </w:r>
            <w:proofErr w:type="gramEnd"/>
            <w:r w:rsidRPr="00CB214D">
              <w:rPr>
                <w:rFonts w:asciiTheme="minorHAnsi" w:hAnsiTheme="minorHAnsi"/>
              </w:rPr>
              <w:t xml:space="preserve"> to read and write </w:t>
            </w:r>
            <w:r w:rsidR="002D33A9" w:rsidRPr="00CB214D">
              <w:rPr>
                <w:rFonts w:asciiTheme="minorHAnsi" w:hAnsiTheme="minorHAnsi"/>
              </w:rPr>
              <w:t>written text in any form, inclu</w:t>
            </w:r>
            <w:r w:rsidRPr="00CB214D">
              <w:rPr>
                <w:rFonts w:asciiTheme="minorHAnsi" w:hAnsiTheme="minorHAnsi"/>
              </w:rPr>
              <w:t>ding multimodal and digital</w:t>
            </w:r>
            <w:r w:rsidR="002D33A9" w:rsidRPr="00CB214D">
              <w:rPr>
                <w:rFonts w:asciiTheme="minorHAnsi" w:hAnsiTheme="minorHAnsi"/>
              </w:rPr>
              <w:t>.</w:t>
            </w:r>
          </w:p>
        </w:tc>
      </w:tr>
      <w:tr w:rsidR="00480867" w:rsidRPr="00DD111D" w14:paraId="7E31E28D" w14:textId="77777777" w:rsidTr="00AA3727">
        <w:tc>
          <w:tcPr>
            <w:tcW w:w="2518" w:type="dxa"/>
            <w:shd w:val="clear" w:color="auto" w:fill="B2A1C7" w:themeFill="accent4" w:themeFillTint="99"/>
            <w:tcMar>
              <w:top w:w="113" w:type="dxa"/>
              <w:bottom w:w="113" w:type="dxa"/>
            </w:tcMar>
          </w:tcPr>
          <w:p w14:paraId="1D2899B9" w14:textId="4BCCCB03" w:rsidR="00480867" w:rsidRPr="00CB214D" w:rsidRDefault="00DD0836" w:rsidP="00480867">
            <w:pPr>
              <w:rPr>
                <w:rFonts w:asciiTheme="minorHAnsi" w:hAnsiTheme="minorHAnsi"/>
                <w:b/>
              </w:rPr>
            </w:pPr>
            <w:r>
              <w:rPr>
                <w:rFonts w:asciiTheme="minorHAnsi" w:hAnsiTheme="minorHAnsi"/>
                <w:b/>
              </w:rPr>
              <w:t>QWERTY</w:t>
            </w:r>
          </w:p>
        </w:tc>
        <w:tc>
          <w:tcPr>
            <w:tcW w:w="6804" w:type="dxa"/>
            <w:shd w:val="clear" w:color="auto" w:fill="E5DFEC" w:themeFill="accent4" w:themeFillTint="33"/>
            <w:tcMar>
              <w:top w:w="113" w:type="dxa"/>
              <w:bottom w:w="113" w:type="dxa"/>
            </w:tcMar>
          </w:tcPr>
          <w:p w14:paraId="399E04FB" w14:textId="15114005"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keyboard used in English-speaking countries. It has QWERTY as the first six letters from the top left-hand side. Other languages use different keyboards </w:t>
            </w:r>
            <w:r w:rsidR="00AA3727">
              <w:rPr>
                <w:rFonts w:asciiTheme="minorHAnsi" w:hAnsiTheme="minorHAnsi"/>
              </w:rPr>
              <w:br/>
            </w:r>
            <w:r w:rsidRPr="00CB214D">
              <w:rPr>
                <w:rFonts w:asciiTheme="minorHAnsi" w:hAnsiTheme="minorHAnsi"/>
              </w:rPr>
              <w:t>(</w:t>
            </w:r>
            <w:r w:rsidR="003A3768" w:rsidRPr="00CB214D">
              <w:rPr>
                <w:rFonts w:asciiTheme="minorHAnsi" w:hAnsiTheme="minorHAnsi"/>
              </w:rPr>
              <w:t>e.g.</w:t>
            </w:r>
            <w:r w:rsidRPr="00CB214D">
              <w:rPr>
                <w:rFonts w:asciiTheme="minorHAnsi" w:hAnsiTheme="minorHAnsi"/>
              </w:rPr>
              <w:t xml:space="preserve"> the French – AWERTY)</w:t>
            </w:r>
          </w:p>
        </w:tc>
      </w:tr>
      <w:tr w:rsidR="00480867" w:rsidRPr="00DD111D" w14:paraId="5608FBAD" w14:textId="77777777" w:rsidTr="00AA3727">
        <w:tc>
          <w:tcPr>
            <w:tcW w:w="2518" w:type="dxa"/>
            <w:shd w:val="clear" w:color="auto" w:fill="B2A1C7" w:themeFill="accent4" w:themeFillTint="99"/>
            <w:tcMar>
              <w:top w:w="113" w:type="dxa"/>
              <w:bottom w:w="113" w:type="dxa"/>
            </w:tcMar>
          </w:tcPr>
          <w:p w14:paraId="5ACD4577" w14:textId="31C46205" w:rsidR="00480867" w:rsidRPr="00CB214D" w:rsidRDefault="00CB214D" w:rsidP="00480867">
            <w:pPr>
              <w:rPr>
                <w:rFonts w:asciiTheme="minorHAnsi" w:hAnsiTheme="minorHAnsi"/>
                <w:b/>
              </w:rPr>
            </w:pPr>
            <w:r w:rsidRPr="00CB214D">
              <w:rPr>
                <w:rFonts w:asciiTheme="minorHAnsi" w:hAnsiTheme="minorHAnsi"/>
                <w:b/>
              </w:rPr>
              <w:t>Reference</w:t>
            </w:r>
          </w:p>
        </w:tc>
        <w:tc>
          <w:tcPr>
            <w:tcW w:w="6804" w:type="dxa"/>
            <w:shd w:val="clear" w:color="auto" w:fill="CCC0D9" w:themeFill="accent4" w:themeFillTint="66"/>
            <w:tcMar>
              <w:top w:w="113" w:type="dxa"/>
              <w:bottom w:w="113" w:type="dxa"/>
            </w:tcMar>
          </w:tcPr>
          <w:p w14:paraId="0FEEC505" w14:textId="14B5DF37"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use of pronouns or other words to refer to something in a sentence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The prince was pleased. At last he had his princess.</w:t>
            </w:r>
            <w:r w:rsidRPr="00CB214D">
              <w:rPr>
                <w:rFonts w:asciiTheme="minorHAnsi" w:hAnsiTheme="minorHAnsi"/>
              </w:rPr>
              <w:t xml:space="preserve"> ‘He’ refers to ‘the prince’)</w:t>
            </w:r>
          </w:p>
        </w:tc>
      </w:tr>
      <w:tr w:rsidR="00480867" w:rsidRPr="00DD111D" w14:paraId="223DE1C0" w14:textId="77777777" w:rsidTr="00AA3727">
        <w:tc>
          <w:tcPr>
            <w:tcW w:w="2518" w:type="dxa"/>
            <w:shd w:val="clear" w:color="auto" w:fill="B2A1C7" w:themeFill="accent4" w:themeFillTint="99"/>
            <w:tcMar>
              <w:top w:w="113" w:type="dxa"/>
              <w:bottom w:w="113" w:type="dxa"/>
            </w:tcMar>
          </w:tcPr>
          <w:p w14:paraId="31ABF1CB" w14:textId="2071900D" w:rsidR="00480867" w:rsidRPr="00CB214D" w:rsidRDefault="00CB214D" w:rsidP="00480867">
            <w:pPr>
              <w:rPr>
                <w:rFonts w:asciiTheme="minorHAnsi" w:hAnsiTheme="minorHAnsi"/>
                <w:b/>
              </w:rPr>
            </w:pPr>
            <w:r w:rsidRPr="00CB214D">
              <w:rPr>
                <w:rFonts w:asciiTheme="minorHAnsi" w:hAnsiTheme="minorHAnsi"/>
                <w:b/>
              </w:rPr>
              <w:t>Register</w:t>
            </w:r>
          </w:p>
        </w:tc>
        <w:tc>
          <w:tcPr>
            <w:tcW w:w="6804" w:type="dxa"/>
            <w:shd w:val="clear" w:color="auto" w:fill="E5DFEC" w:themeFill="accent4" w:themeFillTint="33"/>
            <w:tcMar>
              <w:top w:w="113" w:type="dxa"/>
              <w:bottom w:w="113" w:type="dxa"/>
            </w:tcMar>
          </w:tcPr>
          <w:p w14:paraId="2C67B956" w14:textId="77777777" w:rsidR="00480867" w:rsidRPr="00CB214D" w:rsidRDefault="00480867" w:rsidP="00480867">
            <w:pPr>
              <w:rPr>
                <w:rFonts w:asciiTheme="minorHAnsi" w:hAnsiTheme="minorHAnsi"/>
              </w:rPr>
            </w:pPr>
            <w:proofErr w:type="gramStart"/>
            <w:r w:rsidRPr="00CB214D">
              <w:rPr>
                <w:rFonts w:asciiTheme="minorHAnsi" w:hAnsiTheme="minorHAnsi"/>
              </w:rPr>
              <w:t>the</w:t>
            </w:r>
            <w:proofErr w:type="gramEnd"/>
            <w:r w:rsidRPr="00CB214D">
              <w:rPr>
                <w:rFonts w:asciiTheme="minorHAnsi" w:hAnsiTheme="minorHAnsi"/>
              </w:rPr>
              <w:t xml:space="preserve"> </w:t>
            </w:r>
            <w:r w:rsidR="00922266" w:rsidRPr="00CB214D">
              <w:rPr>
                <w:rFonts w:asciiTheme="minorHAnsi" w:hAnsiTheme="minorHAnsi"/>
              </w:rPr>
              <w:t>degree</w:t>
            </w:r>
            <w:r w:rsidRPr="00CB214D">
              <w:rPr>
                <w:rFonts w:asciiTheme="minorHAnsi" w:hAnsiTheme="minorHAnsi"/>
              </w:rPr>
              <w:t xml:space="preserve"> of familiarity or formality adopted in language. This is seen through linguistic choices, grammar and tone, and it generally indicates the relationship (or balance of power) between communicators</w:t>
            </w:r>
          </w:p>
        </w:tc>
      </w:tr>
      <w:tr w:rsidR="00480867" w:rsidRPr="00DD111D" w14:paraId="1AD611CF" w14:textId="77777777" w:rsidTr="00AA3727">
        <w:tc>
          <w:tcPr>
            <w:tcW w:w="2518" w:type="dxa"/>
            <w:shd w:val="clear" w:color="auto" w:fill="B2A1C7" w:themeFill="accent4" w:themeFillTint="99"/>
            <w:tcMar>
              <w:top w:w="113" w:type="dxa"/>
              <w:bottom w:w="113" w:type="dxa"/>
            </w:tcMar>
          </w:tcPr>
          <w:p w14:paraId="3B0A3D7F" w14:textId="5FDD6DA9" w:rsidR="00480867" w:rsidRPr="00CB214D" w:rsidRDefault="00CB214D" w:rsidP="00480867">
            <w:pPr>
              <w:rPr>
                <w:rFonts w:asciiTheme="minorHAnsi" w:hAnsiTheme="minorHAnsi"/>
                <w:b/>
              </w:rPr>
            </w:pPr>
            <w:r w:rsidRPr="00CB214D">
              <w:rPr>
                <w:rFonts w:asciiTheme="minorHAnsi" w:hAnsiTheme="minorHAnsi"/>
                <w:b/>
              </w:rPr>
              <w:t>Regular</w:t>
            </w:r>
            <w:r w:rsidR="00480867" w:rsidRPr="00CB214D">
              <w:rPr>
                <w:rFonts w:asciiTheme="minorHAnsi" w:hAnsiTheme="minorHAnsi"/>
                <w:b/>
              </w:rPr>
              <w:t xml:space="preserve"> verb</w:t>
            </w:r>
          </w:p>
        </w:tc>
        <w:tc>
          <w:tcPr>
            <w:tcW w:w="6804" w:type="dxa"/>
            <w:shd w:val="clear" w:color="auto" w:fill="CCC0D9" w:themeFill="accent4" w:themeFillTint="66"/>
            <w:tcMar>
              <w:top w:w="113" w:type="dxa"/>
              <w:bottom w:w="113" w:type="dxa"/>
            </w:tcMar>
          </w:tcPr>
          <w:p w14:paraId="12E5F433" w14:textId="78816C11" w:rsidR="00480867" w:rsidRPr="00CB214D" w:rsidRDefault="00480867" w:rsidP="00480867">
            <w:pPr>
              <w:rPr>
                <w:rFonts w:asciiTheme="minorHAnsi" w:hAnsiTheme="minorHAnsi"/>
              </w:rPr>
            </w:pPr>
            <w:r w:rsidRPr="00CB214D">
              <w:rPr>
                <w:rFonts w:asciiTheme="minorHAnsi" w:hAnsiTheme="minorHAnsi"/>
              </w:rPr>
              <w:t>a verb that has easily identifiable patterns when unpacked for person or tense (</w:t>
            </w:r>
            <w:r w:rsidR="003A3768" w:rsidRPr="00CB214D">
              <w:rPr>
                <w:rFonts w:asciiTheme="minorHAnsi" w:hAnsiTheme="minorHAnsi"/>
              </w:rPr>
              <w:t>e.g.</w:t>
            </w:r>
            <w:r w:rsidRPr="00CB214D">
              <w:rPr>
                <w:rFonts w:asciiTheme="minorHAnsi" w:hAnsiTheme="minorHAnsi"/>
              </w:rPr>
              <w:t xml:space="preserve"> the verb </w:t>
            </w:r>
            <w:r w:rsidRPr="00CB214D">
              <w:rPr>
                <w:rFonts w:asciiTheme="minorHAnsi" w:hAnsiTheme="minorHAnsi"/>
                <w:i/>
              </w:rPr>
              <w:t>to walk</w:t>
            </w:r>
            <w:r w:rsidRPr="00CB214D">
              <w:rPr>
                <w:rFonts w:asciiTheme="minorHAnsi" w:hAnsiTheme="minorHAnsi"/>
              </w:rPr>
              <w:t xml:space="preserve"> adds </w:t>
            </w:r>
            <w:r w:rsidRPr="00CB214D">
              <w:rPr>
                <w:rFonts w:asciiTheme="minorHAnsi" w:hAnsiTheme="minorHAnsi"/>
                <w:i/>
              </w:rPr>
              <w:t>-s</w:t>
            </w:r>
            <w:r w:rsidRPr="00CB214D">
              <w:rPr>
                <w:rFonts w:asciiTheme="minorHAnsi" w:hAnsiTheme="minorHAnsi"/>
              </w:rPr>
              <w:t xml:space="preserve"> to the third person </w:t>
            </w:r>
            <w:r w:rsidRPr="00CB214D">
              <w:rPr>
                <w:rFonts w:asciiTheme="minorHAnsi" w:hAnsiTheme="minorHAnsi"/>
                <w:i/>
              </w:rPr>
              <w:t>he walk</w:t>
            </w:r>
            <w:r w:rsidRPr="00CB214D">
              <w:rPr>
                <w:rFonts w:asciiTheme="minorHAnsi" w:hAnsiTheme="minorHAnsi"/>
                <w:b/>
                <w:i/>
              </w:rPr>
              <w:t>s</w:t>
            </w:r>
            <w:r w:rsidRPr="00CB214D">
              <w:rPr>
                <w:rFonts w:asciiTheme="minorHAnsi" w:hAnsiTheme="minorHAnsi"/>
              </w:rPr>
              <w:t xml:space="preserve"> and </w:t>
            </w:r>
            <w:r w:rsidRPr="00CB214D">
              <w:rPr>
                <w:rFonts w:asciiTheme="minorHAnsi" w:hAnsiTheme="minorHAnsi"/>
                <w:i/>
              </w:rPr>
              <w:t>-</w:t>
            </w:r>
            <w:proofErr w:type="spellStart"/>
            <w:r w:rsidRPr="00CB214D">
              <w:rPr>
                <w:rFonts w:asciiTheme="minorHAnsi" w:hAnsiTheme="minorHAnsi"/>
                <w:i/>
              </w:rPr>
              <w:t>ed</w:t>
            </w:r>
            <w:proofErr w:type="spellEnd"/>
            <w:r w:rsidRPr="00CB214D">
              <w:rPr>
                <w:rFonts w:asciiTheme="minorHAnsi" w:hAnsiTheme="minorHAnsi"/>
              </w:rPr>
              <w:t xml:space="preserve"> to the past tense </w:t>
            </w:r>
            <w:r w:rsidRPr="00CB214D">
              <w:rPr>
                <w:rFonts w:asciiTheme="minorHAnsi" w:hAnsiTheme="minorHAnsi"/>
                <w:i/>
              </w:rPr>
              <w:t>walk</w:t>
            </w:r>
            <w:r w:rsidRPr="00CB214D">
              <w:rPr>
                <w:rFonts w:asciiTheme="minorHAnsi" w:hAnsiTheme="minorHAnsi"/>
                <w:b/>
                <w:i/>
              </w:rPr>
              <w:t>ed</w:t>
            </w:r>
            <w:r w:rsidRPr="00CB214D">
              <w:rPr>
                <w:rFonts w:asciiTheme="minorHAnsi" w:hAnsiTheme="minorHAnsi"/>
              </w:rPr>
              <w:t>)</w:t>
            </w:r>
          </w:p>
        </w:tc>
      </w:tr>
      <w:tr w:rsidR="00480867" w:rsidRPr="00DD111D" w14:paraId="09CE1AA1" w14:textId="77777777" w:rsidTr="00AA3727">
        <w:tc>
          <w:tcPr>
            <w:tcW w:w="2518" w:type="dxa"/>
            <w:shd w:val="clear" w:color="auto" w:fill="B2A1C7" w:themeFill="accent4" w:themeFillTint="99"/>
            <w:tcMar>
              <w:top w:w="113" w:type="dxa"/>
              <w:bottom w:w="113" w:type="dxa"/>
            </w:tcMar>
          </w:tcPr>
          <w:p w14:paraId="2175FE67" w14:textId="33D33F06" w:rsidR="00480867" w:rsidRPr="00CB214D" w:rsidRDefault="00CB214D" w:rsidP="00480867">
            <w:pPr>
              <w:rPr>
                <w:rFonts w:asciiTheme="minorHAnsi" w:hAnsiTheme="minorHAnsi"/>
                <w:b/>
              </w:rPr>
            </w:pPr>
            <w:r w:rsidRPr="00CB214D">
              <w:rPr>
                <w:rFonts w:asciiTheme="minorHAnsi" w:hAnsiTheme="minorHAnsi"/>
                <w:b/>
              </w:rPr>
              <w:t>Return sweep</w:t>
            </w:r>
          </w:p>
        </w:tc>
        <w:tc>
          <w:tcPr>
            <w:tcW w:w="6804" w:type="dxa"/>
            <w:shd w:val="clear" w:color="auto" w:fill="E5DFEC" w:themeFill="accent4" w:themeFillTint="33"/>
            <w:tcMar>
              <w:top w:w="113" w:type="dxa"/>
              <w:bottom w:w="113" w:type="dxa"/>
            </w:tcMar>
          </w:tcPr>
          <w:p w14:paraId="46AD84D8" w14:textId="77777777" w:rsidR="00480867" w:rsidRPr="00CB214D" w:rsidRDefault="00480867" w:rsidP="00480867">
            <w:pPr>
              <w:rPr>
                <w:rFonts w:asciiTheme="minorHAnsi" w:hAnsiTheme="minorHAnsi"/>
              </w:rPr>
            </w:pPr>
            <w:r w:rsidRPr="00CB214D">
              <w:rPr>
                <w:rFonts w:asciiTheme="minorHAnsi" w:hAnsiTheme="minorHAnsi"/>
              </w:rPr>
              <w:t>(in English) how the eyes are trained to return to the right-hand side of the page at each new line or paragraph</w:t>
            </w:r>
          </w:p>
        </w:tc>
      </w:tr>
      <w:tr w:rsidR="00480867" w:rsidRPr="00DD111D" w14:paraId="4894E14A" w14:textId="77777777" w:rsidTr="00AA3727">
        <w:tc>
          <w:tcPr>
            <w:tcW w:w="2518" w:type="dxa"/>
            <w:shd w:val="clear" w:color="auto" w:fill="B2A1C7" w:themeFill="accent4" w:themeFillTint="99"/>
            <w:tcMar>
              <w:top w:w="113" w:type="dxa"/>
              <w:bottom w:w="113" w:type="dxa"/>
            </w:tcMar>
          </w:tcPr>
          <w:p w14:paraId="42E042E4" w14:textId="69E046CE" w:rsidR="00480867" w:rsidRPr="00CB214D" w:rsidRDefault="00CB214D" w:rsidP="00DD0836">
            <w:pPr>
              <w:rPr>
                <w:rFonts w:asciiTheme="minorHAnsi" w:hAnsiTheme="minorHAnsi"/>
                <w:b/>
              </w:rPr>
            </w:pPr>
            <w:r w:rsidRPr="00CB214D">
              <w:rPr>
                <w:rFonts w:asciiTheme="minorHAnsi" w:hAnsiTheme="minorHAnsi"/>
                <w:b/>
              </w:rPr>
              <w:t xml:space="preserve">Standard </w:t>
            </w:r>
            <w:r w:rsidR="00DD0836">
              <w:rPr>
                <w:rFonts w:asciiTheme="minorHAnsi" w:hAnsiTheme="minorHAnsi"/>
                <w:b/>
              </w:rPr>
              <w:t>A</w:t>
            </w:r>
            <w:r w:rsidRPr="00CB214D">
              <w:rPr>
                <w:rFonts w:asciiTheme="minorHAnsi" w:hAnsiTheme="minorHAnsi"/>
                <w:b/>
              </w:rPr>
              <w:t xml:space="preserve">ustralian </w:t>
            </w:r>
            <w:r w:rsidR="00DD0836">
              <w:rPr>
                <w:rFonts w:asciiTheme="minorHAnsi" w:hAnsiTheme="minorHAnsi"/>
                <w:b/>
              </w:rPr>
              <w:t>E</w:t>
            </w:r>
            <w:r w:rsidRPr="00CB214D">
              <w:rPr>
                <w:rFonts w:asciiTheme="minorHAnsi" w:hAnsiTheme="minorHAnsi"/>
                <w:b/>
              </w:rPr>
              <w:t>nglish</w:t>
            </w:r>
          </w:p>
        </w:tc>
        <w:tc>
          <w:tcPr>
            <w:tcW w:w="6804" w:type="dxa"/>
            <w:shd w:val="clear" w:color="auto" w:fill="CCC0D9" w:themeFill="accent4" w:themeFillTint="66"/>
            <w:tcMar>
              <w:top w:w="113" w:type="dxa"/>
              <w:bottom w:w="113" w:type="dxa"/>
            </w:tcMar>
          </w:tcPr>
          <w:p w14:paraId="30730BB5" w14:textId="77777777" w:rsidR="00480867" w:rsidRPr="00CB214D" w:rsidRDefault="00480867" w:rsidP="00480867">
            <w:pPr>
              <w:rPr>
                <w:rFonts w:asciiTheme="minorHAnsi" w:hAnsiTheme="minorHAnsi"/>
              </w:rPr>
            </w:pPr>
            <w:r w:rsidRPr="00CB214D">
              <w:rPr>
                <w:rFonts w:asciiTheme="minorHAnsi" w:hAnsiTheme="minorHAnsi"/>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tc>
      </w:tr>
      <w:tr w:rsidR="00480867" w:rsidRPr="00DD111D" w14:paraId="26DF6783" w14:textId="77777777" w:rsidTr="00AA3727">
        <w:tc>
          <w:tcPr>
            <w:tcW w:w="2518" w:type="dxa"/>
            <w:shd w:val="clear" w:color="auto" w:fill="B2A1C7" w:themeFill="accent4" w:themeFillTint="99"/>
            <w:tcMar>
              <w:top w:w="113" w:type="dxa"/>
              <w:bottom w:w="113" w:type="dxa"/>
            </w:tcMar>
          </w:tcPr>
          <w:p w14:paraId="1293B91D" w14:textId="051867AE" w:rsidR="00480867" w:rsidRPr="00CB214D" w:rsidRDefault="00CB214D" w:rsidP="00480867">
            <w:pPr>
              <w:rPr>
                <w:rFonts w:asciiTheme="minorHAnsi" w:hAnsiTheme="minorHAnsi"/>
                <w:b/>
              </w:rPr>
            </w:pPr>
            <w:r w:rsidRPr="00CB214D">
              <w:rPr>
                <w:rFonts w:asciiTheme="minorHAnsi" w:hAnsiTheme="minorHAnsi"/>
                <w:b/>
              </w:rPr>
              <w:t>Salient politeness conventions</w:t>
            </w:r>
          </w:p>
        </w:tc>
        <w:tc>
          <w:tcPr>
            <w:tcW w:w="6804" w:type="dxa"/>
            <w:shd w:val="clear" w:color="auto" w:fill="E5DFEC" w:themeFill="accent4" w:themeFillTint="33"/>
            <w:tcMar>
              <w:top w:w="113" w:type="dxa"/>
              <w:bottom w:w="113" w:type="dxa"/>
            </w:tcMar>
          </w:tcPr>
          <w:p w14:paraId="48315039" w14:textId="77777777" w:rsidR="00480867" w:rsidRPr="00CB214D" w:rsidRDefault="00480867" w:rsidP="00480867">
            <w:pPr>
              <w:rPr>
                <w:rFonts w:asciiTheme="minorHAnsi" w:hAnsiTheme="minorHAnsi"/>
              </w:rPr>
            </w:pPr>
            <w:r w:rsidRPr="00CB214D">
              <w:rPr>
                <w:rFonts w:asciiTheme="minorHAnsi" w:hAnsiTheme="minorHAnsi"/>
              </w:rPr>
              <w:t>language that is polite and indicates accepted ‘good’ manners in a particular culture</w:t>
            </w:r>
          </w:p>
        </w:tc>
      </w:tr>
      <w:tr w:rsidR="00480867" w:rsidRPr="00DD111D" w14:paraId="0D1D5F0E" w14:textId="77777777" w:rsidTr="00AA3727">
        <w:tc>
          <w:tcPr>
            <w:tcW w:w="2518" w:type="dxa"/>
            <w:shd w:val="clear" w:color="auto" w:fill="B2A1C7" w:themeFill="accent4" w:themeFillTint="99"/>
            <w:tcMar>
              <w:top w:w="113" w:type="dxa"/>
              <w:bottom w:w="113" w:type="dxa"/>
            </w:tcMar>
          </w:tcPr>
          <w:p w14:paraId="6392C708" w14:textId="1484D941" w:rsidR="00480867" w:rsidRPr="00CB214D" w:rsidRDefault="00CB214D" w:rsidP="00480867">
            <w:pPr>
              <w:rPr>
                <w:rFonts w:asciiTheme="minorHAnsi" w:hAnsiTheme="minorHAnsi"/>
                <w:b/>
              </w:rPr>
            </w:pPr>
            <w:r w:rsidRPr="00CB214D">
              <w:rPr>
                <w:rFonts w:asciiTheme="minorHAnsi" w:hAnsiTheme="minorHAnsi"/>
                <w:b/>
              </w:rPr>
              <w:lastRenderedPageBreak/>
              <w:t>Semantic</w:t>
            </w:r>
          </w:p>
        </w:tc>
        <w:tc>
          <w:tcPr>
            <w:tcW w:w="6804" w:type="dxa"/>
            <w:shd w:val="clear" w:color="auto" w:fill="CCC0D9" w:themeFill="accent4" w:themeFillTint="66"/>
            <w:tcMar>
              <w:top w:w="113" w:type="dxa"/>
              <w:bottom w:w="113" w:type="dxa"/>
            </w:tcMar>
          </w:tcPr>
          <w:p w14:paraId="10EA71D3" w14:textId="77777777" w:rsidR="00480867" w:rsidRPr="00CB214D" w:rsidRDefault="00480867" w:rsidP="00480867">
            <w:pPr>
              <w:rPr>
                <w:rFonts w:asciiTheme="minorHAnsi" w:hAnsiTheme="minorHAnsi"/>
              </w:rPr>
            </w:pPr>
            <w:r w:rsidRPr="00CB214D">
              <w:rPr>
                <w:rFonts w:asciiTheme="minorHAnsi" w:hAnsiTheme="minorHAnsi"/>
              </w:rPr>
              <w:t>information related to meanings used when reading</w:t>
            </w:r>
          </w:p>
        </w:tc>
      </w:tr>
      <w:tr w:rsidR="00480867" w:rsidRPr="00DD111D" w14:paraId="7AF88F0A" w14:textId="77777777" w:rsidTr="00AA3727">
        <w:tc>
          <w:tcPr>
            <w:tcW w:w="2518" w:type="dxa"/>
            <w:shd w:val="clear" w:color="auto" w:fill="B2A1C7" w:themeFill="accent4" w:themeFillTint="99"/>
            <w:tcMar>
              <w:top w:w="113" w:type="dxa"/>
              <w:bottom w:w="113" w:type="dxa"/>
            </w:tcMar>
          </w:tcPr>
          <w:p w14:paraId="3AD466CA" w14:textId="5F2D2A44" w:rsidR="00480867" w:rsidRPr="00CB214D" w:rsidRDefault="00CB214D" w:rsidP="00480867">
            <w:pPr>
              <w:rPr>
                <w:rFonts w:asciiTheme="minorHAnsi" w:hAnsiTheme="minorHAnsi"/>
                <w:b/>
              </w:rPr>
            </w:pPr>
            <w:r w:rsidRPr="00CB214D">
              <w:rPr>
                <w:rFonts w:asciiTheme="minorHAnsi" w:hAnsiTheme="minorHAnsi"/>
                <w:b/>
              </w:rPr>
              <w:t>Sight wor</w:t>
            </w:r>
            <w:r w:rsidR="00480867" w:rsidRPr="00CB214D">
              <w:rPr>
                <w:rFonts w:asciiTheme="minorHAnsi" w:hAnsiTheme="minorHAnsi"/>
                <w:b/>
              </w:rPr>
              <w:t>ds</w:t>
            </w:r>
          </w:p>
        </w:tc>
        <w:tc>
          <w:tcPr>
            <w:tcW w:w="6804" w:type="dxa"/>
            <w:shd w:val="clear" w:color="auto" w:fill="E5DFEC" w:themeFill="accent4" w:themeFillTint="33"/>
            <w:tcMar>
              <w:top w:w="113" w:type="dxa"/>
              <w:bottom w:w="113" w:type="dxa"/>
            </w:tcMar>
          </w:tcPr>
          <w:p w14:paraId="017830E6" w14:textId="77777777" w:rsidR="00480867" w:rsidRPr="00CB214D" w:rsidRDefault="00480867" w:rsidP="00480867">
            <w:pPr>
              <w:rPr>
                <w:rFonts w:asciiTheme="minorHAnsi" w:hAnsiTheme="minorHAnsi"/>
              </w:rPr>
            </w:pPr>
            <w:r w:rsidRPr="00CB214D">
              <w:rPr>
                <w:rFonts w:asciiTheme="minorHAnsi" w:hAnsiTheme="minorHAnsi"/>
              </w:rPr>
              <w:t>words recognisable instantly (without decoding what sound each letter represents)</w:t>
            </w:r>
          </w:p>
        </w:tc>
      </w:tr>
      <w:tr w:rsidR="00480867" w:rsidRPr="00DD111D" w14:paraId="0FC70E67" w14:textId="77777777" w:rsidTr="00AA3727">
        <w:tc>
          <w:tcPr>
            <w:tcW w:w="2518" w:type="dxa"/>
            <w:shd w:val="clear" w:color="auto" w:fill="B2A1C7" w:themeFill="accent4" w:themeFillTint="99"/>
            <w:tcMar>
              <w:top w:w="113" w:type="dxa"/>
              <w:bottom w:w="113" w:type="dxa"/>
            </w:tcMar>
          </w:tcPr>
          <w:p w14:paraId="2C946846" w14:textId="49935E37" w:rsidR="00480867" w:rsidRPr="00CB214D" w:rsidRDefault="00CB214D" w:rsidP="00480867">
            <w:pPr>
              <w:rPr>
                <w:rFonts w:asciiTheme="minorHAnsi" w:hAnsiTheme="minorHAnsi"/>
                <w:b/>
              </w:rPr>
            </w:pPr>
            <w:r w:rsidRPr="00CB214D">
              <w:rPr>
                <w:rFonts w:asciiTheme="minorHAnsi" w:hAnsiTheme="minorHAnsi"/>
                <w:b/>
              </w:rPr>
              <w:t>Stress</w:t>
            </w:r>
          </w:p>
        </w:tc>
        <w:tc>
          <w:tcPr>
            <w:tcW w:w="6804" w:type="dxa"/>
            <w:shd w:val="clear" w:color="auto" w:fill="CCC0D9" w:themeFill="accent4" w:themeFillTint="66"/>
            <w:tcMar>
              <w:top w:w="113" w:type="dxa"/>
              <w:bottom w:w="113" w:type="dxa"/>
            </w:tcMar>
          </w:tcPr>
          <w:p w14:paraId="54710B30" w14:textId="7C984658" w:rsidR="00480867" w:rsidRPr="00CB214D" w:rsidRDefault="00480867" w:rsidP="00480867">
            <w:pPr>
              <w:rPr>
                <w:rFonts w:asciiTheme="minorHAnsi" w:hAnsiTheme="minorHAnsi"/>
              </w:rPr>
            </w:pPr>
            <w:r w:rsidRPr="00CB214D">
              <w:rPr>
                <w:rFonts w:asciiTheme="minorHAnsi" w:hAnsiTheme="minorHAnsi"/>
              </w:rPr>
              <w:t>the emphasis placed on certain syllables in certain words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b/>
                <w:u w:val="single"/>
              </w:rPr>
              <w:t>Eng</w:t>
            </w:r>
            <w:r w:rsidRPr="00CB214D">
              <w:rPr>
                <w:rFonts w:asciiTheme="minorHAnsi" w:hAnsiTheme="minorHAnsi"/>
              </w:rPr>
              <w:t>lish, not Eng</w:t>
            </w:r>
            <w:r w:rsidRPr="00CB214D">
              <w:rPr>
                <w:rFonts w:asciiTheme="minorHAnsi" w:hAnsiTheme="minorHAnsi"/>
                <w:b/>
                <w:u w:val="single"/>
              </w:rPr>
              <w:t>lish</w:t>
            </w:r>
            <w:r w:rsidRPr="00CB214D">
              <w:rPr>
                <w:rFonts w:asciiTheme="minorHAnsi" w:hAnsiTheme="minorHAnsi"/>
              </w:rPr>
              <w:t>)</w:t>
            </w:r>
          </w:p>
        </w:tc>
      </w:tr>
      <w:tr w:rsidR="00480867" w:rsidRPr="00DD111D" w14:paraId="27022224" w14:textId="77777777" w:rsidTr="00AA3727">
        <w:tc>
          <w:tcPr>
            <w:tcW w:w="2518" w:type="dxa"/>
            <w:shd w:val="clear" w:color="auto" w:fill="B2A1C7" w:themeFill="accent4" w:themeFillTint="99"/>
            <w:tcMar>
              <w:top w:w="113" w:type="dxa"/>
              <w:bottom w:w="113" w:type="dxa"/>
            </w:tcMar>
          </w:tcPr>
          <w:p w14:paraId="6280305A" w14:textId="47126AAF" w:rsidR="00480867" w:rsidRPr="00CB214D" w:rsidRDefault="00CB214D" w:rsidP="00480867">
            <w:pPr>
              <w:rPr>
                <w:rFonts w:asciiTheme="minorHAnsi" w:hAnsiTheme="minorHAnsi"/>
                <w:b/>
              </w:rPr>
            </w:pPr>
            <w:r w:rsidRPr="00CB214D">
              <w:rPr>
                <w:rFonts w:asciiTheme="minorHAnsi" w:hAnsiTheme="minorHAnsi"/>
                <w:b/>
              </w:rPr>
              <w:t>Substitution</w:t>
            </w:r>
          </w:p>
        </w:tc>
        <w:tc>
          <w:tcPr>
            <w:tcW w:w="6804" w:type="dxa"/>
            <w:shd w:val="clear" w:color="auto" w:fill="E5DFEC" w:themeFill="accent4" w:themeFillTint="33"/>
            <w:tcMar>
              <w:top w:w="113" w:type="dxa"/>
              <w:bottom w:w="113" w:type="dxa"/>
            </w:tcMar>
          </w:tcPr>
          <w:p w14:paraId="6ACBC99B" w14:textId="4FBD321D" w:rsidR="00480867" w:rsidRPr="00CB214D" w:rsidRDefault="00480867" w:rsidP="00480867">
            <w:pPr>
              <w:rPr>
                <w:rFonts w:asciiTheme="minorHAnsi" w:hAnsiTheme="minorHAnsi"/>
              </w:rPr>
            </w:pPr>
            <w:r w:rsidRPr="00CB214D">
              <w:rPr>
                <w:rFonts w:asciiTheme="minorHAnsi" w:hAnsiTheme="minorHAnsi"/>
              </w:rPr>
              <w:t>a word such as ‘one’ is substituted for a noun or noun group (</w:t>
            </w:r>
            <w:r w:rsidR="003A3768" w:rsidRPr="00CB214D">
              <w:rPr>
                <w:rFonts w:asciiTheme="minorHAnsi" w:hAnsiTheme="minorHAnsi"/>
              </w:rPr>
              <w:t>e.g.</w:t>
            </w:r>
            <w:r w:rsidRPr="00CB214D">
              <w:rPr>
                <w:rFonts w:asciiTheme="minorHAnsi" w:hAnsiTheme="minorHAnsi"/>
              </w:rPr>
              <w:t xml:space="preserve"> </w:t>
            </w:r>
            <w:r w:rsidRPr="00CB214D">
              <w:rPr>
                <w:rFonts w:asciiTheme="minorHAnsi" w:hAnsiTheme="minorHAnsi"/>
                <w:i/>
              </w:rPr>
              <w:t>There are lots of apples in the bowl and I want one [of them]</w:t>
            </w:r>
            <w:r w:rsidRPr="00CB214D">
              <w:rPr>
                <w:rFonts w:asciiTheme="minorHAnsi" w:hAnsiTheme="minorHAnsi"/>
              </w:rPr>
              <w:t>)</w:t>
            </w:r>
          </w:p>
        </w:tc>
      </w:tr>
      <w:tr w:rsidR="00480867" w:rsidRPr="00DD111D" w14:paraId="393B6B91" w14:textId="77777777" w:rsidTr="00AA3727">
        <w:tc>
          <w:tcPr>
            <w:tcW w:w="2518" w:type="dxa"/>
            <w:shd w:val="clear" w:color="auto" w:fill="B2A1C7" w:themeFill="accent4" w:themeFillTint="99"/>
            <w:tcMar>
              <w:top w:w="113" w:type="dxa"/>
              <w:bottom w:w="113" w:type="dxa"/>
            </w:tcMar>
          </w:tcPr>
          <w:p w14:paraId="17E48909" w14:textId="417E8DAE" w:rsidR="00480867" w:rsidRPr="00CB214D" w:rsidRDefault="00CB214D" w:rsidP="00480867">
            <w:pPr>
              <w:rPr>
                <w:rFonts w:asciiTheme="minorHAnsi" w:hAnsiTheme="minorHAnsi"/>
                <w:b/>
              </w:rPr>
            </w:pPr>
            <w:r w:rsidRPr="00CB214D">
              <w:rPr>
                <w:rFonts w:asciiTheme="minorHAnsi" w:hAnsiTheme="minorHAnsi"/>
                <w:b/>
              </w:rPr>
              <w:t>Suffix</w:t>
            </w:r>
          </w:p>
        </w:tc>
        <w:tc>
          <w:tcPr>
            <w:tcW w:w="6804" w:type="dxa"/>
            <w:shd w:val="clear" w:color="auto" w:fill="CCC0D9" w:themeFill="accent4" w:themeFillTint="66"/>
            <w:tcMar>
              <w:top w:w="113" w:type="dxa"/>
              <w:bottom w:w="113" w:type="dxa"/>
            </w:tcMar>
          </w:tcPr>
          <w:p w14:paraId="3569DC76" w14:textId="77777777" w:rsidR="00480867" w:rsidRPr="00CB214D" w:rsidRDefault="00480867" w:rsidP="00480867">
            <w:pPr>
              <w:rPr>
                <w:rFonts w:asciiTheme="minorHAnsi" w:hAnsiTheme="minorHAnsi"/>
              </w:rPr>
            </w:pPr>
            <w:r w:rsidRPr="00CB214D">
              <w:rPr>
                <w:rFonts w:asciiTheme="minorHAnsi" w:hAnsiTheme="minorHAnsi"/>
              </w:rPr>
              <w:t>a meaningful element added to the end of a word to change its meaning</w:t>
            </w:r>
          </w:p>
        </w:tc>
      </w:tr>
      <w:tr w:rsidR="00480867" w:rsidRPr="00DD111D" w14:paraId="0254B267" w14:textId="77777777" w:rsidTr="00AA3727">
        <w:tc>
          <w:tcPr>
            <w:tcW w:w="2518" w:type="dxa"/>
            <w:shd w:val="clear" w:color="auto" w:fill="B2A1C7" w:themeFill="accent4" w:themeFillTint="99"/>
            <w:tcMar>
              <w:top w:w="113" w:type="dxa"/>
              <w:bottom w:w="113" w:type="dxa"/>
            </w:tcMar>
          </w:tcPr>
          <w:p w14:paraId="379A6534" w14:textId="4B72226E" w:rsidR="00480867" w:rsidRPr="00CB214D" w:rsidRDefault="00CB214D" w:rsidP="00480867">
            <w:pPr>
              <w:rPr>
                <w:rFonts w:asciiTheme="minorHAnsi" w:hAnsiTheme="minorHAnsi"/>
                <w:b/>
              </w:rPr>
            </w:pPr>
            <w:r w:rsidRPr="00CB214D">
              <w:rPr>
                <w:rFonts w:asciiTheme="minorHAnsi" w:hAnsiTheme="minorHAnsi"/>
                <w:b/>
              </w:rPr>
              <w:t>Syntax</w:t>
            </w:r>
          </w:p>
        </w:tc>
        <w:tc>
          <w:tcPr>
            <w:tcW w:w="6804" w:type="dxa"/>
            <w:shd w:val="clear" w:color="auto" w:fill="E5DFEC" w:themeFill="accent4" w:themeFillTint="33"/>
            <w:tcMar>
              <w:top w:w="113" w:type="dxa"/>
              <w:bottom w:w="113" w:type="dxa"/>
            </w:tcMar>
          </w:tcPr>
          <w:p w14:paraId="39295954" w14:textId="77777777" w:rsidR="00480867" w:rsidRPr="00CB214D" w:rsidRDefault="00480867" w:rsidP="00480867">
            <w:pPr>
              <w:rPr>
                <w:rFonts w:asciiTheme="minorHAnsi" w:hAnsiTheme="minorHAnsi"/>
              </w:rPr>
            </w:pPr>
            <w:r w:rsidRPr="00CB214D">
              <w:rPr>
                <w:rFonts w:asciiTheme="minorHAnsi" w:hAnsiTheme="minorHAnsi"/>
              </w:rPr>
              <w:t xml:space="preserve">the ways words, phrases and clauses are structured in sentence </w:t>
            </w:r>
          </w:p>
        </w:tc>
      </w:tr>
      <w:tr w:rsidR="00480867" w:rsidRPr="00DD111D" w14:paraId="479A0212" w14:textId="77777777" w:rsidTr="00AA3727">
        <w:tc>
          <w:tcPr>
            <w:tcW w:w="2518" w:type="dxa"/>
            <w:shd w:val="clear" w:color="auto" w:fill="B2A1C7" w:themeFill="accent4" w:themeFillTint="99"/>
            <w:tcMar>
              <w:top w:w="113" w:type="dxa"/>
              <w:bottom w:w="113" w:type="dxa"/>
            </w:tcMar>
          </w:tcPr>
          <w:p w14:paraId="064CC674" w14:textId="2EEE48B6" w:rsidR="00480867" w:rsidRPr="00CB214D" w:rsidRDefault="00CB214D" w:rsidP="00480867">
            <w:pPr>
              <w:rPr>
                <w:rFonts w:asciiTheme="minorHAnsi" w:hAnsiTheme="minorHAnsi"/>
                <w:b/>
              </w:rPr>
            </w:pPr>
            <w:r w:rsidRPr="00CB214D">
              <w:rPr>
                <w:rFonts w:asciiTheme="minorHAnsi" w:hAnsiTheme="minorHAnsi"/>
                <w:b/>
              </w:rPr>
              <w:t>Tenor</w:t>
            </w:r>
          </w:p>
        </w:tc>
        <w:tc>
          <w:tcPr>
            <w:tcW w:w="6804" w:type="dxa"/>
            <w:shd w:val="clear" w:color="auto" w:fill="CCC0D9" w:themeFill="accent4" w:themeFillTint="66"/>
            <w:tcMar>
              <w:top w:w="113" w:type="dxa"/>
              <w:bottom w:w="113" w:type="dxa"/>
            </w:tcMar>
          </w:tcPr>
          <w:p w14:paraId="4A6609FD" w14:textId="156A9E7B" w:rsidR="00480867" w:rsidRPr="00CB214D" w:rsidRDefault="00480867" w:rsidP="00480867">
            <w:pPr>
              <w:rPr>
                <w:rFonts w:asciiTheme="minorHAnsi" w:hAnsiTheme="minorHAnsi"/>
              </w:rPr>
            </w:pPr>
            <w:r w:rsidRPr="00CB214D">
              <w:rPr>
                <w:rFonts w:asciiTheme="minorHAnsi" w:hAnsiTheme="minorHAnsi"/>
              </w:rPr>
              <w:t>the overall mood or nature of the language in a conversation that reflects the relationship between the people involved in the dialogue (</w:t>
            </w:r>
            <w:r w:rsidR="003A3768" w:rsidRPr="00CB214D">
              <w:rPr>
                <w:rFonts w:asciiTheme="minorHAnsi" w:hAnsiTheme="minorHAnsi"/>
              </w:rPr>
              <w:t>e.g.</w:t>
            </w:r>
            <w:r w:rsidRPr="00CB214D">
              <w:rPr>
                <w:rFonts w:asciiTheme="minorHAnsi" w:hAnsiTheme="minorHAnsi"/>
              </w:rPr>
              <w:t xml:space="preserve"> an informal tenor would exist between friends and a formal tenor between a principal and a school inspector)</w:t>
            </w:r>
          </w:p>
        </w:tc>
      </w:tr>
      <w:tr w:rsidR="00480867" w:rsidRPr="00DD111D" w14:paraId="29F99392" w14:textId="77777777" w:rsidTr="00AA3727">
        <w:tc>
          <w:tcPr>
            <w:tcW w:w="2518" w:type="dxa"/>
            <w:shd w:val="clear" w:color="auto" w:fill="B2A1C7" w:themeFill="accent4" w:themeFillTint="99"/>
            <w:tcMar>
              <w:top w:w="113" w:type="dxa"/>
              <w:bottom w:w="113" w:type="dxa"/>
            </w:tcMar>
          </w:tcPr>
          <w:p w14:paraId="7A4E4EEB" w14:textId="69B452A4" w:rsidR="00480867" w:rsidRPr="00CB214D" w:rsidRDefault="00CB214D" w:rsidP="00480867">
            <w:pPr>
              <w:rPr>
                <w:rFonts w:asciiTheme="minorHAnsi" w:hAnsiTheme="minorHAnsi"/>
                <w:b/>
              </w:rPr>
            </w:pPr>
            <w:r w:rsidRPr="00CB214D">
              <w:rPr>
                <w:rFonts w:asciiTheme="minorHAnsi" w:hAnsiTheme="minorHAnsi"/>
                <w:b/>
              </w:rPr>
              <w:t>Tone language</w:t>
            </w:r>
          </w:p>
        </w:tc>
        <w:tc>
          <w:tcPr>
            <w:tcW w:w="6804" w:type="dxa"/>
            <w:shd w:val="clear" w:color="auto" w:fill="E5DFEC" w:themeFill="accent4" w:themeFillTint="33"/>
            <w:tcMar>
              <w:top w:w="113" w:type="dxa"/>
              <w:bottom w:w="113" w:type="dxa"/>
            </w:tcMar>
          </w:tcPr>
          <w:p w14:paraId="29367A2B" w14:textId="77777777" w:rsidR="00480867" w:rsidRPr="00CB214D" w:rsidRDefault="00480867" w:rsidP="00480867">
            <w:pPr>
              <w:rPr>
                <w:rFonts w:asciiTheme="minorHAnsi" w:hAnsiTheme="minorHAnsi"/>
              </w:rPr>
            </w:pPr>
            <w:r w:rsidRPr="00CB214D">
              <w:rPr>
                <w:rFonts w:asciiTheme="minorHAnsi" w:hAnsiTheme="minorHAnsi"/>
              </w:rPr>
              <w:t>a language in which different tones distinguish different meanings</w:t>
            </w:r>
          </w:p>
        </w:tc>
      </w:tr>
      <w:tr w:rsidR="00480867" w:rsidRPr="00DD111D" w14:paraId="47FA2424" w14:textId="77777777" w:rsidTr="00AA3727">
        <w:tc>
          <w:tcPr>
            <w:tcW w:w="2518" w:type="dxa"/>
            <w:shd w:val="clear" w:color="auto" w:fill="B2A1C7" w:themeFill="accent4" w:themeFillTint="99"/>
            <w:tcMar>
              <w:top w:w="113" w:type="dxa"/>
              <w:bottom w:w="113" w:type="dxa"/>
            </w:tcMar>
          </w:tcPr>
          <w:p w14:paraId="669F1A9C" w14:textId="53BF8D02" w:rsidR="00480867" w:rsidRPr="00CB214D" w:rsidRDefault="00CB214D" w:rsidP="00480867">
            <w:pPr>
              <w:rPr>
                <w:rFonts w:asciiTheme="minorHAnsi" w:hAnsiTheme="minorHAnsi"/>
                <w:b/>
              </w:rPr>
            </w:pPr>
            <w:r w:rsidRPr="00CB214D">
              <w:rPr>
                <w:rFonts w:asciiTheme="minorHAnsi" w:hAnsiTheme="minorHAnsi"/>
                <w:b/>
              </w:rPr>
              <w:t>Visual cues</w:t>
            </w:r>
          </w:p>
        </w:tc>
        <w:tc>
          <w:tcPr>
            <w:tcW w:w="6804" w:type="dxa"/>
            <w:shd w:val="clear" w:color="auto" w:fill="CCC0D9" w:themeFill="accent4" w:themeFillTint="66"/>
            <w:tcMar>
              <w:top w:w="113" w:type="dxa"/>
              <w:bottom w:w="113" w:type="dxa"/>
            </w:tcMar>
          </w:tcPr>
          <w:p w14:paraId="00CCB2F5" w14:textId="77777777" w:rsidR="00480867" w:rsidRPr="00CB214D" w:rsidRDefault="00480867" w:rsidP="00480867">
            <w:pPr>
              <w:rPr>
                <w:rFonts w:asciiTheme="minorHAnsi" w:hAnsiTheme="minorHAnsi"/>
              </w:rPr>
            </w:pPr>
            <w:r w:rsidRPr="00CB214D">
              <w:rPr>
                <w:rFonts w:asciiTheme="minorHAnsi" w:hAnsiTheme="minorHAnsi"/>
              </w:rPr>
              <w:t>images that give clues about the written text</w:t>
            </w:r>
          </w:p>
        </w:tc>
      </w:tr>
    </w:tbl>
    <w:p w14:paraId="3F52E10F" w14:textId="2DBB7FB1" w:rsidR="00EA3298" w:rsidRPr="00DD111D" w:rsidRDefault="00EA3298" w:rsidP="00F1139B">
      <w:pPr>
        <w:autoSpaceDE w:val="0"/>
        <w:autoSpaceDN w:val="0"/>
        <w:adjustRightInd w:val="0"/>
        <w:spacing w:after="0" w:line="240" w:lineRule="auto"/>
        <w:rPr>
          <w:rFonts w:asciiTheme="minorHAnsi" w:hAnsiTheme="minorHAnsi" w:cstheme="minorHAnsi"/>
        </w:rPr>
      </w:pPr>
    </w:p>
    <w:sectPr w:rsidR="00EA3298" w:rsidRPr="00DD111D" w:rsidSect="00070925">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2474" w14:textId="77777777" w:rsidR="00112DE4" w:rsidRDefault="00112DE4" w:rsidP="002D7C3A">
      <w:r>
        <w:separator/>
      </w:r>
    </w:p>
  </w:endnote>
  <w:endnote w:type="continuationSeparator" w:id="0">
    <w:p w14:paraId="56EFF86A" w14:textId="77777777" w:rsidR="00112DE4" w:rsidRDefault="00112DE4" w:rsidP="002D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87EF" w14:textId="77777777" w:rsidR="00112DE4" w:rsidRPr="00C705D6" w:rsidRDefault="00112DE4" w:rsidP="0006585B">
    <w:pPr>
      <w:pStyle w:val="Header"/>
    </w:pPr>
  </w:p>
  <w:p w14:paraId="1C96ADCC" w14:textId="77777777" w:rsidR="00112DE4" w:rsidRDefault="00112DE4" w:rsidP="0006585B"/>
  <w:p w14:paraId="39630760" w14:textId="06D6732B" w:rsidR="00112DE4" w:rsidRPr="0006585B" w:rsidRDefault="00112DE4" w:rsidP="0006585B">
    <w:pPr>
      <w:pStyle w:val="Footer"/>
      <w:pBdr>
        <w:top w:val="single" w:sz="8" w:space="4" w:color="76923C" w:themeColor="accent3" w:themeShade="BF"/>
      </w:pBdr>
      <w:tabs>
        <w:tab w:val="clear" w:pos="4513"/>
        <w:tab w:val="clear" w:pos="9026"/>
      </w:tabs>
      <w:rPr>
        <w:rFonts w:asciiTheme="minorHAnsi" w:hAnsiTheme="minorHAnsi"/>
        <w:color w:val="5F497A" w:themeColor="accent4" w:themeShade="BF"/>
        <w:sz w:val="18"/>
      </w:rPr>
    </w:pPr>
    <w:r w:rsidRPr="0006585B">
      <w:rPr>
        <w:rFonts w:asciiTheme="minorHAnsi" w:hAnsiTheme="minorHAnsi"/>
        <w:noProof/>
        <w:color w:val="5F497A" w:themeColor="accent4" w:themeShade="BF"/>
        <w:sz w:val="18"/>
      </w:rPr>
      <w:t>2015/103225v2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6EF7" w14:textId="061C9C18" w:rsidR="00112DE4" w:rsidRPr="00D16E27" w:rsidRDefault="00112DE4" w:rsidP="006623C3">
    <w:pPr>
      <w:spacing w:before="82" w:after="0" w:line="240" w:lineRule="auto"/>
      <w:rPr>
        <w:rFonts w:eastAsia="Minion Pro" w:cs="Arial"/>
        <w:i/>
        <w:color w:val="414042"/>
        <w:spacing w:val="-10"/>
      </w:rPr>
    </w:pPr>
  </w:p>
  <w:p w14:paraId="12ECDA64" w14:textId="77777777" w:rsidR="00112DE4" w:rsidRPr="00C37338" w:rsidRDefault="00112DE4" w:rsidP="0094484F">
    <w:pPr>
      <w:pStyle w:val="ACARAFooterDetail"/>
      <w:spacing w:before="60"/>
      <w:rPr>
        <w:sz w:val="18"/>
        <w:szCs w:val="18"/>
      </w:rPr>
    </w:pPr>
    <w:r w:rsidRPr="00A83BEC">
      <w:rPr>
        <w:color w:val="548DD4" w:themeColor="text2" w:themeTint="99"/>
        <w:sz w:val="18"/>
        <w:szCs w:val="18"/>
      </w:rPr>
      <w:t>Contents</w:t>
    </w:r>
    <w:r>
      <w:rPr>
        <w:sz w:val="18"/>
        <w:szCs w:val="18"/>
      </w:rPr>
      <w:tab/>
    </w:r>
    <w:r w:rsidRPr="00165D0C">
      <w:rPr>
        <w:sz w:val="18"/>
        <w:szCs w:val="18"/>
      </w:rPr>
      <w:tab/>
    </w:r>
    <w:r w:rsidRPr="00A83BEC">
      <w:rPr>
        <w:color w:val="548DD4" w:themeColor="text2" w:themeTint="99"/>
        <w:sz w:val="22"/>
        <w:szCs w:val="22"/>
      </w:rPr>
      <w:fldChar w:fldCharType="begin"/>
    </w:r>
    <w:r w:rsidRPr="00A83BEC">
      <w:rPr>
        <w:color w:val="548DD4" w:themeColor="text2" w:themeTint="99"/>
        <w:sz w:val="22"/>
        <w:szCs w:val="22"/>
      </w:rPr>
      <w:instrText xml:space="preserve"> PAGE   \* MERGEFORMAT </w:instrText>
    </w:r>
    <w:r w:rsidRPr="00A83BEC">
      <w:rPr>
        <w:color w:val="548DD4" w:themeColor="text2" w:themeTint="99"/>
        <w:sz w:val="22"/>
        <w:szCs w:val="22"/>
      </w:rPr>
      <w:fldChar w:fldCharType="separate"/>
    </w:r>
    <w:r>
      <w:rPr>
        <w:noProof/>
        <w:color w:val="548DD4" w:themeColor="text2" w:themeTint="99"/>
        <w:sz w:val="22"/>
        <w:szCs w:val="22"/>
      </w:rPr>
      <w:t>iii</w:t>
    </w:r>
    <w:r w:rsidRPr="00A83BEC">
      <w:rPr>
        <w:color w:val="548DD4" w:themeColor="text2" w:themeTint="9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0BDC" w14:textId="1544B220" w:rsidR="00112DE4" w:rsidRPr="0006585B" w:rsidRDefault="00112DE4" w:rsidP="0006585B">
    <w:pPr>
      <w:pStyle w:val="Footer"/>
      <w:pBdr>
        <w:top w:val="single" w:sz="8" w:space="4" w:color="76923C" w:themeColor="accent3" w:themeShade="BF"/>
      </w:pBdr>
      <w:tabs>
        <w:tab w:val="clear" w:pos="4513"/>
        <w:tab w:val="clear" w:pos="9026"/>
        <w:tab w:val="right" w:pos="9072"/>
      </w:tabs>
      <w:ind w:right="-46"/>
      <w:rPr>
        <w:rFonts w:asciiTheme="minorHAnsi" w:hAnsiTheme="minorHAnsi"/>
        <w:color w:val="5F497A" w:themeColor="accent4" w:themeShade="BF"/>
        <w:sz w:val="18"/>
      </w:rPr>
    </w:pPr>
    <w:r w:rsidRPr="00363D85">
      <w:rPr>
        <w:rFonts w:asciiTheme="minorHAnsi" w:hAnsiTheme="minorHAnsi"/>
        <w:color w:val="5F497A" w:themeColor="accent4" w:themeShade="BF"/>
        <w:sz w:val="18"/>
        <w:szCs w:val="18"/>
      </w:rPr>
      <w:fldChar w:fldCharType="begin"/>
    </w:r>
    <w:r w:rsidRPr="00363D85">
      <w:rPr>
        <w:rFonts w:asciiTheme="minorHAnsi" w:hAnsiTheme="minorHAnsi"/>
        <w:color w:val="5F497A" w:themeColor="accent4" w:themeShade="BF"/>
        <w:sz w:val="18"/>
        <w:szCs w:val="18"/>
      </w:rPr>
      <w:instrText xml:space="preserve"> PAGE   \* MERGEFORMAT </w:instrText>
    </w:r>
    <w:r w:rsidRPr="00363D85">
      <w:rPr>
        <w:rFonts w:asciiTheme="minorHAnsi" w:hAnsiTheme="minorHAnsi"/>
        <w:color w:val="5F497A" w:themeColor="accent4" w:themeShade="BF"/>
        <w:sz w:val="18"/>
        <w:szCs w:val="18"/>
      </w:rPr>
      <w:fldChar w:fldCharType="separate"/>
    </w:r>
    <w:r w:rsidR="00AB022A">
      <w:rPr>
        <w:rFonts w:asciiTheme="minorHAnsi" w:hAnsiTheme="minorHAnsi"/>
        <w:noProof/>
        <w:color w:val="5F497A" w:themeColor="accent4" w:themeShade="BF"/>
        <w:sz w:val="18"/>
        <w:szCs w:val="18"/>
      </w:rPr>
      <w:t>24</w:t>
    </w:r>
    <w:r w:rsidRPr="00363D85">
      <w:rPr>
        <w:rFonts w:asciiTheme="minorHAnsi" w:hAnsiTheme="minorHAnsi"/>
        <w:noProof/>
        <w:color w:val="5F497A" w:themeColor="accent4" w:themeShade="BF"/>
        <w:sz w:val="18"/>
        <w:szCs w:val="18"/>
      </w:rPr>
      <w:fldChar w:fldCharType="end"/>
    </w:r>
    <w:r>
      <w:rPr>
        <w:rFonts w:asciiTheme="minorHAnsi" w:hAnsiTheme="minorHAnsi"/>
        <w:noProof/>
        <w:color w:val="5F497A" w:themeColor="accent4" w:themeShade="BF"/>
        <w:sz w:val="18"/>
        <w:szCs w:val="18"/>
      </w:rPr>
      <w:tab/>
    </w:r>
    <w:r w:rsidRPr="0006585B">
      <w:rPr>
        <w:rFonts w:asciiTheme="minorHAnsi" w:hAnsiTheme="minorHAnsi"/>
        <w:b/>
        <w:noProof/>
        <w:color w:val="5F497A" w:themeColor="accent4" w:themeShade="BF"/>
        <w:sz w:val="18"/>
      </w:rPr>
      <w:t>EAL</w:t>
    </w:r>
    <w:r>
      <w:rPr>
        <w:rFonts w:asciiTheme="minorHAnsi" w:hAnsiTheme="minorHAnsi"/>
        <w:b/>
        <w:noProof/>
        <w:color w:val="5F497A" w:themeColor="accent4" w:themeShade="BF"/>
        <w:sz w:val="18"/>
      </w:rPr>
      <w:t>/</w:t>
    </w:r>
    <w:r w:rsidRPr="0006585B">
      <w:rPr>
        <w:rFonts w:asciiTheme="minorHAnsi" w:hAnsiTheme="minorHAnsi"/>
        <w:b/>
        <w:noProof/>
        <w:color w:val="5F497A" w:themeColor="accent4" w:themeShade="BF"/>
        <w:sz w:val="18"/>
      </w:rPr>
      <w:t>D | Teacher Resource</w:t>
    </w:r>
    <w:r w:rsidRPr="0006585B">
      <w:rPr>
        <w:rFonts w:asciiTheme="minorHAnsi" w:hAnsiTheme="minorHAnsi"/>
        <w:color w:val="5F497A" w:themeColor="accent4" w:themeShade="BF"/>
      </w:rPr>
      <w:t xml:space="preserve"> </w:t>
    </w:r>
    <w:r w:rsidRPr="0006585B">
      <w:rPr>
        <w:rFonts w:asciiTheme="minorHAnsi" w:hAnsiTheme="minorHAnsi"/>
        <w:b/>
        <w:noProof/>
        <w:color w:val="5F497A" w:themeColor="accent4" w:themeShade="BF"/>
        <w:sz w:val="18"/>
      </w:rPr>
      <w:t>| Overview and advice</w:t>
    </w:r>
    <w:r w:rsidRPr="0006585B">
      <w:rPr>
        <w:rFonts w:asciiTheme="minorHAnsi" w:hAnsiTheme="minorHAnsi"/>
        <w:color w:val="5F497A" w:themeColor="accent4" w:themeShade="BF"/>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B73A" w14:textId="657A05FD" w:rsidR="00112DE4" w:rsidRPr="0006585B" w:rsidRDefault="00112DE4" w:rsidP="0006585B">
    <w:pPr>
      <w:pStyle w:val="Footer"/>
      <w:pBdr>
        <w:top w:val="single" w:sz="8" w:space="4" w:color="76923C" w:themeColor="accent3" w:themeShade="BF"/>
      </w:pBdr>
      <w:tabs>
        <w:tab w:val="clear" w:pos="4513"/>
        <w:tab w:val="clear" w:pos="9026"/>
        <w:tab w:val="right" w:pos="9072"/>
      </w:tabs>
      <w:ind w:right="-46"/>
      <w:rPr>
        <w:rFonts w:asciiTheme="minorHAnsi" w:hAnsiTheme="minorHAnsi"/>
        <w:color w:val="5F497A" w:themeColor="accent4" w:themeShade="BF"/>
        <w:sz w:val="18"/>
      </w:rPr>
    </w:pPr>
    <w:r w:rsidRPr="0006585B">
      <w:rPr>
        <w:rFonts w:asciiTheme="minorHAnsi" w:hAnsiTheme="minorHAnsi"/>
        <w:b/>
        <w:noProof/>
        <w:color w:val="5F497A" w:themeColor="accent4" w:themeShade="BF"/>
        <w:sz w:val="18"/>
      </w:rPr>
      <w:t>EAL</w:t>
    </w:r>
    <w:r>
      <w:rPr>
        <w:rFonts w:asciiTheme="minorHAnsi" w:hAnsiTheme="minorHAnsi"/>
        <w:b/>
        <w:noProof/>
        <w:color w:val="5F497A" w:themeColor="accent4" w:themeShade="BF"/>
        <w:sz w:val="18"/>
      </w:rPr>
      <w:t>/</w:t>
    </w:r>
    <w:r w:rsidRPr="0006585B">
      <w:rPr>
        <w:rFonts w:asciiTheme="minorHAnsi" w:hAnsiTheme="minorHAnsi"/>
        <w:b/>
        <w:noProof/>
        <w:color w:val="5F497A" w:themeColor="accent4" w:themeShade="BF"/>
        <w:sz w:val="18"/>
      </w:rPr>
      <w:t>D | Teacher Resource</w:t>
    </w:r>
    <w:r w:rsidRPr="0006585B">
      <w:rPr>
        <w:rFonts w:asciiTheme="minorHAnsi" w:hAnsiTheme="minorHAnsi"/>
        <w:color w:val="5F497A" w:themeColor="accent4" w:themeShade="BF"/>
      </w:rPr>
      <w:t xml:space="preserve"> </w:t>
    </w:r>
    <w:r w:rsidRPr="0006585B">
      <w:rPr>
        <w:rFonts w:asciiTheme="minorHAnsi" w:hAnsiTheme="minorHAnsi"/>
        <w:b/>
        <w:noProof/>
        <w:color w:val="5F497A" w:themeColor="accent4" w:themeShade="BF"/>
        <w:sz w:val="18"/>
      </w:rPr>
      <w:t>| Overview and advice</w:t>
    </w:r>
    <w:r w:rsidRPr="0006585B">
      <w:rPr>
        <w:rFonts w:asciiTheme="minorHAnsi" w:hAnsiTheme="minorHAnsi"/>
        <w:color w:val="5F497A" w:themeColor="accent4" w:themeShade="BF"/>
        <w:sz w:val="18"/>
        <w:szCs w:val="18"/>
      </w:rPr>
      <w:tab/>
    </w:r>
    <w:r w:rsidRPr="0006585B">
      <w:rPr>
        <w:rFonts w:asciiTheme="minorHAnsi" w:hAnsiTheme="minorHAnsi"/>
        <w:color w:val="5F497A" w:themeColor="accent4" w:themeShade="BF"/>
        <w:sz w:val="18"/>
        <w:szCs w:val="18"/>
      </w:rPr>
      <w:fldChar w:fldCharType="begin"/>
    </w:r>
    <w:r w:rsidRPr="0006585B">
      <w:rPr>
        <w:rFonts w:asciiTheme="minorHAnsi" w:hAnsiTheme="minorHAnsi"/>
        <w:color w:val="5F497A" w:themeColor="accent4" w:themeShade="BF"/>
        <w:sz w:val="18"/>
        <w:szCs w:val="18"/>
      </w:rPr>
      <w:instrText xml:space="preserve"> PAGE   \* MERGEFORMAT </w:instrText>
    </w:r>
    <w:r w:rsidRPr="0006585B">
      <w:rPr>
        <w:rFonts w:asciiTheme="minorHAnsi" w:hAnsiTheme="minorHAnsi"/>
        <w:color w:val="5F497A" w:themeColor="accent4" w:themeShade="BF"/>
        <w:sz w:val="18"/>
        <w:szCs w:val="18"/>
      </w:rPr>
      <w:fldChar w:fldCharType="separate"/>
    </w:r>
    <w:r w:rsidR="00AB022A">
      <w:rPr>
        <w:rFonts w:asciiTheme="minorHAnsi" w:hAnsiTheme="minorHAnsi"/>
        <w:noProof/>
        <w:color w:val="5F497A" w:themeColor="accent4" w:themeShade="BF"/>
        <w:sz w:val="18"/>
        <w:szCs w:val="18"/>
      </w:rPr>
      <w:t>7</w:t>
    </w:r>
    <w:r w:rsidRPr="0006585B">
      <w:rPr>
        <w:rFonts w:asciiTheme="minorHAnsi" w:hAnsiTheme="minorHAnsi"/>
        <w:noProof/>
        <w:color w:val="5F497A" w:themeColor="accent4" w:themeShade="B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0BE3" w14:textId="77777777" w:rsidR="00112DE4" w:rsidRPr="00C705D6" w:rsidRDefault="00112DE4" w:rsidP="00F66D6E">
    <w:pPr>
      <w:pStyle w:val="Header"/>
    </w:pPr>
  </w:p>
  <w:p w14:paraId="6F63386E" w14:textId="37EAAB6A" w:rsidR="00112DE4" w:rsidRPr="00F66D6E" w:rsidRDefault="00112DE4" w:rsidP="00F66D6E">
    <w:pPr>
      <w:pStyle w:val="Footer"/>
      <w:pBdr>
        <w:top w:val="single" w:sz="8" w:space="4" w:color="76923C" w:themeColor="accent3" w:themeShade="BF"/>
      </w:pBdr>
      <w:tabs>
        <w:tab w:val="clear" w:pos="4513"/>
        <w:tab w:val="clear" w:pos="9026"/>
        <w:tab w:val="right" w:pos="9072"/>
      </w:tabs>
      <w:ind w:right="-46"/>
      <w:rPr>
        <w:rFonts w:asciiTheme="minorHAnsi" w:hAnsiTheme="minorHAnsi"/>
        <w:color w:val="5F497A" w:themeColor="accent4" w:themeShade="BF"/>
        <w:sz w:val="18"/>
      </w:rPr>
    </w:pPr>
    <w:r w:rsidRPr="0006585B">
      <w:rPr>
        <w:rFonts w:asciiTheme="minorHAnsi" w:hAnsiTheme="minorHAnsi"/>
        <w:b/>
        <w:noProof/>
        <w:color w:val="5F497A" w:themeColor="accent4" w:themeShade="BF"/>
        <w:sz w:val="18"/>
      </w:rPr>
      <w:t>EAL</w:t>
    </w:r>
    <w:r>
      <w:rPr>
        <w:rFonts w:asciiTheme="minorHAnsi" w:hAnsiTheme="minorHAnsi"/>
        <w:b/>
        <w:noProof/>
        <w:color w:val="5F497A" w:themeColor="accent4" w:themeShade="BF"/>
        <w:sz w:val="18"/>
      </w:rPr>
      <w:t>/</w:t>
    </w:r>
    <w:r w:rsidRPr="0006585B">
      <w:rPr>
        <w:rFonts w:asciiTheme="minorHAnsi" w:hAnsiTheme="minorHAnsi"/>
        <w:b/>
        <w:noProof/>
        <w:color w:val="5F497A" w:themeColor="accent4" w:themeShade="BF"/>
        <w:sz w:val="18"/>
      </w:rPr>
      <w:t>D | Teacher Resource</w:t>
    </w:r>
    <w:r w:rsidRPr="0006585B">
      <w:rPr>
        <w:rFonts w:asciiTheme="minorHAnsi" w:hAnsiTheme="minorHAnsi"/>
        <w:color w:val="5F497A" w:themeColor="accent4" w:themeShade="BF"/>
      </w:rPr>
      <w:t xml:space="preserve"> </w:t>
    </w:r>
    <w:r w:rsidRPr="0006585B">
      <w:rPr>
        <w:rFonts w:asciiTheme="minorHAnsi" w:hAnsiTheme="minorHAnsi"/>
        <w:b/>
        <w:noProof/>
        <w:color w:val="5F497A" w:themeColor="accent4" w:themeShade="BF"/>
        <w:sz w:val="18"/>
      </w:rPr>
      <w:t>| Overview and advice</w:t>
    </w:r>
    <w:r w:rsidRPr="0006585B">
      <w:rPr>
        <w:rFonts w:asciiTheme="minorHAnsi" w:hAnsiTheme="minorHAnsi"/>
        <w:color w:val="5F497A" w:themeColor="accent4" w:themeShade="BF"/>
        <w:sz w:val="18"/>
        <w:szCs w:val="18"/>
      </w:rPr>
      <w:tab/>
    </w:r>
    <w:r w:rsidRPr="0006585B">
      <w:rPr>
        <w:rFonts w:asciiTheme="minorHAnsi" w:hAnsiTheme="minorHAnsi"/>
        <w:color w:val="5F497A" w:themeColor="accent4" w:themeShade="BF"/>
        <w:sz w:val="18"/>
        <w:szCs w:val="18"/>
      </w:rPr>
      <w:fldChar w:fldCharType="begin"/>
    </w:r>
    <w:r w:rsidRPr="0006585B">
      <w:rPr>
        <w:rFonts w:asciiTheme="minorHAnsi" w:hAnsiTheme="minorHAnsi"/>
        <w:color w:val="5F497A" w:themeColor="accent4" w:themeShade="BF"/>
        <w:sz w:val="18"/>
        <w:szCs w:val="18"/>
      </w:rPr>
      <w:instrText xml:space="preserve"> PAGE   \* MERGEFORMAT </w:instrText>
    </w:r>
    <w:r w:rsidRPr="0006585B">
      <w:rPr>
        <w:rFonts w:asciiTheme="minorHAnsi" w:hAnsiTheme="minorHAnsi"/>
        <w:color w:val="5F497A" w:themeColor="accent4" w:themeShade="BF"/>
        <w:sz w:val="18"/>
        <w:szCs w:val="18"/>
      </w:rPr>
      <w:fldChar w:fldCharType="separate"/>
    </w:r>
    <w:r w:rsidR="00AB022A">
      <w:rPr>
        <w:rFonts w:asciiTheme="minorHAnsi" w:hAnsiTheme="minorHAnsi"/>
        <w:noProof/>
        <w:color w:val="5F497A" w:themeColor="accent4" w:themeShade="BF"/>
        <w:sz w:val="18"/>
        <w:szCs w:val="18"/>
      </w:rPr>
      <w:t>23</w:t>
    </w:r>
    <w:r w:rsidRPr="0006585B">
      <w:rPr>
        <w:rFonts w:asciiTheme="minorHAnsi" w:hAnsiTheme="minorHAnsi"/>
        <w:noProof/>
        <w:color w:val="5F497A" w:themeColor="accent4" w:themeShade="B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EBE7" w14:textId="77777777" w:rsidR="00112DE4" w:rsidRPr="00C705D6" w:rsidRDefault="00112DE4" w:rsidP="00FB1084">
    <w:pPr>
      <w:pStyle w:val="Header"/>
    </w:pPr>
  </w:p>
  <w:p w14:paraId="28CD6CD6" w14:textId="222D1E28" w:rsidR="00112DE4" w:rsidRPr="00FB1084" w:rsidRDefault="00112DE4" w:rsidP="00FB1084">
    <w:pPr>
      <w:pStyle w:val="Footer"/>
      <w:pBdr>
        <w:top w:val="single" w:sz="8" w:space="4" w:color="76923C" w:themeColor="accent3" w:themeShade="BF"/>
      </w:pBdr>
      <w:tabs>
        <w:tab w:val="clear" w:pos="4513"/>
        <w:tab w:val="clear" w:pos="9026"/>
        <w:tab w:val="right" w:pos="9072"/>
      </w:tabs>
      <w:ind w:right="-46"/>
      <w:rPr>
        <w:rFonts w:asciiTheme="minorHAnsi" w:hAnsiTheme="minorHAnsi"/>
        <w:color w:val="5F497A" w:themeColor="accent4" w:themeShade="BF"/>
        <w:sz w:val="18"/>
      </w:rPr>
    </w:pPr>
    <w:r w:rsidRPr="0006585B">
      <w:rPr>
        <w:rFonts w:asciiTheme="minorHAnsi" w:hAnsiTheme="minorHAnsi"/>
        <w:b/>
        <w:noProof/>
        <w:color w:val="5F497A" w:themeColor="accent4" w:themeShade="BF"/>
        <w:sz w:val="18"/>
      </w:rPr>
      <w:t>EAL</w:t>
    </w:r>
    <w:r>
      <w:rPr>
        <w:rFonts w:asciiTheme="minorHAnsi" w:hAnsiTheme="minorHAnsi"/>
        <w:b/>
        <w:noProof/>
        <w:color w:val="5F497A" w:themeColor="accent4" w:themeShade="BF"/>
        <w:sz w:val="18"/>
      </w:rPr>
      <w:t>/</w:t>
    </w:r>
    <w:r w:rsidRPr="0006585B">
      <w:rPr>
        <w:rFonts w:asciiTheme="minorHAnsi" w:hAnsiTheme="minorHAnsi"/>
        <w:b/>
        <w:noProof/>
        <w:color w:val="5F497A" w:themeColor="accent4" w:themeShade="BF"/>
        <w:sz w:val="18"/>
      </w:rPr>
      <w:t>D | Teacher Resource</w:t>
    </w:r>
    <w:r w:rsidRPr="0006585B">
      <w:rPr>
        <w:rFonts w:asciiTheme="minorHAnsi" w:hAnsiTheme="minorHAnsi"/>
        <w:color w:val="5F497A" w:themeColor="accent4" w:themeShade="BF"/>
      </w:rPr>
      <w:t xml:space="preserve"> </w:t>
    </w:r>
    <w:r w:rsidRPr="0006585B">
      <w:rPr>
        <w:rFonts w:asciiTheme="minorHAnsi" w:hAnsiTheme="minorHAnsi"/>
        <w:b/>
        <w:noProof/>
        <w:color w:val="5F497A" w:themeColor="accent4" w:themeShade="BF"/>
        <w:sz w:val="18"/>
      </w:rPr>
      <w:t>| Overview and advice</w:t>
    </w:r>
    <w:r w:rsidRPr="0006585B">
      <w:rPr>
        <w:rFonts w:asciiTheme="minorHAnsi" w:hAnsiTheme="minorHAnsi"/>
        <w:color w:val="5F497A" w:themeColor="accent4" w:themeShade="BF"/>
        <w:sz w:val="18"/>
        <w:szCs w:val="18"/>
      </w:rPr>
      <w:tab/>
    </w:r>
    <w:r w:rsidRPr="0006585B">
      <w:rPr>
        <w:rFonts w:asciiTheme="minorHAnsi" w:hAnsiTheme="minorHAnsi"/>
        <w:color w:val="5F497A" w:themeColor="accent4" w:themeShade="BF"/>
        <w:sz w:val="18"/>
        <w:szCs w:val="18"/>
      </w:rPr>
      <w:fldChar w:fldCharType="begin"/>
    </w:r>
    <w:r w:rsidRPr="0006585B">
      <w:rPr>
        <w:rFonts w:asciiTheme="minorHAnsi" w:hAnsiTheme="minorHAnsi"/>
        <w:color w:val="5F497A" w:themeColor="accent4" w:themeShade="BF"/>
        <w:sz w:val="18"/>
        <w:szCs w:val="18"/>
      </w:rPr>
      <w:instrText xml:space="preserve"> PAGE   \* MERGEFORMAT </w:instrText>
    </w:r>
    <w:r w:rsidRPr="0006585B">
      <w:rPr>
        <w:rFonts w:asciiTheme="minorHAnsi" w:hAnsiTheme="minorHAnsi"/>
        <w:color w:val="5F497A" w:themeColor="accent4" w:themeShade="BF"/>
        <w:sz w:val="18"/>
        <w:szCs w:val="18"/>
      </w:rPr>
      <w:fldChar w:fldCharType="separate"/>
    </w:r>
    <w:r w:rsidR="00AB022A">
      <w:rPr>
        <w:rFonts w:asciiTheme="minorHAnsi" w:hAnsiTheme="minorHAnsi"/>
        <w:noProof/>
        <w:color w:val="5F497A" w:themeColor="accent4" w:themeShade="BF"/>
        <w:sz w:val="18"/>
        <w:szCs w:val="18"/>
      </w:rPr>
      <w:t>25</w:t>
    </w:r>
    <w:r w:rsidRPr="0006585B">
      <w:rPr>
        <w:rFonts w:asciiTheme="minorHAnsi" w:hAnsiTheme="minorHAnsi"/>
        <w:noProof/>
        <w:color w:val="5F497A" w:themeColor="accent4"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85F8" w14:textId="77777777" w:rsidR="00112DE4" w:rsidRDefault="00112DE4" w:rsidP="002D7C3A">
      <w:r>
        <w:separator/>
      </w:r>
    </w:p>
  </w:footnote>
  <w:footnote w:type="continuationSeparator" w:id="0">
    <w:p w14:paraId="77FD2152" w14:textId="77777777" w:rsidR="00112DE4" w:rsidRDefault="00112DE4" w:rsidP="002D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007E" w14:textId="35C4D798" w:rsidR="00112DE4" w:rsidRPr="00E25C38" w:rsidRDefault="00112DE4" w:rsidP="00E25C38">
    <w:pPr>
      <w:pStyle w:val="Header"/>
      <w:spacing w:line="240" w:lineRule="auto"/>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rsidR="00AB022A">
      <w:fldChar w:fldCharType="begin"/>
    </w:r>
    <w:r w:rsidR="00AB022A">
      <w:instrText xml:space="preserve"> </w:instrText>
    </w:r>
    <w:r w:rsidR="00AB022A">
      <w:instrText>INCLUDEPICTURE  "http://intranetcc/BusinessTools/Logos/SCSA and Government and tree letterhead (purple).jpg" \* MERGEFORMATINET</w:instrText>
    </w:r>
    <w:r w:rsidR="00AB022A">
      <w:instrText xml:space="preserve"> </w:instrText>
    </w:r>
    <w:r w:rsidR="00AB022A">
      <w:fldChar w:fldCharType="separate"/>
    </w:r>
    <w:r w:rsidR="00AB022A">
      <w:pict w14:anchorId="685F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7.25pt">
          <v:imagedata r:id="rId1" r:href="rId2"/>
        </v:shape>
      </w:pict>
    </w:r>
    <w:r w:rsidR="00AB022A">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4752" w14:textId="66B2DA95" w:rsidR="00112DE4" w:rsidRDefault="00112DE4" w:rsidP="00E25C38">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rsidR="00AB022A">
      <w:fldChar w:fldCharType="begin"/>
    </w:r>
    <w:r w:rsidR="00AB022A">
      <w:instrText xml:space="preserve"> </w:instrText>
    </w:r>
    <w:r w:rsidR="00AB022A">
      <w:instrText>INCLUDEPICTURE  "http://intranetcc/BusinessTools/Logos/SCSA and Government and tree letterhead (purple).jpg" \* MERGEFORMATINET</w:instrText>
    </w:r>
    <w:r w:rsidR="00AB022A">
      <w:instrText xml:space="preserve"> </w:instrText>
    </w:r>
    <w:r w:rsidR="00AB022A">
      <w:fldChar w:fldCharType="separate"/>
    </w:r>
    <w:r w:rsidR="00AB022A">
      <w:pict w14:anchorId="3B487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47.25pt">
          <v:imagedata r:id="rId2" r:href="rId1"/>
        </v:shape>
      </w:pict>
    </w:r>
    <w:r w:rsidR="00AB022A">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3080" w14:textId="58CC9350" w:rsidR="00112DE4" w:rsidRDefault="00112DE4" w:rsidP="00E25C38">
    <w:pPr>
      <w:pStyle w:val="Header"/>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E554" w14:textId="77777777" w:rsidR="00112DE4" w:rsidRDefault="00112D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D7F9" w14:textId="77777777" w:rsidR="00112DE4" w:rsidRPr="00C705D6" w:rsidRDefault="00112DE4" w:rsidP="00C705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EB86" w14:textId="77777777" w:rsidR="00112DE4" w:rsidRDefault="00112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44D"/>
    <w:multiLevelType w:val="hybridMultilevel"/>
    <w:tmpl w:val="375A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46139"/>
    <w:multiLevelType w:val="hybridMultilevel"/>
    <w:tmpl w:val="12DE5290"/>
    <w:lvl w:ilvl="0" w:tplc="DBDE671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DC7B2D"/>
    <w:multiLevelType w:val="hybridMultilevel"/>
    <w:tmpl w:val="9F28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7E5131"/>
    <w:multiLevelType w:val="hybridMultilevel"/>
    <w:tmpl w:val="28D82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8009C1"/>
    <w:multiLevelType w:val="hybridMultilevel"/>
    <w:tmpl w:val="D4AE954E"/>
    <w:lvl w:ilvl="0" w:tplc="97DA0E10">
      <w:start w:val="1"/>
      <w:numFmt w:val="bullet"/>
      <w:pStyle w:val="adotpointslist"/>
      <w:lvlText w:val=""/>
      <w:lvlJc w:val="left"/>
      <w:pPr>
        <w:tabs>
          <w:tab w:val="num" w:pos="720"/>
        </w:tabs>
        <w:ind w:left="720" w:hanging="360"/>
      </w:pPr>
      <w:rPr>
        <w:rFonts w:ascii="Symbol" w:hAnsi="Symbol"/>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EF51AC4"/>
    <w:multiLevelType w:val="hybridMultilevel"/>
    <w:tmpl w:val="FC4EED2C"/>
    <w:lvl w:ilvl="0" w:tplc="5D46CE76">
      <w:start w:val="1"/>
      <w:numFmt w:val="bullet"/>
      <w:pStyle w:val="Tablewithbullets"/>
      <w:lvlText w:val=""/>
      <w:lvlJc w:val="left"/>
      <w:pPr>
        <w:ind w:left="360"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6">
    <w:nsid w:val="388A32CC"/>
    <w:multiLevelType w:val="hybridMultilevel"/>
    <w:tmpl w:val="03041BD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
    <w:nsid w:val="47C76EC4"/>
    <w:multiLevelType w:val="hybridMultilevel"/>
    <w:tmpl w:val="508E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870001"/>
    <w:multiLevelType w:val="hybridMultilevel"/>
    <w:tmpl w:val="0CD46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162B00"/>
    <w:multiLevelType w:val="singleLevel"/>
    <w:tmpl w:val="FB26AA9E"/>
    <w:lvl w:ilvl="0">
      <w:numFmt w:val="decimal"/>
      <w:pStyle w:val="csbullet"/>
      <w:lvlText w:val=""/>
      <w:lvlJc w:val="left"/>
    </w:lvl>
  </w:abstractNum>
  <w:abstractNum w:abstractNumId="10">
    <w:nsid w:val="53F938A1"/>
    <w:multiLevelType w:val="hybridMultilevel"/>
    <w:tmpl w:val="BBDE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D2079F"/>
    <w:multiLevelType w:val="hybridMultilevel"/>
    <w:tmpl w:val="48A4097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5C2356"/>
    <w:multiLevelType w:val="hybridMultilevel"/>
    <w:tmpl w:val="11E4D60C"/>
    <w:lvl w:ilvl="0" w:tplc="D0CCDA14">
      <w:start w:val="1"/>
      <w:numFmt w:val="decimal"/>
      <w:pStyle w:val="Bullet"/>
      <w:lvlText w:val="%1."/>
      <w:lvlJc w:val="left"/>
      <w:pPr>
        <w:ind w:left="1353" w:hanging="360"/>
      </w:pPr>
      <w:rPr>
        <w:rFonts w:cs="Times New Roman"/>
        <w:i w:val="0"/>
      </w:rPr>
    </w:lvl>
    <w:lvl w:ilvl="1" w:tplc="1238534E">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737812DF"/>
    <w:multiLevelType w:val="hybridMultilevel"/>
    <w:tmpl w:val="7D4A1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763439"/>
    <w:multiLevelType w:val="hybridMultilevel"/>
    <w:tmpl w:val="E2D83D4C"/>
    <w:lvl w:ilvl="0" w:tplc="0C090001">
      <w:start w:val="1"/>
      <w:numFmt w:val="bullet"/>
      <w:pStyle w:val="parabullet"/>
      <w:lvlText w:val=""/>
      <w:lvlJc w:val="left"/>
      <w:pPr>
        <w:ind w:left="294" w:hanging="360"/>
      </w:pPr>
      <w:rPr>
        <w:rFonts w:ascii="Symbol" w:hAnsi="Symbol" w:hint="default"/>
        <w:sz w:val="2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8"/>
  </w:num>
  <w:num w:numId="10">
    <w:abstractNumId w:val="10"/>
  </w:num>
  <w:num w:numId="11">
    <w:abstractNumId w:val="2"/>
  </w:num>
  <w:num w:numId="12">
    <w:abstractNumId w:val="5"/>
  </w:num>
  <w:num w:numId="13">
    <w:abstractNumId w:val="3"/>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433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38"/>
    <w:rsid w:val="00003B2C"/>
    <w:rsid w:val="00006591"/>
    <w:rsid w:val="00007ED0"/>
    <w:rsid w:val="00013695"/>
    <w:rsid w:val="0001427F"/>
    <w:rsid w:val="000145BD"/>
    <w:rsid w:val="0001462D"/>
    <w:rsid w:val="0001628D"/>
    <w:rsid w:val="000324D0"/>
    <w:rsid w:val="000334E6"/>
    <w:rsid w:val="00034670"/>
    <w:rsid w:val="00034B26"/>
    <w:rsid w:val="00046475"/>
    <w:rsid w:val="00051B32"/>
    <w:rsid w:val="00053F84"/>
    <w:rsid w:val="00056428"/>
    <w:rsid w:val="00057115"/>
    <w:rsid w:val="00057CB1"/>
    <w:rsid w:val="000650B7"/>
    <w:rsid w:val="0006585B"/>
    <w:rsid w:val="00070925"/>
    <w:rsid w:val="00070F42"/>
    <w:rsid w:val="00071096"/>
    <w:rsid w:val="00074DFA"/>
    <w:rsid w:val="000933F7"/>
    <w:rsid w:val="000977C8"/>
    <w:rsid w:val="000A06A4"/>
    <w:rsid w:val="000A6798"/>
    <w:rsid w:val="000B0A12"/>
    <w:rsid w:val="000B0E4D"/>
    <w:rsid w:val="000B3D02"/>
    <w:rsid w:val="000B546C"/>
    <w:rsid w:val="000B5DDE"/>
    <w:rsid w:val="000B6F3E"/>
    <w:rsid w:val="000B7A4A"/>
    <w:rsid w:val="000C11A5"/>
    <w:rsid w:val="000C12F3"/>
    <w:rsid w:val="000C1642"/>
    <w:rsid w:val="000C2E81"/>
    <w:rsid w:val="000C3C62"/>
    <w:rsid w:val="000C6835"/>
    <w:rsid w:val="000D14A5"/>
    <w:rsid w:val="000D2B75"/>
    <w:rsid w:val="000D31E8"/>
    <w:rsid w:val="000D58FE"/>
    <w:rsid w:val="000D7346"/>
    <w:rsid w:val="000F59D7"/>
    <w:rsid w:val="000F7A57"/>
    <w:rsid w:val="001022E3"/>
    <w:rsid w:val="001038D7"/>
    <w:rsid w:val="001048B6"/>
    <w:rsid w:val="001054D1"/>
    <w:rsid w:val="00106BFF"/>
    <w:rsid w:val="0010706C"/>
    <w:rsid w:val="00112DE4"/>
    <w:rsid w:val="00115241"/>
    <w:rsid w:val="00115D97"/>
    <w:rsid w:val="00117C99"/>
    <w:rsid w:val="001213C0"/>
    <w:rsid w:val="00121869"/>
    <w:rsid w:val="001228C3"/>
    <w:rsid w:val="001230E3"/>
    <w:rsid w:val="001242E7"/>
    <w:rsid w:val="001270F0"/>
    <w:rsid w:val="001329F5"/>
    <w:rsid w:val="001346BB"/>
    <w:rsid w:val="0013693E"/>
    <w:rsid w:val="00140792"/>
    <w:rsid w:val="00140E99"/>
    <w:rsid w:val="0014569C"/>
    <w:rsid w:val="00145BEE"/>
    <w:rsid w:val="00147B8D"/>
    <w:rsid w:val="00151D1B"/>
    <w:rsid w:val="00152445"/>
    <w:rsid w:val="001531C8"/>
    <w:rsid w:val="00153FC8"/>
    <w:rsid w:val="00155A57"/>
    <w:rsid w:val="00164A22"/>
    <w:rsid w:val="00165D0C"/>
    <w:rsid w:val="00174F86"/>
    <w:rsid w:val="00176D55"/>
    <w:rsid w:val="001775B0"/>
    <w:rsid w:val="00181400"/>
    <w:rsid w:val="00184C22"/>
    <w:rsid w:val="00185C17"/>
    <w:rsid w:val="001902DE"/>
    <w:rsid w:val="00190372"/>
    <w:rsid w:val="0019733E"/>
    <w:rsid w:val="001A0304"/>
    <w:rsid w:val="001A33C3"/>
    <w:rsid w:val="001A3AB7"/>
    <w:rsid w:val="001B0289"/>
    <w:rsid w:val="001B16FF"/>
    <w:rsid w:val="001B23DB"/>
    <w:rsid w:val="001B422E"/>
    <w:rsid w:val="001B444A"/>
    <w:rsid w:val="001B4709"/>
    <w:rsid w:val="001B55C1"/>
    <w:rsid w:val="001B6C77"/>
    <w:rsid w:val="001B7529"/>
    <w:rsid w:val="001C205E"/>
    <w:rsid w:val="001C7041"/>
    <w:rsid w:val="001D44EA"/>
    <w:rsid w:val="001D6A2B"/>
    <w:rsid w:val="001D6E52"/>
    <w:rsid w:val="001E1C2E"/>
    <w:rsid w:val="001E5A4F"/>
    <w:rsid w:val="001E79D5"/>
    <w:rsid w:val="001F1A77"/>
    <w:rsid w:val="001F32AE"/>
    <w:rsid w:val="001F3459"/>
    <w:rsid w:val="001F3CD6"/>
    <w:rsid w:val="0020025F"/>
    <w:rsid w:val="00202EB2"/>
    <w:rsid w:val="00205073"/>
    <w:rsid w:val="002102BD"/>
    <w:rsid w:val="00210586"/>
    <w:rsid w:val="0021523B"/>
    <w:rsid w:val="00215664"/>
    <w:rsid w:val="00215F39"/>
    <w:rsid w:val="00221159"/>
    <w:rsid w:val="002300B3"/>
    <w:rsid w:val="002318A8"/>
    <w:rsid w:val="002321C5"/>
    <w:rsid w:val="002365B3"/>
    <w:rsid w:val="00243DE6"/>
    <w:rsid w:val="002441DC"/>
    <w:rsid w:val="0024448E"/>
    <w:rsid w:val="00244CB8"/>
    <w:rsid w:val="00244DE1"/>
    <w:rsid w:val="00245838"/>
    <w:rsid w:val="002464AC"/>
    <w:rsid w:val="00246598"/>
    <w:rsid w:val="0024688D"/>
    <w:rsid w:val="00246DFB"/>
    <w:rsid w:val="00254C75"/>
    <w:rsid w:val="00256724"/>
    <w:rsid w:val="002578F0"/>
    <w:rsid w:val="00266B34"/>
    <w:rsid w:val="00270957"/>
    <w:rsid w:val="0027350B"/>
    <w:rsid w:val="00276FE6"/>
    <w:rsid w:val="002779F7"/>
    <w:rsid w:val="00284F25"/>
    <w:rsid w:val="00285774"/>
    <w:rsid w:val="002938F7"/>
    <w:rsid w:val="0029672F"/>
    <w:rsid w:val="0029698F"/>
    <w:rsid w:val="00297A62"/>
    <w:rsid w:val="002A007C"/>
    <w:rsid w:val="002A0266"/>
    <w:rsid w:val="002A2B7B"/>
    <w:rsid w:val="002A47AD"/>
    <w:rsid w:val="002B1DBF"/>
    <w:rsid w:val="002C3110"/>
    <w:rsid w:val="002C6BE6"/>
    <w:rsid w:val="002D1995"/>
    <w:rsid w:val="002D1F3C"/>
    <w:rsid w:val="002D33A9"/>
    <w:rsid w:val="002D38C3"/>
    <w:rsid w:val="002D392E"/>
    <w:rsid w:val="002D5E58"/>
    <w:rsid w:val="002D7C3A"/>
    <w:rsid w:val="002F017D"/>
    <w:rsid w:val="002F1B32"/>
    <w:rsid w:val="002F1F96"/>
    <w:rsid w:val="002F6F6A"/>
    <w:rsid w:val="002F75FF"/>
    <w:rsid w:val="002F7DE9"/>
    <w:rsid w:val="002F7F0D"/>
    <w:rsid w:val="003066BC"/>
    <w:rsid w:val="00307AC9"/>
    <w:rsid w:val="00310641"/>
    <w:rsid w:val="003146FB"/>
    <w:rsid w:val="0032216A"/>
    <w:rsid w:val="003235B2"/>
    <w:rsid w:val="00326CFB"/>
    <w:rsid w:val="00327EE9"/>
    <w:rsid w:val="00330A2B"/>
    <w:rsid w:val="00332EA5"/>
    <w:rsid w:val="00333AC4"/>
    <w:rsid w:val="003343BC"/>
    <w:rsid w:val="00335877"/>
    <w:rsid w:val="00335EE4"/>
    <w:rsid w:val="00344094"/>
    <w:rsid w:val="00345A7D"/>
    <w:rsid w:val="00347161"/>
    <w:rsid w:val="00347E9D"/>
    <w:rsid w:val="00347FFE"/>
    <w:rsid w:val="00355145"/>
    <w:rsid w:val="003602E6"/>
    <w:rsid w:val="00360E41"/>
    <w:rsid w:val="00362450"/>
    <w:rsid w:val="00363D85"/>
    <w:rsid w:val="00363FC6"/>
    <w:rsid w:val="00367991"/>
    <w:rsid w:val="003717C8"/>
    <w:rsid w:val="00371892"/>
    <w:rsid w:val="00371DEA"/>
    <w:rsid w:val="00373346"/>
    <w:rsid w:val="00374DB2"/>
    <w:rsid w:val="00375006"/>
    <w:rsid w:val="00376436"/>
    <w:rsid w:val="00376BB7"/>
    <w:rsid w:val="00381EA4"/>
    <w:rsid w:val="0039003C"/>
    <w:rsid w:val="00390F7A"/>
    <w:rsid w:val="003A00BD"/>
    <w:rsid w:val="003A163B"/>
    <w:rsid w:val="003A1786"/>
    <w:rsid w:val="003A3768"/>
    <w:rsid w:val="003A5453"/>
    <w:rsid w:val="003B21B7"/>
    <w:rsid w:val="003B333D"/>
    <w:rsid w:val="003B6509"/>
    <w:rsid w:val="003C13A1"/>
    <w:rsid w:val="003C16D2"/>
    <w:rsid w:val="003C23F3"/>
    <w:rsid w:val="003C2B8E"/>
    <w:rsid w:val="003C2FD8"/>
    <w:rsid w:val="003C3AB3"/>
    <w:rsid w:val="003C444C"/>
    <w:rsid w:val="003C53A9"/>
    <w:rsid w:val="003C65EE"/>
    <w:rsid w:val="003D21C0"/>
    <w:rsid w:val="003D3C2A"/>
    <w:rsid w:val="003D40B2"/>
    <w:rsid w:val="003D4318"/>
    <w:rsid w:val="003D5B8A"/>
    <w:rsid w:val="003D7120"/>
    <w:rsid w:val="003E125E"/>
    <w:rsid w:val="003E5DA4"/>
    <w:rsid w:val="003F1D16"/>
    <w:rsid w:val="003F6E66"/>
    <w:rsid w:val="003F7C99"/>
    <w:rsid w:val="00400B11"/>
    <w:rsid w:val="00403CD8"/>
    <w:rsid w:val="00403F63"/>
    <w:rsid w:val="00404049"/>
    <w:rsid w:val="00404194"/>
    <w:rsid w:val="0040708B"/>
    <w:rsid w:val="00415723"/>
    <w:rsid w:val="00420F05"/>
    <w:rsid w:val="00421343"/>
    <w:rsid w:val="004274E6"/>
    <w:rsid w:val="00430143"/>
    <w:rsid w:val="0043069C"/>
    <w:rsid w:val="00432999"/>
    <w:rsid w:val="0043398D"/>
    <w:rsid w:val="004365D7"/>
    <w:rsid w:val="0043679C"/>
    <w:rsid w:val="00440054"/>
    <w:rsid w:val="00441F8B"/>
    <w:rsid w:val="004472D1"/>
    <w:rsid w:val="00452F97"/>
    <w:rsid w:val="0046011C"/>
    <w:rsid w:val="004618EC"/>
    <w:rsid w:val="00464B4D"/>
    <w:rsid w:val="00470BA5"/>
    <w:rsid w:val="004724A4"/>
    <w:rsid w:val="00472BE1"/>
    <w:rsid w:val="00472E96"/>
    <w:rsid w:val="00472F4A"/>
    <w:rsid w:val="0047675E"/>
    <w:rsid w:val="00480867"/>
    <w:rsid w:val="004809DD"/>
    <w:rsid w:val="00481E60"/>
    <w:rsid w:val="00482704"/>
    <w:rsid w:val="00490048"/>
    <w:rsid w:val="00492B82"/>
    <w:rsid w:val="00496130"/>
    <w:rsid w:val="00496172"/>
    <w:rsid w:val="004A29AE"/>
    <w:rsid w:val="004A517A"/>
    <w:rsid w:val="004A5685"/>
    <w:rsid w:val="004A7138"/>
    <w:rsid w:val="004A7749"/>
    <w:rsid w:val="004B2FA9"/>
    <w:rsid w:val="004B45EE"/>
    <w:rsid w:val="004B54DF"/>
    <w:rsid w:val="004C0BC7"/>
    <w:rsid w:val="004C5C6E"/>
    <w:rsid w:val="004C72E7"/>
    <w:rsid w:val="004D1E1C"/>
    <w:rsid w:val="004D25A4"/>
    <w:rsid w:val="004D3171"/>
    <w:rsid w:val="004D3C60"/>
    <w:rsid w:val="004D67C8"/>
    <w:rsid w:val="004E1905"/>
    <w:rsid w:val="004F0FD9"/>
    <w:rsid w:val="004F2C40"/>
    <w:rsid w:val="004F3A03"/>
    <w:rsid w:val="004F42C8"/>
    <w:rsid w:val="004F4EDF"/>
    <w:rsid w:val="004F56CF"/>
    <w:rsid w:val="004F5B29"/>
    <w:rsid w:val="004F5DEF"/>
    <w:rsid w:val="004F79B9"/>
    <w:rsid w:val="00501295"/>
    <w:rsid w:val="0050181A"/>
    <w:rsid w:val="00501F75"/>
    <w:rsid w:val="00506BDA"/>
    <w:rsid w:val="00507108"/>
    <w:rsid w:val="00507636"/>
    <w:rsid w:val="00511563"/>
    <w:rsid w:val="005141F5"/>
    <w:rsid w:val="00515D1B"/>
    <w:rsid w:val="00522187"/>
    <w:rsid w:val="0052260D"/>
    <w:rsid w:val="00523FE5"/>
    <w:rsid w:val="00536CDE"/>
    <w:rsid w:val="0054169F"/>
    <w:rsid w:val="00544C64"/>
    <w:rsid w:val="005475E6"/>
    <w:rsid w:val="00553056"/>
    <w:rsid w:val="00553357"/>
    <w:rsid w:val="0055700B"/>
    <w:rsid w:val="005602EE"/>
    <w:rsid w:val="005626A8"/>
    <w:rsid w:val="00563B1A"/>
    <w:rsid w:val="00567E4C"/>
    <w:rsid w:val="005768D7"/>
    <w:rsid w:val="0058006B"/>
    <w:rsid w:val="00581659"/>
    <w:rsid w:val="00584396"/>
    <w:rsid w:val="00584F5B"/>
    <w:rsid w:val="005876B7"/>
    <w:rsid w:val="00590877"/>
    <w:rsid w:val="005933E8"/>
    <w:rsid w:val="005B0826"/>
    <w:rsid w:val="005B0842"/>
    <w:rsid w:val="005B1D7E"/>
    <w:rsid w:val="005B27D9"/>
    <w:rsid w:val="005B2AD5"/>
    <w:rsid w:val="005B3221"/>
    <w:rsid w:val="005B34C9"/>
    <w:rsid w:val="005B60B9"/>
    <w:rsid w:val="005B63A2"/>
    <w:rsid w:val="005B69A7"/>
    <w:rsid w:val="005B7231"/>
    <w:rsid w:val="005C126D"/>
    <w:rsid w:val="005C1653"/>
    <w:rsid w:val="005C20F5"/>
    <w:rsid w:val="005C407F"/>
    <w:rsid w:val="005C44FC"/>
    <w:rsid w:val="005C60C9"/>
    <w:rsid w:val="005C7F80"/>
    <w:rsid w:val="005D18A4"/>
    <w:rsid w:val="005E1B7B"/>
    <w:rsid w:val="005E2AC5"/>
    <w:rsid w:val="005E4DA8"/>
    <w:rsid w:val="005E5496"/>
    <w:rsid w:val="005E55CE"/>
    <w:rsid w:val="005F0B55"/>
    <w:rsid w:val="005F4E8A"/>
    <w:rsid w:val="00606947"/>
    <w:rsid w:val="006153F4"/>
    <w:rsid w:val="00615C97"/>
    <w:rsid w:val="00617145"/>
    <w:rsid w:val="0062513C"/>
    <w:rsid w:val="00630589"/>
    <w:rsid w:val="00630E07"/>
    <w:rsid w:val="00637A72"/>
    <w:rsid w:val="006421DB"/>
    <w:rsid w:val="006460B2"/>
    <w:rsid w:val="00647880"/>
    <w:rsid w:val="00650F19"/>
    <w:rsid w:val="00654850"/>
    <w:rsid w:val="00655B03"/>
    <w:rsid w:val="00657D96"/>
    <w:rsid w:val="00660644"/>
    <w:rsid w:val="006623C3"/>
    <w:rsid w:val="00671530"/>
    <w:rsid w:val="0067175B"/>
    <w:rsid w:val="00673D1F"/>
    <w:rsid w:val="00675AFF"/>
    <w:rsid w:val="0067759F"/>
    <w:rsid w:val="006778C6"/>
    <w:rsid w:val="00685B5A"/>
    <w:rsid w:val="00686372"/>
    <w:rsid w:val="00693D9C"/>
    <w:rsid w:val="00694D94"/>
    <w:rsid w:val="00695348"/>
    <w:rsid w:val="00696458"/>
    <w:rsid w:val="006A21D1"/>
    <w:rsid w:val="006A2EFE"/>
    <w:rsid w:val="006A3F6D"/>
    <w:rsid w:val="006A49BA"/>
    <w:rsid w:val="006A4F81"/>
    <w:rsid w:val="006B22C8"/>
    <w:rsid w:val="006B3279"/>
    <w:rsid w:val="006C0D32"/>
    <w:rsid w:val="006C1790"/>
    <w:rsid w:val="006C27AC"/>
    <w:rsid w:val="006C5BA9"/>
    <w:rsid w:val="006C5EC5"/>
    <w:rsid w:val="006C6A02"/>
    <w:rsid w:val="006C7C7D"/>
    <w:rsid w:val="006C7E5E"/>
    <w:rsid w:val="006D103C"/>
    <w:rsid w:val="006D52FC"/>
    <w:rsid w:val="006E21CD"/>
    <w:rsid w:val="006E282E"/>
    <w:rsid w:val="006E3C55"/>
    <w:rsid w:val="006F1CB6"/>
    <w:rsid w:val="006F407C"/>
    <w:rsid w:val="006F7FD1"/>
    <w:rsid w:val="00700060"/>
    <w:rsid w:val="007001E7"/>
    <w:rsid w:val="00704FAA"/>
    <w:rsid w:val="00705C67"/>
    <w:rsid w:val="00713817"/>
    <w:rsid w:val="007161F8"/>
    <w:rsid w:val="00716A06"/>
    <w:rsid w:val="00717463"/>
    <w:rsid w:val="00720D1F"/>
    <w:rsid w:val="007213AD"/>
    <w:rsid w:val="00726F0C"/>
    <w:rsid w:val="00736640"/>
    <w:rsid w:val="007367AA"/>
    <w:rsid w:val="007402E6"/>
    <w:rsid w:val="00741DFE"/>
    <w:rsid w:val="00744CC2"/>
    <w:rsid w:val="00747432"/>
    <w:rsid w:val="00750171"/>
    <w:rsid w:val="00750D57"/>
    <w:rsid w:val="00751058"/>
    <w:rsid w:val="00752B30"/>
    <w:rsid w:val="007535D6"/>
    <w:rsid w:val="007552C9"/>
    <w:rsid w:val="00760A1C"/>
    <w:rsid w:val="00762C30"/>
    <w:rsid w:val="00762CE7"/>
    <w:rsid w:val="007657F7"/>
    <w:rsid w:val="0076720A"/>
    <w:rsid w:val="007712D6"/>
    <w:rsid w:val="00772BCB"/>
    <w:rsid w:val="00773961"/>
    <w:rsid w:val="00774F5E"/>
    <w:rsid w:val="00781440"/>
    <w:rsid w:val="00781643"/>
    <w:rsid w:val="00786691"/>
    <w:rsid w:val="007867A8"/>
    <w:rsid w:val="00792F54"/>
    <w:rsid w:val="007974D5"/>
    <w:rsid w:val="007A1293"/>
    <w:rsid w:val="007A1526"/>
    <w:rsid w:val="007B1284"/>
    <w:rsid w:val="007B38F2"/>
    <w:rsid w:val="007B6113"/>
    <w:rsid w:val="007B62D9"/>
    <w:rsid w:val="007B7DDB"/>
    <w:rsid w:val="007C3699"/>
    <w:rsid w:val="007C49EA"/>
    <w:rsid w:val="007C5EE4"/>
    <w:rsid w:val="007C5FE7"/>
    <w:rsid w:val="007C60C6"/>
    <w:rsid w:val="007C723F"/>
    <w:rsid w:val="007D41FB"/>
    <w:rsid w:val="007D587C"/>
    <w:rsid w:val="007E0694"/>
    <w:rsid w:val="007E1233"/>
    <w:rsid w:val="007E153A"/>
    <w:rsid w:val="007E4624"/>
    <w:rsid w:val="007E4DAB"/>
    <w:rsid w:val="007E791F"/>
    <w:rsid w:val="007F0C06"/>
    <w:rsid w:val="007F17E3"/>
    <w:rsid w:val="007F6C26"/>
    <w:rsid w:val="00800C91"/>
    <w:rsid w:val="00802178"/>
    <w:rsid w:val="00802C84"/>
    <w:rsid w:val="008037FD"/>
    <w:rsid w:val="00810F1D"/>
    <w:rsid w:val="008113BB"/>
    <w:rsid w:val="00813917"/>
    <w:rsid w:val="00814D13"/>
    <w:rsid w:val="00826CB9"/>
    <w:rsid w:val="008359D7"/>
    <w:rsid w:val="00835EEA"/>
    <w:rsid w:val="008405AF"/>
    <w:rsid w:val="00840A1D"/>
    <w:rsid w:val="0084372D"/>
    <w:rsid w:val="008501F9"/>
    <w:rsid w:val="008510F8"/>
    <w:rsid w:val="008540C6"/>
    <w:rsid w:val="00857981"/>
    <w:rsid w:val="00861207"/>
    <w:rsid w:val="008674CA"/>
    <w:rsid w:val="00870EFB"/>
    <w:rsid w:val="0088319D"/>
    <w:rsid w:val="00883268"/>
    <w:rsid w:val="008845E0"/>
    <w:rsid w:val="008858D2"/>
    <w:rsid w:val="00886E93"/>
    <w:rsid w:val="0088791A"/>
    <w:rsid w:val="00887D7F"/>
    <w:rsid w:val="00893088"/>
    <w:rsid w:val="008976C0"/>
    <w:rsid w:val="008A0442"/>
    <w:rsid w:val="008A390E"/>
    <w:rsid w:val="008A4E46"/>
    <w:rsid w:val="008B1428"/>
    <w:rsid w:val="008B14D7"/>
    <w:rsid w:val="008B680D"/>
    <w:rsid w:val="008C09C1"/>
    <w:rsid w:val="008C3DD8"/>
    <w:rsid w:val="008C64E3"/>
    <w:rsid w:val="008D020B"/>
    <w:rsid w:val="008E2226"/>
    <w:rsid w:val="008E35B5"/>
    <w:rsid w:val="008E51D0"/>
    <w:rsid w:val="008E5428"/>
    <w:rsid w:val="008E5770"/>
    <w:rsid w:val="008E6185"/>
    <w:rsid w:val="008E6529"/>
    <w:rsid w:val="008F22DE"/>
    <w:rsid w:val="008F4CB4"/>
    <w:rsid w:val="008F6A18"/>
    <w:rsid w:val="008F6C30"/>
    <w:rsid w:val="008F6F4E"/>
    <w:rsid w:val="008F72B8"/>
    <w:rsid w:val="00900004"/>
    <w:rsid w:val="00900A2B"/>
    <w:rsid w:val="0090345A"/>
    <w:rsid w:val="009048E5"/>
    <w:rsid w:val="009058B9"/>
    <w:rsid w:val="00911A6A"/>
    <w:rsid w:val="0091690A"/>
    <w:rsid w:val="009178AB"/>
    <w:rsid w:val="00917EC8"/>
    <w:rsid w:val="00920903"/>
    <w:rsid w:val="00922266"/>
    <w:rsid w:val="00922F8D"/>
    <w:rsid w:val="00924433"/>
    <w:rsid w:val="00926F1D"/>
    <w:rsid w:val="009351B6"/>
    <w:rsid w:val="00936D43"/>
    <w:rsid w:val="009403DF"/>
    <w:rsid w:val="0094484F"/>
    <w:rsid w:val="00945620"/>
    <w:rsid w:val="00946E0F"/>
    <w:rsid w:val="00947A81"/>
    <w:rsid w:val="00950543"/>
    <w:rsid w:val="00950792"/>
    <w:rsid w:val="00952380"/>
    <w:rsid w:val="0095302C"/>
    <w:rsid w:val="00955188"/>
    <w:rsid w:val="00965387"/>
    <w:rsid w:val="0096762F"/>
    <w:rsid w:val="0097039B"/>
    <w:rsid w:val="0097100E"/>
    <w:rsid w:val="00974352"/>
    <w:rsid w:val="009779CE"/>
    <w:rsid w:val="009807B6"/>
    <w:rsid w:val="0098110A"/>
    <w:rsid w:val="0098193E"/>
    <w:rsid w:val="00987782"/>
    <w:rsid w:val="00987CD8"/>
    <w:rsid w:val="00992622"/>
    <w:rsid w:val="009A60D5"/>
    <w:rsid w:val="009B224C"/>
    <w:rsid w:val="009B2C95"/>
    <w:rsid w:val="009B3E3C"/>
    <w:rsid w:val="009B7DFC"/>
    <w:rsid w:val="009C180F"/>
    <w:rsid w:val="009C28E3"/>
    <w:rsid w:val="009C413C"/>
    <w:rsid w:val="009C489D"/>
    <w:rsid w:val="009C6EE1"/>
    <w:rsid w:val="009D69FC"/>
    <w:rsid w:val="009E03A5"/>
    <w:rsid w:val="009E05F8"/>
    <w:rsid w:val="009E0FEA"/>
    <w:rsid w:val="009E3222"/>
    <w:rsid w:val="009E60C8"/>
    <w:rsid w:val="009F105C"/>
    <w:rsid w:val="009F1753"/>
    <w:rsid w:val="009F391F"/>
    <w:rsid w:val="009F3EF6"/>
    <w:rsid w:val="009F64D6"/>
    <w:rsid w:val="009F70C4"/>
    <w:rsid w:val="00A042C2"/>
    <w:rsid w:val="00A12FD8"/>
    <w:rsid w:val="00A13084"/>
    <w:rsid w:val="00A144A7"/>
    <w:rsid w:val="00A15B65"/>
    <w:rsid w:val="00A1651D"/>
    <w:rsid w:val="00A1676E"/>
    <w:rsid w:val="00A16F56"/>
    <w:rsid w:val="00A21B10"/>
    <w:rsid w:val="00A22827"/>
    <w:rsid w:val="00A24016"/>
    <w:rsid w:val="00A26952"/>
    <w:rsid w:val="00A3029C"/>
    <w:rsid w:val="00A34303"/>
    <w:rsid w:val="00A34493"/>
    <w:rsid w:val="00A41036"/>
    <w:rsid w:val="00A4261D"/>
    <w:rsid w:val="00A44DBC"/>
    <w:rsid w:val="00A464EA"/>
    <w:rsid w:val="00A46D1E"/>
    <w:rsid w:val="00A50F79"/>
    <w:rsid w:val="00A51F8F"/>
    <w:rsid w:val="00A54DAB"/>
    <w:rsid w:val="00A559B2"/>
    <w:rsid w:val="00A560C8"/>
    <w:rsid w:val="00A56A56"/>
    <w:rsid w:val="00A60B46"/>
    <w:rsid w:val="00A61D29"/>
    <w:rsid w:val="00A66EBF"/>
    <w:rsid w:val="00A71A82"/>
    <w:rsid w:val="00A72D92"/>
    <w:rsid w:val="00A761C5"/>
    <w:rsid w:val="00A776E8"/>
    <w:rsid w:val="00A81C53"/>
    <w:rsid w:val="00A83BEC"/>
    <w:rsid w:val="00A83CEA"/>
    <w:rsid w:val="00A84357"/>
    <w:rsid w:val="00A861F3"/>
    <w:rsid w:val="00A90FFC"/>
    <w:rsid w:val="00A93F1C"/>
    <w:rsid w:val="00A94800"/>
    <w:rsid w:val="00A96FD5"/>
    <w:rsid w:val="00A97996"/>
    <w:rsid w:val="00AA3727"/>
    <w:rsid w:val="00AB022A"/>
    <w:rsid w:val="00AB48A9"/>
    <w:rsid w:val="00AC2ECB"/>
    <w:rsid w:val="00AC387D"/>
    <w:rsid w:val="00AC448D"/>
    <w:rsid w:val="00AD6F72"/>
    <w:rsid w:val="00AE717A"/>
    <w:rsid w:val="00AF01F3"/>
    <w:rsid w:val="00AF34B8"/>
    <w:rsid w:val="00AF7969"/>
    <w:rsid w:val="00B0263D"/>
    <w:rsid w:val="00B054C1"/>
    <w:rsid w:val="00B05F86"/>
    <w:rsid w:val="00B10DC0"/>
    <w:rsid w:val="00B11D54"/>
    <w:rsid w:val="00B14177"/>
    <w:rsid w:val="00B145EE"/>
    <w:rsid w:val="00B1732D"/>
    <w:rsid w:val="00B204A3"/>
    <w:rsid w:val="00B20A16"/>
    <w:rsid w:val="00B22818"/>
    <w:rsid w:val="00B22BD3"/>
    <w:rsid w:val="00B23B06"/>
    <w:rsid w:val="00B26CA4"/>
    <w:rsid w:val="00B30C14"/>
    <w:rsid w:val="00B31D86"/>
    <w:rsid w:val="00B31F52"/>
    <w:rsid w:val="00B33957"/>
    <w:rsid w:val="00B34789"/>
    <w:rsid w:val="00B34F20"/>
    <w:rsid w:val="00B36805"/>
    <w:rsid w:val="00B4059B"/>
    <w:rsid w:val="00B41C6E"/>
    <w:rsid w:val="00B43C6C"/>
    <w:rsid w:val="00B440AF"/>
    <w:rsid w:val="00B4482E"/>
    <w:rsid w:val="00B55F2A"/>
    <w:rsid w:val="00B57334"/>
    <w:rsid w:val="00B60D7E"/>
    <w:rsid w:val="00B62BE3"/>
    <w:rsid w:val="00B6486D"/>
    <w:rsid w:val="00B6737E"/>
    <w:rsid w:val="00B704B8"/>
    <w:rsid w:val="00B71248"/>
    <w:rsid w:val="00B71D67"/>
    <w:rsid w:val="00B7379C"/>
    <w:rsid w:val="00B74C72"/>
    <w:rsid w:val="00B7630E"/>
    <w:rsid w:val="00B7790C"/>
    <w:rsid w:val="00B77A39"/>
    <w:rsid w:val="00B81068"/>
    <w:rsid w:val="00B824AA"/>
    <w:rsid w:val="00B829BC"/>
    <w:rsid w:val="00B879C3"/>
    <w:rsid w:val="00B91643"/>
    <w:rsid w:val="00B972EF"/>
    <w:rsid w:val="00B975AD"/>
    <w:rsid w:val="00BA1623"/>
    <w:rsid w:val="00BA27A8"/>
    <w:rsid w:val="00BA4B6B"/>
    <w:rsid w:val="00BA5EF1"/>
    <w:rsid w:val="00BA7A43"/>
    <w:rsid w:val="00BB0073"/>
    <w:rsid w:val="00BB217A"/>
    <w:rsid w:val="00BB3A34"/>
    <w:rsid w:val="00BC482E"/>
    <w:rsid w:val="00BD3A8F"/>
    <w:rsid w:val="00BD484A"/>
    <w:rsid w:val="00BD52E7"/>
    <w:rsid w:val="00BD7719"/>
    <w:rsid w:val="00BE0B23"/>
    <w:rsid w:val="00BE3626"/>
    <w:rsid w:val="00BE3E5F"/>
    <w:rsid w:val="00BE4C1C"/>
    <w:rsid w:val="00BE7381"/>
    <w:rsid w:val="00BF1451"/>
    <w:rsid w:val="00BF19E6"/>
    <w:rsid w:val="00BF315C"/>
    <w:rsid w:val="00BF5552"/>
    <w:rsid w:val="00BF59D6"/>
    <w:rsid w:val="00BF5B5E"/>
    <w:rsid w:val="00C003D7"/>
    <w:rsid w:val="00C021E8"/>
    <w:rsid w:val="00C035F9"/>
    <w:rsid w:val="00C03E4F"/>
    <w:rsid w:val="00C057AC"/>
    <w:rsid w:val="00C0619D"/>
    <w:rsid w:val="00C11FC4"/>
    <w:rsid w:val="00C229C9"/>
    <w:rsid w:val="00C31862"/>
    <w:rsid w:val="00C31F07"/>
    <w:rsid w:val="00C327F9"/>
    <w:rsid w:val="00C37338"/>
    <w:rsid w:val="00C43BD9"/>
    <w:rsid w:val="00C46BBD"/>
    <w:rsid w:val="00C506F6"/>
    <w:rsid w:val="00C508CA"/>
    <w:rsid w:val="00C50FAF"/>
    <w:rsid w:val="00C51F89"/>
    <w:rsid w:val="00C54285"/>
    <w:rsid w:val="00C60C74"/>
    <w:rsid w:val="00C621F8"/>
    <w:rsid w:val="00C6337A"/>
    <w:rsid w:val="00C64611"/>
    <w:rsid w:val="00C66DE4"/>
    <w:rsid w:val="00C705D6"/>
    <w:rsid w:val="00C740FF"/>
    <w:rsid w:val="00C74E9C"/>
    <w:rsid w:val="00C77737"/>
    <w:rsid w:val="00C77B4F"/>
    <w:rsid w:val="00C8055E"/>
    <w:rsid w:val="00C81061"/>
    <w:rsid w:val="00C84AE9"/>
    <w:rsid w:val="00C85BE7"/>
    <w:rsid w:val="00C902C4"/>
    <w:rsid w:val="00C92334"/>
    <w:rsid w:val="00C977F1"/>
    <w:rsid w:val="00CA0256"/>
    <w:rsid w:val="00CA0B71"/>
    <w:rsid w:val="00CA2976"/>
    <w:rsid w:val="00CA32E3"/>
    <w:rsid w:val="00CA411E"/>
    <w:rsid w:val="00CB214D"/>
    <w:rsid w:val="00CB2FBF"/>
    <w:rsid w:val="00CB4FD1"/>
    <w:rsid w:val="00CB51A5"/>
    <w:rsid w:val="00CB5502"/>
    <w:rsid w:val="00CB5739"/>
    <w:rsid w:val="00CB6428"/>
    <w:rsid w:val="00CB7145"/>
    <w:rsid w:val="00CC02E7"/>
    <w:rsid w:val="00CC42A1"/>
    <w:rsid w:val="00CC4FDC"/>
    <w:rsid w:val="00CC59EC"/>
    <w:rsid w:val="00CD1857"/>
    <w:rsid w:val="00CD24A5"/>
    <w:rsid w:val="00CD5C7D"/>
    <w:rsid w:val="00CE0605"/>
    <w:rsid w:val="00CE0F80"/>
    <w:rsid w:val="00CE16FB"/>
    <w:rsid w:val="00CE51FF"/>
    <w:rsid w:val="00CE6E00"/>
    <w:rsid w:val="00CF310C"/>
    <w:rsid w:val="00CF5E38"/>
    <w:rsid w:val="00CF66BF"/>
    <w:rsid w:val="00D007D7"/>
    <w:rsid w:val="00D01EFC"/>
    <w:rsid w:val="00D02C6F"/>
    <w:rsid w:val="00D043C2"/>
    <w:rsid w:val="00D04F18"/>
    <w:rsid w:val="00D051C4"/>
    <w:rsid w:val="00D05485"/>
    <w:rsid w:val="00D05B44"/>
    <w:rsid w:val="00D066C7"/>
    <w:rsid w:val="00D06ED2"/>
    <w:rsid w:val="00D1020B"/>
    <w:rsid w:val="00D10EB9"/>
    <w:rsid w:val="00D114B4"/>
    <w:rsid w:val="00D12A60"/>
    <w:rsid w:val="00D17308"/>
    <w:rsid w:val="00D271EB"/>
    <w:rsid w:val="00D30583"/>
    <w:rsid w:val="00D31D62"/>
    <w:rsid w:val="00D3291A"/>
    <w:rsid w:val="00D35B3A"/>
    <w:rsid w:val="00D37A05"/>
    <w:rsid w:val="00D37AEB"/>
    <w:rsid w:val="00D4224A"/>
    <w:rsid w:val="00D44D72"/>
    <w:rsid w:val="00D45447"/>
    <w:rsid w:val="00D47CAF"/>
    <w:rsid w:val="00D47D42"/>
    <w:rsid w:val="00D51B84"/>
    <w:rsid w:val="00D552C0"/>
    <w:rsid w:val="00D55E1D"/>
    <w:rsid w:val="00D62FC1"/>
    <w:rsid w:val="00D62FE5"/>
    <w:rsid w:val="00D70954"/>
    <w:rsid w:val="00D714A5"/>
    <w:rsid w:val="00D73CC0"/>
    <w:rsid w:val="00D7405A"/>
    <w:rsid w:val="00D74C83"/>
    <w:rsid w:val="00D77E55"/>
    <w:rsid w:val="00D805A1"/>
    <w:rsid w:val="00D80C48"/>
    <w:rsid w:val="00D932B1"/>
    <w:rsid w:val="00D93675"/>
    <w:rsid w:val="00DA1D6E"/>
    <w:rsid w:val="00DB0296"/>
    <w:rsid w:val="00DB3D2E"/>
    <w:rsid w:val="00DB42BF"/>
    <w:rsid w:val="00DB6942"/>
    <w:rsid w:val="00DB6D93"/>
    <w:rsid w:val="00DB7546"/>
    <w:rsid w:val="00DC4304"/>
    <w:rsid w:val="00DD0836"/>
    <w:rsid w:val="00DD111D"/>
    <w:rsid w:val="00DD1E61"/>
    <w:rsid w:val="00DD2160"/>
    <w:rsid w:val="00DD3FC5"/>
    <w:rsid w:val="00DD6162"/>
    <w:rsid w:val="00DD68CF"/>
    <w:rsid w:val="00DD784A"/>
    <w:rsid w:val="00DE0275"/>
    <w:rsid w:val="00DE0C32"/>
    <w:rsid w:val="00DE1D5B"/>
    <w:rsid w:val="00DE2782"/>
    <w:rsid w:val="00DE7E2D"/>
    <w:rsid w:val="00DF08AC"/>
    <w:rsid w:val="00DF0DEE"/>
    <w:rsid w:val="00DF2F55"/>
    <w:rsid w:val="00DF3C80"/>
    <w:rsid w:val="00DF4257"/>
    <w:rsid w:val="00DF6201"/>
    <w:rsid w:val="00DF620C"/>
    <w:rsid w:val="00DF703C"/>
    <w:rsid w:val="00E003CC"/>
    <w:rsid w:val="00E00C58"/>
    <w:rsid w:val="00E100C4"/>
    <w:rsid w:val="00E108AC"/>
    <w:rsid w:val="00E10DEC"/>
    <w:rsid w:val="00E11E60"/>
    <w:rsid w:val="00E14D55"/>
    <w:rsid w:val="00E20501"/>
    <w:rsid w:val="00E226E7"/>
    <w:rsid w:val="00E24431"/>
    <w:rsid w:val="00E25373"/>
    <w:rsid w:val="00E2572A"/>
    <w:rsid w:val="00E25C38"/>
    <w:rsid w:val="00E273CC"/>
    <w:rsid w:val="00E27792"/>
    <w:rsid w:val="00E32DF6"/>
    <w:rsid w:val="00E40CA2"/>
    <w:rsid w:val="00E41463"/>
    <w:rsid w:val="00E42FA5"/>
    <w:rsid w:val="00E43F0F"/>
    <w:rsid w:val="00E47D9E"/>
    <w:rsid w:val="00E5432D"/>
    <w:rsid w:val="00E6528B"/>
    <w:rsid w:val="00E70AA7"/>
    <w:rsid w:val="00E72232"/>
    <w:rsid w:val="00E73365"/>
    <w:rsid w:val="00E735A6"/>
    <w:rsid w:val="00E7597B"/>
    <w:rsid w:val="00E76475"/>
    <w:rsid w:val="00E808AA"/>
    <w:rsid w:val="00E809AF"/>
    <w:rsid w:val="00E82CF9"/>
    <w:rsid w:val="00E84367"/>
    <w:rsid w:val="00E84F9F"/>
    <w:rsid w:val="00E85A9B"/>
    <w:rsid w:val="00E863F3"/>
    <w:rsid w:val="00E87C85"/>
    <w:rsid w:val="00E9488F"/>
    <w:rsid w:val="00EA157C"/>
    <w:rsid w:val="00EA1648"/>
    <w:rsid w:val="00EA1AE6"/>
    <w:rsid w:val="00EA2CD1"/>
    <w:rsid w:val="00EA3298"/>
    <w:rsid w:val="00EA5974"/>
    <w:rsid w:val="00EA5EE6"/>
    <w:rsid w:val="00EB2F1E"/>
    <w:rsid w:val="00EB427F"/>
    <w:rsid w:val="00EB5A63"/>
    <w:rsid w:val="00EC30E6"/>
    <w:rsid w:val="00EC54A8"/>
    <w:rsid w:val="00EC753E"/>
    <w:rsid w:val="00ED3474"/>
    <w:rsid w:val="00ED42AF"/>
    <w:rsid w:val="00ED5AEA"/>
    <w:rsid w:val="00EE5D62"/>
    <w:rsid w:val="00EF1344"/>
    <w:rsid w:val="00EF1E20"/>
    <w:rsid w:val="00EF6499"/>
    <w:rsid w:val="00F02B8F"/>
    <w:rsid w:val="00F03A2B"/>
    <w:rsid w:val="00F04BB7"/>
    <w:rsid w:val="00F06C99"/>
    <w:rsid w:val="00F07B88"/>
    <w:rsid w:val="00F1139B"/>
    <w:rsid w:val="00F12F1A"/>
    <w:rsid w:val="00F13B06"/>
    <w:rsid w:val="00F22463"/>
    <w:rsid w:val="00F22E7B"/>
    <w:rsid w:val="00F23043"/>
    <w:rsid w:val="00F26A53"/>
    <w:rsid w:val="00F31BD6"/>
    <w:rsid w:val="00F335DC"/>
    <w:rsid w:val="00F449C2"/>
    <w:rsid w:val="00F45521"/>
    <w:rsid w:val="00F465D3"/>
    <w:rsid w:val="00F50473"/>
    <w:rsid w:val="00F5334D"/>
    <w:rsid w:val="00F537BC"/>
    <w:rsid w:val="00F62824"/>
    <w:rsid w:val="00F6342D"/>
    <w:rsid w:val="00F66D6E"/>
    <w:rsid w:val="00F74B4D"/>
    <w:rsid w:val="00F7717D"/>
    <w:rsid w:val="00F808F3"/>
    <w:rsid w:val="00F84A1B"/>
    <w:rsid w:val="00F85CD8"/>
    <w:rsid w:val="00F907F0"/>
    <w:rsid w:val="00F90A6F"/>
    <w:rsid w:val="00F9219C"/>
    <w:rsid w:val="00F962EE"/>
    <w:rsid w:val="00F96FA7"/>
    <w:rsid w:val="00FA02AC"/>
    <w:rsid w:val="00FA063B"/>
    <w:rsid w:val="00FA0B0F"/>
    <w:rsid w:val="00FA703E"/>
    <w:rsid w:val="00FA73C6"/>
    <w:rsid w:val="00FB100D"/>
    <w:rsid w:val="00FB1084"/>
    <w:rsid w:val="00FB3C3E"/>
    <w:rsid w:val="00FC1191"/>
    <w:rsid w:val="00FC24C9"/>
    <w:rsid w:val="00FC2A75"/>
    <w:rsid w:val="00FC349C"/>
    <w:rsid w:val="00FC3584"/>
    <w:rsid w:val="00FC3FC0"/>
    <w:rsid w:val="00FC4959"/>
    <w:rsid w:val="00FC4EAF"/>
    <w:rsid w:val="00FC508D"/>
    <w:rsid w:val="00FC65C9"/>
    <w:rsid w:val="00FD0475"/>
    <w:rsid w:val="00FD085F"/>
    <w:rsid w:val="00FD4583"/>
    <w:rsid w:val="00FD6704"/>
    <w:rsid w:val="00FD6CEE"/>
    <w:rsid w:val="00FE0CAB"/>
    <w:rsid w:val="00FE12A1"/>
    <w:rsid w:val="00FE2FA0"/>
    <w:rsid w:val="00FE4F6F"/>
    <w:rsid w:val="00FE7DA8"/>
    <w:rsid w:val="00FF0118"/>
    <w:rsid w:val="00FF1034"/>
    <w:rsid w:val="00FF1C76"/>
    <w:rsid w:val="00FF2219"/>
    <w:rsid w:val="00FF25A9"/>
    <w:rsid w:val="00FF4678"/>
    <w:rsid w:val="00FF4D4D"/>
    <w:rsid w:val="00FF5C2F"/>
    <w:rsid w:val="00FF65B2"/>
    <w:rsid w:val="00FF69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166D61D2"/>
  <w15:docId w15:val="{ADED98C2-D1BF-446D-A713-6B773F3F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2A"/>
    <w:rPr>
      <w:rFonts w:ascii="Arial" w:hAnsi="Arial"/>
      <w:lang w:val="en-AU"/>
    </w:rPr>
  </w:style>
  <w:style w:type="paragraph" w:styleId="Heading1">
    <w:name w:val="heading 1"/>
    <w:basedOn w:val="Normal"/>
    <w:next w:val="Normal"/>
    <w:link w:val="Heading1Char"/>
    <w:uiPriority w:val="9"/>
    <w:qFormat/>
    <w:rsid w:val="00D17308"/>
    <w:pPr>
      <w:spacing w:after="360"/>
      <w:outlineLvl w:val="0"/>
    </w:pPr>
    <w:rPr>
      <w:rFonts w:ascii="Franklin Gothic Book" w:hAnsi="Franklin Gothic Book"/>
      <w:b/>
      <w:color w:val="5F497A" w:themeColor="accent4" w:themeShade="BF"/>
      <w:sz w:val="48"/>
      <w:szCs w:val="48"/>
    </w:rPr>
  </w:style>
  <w:style w:type="paragraph" w:styleId="Heading2">
    <w:name w:val="heading 2"/>
    <w:basedOn w:val="Heading1"/>
    <w:next w:val="Normal"/>
    <w:link w:val="Heading2Char"/>
    <w:uiPriority w:val="9"/>
    <w:unhideWhenUsed/>
    <w:qFormat/>
    <w:rsid w:val="002D5E58"/>
    <w:pPr>
      <w:widowControl w:val="0"/>
      <w:spacing w:before="360" w:after="200" w:line="388" w:lineRule="exact"/>
      <w:outlineLvl w:val="1"/>
    </w:pPr>
    <w:rPr>
      <w:rFonts w:eastAsia="Minion Pro" w:cs="Minion Pro"/>
      <w:spacing w:val="5"/>
      <w:position w:val="3"/>
      <w:sz w:val="28"/>
      <w:szCs w:val="28"/>
      <w:lang w:val="en-US"/>
    </w:rPr>
  </w:style>
  <w:style w:type="paragraph" w:styleId="Heading3">
    <w:name w:val="heading 3"/>
    <w:basedOn w:val="Normal"/>
    <w:next w:val="Normal"/>
    <w:link w:val="Heading3Char"/>
    <w:autoRedefine/>
    <w:uiPriority w:val="9"/>
    <w:unhideWhenUsed/>
    <w:qFormat/>
    <w:rsid w:val="00363D85"/>
    <w:pPr>
      <w:keepNext/>
      <w:keepLines/>
      <w:spacing w:before="240" w:after="120"/>
      <w:outlineLvl w:val="2"/>
    </w:pPr>
    <w:rPr>
      <w:rFonts w:asciiTheme="minorHAnsi" w:eastAsiaTheme="majorEastAsia" w:hAnsiTheme="minorHAnsi" w:cstheme="majorBidi"/>
      <w:b/>
      <w:bCs/>
      <w:color w:val="5F497A" w:themeColor="accent4" w:themeShade="BF"/>
      <w:sz w:val="24"/>
      <w:lang w:bidi="ar-SA"/>
    </w:rPr>
  </w:style>
  <w:style w:type="paragraph" w:styleId="Heading4">
    <w:name w:val="heading 4"/>
    <w:basedOn w:val="Normal"/>
    <w:next w:val="Normal"/>
    <w:link w:val="Heading4Char"/>
    <w:uiPriority w:val="9"/>
    <w:unhideWhenUsed/>
    <w:qFormat/>
    <w:rsid w:val="00922F8D"/>
    <w:pPr>
      <w:keepNext/>
      <w:keepLines/>
      <w:spacing w:before="200" w:after="120"/>
      <w:outlineLvl w:val="3"/>
    </w:pPr>
    <w:rPr>
      <w:rFonts w:eastAsiaTheme="majorEastAsia" w:cs="Arial"/>
      <w:b/>
      <w:bCs/>
      <w:iCs/>
      <w:color w:val="4F81BD" w:themeColor="accent1"/>
    </w:rPr>
  </w:style>
  <w:style w:type="paragraph" w:styleId="Heading5">
    <w:name w:val="heading 5"/>
    <w:basedOn w:val="Normal"/>
    <w:next w:val="Normal"/>
    <w:link w:val="Heading5Char"/>
    <w:uiPriority w:val="9"/>
    <w:unhideWhenUsed/>
    <w:qFormat/>
    <w:rsid w:val="00E257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257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257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257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E257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2572A"/>
    <w:pPr>
      <w:ind w:left="720"/>
      <w:contextualSpacing/>
    </w:pPr>
  </w:style>
  <w:style w:type="character" w:customStyle="1" w:styleId="Heading2Char">
    <w:name w:val="Heading 2 Char"/>
    <w:basedOn w:val="DefaultParagraphFont"/>
    <w:link w:val="Heading2"/>
    <w:uiPriority w:val="9"/>
    <w:rsid w:val="002D5E58"/>
    <w:rPr>
      <w:rFonts w:ascii="Franklin Gothic Book" w:eastAsia="Minion Pro" w:hAnsi="Franklin Gothic Book" w:cs="Minion Pro"/>
      <w:b/>
      <w:color w:val="5F497A" w:themeColor="accent4" w:themeShade="BF"/>
      <w:spacing w:val="5"/>
      <w:position w:val="3"/>
      <w:sz w:val="28"/>
      <w:szCs w:val="28"/>
    </w:rPr>
  </w:style>
  <w:style w:type="character" w:customStyle="1" w:styleId="Heading3Char">
    <w:name w:val="Heading 3 Char"/>
    <w:basedOn w:val="DefaultParagraphFont"/>
    <w:link w:val="Heading3"/>
    <w:uiPriority w:val="9"/>
    <w:rsid w:val="00363D85"/>
    <w:rPr>
      <w:rFonts w:eastAsiaTheme="majorEastAsia" w:cstheme="majorBidi"/>
      <w:b/>
      <w:bCs/>
      <w:color w:val="5F497A" w:themeColor="accent4" w:themeShade="BF"/>
      <w:sz w:val="24"/>
      <w:lang w:val="en-AU" w:bidi="ar-SA"/>
    </w:rPr>
  </w:style>
  <w:style w:type="paragraph" w:customStyle="1" w:styleId="apara">
    <w:name w:val="a para"/>
    <w:basedOn w:val="Normal"/>
    <w:uiPriority w:val="99"/>
    <w:rsid w:val="004A7138"/>
    <w:pPr>
      <w:spacing w:before="120"/>
    </w:pPr>
    <w:rPr>
      <w:rFonts w:eastAsia="Times New Roman"/>
      <w:sz w:val="20"/>
      <w:lang w:eastAsia="en-AU"/>
    </w:rPr>
  </w:style>
  <w:style w:type="paragraph" w:styleId="NormalWeb">
    <w:name w:val="Normal (Web)"/>
    <w:basedOn w:val="Normal"/>
    <w:uiPriority w:val="99"/>
    <w:rsid w:val="004A7138"/>
    <w:pPr>
      <w:spacing w:before="100" w:beforeAutospacing="1" w:after="100" w:afterAutospacing="1"/>
    </w:pPr>
    <w:rPr>
      <w:rFonts w:ascii="Times New Roman" w:eastAsia="Times New Roman" w:hAnsi="Times New Roman" w:cs="Times New Roman"/>
      <w:lang w:eastAsia="en-AU"/>
    </w:rPr>
  </w:style>
  <w:style w:type="character" w:customStyle="1" w:styleId="ListParagraphChar">
    <w:name w:val="List Paragraph Char"/>
    <w:basedOn w:val="DefaultParagraphFont"/>
    <w:link w:val="ListParagraph"/>
    <w:uiPriority w:val="99"/>
    <w:locked/>
    <w:rsid w:val="004A7138"/>
  </w:style>
  <w:style w:type="paragraph" w:styleId="BalloonText">
    <w:name w:val="Balloon Text"/>
    <w:basedOn w:val="Normal"/>
    <w:link w:val="BalloonTextChar"/>
    <w:uiPriority w:val="99"/>
    <w:semiHidden/>
    <w:unhideWhenUsed/>
    <w:rsid w:val="00DB0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DB0296"/>
    <w:rPr>
      <w:rFonts w:ascii="Tahoma" w:hAnsi="Tahoma" w:cs="Tahoma"/>
      <w:sz w:val="16"/>
      <w:szCs w:val="16"/>
    </w:rPr>
  </w:style>
  <w:style w:type="paragraph" w:customStyle="1" w:styleId="Bullet">
    <w:name w:val="Bullet"/>
    <w:basedOn w:val="ListParagraph"/>
    <w:uiPriority w:val="99"/>
    <w:qFormat/>
    <w:rsid w:val="00215664"/>
    <w:pPr>
      <w:numPr>
        <w:numId w:val="1"/>
      </w:numPr>
      <w:spacing w:before="60" w:after="60"/>
    </w:pPr>
    <w:rPr>
      <w:rFonts w:eastAsia="Calibri" w:cs="Times New Roman"/>
    </w:rPr>
  </w:style>
  <w:style w:type="paragraph" w:styleId="FootnoteText">
    <w:name w:val="footnote text"/>
    <w:basedOn w:val="Normal"/>
    <w:link w:val="FootnoteTextChar"/>
    <w:unhideWhenUsed/>
    <w:rsid w:val="003A5453"/>
    <w:pPr>
      <w:spacing w:after="0"/>
    </w:pPr>
    <w:rPr>
      <w:sz w:val="20"/>
      <w:szCs w:val="20"/>
    </w:rPr>
  </w:style>
  <w:style w:type="character" w:customStyle="1" w:styleId="FootnoteTextChar">
    <w:name w:val="Footnote Text Char"/>
    <w:basedOn w:val="DefaultParagraphFont"/>
    <w:link w:val="FootnoteText"/>
    <w:rsid w:val="003A5453"/>
    <w:rPr>
      <w:sz w:val="20"/>
      <w:szCs w:val="20"/>
    </w:rPr>
  </w:style>
  <w:style w:type="character" w:styleId="FootnoteReference">
    <w:name w:val="footnote reference"/>
    <w:basedOn w:val="DefaultParagraphFont"/>
    <w:unhideWhenUsed/>
    <w:rsid w:val="003A5453"/>
    <w:rPr>
      <w:vertAlign w:val="superscript"/>
    </w:rPr>
  </w:style>
  <w:style w:type="character" w:styleId="CommentReference">
    <w:name w:val="annotation reference"/>
    <w:basedOn w:val="DefaultParagraphFont"/>
    <w:uiPriority w:val="99"/>
    <w:semiHidden/>
    <w:unhideWhenUsed/>
    <w:rsid w:val="00053F84"/>
    <w:rPr>
      <w:sz w:val="16"/>
      <w:szCs w:val="16"/>
    </w:rPr>
  </w:style>
  <w:style w:type="paragraph" w:styleId="CommentText">
    <w:name w:val="annotation text"/>
    <w:basedOn w:val="Normal"/>
    <w:link w:val="CommentTextChar"/>
    <w:uiPriority w:val="99"/>
    <w:unhideWhenUsed/>
    <w:rsid w:val="00053F84"/>
    <w:rPr>
      <w:sz w:val="20"/>
      <w:szCs w:val="20"/>
    </w:rPr>
  </w:style>
  <w:style w:type="character" w:customStyle="1" w:styleId="CommentTextChar">
    <w:name w:val="Comment Text Char"/>
    <w:basedOn w:val="DefaultParagraphFont"/>
    <w:link w:val="CommentText"/>
    <w:uiPriority w:val="99"/>
    <w:rsid w:val="00053F84"/>
    <w:rPr>
      <w:sz w:val="20"/>
      <w:szCs w:val="20"/>
    </w:rPr>
  </w:style>
  <w:style w:type="paragraph" w:styleId="CommentSubject">
    <w:name w:val="annotation subject"/>
    <w:basedOn w:val="CommentText"/>
    <w:next w:val="CommentText"/>
    <w:link w:val="CommentSubjectChar"/>
    <w:uiPriority w:val="99"/>
    <w:semiHidden/>
    <w:unhideWhenUsed/>
    <w:rsid w:val="00053F84"/>
    <w:rPr>
      <w:b/>
      <w:bCs/>
    </w:rPr>
  </w:style>
  <w:style w:type="character" w:customStyle="1" w:styleId="CommentSubjectChar">
    <w:name w:val="Comment Subject Char"/>
    <w:basedOn w:val="CommentTextChar"/>
    <w:link w:val="CommentSubject"/>
    <w:uiPriority w:val="99"/>
    <w:rsid w:val="00053F84"/>
    <w:rPr>
      <w:b/>
      <w:bCs/>
      <w:sz w:val="20"/>
      <w:szCs w:val="20"/>
    </w:rPr>
  </w:style>
  <w:style w:type="paragraph" w:styleId="Header">
    <w:name w:val="header"/>
    <w:basedOn w:val="Normal"/>
    <w:link w:val="HeaderChar"/>
    <w:uiPriority w:val="99"/>
    <w:unhideWhenUsed/>
    <w:rsid w:val="009C180F"/>
    <w:pPr>
      <w:tabs>
        <w:tab w:val="center" w:pos="4513"/>
        <w:tab w:val="right" w:pos="9026"/>
      </w:tabs>
      <w:spacing w:after="0"/>
    </w:pPr>
  </w:style>
  <w:style w:type="character" w:customStyle="1" w:styleId="HeaderChar">
    <w:name w:val="Header Char"/>
    <w:basedOn w:val="DefaultParagraphFont"/>
    <w:link w:val="Header"/>
    <w:uiPriority w:val="99"/>
    <w:rsid w:val="009C180F"/>
    <w:rPr>
      <w:sz w:val="24"/>
      <w:szCs w:val="24"/>
    </w:rPr>
  </w:style>
  <w:style w:type="paragraph" w:styleId="Footer">
    <w:name w:val="footer"/>
    <w:basedOn w:val="Normal"/>
    <w:link w:val="FooterChar"/>
    <w:uiPriority w:val="99"/>
    <w:unhideWhenUsed/>
    <w:rsid w:val="009C180F"/>
    <w:pPr>
      <w:tabs>
        <w:tab w:val="center" w:pos="4513"/>
        <w:tab w:val="right" w:pos="9026"/>
      </w:tabs>
      <w:spacing w:after="0"/>
    </w:pPr>
  </w:style>
  <w:style w:type="character" w:customStyle="1" w:styleId="FooterChar">
    <w:name w:val="Footer Char"/>
    <w:basedOn w:val="DefaultParagraphFont"/>
    <w:link w:val="Footer"/>
    <w:uiPriority w:val="99"/>
    <w:rsid w:val="009C180F"/>
    <w:rPr>
      <w:sz w:val="24"/>
      <w:szCs w:val="24"/>
    </w:rPr>
  </w:style>
  <w:style w:type="paragraph" w:styleId="Revision">
    <w:name w:val="Revision"/>
    <w:hidden/>
    <w:uiPriority w:val="99"/>
    <w:semiHidden/>
    <w:rsid w:val="00FC65C9"/>
    <w:pPr>
      <w:spacing w:after="0" w:line="240" w:lineRule="auto"/>
    </w:pPr>
    <w:rPr>
      <w:sz w:val="24"/>
      <w:szCs w:val="24"/>
    </w:rPr>
  </w:style>
  <w:style w:type="paragraph" w:styleId="PlainText">
    <w:name w:val="Plain Text"/>
    <w:basedOn w:val="Normal"/>
    <w:link w:val="PlainTextChar"/>
    <w:uiPriority w:val="99"/>
    <w:unhideWhenUsed/>
    <w:rsid w:val="00C621F8"/>
    <w:pPr>
      <w:spacing w:after="0"/>
    </w:pPr>
    <w:rPr>
      <w:rFonts w:ascii="Consolas" w:hAnsi="Consolas"/>
      <w:sz w:val="21"/>
      <w:szCs w:val="21"/>
    </w:rPr>
  </w:style>
  <w:style w:type="character" w:customStyle="1" w:styleId="PlainTextChar">
    <w:name w:val="Plain Text Char"/>
    <w:basedOn w:val="DefaultParagraphFont"/>
    <w:link w:val="PlainText"/>
    <w:uiPriority w:val="99"/>
    <w:rsid w:val="00C621F8"/>
    <w:rPr>
      <w:rFonts w:ascii="Consolas" w:hAnsi="Consolas"/>
      <w:sz w:val="21"/>
      <w:szCs w:val="21"/>
    </w:rPr>
  </w:style>
  <w:style w:type="character" w:customStyle="1" w:styleId="Heading1Char">
    <w:name w:val="Heading 1 Char"/>
    <w:basedOn w:val="DefaultParagraphFont"/>
    <w:link w:val="Heading1"/>
    <w:uiPriority w:val="9"/>
    <w:rsid w:val="00D17308"/>
    <w:rPr>
      <w:rFonts w:ascii="Franklin Gothic Book" w:hAnsi="Franklin Gothic Book"/>
      <w:b/>
      <w:color w:val="5F497A" w:themeColor="accent4" w:themeShade="BF"/>
      <w:sz w:val="48"/>
      <w:szCs w:val="48"/>
      <w:lang w:val="en-AU"/>
    </w:rPr>
  </w:style>
  <w:style w:type="character" w:styleId="Hyperlink">
    <w:name w:val="Hyperlink"/>
    <w:basedOn w:val="DefaultParagraphFont"/>
    <w:uiPriority w:val="99"/>
    <w:rsid w:val="00B74C72"/>
    <w:rPr>
      <w:color w:val="0000FF" w:themeColor="hyperlink"/>
      <w:u w:val="single"/>
    </w:rPr>
  </w:style>
  <w:style w:type="paragraph" w:styleId="EndnoteText">
    <w:name w:val="endnote text"/>
    <w:basedOn w:val="Normal"/>
    <w:link w:val="EndnoteTextChar"/>
    <w:rsid w:val="00276FE6"/>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rsid w:val="00276FE6"/>
    <w:rPr>
      <w:sz w:val="20"/>
      <w:szCs w:val="20"/>
    </w:rPr>
  </w:style>
  <w:style w:type="character" w:styleId="EndnoteReference">
    <w:name w:val="endnote reference"/>
    <w:basedOn w:val="DefaultParagraphFont"/>
    <w:rsid w:val="00276FE6"/>
    <w:rPr>
      <w:vertAlign w:val="superscript"/>
    </w:rPr>
  </w:style>
  <w:style w:type="paragraph" w:customStyle="1" w:styleId="adotpointslist">
    <w:name w:val="a dot points list"/>
    <w:basedOn w:val="Normal"/>
    <w:uiPriority w:val="99"/>
    <w:rsid w:val="00276FE6"/>
    <w:pPr>
      <w:numPr>
        <w:numId w:val="5"/>
      </w:numPr>
      <w:spacing w:after="0" w:line="240" w:lineRule="auto"/>
    </w:pPr>
    <w:rPr>
      <w:rFonts w:ascii="Times New Roman" w:eastAsia="Times New Roman" w:hAnsi="Times New Roman" w:cs="Times New Roman"/>
      <w:sz w:val="24"/>
      <w:szCs w:val="24"/>
      <w:lang w:eastAsia="en-AU"/>
    </w:rPr>
  </w:style>
  <w:style w:type="paragraph" w:customStyle="1" w:styleId="aheading2">
    <w:name w:val="a heading 2"/>
    <w:basedOn w:val="Normal"/>
    <w:uiPriority w:val="99"/>
    <w:rsid w:val="00276FE6"/>
    <w:pPr>
      <w:spacing w:before="200" w:line="240" w:lineRule="auto"/>
    </w:pPr>
    <w:rPr>
      <w:rFonts w:eastAsia="Times New Roman" w:cs="Times New Roman"/>
      <w:b/>
      <w:sz w:val="20"/>
      <w:szCs w:val="24"/>
      <w:u w:val="single"/>
      <w:lang w:eastAsia="en-AU"/>
    </w:rPr>
  </w:style>
  <w:style w:type="paragraph" w:customStyle="1" w:styleId="CM17">
    <w:name w:val="CM17"/>
    <w:basedOn w:val="Normal"/>
    <w:next w:val="Normal"/>
    <w:uiPriority w:val="99"/>
    <w:rsid w:val="00276FE6"/>
    <w:pPr>
      <w:autoSpaceDE w:val="0"/>
      <w:autoSpaceDN w:val="0"/>
      <w:adjustRightInd w:val="0"/>
      <w:spacing w:after="265" w:line="240" w:lineRule="auto"/>
    </w:pPr>
    <w:rPr>
      <w:rFonts w:eastAsia="Times New Roman"/>
      <w:sz w:val="24"/>
      <w:szCs w:val="24"/>
    </w:rPr>
  </w:style>
  <w:style w:type="paragraph" w:customStyle="1" w:styleId="Default">
    <w:name w:val="Default"/>
    <w:uiPriority w:val="99"/>
    <w:rsid w:val="00276FE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dotpointslistChar">
    <w:name w:val="a dot points list Char"/>
    <w:basedOn w:val="DefaultParagraphFont"/>
    <w:uiPriority w:val="99"/>
    <w:rsid w:val="00276FE6"/>
    <w:rPr>
      <w:rFonts w:ascii="Times New Roman" w:hAnsi="Times New Roman" w:cs="Times New Roman"/>
      <w:lang w:eastAsia="en-AU"/>
    </w:rPr>
  </w:style>
  <w:style w:type="table" w:styleId="TableGrid">
    <w:name w:val="Table Grid"/>
    <w:basedOn w:val="TableNormal"/>
    <w:uiPriority w:val="59"/>
    <w:rsid w:val="00276FE6"/>
    <w:pPr>
      <w:spacing w:after="0" w:line="240" w:lineRule="auto"/>
    </w:pPr>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rsid w:val="00276FE6"/>
    <w:pPr>
      <w:spacing w:after="0" w:line="240" w:lineRule="auto"/>
    </w:pPr>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276FE6"/>
    <w:rPr>
      <w:rFonts w:ascii="Lucida Grande" w:eastAsia="Cambria" w:hAnsi="Lucida Grande" w:cs="Times New Roman"/>
      <w:sz w:val="24"/>
      <w:szCs w:val="24"/>
    </w:rPr>
  </w:style>
  <w:style w:type="character" w:styleId="PageNumber">
    <w:name w:val="page number"/>
    <w:basedOn w:val="DefaultParagraphFont"/>
    <w:uiPriority w:val="99"/>
    <w:rsid w:val="00276FE6"/>
    <w:rPr>
      <w:rFonts w:cs="Times New Roman"/>
    </w:rPr>
  </w:style>
  <w:style w:type="character" w:styleId="Strong">
    <w:name w:val="Strong"/>
    <w:basedOn w:val="DefaultParagraphFont"/>
    <w:uiPriority w:val="22"/>
    <w:qFormat/>
    <w:rsid w:val="00E2572A"/>
    <w:rPr>
      <w:b/>
      <w:bCs/>
    </w:rPr>
  </w:style>
  <w:style w:type="paragraph" w:styleId="TOC2">
    <w:name w:val="toc 2"/>
    <w:basedOn w:val="Normal"/>
    <w:next w:val="Normal"/>
    <w:autoRedefine/>
    <w:uiPriority w:val="39"/>
    <w:rsid w:val="00DF4257"/>
    <w:pPr>
      <w:tabs>
        <w:tab w:val="right" w:leader="dot" w:pos="9016"/>
      </w:tabs>
      <w:spacing w:before="80" w:after="80" w:line="240" w:lineRule="auto"/>
      <w:ind w:left="284"/>
    </w:pPr>
    <w:rPr>
      <w:rFonts w:ascii="Calibri" w:hAnsi="Calibri"/>
      <w:b/>
      <w:noProof/>
      <w:sz w:val="20"/>
    </w:rPr>
  </w:style>
  <w:style w:type="paragraph" w:styleId="TOC1">
    <w:name w:val="toc 1"/>
    <w:basedOn w:val="Normal"/>
    <w:next w:val="Normal"/>
    <w:autoRedefine/>
    <w:uiPriority w:val="39"/>
    <w:rsid w:val="00955188"/>
    <w:pPr>
      <w:tabs>
        <w:tab w:val="left" w:pos="284"/>
        <w:tab w:val="right" w:leader="dot" w:pos="9016"/>
      </w:tabs>
      <w:spacing w:before="120" w:after="120" w:line="240" w:lineRule="auto"/>
    </w:pPr>
    <w:rPr>
      <w:rFonts w:ascii="Calibri" w:hAnsi="Calibri"/>
      <w:b/>
      <w:caps/>
      <w:noProof/>
      <w:color w:val="5F497A" w:themeColor="accent4" w:themeShade="BF"/>
      <w:sz w:val="20"/>
    </w:rPr>
  </w:style>
  <w:style w:type="paragraph" w:styleId="TOC3">
    <w:name w:val="toc 3"/>
    <w:basedOn w:val="Normal"/>
    <w:next w:val="Normal"/>
    <w:autoRedefine/>
    <w:uiPriority w:val="39"/>
    <w:rsid w:val="00DF4257"/>
    <w:pPr>
      <w:tabs>
        <w:tab w:val="right" w:leader="dot" w:pos="9016"/>
      </w:tabs>
      <w:spacing w:before="80" w:after="80" w:line="240" w:lineRule="auto"/>
      <w:ind w:left="567"/>
    </w:pPr>
    <w:rPr>
      <w:rFonts w:ascii="Calibri" w:hAnsi="Calibri"/>
      <w:noProof/>
      <w:sz w:val="20"/>
    </w:rPr>
  </w:style>
  <w:style w:type="paragraph" w:customStyle="1" w:styleId="ACARADocumentTitle">
    <w:name w:val="ACARA Document Title"/>
    <w:qFormat/>
    <w:rsid w:val="00480867"/>
    <w:pPr>
      <w:spacing w:before="240" w:after="240"/>
    </w:pPr>
    <w:rPr>
      <w:rFonts w:ascii="Arial" w:hAnsi="Arial" w:cs="Arial"/>
      <w:b/>
      <w:caps/>
      <w:color w:val="008DC2"/>
      <w:sz w:val="28"/>
      <w:szCs w:val="28"/>
    </w:rPr>
  </w:style>
  <w:style w:type="paragraph" w:customStyle="1" w:styleId="ACARAPaper">
    <w:name w:val="ACARA Paper"/>
    <w:rsid w:val="00480867"/>
    <w:pPr>
      <w:spacing w:line="240" w:lineRule="auto"/>
    </w:pPr>
    <w:rPr>
      <w:rFonts w:ascii="Arial" w:eastAsiaTheme="majorEastAsia" w:hAnsi="Arial" w:cs="Arial"/>
      <w:b/>
      <w:bCs/>
      <w:kern w:val="28"/>
      <w:sz w:val="32"/>
      <w:szCs w:val="36"/>
    </w:rPr>
  </w:style>
  <w:style w:type="paragraph" w:customStyle="1" w:styleId="ACARAVersion">
    <w:name w:val="ACARA Version"/>
    <w:basedOn w:val="Normal"/>
    <w:rsid w:val="00480867"/>
    <w:pPr>
      <w:spacing w:after="180"/>
    </w:pPr>
    <w:rPr>
      <w:b/>
      <w:szCs w:val="20"/>
    </w:rPr>
  </w:style>
  <w:style w:type="paragraph" w:customStyle="1" w:styleId="ACARADate">
    <w:name w:val="ACARA Date"/>
    <w:basedOn w:val="Normal"/>
    <w:qFormat/>
    <w:rsid w:val="00480867"/>
    <w:pPr>
      <w:spacing w:after="180"/>
    </w:pPr>
    <w:rPr>
      <w:b/>
      <w:szCs w:val="20"/>
    </w:rPr>
  </w:style>
  <w:style w:type="paragraph" w:customStyle="1" w:styleId="ACARAFooter">
    <w:name w:val="ACARA Footer"/>
    <w:rsid w:val="00480867"/>
    <w:pPr>
      <w:tabs>
        <w:tab w:val="right" w:pos="9214"/>
      </w:tabs>
      <w:spacing w:after="0" w:line="240" w:lineRule="auto"/>
    </w:pPr>
    <w:rPr>
      <w:rFonts w:ascii="Arial" w:hAnsi="Arial" w:cs="Arial"/>
      <w:sz w:val="20"/>
      <w:szCs w:val="20"/>
    </w:rPr>
  </w:style>
  <w:style w:type="paragraph" w:customStyle="1" w:styleId="ACARAFooterDetail">
    <w:name w:val="ACARA Footer Detail"/>
    <w:basedOn w:val="ACARAFooter"/>
    <w:uiPriority w:val="1"/>
    <w:rsid w:val="00480867"/>
    <w:pPr>
      <w:tabs>
        <w:tab w:val="left" w:pos="1418"/>
      </w:tabs>
    </w:pPr>
  </w:style>
  <w:style w:type="paragraph" w:customStyle="1" w:styleId="ACARAFooterLine">
    <w:name w:val="ACARA Footer Line"/>
    <w:basedOn w:val="ACARAFooter"/>
    <w:rsid w:val="00480867"/>
    <w:pPr>
      <w:pBdr>
        <w:top w:val="dashed" w:sz="4" w:space="1" w:color="auto"/>
      </w:pBdr>
    </w:pPr>
  </w:style>
  <w:style w:type="character" w:customStyle="1" w:styleId="Heading4Char">
    <w:name w:val="Heading 4 Char"/>
    <w:basedOn w:val="DefaultParagraphFont"/>
    <w:link w:val="Heading4"/>
    <w:uiPriority w:val="9"/>
    <w:rsid w:val="00922F8D"/>
    <w:rPr>
      <w:rFonts w:ascii="Arial" w:eastAsiaTheme="majorEastAsia" w:hAnsi="Arial" w:cs="Arial"/>
      <w:b/>
      <w:bCs/>
      <w:iCs/>
      <w:color w:val="4F81BD" w:themeColor="accent1"/>
      <w:lang w:val="en-AU"/>
    </w:rPr>
  </w:style>
  <w:style w:type="character" w:customStyle="1" w:styleId="Heading5Char">
    <w:name w:val="Heading 5 Char"/>
    <w:basedOn w:val="DefaultParagraphFont"/>
    <w:link w:val="Heading5"/>
    <w:uiPriority w:val="9"/>
    <w:rsid w:val="00E257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257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257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257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257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57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E257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7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257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57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2572A"/>
    <w:rPr>
      <w:i/>
      <w:iCs/>
    </w:rPr>
  </w:style>
  <w:style w:type="paragraph" w:styleId="NoSpacing">
    <w:name w:val="No Spacing"/>
    <w:uiPriority w:val="1"/>
    <w:qFormat/>
    <w:rsid w:val="00E2572A"/>
    <w:pPr>
      <w:spacing w:after="0" w:line="240" w:lineRule="auto"/>
    </w:pPr>
  </w:style>
  <w:style w:type="paragraph" w:styleId="Quote">
    <w:name w:val="Quote"/>
    <w:basedOn w:val="Normal"/>
    <w:next w:val="Normal"/>
    <w:link w:val="QuoteChar"/>
    <w:uiPriority w:val="29"/>
    <w:qFormat/>
    <w:rsid w:val="00E2572A"/>
    <w:rPr>
      <w:i/>
      <w:iCs/>
      <w:color w:val="000000" w:themeColor="text1"/>
    </w:rPr>
  </w:style>
  <w:style w:type="character" w:customStyle="1" w:styleId="QuoteChar">
    <w:name w:val="Quote Char"/>
    <w:basedOn w:val="DefaultParagraphFont"/>
    <w:link w:val="Quote"/>
    <w:uiPriority w:val="29"/>
    <w:rsid w:val="00E2572A"/>
    <w:rPr>
      <w:i/>
      <w:iCs/>
      <w:color w:val="000000" w:themeColor="text1"/>
    </w:rPr>
  </w:style>
  <w:style w:type="paragraph" w:styleId="IntenseQuote">
    <w:name w:val="Intense Quote"/>
    <w:basedOn w:val="Normal"/>
    <w:next w:val="Normal"/>
    <w:link w:val="IntenseQuoteChar"/>
    <w:uiPriority w:val="30"/>
    <w:qFormat/>
    <w:rsid w:val="00E257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572A"/>
    <w:rPr>
      <w:b/>
      <w:bCs/>
      <w:i/>
      <w:iCs/>
      <w:color w:val="4F81BD" w:themeColor="accent1"/>
    </w:rPr>
  </w:style>
  <w:style w:type="character" w:styleId="SubtleEmphasis">
    <w:name w:val="Subtle Emphasis"/>
    <w:basedOn w:val="DefaultParagraphFont"/>
    <w:uiPriority w:val="19"/>
    <w:qFormat/>
    <w:rsid w:val="00E2572A"/>
    <w:rPr>
      <w:i/>
      <w:iCs/>
      <w:color w:val="808080" w:themeColor="text1" w:themeTint="7F"/>
    </w:rPr>
  </w:style>
  <w:style w:type="character" w:styleId="IntenseEmphasis">
    <w:name w:val="Intense Emphasis"/>
    <w:basedOn w:val="DefaultParagraphFont"/>
    <w:uiPriority w:val="21"/>
    <w:qFormat/>
    <w:rsid w:val="00E2572A"/>
    <w:rPr>
      <w:b/>
      <w:bCs/>
      <w:i/>
      <w:iCs/>
      <w:color w:val="4F81BD" w:themeColor="accent1"/>
    </w:rPr>
  </w:style>
  <w:style w:type="character" w:styleId="SubtleReference">
    <w:name w:val="Subtle Reference"/>
    <w:basedOn w:val="DefaultParagraphFont"/>
    <w:uiPriority w:val="31"/>
    <w:qFormat/>
    <w:rsid w:val="00E2572A"/>
    <w:rPr>
      <w:smallCaps/>
      <w:color w:val="C0504D" w:themeColor="accent2"/>
      <w:u w:val="single"/>
    </w:rPr>
  </w:style>
  <w:style w:type="character" w:styleId="IntenseReference">
    <w:name w:val="Intense Reference"/>
    <w:basedOn w:val="DefaultParagraphFont"/>
    <w:uiPriority w:val="32"/>
    <w:qFormat/>
    <w:rsid w:val="00E2572A"/>
    <w:rPr>
      <w:b/>
      <w:bCs/>
      <w:smallCaps/>
      <w:color w:val="C0504D" w:themeColor="accent2"/>
      <w:spacing w:val="5"/>
      <w:u w:val="single"/>
    </w:rPr>
  </w:style>
  <w:style w:type="character" w:styleId="BookTitle">
    <w:name w:val="Book Title"/>
    <w:basedOn w:val="DefaultParagraphFont"/>
    <w:uiPriority w:val="33"/>
    <w:qFormat/>
    <w:rsid w:val="00E2572A"/>
    <w:rPr>
      <w:b/>
      <w:bCs/>
      <w:smallCaps/>
      <w:spacing w:val="5"/>
    </w:rPr>
  </w:style>
  <w:style w:type="paragraph" w:styleId="TOCHeading">
    <w:name w:val="TOC Heading"/>
    <w:basedOn w:val="Heading1"/>
    <w:next w:val="Normal"/>
    <w:uiPriority w:val="39"/>
    <w:unhideWhenUsed/>
    <w:qFormat/>
    <w:rsid w:val="00E2572A"/>
    <w:pPr>
      <w:outlineLvl w:val="9"/>
    </w:pPr>
  </w:style>
  <w:style w:type="character" w:customStyle="1" w:styleId="st">
    <w:name w:val="st"/>
    <w:basedOn w:val="DefaultParagraphFont"/>
    <w:rsid w:val="00003B2C"/>
  </w:style>
  <w:style w:type="table" w:customStyle="1" w:styleId="TableGrid1">
    <w:name w:val="Table Grid1"/>
    <w:basedOn w:val="TableNormal"/>
    <w:next w:val="TableGrid"/>
    <w:uiPriority w:val="59"/>
    <w:rsid w:val="00CA0256"/>
    <w:pPr>
      <w:spacing w:after="0" w:line="240" w:lineRule="auto"/>
    </w:pPr>
    <w:rPr>
      <w:rFonts w:eastAsia="Arial"/>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narrow">
    <w:name w:val="table narrow"/>
    <w:basedOn w:val="DefaultParagraphFont"/>
    <w:uiPriority w:val="1"/>
    <w:qFormat/>
    <w:rsid w:val="00256724"/>
    <w:rPr>
      <w:rFonts w:ascii="Arial Narrow" w:hAnsi="Arial Narrow" w:cs="Arial"/>
      <w:sz w:val="20"/>
    </w:rPr>
  </w:style>
  <w:style w:type="paragraph" w:styleId="TOC4">
    <w:name w:val="toc 4"/>
    <w:basedOn w:val="Normal"/>
    <w:next w:val="Normal"/>
    <w:autoRedefine/>
    <w:uiPriority w:val="39"/>
    <w:rsid w:val="007C60C6"/>
    <w:pPr>
      <w:spacing w:after="100"/>
      <w:ind w:left="660"/>
    </w:pPr>
  </w:style>
  <w:style w:type="paragraph" w:customStyle="1" w:styleId="paragraph">
    <w:name w:val="paragraph"/>
    <w:basedOn w:val="Normal"/>
    <w:link w:val="paragraphChar"/>
    <w:qFormat/>
    <w:rsid w:val="005E5496"/>
    <w:pPr>
      <w:widowControl w:val="0"/>
      <w:spacing w:before="120"/>
      <w:ind w:left="567" w:right="284"/>
    </w:pPr>
    <w:rPr>
      <w:rFonts w:eastAsia="Minion Pro" w:cs="Minion Pro"/>
      <w:szCs w:val="24"/>
      <w:lang w:val="en-US" w:bidi="ar-SA"/>
    </w:rPr>
  </w:style>
  <w:style w:type="character" w:customStyle="1" w:styleId="paragraphChar">
    <w:name w:val="paragraph Char"/>
    <w:basedOn w:val="DefaultParagraphFont"/>
    <w:link w:val="paragraph"/>
    <w:rsid w:val="005E5496"/>
    <w:rPr>
      <w:rFonts w:ascii="Arial" w:eastAsia="Minion Pro" w:hAnsi="Arial" w:cs="Minion Pro"/>
      <w:szCs w:val="24"/>
      <w:lang w:bidi="ar-SA"/>
    </w:rPr>
  </w:style>
  <w:style w:type="paragraph" w:customStyle="1" w:styleId="parabullet">
    <w:name w:val="para bullet"/>
    <w:basedOn w:val="Normal"/>
    <w:link w:val="parabulletChar"/>
    <w:qFormat/>
    <w:rsid w:val="0084372D"/>
    <w:pPr>
      <w:widowControl w:val="0"/>
      <w:numPr>
        <w:numId w:val="14"/>
      </w:numPr>
    </w:pPr>
    <w:rPr>
      <w:rFonts w:eastAsiaTheme="minorHAnsi" w:cs="Arial"/>
      <w:lang w:val="en-US" w:bidi="ar-SA"/>
    </w:rPr>
  </w:style>
  <w:style w:type="character" w:customStyle="1" w:styleId="parabulletChar">
    <w:name w:val="para bullet Char"/>
    <w:basedOn w:val="DefaultParagraphFont"/>
    <w:link w:val="parabullet"/>
    <w:rsid w:val="0084372D"/>
    <w:rPr>
      <w:rFonts w:ascii="Arial" w:eastAsiaTheme="minorHAnsi" w:hAnsi="Arial" w:cs="Arial"/>
      <w:lang w:bidi="ar-SA"/>
    </w:rPr>
  </w:style>
  <w:style w:type="paragraph" w:customStyle="1" w:styleId="Tabletext">
    <w:name w:val="Table text"/>
    <w:basedOn w:val="Normal"/>
    <w:link w:val="TabletextChar"/>
    <w:qFormat/>
    <w:rsid w:val="00650F19"/>
    <w:pPr>
      <w:spacing w:before="60" w:after="60"/>
    </w:pPr>
    <w:rPr>
      <w:rFonts w:ascii="Arial Narrow" w:hAnsi="Arial Narrow"/>
      <w:sz w:val="20"/>
    </w:rPr>
  </w:style>
  <w:style w:type="paragraph" w:customStyle="1" w:styleId="Tablewithbullets">
    <w:name w:val="Table with bullets"/>
    <w:basedOn w:val="ListParagraph"/>
    <w:link w:val="TablewithbulletsChar"/>
    <w:qFormat/>
    <w:rsid w:val="00650F19"/>
    <w:pPr>
      <w:numPr>
        <w:numId w:val="12"/>
      </w:numPr>
      <w:spacing w:before="60" w:after="60"/>
    </w:pPr>
  </w:style>
  <w:style w:type="character" w:customStyle="1" w:styleId="TabletextChar">
    <w:name w:val="Table text Char"/>
    <w:basedOn w:val="DefaultParagraphFont"/>
    <w:link w:val="Tabletext"/>
    <w:rsid w:val="00650F19"/>
    <w:rPr>
      <w:rFonts w:ascii="Arial Narrow" w:hAnsi="Arial Narrow"/>
      <w:sz w:val="20"/>
      <w:lang w:val="en-AU"/>
    </w:rPr>
  </w:style>
  <w:style w:type="paragraph" w:customStyle="1" w:styleId="Tablebullets">
    <w:name w:val="Table bullets"/>
    <w:basedOn w:val="ListParagraph"/>
    <w:link w:val="TablebulletsChar"/>
    <w:qFormat/>
    <w:rsid w:val="004A517A"/>
    <w:pPr>
      <w:numPr>
        <w:numId w:val="6"/>
      </w:numPr>
      <w:spacing w:before="60" w:after="60"/>
    </w:pPr>
  </w:style>
  <w:style w:type="character" w:customStyle="1" w:styleId="TablewithbulletsChar">
    <w:name w:val="Table with bullets Char"/>
    <w:basedOn w:val="ListParagraphChar"/>
    <w:link w:val="Tablewithbullets"/>
    <w:rsid w:val="00650F19"/>
    <w:rPr>
      <w:rFonts w:ascii="Arial" w:hAnsi="Arial"/>
      <w:lang w:val="en-AU"/>
    </w:rPr>
  </w:style>
  <w:style w:type="character" w:customStyle="1" w:styleId="TablebulletsChar">
    <w:name w:val="Table bullets Char"/>
    <w:basedOn w:val="ListParagraphChar"/>
    <w:link w:val="Tablebullets"/>
    <w:rsid w:val="004A517A"/>
    <w:rPr>
      <w:rFonts w:ascii="Arial" w:hAnsi="Arial"/>
      <w:lang w:val="en-AU"/>
    </w:rPr>
  </w:style>
  <w:style w:type="character" w:styleId="FollowedHyperlink">
    <w:name w:val="FollowedHyperlink"/>
    <w:basedOn w:val="DefaultParagraphFont"/>
    <w:rsid w:val="00E43F0F"/>
    <w:rPr>
      <w:color w:val="800080" w:themeColor="followedHyperlink"/>
      <w:u w:val="single"/>
    </w:rPr>
  </w:style>
  <w:style w:type="paragraph" w:customStyle="1" w:styleId="CharCharCharCharCharCharCharCharCharCharCharCharCharCharCharChar">
    <w:name w:val="Char Char Char Char Char Char Char Char Char Char Char Char Char Char Char Char"/>
    <w:basedOn w:val="Normal"/>
    <w:rsid w:val="008510F8"/>
    <w:pPr>
      <w:spacing w:after="0" w:line="240" w:lineRule="auto"/>
    </w:pPr>
    <w:rPr>
      <w:rFonts w:eastAsia="Times New Roman" w:cs="Times New Roman"/>
      <w:szCs w:val="20"/>
      <w:lang w:bidi="ar-SA"/>
    </w:rPr>
  </w:style>
  <w:style w:type="paragraph" w:customStyle="1" w:styleId="csbullet">
    <w:name w:val="csbullet"/>
    <w:basedOn w:val="Normal"/>
    <w:rsid w:val="00AA3727"/>
    <w:pPr>
      <w:numPr>
        <w:numId w:val="29"/>
      </w:numPr>
      <w:tabs>
        <w:tab w:val="left" w:pos="-851"/>
      </w:tabs>
      <w:spacing w:before="120" w:after="120" w:line="280" w:lineRule="exact"/>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2027">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
    <w:div w:id="559557190">
      <w:bodyDiv w:val="1"/>
      <w:marLeft w:val="0"/>
      <w:marRight w:val="0"/>
      <w:marTop w:val="0"/>
      <w:marBottom w:val="0"/>
      <w:divBdr>
        <w:top w:val="none" w:sz="0" w:space="0" w:color="auto"/>
        <w:left w:val="none" w:sz="0" w:space="0" w:color="auto"/>
        <w:bottom w:val="none" w:sz="0" w:space="0" w:color="auto"/>
        <w:right w:val="none" w:sz="0" w:space="0" w:color="auto"/>
      </w:divBdr>
    </w:div>
    <w:div w:id="751658228">
      <w:bodyDiv w:val="1"/>
      <w:marLeft w:val="0"/>
      <w:marRight w:val="0"/>
      <w:marTop w:val="0"/>
      <w:marBottom w:val="0"/>
      <w:divBdr>
        <w:top w:val="none" w:sz="0" w:space="0" w:color="auto"/>
        <w:left w:val="none" w:sz="0" w:space="0" w:color="auto"/>
        <w:bottom w:val="none" w:sz="0" w:space="0" w:color="auto"/>
        <w:right w:val="none" w:sz="0" w:space="0" w:color="auto"/>
      </w:divBdr>
    </w:div>
    <w:div w:id="1090003272">
      <w:bodyDiv w:val="1"/>
      <w:marLeft w:val="0"/>
      <w:marRight w:val="0"/>
      <w:marTop w:val="0"/>
      <w:marBottom w:val="0"/>
      <w:divBdr>
        <w:top w:val="none" w:sz="0" w:space="0" w:color="auto"/>
        <w:left w:val="none" w:sz="0" w:space="0" w:color="auto"/>
        <w:bottom w:val="none" w:sz="0" w:space="0" w:color="auto"/>
        <w:right w:val="none" w:sz="0" w:space="0" w:color="auto"/>
      </w:divBdr>
    </w:div>
    <w:div w:id="1378627026">
      <w:bodyDiv w:val="1"/>
      <w:marLeft w:val="0"/>
      <w:marRight w:val="0"/>
      <w:marTop w:val="0"/>
      <w:marBottom w:val="0"/>
      <w:divBdr>
        <w:top w:val="none" w:sz="0" w:space="0" w:color="auto"/>
        <w:left w:val="none" w:sz="0" w:space="0" w:color="auto"/>
        <w:bottom w:val="none" w:sz="0" w:space="0" w:color="auto"/>
        <w:right w:val="none" w:sz="0" w:space="0" w:color="auto"/>
      </w:divBdr>
    </w:div>
    <w:div w:id="1592011080">
      <w:bodyDiv w:val="1"/>
      <w:marLeft w:val="0"/>
      <w:marRight w:val="0"/>
      <w:marTop w:val="0"/>
      <w:marBottom w:val="0"/>
      <w:divBdr>
        <w:top w:val="none" w:sz="0" w:space="0" w:color="auto"/>
        <w:left w:val="none" w:sz="0" w:space="0" w:color="auto"/>
        <w:bottom w:val="none" w:sz="0" w:space="0" w:color="auto"/>
        <w:right w:val="none" w:sz="0" w:space="0" w:color="auto"/>
      </w:divBdr>
      <w:divsChild>
        <w:div w:id="1273442283">
          <w:marLeft w:val="0"/>
          <w:marRight w:val="0"/>
          <w:marTop w:val="0"/>
          <w:marBottom w:val="0"/>
          <w:divBdr>
            <w:top w:val="none" w:sz="0" w:space="0" w:color="auto"/>
            <w:left w:val="none" w:sz="0" w:space="0" w:color="auto"/>
            <w:bottom w:val="none" w:sz="0" w:space="0" w:color="auto"/>
            <w:right w:val="none" w:sz="0" w:space="0" w:color="auto"/>
          </w:divBdr>
          <w:divsChild>
            <w:div w:id="2020693427">
              <w:marLeft w:val="0"/>
              <w:marRight w:val="0"/>
              <w:marTop w:val="0"/>
              <w:marBottom w:val="0"/>
              <w:divBdr>
                <w:top w:val="none" w:sz="0" w:space="0" w:color="auto"/>
                <w:left w:val="single" w:sz="6" w:space="0" w:color="BBBBBB"/>
                <w:bottom w:val="none" w:sz="0" w:space="0" w:color="auto"/>
                <w:right w:val="single" w:sz="6" w:space="0" w:color="BBBBBB"/>
              </w:divBdr>
              <w:divsChild>
                <w:div w:id="15237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intranetcc/BusinessTools/Logos/SCSA%20and%20Government%20and%20tree%20letterhead%20(purp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5634-E5C9-4866-906C-FF7774A8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33</Pages>
  <Words>12593</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Redley</dc:creator>
  <cp:lastModifiedBy>Jan Barnett</cp:lastModifiedBy>
  <cp:revision>54</cp:revision>
  <cp:lastPrinted>2013-12-19T00:10:00Z</cp:lastPrinted>
  <dcterms:created xsi:type="dcterms:W3CDTF">2015-09-07T04:40:00Z</dcterms:created>
  <dcterms:modified xsi:type="dcterms:W3CDTF">2016-04-26T07:26:00Z</dcterms:modified>
</cp:coreProperties>
</file>