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9D" w:rsidRDefault="00F8009D" w:rsidP="00CB37A2">
      <w:pPr>
        <w:rPr>
          <w:b/>
          <w:sz w:val="24"/>
          <w:szCs w:val="24"/>
        </w:rPr>
      </w:pPr>
    </w:p>
    <w:p w:rsidR="0080070A" w:rsidRPr="00093863" w:rsidRDefault="003A4C89" w:rsidP="00CB37A2">
      <w:pPr>
        <w:rPr>
          <w:b/>
          <w:sz w:val="24"/>
          <w:szCs w:val="24"/>
        </w:rPr>
      </w:pPr>
      <w:r w:rsidRPr="00093863">
        <w:rPr>
          <w:b/>
          <w:sz w:val="24"/>
          <w:szCs w:val="24"/>
        </w:rPr>
        <w:t>Fundamental learning for</w:t>
      </w:r>
      <w:r w:rsidR="005346B8" w:rsidRPr="00093863">
        <w:rPr>
          <w:b/>
          <w:sz w:val="24"/>
          <w:szCs w:val="24"/>
        </w:rPr>
        <w:t xml:space="preserve"> </w:t>
      </w:r>
      <w:r w:rsidR="00EC3027" w:rsidRPr="00093863">
        <w:rPr>
          <w:b/>
          <w:sz w:val="24"/>
          <w:szCs w:val="24"/>
        </w:rPr>
        <w:t xml:space="preserve">students </w:t>
      </w:r>
      <w:r w:rsidR="0080070A" w:rsidRPr="00093863">
        <w:rPr>
          <w:b/>
          <w:sz w:val="24"/>
          <w:szCs w:val="24"/>
        </w:rPr>
        <w:t xml:space="preserve">who </w:t>
      </w:r>
      <w:r w:rsidR="005346B8" w:rsidRPr="00093863">
        <w:rPr>
          <w:b/>
          <w:sz w:val="24"/>
          <w:szCs w:val="24"/>
        </w:rPr>
        <w:t>begin their</w:t>
      </w:r>
      <w:r w:rsidR="00EC3027" w:rsidRPr="00093863">
        <w:rPr>
          <w:b/>
          <w:sz w:val="24"/>
          <w:szCs w:val="24"/>
        </w:rPr>
        <w:t xml:space="preserve"> </w:t>
      </w:r>
      <w:r w:rsidR="00D249D5" w:rsidRPr="00093863">
        <w:rPr>
          <w:b/>
          <w:sz w:val="24"/>
          <w:szCs w:val="24"/>
        </w:rPr>
        <w:t>L</w:t>
      </w:r>
      <w:r w:rsidR="00CE7043" w:rsidRPr="00093863">
        <w:rPr>
          <w:b/>
          <w:sz w:val="24"/>
          <w:szCs w:val="24"/>
        </w:rPr>
        <w:t xml:space="preserve">anguages </w:t>
      </w:r>
      <w:r w:rsidRPr="00093863">
        <w:rPr>
          <w:b/>
          <w:sz w:val="24"/>
          <w:szCs w:val="24"/>
        </w:rPr>
        <w:t xml:space="preserve">program </w:t>
      </w:r>
      <w:r w:rsidR="005346B8" w:rsidRPr="00093863">
        <w:rPr>
          <w:b/>
          <w:sz w:val="24"/>
          <w:szCs w:val="24"/>
        </w:rPr>
        <w:t xml:space="preserve">in </w:t>
      </w:r>
      <w:r w:rsidR="00DD5D5C" w:rsidRPr="00093863">
        <w:rPr>
          <w:b/>
          <w:sz w:val="24"/>
          <w:szCs w:val="24"/>
        </w:rPr>
        <w:t>Year 3</w:t>
      </w:r>
    </w:p>
    <w:p w:rsidR="006B2A72" w:rsidRDefault="00EC3027" w:rsidP="00CB37A2">
      <w:pPr>
        <w:rPr>
          <w:rFonts w:cstheme="minorHAnsi"/>
        </w:rPr>
      </w:pPr>
      <w:r w:rsidRPr="005346B8">
        <w:rPr>
          <w:rFonts w:cstheme="minorHAnsi"/>
        </w:rPr>
        <w:t xml:space="preserve">The Languages curriculum is written on the basis that schools provide a Languages program, in at least one language, from Pre-primary to Year 10. </w:t>
      </w:r>
      <w:r w:rsidR="006B2A72">
        <w:rPr>
          <w:rFonts w:cstheme="minorHAnsi"/>
        </w:rPr>
        <w:t>I</w:t>
      </w:r>
      <w:r w:rsidR="005346B8" w:rsidRPr="005346B8">
        <w:rPr>
          <w:rFonts w:cstheme="minorHAnsi"/>
        </w:rPr>
        <w:t xml:space="preserve">t </w:t>
      </w:r>
      <w:r w:rsidR="006B2A72">
        <w:rPr>
          <w:rFonts w:cstheme="minorHAnsi"/>
        </w:rPr>
        <w:t>is recognis</w:t>
      </w:r>
      <w:r w:rsidR="006B2A72" w:rsidRPr="005346B8">
        <w:rPr>
          <w:rFonts w:cstheme="minorHAnsi"/>
        </w:rPr>
        <w:t>ed</w:t>
      </w:r>
      <w:r w:rsidR="00D249D5">
        <w:rPr>
          <w:rFonts w:cstheme="minorHAnsi"/>
        </w:rPr>
        <w:t xml:space="preserve"> that L</w:t>
      </w:r>
      <w:r w:rsidR="005346B8" w:rsidRPr="005346B8">
        <w:rPr>
          <w:rFonts w:cstheme="minorHAnsi"/>
        </w:rPr>
        <w:t xml:space="preserve">anguages classrooms include students with varying degrees of experience of and proficiency in the language being learnt, as well as their particular affiliations with additional languages. </w:t>
      </w:r>
    </w:p>
    <w:p w:rsidR="008C574C" w:rsidRPr="001449F8" w:rsidRDefault="006B2A72" w:rsidP="001449F8">
      <w:pPr>
        <w:rPr>
          <w:rFonts w:cstheme="minorHAnsi"/>
        </w:rPr>
      </w:pPr>
      <w:r w:rsidRPr="005346B8">
        <w:rPr>
          <w:rFonts w:cstheme="minorHAnsi"/>
        </w:rPr>
        <w:t xml:space="preserve">Early in the </w:t>
      </w:r>
      <w:r>
        <w:rPr>
          <w:rFonts w:cstheme="minorHAnsi"/>
        </w:rPr>
        <w:t xml:space="preserve">development of the Western Australian Curriculum: Languages it was acknowledged that some schools would not introduce students to learning a language until Year 3. It also </w:t>
      </w:r>
      <w:r w:rsidR="008C574C">
        <w:rPr>
          <w:rFonts w:cstheme="minorHAnsi"/>
        </w:rPr>
        <w:t>accepted</w:t>
      </w:r>
      <w:r>
        <w:rPr>
          <w:rFonts w:cstheme="minorHAnsi"/>
        </w:rPr>
        <w:t xml:space="preserve"> that some students would enter Year 7 </w:t>
      </w:r>
      <w:r w:rsidR="008C574C">
        <w:rPr>
          <w:rFonts w:cstheme="minorHAnsi"/>
        </w:rPr>
        <w:t xml:space="preserve">provided with or having to choose a language different to the one(s) they had been studying throughout the Primary years. To this end, </w:t>
      </w:r>
      <w:r w:rsidR="005346B8">
        <w:rPr>
          <w:rFonts w:cstheme="minorHAnsi"/>
        </w:rPr>
        <w:t xml:space="preserve">the content in the syllabus for these years was structured to support the introduction of a language or </w:t>
      </w:r>
      <w:r w:rsidR="008C574C">
        <w:rPr>
          <w:rFonts w:cstheme="minorHAnsi"/>
        </w:rPr>
        <w:t xml:space="preserve">of a </w:t>
      </w:r>
      <w:r w:rsidR="005346B8">
        <w:rPr>
          <w:rFonts w:cstheme="minorHAnsi"/>
        </w:rPr>
        <w:t xml:space="preserve">‘new’ language. </w:t>
      </w:r>
    </w:p>
    <w:p w:rsidR="00DD5D5C" w:rsidRDefault="008C574C" w:rsidP="00DD5D5C">
      <w:pPr>
        <w:rPr>
          <w:rFonts w:cstheme="minorHAnsi"/>
        </w:rPr>
      </w:pPr>
      <w:r>
        <w:rPr>
          <w:rFonts w:cstheme="minorHAnsi"/>
        </w:rPr>
        <w:t>The content in the Year 3 syllabus both consolidates the content and skills from Pre-primary to Year 2</w:t>
      </w:r>
      <w:r w:rsidR="003A4C89">
        <w:rPr>
          <w:rFonts w:cstheme="minorHAnsi"/>
        </w:rPr>
        <w:t>,</w:t>
      </w:r>
      <w:r>
        <w:rPr>
          <w:rFonts w:cstheme="minorHAnsi"/>
        </w:rPr>
        <w:t xml:space="preserve"> and progresses the learning as more content and skills are introduced.</w:t>
      </w:r>
    </w:p>
    <w:p w:rsidR="001449F8" w:rsidRPr="00CE7043" w:rsidRDefault="00EC3027" w:rsidP="001449F8">
      <w:pPr>
        <w:pStyle w:val="Default"/>
        <w:rPr>
          <w:rFonts w:asciiTheme="minorHAnsi" w:hAnsiTheme="minorHAnsi" w:cstheme="minorHAnsi"/>
          <w:color w:val="auto"/>
          <w:sz w:val="22"/>
          <w:szCs w:val="22"/>
        </w:rPr>
      </w:pPr>
      <w:r w:rsidRPr="00CE7043">
        <w:rPr>
          <w:rFonts w:asciiTheme="minorHAnsi" w:hAnsiTheme="minorHAnsi" w:cstheme="minorHAnsi"/>
          <w:color w:val="auto"/>
          <w:sz w:val="22"/>
          <w:szCs w:val="22"/>
        </w:rPr>
        <w:t xml:space="preserve">Where schools </w:t>
      </w:r>
      <w:r w:rsidR="003A4C89" w:rsidRPr="00CE7043">
        <w:rPr>
          <w:rFonts w:asciiTheme="minorHAnsi" w:hAnsiTheme="minorHAnsi" w:cstheme="minorHAnsi"/>
          <w:color w:val="auto"/>
          <w:sz w:val="22"/>
          <w:szCs w:val="22"/>
        </w:rPr>
        <w:t>offer</w:t>
      </w:r>
      <w:r w:rsidRPr="00CE7043">
        <w:rPr>
          <w:rFonts w:asciiTheme="minorHAnsi" w:hAnsiTheme="minorHAnsi" w:cstheme="minorHAnsi"/>
          <w:color w:val="auto"/>
          <w:sz w:val="22"/>
          <w:szCs w:val="22"/>
        </w:rPr>
        <w:t xml:space="preserve"> a language program </w:t>
      </w:r>
      <w:r w:rsidR="003A4C89" w:rsidRPr="00CE7043">
        <w:rPr>
          <w:rFonts w:asciiTheme="minorHAnsi" w:hAnsiTheme="minorHAnsi" w:cstheme="minorHAnsi"/>
          <w:color w:val="auto"/>
          <w:sz w:val="22"/>
          <w:szCs w:val="22"/>
        </w:rPr>
        <w:t>from</w:t>
      </w:r>
      <w:r w:rsidRPr="00CE7043">
        <w:rPr>
          <w:rFonts w:asciiTheme="minorHAnsi" w:hAnsiTheme="minorHAnsi" w:cstheme="minorHAnsi"/>
          <w:color w:val="auto"/>
          <w:sz w:val="22"/>
          <w:szCs w:val="22"/>
        </w:rPr>
        <w:t xml:space="preserve"> Year 3, the </w:t>
      </w:r>
      <w:r w:rsidR="003A4C89" w:rsidRPr="00CE7043">
        <w:rPr>
          <w:rFonts w:asciiTheme="minorHAnsi" w:hAnsiTheme="minorHAnsi" w:cstheme="minorHAnsi"/>
          <w:color w:val="auto"/>
          <w:sz w:val="22"/>
          <w:szCs w:val="22"/>
        </w:rPr>
        <w:t>fundamental language building blocks</w:t>
      </w:r>
      <w:r w:rsidRPr="00CE7043">
        <w:rPr>
          <w:rFonts w:asciiTheme="minorHAnsi" w:hAnsiTheme="minorHAnsi" w:cstheme="minorHAnsi"/>
          <w:color w:val="auto"/>
          <w:sz w:val="22"/>
          <w:szCs w:val="22"/>
        </w:rPr>
        <w:t xml:space="preserve">, as outlined </w:t>
      </w:r>
      <w:r w:rsidR="00D249D5">
        <w:rPr>
          <w:rFonts w:asciiTheme="minorHAnsi" w:hAnsiTheme="minorHAnsi" w:cstheme="minorHAnsi"/>
          <w:color w:val="auto"/>
          <w:sz w:val="22"/>
          <w:szCs w:val="22"/>
        </w:rPr>
        <w:t xml:space="preserve">in the table </w:t>
      </w:r>
      <w:r w:rsidRPr="00CE7043">
        <w:rPr>
          <w:rFonts w:asciiTheme="minorHAnsi" w:hAnsiTheme="minorHAnsi" w:cstheme="minorHAnsi"/>
          <w:color w:val="auto"/>
          <w:sz w:val="22"/>
          <w:szCs w:val="22"/>
        </w:rPr>
        <w:t>below, should be</w:t>
      </w:r>
      <w:r w:rsidR="001449F8" w:rsidRPr="00CE7043">
        <w:rPr>
          <w:rFonts w:asciiTheme="minorHAnsi" w:hAnsiTheme="minorHAnsi" w:cstheme="minorHAnsi"/>
          <w:color w:val="auto"/>
          <w:sz w:val="22"/>
          <w:szCs w:val="22"/>
        </w:rPr>
        <w:t xml:space="preserve"> embedded in the Year 3 content, as well as language learning and communication strategies, including:</w:t>
      </w:r>
    </w:p>
    <w:p w:rsidR="001449F8" w:rsidRDefault="001449F8" w:rsidP="001449F8">
      <w:pPr>
        <w:pStyle w:val="ListParagraph"/>
        <w:numPr>
          <w:ilvl w:val="0"/>
          <w:numId w:val="19"/>
        </w:numPr>
        <w:spacing w:after="0" w:line="240" w:lineRule="auto"/>
        <w:ind w:left="426" w:hanging="426"/>
        <w:rPr>
          <w:rFonts w:cstheme="minorHAnsi"/>
        </w:rPr>
      </w:pPr>
      <w:r>
        <w:rPr>
          <w:rFonts w:cstheme="minorHAnsi"/>
        </w:rPr>
        <w:t>using facial expressions/gestures to assist understanding of spoken text and to help convey meaning</w:t>
      </w:r>
    </w:p>
    <w:p w:rsidR="001449F8" w:rsidRDefault="001449F8" w:rsidP="001449F8">
      <w:pPr>
        <w:pStyle w:val="ListParagraph"/>
        <w:numPr>
          <w:ilvl w:val="0"/>
          <w:numId w:val="19"/>
        </w:numPr>
        <w:spacing w:after="0" w:line="240" w:lineRule="auto"/>
        <w:ind w:left="426" w:hanging="426"/>
        <w:rPr>
          <w:rFonts w:cstheme="minorHAnsi"/>
        </w:rPr>
      </w:pPr>
      <w:r>
        <w:rPr>
          <w:rFonts w:cstheme="minorHAnsi"/>
        </w:rPr>
        <w:t>repetition or imitation of a language model</w:t>
      </w:r>
    </w:p>
    <w:p w:rsidR="001449F8" w:rsidRPr="00DD5D5C" w:rsidRDefault="001449F8" w:rsidP="001449F8">
      <w:pPr>
        <w:pStyle w:val="ListParagraph"/>
        <w:numPr>
          <w:ilvl w:val="0"/>
          <w:numId w:val="19"/>
        </w:numPr>
        <w:spacing w:after="0" w:line="240" w:lineRule="auto"/>
        <w:ind w:left="426" w:hanging="426"/>
        <w:rPr>
          <w:rFonts w:cstheme="minorHAnsi"/>
        </w:rPr>
      </w:pPr>
      <w:r>
        <w:rPr>
          <w:rFonts w:cstheme="minorHAnsi"/>
        </w:rPr>
        <w:t>using</w:t>
      </w:r>
      <w:r w:rsidRPr="00DD5D5C">
        <w:rPr>
          <w:rFonts w:cstheme="minorHAnsi"/>
        </w:rPr>
        <w:t xml:space="preserve"> key words, context, visual cues (including pictures) to guess meaning</w:t>
      </w:r>
    </w:p>
    <w:p w:rsidR="001449F8" w:rsidRDefault="001449F8" w:rsidP="001449F8">
      <w:pPr>
        <w:pStyle w:val="ListParagraph"/>
        <w:numPr>
          <w:ilvl w:val="0"/>
          <w:numId w:val="19"/>
        </w:numPr>
        <w:spacing w:after="0" w:line="240" w:lineRule="auto"/>
        <w:ind w:left="426" w:hanging="426"/>
        <w:rPr>
          <w:rFonts w:cstheme="minorHAnsi"/>
        </w:rPr>
      </w:pPr>
      <w:r>
        <w:rPr>
          <w:rFonts w:cstheme="minorHAnsi"/>
        </w:rPr>
        <w:t>ways to search for and discover information for oneself, using support</w:t>
      </w:r>
    </w:p>
    <w:p w:rsidR="001449F8" w:rsidRDefault="001449F8" w:rsidP="001449F8">
      <w:pPr>
        <w:pStyle w:val="ListParagraph"/>
        <w:numPr>
          <w:ilvl w:val="0"/>
          <w:numId w:val="19"/>
        </w:numPr>
        <w:spacing w:after="0" w:line="240" w:lineRule="auto"/>
        <w:ind w:left="426" w:hanging="426"/>
        <w:rPr>
          <w:rFonts w:cstheme="minorHAnsi"/>
        </w:rPr>
      </w:pPr>
      <w:r>
        <w:rPr>
          <w:rFonts w:cstheme="minorHAnsi"/>
        </w:rPr>
        <w:t>searching for specific elem</w:t>
      </w:r>
      <w:r w:rsidR="00D249D5">
        <w:rPr>
          <w:rFonts w:cstheme="minorHAnsi"/>
        </w:rPr>
        <w:t>ents in spoken or written text, that is,</w:t>
      </w:r>
      <w:r>
        <w:rPr>
          <w:rFonts w:cstheme="minorHAnsi"/>
        </w:rPr>
        <w:t xml:space="preserve"> sounds, words</w:t>
      </w:r>
    </w:p>
    <w:p w:rsidR="00CB37A2" w:rsidRPr="001449F8" w:rsidRDefault="001449F8" w:rsidP="00CB37A2">
      <w:pPr>
        <w:pStyle w:val="ListParagraph"/>
        <w:numPr>
          <w:ilvl w:val="0"/>
          <w:numId w:val="19"/>
        </w:numPr>
        <w:spacing w:after="0" w:line="240" w:lineRule="auto"/>
        <w:ind w:left="426" w:hanging="426"/>
        <w:rPr>
          <w:rFonts w:cstheme="minorHAnsi"/>
        </w:rPr>
      </w:pPr>
      <w:proofErr w:type="gramStart"/>
      <w:r w:rsidRPr="00DD5D5C">
        <w:rPr>
          <w:rFonts w:cstheme="minorHAnsi"/>
        </w:rPr>
        <w:t>manipulating</w:t>
      </w:r>
      <w:proofErr w:type="gramEnd"/>
      <w:r w:rsidRPr="00DD5D5C">
        <w:rPr>
          <w:rFonts w:cstheme="minorHAnsi"/>
        </w:rPr>
        <w:t xml:space="preserve"> known elements and familiar language structures in a new context.</w:t>
      </w:r>
    </w:p>
    <w:p w:rsidR="00CB37A2" w:rsidRPr="00E0027B" w:rsidRDefault="00CB37A2" w:rsidP="00CB37A2">
      <w:pPr>
        <w:rPr>
          <w:rFonts w:cstheme="minorHAnsi"/>
        </w:rPr>
      </w:pPr>
    </w:p>
    <w:p w:rsidR="004B0DF2" w:rsidRDefault="004B0DF2" w:rsidP="00CB37A2">
      <w:pPr>
        <w:sectPr w:rsidR="004B0DF2" w:rsidSect="00CB37A2">
          <w:footerReference w:type="default" r:id="rId7"/>
          <w:pgSz w:w="11906" w:h="16838"/>
          <w:pgMar w:top="709"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097"/>
        <w:gridCol w:w="2097"/>
        <w:gridCol w:w="2097"/>
        <w:gridCol w:w="2097"/>
        <w:gridCol w:w="2097"/>
        <w:gridCol w:w="2097"/>
        <w:gridCol w:w="2097"/>
      </w:tblGrid>
      <w:tr w:rsidR="004B0DF2" w:rsidTr="003A4C89">
        <w:tc>
          <w:tcPr>
            <w:tcW w:w="14679" w:type="dxa"/>
            <w:gridSpan w:val="7"/>
          </w:tcPr>
          <w:p w:rsidR="004B0DF2" w:rsidRPr="00093863" w:rsidRDefault="003A4C89" w:rsidP="003A4C89">
            <w:pPr>
              <w:spacing w:before="60" w:after="60" w:line="240" w:lineRule="auto"/>
            </w:pPr>
            <w:r w:rsidRPr="00093863">
              <w:rPr>
                <w:rFonts w:cs="Arial"/>
                <w:b/>
              </w:rPr>
              <w:lastRenderedPageBreak/>
              <w:t xml:space="preserve">Fundamental learning for </w:t>
            </w:r>
            <w:r w:rsidR="004B0DF2" w:rsidRPr="00093863">
              <w:rPr>
                <w:rFonts w:cs="Arial"/>
                <w:b/>
              </w:rPr>
              <w:t xml:space="preserve">students </w:t>
            </w:r>
            <w:r w:rsidRPr="00093863">
              <w:rPr>
                <w:rFonts w:cs="Arial"/>
                <w:b/>
              </w:rPr>
              <w:t>beginning</w:t>
            </w:r>
            <w:r w:rsidR="003577D1" w:rsidRPr="00093863">
              <w:rPr>
                <w:rFonts w:cs="Arial"/>
                <w:b/>
              </w:rPr>
              <w:t xml:space="preserve"> </w:t>
            </w:r>
            <w:r w:rsidR="00D249D5" w:rsidRPr="00093863">
              <w:rPr>
                <w:rFonts w:cs="Arial"/>
                <w:b/>
              </w:rPr>
              <w:t>their L</w:t>
            </w:r>
            <w:r w:rsidRPr="00093863">
              <w:rPr>
                <w:rFonts w:cs="Arial"/>
                <w:b/>
              </w:rPr>
              <w:t>anguage</w:t>
            </w:r>
            <w:r w:rsidR="00D249D5" w:rsidRPr="00093863">
              <w:rPr>
                <w:rFonts w:cs="Arial"/>
                <w:b/>
              </w:rPr>
              <w:t>s</w:t>
            </w:r>
            <w:r w:rsidRPr="00093863">
              <w:rPr>
                <w:rFonts w:cs="Arial"/>
                <w:b/>
              </w:rPr>
              <w:t xml:space="preserve"> program </w:t>
            </w:r>
            <w:r w:rsidR="003577D1" w:rsidRPr="00093863">
              <w:rPr>
                <w:rFonts w:cs="Arial"/>
                <w:b/>
              </w:rPr>
              <w:t>in Y</w:t>
            </w:r>
            <w:r w:rsidR="004B0DF2" w:rsidRPr="00093863">
              <w:rPr>
                <w:rFonts w:cs="Arial"/>
                <w:b/>
              </w:rPr>
              <w:t>ear 3</w:t>
            </w:r>
          </w:p>
        </w:tc>
      </w:tr>
      <w:tr w:rsidR="004B0DF2" w:rsidTr="003A4C89">
        <w:tc>
          <w:tcPr>
            <w:tcW w:w="2097" w:type="dxa"/>
          </w:tcPr>
          <w:p w:rsidR="004B0DF2" w:rsidRDefault="004B0DF2" w:rsidP="004B0DF2"/>
        </w:tc>
        <w:tc>
          <w:tcPr>
            <w:tcW w:w="2097" w:type="dxa"/>
            <w:vAlign w:val="center"/>
          </w:tcPr>
          <w:p w:rsidR="004B0DF2" w:rsidRPr="00093863" w:rsidRDefault="004B0DF2" w:rsidP="004B0DF2">
            <w:pPr>
              <w:spacing w:before="60" w:after="60" w:line="240" w:lineRule="auto"/>
              <w:jc w:val="center"/>
              <w:rPr>
                <w:rFonts w:cs="Arial"/>
                <w:b/>
              </w:rPr>
            </w:pPr>
            <w:r w:rsidRPr="00093863">
              <w:rPr>
                <w:rFonts w:cs="Arial"/>
                <w:b/>
              </w:rPr>
              <w:t>Chinese: Second Language</w:t>
            </w:r>
          </w:p>
        </w:tc>
        <w:tc>
          <w:tcPr>
            <w:tcW w:w="2097" w:type="dxa"/>
            <w:vAlign w:val="center"/>
          </w:tcPr>
          <w:p w:rsidR="004B0DF2" w:rsidRPr="00093863" w:rsidRDefault="004B0DF2" w:rsidP="004B0DF2">
            <w:pPr>
              <w:spacing w:before="60" w:after="60" w:line="240" w:lineRule="auto"/>
              <w:jc w:val="center"/>
              <w:rPr>
                <w:rFonts w:cs="Arial"/>
                <w:b/>
              </w:rPr>
            </w:pPr>
            <w:r w:rsidRPr="00093863">
              <w:rPr>
                <w:rFonts w:cs="Arial"/>
                <w:b/>
              </w:rPr>
              <w:t>French: Second Language</w:t>
            </w:r>
          </w:p>
        </w:tc>
        <w:tc>
          <w:tcPr>
            <w:tcW w:w="2097" w:type="dxa"/>
            <w:vAlign w:val="center"/>
          </w:tcPr>
          <w:p w:rsidR="004B0DF2" w:rsidRPr="00093863" w:rsidRDefault="004B0DF2" w:rsidP="004B0DF2">
            <w:pPr>
              <w:spacing w:before="60" w:after="60" w:line="240" w:lineRule="auto"/>
              <w:jc w:val="center"/>
              <w:rPr>
                <w:rFonts w:cs="Arial"/>
                <w:b/>
                <w:spacing w:val="-6"/>
                <w:w w:val="90"/>
              </w:rPr>
            </w:pPr>
            <w:r w:rsidRPr="00093863">
              <w:rPr>
                <w:rFonts w:cs="Arial"/>
                <w:b/>
              </w:rPr>
              <w:t>German: Second Language</w:t>
            </w:r>
          </w:p>
        </w:tc>
        <w:tc>
          <w:tcPr>
            <w:tcW w:w="2097" w:type="dxa"/>
            <w:vAlign w:val="center"/>
          </w:tcPr>
          <w:p w:rsidR="004B0DF2" w:rsidRPr="00093863" w:rsidRDefault="004B0DF2" w:rsidP="004B0DF2">
            <w:pPr>
              <w:spacing w:before="60" w:after="60" w:line="240" w:lineRule="auto"/>
              <w:jc w:val="center"/>
              <w:rPr>
                <w:rFonts w:cs="Arial"/>
                <w:b/>
              </w:rPr>
            </w:pPr>
            <w:r w:rsidRPr="00093863">
              <w:rPr>
                <w:rFonts w:cs="Arial"/>
                <w:b/>
              </w:rPr>
              <w:t>Indonesian: Second Language</w:t>
            </w:r>
          </w:p>
        </w:tc>
        <w:tc>
          <w:tcPr>
            <w:tcW w:w="2097" w:type="dxa"/>
          </w:tcPr>
          <w:p w:rsidR="004B0DF2" w:rsidRPr="00093863" w:rsidRDefault="004B0DF2" w:rsidP="004B0DF2">
            <w:pPr>
              <w:spacing w:before="60" w:after="60" w:line="240" w:lineRule="auto"/>
              <w:jc w:val="center"/>
              <w:rPr>
                <w:rFonts w:cs="Arial"/>
                <w:b/>
              </w:rPr>
            </w:pPr>
            <w:r w:rsidRPr="00093863">
              <w:rPr>
                <w:rFonts w:cs="Arial"/>
                <w:b/>
              </w:rPr>
              <w:t>Italian: Second Language</w:t>
            </w:r>
          </w:p>
        </w:tc>
        <w:tc>
          <w:tcPr>
            <w:tcW w:w="2097" w:type="dxa"/>
            <w:vAlign w:val="center"/>
          </w:tcPr>
          <w:p w:rsidR="004B0DF2" w:rsidRPr="00093863" w:rsidRDefault="004B0DF2" w:rsidP="004B0DF2">
            <w:pPr>
              <w:spacing w:before="60" w:after="60" w:line="240" w:lineRule="auto"/>
              <w:jc w:val="center"/>
              <w:rPr>
                <w:rFonts w:cs="Arial"/>
                <w:b/>
              </w:rPr>
            </w:pPr>
            <w:r w:rsidRPr="00093863">
              <w:rPr>
                <w:rFonts w:cs="Arial"/>
                <w:b/>
              </w:rPr>
              <w:t>Japanese: Second Language</w:t>
            </w:r>
          </w:p>
        </w:tc>
      </w:tr>
      <w:tr w:rsidR="004B0DF2" w:rsidTr="004B0DF2">
        <w:tc>
          <w:tcPr>
            <w:tcW w:w="2097" w:type="dxa"/>
          </w:tcPr>
          <w:p w:rsidR="004B0DF2" w:rsidRPr="00093863" w:rsidRDefault="004B0DF2" w:rsidP="004B0DF2">
            <w:pPr>
              <w:spacing w:before="60" w:after="60" w:line="240" w:lineRule="auto"/>
              <w:jc w:val="center"/>
              <w:rPr>
                <w:rFonts w:cs="Arial"/>
                <w:b/>
                <w:color w:val="FFFFFF" w:themeColor="background1"/>
              </w:rPr>
            </w:pPr>
            <w:r w:rsidRPr="00093863">
              <w:rPr>
                <w:rFonts w:cs="Arial"/>
                <w:b/>
              </w:rPr>
              <w:t>Communicating</w:t>
            </w:r>
          </w:p>
        </w:tc>
        <w:tc>
          <w:tcPr>
            <w:tcW w:w="2097" w:type="dxa"/>
          </w:tcPr>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Interact and socialise with the teacher and peers, using simple descriptive or expressive modelled language and gestures, to exchange information about themselves, e.g. name, their family members, classmates and friends, their favourite things and pets.</w:t>
            </w:r>
          </w:p>
          <w:p w:rsidR="004B0DF2" w:rsidRPr="004A10CA" w:rsidRDefault="004B0DF2" w:rsidP="004B0DF2">
            <w:pPr>
              <w:spacing w:after="120" w:line="240" w:lineRule="auto"/>
              <w:rPr>
                <w:rFonts w:cstheme="minorHAnsi"/>
                <w:sz w:val="18"/>
                <w:szCs w:val="18"/>
              </w:rPr>
            </w:pPr>
            <w:r w:rsidRPr="004A10CA">
              <w:rPr>
                <w:rFonts w:cstheme="minorHAnsi"/>
                <w:sz w:val="18"/>
                <w:szCs w:val="18"/>
              </w:rPr>
              <w:t>Respond to teacher talk and instructions.</w:t>
            </w:r>
          </w:p>
        </w:tc>
        <w:tc>
          <w:tcPr>
            <w:tcW w:w="2097" w:type="dxa"/>
          </w:tcPr>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 xml:space="preserve">Interact and socialise with the teacher and peers, using simple descriptive or expressive modelled language and gestures, to share information about themselves, e.g. </w:t>
            </w:r>
            <w:bookmarkStart w:id="0" w:name="_GoBack"/>
            <w:bookmarkEnd w:id="0"/>
            <w:r w:rsidRPr="004A10CA">
              <w:rPr>
                <w:rFonts w:cstheme="minorHAnsi"/>
                <w:sz w:val="18"/>
                <w:szCs w:val="18"/>
              </w:rPr>
              <w:t>greetings, name, age, where they live, their favourite things and what they do over the day and year.</w:t>
            </w:r>
          </w:p>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Respond to teacher talk and instructions.</w:t>
            </w:r>
          </w:p>
        </w:tc>
        <w:tc>
          <w:tcPr>
            <w:tcW w:w="2097" w:type="dxa"/>
          </w:tcPr>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Interact and socialise with the teacher and peers, using simple descriptive or expressive modelled language and gestures, to share information about themselves, e.g. greetings, name, age, where they live, their favourite things and what they do over the day and year.</w:t>
            </w:r>
          </w:p>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Respond to teacher talk and instructions.</w:t>
            </w:r>
          </w:p>
        </w:tc>
        <w:tc>
          <w:tcPr>
            <w:tcW w:w="2097" w:type="dxa"/>
          </w:tcPr>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Interact and socialise with the teacher and peers, using simple descriptive or expressive modelled language and gestures, to share information about themselves, e.g. greetings, name, age, where they live, their favourite things and what they do over the day and year.</w:t>
            </w:r>
          </w:p>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Respond to teacher talk and instructions.</w:t>
            </w:r>
          </w:p>
        </w:tc>
        <w:tc>
          <w:tcPr>
            <w:tcW w:w="2097" w:type="dxa"/>
          </w:tcPr>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Interact and socialise with the teacher and peers, using simple descriptive or expressive modelled language and gestures, to share information about themselves, e.g. greetings, name, age, where they live, their favourite things and what they do over the day and year.</w:t>
            </w:r>
          </w:p>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Respond to teacher talk and instructions.</w:t>
            </w:r>
          </w:p>
        </w:tc>
        <w:tc>
          <w:tcPr>
            <w:tcW w:w="2097" w:type="dxa"/>
          </w:tcPr>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Interact and socialise with the teacher and peers, using simple descriptive or expressive modelled language and gestures, to share information about themselves, e.g. greetings, favourite things, friends and family members.</w:t>
            </w:r>
          </w:p>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Respond to teacher talk and instructions.</w:t>
            </w:r>
          </w:p>
        </w:tc>
      </w:tr>
      <w:tr w:rsidR="004B0DF2" w:rsidTr="00DD5D5C">
        <w:trPr>
          <w:trHeight w:val="4855"/>
        </w:trPr>
        <w:tc>
          <w:tcPr>
            <w:tcW w:w="2097" w:type="dxa"/>
          </w:tcPr>
          <w:p w:rsidR="004B0DF2" w:rsidRPr="00093863" w:rsidRDefault="004B0DF2" w:rsidP="004B0DF2">
            <w:pPr>
              <w:spacing w:before="60" w:after="60" w:line="240" w:lineRule="auto"/>
              <w:jc w:val="center"/>
              <w:rPr>
                <w:rFonts w:cs="Arial"/>
                <w:b/>
                <w:color w:val="FFFFFF" w:themeColor="background1"/>
              </w:rPr>
            </w:pPr>
            <w:r w:rsidRPr="00093863">
              <w:rPr>
                <w:rFonts w:cs="Arial"/>
                <w:b/>
              </w:rPr>
              <w:t>Understanding</w:t>
            </w:r>
          </w:p>
        </w:tc>
        <w:tc>
          <w:tcPr>
            <w:tcW w:w="2097" w:type="dxa"/>
          </w:tcPr>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Vocabulary related to the contexts in the Communicating strand</w:t>
            </w:r>
          </w:p>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Noticing and beginning to use some first elements of grammar in modelled language, including:</w:t>
            </w:r>
          </w:p>
          <w:p w:rsidR="004B0DF2" w:rsidRPr="004A10CA" w:rsidRDefault="004B0DF2" w:rsidP="003577D1">
            <w:pPr>
              <w:pStyle w:val="ListParagraph"/>
              <w:numPr>
                <w:ilvl w:val="0"/>
                <w:numId w:val="2"/>
              </w:numPr>
              <w:spacing w:afterAutospacing="1" w:line="240" w:lineRule="auto"/>
              <w:ind w:left="139" w:hanging="139"/>
              <w:rPr>
                <w:rFonts w:cstheme="minorHAnsi"/>
                <w:sz w:val="18"/>
                <w:szCs w:val="18"/>
              </w:rPr>
            </w:pPr>
            <w:r w:rsidRPr="004A10CA">
              <w:rPr>
                <w:rFonts w:cstheme="minorHAnsi"/>
                <w:sz w:val="18"/>
                <w:szCs w:val="18"/>
              </w:rPr>
              <w:t xml:space="preserve">tones </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i/>
                <w:sz w:val="18"/>
                <w:szCs w:val="18"/>
              </w:rPr>
            </w:pPr>
            <w:r w:rsidRPr="004A10CA">
              <w:rPr>
                <w:rFonts w:cstheme="minorHAnsi"/>
                <w:i/>
                <w:sz w:val="18"/>
                <w:szCs w:val="18"/>
              </w:rPr>
              <w:t>Pinyin</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characters</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word order</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adjectives</w:t>
            </w:r>
          </w:p>
          <w:p w:rsidR="004B0DF2" w:rsidRPr="004A10CA" w:rsidRDefault="004B0DF2" w:rsidP="00F8009D">
            <w:pPr>
              <w:pStyle w:val="ListParagraph"/>
              <w:numPr>
                <w:ilvl w:val="0"/>
                <w:numId w:val="2"/>
              </w:numPr>
              <w:spacing w:before="120" w:beforeAutospacing="1" w:afterAutospacing="1" w:line="240" w:lineRule="auto"/>
              <w:ind w:left="139" w:hanging="139"/>
              <w:rPr>
                <w:rFonts w:cstheme="minorHAnsi"/>
                <w:sz w:val="18"/>
                <w:szCs w:val="18"/>
              </w:rPr>
            </w:pPr>
            <w:proofErr w:type="gramStart"/>
            <w:r w:rsidRPr="004A10CA">
              <w:rPr>
                <w:rFonts w:cstheme="minorHAnsi"/>
                <w:sz w:val="18"/>
                <w:szCs w:val="18"/>
              </w:rPr>
              <w:t>numbers</w:t>
            </w:r>
            <w:proofErr w:type="gramEnd"/>
            <w:r w:rsidRPr="004A10CA">
              <w:rPr>
                <w:rFonts w:cstheme="minorHAnsi"/>
                <w:sz w:val="18"/>
                <w:szCs w:val="18"/>
              </w:rPr>
              <w:t xml:space="preserve"> 0</w:t>
            </w:r>
            <w:r w:rsidR="00F8009D">
              <w:rPr>
                <w:rFonts w:cstheme="minorHAnsi"/>
                <w:sz w:val="18"/>
                <w:szCs w:val="18"/>
              </w:rPr>
              <w:t>–</w:t>
            </w:r>
            <w:r w:rsidRPr="004A10CA">
              <w:rPr>
                <w:rFonts w:cstheme="minorHAnsi"/>
                <w:sz w:val="18"/>
                <w:szCs w:val="18"/>
              </w:rPr>
              <w:t>10.</w:t>
            </w:r>
          </w:p>
        </w:tc>
        <w:tc>
          <w:tcPr>
            <w:tcW w:w="2097" w:type="dxa"/>
          </w:tcPr>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Vocabulary related to the contexts in the Communicating strand</w:t>
            </w:r>
          </w:p>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Noticing and beginning to use some first elements of grammar in modelled language, including:</w:t>
            </w:r>
          </w:p>
          <w:p w:rsidR="004B0DF2" w:rsidRPr="004A10CA" w:rsidRDefault="004B0DF2" w:rsidP="003577D1">
            <w:pPr>
              <w:pStyle w:val="ListParagraph"/>
              <w:numPr>
                <w:ilvl w:val="0"/>
                <w:numId w:val="2"/>
              </w:numPr>
              <w:spacing w:afterAutospacing="1" w:line="240" w:lineRule="auto"/>
              <w:ind w:left="139" w:hanging="139"/>
              <w:rPr>
                <w:rFonts w:cstheme="minorHAnsi"/>
                <w:sz w:val="18"/>
                <w:szCs w:val="18"/>
              </w:rPr>
            </w:pPr>
            <w:r w:rsidRPr="004A10CA">
              <w:rPr>
                <w:rFonts w:cstheme="minorHAnsi"/>
                <w:sz w:val="18"/>
                <w:szCs w:val="18"/>
              </w:rPr>
              <w:t>gender</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simple question and statements</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subject-verb-object sentence structure</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definite and indefinite articles</w:t>
            </w:r>
          </w:p>
          <w:p w:rsidR="00DD5D5C" w:rsidRDefault="004B0DF2" w:rsidP="00DD5D5C">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singular forms of common and some irregular verbs in the present tense</w:t>
            </w:r>
          </w:p>
          <w:p w:rsidR="004B0DF2" w:rsidRPr="00DD5D5C" w:rsidRDefault="004B0DF2" w:rsidP="00F8009D">
            <w:pPr>
              <w:pStyle w:val="ListParagraph"/>
              <w:numPr>
                <w:ilvl w:val="0"/>
                <w:numId w:val="2"/>
              </w:numPr>
              <w:spacing w:before="120" w:beforeAutospacing="1" w:after="0" w:line="240" w:lineRule="auto"/>
              <w:ind w:left="139" w:hanging="139"/>
              <w:rPr>
                <w:rFonts w:cstheme="minorHAnsi"/>
                <w:sz w:val="18"/>
                <w:szCs w:val="18"/>
              </w:rPr>
            </w:pPr>
            <w:proofErr w:type="gramStart"/>
            <w:r w:rsidRPr="00DD5D5C">
              <w:rPr>
                <w:rFonts w:cstheme="minorHAnsi"/>
                <w:sz w:val="18"/>
                <w:szCs w:val="18"/>
              </w:rPr>
              <w:t>numbers</w:t>
            </w:r>
            <w:proofErr w:type="gramEnd"/>
            <w:r w:rsidRPr="00DD5D5C">
              <w:rPr>
                <w:rFonts w:cstheme="minorHAnsi"/>
                <w:sz w:val="18"/>
                <w:szCs w:val="18"/>
              </w:rPr>
              <w:t xml:space="preserve"> 0</w:t>
            </w:r>
            <w:r w:rsidR="00F8009D">
              <w:rPr>
                <w:rFonts w:cstheme="minorHAnsi"/>
                <w:sz w:val="18"/>
                <w:szCs w:val="18"/>
              </w:rPr>
              <w:t>–</w:t>
            </w:r>
            <w:r w:rsidRPr="00DD5D5C">
              <w:rPr>
                <w:rFonts w:cstheme="minorHAnsi"/>
                <w:sz w:val="18"/>
                <w:szCs w:val="18"/>
              </w:rPr>
              <w:t>31.</w:t>
            </w:r>
          </w:p>
        </w:tc>
        <w:tc>
          <w:tcPr>
            <w:tcW w:w="2097" w:type="dxa"/>
          </w:tcPr>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Vocabulary related to the contexts in the Communicating strand</w:t>
            </w:r>
          </w:p>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Noticing and beginning to use some first elements of grammar in modelled language, including:</w:t>
            </w:r>
          </w:p>
          <w:p w:rsidR="004B0DF2" w:rsidRPr="004A10CA" w:rsidRDefault="004B0DF2" w:rsidP="003577D1">
            <w:pPr>
              <w:pStyle w:val="ListParagraph"/>
              <w:numPr>
                <w:ilvl w:val="0"/>
                <w:numId w:val="2"/>
              </w:numPr>
              <w:spacing w:afterAutospacing="1" w:line="240" w:lineRule="auto"/>
              <w:ind w:left="139" w:hanging="139"/>
              <w:rPr>
                <w:rFonts w:cstheme="minorHAnsi"/>
                <w:sz w:val="18"/>
                <w:szCs w:val="18"/>
              </w:rPr>
            </w:pPr>
            <w:r w:rsidRPr="004A10CA">
              <w:rPr>
                <w:rFonts w:cstheme="minorHAnsi"/>
                <w:sz w:val="18"/>
                <w:szCs w:val="18"/>
              </w:rPr>
              <w:t>gender</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definite and indefinite articles</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articles and concrete nouns</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adjectives</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verbs</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simple question and statements</w:t>
            </w:r>
          </w:p>
          <w:p w:rsidR="00DD5D5C" w:rsidRDefault="004B0DF2" w:rsidP="00DD5D5C">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question words and the intended answer</w:t>
            </w:r>
          </w:p>
          <w:p w:rsidR="004B0DF2" w:rsidRPr="00DD5D5C" w:rsidRDefault="004B0DF2" w:rsidP="00F8009D">
            <w:pPr>
              <w:pStyle w:val="ListParagraph"/>
              <w:numPr>
                <w:ilvl w:val="0"/>
                <w:numId w:val="2"/>
              </w:numPr>
              <w:spacing w:before="120" w:beforeAutospacing="1" w:after="0" w:line="240" w:lineRule="auto"/>
              <w:ind w:left="139" w:hanging="139"/>
              <w:rPr>
                <w:rFonts w:cstheme="minorHAnsi"/>
                <w:sz w:val="18"/>
                <w:szCs w:val="18"/>
              </w:rPr>
            </w:pPr>
            <w:proofErr w:type="gramStart"/>
            <w:r w:rsidRPr="00DD5D5C">
              <w:rPr>
                <w:rFonts w:cstheme="minorHAnsi"/>
                <w:sz w:val="18"/>
                <w:szCs w:val="18"/>
              </w:rPr>
              <w:t>numbers</w:t>
            </w:r>
            <w:proofErr w:type="gramEnd"/>
            <w:r w:rsidRPr="00DD5D5C">
              <w:rPr>
                <w:rFonts w:cstheme="minorHAnsi"/>
                <w:sz w:val="18"/>
                <w:szCs w:val="18"/>
              </w:rPr>
              <w:t xml:space="preserve"> 0</w:t>
            </w:r>
            <w:r w:rsidR="00F8009D">
              <w:rPr>
                <w:rFonts w:cstheme="minorHAnsi"/>
                <w:sz w:val="18"/>
                <w:szCs w:val="18"/>
              </w:rPr>
              <w:t>–</w:t>
            </w:r>
            <w:r w:rsidRPr="00DD5D5C">
              <w:rPr>
                <w:rFonts w:cstheme="minorHAnsi"/>
                <w:sz w:val="18"/>
                <w:szCs w:val="18"/>
              </w:rPr>
              <w:t>50</w:t>
            </w:r>
            <w:r w:rsidRPr="00DD5D5C">
              <w:rPr>
                <w:rFonts w:cstheme="minorHAnsi"/>
                <w:szCs w:val="18"/>
              </w:rPr>
              <w:t>.</w:t>
            </w:r>
          </w:p>
        </w:tc>
        <w:tc>
          <w:tcPr>
            <w:tcW w:w="2097" w:type="dxa"/>
          </w:tcPr>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Vocabulary related to the contexts in the Communicating strand</w:t>
            </w:r>
          </w:p>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Noticing and beginning to use some first elements of grammar in modelled language, including:</w:t>
            </w:r>
          </w:p>
          <w:p w:rsidR="004B0DF2" w:rsidRPr="004A10CA" w:rsidRDefault="004B0DF2" w:rsidP="003577D1">
            <w:pPr>
              <w:pStyle w:val="ListParagraph"/>
              <w:numPr>
                <w:ilvl w:val="0"/>
                <w:numId w:val="2"/>
              </w:numPr>
              <w:spacing w:afterAutospacing="1" w:line="240" w:lineRule="auto"/>
              <w:ind w:left="139" w:hanging="139"/>
              <w:rPr>
                <w:rFonts w:cstheme="minorHAnsi"/>
                <w:sz w:val="18"/>
                <w:szCs w:val="18"/>
              </w:rPr>
            </w:pPr>
            <w:r w:rsidRPr="004A10CA">
              <w:rPr>
                <w:rFonts w:cstheme="minorHAnsi"/>
                <w:sz w:val="18"/>
                <w:szCs w:val="18"/>
              </w:rPr>
              <w:t>gender</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word order</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adjectives</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familiar verbs</w:t>
            </w:r>
          </w:p>
          <w:p w:rsidR="004B0DF2" w:rsidRPr="00DD5D5C" w:rsidRDefault="004B0DF2" w:rsidP="00DD5D5C">
            <w:pPr>
              <w:pStyle w:val="ListParagraph"/>
              <w:numPr>
                <w:ilvl w:val="0"/>
                <w:numId w:val="2"/>
              </w:numPr>
              <w:spacing w:afterAutospacing="1" w:line="240" w:lineRule="auto"/>
              <w:ind w:left="139" w:hanging="139"/>
              <w:rPr>
                <w:rFonts w:cstheme="minorHAnsi"/>
                <w:sz w:val="18"/>
                <w:szCs w:val="18"/>
              </w:rPr>
            </w:pPr>
            <w:r w:rsidRPr="004A10CA">
              <w:rPr>
                <w:rFonts w:cstheme="minorHAnsi"/>
                <w:sz w:val="18"/>
                <w:szCs w:val="18"/>
              </w:rPr>
              <w:t>question words</w:t>
            </w:r>
          </w:p>
          <w:p w:rsidR="004B0DF2" w:rsidRPr="004A10CA" w:rsidRDefault="00F8009D" w:rsidP="00DD5D5C">
            <w:pPr>
              <w:pStyle w:val="ListParagraph"/>
              <w:numPr>
                <w:ilvl w:val="0"/>
                <w:numId w:val="2"/>
              </w:numPr>
              <w:spacing w:afterAutospacing="1" w:line="240" w:lineRule="auto"/>
              <w:ind w:left="139" w:hanging="139"/>
              <w:rPr>
                <w:rFonts w:cstheme="minorHAnsi"/>
                <w:sz w:val="18"/>
                <w:szCs w:val="18"/>
              </w:rPr>
            </w:pPr>
            <w:proofErr w:type="gramStart"/>
            <w:r>
              <w:rPr>
                <w:rFonts w:cstheme="minorHAnsi"/>
                <w:sz w:val="18"/>
                <w:szCs w:val="18"/>
              </w:rPr>
              <w:t>numbers</w:t>
            </w:r>
            <w:proofErr w:type="gramEnd"/>
            <w:r>
              <w:rPr>
                <w:rFonts w:cstheme="minorHAnsi"/>
                <w:sz w:val="18"/>
                <w:szCs w:val="18"/>
              </w:rPr>
              <w:t xml:space="preserve"> 0–</w:t>
            </w:r>
            <w:r w:rsidR="004B0DF2" w:rsidRPr="00DD5D5C">
              <w:rPr>
                <w:rFonts w:cstheme="minorHAnsi"/>
                <w:sz w:val="18"/>
                <w:szCs w:val="18"/>
              </w:rPr>
              <w:t>50.</w:t>
            </w:r>
          </w:p>
        </w:tc>
        <w:tc>
          <w:tcPr>
            <w:tcW w:w="2097" w:type="dxa"/>
          </w:tcPr>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Vocabulary related to the contexts in the Communicating strand</w:t>
            </w:r>
          </w:p>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Noticing and beginning to use some first elements of grammar in modelled language, including:</w:t>
            </w:r>
          </w:p>
          <w:p w:rsidR="004B0DF2" w:rsidRPr="004A10CA" w:rsidRDefault="004B0DF2" w:rsidP="003577D1">
            <w:pPr>
              <w:pStyle w:val="ListParagraph"/>
              <w:numPr>
                <w:ilvl w:val="0"/>
                <w:numId w:val="2"/>
              </w:numPr>
              <w:spacing w:afterAutospacing="1" w:line="240" w:lineRule="auto"/>
              <w:ind w:left="139" w:hanging="139"/>
              <w:rPr>
                <w:rFonts w:cstheme="minorHAnsi"/>
                <w:sz w:val="18"/>
                <w:szCs w:val="18"/>
              </w:rPr>
            </w:pPr>
            <w:r w:rsidRPr="004A10CA">
              <w:rPr>
                <w:rFonts w:cstheme="minorHAnsi"/>
                <w:sz w:val="18"/>
                <w:szCs w:val="18"/>
              </w:rPr>
              <w:t>gender</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definite and indefinite articles with familiar nouns</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adjectives</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commonly used verbs in singular forms of the present tense</w:t>
            </w:r>
          </w:p>
          <w:p w:rsidR="004B0DF2" w:rsidRPr="00DD5D5C"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question word</w:t>
            </w:r>
            <w:r w:rsidRPr="00DD5D5C">
              <w:rPr>
                <w:rFonts w:cstheme="minorHAnsi"/>
                <w:sz w:val="18"/>
                <w:szCs w:val="18"/>
              </w:rPr>
              <w:t>s</w:t>
            </w:r>
          </w:p>
          <w:p w:rsidR="004B0DF2" w:rsidRPr="004A10CA" w:rsidRDefault="00F8009D" w:rsidP="004B0DF2">
            <w:pPr>
              <w:pStyle w:val="ListParagraph"/>
              <w:numPr>
                <w:ilvl w:val="0"/>
                <w:numId w:val="2"/>
              </w:numPr>
              <w:spacing w:before="120" w:beforeAutospacing="1" w:afterAutospacing="1" w:line="240" w:lineRule="auto"/>
              <w:ind w:left="139" w:hanging="139"/>
              <w:rPr>
                <w:rFonts w:cstheme="minorHAnsi"/>
                <w:sz w:val="18"/>
                <w:szCs w:val="18"/>
              </w:rPr>
            </w:pPr>
            <w:proofErr w:type="gramStart"/>
            <w:r>
              <w:rPr>
                <w:rFonts w:cstheme="minorHAnsi"/>
                <w:sz w:val="18"/>
                <w:szCs w:val="18"/>
              </w:rPr>
              <w:t>numbers</w:t>
            </w:r>
            <w:proofErr w:type="gramEnd"/>
            <w:r>
              <w:rPr>
                <w:rFonts w:cstheme="minorHAnsi"/>
                <w:sz w:val="18"/>
                <w:szCs w:val="18"/>
              </w:rPr>
              <w:t xml:space="preserve"> 0–</w:t>
            </w:r>
            <w:r w:rsidR="004B0DF2" w:rsidRPr="004A10CA">
              <w:rPr>
                <w:rFonts w:cstheme="minorHAnsi"/>
                <w:sz w:val="18"/>
                <w:szCs w:val="18"/>
              </w:rPr>
              <w:t>50.</w:t>
            </w:r>
          </w:p>
        </w:tc>
        <w:tc>
          <w:tcPr>
            <w:tcW w:w="2097" w:type="dxa"/>
          </w:tcPr>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Vocabulary related to the contexts in the Communicating strand</w:t>
            </w:r>
          </w:p>
          <w:p w:rsidR="004B0DF2" w:rsidRPr="004A10CA" w:rsidRDefault="004B0DF2" w:rsidP="004B0DF2">
            <w:pPr>
              <w:spacing w:before="120" w:after="120" w:line="240" w:lineRule="auto"/>
              <w:rPr>
                <w:rFonts w:cstheme="minorHAnsi"/>
                <w:sz w:val="18"/>
                <w:szCs w:val="18"/>
              </w:rPr>
            </w:pPr>
            <w:r w:rsidRPr="004A10CA">
              <w:rPr>
                <w:rFonts w:cstheme="minorHAnsi"/>
                <w:sz w:val="18"/>
                <w:szCs w:val="18"/>
              </w:rPr>
              <w:t>Noticing and beginning to use some first elements of grammar in modelled language, including:</w:t>
            </w:r>
          </w:p>
          <w:p w:rsidR="004B0DF2" w:rsidRPr="004A10CA" w:rsidRDefault="004B0DF2" w:rsidP="003577D1">
            <w:pPr>
              <w:pStyle w:val="ListParagraph"/>
              <w:numPr>
                <w:ilvl w:val="0"/>
                <w:numId w:val="2"/>
              </w:numPr>
              <w:spacing w:afterAutospacing="1" w:line="240" w:lineRule="auto"/>
              <w:ind w:left="139" w:hanging="139"/>
              <w:rPr>
                <w:rFonts w:cstheme="minorHAnsi"/>
                <w:sz w:val="18"/>
                <w:szCs w:val="18"/>
              </w:rPr>
            </w:pPr>
            <w:r w:rsidRPr="004A10CA">
              <w:rPr>
                <w:rFonts w:cstheme="minorHAnsi"/>
                <w:sz w:val="18"/>
                <w:szCs w:val="18"/>
              </w:rPr>
              <w:t xml:space="preserve">copy basic </w:t>
            </w:r>
            <w:r w:rsidRPr="004A10CA">
              <w:rPr>
                <w:rFonts w:cstheme="minorHAnsi"/>
                <w:i/>
                <w:sz w:val="18"/>
                <w:szCs w:val="18"/>
              </w:rPr>
              <w:t>hiragana,</w:t>
            </w:r>
            <w:r w:rsidRPr="004A10CA">
              <w:rPr>
                <w:rFonts w:cstheme="minorHAnsi"/>
                <w:sz w:val="18"/>
                <w:szCs w:val="18"/>
              </w:rPr>
              <w:t xml:space="preserve"> high-frequency</w:t>
            </w:r>
            <w:r w:rsidRPr="004A10CA">
              <w:rPr>
                <w:rFonts w:cstheme="minorHAnsi"/>
                <w:i/>
                <w:sz w:val="18"/>
                <w:szCs w:val="18"/>
              </w:rPr>
              <w:t xml:space="preserve"> kanji </w:t>
            </w:r>
            <w:r w:rsidRPr="004A10CA">
              <w:rPr>
                <w:rFonts w:cstheme="minorHAnsi"/>
                <w:sz w:val="18"/>
                <w:szCs w:val="18"/>
              </w:rPr>
              <w:t>and</w:t>
            </w:r>
            <w:r w:rsidRPr="004A10CA">
              <w:rPr>
                <w:rFonts w:cstheme="minorHAnsi"/>
                <w:i/>
                <w:sz w:val="18"/>
                <w:szCs w:val="18"/>
              </w:rPr>
              <w:t xml:space="preserve"> kana</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basic word order</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question words</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possessive particles</w:t>
            </w:r>
          </w:p>
          <w:p w:rsidR="004B0DF2" w:rsidRPr="004A10CA"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adjective-noun phrases</w:t>
            </w:r>
          </w:p>
          <w:p w:rsidR="004B0DF2" w:rsidRPr="00DD5D5C" w:rsidRDefault="004B0DF2" w:rsidP="004B0DF2">
            <w:pPr>
              <w:pStyle w:val="ListParagraph"/>
              <w:numPr>
                <w:ilvl w:val="0"/>
                <w:numId w:val="2"/>
              </w:numPr>
              <w:spacing w:before="120" w:beforeAutospacing="1" w:afterAutospacing="1" w:line="240" w:lineRule="auto"/>
              <w:ind w:left="139" w:hanging="139"/>
              <w:rPr>
                <w:rFonts w:cstheme="minorHAnsi"/>
                <w:sz w:val="18"/>
                <w:szCs w:val="18"/>
              </w:rPr>
            </w:pPr>
            <w:r w:rsidRPr="004A10CA">
              <w:rPr>
                <w:rFonts w:cstheme="minorHAnsi"/>
                <w:sz w:val="18"/>
                <w:szCs w:val="18"/>
              </w:rPr>
              <w:t>counters</w:t>
            </w:r>
          </w:p>
          <w:p w:rsidR="004B0DF2" w:rsidRPr="004A10CA" w:rsidRDefault="00F8009D" w:rsidP="004B0DF2">
            <w:pPr>
              <w:pStyle w:val="ListParagraph"/>
              <w:numPr>
                <w:ilvl w:val="0"/>
                <w:numId w:val="2"/>
              </w:numPr>
              <w:spacing w:before="120" w:beforeAutospacing="1" w:afterAutospacing="1" w:line="240" w:lineRule="auto"/>
              <w:ind w:left="139" w:hanging="139"/>
              <w:rPr>
                <w:rFonts w:cstheme="minorHAnsi"/>
                <w:sz w:val="18"/>
                <w:szCs w:val="18"/>
              </w:rPr>
            </w:pPr>
            <w:proofErr w:type="gramStart"/>
            <w:r>
              <w:rPr>
                <w:rFonts w:cstheme="minorHAnsi"/>
                <w:sz w:val="18"/>
                <w:szCs w:val="18"/>
              </w:rPr>
              <w:t>numbers</w:t>
            </w:r>
            <w:proofErr w:type="gramEnd"/>
            <w:r>
              <w:rPr>
                <w:rFonts w:cstheme="minorHAnsi"/>
                <w:sz w:val="18"/>
                <w:szCs w:val="18"/>
              </w:rPr>
              <w:t xml:space="preserve"> 0–</w:t>
            </w:r>
            <w:r w:rsidR="004B0DF2" w:rsidRPr="004A10CA">
              <w:rPr>
                <w:rFonts w:cstheme="minorHAnsi"/>
                <w:sz w:val="18"/>
                <w:szCs w:val="18"/>
              </w:rPr>
              <w:t>10.</w:t>
            </w:r>
          </w:p>
        </w:tc>
      </w:tr>
    </w:tbl>
    <w:p w:rsidR="00CB37A2" w:rsidRPr="00F77A2A" w:rsidRDefault="00CB37A2" w:rsidP="00DD5D5C"/>
    <w:sectPr w:rsidR="00CB37A2" w:rsidRPr="00F77A2A" w:rsidSect="00F64BDE">
      <w:pgSz w:w="16838" w:h="11906" w:orient="landscape"/>
      <w:pgMar w:top="284" w:right="709" w:bottom="709"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C89" w:rsidRDefault="003A4C89" w:rsidP="00E0027B">
      <w:pPr>
        <w:spacing w:after="0" w:line="240" w:lineRule="auto"/>
      </w:pPr>
      <w:r>
        <w:separator/>
      </w:r>
    </w:p>
  </w:endnote>
  <w:endnote w:type="continuationSeparator" w:id="0">
    <w:p w:rsidR="003A4C89" w:rsidRDefault="003A4C89" w:rsidP="00E0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095654"/>
      <w:docPartObj>
        <w:docPartGallery w:val="Page Numbers (Bottom of Page)"/>
        <w:docPartUnique/>
      </w:docPartObj>
    </w:sdtPr>
    <w:sdtEndPr>
      <w:rPr>
        <w:noProof/>
        <w:sz w:val="18"/>
        <w:szCs w:val="18"/>
      </w:rPr>
    </w:sdtEndPr>
    <w:sdtContent>
      <w:p w:rsidR="007576FA" w:rsidRPr="007576FA" w:rsidRDefault="007576FA" w:rsidP="007576FA">
        <w:pPr>
          <w:pStyle w:val="Footer"/>
          <w:rPr>
            <w:sz w:val="18"/>
            <w:szCs w:val="18"/>
          </w:rPr>
        </w:pPr>
        <w:r w:rsidRPr="007576FA">
          <w:rPr>
            <w:sz w:val="18"/>
            <w:szCs w:val="18"/>
          </w:rPr>
          <w:t>2017/19277v2</w:t>
        </w:r>
      </w:p>
      <w:p w:rsidR="0066648C" w:rsidRPr="007576FA" w:rsidRDefault="0066648C" w:rsidP="007576FA">
        <w:pPr>
          <w:pStyle w:val="Footer"/>
          <w:jc w:val="right"/>
          <w:rPr>
            <w:sz w:val="18"/>
            <w:szCs w:val="18"/>
          </w:rPr>
        </w:pPr>
        <w:r w:rsidRPr="0066648C">
          <w:rPr>
            <w:sz w:val="18"/>
            <w:szCs w:val="18"/>
          </w:rPr>
          <w:fldChar w:fldCharType="begin"/>
        </w:r>
        <w:r w:rsidRPr="0066648C">
          <w:rPr>
            <w:sz w:val="18"/>
            <w:szCs w:val="18"/>
          </w:rPr>
          <w:instrText xml:space="preserve"> PAGE   \* MERGEFORMAT </w:instrText>
        </w:r>
        <w:r w:rsidRPr="0066648C">
          <w:rPr>
            <w:sz w:val="18"/>
            <w:szCs w:val="18"/>
          </w:rPr>
          <w:fldChar w:fldCharType="separate"/>
        </w:r>
        <w:r w:rsidR="00F8009D">
          <w:rPr>
            <w:noProof/>
            <w:sz w:val="18"/>
            <w:szCs w:val="18"/>
          </w:rPr>
          <w:t>2</w:t>
        </w:r>
        <w:r w:rsidRPr="0066648C">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C89" w:rsidRDefault="003A4C89" w:rsidP="00E0027B">
      <w:pPr>
        <w:spacing w:after="0" w:line="240" w:lineRule="auto"/>
      </w:pPr>
      <w:r>
        <w:separator/>
      </w:r>
    </w:p>
  </w:footnote>
  <w:footnote w:type="continuationSeparator" w:id="0">
    <w:p w:rsidR="003A4C89" w:rsidRDefault="003A4C89" w:rsidP="00E00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52B6"/>
    <w:multiLevelType w:val="hybridMultilevel"/>
    <w:tmpl w:val="EAEE4164"/>
    <w:lvl w:ilvl="0" w:tplc="04F6AF3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54E8A"/>
    <w:multiLevelType w:val="hybridMultilevel"/>
    <w:tmpl w:val="7304DD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244460"/>
    <w:multiLevelType w:val="hybridMultilevel"/>
    <w:tmpl w:val="678490EA"/>
    <w:lvl w:ilvl="0" w:tplc="188063F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10127"/>
    <w:multiLevelType w:val="hybridMultilevel"/>
    <w:tmpl w:val="4ED0D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61791"/>
    <w:multiLevelType w:val="hybridMultilevel"/>
    <w:tmpl w:val="6E3A2CD2"/>
    <w:lvl w:ilvl="0" w:tplc="BBF2CBA2">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4CC7EDA"/>
    <w:multiLevelType w:val="hybridMultilevel"/>
    <w:tmpl w:val="9FA60CDC"/>
    <w:lvl w:ilvl="0" w:tplc="8BA847E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494257"/>
    <w:multiLevelType w:val="hybridMultilevel"/>
    <w:tmpl w:val="99BEA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C27FEF"/>
    <w:multiLevelType w:val="hybridMultilevel"/>
    <w:tmpl w:val="AB7E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FE5C69"/>
    <w:multiLevelType w:val="hybridMultilevel"/>
    <w:tmpl w:val="DB34F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6D75DB"/>
    <w:multiLevelType w:val="hybridMultilevel"/>
    <w:tmpl w:val="6A70C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5"/>
  </w:num>
  <w:num w:numId="6">
    <w:abstractNumId w:val="0"/>
  </w:num>
  <w:num w:numId="7">
    <w:abstractNumId w:val="2"/>
  </w:num>
  <w:num w:numId="8">
    <w:abstractNumId w:val="1"/>
  </w:num>
  <w:num w:numId="9">
    <w:abstractNumId w:val="6"/>
  </w:num>
  <w:num w:numId="10">
    <w:abstractNumId w:val="9"/>
  </w:num>
  <w:num w:numId="11">
    <w:abstractNumId w:val="9"/>
  </w:num>
  <w:num w:numId="12">
    <w:abstractNumId w:val="7"/>
  </w:num>
  <w:num w:numId="13">
    <w:abstractNumId w:val="9"/>
  </w:num>
  <w:num w:numId="14">
    <w:abstractNumId w:val="8"/>
  </w:num>
  <w:num w:numId="15">
    <w:abstractNumId w:val="3"/>
  </w:num>
  <w:num w:numId="16">
    <w:abstractNumId w:val="7"/>
  </w:num>
  <w:num w:numId="17">
    <w:abstractNumId w:val="9"/>
  </w:num>
  <w:num w:numId="18">
    <w:abstractNumId w:val="8"/>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B9"/>
    <w:rsid w:val="000016DC"/>
    <w:rsid w:val="00093863"/>
    <w:rsid w:val="000A668F"/>
    <w:rsid w:val="000F3112"/>
    <w:rsid w:val="001449F8"/>
    <w:rsid w:val="00264192"/>
    <w:rsid w:val="00341C5B"/>
    <w:rsid w:val="003577D1"/>
    <w:rsid w:val="00394072"/>
    <w:rsid w:val="003A4C89"/>
    <w:rsid w:val="003D5F68"/>
    <w:rsid w:val="004B0DF2"/>
    <w:rsid w:val="00521637"/>
    <w:rsid w:val="00521977"/>
    <w:rsid w:val="005346B8"/>
    <w:rsid w:val="005357D8"/>
    <w:rsid w:val="00592C4C"/>
    <w:rsid w:val="00593FFE"/>
    <w:rsid w:val="005C4E2D"/>
    <w:rsid w:val="00610D04"/>
    <w:rsid w:val="0066648C"/>
    <w:rsid w:val="00691692"/>
    <w:rsid w:val="006A1098"/>
    <w:rsid w:val="006B2A72"/>
    <w:rsid w:val="007576FA"/>
    <w:rsid w:val="007679A0"/>
    <w:rsid w:val="007B0DA7"/>
    <w:rsid w:val="007D53B9"/>
    <w:rsid w:val="0080070A"/>
    <w:rsid w:val="008409CD"/>
    <w:rsid w:val="008450C6"/>
    <w:rsid w:val="008C574C"/>
    <w:rsid w:val="008D2599"/>
    <w:rsid w:val="008F71DB"/>
    <w:rsid w:val="00937C2B"/>
    <w:rsid w:val="00984BAD"/>
    <w:rsid w:val="00996572"/>
    <w:rsid w:val="009A2893"/>
    <w:rsid w:val="00A65D8E"/>
    <w:rsid w:val="00AD0C86"/>
    <w:rsid w:val="00AD4E04"/>
    <w:rsid w:val="00AD6C18"/>
    <w:rsid w:val="00B27C13"/>
    <w:rsid w:val="00C12890"/>
    <w:rsid w:val="00C30BAE"/>
    <w:rsid w:val="00C80681"/>
    <w:rsid w:val="00CA3254"/>
    <w:rsid w:val="00CB37A2"/>
    <w:rsid w:val="00CE7043"/>
    <w:rsid w:val="00D00882"/>
    <w:rsid w:val="00D249D5"/>
    <w:rsid w:val="00D43C36"/>
    <w:rsid w:val="00D54087"/>
    <w:rsid w:val="00DA1E4E"/>
    <w:rsid w:val="00DD5D5C"/>
    <w:rsid w:val="00E0027B"/>
    <w:rsid w:val="00E32DA1"/>
    <w:rsid w:val="00EC3027"/>
    <w:rsid w:val="00EF3163"/>
    <w:rsid w:val="00F64BDE"/>
    <w:rsid w:val="00F8009D"/>
    <w:rsid w:val="00FA0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65900-0474-439D-A116-A71F831F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70A"/>
    <w:pPr>
      <w:spacing w:after="200" w:line="276" w:lineRule="auto"/>
    </w:pPr>
  </w:style>
  <w:style w:type="paragraph" w:styleId="Heading5">
    <w:name w:val="heading 5"/>
    <w:basedOn w:val="Normal"/>
    <w:next w:val="Normal"/>
    <w:link w:val="Heading5Char"/>
    <w:uiPriority w:val="9"/>
    <w:semiHidden/>
    <w:unhideWhenUsed/>
    <w:qFormat/>
    <w:rsid w:val="00C80681"/>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Assesment_Pointer_Movement"/>
    <w:basedOn w:val="TableNormal"/>
    <w:uiPriority w:val="39"/>
    <w:rsid w:val="007D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53B9"/>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C30BAE"/>
  </w:style>
  <w:style w:type="character" w:styleId="Hyperlink">
    <w:name w:val="Hyperlink"/>
    <w:basedOn w:val="DefaultParagraphFont"/>
    <w:uiPriority w:val="99"/>
    <w:semiHidden/>
    <w:unhideWhenUsed/>
    <w:rsid w:val="00C30BAE"/>
    <w:rPr>
      <w:color w:val="0000FF"/>
      <w:u w:val="single"/>
    </w:rPr>
  </w:style>
  <w:style w:type="paragraph" w:styleId="ListParagraph">
    <w:name w:val="List Paragraph"/>
    <w:basedOn w:val="Normal"/>
    <w:uiPriority w:val="34"/>
    <w:qFormat/>
    <w:rsid w:val="00691692"/>
    <w:pPr>
      <w:ind w:left="720"/>
      <w:contextualSpacing/>
    </w:pPr>
  </w:style>
  <w:style w:type="character" w:customStyle="1" w:styleId="Heading5Char">
    <w:name w:val="Heading 5 Char"/>
    <w:basedOn w:val="DefaultParagraphFont"/>
    <w:link w:val="Heading5"/>
    <w:uiPriority w:val="9"/>
    <w:semiHidden/>
    <w:rsid w:val="00C80681"/>
    <w:rPr>
      <w:rFonts w:asciiTheme="majorHAnsi" w:eastAsiaTheme="majorEastAsia" w:hAnsiTheme="majorHAnsi" w:cstheme="majorBidi"/>
      <w:color w:val="1F4D78" w:themeColor="accent1" w:themeShade="7F"/>
      <w:sz w:val="24"/>
      <w:szCs w:val="24"/>
      <w:lang w:eastAsia="ja-JP"/>
    </w:rPr>
  </w:style>
  <w:style w:type="paragraph" w:styleId="Header">
    <w:name w:val="header"/>
    <w:basedOn w:val="Normal"/>
    <w:link w:val="HeaderChar"/>
    <w:uiPriority w:val="99"/>
    <w:unhideWhenUsed/>
    <w:rsid w:val="00E00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27B"/>
    <w:rPr>
      <w:lang w:val="en-GB"/>
    </w:rPr>
  </w:style>
  <w:style w:type="paragraph" w:styleId="Footer">
    <w:name w:val="footer"/>
    <w:basedOn w:val="Normal"/>
    <w:link w:val="FooterChar"/>
    <w:uiPriority w:val="99"/>
    <w:unhideWhenUsed/>
    <w:rsid w:val="00E00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27B"/>
    <w:rPr>
      <w:lang w:val="en-GB"/>
    </w:rPr>
  </w:style>
  <w:style w:type="paragraph" w:styleId="NormalWeb">
    <w:name w:val="Normal (Web)"/>
    <w:basedOn w:val="Normal"/>
    <w:link w:val="NormalWebChar"/>
    <w:uiPriority w:val="99"/>
    <w:semiHidden/>
    <w:unhideWhenUsed/>
    <w:rsid w:val="00EC30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WebChar">
    <w:name w:val="Normal (Web) Char"/>
    <w:basedOn w:val="DefaultParagraphFont"/>
    <w:link w:val="NormalWeb"/>
    <w:uiPriority w:val="99"/>
    <w:semiHidden/>
    <w:locked/>
    <w:rsid w:val="0080070A"/>
    <w:rPr>
      <w:rFonts w:ascii="Times New Roman" w:eastAsia="Times New Roman" w:hAnsi="Times New Roman" w:cs="Times New Roman"/>
      <w:sz w:val="24"/>
      <w:szCs w:val="24"/>
      <w:lang w:eastAsia="en-AU"/>
    </w:rPr>
  </w:style>
  <w:style w:type="character" w:customStyle="1" w:styleId="TableHeaderAssesmentPointerChar">
    <w:name w:val="Table_Header_Assesment_Pointer Char"/>
    <w:basedOn w:val="DefaultParagraphFont"/>
    <w:link w:val="TableHeaderAssesmentPointer"/>
    <w:locked/>
    <w:rsid w:val="0080070A"/>
    <w:rPr>
      <w:rFonts w:ascii="Times New Roman" w:eastAsia="Times New Roman" w:hAnsi="Times New Roman" w:cs="Times New Roman"/>
      <w:color w:val="000000"/>
      <w:sz w:val="20"/>
      <w:szCs w:val="20"/>
      <w:lang w:eastAsia="ja-JP"/>
    </w:rPr>
  </w:style>
  <w:style w:type="paragraph" w:customStyle="1" w:styleId="TableHeaderAssesmentPointer">
    <w:name w:val="Table_Header_Assesment_Pointer"/>
    <w:basedOn w:val="NormalWeb"/>
    <w:link w:val="TableHeaderAssesmentPointerChar"/>
    <w:qFormat/>
    <w:rsid w:val="0080070A"/>
    <w:pPr>
      <w:framePr w:hSpace="180" w:wrap="around" w:vAnchor="text" w:hAnchor="margin" w:y="-314"/>
      <w:spacing w:before="120" w:beforeAutospacing="0" w:after="120" w:afterAutospacing="0"/>
    </w:pPr>
    <w:rPr>
      <w:color w:val="000000"/>
      <w:sz w:val="20"/>
      <w:szCs w:val="20"/>
      <w:lang w:eastAsia="ja-JP"/>
    </w:rPr>
  </w:style>
  <w:style w:type="character" w:customStyle="1" w:styleId="BodyHeadingChar">
    <w:name w:val="Body_Heading Char"/>
    <w:basedOn w:val="NormalWebChar"/>
    <w:link w:val="BodyHeading"/>
    <w:locked/>
    <w:rsid w:val="0080070A"/>
    <w:rPr>
      <w:rFonts w:ascii="Arial Narrow" w:eastAsia="Times New Roman" w:hAnsi="Arial Narrow" w:cs="Arial"/>
      <w:b/>
      <w:caps/>
      <w:color w:val="9F218B"/>
      <w:sz w:val="28"/>
      <w:szCs w:val="32"/>
      <w:lang w:eastAsia="en-AU"/>
    </w:rPr>
  </w:style>
  <w:style w:type="paragraph" w:customStyle="1" w:styleId="BodyHeading">
    <w:name w:val="Body_Heading"/>
    <w:basedOn w:val="NormalWeb"/>
    <w:link w:val="BodyHeadingChar"/>
    <w:qFormat/>
    <w:rsid w:val="0080070A"/>
    <w:pPr>
      <w:framePr w:hSpace="180" w:wrap="around" w:vAnchor="text" w:hAnchor="margin" w:y="-314"/>
      <w:spacing w:before="240" w:beforeAutospacing="0" w:after="120" w:afterAutospacing="0"/>
    </w:pPr>
    <w:rPr>
      <w:rFonts w:ascii="Arial Narrow" w:hAnsi="Arial Narrow" w:cs="Arial"/>
      <w:b/>
      <w:caps/>
      <w:color w:val="9F218B"/>
      <w:sz w:val="28"/>
      <w:szCs w:val="32"/>
    </w:rPr>
  </w:style>
  <w:style w:type="character" w:customStyle="1" w:styleId="PageHeadingChar">
    <w:name w:val="Page_Heading Char"/>
    <w:basedOn w:val="DefaultParagraphFont"/>
    <w:link w:val="PageHeading"/>
    <w:locked/>
    <w:rsid w:val="0080070A"/>
    <w:rPr>
      <w:rFonts w:ascii="Arial Narrow" w:hAnsi="Arial Narrow" w:cs="Arial"/>
      <w:b/>
      <w:caps/>
      <w:color w:val="FFFFFF" w:themeColor="background1"/>
      <w:sz w:val="32"/>
      <w:szCs w:val="32"/>
    </w:rPr>
  </w:style>
  <w:style w:type="paragraph" w:customStyle="1" w:styleId="PageHeading">
    <w:name w:val="Page_Heading"/>
    <w:basedOn w:val="Normal"/>
    <w:link w:val="PageHeadingChar"/>
    <w:qFormat/>
    <w:rsid w:val="0080070A"/>
    <w:pPr>
      <w:spacing w:before="120" w:after="120" w:line="240" w:lineRule="auto"/>
    </w:pPr>
    <w:rPr>
      <w:rFonts w:ascii="Arial Narrow" w:hAnsi="Arial Narrow" w:cs="Arial"/>
      <w:b/>
      <w:caps/>
      <w:color w:val="FFFFFF" w:themeColor="background1"/>
      <w:sz w:val="32"/>
      <w:szCs w:val="32"/>
    </w:rPr>
  </w:style>
  <w:style w:type="character" w:customStyle="1" w:styleId="PagesubheaderChar">
    <w:name w:val="Page_sub header Char"/>
    <w:basedOn w:val="DefaultParagraphFont"/>
    <w:link w:val="Pagesubheader"/>
    <w:locked/>
    <w:rsid w:val="0080070A"/>
    <w:rPr>
      <w:rFonts w:ascii="Arial Narrow" w:hAnsi="Arial Narrow" w:cs="Arial"/>
      <w:b/>
      <w:caps/>
      <w:color w:val="FFFFFF" w:themeColor="background1"/>
      <w:sz w:val="24"/>
      <w:szCs w:val="24"/>
    </w:rPr>
  </w:style>
  <w:style w:type="paragraph" w:customStyle="1" w:styleId="Pagesubheader">
    <w:name w:val="Page_sub header"/>
    <w:basedOn w:val="Normal"/>
    <w:link w:val="PagesubheaderChar"/>
    <w:qFormat/>
    <w:rsid w:val="0080070A"/>
    <w:pPr>
      <w:framePr w:hSpace="180" w:wrap="around" w:vAnchor="text" w:hAnchor="margin" w:y="-314"/>
      <w:spacing w:after="0" w:line="240" w:lineRule="auto"/>
    </w:pPr>
    <w:rPr>
      <w:rFonts w:ascii="Arial Narrow" w:hAnsi="Arial Narrow" w:cs="Arial"/>
      <w:b/>
      <w:caps/>
      <w:color w:val="FFFFFF" w:themeColor="background1"/>
      <w:sz w:val="24"/>
      <w:szCs w:val="24"/>
    </w:rPr>
  </w:style>
  <w:style w:type="character" w:customStyle="1" w:styleId="TableSideHeaderChar">
    <w:name w:val="Table_Side Header Char"/>
    <w:basedOn w:val="DefaultParagraphFont"/>
    <w:link w:val="TableSideHeader"/>
    <w:locked/>
    <w:rsid w:val="0080070A"/>
    <w:rPr>
      <w:rFonts w:ascii="Times New Roman" w:eastAsia="Times New Roman" w:hAnsi="Times New Roman" w:cs="Arial"/>
      <w:b/>
      <w:color w:val="FFFFFF" w:themeColor="background1"/>
      <w:lang w:eastAsia="en-AU"/>
    </w:rPr>
  </w:style>
  <w:style w:type="paragraph" w:customStyle="1" w:styleId="TableSideHeader">
    <w:name w:val="Table_Side Header"/>
    <w:basedOn w:val="Normal"/>
    <w:link w:val="TableSideHeaderChar"/>
    <w:qFormat/>
    <w:rsid w:val="0080070A"/>
    <w:pPr>
      <w:framePr w:hSpace="180" w:wrap="around" w:vAnchor="text" w:hAnchor="margin" w:y="-314"/>
      <w:spacing w:before="120" w:after="60" w:line="240" w:lineRule="auto"/>
      <w:jc w:val="center"/>
    </w:pPr>
    <w:rPr>
      <w:rFonts w:ascii="Times New Roman" w:eastAsia="Times New Roman" w:hAnsi="Times New Roman" w:cs="Arial"/>
      <w:b/>
      <w:color w:val="FFFFFF" w:themeColor="background1"/>
      <w:lang w:eastAsia="en-AU"/>
    </w:rPr>
  </w:style>
  <w:style w:type="table" w:customStyle="1" w:styleId="Style1">
    <w:name w:val="Style1"/>
    <w:basedOn w:val="TableNormal"/>
    <w:uiPriority w:val="99"/>
    <w:rsid w:val="0080070A"/>
    <w:pPr>
      <w:spacing w:before="120" w:after="120" w:line="240" w:lineRule="auto"/>
    </w:pPr>
    <w:rPr>
      <w:sz w:val="18"/>
    </w:rPr>
    <w:tblPr>
      <w:tblInd w:w="0" w:type="nil"/>
      <w:tblBorders>
        <w:top w:val="single" w:sz="4" w:space="0" w:color="007852"/>
        <w:left w:val="single" w:sz="4" w:space="0" w:color="007852"/>
        <w:bottom w:val="single" w:sz="4" w:space="0" w:color="007852"/>
        <w:right w:val="single" w:sz="4" w:space="0" w:color="007852"/>
      </w:tblBorders>
    </w:tblPr>
    <w:tblStylePr w:type="firstRow">
      <w:pPr>
        <w:wordWrap/>
        <w:spacing w:beforeLines="0" w:before="100" w:beforeAutospacing="1" w:afterLines="0" w:after="100" w:afterAutospacing="1"/>
      </w:pPr>
      <w:rPr>
        <w:rFonts w:asciiTheme="minorHAnsi" w:hAnsiTheme="minorHAnsi" w:cs="Calibri" w:hint="default"/>
        <w:color w:val="FFFFFF" w:themeColor="background1"/>
        <w:sz w:val="18"/>
        <w:szCs w:val="18"/>
      </w:rPr>
      <w:tblPr/>
      <w:tcPr>
        <w:shd w:val="clear" w:color="auto" w:fill="007852"/>
      </w:tcPr>
    </w:tblStylePr>
    <w:tblStylePr w:type="firstCol">
      <w:pPr>
        <w:wordWrap/>
        <w:spacing w:beforeLines="0" w:before="100" w:beforeAutospacing="1" w:afterLines="0" w:after="100" w:afterAutospacing="1"/>
        <w:jc w:val="center"/>
      </w:pPr>
      <w:rPr>
        <w:rFonts w:asciiTheme="minorHAnsi" w:hAnsiTheme="minorHAnsi" w:cs="Calibri" w:hint="default"/>
        <w:b/>
        <w:color w:val="FFFFFF" w:themeColor="background1"/>
        <w:sz w:val="22"/>
        <w:szCs w:val="22"/>
      </w:rPr>
      <w:tblPr/>
      <w:tcPr>
        <w:shd w:val="clear" w:color="auto" w:fill="007852"/>
      </w:tcPr>
    </w:tblStylePr>
  </w:style>
  <w:style w:type="character" w:styleId="Emphasis">
    <w:name w:val="Emphasis"/>
    <w:basedOn w:val="DefaultParagraphFont"/>
    <w:uiPriority w:val="20"/>
    <w:qFormat/>
    <w:rsid w:val="0080070A"/>
    <w:rPr>
      <w:i/>
      <w:iCs/>
    </w:rPr>
  </w:style>
  <w:style w:type="paragraph" w:styleId="BalloonText">
    <w:name w:val="Balloon Text"/>
    <w:basedOn w:val="Normal"/>
    <w:link w:val="BalloonTextChar"/>
    <w:uiPriority w:val="99"/>
    <w:semiHidden/>
    <w:unhideWhenUsed/>
    <w:rsid w:val="00093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22922">
      <w:bodyDiv w:val="1"/>
      <w:marLeft w:val="0"/>
      <w:marRight w:val="0"/>
      <w:marTop w:val="0"/>
      <w:marBottom w:val="0"/>
      <w:divBdr>
        <w:top w:val="none" w:sz="0" w:space="0" w:color="auto"/>
        <w:left w:val="none" w:sz="0" w:space="0" w:color="auto"/>
        <w:bottom w:val="none" w:sz="0" w:space="0" w:color="auto"/>
        <w:right w:val="none" w:sz="0" w:space="0" w:color="auto"/>
      </w:divBdr>
    </w:div>
    <w:div w:id="517038794">
      <w:bodyDiv w:val="1"/>
      <w:marLeft w:val="0"/>
      <w:marRight w:val="0"/>
      <w:marTop w:val="0"/>
      <w:marBottom w:val="0"/>
      <w:divBdr>
        <w:top w:val="none" w:sz="0" w:space="0" w:color="auto"/>
        <w:left w:val="none" w:sz="0" w:space="0" w:color="auto"/>
        <w:bottom w:val="none" w:sz="0" w:space="0" w:color="auto"/>
        <w:right w:val="none" w:sz="0" w:space="0" w:color="auto"/>
      </w:divBdr>
    </w:div>
    <w:div w:id="646054998">
      <w:bodyDiv w:val="1"/>
      <w:marLeft w:val="0"/>
      <w:marRight w:val="0"/>
      <w:marTop w:val="0"/>
      <w:marBottom w:val="0"/>
      <w:divBdr>
        <w:top w:val="none" w:sz="0" w:space="0" w:color="auto"/>
        <w:left w:val="none" w:sz="0" w:space="0" w:color="auto"/>
        <w:bottom w:val="none" w:sz="0" w:space="0" w:color="auto"/>
        <w:right w:val="none" w:sz="0" w:space="0" w:color="auto"/>
      </w:divBdr>
    </w:div>
    <w:div w:id="705759955">
      <w:bodyDiv w:val="1"/>
      <w:marLeft w:val="0"/>
      <w:marRight w:val="0"/>
      <w:marTop w:val="0"/>
      <w:marBottom w:val="0"/>
      <w:divBdr>
        <w:top w:val="none" w:sz="0" w:space="0" w:color="auto"/>
        <w:left w:val="none" w:sz="0" w:space="0" w:color="auto"/>
        <w:bottom w:val="none" w:sz="0" w:space="0" w:color="auto"/>
        <w:right w:val="none" w:sz="0" w:space="0" w:color="auto"/>
      </w:divBdr>
    </w:div>
    <w:div w:id="718553748">
      <w:bodyDiv w:val="1"/>
      <w:marLeft w:val="0"/>
      <w:marRight w:val="0"/>
      <w:marTop w:val="0"/>
      <w:marBottom w:val="0"/>
      <w:divBdr>
        <w:top w:val="none" w:sz="0" w:space="0" w:color="auto"/>
        <w:left w:val="none" w:sz="0" w:space="0" w:color="auto"/>
        <w:bottom w:val="none" w:sz="0" w:space="0" w:color="auto"/>
        <w:right w:val="none" w:sz="0" w:space="0" w:color="auto"/>
      </w:divBdr>
    </w:div>
    <w:div w:id="999194529">
      <w:bodyDiv w:val="1"/>
      <w:marLeft w:val="0"/>
      <w:marRight w:val="0"/>
      <w:marTop w:val="0"/>
      <w:marBottom w:val="0"/>
      <w:divBdr>
        <w:top w:val="none" w:sz="0" w:space="0" w:color="auto"/>
        <w:left w:val="none" w:sz="0" w:space="0" w:color="auto"/>
        <w:bottom w:val="none" w:sz="0" w:space="0" w:color="auto"/>
        <w:right w:val="none" w:sz="0" w:space="0" w:color="auto"/>
      </w:divBdr>
    </w:div>
    <w:div w:id="1012419675">
      <w:bodyDiv w:val="1"/>
      <w:marLeft w:val="0"/>
      <w:marRight w:val="0"/>
      <w:marTop w:val="0"/>
      <w:marBottom w:val="0"/>
      <w:divBdr>
        <w:top w:val="none" w:sz="0" w:space="0" w:color="auto"/>
        <w:left w:val="none" w:sz="0" w:space="0" w:color="auto"/>
        <w:bottom w:val="none" w:sz="0" w:space="0" w:color="auto"/>
        <w:right w:val="none" w:sz="0" w:space="0" w:color="auto"/>
      </w:divBdr>
    </w:div>
    <w:div w:id="1098063300">
      <w:bodyDiv w:val="1"/>
      <w:marLeft w:val="0"/>
      <w:marRight w:val="0"/>
      <w:marTop w:val="0"/>
      <w:marBottom w:val="0"/>
      <w:divBdr>
        <w:top w:val="none" w:sz="0" w:space="0" w:color="auto"/>
        <w:left w:val="none" w:sz="0" w:space="0" w:color="auto"/>
        <w:bottom w:val="none" w:sz="0" w:space="0" w:color="auto"/>
        <w:right w:val="none" w:sz="0" w:space="0" w:color="auto"/>
      </w:divBdr>
    </w:div>
    <w:div w:id="1197350471">
      <w:bodyDiv w:val="1"/>
      <w:marLeft w:val="0"/>
      <w:marRight w:val="0"/>
      <w:marTop w:val="0"/>
      <w:marBottom w:val="0"/>
      <w:divBdr>
        <w:top w:val="none" w:sz="0" w:space="0" w:color="auto"/>
        <w:left w:val="none" w:sz="0" w:space="0" w:color="auto"/>
        <w:bottom w:val="none" w:sz="0" w:space="0" w:color="auto"/>
        <w:right w:val="none" w:sz="0" w:space="0" w:color="auto"/>
      </w:divBdr>
    </w:div>
    <w:div w:id="1225524179">
      <w:bodyDiv w:val="1"/>
      <w:marLeft w:val="0"/>
      <w:marRight w:val="0"/>
      <w:marTop w:val="0"/>
      <w:marBottom w:val="0"/>
      <w:divBdr>
        <w:top w:val="none" w:sz="0" w:space="0" w:color="auto"/>
        <w:left w:val="none" w:sz="0" w:space="0" w:color="auto"/>
        <w:bottom w:val="none" w:sz="0" w:space="0" w:color="auto"/>
        <w:right w:val="none" w:sz="0" w:space="0" w:color="auto"/>
      </w:divBdr>
    </w:div>
    <w:div w:id="1408576281">
      <w:bodyDiv w:val="1"/>
      <w:marLeft w:val="0"/>
      <w:marRight w:val="0"/>
      <w:marTop w:val="0"/>
      <w:marBottom w:val="0"/>
      <w:divBdr>
        <w:top w:val="none" w:sz="0" w:space="0" w:color="auto"/>
        <w:left w:val="none" w:sz="0" w:space="0" w:color="auto"/>
        <w:bottom w:val="none" w:sz="0" w:space="0" w:color="auto"/>
        <w:right w:val="none" w:sz="0" w:space="0" w:color="auto"/>
      </w:divBdr>
    </w:div>
    <w:div w:id="1500922409">
      <w:bodyDiv w:val="1"/>
      <w:marLeft w:val="0"/>
      <w:marRight w:val="0"/>
      <w:marTop w:val="0"/>
      <w:marBottom w:val="0"/>
      <w:divBdr>
        <w:top w:val="none" w:sz="0" w:space="0" w:color="auto"/>
        <w:left w:val="none" w:sz="0" w:space="0" w:color="auto"/>
        <w:bottom w:val="none" w:sz="0" w:space="0" w:color="auto"/>
        <w:right w:val="none" w:sz="0" w:space="0" w:color="auto"/>
      </w:divBdr>
    </w:div>
    <w:div w:id="1772238247">
      <w:bodyDiv w:val="1"/>
      <w:marLeft w:val="0"/>
      <w:marRight w:val="0"/>
      <w:marTop w:val="0"/>
      <w:marBottom w:val="0"/>
      <w:divBdr>
        <w:top w:val="none" w:sz="0" w:space="0" w:color="auto"/>
        <w:left w:val="none" w:sz="0" w:space="0" w:color="auto"/>
        <w:bottom w:val="none" w:sz="0" w:space="0" w:color="auto"/>
        <w:right w:val="none" w:sz="0" w:space="0" w:color="auto"/>
      </w:divBdr>
    </w:div>
    <w:div w:id="1862281602">
      <w:bodyDiv w:val="1"/>
      <w:marLeft w:val="0"/>
      <w:marRight w:val="0"/>
      <w:marTop w:val="0"/>
      <w:marBottom w:val="0"/>
      <w:divBdr>
        <w:top w:val="none" w:sz="0" w:space="0" w:color="auto"/>
        <w:left w:val="none" w:sz="0" w:space="0" w:color="auto"/>
        <w:bottom w:val="none" w:sz="0" w:space="0" w:color="auto"/>
        <w:right w:val="none" w:sz="0" w:space="0" w:color="auto"/>
      </w:divBdr>
    </w:div>
    <w:div w:id="1863132664">
      <w:bodyDiv w:val="1"/>
      <w:marLeft w:val="0"/>
      <w:marRight w:val="0"/>
      <w:marTop w:val="0"/>
      <w:marBottom w:val="0"/>
      <w:divBdr>
        <w:top w:val="none" w:sz="0" w:space="0" w:color="auto"/>
        <w:left w:val="none" w:sz="0" w:space="0" w:color="auto"/>
        <w:bottom w:val="none" w:sz="0" w:space="0" w:color="auto"/>
        <w:right w:val="none" w:sz="0" w:space="0" w:color="auto"/>
      </w:divBdr>
    </w:div>
    <w:div w:id="1909068185">
      <w:bodyDiv w:val="1"/>
      <w:marLeft w:val="0"/>
      <w:marRight w:val="0"/>
      <w:marTop w:val="0"/>
      <w:marBottom w:val="0"/>
      <w:divBdr>
        <w:top w:val="none" w:sz="0" w:space="0" w:color="auto"/>
        <w:left w:val="none" w:sz="0" w:space="0" w:color="auto"/>
        <w:bottom w:val="none" w:sz="0" w:space="0" w:color="auto"/>
        <w:right w:val="none" w:sz="0" w:space="0" w:color="auto"/>
      </w:divBdr>
    </w:div>
    <w:div w:id="1914466750">
      <w:bodyDiv w:val="1"/>
      <w:marLeft w:val="0"/>
      <w:marRight w:val="0"/>
      <w:marTop w:val="0"/>
      <w:marBottom w:val="0"/>
      <w:divBdr>
        <w:top w:val="none" w:sz="0" w:space="0" w:color="auto"/>
        <w:left w:val="none" w:sz="0" w:space="0" w:color="auto"/>
        <w:bottom w:val="none" w:sz="0" w:space="0" w:color="auto"/>
        <w:right w:val="none" w:sz="0" w:space="0" w:color="auto"/>
      </w:divBdr>
    </w:div>
    <w:div w:id="198839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Douglas</dc:creator>
  <cp:keywords/>
  <dc:description/>
  <cp:lastModifiedBy>Mandy Hudson</cp:lastModifiedBy>
  <cp:revision>15</cp:revision>
  <cp:lastPrinted>2017-09-14T00:40:00Z</cp:lastPrinted>
  <dcterms:created xsi:type="dcterms:W3CDTF">2017-04-10T07:33:00Z</dcterms:created>
  <dcterms:modified xsi:type="dcterms:W3CDTF">2017-09-14T00:44:00Z</dcterms:modified>
</cp:coreProperties>
</file>