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E8A65" w14:textId="475AD1BB" w:rsidR="006E1013" w:rsidRPr="003C2831" w:rsidRDefault="001A4378" w:rsidP="00EE621C">
      <w:pPr>
        <w:pStyle w:val="BodyHeading"/>
        <w:framePr w:hSpace="0" w:wrap="auto" w:vAnchor="margin" w:hAnchor="text" w:yAlign="inline"/>
        <w:pBdr>
          <w:top w:val="nil"/>
          <w:left w:val="nil"/>
          <w:bottom w:val="nil"/>
          <w:right w:val="nil"/>
          <w:between w:val="nil"/>
          <w:bar w:val="nil"/>
        </w:pBdr>
        <w:spacing w:before="0" w:after="200"/>
        <w:rPr>
          <w:rFonts w:asciiTheme="minorHAnsi" w:hAnsiTheme="minorHAnsi" w:cstheme="minorHAnsi"/>
          <w:caps w:val="0"/>
          <w:color w:val="auto"/>
          <w:sz w:val="32"/>
        </w:rPr>
      </w:pPr>
      <w:r w:rsidRPr="003C2831">
        <w:rPr>
          <w:rFonts w:asciiTheme="minorHAnsi" w:hAnsiTheme="minorHAnsi" w:cstheme="minorHAnsi"/>
          <w:color w:val="auto"/>
          <w:sz w:val="32"/>
        </w:rPr>
        <w:t>H</w:t>
      </w:r>
      <w:r w:rsidRPr="002D7E26">
        <w:rPr>
          <w:rFonts w:asciiTheme="minorHAnsi" w:hAnsiTheme="minorHAnsi" w:cstheme="minorHAnsi"/>
          <w:caps w:val="0"/>
          <w:color w:val="auto"/>
          <w:sz w:val="32"/>
        </w:rPr>
        <w:t>umanities and Social Sciences</w:t>
      </w:r>
      <w:r w:rsidR="008F1A4A">
        <w:rPr>
          <w:rFonts w:asciiTheme="minorHAnsi" w:hAnsiTheme="minorHAnsi" w:cstheme="minorHAnsi"/>
          <w:color w:val="auto"/>
          <w:sz w:val="32"/>
        </w:rPr>
        <w:t xml:space="preserve">: </w:t>
      </w:r>
      <w:r w:rsidR="00936323" w:rsidRPr="003C2831">
        <w:rPr>
          <w:rFonts w:asciiTheme="minorHAnsi" w:hAnsiTheme="minorHAnsi" w:cstheme="minorHAnsi"/>
          <w:caps w:val="0"/>
          <w:color w:val="auto"/>
          <w:sz w:val="32"/>
        </w:rPr>
        <w:t>Scope and s</w:t>
      </w:r>
      <w:r w:rsidR="006E1013" w:rsidRPr="003C2831">
        <w:rPr>
          <w:rFonts w:asciiTheme="minorHAnsi" w:hAnsiTheme="minorHAnsi" w:cstheme="minorHAnsi"/>
          <w:caps w:val="0"/>
          <w:color w:val="auto"/>
          <w:sz w:val="32"/>
        </w:rPr>
        <w:t xml:space="preserve">equence </w:t>
      </w:r>
      <w:r w:rsidR="00CE0DCD" w:rsidRPr="003C2831">
        <w:rPr>
          <w:rFonts w:asciiTheme="minorHAnsi" w:hAnsiTheme="minorHAnsi" w:cstheme="minorHAnsi"/>
          <w:caps w:val="0"/>
          <w:color w:val="auto"/>
          <w:sz w:val="32"/>
        </w:rPr>
        <w:t>ABLE</w:t>
      </w:r>
      <w:r w:rsidR="00CE0DCD" w:rsidRPr="003C2831">
        <w:rPr>
          <w:rFonts w:asciiTheme="minorHAnsi" w:hAnsiTheme="minorHAnsi" w:cstheme="minorHAnsi"/>
          <w:i/>
          <w:caps w:val="0"/>
          <w:color w:val="auto"/>
          <w:sz w:val="32"/>
        </w:rPr>
        <w:t>WA</w:t>
      </w:r>
      <w:r w:rsidR="00CE0DCD" w:rsidRPr="003C2831">
        <w:rPr>
          <w:rFonts w:asciiTheme="minorHAnsi" w:hAnsiTheme="minorHAnsi" w:cstheme="minorHAnsi"/>
          <w:caps w:val="0"/>
          <w:color w:val="auto"/>
          <w:sz w:val="32"/>
        </w:rPr>
        <w:t xml:space="preserve"> Stages A–D </w:t>
      </w:r>
    </w:p>
    <w:tbl>
      <w:tblPr>
        <w:tblW w:w="5000" w:type="pct"/>
        <w:tblInd w:w="-5" w:type="dxa"/>
        <w:tblBorders>
          <w:top w:val="single" w:sz="4" w:space="0" w:color="E1231A"/>
          <w:left w:val="single" w:sz="4" w:space="0" w:color="E1231A"/>
          <w:bottom w:val="single" w:sz="4" w:space="0" w:color="E1231A"/>
          <w:right w:val="single" w:sz="4" w:space="0" w:color="E1231A"/>
          <w:insideH w:val="single" w:sz="4" w:space="0" w:color="E1231A"/>
          <w:insideV w:val="single" w:sz="4" w:space="0" w:color="E1231A"/>
        </w:tblBorders>
        <w:tblLayout w:type="fixed"/>
        <w:tblLook w:val="04A0" w:firstRow="1" w:lastRow="0" w:firstColumn="1" w:lastColumn="0" w:noHBand="0" w:noVBand="1"/>
        <w:tblCaption w:val="Humanities and Social Sciences Scope and Sequence ABLEWA"/>
        <w:tblDescription w:val="Descriptors for the knowledge and understanding strand, Geography, Stages A to D."/>
      </w:tblPr>
      <w:tblGrid>
        <w:gridCol w:w="1559"/>
        <w:gridCol w:w="141"/>
        <w:gridCol w:w="2984"/>
        <w:gridCol w:w="3337"/>
        <w:gridCol w:w="3337"/>
        <w:gridCol w:w="3204"/>
      </w:tblGrid>
      <w:tr w:rsidR="00956683" w:rsidRPr="003C2831" w14:paraId="3053E74E" w14:textId="77777777" w:rsidTr="002836D4">
        <w:trPr>
          <w:trHeight w:val="397"/>
        </w:trPr>
        <w:tc>
          <w:tcPr>
            <w:tcW w:w="14562" w:type="dxa"/>
            <w:gridSpan w:val="6"/>
            <w:shd w:val="clear" w:color="auto" w:fill="E1231A"/>
            <w:tcMar>
              <w:top w:w="28" w:type="dxa"/>
              <w:left w:w="113" w:type="dxa"/>
              <w:bottom w:w="28" w:type="dxa"/>
              <w:right w:w="113" w:type="dxa"/>
            </w:tcMar>
            <w:vAlign w:val="center"/>
          </w:tcPr>
          <w:p w14:paraId="5AB01649" w14:textId="77777777" w:rsidR="00956683" w:rsidRPr="00DB0A75" w:rsidRDefault="00956683" w:rsidP="00E149FC">
            <w:pPr>
              <w:pStyle w:val="BodyA"/>
              <w:spacing w:after="0" w:line="240" w:lineRule="auto"/>
              <w:jc w:val="center"/>
              <w:rPr>
                <w:rFonts w:asciiTheme="minorHAnsi" w:hAnsiTheme="minorHAnsi" w:cstheme="minorHAnsi"/>
                <w:b/>
                <w:bCs/>
                <w:color w:val="FFFFFF" w:themeColor="background1"/>
              </w:rPr>
            </w:pPr>
            <w:r w:rsidRPr="00DB0A75">
              <w:rPr>
                <w:rFonts w:asciiTheme="minorHAnsi" w:hAnsiTheme="minorHAnsi" w:cstheme="minorHAnsi"/>
                <w:b/>
                <w:bCs/>
                <w:color w:val="FFFFFF" w:themeColor="background1"/>
              </w:rPr>
              <w:t>Geography: Knowledge and understanding</w:t>
            </w:r>
          </w:p>
        </w:tc>
      </w:tr>
      <w:tr w:rsidR="00956683" w:rsidRPr="003C2831" w14:paraId="6F127005" w14:textId="77777777" w:rsidTr="002836D4">
        <w:trPr>
          <w:trHeight w:val="397"/>
        </w:trPr>
        <w:tc>
          <w:tcPr>
            <w:tcW w:w="1559" w:type="dxa"/>
            <w:shd w:val="clear" w:color="auto" w:fill="F9D3D1"/>
            <w:tcMar>
              <w:top w:w="28" w:type="dxa"/>
              <w:left w:w="113" w:type="dxa"/>
              <w:bottom w:w="28" w:type="dxa"/>
              <w:right w:w="113" w:type="dxa"/>
            </w:tcMar>
            <w:vAlign w:val="center"/>
          </w:tcPr>
          <w:p w14:paraId="1DDD6DAF" w14:textId="77777777" w:rsidR="00956683" w:rsidRPr="00DB0A75" w:rsidRDefault="00956683" w:rsidP="00DB0A75">
            <w:pPr>
              <w:rPr>
                <w:rFonts w:asciiTheme="minorHAnsi" w:hAnsiTheme="minorHAnsi" w:cstheme="minorHAnsi"/>
                <w:sz w:val="22"/>
                <w:szCs w:val="22"/>
              </w:rPr>
            </w:pPr>
          </w:p>
        </w:tc>
        <w:tc>
          <w:tcPr>
            <w:tcW w:w="3125" w:type="dxa"/>
            <w:gridSpan w:val="2"/>
            <w:shd w:val="clear" w:color="auto" w:fill="F9D3D1"/>
            <w:tcMar>
              <w:top w:w="28" w:type="dxa"/>
              <w:left w:w="113" w:type="dxa"/>
              <w:bottom w:w="28" w:type="dxa"/>
              <w:right w:w="113" w:type="dxa"/>
            </w:tcMar>
            <w:vAlign w:val="center"/>
          </w:tcPr>
          <w:p w14:paraId="52C59DF4" w14:textId="77777777" w:rsidR="00956683" w:rsidRPr="00DB0A75" w:rsidRDefault="00956683" w:rsidP="00DB0A75">
            <w:pPr>
              <w:pStyle w:val="BodyA"/>
              <w:spacing w:after="0" w:line="240" w:lineRule="auto"/>
              <w:rPr>
                <w:rFonts w:asciiTheme="minorHAnsi" w:hAnsiTheme="minorHAnsi" w:cstheme="minorHAnsi"/>
                <w:color w:val="auto"/>
              </w:rPr>
            </w:pPr>
            <w:r w:rsidRPr="00DB0A75">
              <w:rPr>
                <w:rFonts w:asciiTheme="minorHAnsi" w:hAnsiTheme="minorHAnsi" w:cstheme="minorHAnsi"/>
                <w:b/>
                <w:bCs/>
                <w:color w:val="auto"/>
              </w:rPr>
              <w:t>Stage A</w:t>
            </w:r>
          </w:p>
        </w:tc>
        <w:tc>
          <w:tcPr>
            <w:tcW w:w="3337" w:type="dxa"/>
            <w:shd w:val="clear" w:color="auto" w:fill="F9D3D1"/>
            <w:tcMar>
              <w:top w:w="28" w:type="dxa"/>
              <w:left w:w="113" w:type="dxa"/>
              <w:bottom w:w="28" w:type="dxa"/>
              <w:right w:w="113" w:type="dxa"/>
            </w:tcMar>
            <w:vAlign w:val="center"/>
          </w:tcPr>
          <w:p w14:paraId="02496925" w14:textId="77777777" w:rsidR="00956683" w:rsidRPr="00DB0A75" w:rsidRDefault="00956683" w:rsidP="00DB0A75">
            <w:pPr>
              <w:pStyle w:val="BodyA"/>
              <w:spacing w:after="0" w:line="240" w:lineRule="auto"/>
              <w:rPr>
                <w:rFonts w:asciiTheme="minorHAnsi" w:hAnsiTheme="minorHAnsi" w:cstheme="minorHAnsi"/>
                <w:color w:val="auto"/>
              </w:rPr>
            </w:pPr>
            <w:r w:rsidRPr="00DB0A75">
              <w:rPr>
                <w:rFonts w:asciiTheme="minorHAnsi" w:hAnsiTheme="minorHAnsi" w:cstheme="minorHAnsi"/>
                <w:b/>
                <w:bCs/>
                <w:color w:val="auto"/>
              </w:rPr>
              <w:t>Stage B</w:t>
            </w:r>
          </w:p>
        </w:tc>
        <w:tc>
          <w:tcPr>
            <w:tcW w:w="3337" w:type="dxa"/>
            <w:shd w:val="clear" w:color="auto" w:fill="F9D3D1"/>
            <w:tcMar>
              <w:top w:w="28" w:type="dxa"/>
              <w:left w:w="113" w:type="dxa"/>
              <w:bottom w:w="28" w:type="dxa"/>
              <w:right w:w="113" w:type="dxa"/>
            </w:tcMar>
            <w:vAlign w:val="center"/>
          </w:tcPr>
          <w:p w14:paraId="55535934" w14:textId="77777777" w:rsidR="00956683" w:rsidRPr="00DB0A75" w:rsidRDefault="00956683" w:rsidP="00DB0A75">
            <w:pPr>
              <w:pStyle w:val="BodyA"/>
              <w:spacing w:after="0" w:line="240" w:lineRule="auto"/>
              <w:rPr>
                <w:rFonts w:asciiTheme="minorHAnsi" w:hAnsiTheme="minorHAnsi" w:cstheme="minorHAnsi"/>
                <w:color w:val="auto"/>
              </w:rPr>
            </w:pPr>
            <w:r w:rsidRPr="00DB0A75">
              <w:rPr>
                <w:rFonts w:asciiTheme="minorHAnsi" w:hAnsiTheme="minorHAnsi" w:cstheme="minorHAnsi"/>
                <w:b/>
                <w:bCs/>
                <w:color w:val="auto"/>
              </w:rPr>
              <w:t>Stage C</w:t>
            </w:r>
          </w:p>
        </w:tc>
        <w:tc>
          <w:tcPr>
            <w:tcW w:w="3204" w:type="dxa"/>
            <w:shd w:val="clear" w:color="auto" w:fill="F9D3D1"/>
            <w:tcMar>
              <w:top w:w="28" w:type="dxa"/>
              <w:left w:w="113" w:type="dxa"/>
              <w:bottom w:w="28" w:type="dxa"/>
              <w:right w:w="113" w:type="dxa"/>
            </w:tcMar>
            <w:vAlign w:val="center"/>
          </w:tcPr>
          <w:p w14:paraId="7991F289" w14:textId="77777777" w:rsidR="00956683" w:rsidRPr="00DB0A75" w:rsidRDefault="00956683" w:rsidP="00DB0A75">
            <w:pPr>
              <w:pStyle w:val="BodyA"/>
              <w:spacing w:after="0" w:line="240" w:lineRule="auto"/>
              <w:rPr>
                <w:rFonts w:asciiTheme="minorHAnsi" w:eastAsia="MS Mincho" w:hAnsiTheme="minorHAnsi" w:cstheme="minorHAnsi"/>
                <w:color w:val="auto"/>
                <w:lang w:eastAsia="ja-JP"/>
              </w:rPr>
            </w:pPr>
            <w:r w:rsidRPr="00DB0A75">
              <w:rPr>
                <w:rFonts w:asciiTheme="minorHAnsi" w:hAnsiTheme="minorHAnsi" w:cstheme="minorHAnsi"/>
                <w:b/>
                <w:bCs/>
                <w:color w:val="auto"/>
              </w:rPr>
              <w:t>Stage D</w:t>
            </w:r>
          </w:p>
        </w:tc>
      </w:tr>
      <w:tr w:rsidR="00956683" w:rsidRPr="003C2831" w14:paraId="2902D0E5" w14:textId="77777777" w:rsidTr="002836D4">
        <w:trPr>
          <w:trHeight w:val="252"/>
        </w:trPr>
        <w:tc>
          <w:tcPr>
            <w:tcW w:w="1559" w:type="dxa"/>
            <w:vMerge w:val="restart"/>
            <w:shd w:val="clear" w:color="auto" w:fill="auto"/>
            <w:tcMar>
              <w:top w:w="28" w:type="dxa"/>
              <w:left w:w="113" w:type="dxa"/>
              <w:bottom w:w="28" w:type="dxa"/>
              <w:right w:w="113" w:type="dxa"/>
            </w:tcMar>
          </w:tcPr>
          <w:p w14:paraId="6AF6F6FE" w14:textId="2F959C5A" w:rsidR="00956683" w:rsidRPr="00B57131" w:rsidRDefault="00956683" w:rsidP="00DA0814">
            <w:pPr>
              <w:pStyle w:val="BodyA"/>
              <w:spacing w:after="0" w:line="240" w:lineRule="auto"/>
            </w:pPr>
            <w:r w:rsidRPr="001B602B">
              <w:rPr>
                <w:rFonts w:asciiTheme="minorHAnsi" w:hAnsiTheme="minorHAnsi" w:cstheme="minorHAnsi"/>
                <w:b/>
                <w:bCs/>
              </w:rPr>
              <w:t>Places and our connections to them</w:t>
            </w:r>
          </w:p>
        </w:tc>
        <w:tc>
          <w:tcPr>
            <w:tcW w:w="3125" w:type="dxa"/>
            <w:gridSpan w:val="2"/>
            <w:shd w:val="clear" w:color="auto" w:fill="auto"/>
            <w:tcMar>
              <w:top w:w="28" w:type="dxa"/>
              <w:left w:w="113" w:type="dxa"/>
              <w:bottom w:w="28" w:type="dxa"/>
              <w:right w:w="113" w:type="dxa"/>
            </w:tcMar>
          </w:tcPr>
          <w:p w14:paraId="5C17FD2A" w14:textId="77777777" w:rsidR="00956683" w:rsidRPr="003C2831" w:rsidRDefault="00956683" w:rsidP="002E4099">
            <w:pPr>
              <w:pStyle w:val="ContentDescription"/>
              <w:rPr>
                <w:rFonts w:asciiTheme="minorHAnsi" w:hAnsiTheme="minorHAnsi" w:cstheme="minorHAnsi"/>
                <w:color w:val="auto"/>
              </w:rPr>
            </w:pPr>
            <w:r w:rsidRPr="003C2831">
              <w:rPr>
                <w:rFonts w:asciiTheme="minorHAnsi" w:hAnsiTheme="minorHAnsi" w:cstheme="minorHAnsi"/>
                <w:color w:val="auto"/>
                <w:lang w:val="en-US"/>
              </w:rPr>
              <w:t xml:space="preserve">Experience the distance and location of familiar places </w:t>
            </w:r>
          </w:p>
        </w:tc>
        <w:tc>
          <w:tcPr>
            <w:tcW w:w="3337" w:type="dxa"/>
            <w:shd w:val="clear" w:color="auto" w:fill="auto"/>
            <w:tcMar>
              <w:top w:w="28" w:type="dxa"/>
              <w:left w:w="113" w:type="dxa"/>
              <w:bottom w:w="28" w:type="dxa"/>
              <w:right w:w="113" w:type="dxa"/>
            </w:tcMar>
          </w:tcPr>
          <w:p w14:paraId="1F5821F5" w14:textId="7F6DAC9E" w:rsidR="00956683" w:rsidRPr="003C2831" w:rsidRDefault="00956683" w:rsidP="002E4099">
            <w:pPr>
              <w:pStyle w:val="ContentDescription"/>
              <w:rPr>
                <w:rFonts w:asciiTheme="minorHAnsi" w:hAnsiTheme="minorHAnsi" w:cstheme="minorHAnsi"/>
                <w:color w:val="auto"/>
              </w:rPr>
            </w:pPr>
            <w:r w:rsidRPr="003C2831">
              <w:rPr>
                <w:rFonts w:asciiTheme="minorHAnsi" w:hAnsiTheme="minorHAnsi" w:cstheme="minorHAnsi"/>
                <w:color w:val="auto"/>
                <w:lang w:val="en-US"/>
              </w:rPr>
              <w:t xml:space="preserve">Moving to different places and </w:t>
            </w:r>
            <w:proofErr w:type="spellStart"/>
            <w:r w:rsidRPr="003C2831">
              <w:rPr>
                <w:rFonts w:asciiTheme="minorHAnsi" w:hAnsiTheme="minorHAnsi" w:cstheme="minorHAnsi"/>
                <w:color w:val="auto"/>
                <w:lang w:val="en-US"/>
              </w:rPr>
              <w:t>recognising</w:t>
            </w:r>
            <w:proofErr w:type="spellEnd"/>
            <w:r w:rsidRPr="003C2831">
              <w:rPr>
                <w:rFonts w:asciiTheme="minorHAnsi" w:hAnsiTheme="minorHAnsi" w:cstheme="minorHAnsi"/>
                <w:color w:val="auto"/>
                <w:lang w:val="en-US"/>
              </w:rPr>
              <w:t xml:space="preserve"> some features/places on the way </w:t>
            </w:r>
          </w:p>
        </w:tc>
        <w:tc>
          <w:tcPr>
            <w:tcW w:w="3337" w:type="dxa"/>
            <w:shd w:val="clear" w:color="auto" w:fill="auto"/>
            <w:tcMar>
              <w:top w:w="28" w:type="dxa"/>
              <w:left w:w="113" w:type="dxa"/>
              <w:bottom w:w="28" w:type="dxa"/>
              <w:right w:w="113" w:type="dxa"/>
            </w:tcMar>
          </w:tcPr>
          <w:p w14:paraId="131B647C" w14:textId="77777777" w:rsidR="00956683" w:rsidRPr="003C2831" w:rsidRDefault="00956683" w:rsidP="002E4099">
            <w:pPr>
              <w:pStyle w:val="ContentDescription"/>
              <w:rPr>
                <w:rFonts w:asciiTheme="minorHAnsi" w:hAnsiTheme="minorHAnsi" w:cstheme="minorHAnsi"/>
                <w:color w:val="auto"/>
              </w:rPr>
            </w:pPr>
            <w:proofErr w:type="spellStart"/>
            <w:r w:rsidRPr="003C2831">
              <w:rPr>
                <w:rFonts w:asciiTheme="minorHAnsi" w:hAnsiTheme="minorHAnsi" w:cstheme="minorHAnsi"/>
                <w:color w:val="auto"/>
                <w:lang w:val="en-US"/>
              </w:rPr>
              <w:t>Recognising</w:t>
            </w:r>
            <w:proofErr w:type="spellEnd"/>
            <w:r w:rsidRPr="003C2831">
              <w:rPr>
                <w:rFonts w:asciiTheme="minorHAnsi" w:hAnsiTheme="minorHAnsi" w:cstheme="minorHAnsi"/>
                <w:color w:val="auto"/>
                <w:lang w:val="en-US"/>
              </w:rPr>
              <w:t xml:space="preserve"> and </w:t>
            </w:r>
            <w:r w:rsidRPr="003C2831">
              <w:rPr>
                <w:rFonts w:asciiTheme="minorHAnsi" w:hAnsiTheme="minorHAnsi" w:cstheme="minorHAnsi"/>
                <w:color w:val="auto"/>
              </w:rPr>
              <w:t>labelling</w:t>
            </w:r>
            <w:r w:rsidRPr="003C2831">
              <w:rPr>
                <w:rFonts w:asciiTheme="minorHAnsi" w:hAnsiTheme="minorHAnsi" w:cstheme="minorHAnsi"/>
                <w:color w:val="auto"/>
                <w:lang w:val="en-US"/>
              </w:rPr>
              <w:t xml:space="preserve"> familiar places in the school using a jointly constructed map </w:t>
            </w:r>
          </w:p>
        </w:tc>
        <w:tc>
          <w:tcPr>
            <w:tcW w:w="3204" w:type="dxa"/>
            <w:shd w:val="clear" w:color="auto" w:fill="auto"/>
            <w:tcMar>
              <w:top w:w="28" w:type="dxa"/>
              <w:left w:w="113" w:type="dxa"/>
              <w:bottom w:w="28" w:type="dxa"/>
              <w:right w:w="113" w:type="dxa"/>
            </w:tcMar>
          </w:tcPr>
          <w:p w14:paraId="72830FD2" w14:textId="2223D67B" w:rsidR="00956683" w:rsidRPr="001735E8" w:rsidRDefault="00956683" w:rsidP="002E4099">
            <w:pPr>
              <w:pStyle w:val="ContentDescription"/>
              <w:rPr>
                <w:rFonts w:asciiTheme="minorHAnsi" w:hAnsiTheme="minorHAnsi" w:cstheme="minorHAnsi"/>
                <w:color w:val="auto"/>
                <w:lang w:val="en-US"/>
              </w:rPr>
            </w:pPr>
            <w:r w:rsidRPr="003C2831">
              <w:rPr>
                <w:rFonts w:asciiTheme="minorHAnsi" w:hAnsiTheme="minorHAnsi" w:cstheme="minorHAnsi"/>
                <w:color w:val="auto"/>
                <w:lang w:val="en-US"/>
              </w:rPr>
              <w:t xml:space="preserve">Locating familiar places and label place and purpose </w:t>
            </w:r>
          </w:p>
        </w:tc>
      </w:tr>
      <w:tr w:rsidR="00956683" w:rsidRPr="003C2831" w14:paraId="1400FB04" w14:textId="77777777" w:rsidTr="002836D4">
        <w:trPr>
          <w:trHeight w:val="252"/>
        </w:trPr>
        <w:tc>
          <w:tcPr>
            <w:tcW w:w="1559" w:type="dxa"/>
            <w:vMerge/>
            <w:shd w:val="clear" w:color="auto" w:fill="auto"/>
            <w:tcMar>
              <w:top w:w="28" w:type="dxa"/>
              <w:left w:w="113" w:type="dxa"/>
              <w:bottom w:w="28" w:type="dxa"/>
              <w:right w:w="113" w:type="dxa"/>
            </w:tcMar>
            <w:textDirection w:val="btLr"/>
            <w:vAlign w:val="center"/>
          </w:tcPr>
          <w:p w14:paraId="6C14A05B" w14:textId="77777777" w:rsidR="00956683" w:rsidRPr="003C2831" w:rsidRDefault="00956683" w:rsidP="002E4099">
            <w:pPr>
              <w:pStyle w:val="BodyA"/>
              <w:shd w:val="clear" w:color="auto" w:fill="F9D3D1"/>
              <w:spacing w:after="0"/>
              <w:ind w:left="113" w:right="113"/>
              <w:jc w:val="center"/>
              <w:rPr>
                <w:rFonts w:asciiTheme="minorHAnsi" w:hAnsiTheme="minorHAnsi" w:cstheme="minorHAnsi"/>
                <w:b/>
              </w:rPr>
            </w:pPr>
          </w:p>
        </w:tc>
        <w:tc>
          <w:tcPr>
            <w:tcW w:w="3125" w:type="dxa"/>
            <w:gridSpan w:val="2"/>
            <w:shd w:val="clear" w:color="auto" w:fill="auto"/>
            <w:tcMar>
              <w:top w:w="28" w:type="dxa"/>
              <w:left w:w="113" w:type="dxa"/>
              <w:bottom w:w="28" w:type="dxa"/>
              <w:right w:w="113" w:type="dxa"/>
            </w:tcMar>
          </w:tcPr>
          <w:p w14:paraId="6E58A19E" w14:textId="77777777" w:rsidR="00956683" w:rsidRPr="003C2831" w:rsidRDefault="00956683" w:rsidP="002E4099">
            <w:pPr>
              <w:pStyle w:val="ContentDescription"/>
              <w:rPr>
                <w:rFonts w:asciiTheme="minorHAnsi" w:hAnsiTheme="minorHAnsi" w:cstheme="minorHAnsi"/>
                <w:color w:val="auto"/>
              </w:rPr>
            </w:pPr>
            <w:r w:rsidRPr="003C2831">
              <w:rPr>
                <w:rFonts w:asciiTheme="minorHAnsi" w:hAnsiTheme="minorHAnsi" w:cstheme="minorHAnsi"/>
                <w:color w:val="auto"/>
                <w:lang w:val="en-US"/>
              </w:rPr>
              <w:t>Experience personal places and their features represented on large-scale maps and models</w:t>
            </w:r>
          </w:p>
        </w:tc>
        <w:tc>
          <w:tcPr>
            <w:tcW w:w="3337" w:type="dxa"/>
            <w:shd w:val="clear" w:color="auto" w:fill="auto"/>
            <w:tcMar>
              <w:top w:w="28" w:type="dxa"/>
              <w:left w:w="113" w:type="dxa"/>
              <w:bottom w:w="28" w:type="dxa"/>
              <w:right w:w="113" w:type="dxa"/>
            </w:tcMar>
          </w:tcPr>
          <w:p w14:paraId="593D0D3A" w14:textId="77777777" w:rsidR="00956683" w:rsidRPr="003C2831" w:rsidRDefault="00956683" w:rsidP="002E4099">
            <w:pPr>
              <w:pStyle w:val="ContentDescription"/>
              <w:rPr>
                <w:rFonts w:asciiTheme="minorHAnsi" w:hAnsiTheme="minorHAnsi" w:cstheme="minorHAnsi"/>
                <w:color w:val="auto"/>
              </w:rPr>
            </w:pPr>
            <w:r w:rsidRPr="003C2831">
              <w:rPr>
                <w:rFonts w:asciiTheme="minorHAnsi" w:hAnsiTheme="minorHAnsi" w:cstheme="minorHAnsi"/>
                <w:color w:val="auto"/>
              </w:rPr>
              <w:t>Familiar places identified through images at a variety of scales</w:t>
            </w:r>
          </w:p>
        </w:tc>
        <w:tc>
          <w:tcPr>
            <w:tcW w:w="3337" w:type="dxa"/>
            <w:shd w:val="clear" w:color="auto" w:fill="auto"/>
            <w:tcMar>
              <w:top w:w="28" w:type="dxa"/>
              <w:left w:w="113" w:type="dxa"/>
              <w:bottom w:w="28" w:type="dxa"/>
              <w:right w:w="113" w:type="dxa"/>
            </w:tcMar>
          </w:tcPr>
          <w:p w14:paraId="16315A64" w14:textId="36762AA8" w:rsidR="00956683" w:rsidRPr="003C2831" w:rsidRDefault="00956683" w:rsidP="002E4099">
            <w:pPr>
              <w:pStyle w:val="ContentDescription"/>
              <w:rPr>
                <w:rFonts w:asciiTheme="minorHAnsi" w:hAnsiTheme="minorHAnsi" w:cstheme="minorHAnsi"/>
                <w:color w:val="auto"/>
              </w:rPr>
            </w:pPr>
            <w:r w:rsidRPr="003C2831">
              <w:rPr>
                <w:rFonts w:asciiTheme="minorHAnsi" w:hAnsiTheme="minorHAnsi" w:cstheme="minorHAnsi"/>
                <w:color w:val="auto"/>
              </w:rPr>
              <w:t>Places are repr</w:t>
            </w:r>
            <w:r w:rsidR="001735E8">
              <w:rPr>
                <w:rFonts w:asciiTheme="minorHAnsi" w:hAnsiTheme="minorHAnsi" w:cstheme="minorHAnsi"/>
                <w:color w:val="auto"/>
              </w:rPr>
              <w:t>esented at a variety of scales</w:t>
            </w:r>
          </w:p>
        </w:tc>
        <w:tc>
          <w:tcPr>
            <w:tcW w:w="3204" w:type="dxa"/>
            <w:shd w:val="clear" w:color="auto" w:fill="auto"/>
            <w:tcMar>
              <w:top w:w="28" w:type="dxa"/>
              <w:left w:w="113" w:type="dxa"/>
              <w:bottom w:w="28" w:type="dxa"/>
              <w:right w:w="113" w:type="dxa"/>
            </w:tcMar>
          </w:tcPr>
          <w:p w14:paraId="7E656C84" w14:textId="77777777" w:rsidR="00956683" w:rsidRPr="003C2831" w:rsidRDefault="00956683" w:rsidP="002E4099">
            <w:pPr>
              <w:pStyle w:val="ContentDescription"/>
              <w:rPr>
                <w:rFonts w:asciiTheme="minorHAnsi" w:hAnsiTheme="minorHAnsi" w:cstheme="minorHAnsi"/>
                <w:color w:val="auto"/>
              </w:rPr>
            </w:pPr>
            <w:r w:rsidRPr="003C2831">
              <w:rPr>
                <w:rFonts w:asciiTheme="minorHAnsi" w:hAnsiTheme="minorHAnsi" w:cstheme="minorHAnsi"/>
                <w:color w:val="auto"/>
                <w:lang w:val="en-US"/>
              </w:rPr>
              <w:t>How places can be defined at a variety of scales</w:t>
            </w:r>
          </w:p>
        </w:tc>
      </w:tr>
      <w:tr w:rsidR="00956683" w:rsidRPr="003C2831" w14:paraId="1C97A038" w14:textId="77777777" w:rsidTr="002836D4">
        <w:trPr>
          <w:trHeight w:val="252"/>
        </w:trPr>
        <w:tc>
          <w:tcPr>
            <w:tcW w:w="1559" w:type="dxa"/>
            <w:vMerge/>
            <w:shd w:val="clear" w:color="auto" w:fill="auto"/>
            <w:tcMar>
              <w:top w:w="28" w:type="dxa"/>
              <w:left w:w="113" w:type="dxa"/>
              <w:bottom w:w="28" w:type="dxa"/>
              <w:right w:w="113" w:type="dxa"/>
            </w:tcMar>
            <w:textDirection w:val="btLr"/>
            <w:vAlign w:val="center"/>
          </w:tcPr>
          <w:p w14:paraId="04AA940F" w14:textId="77777777" w:rsidR="00956683" w:rsidRPr="003C2831" w:rsidRDefault="00956683" w:rsidP="002E4099">
            <w:pPr>
              <w:pStyle w:val="BodyA"/>
              <w:shd w:val="clear" w:color="auto" w:fill="F9D3D1"/>
              <w:spacing w:after="0"/>
              <w:ind w:left="113" w:right="113"/>
              <w:jc w:val="center"/>
              <w:rPr>
                <w:rFonts w:asciiTheme="minorHAnsi" w:hAnsiTheme="minorHAnsi" w:cstheme="minorHAnsi"/>
                <w:b/>
              </w:rPr>
            </w:pPr>
          </w:p>
        </w:tc>
        <w:tc>
          <w:tcPr>
            <w:tcW w:w="3125" w:type="dxa"/>
            <w:gridSpan w:val="2"/>
            <w:shd w:val="clear" w:color="auto" w:fill="auto"/>
            <w:tcMar>
              <w:top w:w="28" w:type="dxa"/>
              <w:left w:w="113" w:type="dxa"/>
              <w:bottom w:w="28" w:type="dxa"/>
              <w:right w:w="113" w:type="dxa"/>
            </w:tcMar>
          </w:tcPr>
          <w:p w14:paraId="1EFEC17E" w14:textId="77777777" w:rsidR="00956683" w:rsidRPr="003C2831" w:rsidRDefault="00956683" w:rsidP="002E4099">
            <w:pPr>
              <w:pStyle w:val="ContentDescription"/>
              <w:rPr>
                <w:rFonts w:asciiTheme="minorHAnsi" w:hAnsiTheme="minorHAnsi" w:cstheme="minorHAnsi"/>
                <w:color w:val="auto"/>
              </w:rPr>
            </w:pPr>
            <w:r w:rsidRPr="003C2831">
              <w:rPr>
                <w:rFonts w:asciiTheme="minorHAnsi" w:hAnsiTheme="minorHAnsi" w:cstheme="minorHAnsi"/>
                <w:color w:val="auto"/>
              </w:rPr>
              <w:t>Experience their connection to a place in Australia and across the world</w:t>
            </w:r>
          </w:p>
        </w:tc>
        <w:tc>
          <w:tcPr>
            <w:tcW w:w="3337" w:type="dxa"/>
            <w:shd w:val="clear" w:color="auto" w:fill="auto"/>
            <w:tcMar>
              <w:top w:w="28" w:type="dxa"/>
              <w:left w:w="113" w:type="dxa"/>
              <w:bottom w:w="28" w:type="dxa"/>
              <w:right w:w="113" w:type="dxa"/>
            </w:tcMar>
          </w:tcPr>
          <w:p w14:paraId="2E51C189" w14:textId="77777777" w:rsidR="00956683" w:rsidRPr="003C2831" w:rsidRDefault="00956683" w:rsidP="002E4099">
            <w:pPr>
              <w:pStyle w:val="ContentDescription"/>
              <w:rPr>
                <w:rFonts w:asciiTheme="minorHAnsi" w:hAnsiTheme="minorHAnsi" w:cstheme="minorHAnsi"/>
                <w:color w:val="auto"/>
              </w:rPr>
            </w:pPr>
            <w:r w:rsidRPr="003C2831">
              <w:rPr>
                <w:rFonts w:asciiTheme="minorHAnsi" w:hAnsiTheme="minorHAnsi" w:cstheme="minorHAnsi"/>
                <w:color w:val="auto"/>
              </w:rPr>
              <w:t>The connection of self to other places in Australia and across the world</w:t>
            </w:r>
          </w:p>
        </w:tc>
        <w:tc>
          <w:tcPr>
            <w:tcW w:w="3337" w:type="dxa"/>
            <w:shd w:val="clear" w:color="auto" w:fill="auto"/>
            <w:tcMar>
              <w:top w:w="28" w:type="dxa"/>
              <w:left w:w="113" w:type="dxa"/>
              <w:bottom w:w="28" w:type="dxa"/>
              <w:right w:w="113" w:type="dxa"/>
            </w:tcMar>
          </w:tcPr>
          <w:p w14:paraId="117A788B" w14:textId="77777777" w:rsidR="00956683" w:rsidRPr="003C2831" w:rsidRDefault="00956683" w:rsidP="002E4099">
            <w:pPr>
              <w:pStyle w:val="ContentDescription"/>
              <w:rPr>
                <w:rFonts w:asciiTheme="minorHAnsi" w:hAnsiTheme="minorHAnsi" w:cstheme="minorHAnsi"/>
                <w:color w:val="auto"/>
                <w:lang w:val="en-US"/>
              </w:rPr>
            </w:pPr>
            <w:r w:rsidRPr="003C2831">
              <w:rPr>
                <w:rFonts w:asciiTheme="minorHAnsi" w:hAnsiTheme="minorHAnsi" w:cstheme="minorHAnsi"/>
                <w:color w:val="auto"/>
              </w:rPr>
              <w:t>The connection of their family and peers to other places in Australia and across the world</w:t>
            </w:r>
            <w:r w:rsidRPr="003C2831">
              <w:rPr>
                <w:rFonts w:asciiTheme="minorHAnsi" w:hAnsiTheme="minorHAnsi" w:cstheme="minorHAnsi"/>
                <w:color w:val="auto"/>
                <w:lang w:val="en-US"/>
              </w:rPr>
              <w:t xml:space="preserve"> </w:t>
            </w:r>
          </w:p>
        </w:tc>
        <w:tc>
          <w:tcPr>
            <w:tcW w:w="3204" w:type="dxa"/>
            <w:shd w:val="clear" w:color="auto" w:fill="auto"/>
            <w:tcMar>
              <w:top w:w="28" w:type="dxa"/>
              <w:left w:w="113" w:type="dxa"/>
              <w:bottom w:w="28" w:type="dxa"/>
              <w:right w:w="113" w:type="dxa"/>
            </w:tcMar>
          </w:tcPr>
          <w:p w14:paraId="226F22D2" w14:textId="77777777" w:rsidR="00956683" w:rsidRPr="003C2831" w:rsidRDefault="00956683" w:rsidP="002E4099">
            <w:pPr>
              <w:pStyle w:val="ContentDescription"/>
              <w:rPr>
                <w:rFonts w:asciiTheme="minorHAnsi" w:hAnsiTheme="minorHAnsi" w:cstheme="minorHAnsi"/>
                <w:color w:val="auto"/>
              </w:rPr>
            </w:pPr>
            <w:r w:rsidRPr="003C2831">
              <w:rPr>
                <w:rFonts w:asciiTheme="minorHAnsi" w:hAnsiTheme="minorHAnsi" w:cstheme="minorHAnsi"/>
                <w:color w:val="auto"/>
              </w:rPr>
              <w:t xml:space="preserve">The connection of their school and local community to other places in Australia and across the world </w:t>
            </w:r>
          </w:p>
        </w:tc>
      </w:tr>
      <w:tr w:rsidR="00956683" w:rsidRPr="003C2831" w14:paraId="1937306A" w14:textId="77777777" w:rsidTr="002836D4">
        <w:trPr>
          <w:trHeight w:val="252"/>
        </w:trPr>
        <w:tc>
          <w:tcPr>
            <w:tcW w:w="1559" w:type="dxa"/>
            <w:vMerge/>
            <w:shd w:val="clear" w:color="auto" w:fill="auto"/>
            <w:tcMar>
              <w:top w:w="28" w:type="dxa"/>
              <w:left w:w="113" w:type="dxa"/>
              <w:bottom w:w="28" w:type="dxa"/>
              <w:right w:w="113" w:type="dxa"/>
            </w:tcMar>
            <w:textDirection w:val="btLr"/>
            <w:vAlign w:val="center"/>
          </w:tcPr>
          <w:p w14:paraId="7FEA3438" w14:textId="77777777" w:rsidR="00956683" w:rsidRPr="003C2831" w:rsidRDefault="00956683" w:rsidP="002E4099">
            <w:pPr>
              <w:pStyle w:val="BodyA"/>
              <w:shd w:val="clear" w:color="auto" w:fill="F9D3D1"/>
              <w:spacing w:after="0"/>
              <w:ind w:left="113" w:right="113"/>
              <w:jc w:val="center"/>
              <w:rPr>
                <w:rFonts w:asciiTheme="minorHAnsi" w:hAnsiTheme="minorHAnsi" w:cstheme="minorHAnsi"/>
                <w:b/>
              </w:rPr>
            </w:pPr>
          </w:p>
        </w:tc>
        <w:tc>
          <w:tcPr>
            <w:tcW w:w="3125" w:type="dxa"/>
            <w:gridSpan w:val="2"/>
            <w:shd w:val="clear" w:color="auto" w:fill="auto"/>
            <w:tcMar>
              <w:top w:w="28" w:type="dxa"/>
              <w:left w:w="113" w:type="dxa"/>
              <w:bottom w:w="28" w:type="dxa"/>
              <w:right w:w="113" w:type="dxa"/>
            </w:tcMar>
          </w:tcPr>
          <w:p w14:paraId="426A9028" w14:textId="19766F46" w:rsidR="00956683" w:rsidRPr="003C2831" w:rsidRDefault="00956683" w:rsidP="002E4099">
            <w:pPr>
              <w:pStyle w:val="ContentDescription"/>
              <w:rPr>
                <w:rFonts w:asciiTheme="minorHAnsi" w:hAnsiTheme="minorHAnsi" w:cstheme="minorHAnsi"/>
                <w:color w:val="auto"/>
              </w:rPr>
            </w:pPr>
            <w:r w:rsidRPr="003C2831">
              <w:rPr>
                <w:rFonts w:asciiTheme="minorHAnsi" w:hAnsiTheme="minorHAnsi" w:cstheme="minorHAnsi"/>
                <w:color w:val="auto"/>
              </w:rPr>
              <w:t>Experience local area dreaming stories and country/places</w:t>
            </w:r>
          </w:p>
        </w:tc>
        <w:tc>
          <w:tcPr>
            <w:tcW w:w="3337" w:type="dxa"/>
            <w:shd w:val="clear" w:color="auto" w:fill="auto"/>
            <w:tcMar>
              <w:top w:w="28" w:type="dxa"/>
              <w:left w:w="113" w:type="dxa"/>
              <w:bottom w:w="28" w:type="dxa"/>
              <w:right w:w="113" w:type="dxa"/>
            </w:tcMar>
          </w:tcPr>
          <w:p w14:paraId="7CA5D136" w14:textId="35E44FC1" w:rsidR="00956683" w:rsidRPr="003C2831" w:rsidRDefault="00956683" w:rsidP="002E4099">
            <w:pPr>
              <w:pStyle w:val="ContentDescription"/>
              <w:rPr>
                <w:rFonts w:asciiTheme="minorHAnsi" w:hAnsiTheme="minorHAnsi" w:cstheme="minorHAnsi"/>
                <w:color w:val="auto"/>
              </w:rPr>
            </w:pPr>
            <w:r w:rsidRPr="003C2831">
              <w:rPr>
                <w:rFonts w:asciiTheme="minorHAnsi" w:hAnsiTheme="minorHAnsi" w:cstheme="minorHAnsi"/>
                <w:color w:val="auto"/>
              </w:rPr>
              <w:t>Experience dreaming stories of the local country/places and their features</w:t>
            </w:r>
          </w:p>
        </w:tc>
        <w:tc>
          <w:tcPr>
            <w:tcW w:w="3337" w:type="dxa"/>
            <w:shd w:val="clear" w:color="auto" w:fill="auto"/>
            <w:tcMar>
              <w:top w:w="28" w:type="dxa"/>
              <w:left w:w="113" w:type="dxa"/>
              <w:bottom w:w="28" w:type="dxa"/>
              <w:right w:w="113" w:type="dxa"/>
            </w:tcMar>
          </w:tcPr>
          <w:p w14:paraId="0057EF52" w14:textId="73EC1F64" w:rsidR="00956683" w:rsidRPr="003C2831" w:rsidRDefault="00956683" w:rsidP="00AA4A98">
            <w:pPr>
              <w:pStyle w:val="ContentDescription"/>
              <w:rPr>
                <w:rFonts w:asciiTheme="minorHAnsi" w:hAnsiTheme="minorHAnsi" w:cstheme="minorHAnsi"/>
                <w:color w:val="auto"/>
              </w:rPr>
            </w:pPr>
            <w:r w:rsidRPr="003C2831">
              <w:rPr>
                <w:rFonts w:asciiTheme="minorHAnsi" w:hAnsiTheme="minorHAnsi" w:cstheme="minorHAnsi"/>
                <w:color w:val="auto"/>
                <w:lang w:val="en-US"/>
              </w:rPr>
              <w:t xml:space="preserve">Explore names and places of local spaces and their </w:t>
            </w:r>
            <w:r w:rsidR="00AA4A98" w:rsidRPr="003C2831">
              <w:rPr>
                <w:rFonts w:asciiTheme="minorHAnsi" w:hAnsiTheme="minorHAnsi" w:cstheme="minorHAnsi"/>
                <w:color w:val="auto"/>
                <w:lang w:val="en-US"/>
              </w:rPr>
              <w:t>d</w:t>
            </w:r>
            <w:r w:rsidRPr="003C2831">
              <w:rPr>
                <w:rFonts w:asciiTheme="minorHAnsi" w:hAnsiTheme="minorHAnsi" w:cstheme="minorHAnsi"/>
                <w:color w:val="auto"/>
                <w:lang w:val="en-US"/>
              </w:rPr>
              <w:t>reaming stories</w:t>
            </w:r>
          </w:p>
        </w:tc>
        <w:tc>
          <w:tcPr>
            <w:tcW w:w="3204" w:type="dxa"/>
            <w:shd w:val="clear" w:color="auto" w:fill="auto"/>
            <w:tcMar>
              <w:top w:w="28" w:type="dxa"/>
              <w:left w:w="113" w:type="dxa"/>
              <w:bottom w:w="28" w:type="dxa"/>
              <w:right w:w="113" w:type="dxa"/>
            </w:tcMar>
          </w:tcPr>
          <w:p w14:paraId="3A3187E5" w14:textId="6B236F8C" w:rsidR="00956683" w:rsidRPr="003C2831" w:rsidRDefault="00616DE0" w:rsidP="002E4099">
            <w:pPr>
              <w:pStyle w:val="ContentDescription"/>
              <w:rPr>
                <w:rFonts w:asciiTheme="minorHAnsi" w:hAnsiTheme="minorHAnsi" w:cstheme="minorHAnsi"/>
                <w:color w:val="auto"/>
                <w:lang w:val="en-US"/>
              </w:rPr>
            </w:pPr>
            <w:r>
              <w:rPr>
                <w:rFonts w:asciiTheme="minorHAnsi" w:hAnsiTheme="minorHAnsi" w:cstheme="minorHAnsi"/>
                <w:color w:val="auto"/>
              </w:rPr>
              <w:t>The country/p</w:t>
            </w:r>
            <w:r w:rsidR="00956683" w:rsidRPr="003C2831">
              <w:rPr>
                <w:rFonts w:asciiTheme="minorHAnsi" w:hAnsiTheme="minorHAnsi" w:cstheme="minorHAnsi"/>
                <w:color w:val="auto"/>
              </w:rPr>
              <w:t>laces that Aboriginal and</w:t>
            </w:r>
            <w:r w:rsidR="008A4057" w:rsidRPr="003C2831">
              <w:rPr>
                <w:rFonts w:asciiTheme="minorHAnsi" w:hAnsiTheme="minorHAnsi" w:cstheme="minorHAnsi"/>
                <w:color w:val="auto"/>
              </w:rPr>
              <w:t xml:space="preserve"> Torres Strait Islander</w:t>
            </w:r>
            <w:r w:rsidR="00956683" w:rsidRPr="003C2831">
              <w:rPr>
                <w:rFonts w:asciiTheme="minorHAnsi" w:hAnsiTheme="minorHAnsi" w:cstheme="minorHAnsi"/>
                <w:color w:val="auto"/>
              </w:rPr>
              <w:t xml:space="preserve"> people</w:t>
            </w:r>
            <w:r w:rsidR="007239A1">
              <w:rPr>
                <w:rFonts w:asciiTheme="minorHAnsi" w:hAnsiTheme="minorHAnsi" w:cstheme="minorHAnsi"/>
                <w:color w:val="auto"/>
              </w:rPr>
              <w:t>s</w:t>
            </w:r>
            <w:r w:rsidR="00956683" w:rsidRPr="003C2831">
              <w:rPr>
                <w:rFonts w:asciiTheme="minorHAnsi" w:hAnsiTheme="minorHAnsi" w:cstheme="minorHAnsi"/>
                <w:color w:val="auto"/>
              </w:rPr>
              <w:t xml:space="preserve"> belong to in</w:t>
            </w:r>
            <w:r w:rsidR="0086297F">
              <w:rPr>
                <w:rFonts w:asciiTheme="minorHAnsi" w:hAnsiTheme="minorHAnsi" w:cstheme="minorHAnsi"/>
                <w:color w:val="auto"/>
              </w:rPr>
              <w:t xml:space="preserve"> the local area</w:t>
            </w:r>
          </w:p>
        </w:tc>
      </w:tr>
      <w:tr w:rsidR="00956683" w:rsidRPr="003C2831" w14:paraId="67CA23D9" w14:textId="77777777" w:rsidTr="002836D4">
        <w:trPr>
          <w:trHeight w:val="252"/>
        </w:trPr>
        <w:tc>
          <w:tcPr>
            <w:tcW w:w="1559" w:type="dxa"/>
            <w:vMerge/>
            <w:shd w:val="clear" w:color="auto" w:fill="auto"/>
            <w:tcMar>
              <w:top w:w="28" w:type="dxa"/>
              <w:left w:w="113" w:type="dxa"/>
              <w:bottom w:w="28" w:type="dxa"/>
              <w:right w:w="113" w:type="dxa"/>
            </w:tcMar>
            <w:textDirection w:val="btLr"/>
            <w:vAlign w:val="center"/>
          </w:tcPr>
          <w:p w14:paraId="75490C46" w14:textId="77777777" w:rsidR="00956683" w:rsidRPr="003C2831" w:rsidRDefault="00956683" w:rsidP="002E4099">
            <w:pPr>
              <w:pStyle w:val="BodyA"/>
              <w:shd w:val="clear" w:color="auto" w:fill="F9D3D1"/>
              <w:spacing w:after="0"/>
              <w:ind w:left="113" w:right="113"/>
              <w:jc w:val="center"/>
              <w:rPr>
                <w:rFonts w:asciiTheme="minorHAnsi" w:hAnsiTheme="minorHAnsi" w:cstheme="minorHAnsi"/>
                <w:b/>
              </w:rPr>
            </w:pPr>
          </w:p>
        </w:tc>
        <w:tc>
          <w:tcPr>
            <w:tcW w:w="3125" w:type="dxa"/>
            <w:gridSpan w:val="2"/>
            <w:shd w:val="clear" w:color="auto" w:fill="auto"/>
            <w:tcMar>
              <w:top w:w="28" w:type="dxa"/>
              <w:left w:w="113" w:type="dxa"/>
              <w:bottom w:w="28" w:type="dxa"/>
              <w:right w:w="113" w:type="dxa"/>
            </w:tcMar>
          </w:tcPr>
          <w:p w14:paraId="0E68DB5C" w14:textId="77777777" w:rsidR="00956683" w:rsidRPr="003C2831" w:rsidRDefault="00956683" w:rsidP="002E4099">
            <w:pPr>
              <w:pStyle w:val="ContentDescription"/>
              <w:rPr>
                <w:rFonts w:asciiTheme="minorHAnsi" w:hAnsiTheme="minorHAnsi" w:cstheme="minorHAnsi"/>
                <w:color w:val="auto"/>
              </w:rPr>
            </w:pPr>
            <w:r w:rsidRPr="003C2831">
              <w:rPr>
                <w:rFonts w:asciiTheme="minorHAnsi" w:hAnsiTheme="minorHAnsi" w:cstheme="minorHAnsi"/>
                <w:color w:val="auto"/>
              </w:rPr>
              <w:t xml:space="preserve">Experience weather and seasons </w:t>
            </w:r>
          </w:p>
        </w:tc>
        <w:tc>
          <w:tcPr>
            <w:tcW w:w="3337" w:type="dxa"/>
            <w:shd w:val="clear" w:color="auto" w:fill="auto"/>
            <w:tcMar>
              <w:top w:w="28" w:type="dxa"/>
              <w:left w:w="113" w:type="dxa"/>
              <w:bottom w:w="28" w:type="dxa"/>
              <w:right w:w="113" w:type="dxa"/>
            </w:tcMar>
          </w:tcPr>
          <w:p w14:paraId="67B40AB2" w14:textId="77777777" w:rsidR="00956683" w:rsidRPr="003C2831" w:rsidRDefault="00956683" w:rsidP="002E4099">
            <w:pPr>
              <w:pStyle w:val="ContentDescription"/>
              <w:rPr>
                <w:rFonts w:asciiTheme="minorHAnsi" w:hAnsiTheme="minorHAnsi" w:cstheme="minorHAnsi"/>
                <w:color w:val="auto"/>
              </w:rPr>
            </w:pPr>
            <w:r w:rsidRPr="003C2831">
              <w:rPr>
                <w:rFonts w:asciiTheme="minorHAnsi" w:hAnsiTheme="minorHAnsi" w:cstheme="minorHAnsi"/>
                <w:color w:val="auto"/>
              </w:rPr>
              <w:t xml:space="preserve">Observe and identify major weather type </w:t>
            </w:r>
          </w:p>
        </w:tc>
        <w:tc>
          <w:tcPr>
            <w:tcW w:w="3337" w:type="dxa"/>
            <w:shd w:val="clear" w:color="auto" w:fill="auto"/>
            <w:tcMar>
              <w:top w:w="28" w:type="dxa"/>
              <w:left w:w="113" w:type="dxa"/>
              <w:bottom w:w="28" w:type="dxa"/>
              <w:right w:w="113" w:type="dxa"/>
            </w:tcMar>
          </w:tcPr>
          <w:p w14:paraId="010B4A4D" w14:textId="77777777" w:rsidR="00956683" w:rsidRPr="003C2831" w:rsidRDefault="00956683" w:rsidP="002E4099">
            <w:pPr>
              <w:pStyle w:val="ContentDescription"/>
              <w:rPr>
                <w:rFonts w:asciiTheme="minorHAnsi" w:hAnsiTheme="minorHAnsi" w:cstheme="minorHAnsi"/>
                <w:color w:val="auto"/>
              </w:rPr>
            </w:pPr>
            <w:r w:rsidRPr="003C2831">
              <w:rPr>
                <w:rFonts w:asciiTheme="minorHAnsi" w:hAnsiTheme="minorHAnsi" w:cstheme="minorHAnsi"/>
                <w:color w:val="auto"/>
              </w:rPr>
              <w:t xml:space="preserve">Connection of weather to seasons </w:t>
            </w:r>
          </w:p>
        </w:tc>
        <w:tc>
          <w:tcPr>
            <w:tcW w:w="3204" w:type="dxa"/>
            <w:shd w:val="clear" w:color="auto" w:fill="auto"/>
            <w:tcMar>
              <w:top w:w="28" w:type="dxa"/>
              <w:left w:w="113" w:type="dxa"/>
              <w:bottom w:w="28" w:type="dxa"/>
              <w:right w:w="113" w:type="dxa"/>
            </w:tcMar>
          </w:tcPr>
          <w:p w14:paraId="292E1436" w14:textId="77777777" w:rsidR="00956683" w:rsidRPr="003C2831" w:rsidRDefault="00956683" w:rsidP="002E4099">
            <w:pPr>
              <w:pStyle w:val="ContentDescription"/>
              <w:rPr>
                <w:rFonts w:asciiTheme="minorHAnsi" w:hAnsiTheme="minorHAnsi" w:cstheme="minorHAnsi"/>
                <w:color w:val="auto"/>
              </w:rPr>
            </w:pPr>
            <w:r w:rsidRPr="003C2831">
              <w:rPr>
                <w:rFonts w:asciiTheme="minorHAnsi" w:hAnsiTheme="minorHAnsi" w:cstheme="minorHAnsi"/>
                <w:color w:val="auto"/>
              </w:rPr>
              <w:t>Ways weather and seasons are described</w:t>
            </w:r>
          </w:p>
        </w:tc>
      </w:tr>
      <w:tr w:rsidR="00956683" w:rsidRPr="003C2831" w14:paraId="0C5F7647" w14:textId="77777777" w:rsidTr="002836D4">
        <w:trPr>
          <w:trHeight w:val="252"/>
        </w:trPr>
        <w:tc>
          <w:tcPr>
            <w:tcW w:w="1559" w:type="dxa"/>
            <w:vMerge/>
            <w:shd w:val="clear" w:color="auto" w:fill="auto"/>
            <w:tcMar>
              <w:top w:w="28" w:type="dxa"/>
              <w:left w:w="113" w:type="dxa"/>
              <w:bottom w:w="28" w:type="dxa"/>
              <w:right w:w="113" w:type="dxa"/>
            </w:tcMar>
            <w:textDirection w:val="btLr"/>
            <w:vAlign w:val="center"/>
          </w:tcPr>
          <w:p w14:paraId="50CE2511" w14:textId="77777777" w:rsidR="00956683" w:rsidRPr="003C2831" w:rsidRDefault="00956683" w:rsidP="002E4099">
            <w:pPr>
              <w:pStyle w:val="BodyA"/>
              <w:shd w:val="clear" w:color="auto" w:fill="F9D3D1"/>
              <w:spacing w:after="0"/>
              <w:ind w:left="113" w:right="113"/>
              <w:jc w:val="center"/>
              <w:rPr>
                <w:rFonts w:asciiTheme="minorHAnsi" w:hAnsiTheme="minorHAnsi" w:cstheme="minorHAnsi"/>
                <w:b/>
              </w:rPr>
            </w:pPr>
          </w:p>
        </w:tc>
        <w:tc>
          <w:tcPr>
            <w:tcW w:w="3125" w:type="dxa"/>
            <w:gridSpan w:val="2"/>
            <w:shd w:val="clear" w:color="auto" w:fill="auto"/>
            <w:tcMar>
              <w:top w:w="28" w:type="dxa"/>
              <w:left w:w="113" w:type="dxa"/>
              <w:bottom w:w="28" w:type="dxa"/>
              <w:right w:w="113" w:type="dxa"/>
            </w:tcMar>
          </w:tcPr>
          <w:p w14:paraId="0F70EE9F" w14:textId="4463412A" w:rsidR="00956683" w:rsidRPr="003C2831" w:rsidRDefault="00956683" w:rsidP="00AA4A98">
            <w:pPr>
              <w:pStyle w:val="ContentDescription"/>
              <w:rPr>
                <w:rFonts w:asciiTheme="minorHAnsi" w:hAnsiTheme="minorHAnsi" w:cstheme="minorHAnsi"/>
                <w:color w:val="auto"/>
              </w:rPr>
            </w:pPr>
            <w:r w:rsidRPr="003C2831">
              <w:rPr>
                <w:rFonts w:asciiTheme="minorHAnsi" w:hAnsiTheme="minorHAnsi" w:cstheme="minorHAnsi"/>
                <w:color w:val="auto"/>
              </w:rPr>
              <w:t>Experience and react to the sensory elements of a place</w:t>
            </w:r>
          </w:p>
        </w:tc>
        <w:tc>
          <w:tcPr>
            <w:tcW w:w="3337" w:type="dxa"/>
            <w:shd w:val="clear" w:color="auto" w:fill="auto"/>
            <w:tcMar>
              <w:top w:w="28" w:type="dxa"/>
              <w:left w:w="113" w:type="dxa"/>
              <w:bottom w:w="28" w:type="dxa"/>
              <w:right w:w="113" w:type="dxa"/>
            </w:tcMar>
          </w:tcPr>
          <w:p w14:paraId="7A7EFD62" w14:textId="77777777" w:rsidR="00956683" w:rsidRPr="003C2831" w:rsidRDefault="00956683" w:rsidP="002E4099">
            <w:pPr>
              <w:pStyle w:val="ContentDescription"/>
              <w:rPr>
                <w:rFonts w:asciiTheme="minorHAnsi" w:hAnsiTheme="minorHAnsi" w:cstheme="minorHAnsi"/>
                <w:color w:val="auto"/>
              </w:rPr>
            </w:pPr>
            <w:r w:rsidRPr="003C2831">
              <w:rPr>
                <w:rFonts w:asciiTheme="minorHAnsi" w:hAnsiTheme="minorHAnsi" w:cstheme="minorHAnsi"/>
                <w:color w:val="auto"/>
              </w:rPr>
              <w:t>The major features of a place</w:t>
            </w:r>
          </w:p>
        </w:tc>
        <w:tc>
          <w:tcPr>
            <w:tcW w:w="3337" w:type="dxa"/>
            <w:shd w:val="clear" w:color="auto" w:fill="auto"/>
            <w:tcMar>
              <w:top w:w="28" w:type="dxa"/>
              <w:left w:w="113" w:type="dxa"/>
              <w:bottom w:w="28" w:type="dxa"/>
              <w:right w:w="113" w:type="dxa"/>
            </w:tcMar>
          </w:tcPr>
          <w:p w14:paraId="74CB9E92" w14:textId="77777777" w:rsidR="00956683" w:rsidRPr="003C2831" w:rsidRDefault="00956683" w:rsidP="002E4099">
            <w:pPr>
              <w:pStyle w:val="ContentDescription"/>
              <w:rPr>
                <w:rFonts w:asciiTheme="minorHAnsi" w:hAnsiTheme="minorHAnsi" w:cstheme="minorHAnsi"/>
                <w:color w:val="auto"/>
                <w:lang w:val="en-US"/>
              </w:rPr>
            </w:pPr>
            <w:r w:rsidRPr="003C2831">
              <w:rPr>
                <w:rFonts w:asciiTheme="minorHAnsi" w:hAnsiTheme="minorHAnsi" w:cstheme="minorHAnsi"/>
                <w:color w:val="auto"/>
              </w:rPr>
              <w:t>The major features of a place and its activities</w:t>
            </w:r>
          </w:p>
        </w:tc>
        <w:tc>
          <w:tcPr>
            <w:tcW w:w="3204" w:type="dxa"/>
            <w:shd w:val="clear" w:color="auto" w:fill="auto"/>
            <w:tcMar>
              <w:top w:w="28" w:type="dxa"/>
              <w:left w:w="113" w:type="dxa"/>
              <w:bottom w:w="28" w:type="dxa"/>
              <w:right w:w="113" w:type="dxa"/>
            </w:tcMar>
          </w:tcPr>
          <w:p w14:paraId="428F3E8D" w14:textId="77777777" w:rsidR="00956683" w:rsidRPr="003C2831" w:rsidRDefault="00956683" w:rsidP="002E4099">
            <w:pPr>
              <w:pStyle w:val="ContentDescription"/>
              <w:rPr>
                <w:rFonts w:asciiTheme="minorHAnsi" w:hAnsiTheme="minorHAnsi" w:cstheme="minorHAnsi"/>
                <w:color w:val="auto"/>
                <w:lang w:val="en-US"/>
              </w:rPr>
            </w:pPr>
            <w:r w:rsidRPr="003C2831">
              <w:rPr>
                <w:rFonts w:asciiTheme="minorHAnsi" w:hAnsiTheme="minorHAnsi" w:cstheme="minorHAnsi"/>
                <w:color w:val="auto"/>
              </w:rPr>
              <w:t>The major features of a place and their location</w:t>
            </w:r>
          </w:p>
        </w:tc>
      </w:tr>
      <w:tr w:rsidR="00956683" w:rsidRPr="003C2831" w14:paraId="0BAA6C71" w14:textId="77777777" w:rsidTr="002836D4">
        <w:trPr>
          <w:trHeight w:val="252"/>
        </w:trPr>
        <w:tc>
          <w:tcPr>
            <w:tcW w:w="1559" w:type="dxa"/>
            <w:vMerge/>
            <w:shd w:val="clear" w:color="auto" w:fill="auto"/>
            <w:tcMar>
              <w:top w:w="28" w:type="dxa"/>
              <w:left w:w="113" w:type="dxa"/>
              <w:bottom w:w="28" w:type="dxa"/>
              <w:right w:w="113" w:type="dxa"/>
            </w:tcMar>
            <w:textDirection w:val="btLr"/>
            <w:vAlign w:val="center"/>
          </w:tcPr>
          <w:p w14:paraId="4549271B" w14:textId="77777777" w:rsidR="00956683" w:rsidRPr="003C2831" w:rsidRDefault="00956683" w:rsidP="002E4099">
            <w:pPr>
              <w:pStyle w:val="BodyA"/>
              <w:shd w:val="clear" w:color="auto" w:fill="F9D3D1"/>
              <w:spacing w:after="0"/>
              <w:ind w:left="113" w:right="113"/>
              <w:jc w:val="center"/>
              <w:rPr>
                <w:rFonts w:asciiTheme="minorHAnsi" w:hAnsiTheme="minorHAnsi" w:cstheme="minorHAnsi"/>
                <w:b/>
              </w:rPr>
            </w:pPr>
          </w:p>
        </w:tc>
        <w:tc>
          <w:tcPr>
            <w:tcW w:w="3125" w:type="dxa"/>
            <w:gridSpan w:val="2"/>
            <w:shd w:val="clear" w:color="auto" w:fill="auto"/>
            <w:tcMar>
              <w:top w:w="28" w:type="dxa"/>
              <w:left w:w="113" w:type="dxa"/>
              <w:bottom w:w="28" w:type="dxa"/>
              <w:right w:w="113" w:type="dxa"/>
            </w:tcMar>
          </w:tcPr>
          <w:p w14:paraId="226E222F" w14:textId="77777777" w:rsidR="00956683" w:rsidRPr="003C2831" w:rsidRDefault="00956683" w:rsidP="002E4099">
            <w:pPr>
              <w:pStyle w:val="ContentDescription"/>
              <w:rPr>
                <w:rFonts w:asciiTheme="minorHAnsi" w:hAnsiTheme="minorHAnsi" w:cstheme="minorHAnsi"/>
                <w:color w:val="auto"/>
              </w:rPr>
            </w:pPr>
            <w:r w:rsidRPr="003C2831">
              <w:rPr>
                <w:rFonts w:asciiTheme="minorHAnsi" w:hAnsiTheme="minorHAnsi" w:cstheme="minorHAnsi"/>
                <w:color w:val="auto"/>
              </w:rPr>
              <w:t xml:space="preserve">Experience the purpose of or the special event/s of a space </w:t>
            </w:r>
          </w:p>
        </w:tc>
        <w:tc>
          <w:tcPr>
            <w:tcW w:w="3337" w:type="dxa"/>
            <w:shd w:val="clear" w:color="auto" w:fill="auto"/>
            <w:tcMar>
              <w:top w:w="28" w:type="dxa"/>
              <w:left w:w="113" w:type="dxa"/>
              <w:bottom w:w="28" w:type="dxa"/>
              <w:right w:w="113" w:type="dxa"/>
            </w:tcMar>
          </w:tcPr>
          <w:p w14:paraId="762223B6" w14:textId="77777777" w:rsidR="00956683" w:rsidRPr="003C2831" w:rsidRDefault="00956683" w:rsidP="002E4099">
            <w:pPr>
              <w:pStyle w:val="ContentDescription"/>
              <w:rPr>
                <w:rFonts w:asciiTheme="minorHAnsi" w:hAnsiTheme="minorHAnsi" w:cstheme="minorHAnsi"/>
                <w:color w:val="auto"/>
                <w:lang w:val="en-US"/>
              </w:rPr>
            </w:pPr>
            <w:r w:rsidRPr="003C2831">
              <w:rPr>
                <w:rFonts w:asciiTheme="minorHAnsi" w:hAnsiTheme="minorHAnsi" w:cstheme="minorHAnsi"/>
                <w:color w:val="auto"/>
              </w:rPr>
              <w:t>Experience specific activities in a place</w:t>
            </w:r>
          </w:p>
        </w:tc>
        <w:tc>
          <w:tcPr>
            <w:tcW w:w="3337" w:type="dxa"/>
            <w:shd w:val="clear" w:color="auto" w:fill="auto"/>
            <w:tcMar>
              <w:top w:w="28" w:type="dxa"/>
              <w:left w:w="113" w:type="dxa"/>
              <w:bottom w:w="28" w:type="dxa"/>
              <w:right w:w="113" w:type="dxa"/>
            </w:tcMar>
          </w:tcPr>
          <w:p w14:paraId="16C0F7A1" w14:textId="77777777" w:rsidR="00956683" w:rsidRPr="003C2831" w:rsidRDefault="00956683" w:rsidP="002E4099">
            <w:pPr>
              <w:pStyle w:val="ContentDescription"/>
              <w:rPr>
                <w:rFonts w:asciiTheme="minorHAnsi" w:hAnsiTheme="minorHAnsi" w:cstheme="minorHAnsi"/>
                <w:color w:val="auto"/>
              </w:rPr>
            </w:pPr>
            <w:r w:rsidRPr="003C2831">
              <w:rPr>
                <w:rFonts w:asciiTheme="minorHAnsi" w:hAnsiTheme="minorHAnsi" w:cstheme="minorHAnsi"/>
                <w:color w:val="auto"/>
              </w:rPr>
              <w:t xml:space="preserve">What I do in this space </w:t>
            </w:r>
          </w:p>
        </w:tc>
        <w:tc>
          <w:tcPr>
            <w:tcW w:w="3204" w:type="dxa"/>
            <w:shd w:val="clear" w:color="auto" w:fill="auto"/>
            <w:tcMar>
              <w:top w:w="28" w:type="dxa"/>
              <w:left w:w="113" w:type="dxa"/>
              <w:bottom w:w="28" w:type="dxa"/>
              <w:right w:w="113" w:type="dxa"/>
            </w:tcMar>
          </w:tcPr>
          <w:p w14:paraId="03E88E5E" w14:textId="77777777" w:rsidR="00956683" w:rsidRPr="003C2831" w:rsidRDefault="00956683" w:rsidP="002E4099">
            <w:pPr>
              <w:pStyle w:val="ContentDescription"/>
              <w:rPr>
                <w:rFonts w:asciiTheme="minorHAnsi" w:hAnsiTheme="minorHAnsi" w:cstheme="minorHAnsi"/>
                <w:color w:val="auto"/>
              </w:rPr>
            </w:pPr>
            <w:r w:rsidRPr="003C2831">
              <w:rPr>
                <w:rFonts w:asciiTheme="minorHAnsi" w:hAnsiTheme="minorHAnsi" w:cstheme="minorHAnsi"/>
                <w:color w:val="auto"/>
              </w:rPr>
              <w:t>What people do in specific spaces</w:t>
            </w:r>
          </w:p>
        </w:tc>
      </w:tr>
      <w:tr w:rsidR="00956683" w:rsidRPr="003C2831" w14:paraId="2224B949" w14:textId="77777777" w:rsidTr="002836D4">
        <w:trPr>
          <w:trHeight w:val="252"/>
        </w:trPr>
        <w:tc>
          <w:tcPr>
            <w:tcW w:w="1559" w:type="dxa"/>
            <w:vMerge/>
            <w:shd w:val="clear" w:color="auto" w:fill="auto"/>
            <w:tcMar>
              <w:top w:w="28" w:type="dxa"/>
              <w:left w:w="113" w:type="dxa"/>
              <w:bottom w:w="28" w:type="dxa"/>
              <w:right w:w="113" w:type="dxa"/>
            </w:tcMar>
            <w:textDirection w:val="btLr"/>
            <w:vAlign w:val="center"/>
          </w:tcPr>
          <w:p w14:paraId="240ED8AF" w14:textId="77777777" w:rsidR="00956683" w:rsidRPr="003C2831" w:rsidRDefault="00956683" w:rsidP="002E4099">
            <w:pPr>
              <w:pStyle w:val="BodyA"/>
              <w:shd w:val="clear" w:color="auto" w:fill="F9D3D1"/>
              <w:spacing w:after="0"/>
              <w:ind w:left="113" w:right="113"/>
              <w:jc w:val="center"/>
              <w:rPr>
                <w:rFonts w:asciiTheme="minorHAnsi" w:hAnsiTheme="minorHAnsi" w:cstheme="minorHAnsi"/>
                <w:b/>
              </w:rPr>
            </w:pPr>
          </w:p>
        </w:tc>
        <w:tc>
          <w:tcPr>
            <w:tcW w:w="3125" w:type="dxa"/>
            <w:gridSpan w:val="2"/>
            <w:shd w:val="clear" w:color="auto" w:fill="auto"/>
            <w:tcMar>
              <w:top w:w="28" w:type="dxa"/>
              <w:left w:w="113" w:type="dxa"/>
              <w:bottom w:w="28" w:type="dxa"/>
              <w:right w:w="113" w:type="dxa"/>
            </w:tcMar>
          </w:tcPr>
          <w:p w14:paraId="689B7CCD" w14:textId="178AD000" w:rsidR="00956683" w:rsidRPr="003C2831" w:rsidRDefault="00956683" w:rsidP="00AA4A98">
            <w:pPr>
              <w:pStyle w:val="ContentDescription"/>
              <w:rPr>
                <w:rFonts w:asciiTheme="minorHAnsi" w:hAnsiTheme="minorHAnsi" w:cstheme="minorHAnsi"/>
                <w:color w:val="auto"/>
              </w:rPr>
            </w:pPr>
            <w:r w:rsidRPr="003C2831">
              <w:rPr>
                <w:rFonts w:asciiTheme="minorHAnsi" w:hAnsiTheme="minorHAnsi" w:cstheme="minorHAnsi"/>
                <w:color w:val="auto"/>
              </w:rPr>
              <w:t>React to features and activities of a familiar place</w:t>
            </w:r>
          </w:p>
        </w:tc>
        <w:tc>
          <w:tcPr>
            <w:tcW w:w="3337" w:type="dxa"/>
            <w:shd w:val="clear" w:color="auto" w:fill="auto"/>
            <w:tcMar>
              <w:top w:w="28" w:type="dxa"/>
              <w:left w:w="113" w:type="dxa"/>
              <w:bottom w:w="28" w:type="dxa"/>
              <w:right w:w="113" w:type="dxa"/>
            </w:tcMar>
          </w:tcPr>
          <w:p w14:paraId="300FAC66" w14:textId="77777777" w:rsidR="00956683" w:rsidRPr="003C2831" w:rsidRDefault="00956683" w:rsidP="002E4099">
            <w:pPr>
              <w:pStyle w:val="ContentDescription"/>
              <w:rPr>
                <w:rFonts w:asciiTheme="minorHAnsi" w:hAnsiTheme="minorHAnsi" w:cstheme="minorHAnsi"/>
                <w:color w:val="auto"/>
                <w:lang w:val="en-US"/>
              </w:rPr>
            </w:pPr>
            <w:r w:rsidRPr="003C2831">
              <w:rPr>
                <w:rFonts w:asciiTheme="minorHAnsi" w:hAnsiTheme="minorHAnsi" w:cstheme="minorHAnsi"/>
                <w:color w:val="auto"/>
              </w:rPr>
              <w:t>Places used regularly at school and activities I do there</w:t>
            </w:r>
          </w:p>
        </w:tc>
        <w:tc>
          <w:tcPr>
            <w:tcW w:w="3337" w:type="dxa"/>
            <w:shd w:val="clear" w:color="auto" w:fill="auto"/>
            <w:tcMar>
              <w:top w:w="28" w:type="dxa"/>
              <w:left w:w="113" w:type="dxa"/>
              <w:bottom w:w="28" w:type="dxa"/>
              <w:right w:w="113" w:type="dxa"/>
            </w:tcMar>
          </w:tcPr>
          <w:p w14:paraId="64559C6B" w14:textId="77777777" w:rsidR="00956683" w:rsidRPr="003C2831" w:rsidRDefault="00956683" w:rsidP="002E4099">
            <w:pPr>
              <w:pStyle w:val="ContentDescription"/>
              <w:rPr>
                <w:rFonts w:asciiTheme="minorHAnsi" w:hAnsiTheme="minorHAnsi" w:cstheme="minorHAnsi"/>
                <w:color w:val="auto"/>
                <w:lang w:val="en-US"/>
              </w:rPr>
            </w:pPr>
            <w:r w:rsidRPr="003C2831">
              <w:rPr>
                <w:rFonts w:asciiTheme="minorHAnsi" w:hAnsiTheme="minorHAnsi" w:cstheme="minorHAnsi"/>
                <w:color w:val="auto"/>
              </w:rPr>
              <w:t>Places regularly used at school and the location, and activities undertaken</w:t>
            </w:r>
          </w:p>
        </w:tc>
        <w:tc>
          <w:tcPr>
            <w:tcW w:w="3204" w:type="dxa"/>
            <w:shd w:val="clear" w:color="auto" w:fill="auto"/>
            <w:tcMar>
              <w:top w:w="28" w:type="dxa"/>
              <w:left w:w="113" w:type="dxa"/>
              <w:bottom w:w="28" w:type="dxa"/>
              <w:right w:w="113" w:type="dxa"/>
            </w:tcMar>
          </w:tcPr>
          <w:p w14:paraId="435EAD22" w14:textId="77777777" w:rsidR="00956683" w:rsidRPr="003C2831" w:rsidRDefault="00956683" w:rsidP="002E4099">
            <w:pPr>
              <w:pStyle w:val="ContentDescription"/>
              <w:rPr>
                <w:rFonts w:asciiTheme="minorHAnsi" w:hAnsiTheme="minorHAnsi" w:cstheme="minorHAnsi"/>
                <w:color w:val="auto"/>
              </w:rPr>
            </w:pPr>
            <w:r w:rsidRPr="003C2831">
              <w:rPr>
                <w:rFonts w:asciiTheme="minorHAnsi" w:hAnsiTheme="minorHAnsi" w:cstheme="minorHAnsi"/>
                <w:color w:val="auto"/>
              </w:rPr>
              <w:t>Places used regularly in the community, their location, activities undertaken in this place and frequency of visits</w:t>
            </w:r>
          </w:p>
        </w:tc>
      </w:tr>
      <w:tr w:rsidR="00BE4D39" w:rsidRPr="003C2831" w14:paraId="698D677A" w14:textId="77777777" w:rsidTr="002836D4">
        <w:trPr>
          <w:trHeight w:val="397"/>
        </w:trPr>
        <w:tc>
          <w:tcPr>
            <w:tcW w:w="14562" w:type="dxa"/>
            <w:gridSpan w:val="6"/>
            <w:shd w:val="clear" w:color="auto" w:fill="E1231A"/>
            <w:tcMar>
              <w:top w:w="28" w:type="dxa"/>
              <w:left w:w="113" w:type="dxa"/>
              <w:bottom w:w="28" w:type="dxa"/>
              <w:right w:w="113" w:type="dxa"/>
            </w:tcMar>
            <w:vAlign w:val="center"/>
          </w:tcPr>
          <w:p w14:paraId="75E4E761" w14:textId="097EEC91" w:rsidR="00BE4D39" w:rsidRPr="00E10AB1" w:rsidRDefault="00BE4D39" w:rsidP="004677FD">
            <w:pPr>
              <w:pStyle w:val="BodyA"/>
              <w:pBdr>
                <w:top w:val="single" w:sz="4" w:space="1" w:color="E1231A"/>
                <w:left w:val="single" w:sz="4" w:space="1" w:color="E1231A"/>
                <w:bottom w:val="single" w:sz="4" w:space="1" w:color="E1231A"/>
                <w:right w:val="single" w:sz="4" w:space="1" w:color="E1231A"/>
                <w:between w:val="single" w:sz="4" w:space="1" w:color="E1231A"/>
                <w:bar w:val="single" w:sz="4" w:color="E1231A"/>
              </w:pBdr>
              <w:spacing w:after="0" w:line="240" w:lineRule="auto"/>
              <w:jc w:val="center"/>
              <w:rPr>
                <w:rFonts w:asciiTheme="minorHAnsi" w:hAnsiTheme="minorHAnsi" w:cstheme="minorHAnsi"/>
                <w:b/>
                <w:bCs/>
                <w:color w:val="FFFFFF" w:themeColor="background1"/>
              </w:rPr>
            </w:pPr>
            <w:r w:rsidRPr="00E10AB1">
              <w:rPr>
                <w:rFonts w:asciiTheme="minorHAnsi" w:hAnsiTheme="minorHAnsi" w:cstheme="minorHAnsi"/>
                <w:b/>
                <w:bCs/>
                <w:color w:val="FFFFFF" w:themeColor="background1"/>
              </w:rPr>
              <w:lastRenderedPageBreak/>
              <w:t xml:space="preserve">Geography: </w:t>
            </w:r>
            <w:r w:rsidR="001B748D">
              <w:rPr>
                <w:rFonts w:asciiTheme="minorHAnsi" w:hAnsiTheme="minorHAnsi" w:cstheme="minorHAnsi"/>
                <w:b/>
                <w:bCs/>
                <w:color w:val="FFFFFF" w:themeColor="background1"/>
              </w:rPr>
              <w:t xml:space="preserve">Humanities and Social Sciences </w:t>
            </w:r>
            <w:r w:rsidR="00220B96">
              <w:rPr>
                <w:rFonts w:asciiTheme="minorHAnsi" w:hAnsiTheme="minorHAnsi" w:cstheme="minorHAnsi"/>
                <w:b/>
                <w:bCs/>
                <w:color w:val="FFFFFF" w:themeColor="background1"/>
              </w:rPr>
              <w:t>s</w:t>
            </w:r>
            <w:r w:rsidRPr="00E10AB1">
              <w:rPr>
                <w:rFonts w:asciiTheme="minorHAnsi" w:hAnsiTheme="minorHAnsi" w:cstheme="minorHAnsi"/>
                <w:b/>
                <w:bCs/>
                <w:color w:val="FFFFFF" w:themeColor="background1"/>
              </w:rPr>
              <w:t>kills</w:t>
            </w:r>
          </w:p>
        </w:tc>
      </w:tr>
      <w:tr w:rsidR="00956683" w:rsidRPr="003C2831" w14:paraId="5E5382C7" w14:textId="77777777" w:rsidTr="002836D4">
        <w:trPr>
          <w:trHeight w:val="397"/>
        </w:trPr>
        <w:tc>
          <w:tcPr>
            <w:tcW w:w="1700" w:type="dxa"/>
            <w:gridSpan w:val="2"/>
            <w:shd w:val="clear" w:color="auto" w:fill="F9D3D1"/>
            <w:tcMar>
              <w:top w:w="28" w:type="dxa"/>
              <w:left w:w="113" w:type="dxa"/>
              <w:bottom w:w="28" w:type="dxa"/>
              <w:right w:w="113" w:type="dxa"/>
            </w:tcMar>
            <w:vAlign w:val="center"/>
          </w:tcPr>
          <w:p w14:paraId="70C79B3E" w14:textId="77777777" w:rsidR="00956683" w:rsidRPr="00C5064A" w:rsidRDefault="00956683" w:rsidP="001735E8">
            <w:pPr>
              <w:pStyle w:val="BodyA"/>
              <w:spacing w:after="0" w:line="240" w:lineRule="auto"/>
              <w:rPr>
                <w:rFonts w:asciiTheme="minorHAnsi" w:hAnsiTheme="minorHAnsi" w:cstheme="minorHAnsi"/>
                <w:b/>
                <w:bCs/>
                <w:color w:val="auto"/>
                <w:sz w:val="17"/>
                <w:szCs w:val="17"/>
              </w:rPr>
            </w:pPr>
          </w:p>
        </w:tc>
        <w:tc>
          <w:tcPr>
            <w:tcW w:w="2984" w:type="dxa"/>
            <w:shd w:val="clear" w:color="auto" w:fill="F9D3D1"/>
            <w:tcMar>
              <w:top w:w="28" w:type="dxa"/>
              <w:left w:w="113" w:type="dxa"/>
              <w:bottom w:w="28" w:type="dxa"/>
              <w:right w:w="113" w:type="dxa"/>
            </w:tcMar>
            <w:vAlign w:val="center"/>
          </w:tcPr>
          <w:p w14:paraId="349B9741" w14:textId="77777777" w:rsidR="00956683" w:rsidRPr="00C5064A" w:rsidRDefault="00956683" w:rsidP="001735E8">
            <w:pPr>
              <w:pStyle w:val="BodyA"/>
              <w:spacing w:after="0" w:line="240" w:lineRule="auto"/>
              <w:rPr>
                <w:rFonts w:asciiTheme="minorHAnsi" w:hAnsiTheme="minorHAnsi" w:cstheme="minorHAnsi"/>
                <w:color w:val="auto"/>
              </w:rPr>
            </w:pPr>
            <w:r w:rsidRPr="00C5064A">
              <w:rPr>
                <w:rFonts w:asciiTheme="minorHAnsi" w:hAnsiTheme="minorHAnsi" w:cstheme="minorHAnsi"/>
                <w:b/>
                <w:bCs/>
                <w:color w:val="auto"/>
              </w:rPr>
              <w:t>Stage A</w:t>
            </w:r>
          </w:p>
        </w:tc>
        <w:tc>
          <w:tcPr>
            <w:tcW w:w="3337" w:type="dxa"/>
            <w:shd w:val="clear" w:color="auto" w:fill="F9D3D1"/>
            <w:tcMar>
              <w:top w:w="28" w:type="dxa"/>
              <w:left w:w="113" w:type="dxa"/>
              <w:bottom w:w="28" w:type="dxa"/>
              <w:right w:w="113" w:type="dxa"/>
            </w:tcMar>
            <w:vAlign w:val="center"/>
          </w:tcPr>
          <w:p w14:paraId="50066AA9" w14:textId="77777777" w:rsidR="00956683" w:rsidRPr="00C5064A" w:rsidRDefault="00956683" w:rsidP="001735E8">
            <w:pPr>
              <w:pStyle w:val="BodyA"/>
              <w:spacing w:after="0" w:line="240" w:lineRule="auto"/>
              <w:rPr>
                <w:rFonts w:asciiTheme="minorHAnsi" w:hAnsiTheme="minorHAnsi" w:cstheme="minorHAnsi"/>
                <w:color w:val="auto"/>
              </w:rPr>
            </w:pPr>
            <w:r w:rsidRPr="00C5064A">
              <w:rPr>
                <w:rFonts w:asciiTheme="minorHAnsi" w:hAnsiTheme="minorHAnsi" w:cstheme="minorHAnsi"/>
                <w:b/>
                <w:bCs/>
                <w:color w:val="auto"/>
              </w:rPr>
              <w:t>Stage B</w:t>
            </w:r>
          </w:p>
        </w:tc>
        <w:tc>
          <w:tcPr>
            <w:tcW w:w="3337" w:type="dxa"/>
            <w:shd w:val="clear" w:color="auto" w:fill="F9D3D1"/>
            <w:tcMar>
              <w:top w:w="28" w:type="dxa"/>
              <w:left w:w="113" w:type="dxa"/>
              <w:bottom w:w="28" w:type="dxa"/>
              <w:right w:w="113" w:type="dxa"/>
            </w:tcMar>
            <w:vAlign w:val="center"/>
          </w:tcPr>
          <w:p w14:paraId="2136AB44" w14:textId="77777777" w:rsidR="00956683" w:rsidRPr="00C5064A" w:rsidRDefault="00956683" w:rsidP="001735E8">
            <w:pPr>
              <w:pStyle w:val="BodyA"/>
              <w:spacing w:after="0" w:line="240" w:lineRule="auto"/>
              <w:rPr>
                <w:rFonts w:asciiTheme="minorHAnsi" w:hAnsiTheme="minorHAnsi" w:cstheme="minorHAnsi"/>
                <w:color w:val="auto"/>
              </w:rPr>
            </w:pPr>
            <w:r w:rsidRPr="00C5064A">
              <w:rPr>
                <w:rFonts w:asciiTheme="minorHAnsi" w:hAnsiTheme="minorHAnsi" w:cstheme="minorHAnsi"/>
                <w:b/>
                <w:bCs/>
                <w:color w:val="auto"/>
              </w:rPr>
              <w:t>Stage C</w:t>
            </w:r>
          </w:p>
        </w:tc>
        <w:tc>
          <w:tcPr>
            <w:tcW w:w="3204" w:type="dxa"/>
            <w:shd w:val="clear" w:color="auto" w:fill="F9D3D1"/>
            <w:tcMar>
              <w:top w:w="28" w:type="dxa"/>
              <w:left w:w="113" w:type="dxa"/>
              <w:bottom w:w="28" w:type="dxa"/>
              <w:right w:w="113" w:type="dxa"/>
            </w:tcMar>
            <w:vAlign w:val="center"/>
          </w:tcPr>
          <w:p w14:paraId="49550953" w14:textId="77777777" w:rsidR="00956683" w:rsidRPr="00C5064A" w:rsidRDefault="00956683" w:rsidP="001735E8">
            <w:pPr>
              <w:pStyle w:val="BodyA"/>
              <w:spacing w:after="0" w:line="240" w:lineRule="auto"/>
              <w:rPr>
                <w:rFonts w:asciiTheme="minorHAnsi" w:eastAsia="MS Mincho" w:hAnsiTheme="minorHAnsi" w:cstheme="minorHAnsi"/>
                <w:color w:val="auto"/>
                <w:lang w:eastAsia="ja-JP"/>
              </w:rPr>
            </w:pPr>
            <w:r w:rsidRPr="00C5064A">
              <w:rPr>
                <w:rFonts w:asciiTheme="minorHAnsi" w:hAnsiTheme="minorHAnsi" w:cstheme="minorHAnsi"/>
                <w:b/>
                <w:bCs/>
                <w:color w:val="auto"/>
              </w:rPr>
              <w:t>Stage D</w:t>
            </w:r>
          </w:p>
        </w:tc>
      </w:tr>
      <w:tr w:rsidR="00956683" w:rsidRPr="003C2831" w14:paraId="19EA05E0" w14:textId="77777777" w:rsidTr="002836D4">
        <w:trPr>
          <w:cantSplit/>
          <w:trHeight w:val="376"/>
        </w:trPr>
        <w:tc>
          <w:tcPr>
            <w:tcW w:w="1700" w:type="dxa"/>
            <w:gridSpan w:val="2"/>
            <w:vMerge w:val="restart"/>
            <w:shd w:val="clear" w:color="auto" w:fill="auto"/>
            <w:tcMar>
              <w:top w:w="28" w:type="dxa"/>
              <w:left w:w="113" w:type="dxa"/>
              <w:bottom w:w="28" w:type="dxa"/>
              <w:right w:w="113" w:type="dxa"/>
            </w:tcMar>
          </w:tcPr>
          <w:p w14:paraId="44CCED07" w14:textId="77777777" w:rsidR="00956683" w:rsidRPr="001B602B" w:rsidRDefault="00956683" w:rsidP="008A4057">
            <w:pPr>
              <w:pStyle w:val="BodyA"/>
              <w:spacing w:after="0" w:line="240" w:lineRule="auto"/>
              <w:rPr>
                <w:rFonts w:asciiTheme="minorHAnsi" w:hAnsiTheme="minorHAnsi" w:cstheme="minorHAnsi"/>
                <w:b/>
              </w:rPr>
            </w:pPr>
            <w:r w:rsidRPr="001B602B">
              <w:rPr>
                <w:rFonts w:asciiTheme="minorHAnsi" w:hAnsiTheme="minorHAnsi" w:cstheme="minorHAnsi"/>
                <w:b/>
              </w:rPr>
              <w:t>Place, space and interconnection</w:t>
            </w:r>
          </w:p>
        </w:tc>
        <w:tc>
          <w:tcPr>
            <w:tcW w:w="2984" w:type="dxa"/>
            <w:shd w:val="clear" w:color="auto" w:fill="auto"/>
            <w:tcMar>
              <w:top w:w="28" w:type="dxa"/>
              <w:left w:w="113" w:type="dxa"/>
              <w:bottom w:w="28" w:type="dxa"/>
              <w:right w:w="113" w:type="dxa"/>
            </w:tcMar>
          </w:tcPr>
          <w:p w14:paraId="04ADEC21" w14:textId="77777777" w:rsidR="00956683" w:rsidRPr="003C2831" w:rsidRDefault="00956683" w:rsidP="00A950AE">
            <w:pPr>
              <w:rPr>
                <w:rFonts w:asciiTheme="minorHAnsi" w:hAnsiTheme="minorHAnsi" w:cstheme="minorHAnsi"/>
                <w:sz w:val="22"/>
                <w:szCs w:val="22"/>
                <w:lang w:val="en-AU"/>
              </w:rPr>
            </w:pPr>
            <w:r w:rsidRPr="003C2831">
              <w:rPr>
                <w:rFonts w:asciiTheme="minorHAnsi" w:hAnsiTheme="minorHAnsi" w:cstheme="minorHAnsi"/>
                <w:sz w:val="22"/>
                <w:szCs w:val="22"/>
                <w:lang w:val="en-AU"/>
              </w:rPr>
              <w:t>Experience and react to a place and its features</w:t>
            </w:r>
          </w:p>
        </w:tc>
        <w:tc>
          <w:tcPr>
            <w:tcW w:w="3337" w:type="dxa"/>
            <w:shd w:val="clear" w:color="auto" w:fill="auto"/>
            <w:tcMar>
              <w:top w:w="28" w:type="dxa"/>
              <w:left w:w="113" w:type="dxa"/>
              <w:bottom w:w="28" w:type="dxa"/>
              <w:right w:w="113" w:type="dxa"/>
            </w:tcMar>
          </w:tcPr>
          <w:p w14:paraId="1F486583" w14:textId="77777777" w:rsidR="00956683" w:rsidRPr="003C2831" w:rsidRDefault="00956683" w:rsidP="00A950AE">
            <w:pPr>
              <w:pStyle w:val="ContentDescription"/>
              <w:rPr>
                <w:rFonts w:asciiTheme="minorHAnsi" w:hAnsiTheme="minorHAnsi" w:cstheme="minorHAnsi"/>
                <w:color w:val="auto"/>
              </w:rPr>
            </w:pPr>
            <w:r w:rsidRPr="003C2831">
              <w:rPr>
                <w:rFonts w:asciiTheme="minorHAnsi" w:hAnsiTheme="minorHAnsi" w:cstheme="minorHAnsi"/>
                <w:color w:val="auto"/>
                <w:lang w:val="en-US"/>
              </w:rPr>
              <w:t>Explore the features of a place and demonstrate a preference for certain features</w:t>
            </w:r>
          </w:p>
        </w:tc>
        <w:tc>
          <w:tcPr>
            <w:tcW w:w="3337" w:type="dxa"/>
            <w:shd w:val="clear" w:color="auto" w:fill="auto"/>
            <w:tcMar>
              <w:top w:w="28" w:type="dxa"/>
              <w:left w:w="113" w:type="dxa"/>
              <w:bottom w:w="28" w:type="dxa"/>
              <w:right w:w="113" w:type="dxa"/>
            </w:tcMar>
          </w:tcPr>
          <w:p w14:paraId="376B1CEB" w14:textId="26749B1F" w:rsidR="00956683" w:rsidRPr="003C2831" w:rsidRDefault="00956683" w:rsidP="00A950AE">
            <w:pPr>
              <w:pStyle w:val="ContentDescription"/>
              <w:rPr>
                <w:rFonts w:asciiTheme="minorHAnsi" w:hAnsiTheme="minorHAnsi" w:cstheme="minorHAnsi"/>
                <w:color w:val="auto"/>
              </w:rPr>
            </w:pPr>
            <w:r w:rsidRPr="003C2831">
              <w:rPr>
                <w:rFonts w:asciiTheme="minorHAnsi" w:hAnsiTheme="minorHAnsi" w:cstheme="minorHAnsi"/>
                <w:color w:val="auto"/>
                <w:lang w:val="en-US"/>
              </w:rPr>
              <w:t>Identify a familiar place and present findings using locational vocabulary, photos and visuals</w:t>
            </w:r>
          </w:p>
        </w:tc>
        <w:tc>
          <w:tcPr>
            <w:tcW w:w="3204" w:type="dxa"/>
            <w:shd w:val="clear" w:color="auto" w:fill="auto"/>
            <w:tcMar>
              <w:top w:w="28" w:type="dxa"/>
              <w:left w:w="113" w:type="dxa"/>
              <w:bottom w:w="28" w:type="dxa"/>
              <w:right w:w="113" w:type="dxa"/>
            </w:tcMar>
          </w:tcPr>
          <w:p w14:paraId="23414468" w14:textId="0EEB0CB8" w:rsidR="00956683" w:rsidRPr="003C2831" w:rsidRDefault="00956683" w:rsidP="00A950AE">
            <w:pPr>
              <w:pStyle w:val="ContentDescription"/>
              <w:rPr>
                <w:rFonts w:asciiTheme="minorHAnsi" w:hAnsiTheme="minorHAnsi" w:cstheme="minorHAnsi"/>
                <w:color w:val="auto"/>
              </w:rPr>
            </w:pPr>
            <w:r w:rsidRPr="003C2831">
              <w:rPr>
                <w:rFonts w:asciiTheme="minorHAnsi" w:hAnsiTheme="minorHAnsi" w:cstheme="minorHAnsi"/>
                <w:color w:val="auto"/>
              </w:rPr>
              <w:t>Identify familiar places and their features, using photos and locational vocabulary</w:t>
            </w:r>
          </w:p>
        </w:tc>
      </w:tr>
      <w:tr w:rsidR="00956683" w:rsidRPr="003C2831" w14:paraId="7212B74F" w14:textId="77777777" w:rsidTr="002836D4">
        <w:trPr>
          <w:cantSplit/>
          <w:trHeight w:val="376"/>
        </w:trPr>
        <w:tc>
          <w:tcPr>
            <w:tcW w:w="1700" w:type="dxa"/>
            <w:gridSpan w:val="2"/>
            <w:vMerge/>
            <w:shd w:val="clear" w:color="auto" w:fill="auto"/>
            <w:tcMar>
              <w:top w:w="28" w:type="dxa"/>
              <w:left w:w="113" w:type="dxa"/>
              <w:bottom w:w="28" w:type="dxa"/>
              <w:right w:w="113" w:type="dxa"/>
            </w:tcMar>
          </w:tcPr>
          <w:p w14:paraId="41F02FC7" w14:textId="77777777" w:rsidR="00956683" w:rsidRPr="008F1A4A" w:rsidRDefault="00956683" w:rsidP="008F1A4A">
            <w:pPr>
              <w:pStyle w:val="BodyA"/>
              <w:spacing w:after="0" w:line="240" w:lineRule="auto"/>
              <w:rPr>
                <w:rFonts w:asciiTheme="minorHAnsi" w:hAnsiTheme="minorHAnsi" w:cstheme="minorHAnsi"/>
                <w:b/>
              </w:rPr>
            </w:pPr>
          </w:p>
        </w:tc>
        <w:tc>
          <w:tcPr>
            <w:tcW w:w="2984" w:type="dxa"/>
            <w:shd w:val="clear" w:color="auto" w:fill="auto"/>
            <w:tcMar>
              <w:top w:w="28" w:type="dxa"/>
              <w:left w:w="113" w:type="dxa"/>
              <w:bottom w:w="28" w:type="dxa"/>
              <w:right w:w="113" w:type="dxa"/>
            </w:tcMar>
          </w:tcPr>
          <w:p w14:paraId="3665B11F" w14:textId="48076263" w:rsidR="00956683" w:rsidRPr="003C2831" w:rsidRDefault="00956683" w:rsidP="00A950AE">
            <w:pPr>
              <w:rPr>
                <w:rFonts w:asciiTheme="minorHAnsi" w:hAnsiTheme="minorHAnsi" w:cstheme="minorHAnsi"/>
                <w:sz w:val="22"/>
                <w:szCs w:val="22"/>
                <w:lang w:val="en-AU"/>
              </w:rPr>
            </w:pPr>
            <w:r w:rsidRPr="003C2831">
              <w:rPr>
                <w:rFonts w:asciiTheme="minorHAnsi" w:hAnsiTheme="minorHAnsi" w:cstheme="minorHAnsi"/>
                <w:sz w:val="22"/>
                <w:szCs w:val="22"/>
                <w:lang w:val="en-AU"/>
              </w:rPr>
              <w:t>React to familiar places and activities</w:t>
            </w:r>
          </w:p>
        </w:tc>
        <w:tc>
          <w:tcPr>
            <w:tcW w:w="3337" w:type="dxa"/>
            <w:shd w:val="clear" w:color="auto" w:fill="auto"/>
            <w:tcMar>
              <w:top w:w="28" w:type="dxa"/>
              <w:left w:w="113" w:type="dxa"/>
              <w:bottom w:w="28" w:type="dxa"/>
              <w:right w:w="113" w:type="dxa"/>
            </w:tcMar>
          </w:tcPr>
          <w:p w14:paraId="47147532" w14:textId="059A786F" w:rsidR="00696409" w:rsidRPr="003C2831" w:rsidRDefault="00956683" w:rsidP="00A950AE">
            <w:pPr>
              <w:pStyle w:val="ContentDescription"/>
              <w:rPr>
                <w:rFonts w:asciiTheme="minorHAnsi" w:hAnsiTheme="minorHAnsi" w:cstheme="minorHAnsi"/>
                <w:color w:val="auto"/>
                <w:lang w:val="en-US"/>
              </w:rPr>
            </w:pPr>
            <w:r w:rsidRPr="003C2831">
              <w:rPr>
                <w:rFonts w:asciiTheme="minorHAnsi" w:hAnsiTheme="minorHAnsi" w:cstheme="minorHAnsi"/>
                <w:color w:val="auto"/>
              </w:rPr>
              <w:t>Explore the location of regular places and activities</w:t>
            </w:r>
            <w:r w:rsidRPr="003C2831">
              <w:rPr>
                <w:rFonts w:asciiTheme="minorHAnsi" w:hAnsiTheme="minorHAnsi" w:cstheme="minorHAnsi"/>
                <w:color w:val="auto"/>
                <w:lang w:val="en-US"/>
              </w:rPr>
              <w:t xml:space="preserve"> in school </w:t>
            </w:r>
          </w:p>
        </w:tc>
        <w:tc>
          <w:tcPr>
            <w:tcW w:w="3337" w:type="dxa"/>
            <w:shd w:val="clear" w:color="auto" w:fill="auto"/>
            <w:tcMar>
              <w:top w:w="28" w:type="dxa"/>
              <w:left w:w="113" w:type="dxa"/>
              <w:bottom w:w="28" w:type="dxa"/>
              <w:right w:w="113" w:type="dxa"/>
            </w:tcMar>
          </w:tcPr>
          <w:p w14:paraId="76E0D3C1" w14:textId="77777777" w:rsidR="00956683" w:rsidRPr="003C2831" w:rsidRDefault="00956683" w:rsidP="00A950AE">
            <w:pPr>
              <w:pStyle w:val="ContentDescription"/>
              <w:rPr>
                <w:rFonts w:asciiTheme="minorHAnsi" w:hAnsiTheme="minorHAnsi" w:cstheme="minorHAnsi"/>
                <w:color w:val="auto"/>
                <w:lang w:val="en-US"/>
              </w:rPr>
            </w:pPr>
            <w:r w:rsidRPr="003C2831">
              <w:rPr>
                <w:rFonts w:asciiTheme="minorHAnsi" w:hAnsiTheme="minorHAnsi" w:cstheme="minorHAnsi"/>
                <w:color w:val="auto"/>
              </w:rPr>
              <w:t>Link activities to a location</w:t>
            </w:r>
          </w:p>
        </w:tc>
        <w:tc>
          <w:tcPr>
            <w:tcW w:w="3204" w:type="dxa"/>
            <w:shd w:val="clear" w:color="auto" w:fill="auto"/>
            <w:tcMar>
              <w:top w:w="28" w:type="dxa"/>
              <w:left w:w="113" w:type="dxa"/>
              <w:bottom w:w="28" w:type="dxa"/>
              <w:right w:w="113" w:type="dxa"/>
            </w:tcMar>
          </w:tcPr>
          <w:p w14:paraId="2A289617" w14:textId="77777777" w:rsidR="00956683" w:rsidRPr="003C2831" w:rsidRDefault="00956683" w:rsidP="00A950AE">
            <w:pPr>
              <w:pStyle w:val="ContentDescription"/>
              <w:rPr>
                <w:rFonts w:asciiTheme="minorHAnsi" w:hAnsiTheme="minorHAnsi" w:cstheme="minorHAnsi"/>
                <w:color w:val="auto"/>
              </w:rPr>
            </w:pPr>
            <w:r w:rsidRPr="003C2831">
              <w:rPr>
                <w:rFonts w:asciiTheme="minorHAnsi" w:hAnsiTheme="minorHAnsi" w:cstheme="minorHAnsi"/>
                <w:color w:val="auto"/>
              </w:rPr>
              <w:t>Describe the location of a familiar place and the related activities</w:t>
            </w:r>
          </w:p>
        </w:tc>
      </w:tr>
      <w:tr w:rsidR="00956683" w:rsidRPr="003C2831" w14:paraId="5DDBB954" w14:textId="77777777" w:rsidTr="002836D4">
        <w:trPr>
          <w:cantSplit/>
          <w:trHeight w:val="376"/>
        </w:trPr>
        <w:tc>
          <w:tcPr>
            <w:tcW w:w="1700" w:type="dxa"/>
            <w:gridSpan w:val="2"/>
            <w:vMerge/>
            <w:shd w:val="clear" w:color="auto" w:fill="auto"/>
            <w:tcMar>
              <w:top w:w="28" w:type="dxa"/>
              <w:left w:w="113" w:type="dxa"/>
              <w:bottom w:w="28" w:type="dxa"/>
              <w:right w:w="113" w:type="dxa"/>
            </w:tcMar>
          </w:tcPr>
          <w:p w14:paraId="530F526D" w14:textId="77777777" w:rsidR="00956683" w:rsidRPr="008F1A4A" w:rsidRDefault="00956683" w:rsidP="00B67C4E">
            <w:pPr>
              <w:pStyle w:val="BodyA"/>
              <w:spacing w:after="0" w:line="240" w:lineRule="auto"/>
              <w:rPr>
                <w:rFonts w:asciiTheme="minorHAnsi" w:hAnsiTheme="minorHAnsi" w:cstheme="minorHAnsi"/>
                <w:b/>
              </w:rPr>
            </w:pPr>
          </w:p>
        </w:tc>
        <w:tc>
          <w:tcPr>
            <w:tcW w:w="2984" w:type="dxa"/>
            <w:shd w:val="clear" w:color="auto" w:fill="auto"/>
            <w:tcMar>
              <w:top w:w="28" w:type="dxa"/>
              <w:left w:w="113" w:type="dxa"/>
              <w:bottom w:w="28" w:type="dxa"/>
              <w:right w:w="113" w:type="dxa"/>
            </w:tcMar>
          </w:tcPr>
          <w:p w14:paraId="0DD9FBD6" w14:textId="77777777" w:rsidR="00956683" w:rsidRPr="003C2831" w:rsidRDefault="00956683" w:rsidP="00A950AE">
            <w:pPr>
              <w:rPr>
                <w:rFonts w:asciiTheme="minorHAnsi" w:hAnsiTheme="minorHAnsi" w:cstheme="minorHAnsi"/>
                <w:sz w:val="22"/>
                <w:szCs w:val="22"/>
                <w:lang w:val="en-AU"/>
              </w:rPr>
            </w:pPr>
            <w:r w:rsidRPr="003C2831">
              <w:rPr>
                <w:rFonts w:asciiTheme="minorHAnsi" w:hAnsiTheme="minorHAnsi" w:cstheme="minorHAnsi"/>
                <w:sz w:val="22"/>
                <w:szCs w:val="22"/>
                <w:lang w:val="en-AU"/>
              </w:rPr>
              <w:t>Experience places that are important for specific people and related activities</w:t>
            </w:r>
          </w:p>
        </w:tc>
        <w:tc>
          <w:tcPr>
            <w:tcW w:w="3337" w:type="dxa"/>
            <w:shd w:val="clear" w:color="auto" w:fill="auto"/>
            <w:tcMar>
              <w:top w:w="28" w:type="dxa"/>
              <w:left w:w="113" w:type="dxa"/>
              <w:bottom w:w="28" w:type="dxa"/>
              <w:right w:w="113" w:type="dxa"/>
            </w:tcMar>
          </w:tcPr>
          <w:p w14:paraId="2728A15A" w14:textId="4DFBB71C" w:rsidR="00956683" w:rsidRPr="003A33C1" w:rsidRDefault="00956683" w:rsidP="00A950AE">
            <w:pPr>
              <w:pStyle w:val="ContentDescription"/>
              <w:rPr>
                <w:rFonts w:asciiTheme="minorHAnsi" w:hAnsiTheme="minorHAnsi" w:cstheme="minorHAnsi"/>
                <w:color w:val="auto"/>
              </w:rPr>
            </w:pPr>
            <w:r w:rsidRPr="003C2831">
              <w:rPr>
                <w:rFonts w:asciiTheme="minorHAnsi" w:hAnsiTheme="minorHAnsi" w:cstheme="minorHAnsi"/>
                <w:color w:val="auto"/>
              </w:rPr>
              <w:t>Explore the importance of places and participate in special events related to specific places</w:t>
            </w:r>
          </w:p>
        </w:tc>
        <w:tc>
          <w:tcPr>
            <w:tcW w:w="3337" w:type="dxa"/>
            <w:shd w:val="clear" w:color="auto" w:fill="auto"/>
            <w:tcMar>
              <w:top w:w="28" w:type="dxa"/>
              <w:left w:w="113" w:type="dxa"/>
              <w:bottom w:w="28" w:type="dxa"/>
              <w:right w:w="113" w:type="dxa"/>
            </w:tcMar>
          </w:tcPr>
          <w:p w14:paraId="5CC2CED0" w14:textId="77777777" w:rsidR="00956683" w:rsidRPr="003C2831" w:rsidRDefault="00956683" w:rsidP="00A950AE">
            <w:pPr>
              <w:pStyle w:val="ContentDescription"/>
              <w:rPr>
                <w:rFonts w:asciiTheme="minorHAnsi" w:hAnsiTheme="minorHAnsi" w:cstheme="minorHAnsi"/>
                <w:color w:val="auto"/>
                <w:lang w:val="en-US"/>
              </w:rPr>
            </w:pPr>
            <w:r w:rsidRPr="003C2831">
              <w:rPr>
                <w:rFonts w:asciiTheme="minorHAnsi" w:hAnsiTheme="minorHAnsi" w:cstheme="minorHAnsi"/>
                <w:color w:val="auto"/>
              </w:rPr>
              <w:t>Link places to their related activities and special events</w:t>
            </w:r>
          </w:p>
        </w:tc>
        <w:tc>
          <w:tcPr>
            <w:tcW w:w="3204" w:type="dxa"/>
            <w:shd w:val="clear" w:color="auto" w:fill="auto"/>
            <w:tcMar>
              <w:top w:w="28" w:type="dxa"/>
              <w:left w:w="113" w:type="dxa"/>
              <w:bottom w:w="28" w:type="dxa"/>
              <w:right w:w="113" w:type="dxa"/>
            </w:tcMar>
          </w:tcPr>
          <w:p w14:paraId="3884E897" w14:textId="77777777" w:rsidR="00956683" w:rsidRPr="003C2831" w:rsidRDefault="00956683" w:rsidP="00A950AE">
            <w:pPr>
              <w:pStyle w:val="ContentDescription"/>
              <w:rPr>
                <w:rFonts w:asciiTheme="minorHAnsi" w:hAnsiTheme="minorHAnsi" w:cstheme="minorHAnsi"/>
                <w:color w:val="auto"/>
                <w:lang w:val="en-US"/>
              </w:rPr>
            </w:pPr>
            <w:r w:rsidRPr="003C2831">
              <w:rPr>
                <w:rFonts w:asciiTheme="minorHAnsi" w:hAnsiTheme="minorHAnsi" w:cstheme="minorHAnsi"/>
                <w:color w:val="auto"/>
              </w:rPr>
              <w:t>Identify personally significant places and their connection and importance</w:t>
            </w:r>
          </w:p>
        </w:tc>
      </w:tr>
      <w:tr w:rsidR="00956683" w:rsidRPr="003C2831" w14:paraId="49D1D852" w14:textId="77777777" w:rsidTr="002836D4">
        <w:trPr>
          <w:cantSplit/>
          <w:trHeight w:val="376"/>
        </w:trPr>
        <w:tc>
          <w:tcPr>
            <w:tcW w:w="1700" w:type="dxa"/>
            <w:gridSpan w:val="2"/>
            <w:vMerge w:val="restart"/>
            <w:shd w:val="clear" w:color="auto" w:fill="auto"/>
            <w:tcMar>
              <w:top w:w="28" w:type="dxa"/>
              <w:left w:w="113" w:type="dxa"/>
              <w:bottom w:w="28" w:type="dxa"/>
              <w:right w:w="113" w:type="dxa"/>
            </w:tcMar>
          </w:tcPr>
          <w:p w14:paraId="5161A880" w14:textId="77777777" w:rsidR="00956683" w:rsidRPr="001B602B" w:rsidRDefault="00956683" w:rsidP="008A4057">
            <w:pPr>
              <w:pStyle w:val="BodyA"/>
              <w:spacing w:after="0"/>
              <w:rPr>
                <w:rFonts w:asciiTheme="minorHAnsi" w:hAnsiTheme="minorHAnsi" w:cstheme="minorHAnsi"/>
                <w:b/>
              </w:rPr>
            </w:pPr>
            <w:r w:rsidRPr="001B602B">
              <w:rPr>
                <w:rFonts w:asciiTheme="minorHAnsi" w:hAnsiTheme="minorHAnsi" w:cstheme="minorHAnsi"/>
                <w:b/>
              </w:rPr>
              <w:t>Data and information</w:t>
            </w:r>
          </w:p>
        </w:tc>
        <w:tc>
          <w:tcPr>
            <w:tcW w:w="2984" w:type="dxa"/>
            <w:shd w:val="clear" w:color="auto" w:fill="auto"/>
            <w:tcMar>
              <w:top w:w="28" w:type="dxa"/>
              <w:left w:w="113" w:type="dxa"/>
              <w:bottom w:w="28" w:type="dxa"/>
              <w:right w:w="113" w:type="dxa"/>
            </w:tcMar>
          </w:tcPr>
          <w:p w14:paraId="2A8A204D" w14:textId="77777777" w:rsidR="00956683" w:rsidRPr="003C2831" w:rsidRDefault="00956683" w:rsidP="00A950AE">
            <w:pPr>
              <w:pStyle w:val="ContentDescription"/>
              <w:rPr>
                <w:rFonts w:asciiTheme="minorHAnsi" w:hAnsiTheme="minorHAnsi" w:cstheme="minorHAnsi"/>
                <w:color w:val="auto"/>
                <w:lang w:val="en-US"/>
              </w:rPr>
            </w:pPr>
            <w:r w:rsidRPr="003C2831">
              <w:rPr>
                <w:rFonts w:asciiTheme="minorHAnsi" w:hAnsiTheme="minorHAnsi" w:cstheme="minorHAnsi"/>
                <w:color w:val="auto"/>
                <w:lang w:val="en-US"/>
              </w:rPr>
              <w:t>Experience geographical information by using their senses</w:t>
            </w:r>
          </w:p>
        </w:tc>
        <w:tc>
          <w:tcPr>
            <w:tcW w:w="3337" w:type="dxa"/>
            <w:shd w:val="clear" w:color="auto" w:fill="auto"/>
            <w:tcMar>
              <w:top w:w="28" w:type="dxa"/>
              <w:left w:w="113" w:type="dxa"/>
              <w:bottom w:w="28" w:type="dxa"/>
              <w:right w:w="113" w:type="dxa"/>
            </w:tcMar>
          </w:tcPr>
          <w:p w14:paraId="1005EFBC" w14:textId="77777777" w:rsidR="00956683" w:rsidRPr="003C2831" w:rsidRDefault="00956683" w:rsidP="00A950AE">
            <w:pPr>
              <w:pStyle w:val="ContentDescription"/>
              <w:rPr>
                <w:rFonts w:asciiTheme="minorHAnsi" w:hAnsiTheme="minorHAnsi" w:cstheme="minorHAnsi"/>
                <w:color w:val="auto"/>
                <w:lang w:val="en-US"/>
              </w:rPr>
            </w:pPr>
            <w:r w:rsidRPr="003C2831">
              <w:rPr>
                <w:rFonts w:asciiTheme="minorHAnsi" w:hAnsiTheme="minorHAnsi" w:cstheme="minorHAnsi"/>
                <w:color w:val="auto"/>
                <w:lang w:val="en-US"/>
              </w:rPr>
              <w:t xml:space="preserve">Assist to collect geographical data and information  </w:t>
            </w:r>
          </w:p>
        </w:tc>
        <w:tc>
          <w:tcPr>
            <w:tcW w:w="3337" w:type="dxa"/>
            <w:shd w:val="clear" w:color="auto" w:fill="auto"/>
            <w:tcMar>
              <w:top w:w="28" w:type="dxa"/>
              <w:left w:w="113" w:type="dxa"/>
              <w:bottom w:w="28" w:type="dxa"/>
              <w:right w:w="113" w:type="dxa"/>
            </w:tcMar>
          </w:tcPr>
          <w:p w14:paraId="4ECAB6E5" w14:textId="77777777" w:rsidR="00956683" w:rsidRPr="003C2831" w:rsidRDefault="00956683" w:rsidP="00A950AE">
            <w:pPr>
              <w:pStyle w:val="ContentDescription"/>
              <w:rPr>
                <w:rFonts w:asciiTheme="minorHAnsi" w:hAnsiTheme="minorHAnsi" w:cstheme="minorHAnsi"/>
                <w:color w:val="auto"/>
              </w:rPr>
            </w:pPr>
            <w:r w:rsidRPr="003C2831">
              <w:rPr>
                <w:rFonts w:asciiTheme="minorHAnsi" w:hAnsiTheme="minorHAnsi" w:cstheme="minorHAnsi"/>
                <w:color w:val="auto"/>
                <w:lang w:val="en-US"/>
              </w:rPr>
              <w:t>Collect geographical data and information</w:t>
            </w:r>
          </w:p>
        </w:tc>
        <w:tc>
          <w:tcPr>
            <w:tcW w:w="3204" w:type="dxa"/>
            <w:shd w:val="clear" w:color="auto" w:fill="auto"/>
            <w:tcMar>
              <w:top w:w="28" w:type="dxa"/>
              <w:left w:w="113" w:type="dxa"/>
              <w:bottom w:w="28" w:type="dxa"/>
              <w:right w:w="113" w:type="dxa"/>
            </w:tcMar>
          </w:tcPr>
          <w:p w14:paraId="51D7407D" w14:textId="77777777" w:rsidR="00956683" w:rsidRPr="003C2831" w:rsidRDefault="00956683" w:rsidP="00A950AE">
            <w:pPr>
              <w:pStyle w:val="ContentDescription"/>
              <w:rPr>
                <w:rFonts w:asciiTheme="minorHAnsi" w:hAnsiTheme="minorHAnsi" w:cstheme="minorHAnsi"/>
                <w:color w:val="auto"/>
                <w:lang w:val="en-US"/>
              </w:rPr>
            </w:pPr>
            <w:r w:rsidRPr="003C2831">
              <w:rPr>
                <w:rFonts w:asciiTheme="minorHAnsi" w:hAnsiTheme="minorHAnsi" w:cstheme="minorHAnsi"/>
                <w:color w:val="auto"/>
                <w:lang w:val="en-US"/>
              </w:rPr>
              <w:t>Reconstruct geographical data and information</w:t>
            </w:r>
          </w:p>
        </w:tc>
      </w:tr>
      <w:tr w:rsidR="00956683" w:rsidRPr="003C2831" w14:paraId="5F27AD54" w14:textId="77777777" w:rsidTr="002836D4">
        <w:trPr>
          <w:cantSplit/>
          <w:trHeight w:val="376"/>
        </w:trPr>
        <w:tc>
          <w:tcPr>
            <w:tcW w:w="1700" w:type="dxa"/>
            <w:gridSpan w:val="2"/>
            <w:vMerge/>
            <w:shd w:val="clear" w:color="auto" w:fill="auto"/>
            <w:tcMar>
              <w:top w:w="28" w:type="dxa"/>
              <w:left w:w="113" w:type="dxa"/>
              <w:bottom w:w="28" w:type="dxa"/>
              <w:right w:w="113" w:type="dxa"/>
            </w:tcMar>
            <w:textDirection w:val="btLr"/>
            <w:vAlign w:val="center"/>
          </w:tcPr>
          <w:p w14:paraId="1264A49F" w14:textId="77777777" w:rsidR="00956683" w:rsidRPr="003C2831" w:rsidRDefault="00956683" w:rsidP="0001422F">
            <w:pPr>
              <w:pStyle w:val="BodyA"/>
              <w:spacing w:after="0"/>
              <w:ind w:left="113" w:right="113"/>
              <w:jc w:val="center"/>
              <w:rPr>
                <w:rFonts w:asciiTheme="minorHAnsi" w:hAnsiTheme="minorHAnsi" w:cstheme="minorHAnsi"/>
                <w:b/>
              </w:rPr>
            </w:pPr>
          </w:p>
        </w:tc>
        <w:tc>
          <w:tcPr>
            <w:tcW w:w="2984" w:type="dxa"/>
            <w:shd w:val="clear" w:color="auto" w:fill="auto"/>
            <w:tcMar>
              <w:top w:w="28" w:type="dxa"/>
              <w:left w:w="113" w:type="dxa"/>
              <w:bottom w:w="28" w:type="dxa"/>
              <w:right w:w="113" w:type="dxa"/>
            </w:tcMar>
          </w:tcPr>
          <w:p w14:paraId="3A0C31A4" w14:textId="77777777" w:rsidR="00956683" w:rsidRPr="003C2831" w:rsidRDefault="00956683" w:rsidP="00A950AE">
            <w:pPr>
              <w:pStyle w:val="ContentDescription"/>
              <w:rPr>
                <w:rFonts w:asciiTheme="minorHAnsi" w:hAnsiTheme="minorHAnsi" w:cstheme="minorHAnsi"/>
                <w:color w:val="auto"/>
              </w:rPr>
            </w:pPr>
            <w:r w:rsidRPr="003C2831">
              <w:rPr>
                <w:rFonts w:asciiTheme="minorHAnsi" w:hAnsiTheme="minorHAnsi" w:cstheme="minorHAnsi"/>
                <w:color w:val="auto"/>
              </w:rPr>
              <w:t>React to images or sensory elements which represent preferred personally significant places</w:t>
            </w:r>
          </w:p>
        </w:tc>
        <w:tc>
          <w:tcPr>
            <w:tcW w:w="3337" w:type="dxa"/>
            <w:shd w:val="clear" w:color="auto" w:fill="auto"/>
            <w:tcMar>
              <w:top w:w="28" w:type="dxa"/>
              <w:left w:w="113" w:type="dxa"/>
              <w:bottom w:w="28" w:type="dxa"/>
              <w:right w:w="113" w:type="dxa"/>
            </w:tcMar>
          </w:tcPr>
          <w:p w14:paraId="00D93E2B" w14:textId="77777777" w:rsidR="00956683" w:rsidRPr="003C2831" w:rsidRDefault="00956683" w:rsidP="00A950AE">
            <w:pPr>
              <w:pStyle w:val="ContentDescription"/>
              <w:rPr>
                <w:rFonts w:asciiTheme="minorHAnsi" w:hAnsiTheme="minorHAnsi" w:cstheme="minorHAnsi"/>
                <w:color w:val="auto"/>
                <w:lang w:val="en-US"/>
              </w:rPr>
            </w:pPr>
            <w:r w:rsidRPr="003C2831">
              <w:rPr>
                <w:rFonts w:asciiTheme="minorHAnsi" w:hAnsiTheme="minorHAnsi" w:cstheme="minorHAnsi"/>
                <w:color w:val="auto"/>
                <w:lang w:val="en-US"/>
              </w:rPr>
              <w:t>Use images to identify a familiar place</w:t>
            </w:r>
          </w:p>
        </w:tc>
        <w:tc>
          <w:tcPr>
            <w:tcW w:w="3337" w:type="dxa"/>
            <w:shd w:val="clear" w:color="auto" w:fill="auto"/>
            <w:tcMar>
              <w:top w:w="28" w:type="dxa"/>
              <w:left w:w="113" w:type="dxa"/>
              <w:bottom w:w="28" w:type="dxa"/>
              <w:right w:w="113" w:type="dxa"/>
            </w:tcMar>
          </w:tcPr>
          <w:p w14:paraId="2932A614" w14:textId="77777777" w:rsidR="00956683" w:rsidRPr="003C2831" w:rsidRDefault="00956683" w:rsidP="00A950AE">
            <w:pPr>
              <w:pStyle w:val="ContentDescription"/>
              <w:rPr>
                <w:rFonts w:asciiTheme="minorHAnsi" w:hAnsiTheme="minorHAnsi" w:cstheme="minorHAnsi"/>
                <w:color w:val="auto"/>
                <w:lang w:val="en-US"/>
              </w:rPr>
            </w:pPr>
            <w:r w:rsidRPr="003C2831">
              <w:rPr>
                <w:rFonts w:asciiTheme="minorHAnsi" w:hAnsiTheme="minorHAnsi" w:cstheme="minorHAnsi"/>
                <w:color w:val="auto"/>
                <w:lang w:val="en-US"/>
              </w:rPr>
              <w:t>Use images to match a familiar place to a significant feature</w:t>
            </w:r>
          </w:p>
        </w:tc>
        <w:tc>
          <w:tcPr>
            <w:tcW w:w="3204" w:type="dxa"/>
            <w:shd w:val="clear" w:color="auto" w:fill="auto"/>
            <w:tcMar>
              <w:top w:w="28" w:type="dxa"/>
              <w:left w:w="113" w:type="dxa"/>
              <w:bottom w:w="28" w:type="dxa"/>
              <w:right w:w="113" w:type="dxa"/>
            </w:tcMar>
          </w:tcPr>
          <w:p w14:paraId="171A186C" w14:textId="77777777" w:rsidR="00956683" w:rsidRPr="003C2831" w:rsidRDefault="00956683" w:rsidP="00A950AE">
            <w:pPr>
              <w:pStyle w:val="ContentDescription"/>
              <w:rPr>
                <w:rFonts w:asciiTheme="minorHAnsi" w:hAnsiTheme="minorHAnsi" w:cstheme="minorHAnsi"/>
                <w:color w:val="auto"/>
              </w:rPr>
            </w:pPr>
            <w:r w:rsidRPr="003C2831">
              <w:rPr>
                <w:rFonts w:asciiTheme="minorHAnsi" w:hAnsiTheme="minorHAnsi" w:cstheme="minorHAnsi"/>
                <w:color w:val="auto"/>
              </w:rPr>
              <w:t>Model or draw key features of a familiar place</w:t>
            </w:r>
          </w:p>
        </w:tc>
      </w:tr>
      <w:tr w:rsidR="00956683" w:rsidRPr="003C2831" w14:paraId="09E7F617" w14:textId="77777777" w:rsidTr="002836D4">
        <w:trPr>
          <w:cantSplit/>
          <w:trHeight w:val="376"/>
        </w:trPr>
        <w:tc>
          <w:tcPr>
            <w:tcW w:w="1700" w:type="dxa"/>
            <w:gridSpan w:val="2"/>
            <w:vMerge/>
            <w:shd w:val="clear" w:color="auto" w:fill="auto"/>
            <w:tcMar>
              <w:top w:w="28" w:type="dxa"/>
              <w:left w:w="113" w:type="dxa"/>
              <w:bottom w:w="28" w:type="dxa"/>
              <w:right w:w="113" w:type="dxa"/>
            </w:tcMar>
            <w:textDirection w:val="btLr"/>
            <w:vAlign w:val="center"/>
          </w:tcPr>
          <w:p w14:paraId="103159A8" w14:textId="77777777" w:rsidR="00956683" w:rsidRPr="003C2831" w:rsidRDefault="00956683" w:rsidP="00A950AE">
            <w:pPr>
              <w:pStyle w:val="BodyA"/>
              <w:spacing w:after="0"/>
              <w:ind w:left="113" w:right="113"/>
              <w:jc w:val="center"/>
              <w:rPr>
                <w:rFonts w:asciiTheme="minorHAnsi" w:hAnsiTheme="minorHAnsi" w:cstheme="minorHAnsi"/>
                <w:b/>
              </w:rPr>
            </w:pPr>
          </w:p>
        </w:tc>
        <w:tc>
          <w:tcPr>
            <w:tcW w:w="2984" w:type="dxa"/>
            <w:shd w:val="clear" w:color="auto" w:fill="auto"/>
            <w:tcMar>
              <w:top w:w="28" w:type="dxa"/>
              <w:left w:w="113" w:type="dxa"/>
              <w:bottom w:w="28" w:type="dxa"/>
              <w:right w:w="113" w:type="dxa"/>
            </w:tcMar>
          </w:tcPr>
          <w:p w14:paraId="50492DA4" w14:textId="77777777" w:rsidR="00956683" w:rsidRPr="003C2831" w:rsidRDefault="00956683" w:rsidP="00A950AE">
            <w:pPr>
              <w:pStyle w:val="ContentDescription"/>
              <w:rPr>
                <w:rFonts w:asciiTheme="minorHAnsi" w:hAnsiTheme="minorHAnsi" w:cstheme="minorHAnsi"/>
                <w:color w:val="auto"/>
                <w:lang w:val="en-US"/>
              </w:rPr>
            </w:pPr>
            <w:r w:rsidRPr="003C2831">
              <w:rPr>
                <w:rFonts w:asciiTheme="minorHAnsi" w:hAnsiTheme="minorHAnsi" w:cstheme="minorHAnsi"/>
                <w:color w:val="auto"/>
                <w:lang w:val="en-US"/>
              </w:rPr>
              <w:t xml:space="preserve">React to an element of a </w:t>
            </w:r>
            <w:r w:rsidRPr="003C2831">
              <w:rPr>
                <w:rFonts w:asciiTheme="minorHAnsi" w:hAnsiTheme="minorHAnsi" w:cstheme="minorHAnsi"/>
                <w:color w:val="auto"/>
              </w:rPr>
              <w:t>place</w:t>
            </w:r>
          </w:p>
        </w:tc>
        <w:tc>
          <w:tcPr>
            <w:tcW w:w="3337" w:type="dxa"/>
            <w:shd w:val="clear" w:color="auto" w:fill="auto"/>
            <w:tcMar>
              <w:top w:w="28" w:type="dxa"/>
              <w:left w:w="113" w:type="dxa"/>
              <w:bottom w:w="28" w:type="dxa"/>
              <w:right w:w="113" w:type="dxa"/>
            </w:tcMar>
          </w:tcPr>
          <w:p w14:paraId="2268BB7B" w14:textId="77777777" w:rsidR="00956683" w:rsidRPr="003C2831" w:rsidRDefault="00956683" w:rsidP="00A950AE">
            <w:pPr>
              <w:pStyle w:val="ContentDescription"/>
              <w:rPr>
                <w:rFonts w:asciiTheme="minorHAnsi" w:hAnsiTheme="minorHAnsi" w:cstheme="minorHAnsi"/>
                <w:color w:val="auto"/>
                <w:lang w:val="en-US"/>
              </w:rPr>
            </w:pPr>
            <w:r w:rsidRPr="003C2831">
              <w:rPr>
                <w:rFonts w:asciiTheme="minorHAnsi" w:hAnsiTheme="minorHAnsi" w:cstheme="minorHAnsi"/>
                <w:color w:val="auto"/>
                <w:lang w:val="en-US"/>
              </w:rPr>
              <w:t xml:space="preserve">Respond to elements of a space using positive and negative response </w:t>
            </w:r>
          </w:p>
        </w:tc>
        <w:tc>
          <w:tcPr>
            <w:tcW w:w="3337" w:type="dxa"/>
            <w:shd w:val="clear" w:color="auto" w:fill="auto"/>
            <w:tcMar>
              <w:top w:w="28" w:type="dxa"/>
              <w:left w:w="113" w:type="dxa"/>
              <w:bottom w:w="28" w:type="dxa"/>
              <w:right w:w="113" w:type="dxa"/>
            </w:tcMar>
          </w:tcPr>
          <w:p w14:paraId="26ED1B6D" w14:textId="77777777" w:rsidR="00956683" w:rsidRPr="003C2831" w:rsidRDefault="00956683" w:rsidP="00A950AE">
            <w:pPr>
              <w:pStyle w:val="ContentDescription"/>
              <w:rPr>
                <w:rFonts w:asciiTheme="minorHAnsi" w:hAnsiTheme="minorHAnsi" w:cstheme="minorHAnsi"/>
                <w:color w:val="auto"/>
                <w:lang w:val="en-US"/>
              </w:rPr>
            </w:pPr>
            <w:r w:rsidRPr="003C2831">
              <w:rPr>
                <w:rFonts w:asciiTheme="minorHAnsi" w:hAnsiTheme="minorHAnsi" w:cstheme="minorHAnsi"/>
                <w:color w:val="auto"/>
                <w:lang w:val="en-US"/>
              </w:rPr>
              <w:t xml:space="preserve">Indicate how they use a space based on geographical </w:t>
            </w:r>
            <w:r w:rsidRPr="003C2831">
              <w:rPr>
                <w:rFonts w:asciiTheme="minorHAnsi" w:hAnsiTheme="minorHAnsi" w:cstheme="minorHAnsi"/>
                <w:color w:val="auto"/>
              </w:rPr>
              <w:t>information</w:t>
            </w:r>
          </w:p>
        </w:tc>
        <w:tc>
          <w:tcPr>
            <w:tcW w:w="3204" w:type="dxa"/>
            <w:shd w:val="clear" w:color="auto" w:fill="auto"/>
            <w:tcMar>
              <w:top w:w="28" w:type="dxa"/>
              <w:left w:w="113" w:type="dxa"/>
              <w:bottom w:w="28" w:type="dxa"/>
              <w:right w:w="113" w:type="dxa"/>
            </w:tcMar>
          </w:tcPr>
          <w:p w14:paraId="7141F1D9" w14:textId="77777777" w:rsidR="00956683" w:rsidRPr="003C2831" w:rsidRDefault="00956683" w:rsidP="00A950AE">
            <w:pPr>
              <w:pStyle w:val="ContentDescription"/>
              <w:rPr>
                <w:rFonts w:asciiTheme="minorHAnsi" w:hAnsiTheme="minorHAnsi" w:cstheme="minorHAnsi"/>
                <w:color w:val="auto"/>
              </w:rPr>
            </w:pPr>
            <w:r w:rsidRPr="003C2831">
              <w:rPr>
                <w:rFonts w:asciiTheme="minorHAnsi" w:hAnsiTheme="minorHAnsi" w:cstheme="minorHAnsi"/>
                <w:color w:val="auto"/>
              </w:rPr>
              <w:t>Answer yes/no questions about a place based on geographical observations and information</w:t>
            </w:r>
          </w:p>
        </w:tc>
      </w:tr>
    </w:tbl>
    <w:p w14:paraId="2FF10899" w14:textId="474B4332" w:rsidR="006A0C0E" w:rsidRPr="003C2831" w:rsidRDefault="006A0C0E">
      <w:pPr>
        <w:rPr>
          <w:rFonts w:asciiTheme="minorHAnsi" w:hAnsiTheme="minorHAnsi" w:cstheme="minorHAnsi"/>
        </w:rPr>
      </w:pPr>
    </w:p>
    <w:tbl>
      <w:tblPr>
        <w:tblW w:w="5013" w:type="pct"/>
        <w:tblInd w:w="-5" w:type="dxa"/>
        <w:tblBorders>
          <w:top w:val="single" w:sz="4" w:space="0" w:color="E1231A"/>
          <w:left w:val="single" w:sz="4" w:space="0" w:color="E1231A"/>
          <w:bottom w:val="single" w:sz="4" w:space="0" w:color="E1231A"/>
          <w:right w:val="single" w:sz="4" w:space="0" w:color="E1231A"/>
          <w:insideH w:val="single" w:sz="4" w:space="0" w:color="E1231A"/>
          <w:insideV w:val="single" w:sz="4" w:space="0" w:color="E1231A"/>
        </w:tblBorders>
        <w:tblLayout w:type="fixed"/>
        <w:tblLook w:val="04A0" w:firstRow="1" w:lastRow="0" w:firstColumn="1" w:lastColumn="0" w:noHBand="0" w:noVBand="1"/>
        <w:tblCaption w:val="Humanities and Social Sciences Scope and Sequence ABLEWA"/>
        <w:tblDescription w:val="Achievement standard for the knowledge and understanding strand, and the humanities and social sciences skills strand, Geography, Stages A to D."/>
      </w:tblPr>
      <w:tblGrid>
        <w:gridCol w:w="1699"/>
        <w:gridCol w:w="12901"/>
      </w:tblGrid>
      <w:tr w:rsidR="00BE4D39" w:rsidRPr="003C2831" w14:paraId="677FD176" w14:textId="77777777" w:rsidTr="004677FD">
        <w:trPr>
          <w:cantSplit/>
          <w:trHeight w:val="397"/>
          <w:tblHeader/>
        </w:trPr>
        <w:tc>
          <w:tcPr>
            <w:tcW w:w="14594" w:type="dxa"/>
            <w:gridSpan w:val="2"/>
            <w:shd w:val="clear" w:color="auto" w:fill="E1231A"/>
            <w:tcMar>
              <w:top w:w="28" w:type="dxa"/>
              <w:left w:w="113" w:type="dxa"/>
              <w:bottom w:w="28" w:type="dxa"/>
              <w:right w:w="113" w:type="dxa"/>
            </w:tcMar>
            <w:vAlign w:val="center"/>
          </w:tcPr>
          <w:p w14:paraId="22D88555" w14:textId="6380F7C5" w:rsidR="00BE4D39" w:rsidRPr="009C439A" w:rsidRDefault="005B23C7" w:rsidP="007239A1">
            <w:pPr>
              <w:jc w:val="center"/>
              <w:rPr>
                <w:rFonts w:asciiTheme="minorHAnsi" w:hAnsiTheme="minorHAnsi" w:cstheme="minorHAnsi"/>
                <w:sz w:val="22"/>
                <w:szCs w:val="16"/>
                <w:lang w:val="en-AU"/>
              </w:rPr>
            </w:pPr>
            <w:r>
              <w:rPr>
                <w:rFonts w:asciiTheme="minorHAnsi" w:hAnsiTheme="minorHAnsi" w:cstheme="minorHAnsi"/>
                <w:b/>
                <w:bCs/>
                <w:color w:val="FFFFFF" w:themeColor="background1"/>
                <w:sz w:val="22"/>
                <w:szCs w:val="28"/>
              </w:rPr>
              <w:t>Achievement s</w:t>
            </w:r>
            <w:r w:rsidR="000848E3" w:rsidRPr="009C439A">
              <w:rPr>
                <w:rFonts w:asciiTheme="minorHAnsi" w:hAnsiTheme="minorHAnsi" w:cstheme="minorHAnsi"/>
                <w:b/>
                <w:bCs/>
                <w:color w:val="FFFFFF" w:themeColor="background1"/>
                <w:sz w:val="22"/>
                <w:szCs w:val="28"/>
              </w:rPr>
              <w:t>tandard</w:t>
            </w:r>
          </w:p>
        </w:tc>
      </w:tr>
      <w:tr w:rsidR="003D5607" w:rsidRPr="003C2831" w14:paraId="102833DC" w14:textId="77777777" w:rsidTr="004677FD">
        <w:trPr>
          <w:cantSplit/>
          <w:trHeight w:val="397"/>
        </w:trPr>
        <w:tc>
          <w:tcPr>
            <w:tcW w:w="1698" w:type="dxa"/>
            <w:shd w:val="clear" w:color="auto" w:fill="auto"/>
            <w:tcMar>
              <w:top w:w="28" w:type="dxa"/>
              <w:left w:w="108" w:type="dxa"/>
              <w:bottom w:w="28" w:type="dxa"/>
              <w:right w:w="108" w:type="dxa"/>
            </w:tcMar>
          </w:tcPr>
          <w:p w14:paraId="328A75F0" w14:textId="77777777" w:rsidR="003D5607" w:rsidRPr="00946C23" w:rsidRDefault="003D5607" w:rsidP="009A053A">
            <w:pPr>
              <w:tabs>
                <w:tab w:val="center" w:pos="1453"/>
              </w:tabs>
              <w:rPr>
                <w:rFonts w:ascii="Calibri" w:hAnsi="Calibri" w:cs="Calibri"/>
                <w:b/>
                <w:sz w:val="22"/>
                <w:szCs w:val="22"/>
              </w:rPr>
            </w:pPr>
            <w:r w:rsidRPr="00946C23">
              <w:rPr>
                <w:rFonts w:ascii="Calibri" w:hAnsi="Calibri" w:cs="Calibri"/>
                <w:b/>
                <w:sz w:val="22"/>
              </w:rPr>
              <w:t>Stage A</w:t>
            </w:r>
          </w:p>
        </w:tc>
        <w:tc>
          <w:tcPr>
            <w:tcW w:w="12896" w:type="dxa"/>
            <w:shd w:val="clear" w:color="auto" w:fill="auto"/>
            <w:tcMar>
              <w:top w:w="28" w:type="dxa"/>
              <w:left w:w="108" w:type="dxa"/>
              <w:bottom w:w="28" w:type="dxa"/>
              <w:right w:w="108" w:type="dxa"/>
            </w:tcMar>
            <w:vAlign w:val="center"/>
          </w:tcPr>
          <w:p w14:paraId="7B1F15A8" w14:textId="77777777" w:rsidR="003D5607" w:rsidRPr="003C2831" w:rsidRDefault="003D5607" w:rsidP="009A24B7">
            <w:pPr>
              <w:spacing w:after="120"/>
              <w:rPr>
                <w:rFonts w:asciiTheme="minorHAnsi" w:hAnsiTheme="minorHAnsi" w:cstheme="minorHAnsi"/>
                <w:sz w:val="22"/>
                <w:szCs w:val="22"/>
                <w:lang w:val="en-AU"/>
              </w:rPr>
            </w:pPr>
            <w:r w:rsidRPr="003C2831">
              <w:rPr>
                <w:rFonts w:asciiTheme="minorHAnsi" w:hAnsiTheme="minorHAnsi" w:cstheme="minorHAnsi"/>
                <w:sz w:val="22"/>
                <w:szCs w:val="22"/>
              </w:rPr>
              <w:t>By the end of Stage A, students</w:t>
            </w:r>
            <w:r w:rsidRPr="003C2831">
              <w:rPr>
                <w:rFonts w:asciiTheme="minorHAnsi" w:hAnsiTheme="minorHAnsi" w:cstheme="minorHAnsi"/>
                <w:sz w:val="22"/>
                <w:szCs w:val="22"/>
                <w:lang w:val="en-AU"/>
              </w:rPr>
              <w:t xml:space="preserve"> recognise some personally significant places. They select preferred objects through reaching towards, accepting or rejecting actions. </w:t>
            </w:r>
          </w:p>
          <w:p w14:paraId="449B2D5D" w14:textId="728ECCE2" w:rsidR="003D5607" w:rsidRPr="00946C23" w:rsidRDefault="003D5607" w:rsidP="003D5607">
            <w:pPr>
              <w:rPr>
                <w:rFonts w:ascii="Calibri" w:hAnsi="Calibri" w:cs="Calibri"/>
                <w:b/>
                <w:sz w:val="22"/>
                <w:szCs w:val="22"/>
                <w:lang w:val="en-AU"/>
              </w:rPr>
            </w:pPr>
            <w:r w:rsidRPr="003C2831">
              <w:rPr>
                <w:rFonts w:asciiTheme="minorHAnsi" w:hAnsiTheme="minorHAnsi" w:cstheme="minorHAnsi"/>
                <w:sz w:val="22"/>
                <w:szCs w:val="22"/>
                <w:lang w:val="en-AU"/>
              </w:rPr>
              <w:t>Students react to the familiar features of some personally significant places.</w:t>
            </w:r>
          </w:p>
        </w:tc>
      </w:tr>
      <w:tr w:rsidR="003D5607" w:rsidRPr="003C2831" w14:paraId="0828237F" w14:textId="77777777" w:rsidTr="004677FD">
        <w:trPr>
          <w:cantSplit/>
          <w:trHeight w:val="397"/>
        </w:trPr>
        <w:tc>
          <w:tcPr>
            <w:tcW w:w="1698" w:type="dxa"/>
            <w:shd w:val="clear" w:color="auto" w:fill="auto"/>
            <w:tcMar>
              <w:top w:w="28" w:type="dxa"/>
              <w:left w:w="108" w:type="dxa"/>
              <w:bottom w:w="28" w:type="dxa"/>
              <w:right w:w="108" w:type="dxa"/>
            </w:tcMar>
          </w:tcPr>
          <w:p w14:paraId="4835BBC0" w14:textId="1AB31B55" w:rsidR="003D5607" w:rsidRPr="00946C23" w:rsidRDefault="003D5607" w:rsidP="009A053A">
            <w:pPr>
              <w:tabs>
                <w:tab w:val="center" w:pos="1453"/>
              </w:tabs>
              <w:rPr>
                <w:rFonts w:ascii="Calibri" w:hAnsi="Calibri" w:cs="Calibri"/>
                <w:b/>
                <w:sz w:val="22"/>
              </w:rPr>
            </w:pPr>
            <w:r w:rsidRPr="00946C23">
              <w:rPr>
                <w:rFonts w:ascii="Calibri" w:hAnsi="Calibri" w:cs="Calibri"/>
                <w:b/>
                <w:sz w:val="22"/>
              </w:rPr>
              <w:t>Stage B</w:t>
            </w:r>
          </w:p>
        </w:tc>
        <w:tc>
          <w:tcPr>
            <w:tcW w:w="12896" w:type="dxa"/>
            <w:shd w:val="clear" w:color="auto" w:fill="auto"/>
            <w:tcMar>
              <w:top w:w="28" w:type="dxa"/>
              <w:left w:w="108" w:type="dxa"/>
              <w:bottom w:w="28" w:type="dxa"/>
              <w:right w:w="108" w:type="dxa"/>
            </w:tcMar>
            <w:vAlign w:val="center"/>
          </w:tcPr>
          <w:p w14:paraId="68F71633" w14:textId="5AB3ECFA" w:rsidR="003D5607" w:rsidRPr="003C2831" w:rsidRDefault="003D5607" w:rsidP="002D7E26">
            <w:pPr>
              <w:spacing w:after="120"/>
              <w:rPr>
                <w:rFonts w:asciiTheme="minorHAnsi" w:hAnsiTheme="minorHAnsi" w:cstheme="minorHAnsi"/>
                <w:sz w:val="22"/>
                <w:szCs w:val="22"/>
                <w:lang w:val="en-AU"/>
              </w:rPr>
            </w:pPr>
            <w:r w:rsidRPr="003C2831">
              <w:rPr>
                <w:rFonts w:asciiTheme="minorHAnsi" w:hAnsiTheme="minorHAnsi" w:cstheme="minorHAnsi"/>
                <w:sz w:val="22"/>
                <w:szCs w:val="22"/>
                <w:lang w:val="en-AU"/>
              </w:rPr>
              <w:t xml:space="preserve">By the end of Stage B, students can identify some familiar places using photos, images or augmentative alternative communication when asked. They will select to view a multimodal text about a preferred place. </w:t>
            </w:r>
          </w:p>
          <w:p w14:paraId="50708842" w14:textId="6A1B934B" w:rsidR="003D5607" w:rsidRPr="002D7E26" w:rsidRDefault="003D5607" w:rsidP="003D5607">
            <w:pPr>
              <w:rPr>
                <w:rFonts w:ascii="Calibri" w:hAnsi="Calibri" w:cs="Calibri"/>
                <w:b/>
                <w:sz w:val="22"/>
                <w:szCs w:val="22"/>
                <w:lang w:val="en-AU"/>
              </w:rPr>
            </w:pPr>
            <w:r w:rsidRPr="002D7E26">
              <w:rPr>
                <w:rFonts w:asciiTheme="minorHAnsi" w:hAnsiTheme="minorHAnsi" w:cstheme="minorHAnsi"/>
                <w:sz w:val="22"/>
                <w:szCs w:val="22"/>
              </w:rPr>
              <w:t>Students experience the familiar features and purposes of places and the representation of these features, purposes and their location as words, gestures, images, pictures and photos. They begin to indicate objects and places they like from a field of two to three choices. They begin to follow everyday language related to direction and location.</w:t>
            </w:r>
          </w:p>
        </w:tc>
      </w:tr>
      <w:tr w:rsidR="003D5607" w:rsidRPr="003C2831" w14:paraId="6FA0BB8B" w14:textId="77777777" w:rsidTr="004677FD">
        <w:trPr>
          <w:cantSplit/>
          <w:trHeight w:val="397"/>
        </w:trPr>
        <w:tc>
          <w:tcPr>
            <w:tcW w:w="1698" w:type="dxa"/>
            <w:shd w:val="clear" w:color="auto" w:fill="auto"/>
            <w:tcMar>
              <w:top w:w="28" w:type="dxa"/>
              <w:left w:w="108" w:type="dxa"/>
              <w:bottom w:w="28" w:type="dxa"/>
              <w:right w:w="108" w:type="dxa"/>
            </w:tcMar>
          </w:tcPr>
          <w:p w14:paraId="21724064" w14:textId="1229C92B" w:rsidR="003D5607" w:rsidRPr="00946C23" w:rsidRDefault="003D5607" w:rsidP="009A053A">
            <w:pPr>
              <w:tabs>
                <w:tab w:val="center" w:pos="1453"/>
              </w:tabs>
              <w:rPr>
                <w:rFonts w:ascii="Calibri" w:hAnsi="Calibri" w:cs="Calibri"/>
                <w:b/>
                <w:sz w:val="22"/>
              </w:rPr>
            </w:pPr>
            <w:r w:rsidRPr="00946C23">
              <w:rPr>
                <w:rFonts w:ascii="Calibri" w:hAnsi="Calibri" w:cs="Calibri"/>
                <w:b/>
                <w:sz w:val="22"/>
              </w:rPr>
              <w:t>Stage C</w:t>
            </w:r>
          </w:p>
        </w:tc>
        <w:tc>
          <w:tcPr>
            <w:tcW w:w="12896" w:type="dxa"/>
            <w:shd w:val="clear" w:color="auto" w:fill="auto"/>
            <w:tcMar>
              <w:top w:w="28" w:type="dxa"/>
              <w:left w:w="108" w:type="dxa"/>
              <w:bottom w:w="28" w:type="dxa"/>
              <w:right w:w="108" w:type="dxa"/>
            </w:tcMar>
            <w:vAlign w:val="center"/>
          </w:tcPr>
          <w:p w14:paraId="57543CF6" w14:textId="77777777" w:rsidR="003D5607" w:rsidRPr="003C2831" w:rsidRDefault="003D5607" w:rsidP="00FE7F25">
            <w:pPr>
              <w:tabs>
                <w:tab w:val="left" w:pos="938"/>
              </w:tabs>
              <w:spacing w:after="120"/>
              <w:rPr>
                <w:rFonts w:asciiTheme="minorHAnsi" w:hAnsiTheme="minorHAnsi" w:cstheme="minorHAnsi"/>
                <w:sz w:val="22"/>
                <w:szCs w:val="22"/>
                <w:lang w:val="en-AU"/>
              </w:rPr>
            </w:pPr>
            <w:r w:rsidRPr="003C2831">
              <w:rPr>
                <w:rFonts w:asciiTheme="minorHAnsi" w:hAnsiTheme="minorHAnsi" w:cstheme="minorHAnsi"/>
                <w:sz w:val="22"/>
                <w:szCs w:val="22"/>
                <w:lang w:val="en-AU"/>
              </w:rPr>
              <w:t>By the end of Stage C, students label personally significant places and what they do in the place. Students demonstrate a few ways they can care for a familiar place by creating a simple rule for this place.</w:t>
            </w:r>
          </w:p>
          <w:p w14:paraId="55B38DEC" w14:textId="77777777" w:rsidR="003D5607" w:rsidRPr="003C2831" w:rsidRDefault="003D5607" w:rsidP="00201CCB">
            <w:pPr>
              <w:tabs>
                <w:tab w:val="left" w:pos="938"/>
              </w:tabs>
              <w:spacing w:after="120"/>
              <w:rPr>
                <w:rFonts w:asciiTheme="minorHAnsi" w:hAnsiTheme="minorHAnsi" w:cstheme="minorHAnsi"/>
                <w:sz w:val="22"/>
                <w:szCs w:val="22"/>
                <w:lang w:val="en-AU"/>
              </w:rPr>
            </w:pPr>
            <w:r w:rsidRPr="003C2831">
              <w:rPr>
                <w:rFonts w:asciiTheme="minorHAnsi" w:hAnsiTheme="minorHAnsi" w:cstheme="minorHAnsi"/>
                <w:sz w:val="22"/>
                <w:szCs w:val="22"/>
                <w:lang w:val="en-AU"/>
              </w:rPr>
              <w:t xml:space="preserve">Students observe the familiar features of places and assist to represent these features and their location on group constructed pictorial maps and models. They share observations about a place using simple sentences and show the people who can be found in a place. </w:t>
            </w:r>
          </w:p>
          <w:p w14:paraId="371D06F5" w14:textId="6458676E" w:rsidR="003D5607" w:rsidRPr="00946C23" w:rsidRDefault="003D5607" w:rsidP="003D5607">
            <w:pPr>
              <w:rPr>
                <w:rFonts w:ascii="Calibri" w:hAnsi="Calibri" w:cs="Calibri"/>
                <w:b/>
                <w:sz w:val="22"/>
                <w:szCs w:val="22"/>
                <w:lang w:val="en-AU"/>
              </w:rPr>
            </w:pPr>
            <w:r w:rsidRPr="003C2831">
              <w:rPr>
                <w:rFonts w:asciiTheme="minorHAnsi" w:hAnsiTheme="minorHAnsi" w:cstheme="minorHAnsi"/>
                <w:sz w:val="22"/>
                <w:szCs w:val="22"/>
                <w:lang w:val="en-AU"/>
              </w:rPr>
              <w:t>Students can independently locate some significant spaces within a significant local place and they begin to communicate using direction and location.</w:t>
            </w:r>
          </w:p>
        </w:tc>
      </w:tr>
      <w:tr w:rsidR="003D5607" w:rsidRPr="003C2831" w14:paraId="60389AAE" w14:textId="77777777" w:rsidTr="004677FD">
        <w:trPr>
          <w:cantSplit/>
          <w:trHeight w:val="397"/>
        </w:trPr>
        <w:tc>
          <w:tcPr>
            <w:tcW w:w="1698" w:type="dxa"/>
            <w:shd w:val="clear" w:color="auto" w:fill="auto"/>
            <w:tcMar>
              <w:top w:w="28" w:type="dxa"/>
              <w:left w:w="108" w:type="dxa"/>
              <w:bottom w:w="28" w:type="dxa"/>
              <w:right w:w="108" w:type="dxa"/>
            </w:tcMar>
          </w:tcPr>
          <w:p w14:paraId="456EDA9D" w14:textId="7AF2F0DD" w:rsidR="003D5607" w:rsidRPr="00946C23" w:rsidRDefault="003D5607" w:rsidP="009A053A">
            <w:pPr>
              <w:tabs>
                <w:tab w:val="center" w:pos="1453"/>
              </w:tabs>
              <w:rPr>
                <w:rFonts w:ascii="Calibri" w:hAnsi="Calibri" w:cs="Calibri"/>
                <w:b/>
                <w:sz w:val="22"/>
              </w:rPr>
            </w:pPr>
            <w:r w:rsidRPr="00946C23">
              <w:rPr>
                <w:rFonts w:ascii="Calibri" w:hAnsi="Calibri" w:cs="Calibri"/>
                <w:b/>
                <w:sz w:val="22"/>
              </w:rPr>
              <w:t>Stage D</w:t>
            </w:r>
          </w:p>
        </w:tc>
        <w:tc>
          <w:tcPr>
            <w:tcW w:w="12896" w:type="dxa"/>
            <w:shd w:val="clear" w:color="auto" w:fill="auto"/>
            <w:tcMar>
              <w:top w:w="28" w:type="dxa"/>
              <w:left w:w="108" w:type="dxa"/>
              <w:bottom w:w="28" w:type="dxa"/>
              <w:right w:w="108" w:type="dxa"/>
            </w:tcMar>
            <w:vAlign w:val="center"/>
          </w:tcPr>
          <w:p w14:paraId="45127D63" w14:textId="77777777" w:rsidR="003D5607" w:rsidRPr="002D7E26" w:rsidRDefault="003D5607" w:rsidP="009D46C1">
            <w:pPr>
              <w:spacing w:after="120"/>
              <w:rPr>
                <w:rFonts w:asciiTheme="minorHAnsi" w:hAnsiTheme="minorHAnsi" w:cstheme="minorHAnsi"/>
                <w:sz w:val="22"/>
                <w:szCs w:val="22"/>
                <w:lang w:val="en-AU"/>
              </w:rPr>
            </w:pPr>
            <w:r w:rsidRPr="002D7E26">
              <w:rPr>
                <w:rFonts w:asciiTheme="minorHAnsi" w:hAnsiTheme="minorHAnsi" w:cstheme="minorHAnsi"/>
                <w:sz w:val="22"/>
                <w:szCs w:val="22"/>
                <w:lang w:val="en-AU"/>
              </w:rPr>
              <w:t>By the end of Stage D, students label familiar routine places and some of their features and the related activities undertaken in these places. They recognise places can have a special purpose or connection for some people. Students reflect on their learning to suggest ways they can care for a familiar place.</w:t>
            </w:r>
          </w:p>
          <w:p w14:paraId="71612829" w14:textId="77777777" w:rsidR="003D5607" w:rsidRPr="002D7E26" w:rsidRDefault="003D5607" w:rsidP="009D46C1">
            <w:pPr>
              <w:spacing w:after="120"/>
              <w:rPr>
                <w:rFonts w:asciiTheme="minorHAnsi" w:hAnsiTheme="minorHAnsi" w:cstheme="minorHAnsi"/>
                <w:sz w:val="22"/>
                <w:szCs w:val="22"/>
                <w:lang w:val="en-AU"/>
              </w:rPr>
            </w:pPr>
            <w:r w:rsidRPr="002D7E26">
              <w:rPr>
                <w:rFonts w:asciiTheme="minorHAnsi" w:hAnsiTheme="minorHAnsi" w:cstheme="minorHAnsi"/>
                <w:sz w:val="22"/>
                <w:szCs w:val="22"/>
                <w:lang w:val="en-AU"/>
              </w:rPr>
              <w:t xml:space="preserve">Students observe the familiar features of places and represent these features and their location on jointly constructed pictorial maps and models. They can identify how they travel to a place and one or two key features of the journey. They recognise that places can be represented by an image or on a map. </w:t>
            </w:r>
          </w:p>
          <w:p w14:paraId="48C59D84" w14:textId="374EADFF" w:rsidR="003D5607" w:rsidRPr="002D7E26" w:rsidRDefault="003D5607" w:rsidP="003D5607">
            <w:pPr>
              <w:rPr>
                <w:rFonts w:ascii="Calibri" w:hAnsi="Calibri" w:cs="Calibri"/>
                <w:b/>
                <w:sz w:val="22"/>
                <w:szCs w:val="22"/>
                <w:lang w:val="en-AU"/>
              </w:rPr>
            </w:pPr>
            <w:r w:rsidRPr="002D7E26">
              <w:rPr>
                <w:rFonts w:asciiTheme="minorHAnsi" w:hAnsiTheme="minorHAnsi" w:cstheme="minorHAnsi"/>
                <w:sz w:val="22"/>
                <w:szCs w:val="22"/>
              </w:rPr>
              <w:t>They follow and use simple everyday language to describe direction and location to explain where a place is or to locate a place or object.</w:t>
            </w:r>
          </w:p>
        </w:tc>
      </w:tr>
    </w:tbl>
    <w:p w14:paraId="5A7080E8" w14:textId="5463CB89" w:rsidR="00C5064A" w:rsidRDefault="00C5064A" w:rsidP="004A0F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cstheme="minorHAnsi"/>
          <w:b/>
          <w:caps/>
          <w:sz w:val="28"/>
          <w:szCs w:val="32"/>
          <w:bdr w:val="none" w:sz="0" w:space="0" w:color="auto"/>
          <w:lang w:val="en-AU" w:eastAsia="en-AU"/>
        </w:rPr>
      </w:pPr>
      <w:r>
        <w:rPr>
          <w:rFonts w:asciiTheme="minorHAnsi" w:hAnsiTheme="minorHAnsi" w:cstheme="minorHAnsi"/>
        </w:rPr>
        <w:br w:type="page"/>
      </w:r>
    </w:p>
    <w:tbl>
      <w:tblPr>
        <w:tblW w:w="5000" w:type="pct"/>
        <w:tblInd w:w="-5" w:type="dxa"/>
        <w:tblBorders>
          <w:top w:val="single" w:sz="4" w:space="0" w:color="E1231A"/>
          <w:left w:val="single" w:sz="4" w:space="0" w:color="E1231A"/>
          <w:bottom w:val="single" w:sz="4" w:space="0" w:color="E1231A"/>
          <w:right w:val="single" w:sz="4" w:space="0" w:color="E1231A"/>
          <w:insideH w:val="single" w:sz="4" w:space="0" w:color="E1231A"/>
          <w:insideV w:val="single" w:sz="4" w:space="0" w:color="E1231A"/>
        </w:tblBorders>
        <w:tblLayout w:type="fixed"/>
        <w:tblLook w:val="04A0" w:firstRow="1" w:lastRow="0" w:firstColumn="1" w:lastColumn="0" w:noHBand="0" w:noVBand="1"/>
        <w:tblCaption w:val="Humanities and Social Sciences Scope and Sequence ABLEWA"/>
        <w:tblDescription w:val="Descriptors for the knowledge and understanding strand, History, Stages A to D."/>
      </w:tblPr>
      <w:tblGrid>
        <w:gridCol w:w="1700"/>
        <w:gridCol w:w="2982"/>
        <w:gridCol w:w="3337"/>
        <w:gridCol w:w="3338"/>
        <w:gridCol w:w="3205"/>
      </w:tblGrid>
      <w:tr w:rsidR="00956683" w:rsidRPr="003C2831" w14:paraId="1F1C0C20" w14:textId="77777777" w:rsidTr="004677FD">
        <w:trPr>
          <w:trHeight w:val="397"/>
        </w:trPr>
        <w:tc>
          <w:tcPr>
            <w:tcW w:w="14562" w:type="dxa"/>
            <w:gridSpan w:val="5"/>
            <w:shd w:val="clear" w:color="auto" w:fill="E1231A"/>
            <w:tcMar>
              <w:top w:w="28" w:type="dxa"/>
              <w:left w:w="113" w:type="dxa"/>
              <w:bottom w:w="28" w:type="dxa"/>
              <w:right w:w="113" w:type="dxa"/>
            </w:tcMar>
            <w:vAlign w:val="center"/>
          </w:tcPr>
          <w:p w14:paraId="290E27DD" w14:textId="77777777" w:rsidR="00956683" w:rsidRPr="005709FC" w:rsidRDefault="00BE4D39" w:rsidP="00D91608">
            <w:pPr>
              <w:pStyle w:val="BodyA"/>
              <w:spacing w:after="0" w:line="240" w:lineRule="auto"/>
              <w:jc w:val="center"/>
              <w:rPr>
                <w:rFonts w:asciiTheme="minorHAnsi" w:hAnsiTheme="minorHAnsi" w:cstheme="minorHAnsi"/>
                <w:b/>
                <w:bCs/>
                <w:color w:val="FFFFFF" w:themeColor="background1"/>
              </w:rPr>
            </w:pPr>
            <w:r w:rsidRPr="005709FC">
              <w:rPr>
                <w:rFonts w:asciiTheme="minorHAnsi" w:hAnsiTheme="minorHAnsi" w:cstheme="minorHAnsi"/>
                <w:b/>
                <w:bCs/>
                <w:color w:val="FFFFFF" w:themeColor="background1"/>
              </w:rPr>
              <w:t>History: Kn</w:t>
            </w:r>
            <w:r w:rsidR="000848E3" w:rsidRPr="005709FC">
              <w:rPr>
                <w:rFonts w:asciiTheme="minorHAnsi" w:hAnsiTheme="minorHAnsi" w:cstheme="minorHAnsi"/>
                <w:b/>
                <w:bCs/>
                <w:color w:val="FFFFFF" w:themeColor="background1"/>
              </w:rPr>
              <w:t>owledge and understanding</w:t>
            </w:r>
          </w:p>
        </w:tc>
      </w:tr>
      <w:tr w:rsidR="00956683" w:rsidRPr="003C2831" w14:paraId="37DA06F4" w14:textId="77777777" w:rsidTr="002836D4">
        <w:trPr>
          <w:trHeight w:val="397"/>
        </w:trPr>
        <w:tc>
          <w:tcPr>
            <w:tcW w:w="1700" w:type="dxa"/>
            <w:shd w:val="clear" w:color="auto" w:fill="F9D3D1"/>
            <w:tcMar>
              <w:top w:w="28" w:type="dxa"/>
              <w:left w:w="113" w:type="dxa"/>
              <w:bottom w:w="28" w:type="dxa"/>
              <w:right w:w="113" w:type="dxa"/>
            </w:tcMar>
            <w:vAlign w:val="center"/>
          </w:tcPr>
          <w:p w14:paraId="1209DC01" w14:textId="77777777" w:rsidR="00956683" w:rsidRPr="005709FC" w:rsidRDefault="00956683" w:rsidP="005709FC">
            <w:pPr>
              <w:pStyle w:val="BodyA"/>
              <w:spacing w:after="0" w:line="240" w:lineRule="auto"/>
              <w:rPr>
                <w:rFonts w:asciiTheme="minorHAnsi" w:hAnsiTheme="minorHAnsi" w:cstheme="minorHAnsi"/>
                <w:b/>
                <w:bCs/>
                <w:color w:val="auto"/>
              </w:rPr>
            </w:pPr>
          </w:p>
        </w:tc>
        <w:tc>
          <w:tcPr>
            <w:tcW w:w="2982" w:type="dxa"/>
            <w:shd w:val="clear" w:color="auto" w:fill="F9D3D1"/>
            <w:tcMar>
              <w:top w:w="28" w:type="dxa"/>
              <w:left w:w="113" w:type="dxa"/>
              <w:bottom w:w="28" w:type="dxa"/>
              <w:right w:w="113" w:type="dxa"/>
            </w:tcMar>
            <w:vAlign w:val="center"/>
          </w:tcPr>
          <w:p w14:paraId="1F49C491" w14:textId="77777777" w:rsidR="00956683" w:rsidRPr="005709FC" w:rsidRDefault="00956683" w:rsidP="005709FC">
            <w:pPr>
              <w:pStyle w:val="BodyA"/>
              <w:spacing w:after="0" w:line="240" w:lineRule="auto"/>
              <w:rPr>
                <w:rFonts w:asciiTheme="minorHAnsi" w:hAnsiTheme="minorHAnsi" w:cstheme="minorHAnsi"/>
                <w:color w:val="auto"/>
              </w:rPr>
            </w:pPr>
            <w:r w:rsidRPr="005709FC">
              <w:rPr>
                <w:rFonts w:asciiTheme="minorHAnsi" w:hAnsiTheme="minorHAnsi" w:cstheme="minorHAnsi"/>
                <w:b/>
                <w:bCs/>
                <w:color w:val="auto"/>
              </w:rPr>
              <w:t>Stage A</w:t>
            </w:r>
          </w:p>
        </w:tc>
        <w:tc>
          <w:tcPr>
            <w:tcW w:w="3337" w:type="dxa"/>
            <w:shd w:val="clear" w:color="auto" w:fill="F9D3D1"/>
            <w:tcMar>
              <w:top w:w="28" w:type="dxa"/>
              <w:left w:w="113" w:type="dxa"/>
              <w:bottom w:w="28" w:type="dxa"/>
              <w:right w:w="113" w:type="dxa"/>
            </w:tcMar>
            <w:vAlign w:val="center"/>
          </w:tcPr>
          <w:p w14:paraId="6C06BCF9" w14:textId="77777777" w:rsidR="00956683" w:rsidRPr="005709FC" w:rsidRDefault="00956683" w:rsidP="005709FC">
            <w:pPr>
              <w:pStyle w:val="BodyA"/>
              <w:spacing w:after="0" w:line="240" w:lineRule="auto"/>
              <w:rPr>
                <w:rFonts w:asciiTheme="minorHAnsi" w:hAnsiTheme="minorHAnsi" w:cstheme="minorHAnsi"/>
                <w:color w:val="auto"/>
              </w:rPr>
            </w:pPr>
            <w:r w:rsidRPr="005709FC">
              <w:rPr>
                <w:rFonts w:asciiTheme="minorHAnsi" w:hAnsiTheme="minorHAnsi" w:cstheme="minorHAnsi"/>
                <w:b/>
                <w:bCs/>
                <w:color w:val="auto"/>
              </w:rPr>
              <w:t>Stage B</w:t>
            </w:r>
          </w:p>
        </w:tc>
        <w:tc>
          <w:tcPr>
            <w:tcW w:w="3338" w:type="dxa"/>
            <w:shd w:val="clear" w:color="auto" w:fill="F9D3D1"/>
            <w:tcMar>
              <w:top w:w="28" w:type="dxa"/>
              <w:left w:w="113" w:type="dxa"/>
              <w:bottom w:w="28" w:type="dxa"/>
              <w:right w:w="113" w:type="dxa"/>
            </w:tcMar>
            <w:vAlign w:val="center"/>
          </w:tcPr>
          <w:p w14:paraId="598C958A" w14:textId="77777777" w:rsidR="00956683" w:rsidRPr="005709FC" w:rsidRDefault="00956683" w:rsidP="005709FC">
            <w:pPr>
              <w:pStyle w:val="BodyA"/>
              <w:spacing w:after="0" w:line="240" w:lineRule="auto"/>
              <w:rPr>
                <w:rFonts w:asciiTheme="minorHAnsi" w:hAnsiTheme="minorHAnsi" w:cstheme="minorHAnsi"/>
                <w:color w:val="auto"/>
              </w:rPr>
            </w:pPr>
            <w:r w:rsidRPr="005709FC">
              <w:rPr>
                <w:rFonts w:asciiTheme="minorHAnsi" w:hAnsiTheme="minorHAnsi" w:cstheme="minorHAnsi"/>
                <w:b/>
                <w:bCs/>
                <w:color w:val="auto"/>
              </w:rPr>
              <w:t>Stage C</w:t>
            </w:r>
          </w:p>
        </w:tc>
        <w:tc>
          <w:tcPr>
            <w:tcW w:w="3205" w:type="dxa"/>
            <w:shd w:val="clear" w:color="auto" w:fill="F9D3D1"/>
            <w:tcMar>
              <w:top w:w="28" w:type="dxa"/>
              <w:left w:w="113" w:type="dxa"/>
              <w:bottom w:w="28" w:type="dxa"/>
              <w:right w:w="113" w:type="dxa"/>
            </w:tcMar>
            <w:vAlign w:val="center"/>
          </w:tcPr>
          <w:p w14:paraId="0151BD5B" w14:textId="77777777" w:rsidR="00956683" w:rsidRPr="005709FC" w:rsidRDefault="00956683" w:rsidP="005709FC">
            <w:pPr>
              <w:pStyle w:val="BodyA"/>
              <w:spacing w:after="0" w:line="240" w:lineRule="auto"/>
              <w:rPr>
                <w:rFonts w:asciiTheme="minorHAnsi" w:eastAsia="MS Mincho" w:hAnsiTheme="minorHAnsi" w:cstheme="minorHAnsi"/>
                <w:color w:val="auto"/>
                <w:lang w:eastAsia="ja-JP"/>
              </w:rPr>
            </w:pPr>
            <w:r w:rsidRPr="005709FC">
              <w:rPr>
                <w:rFonts w:asciiTheme="minorHAnsi" w:hAnsiTheme="minorHAnsi" w:cstheme="minorHAnsi"/>
                <w:b/>
                <w:bCs/>
                <w:color w:val="auto"/>
              </w:rPr>
              <w:t>Stage D</w:t>
            </w:r>
          </w:p>
        </w:tc>
      </w:tr>
      <w:tr w:rsidR="00956683" w:rsidRPr="003C2831" w14:paraId="3D105386" w14:textId="77777777" w:rsidTr="002836D4">
        <w:trPr>
          <w:trHeight w:val="54"/>
        </w:trPr>
        <w:tc>
          <w:tcPr>
            <w:tcW w:w="1700" w:type="dxa"/>
            <w:vMerge w:val="restart"/>
            <w:shd w:val="clear" w:color="auto" w:fill="auto"/>
            <w:tcMar>
              <w:top w:w="28" w:type="dxa"/>
              <w:left w:w="113" w:type="dxa"/>
              <w:bottom w:w="28" w:type="dxa"/>
              <w:right w:w="113" w:type="dxa"/>
            </w:tcMar>
          </w:tcPr>
          <w:p w14:paraId="42498FA4" w14:textId="77777777" w:rsidR="00956683" w:rsidRPr="001B602B" w:rsidRDefault="00956683" w:rsidP="00D41BCE">
            <w:pPr>
              <w:pStyle w:val="BodyA"/>
              <w:spacing w:after="0" w:line="240" w:lineRule="auto"/>
              <w:rPr>
                <w:rFonts w:asciiTheme="minorHAnsi" w:hAnsiTheme="minorHAnsi" w:cstheme="minorHAnsi"/>
                <w:b/>
                <w:bCs/>
              </w:rPr>
            </w:pPr>
            <w:r w:rsidRPr="001B602B">
              <w:rPr>
                <w:rFonts w:asciiTheme="minorHAnsi" w:hAnsiTheme="minorHAnsi" w:cstheme="minorHAnsi"/>
                <w:b/>
                <w:bCs/>
              </w:rPr>
              <w:t>Personal histories</w:t>
            </w:r>
          </w:p>
        </w:tc>
        <w:tc>
          <w:tcPr>
            <w:tcW w:w="2982" w:type="dxa"/>
            <w:shd w:val="clear" w:color="auto" w:fill="auto"/>
            <w:tcMar>
              <w:top w:w="28" w:type="dxa"/>
              <w:left w:w="113" w:type="dxa"/>
              <w:bottom w:w="28" w:type="dxa"/>
              <w:right w:w="113" w:type="dxa"/>
            </w:tcMar>
          </w:tcPr>
          <w:p w14:paraId="1B185315" w14:textId="77777777" w:rsidR="00956683" w:rsidRPr="003C2831" w:rsidRDefault="00956683" w:rsidP="00024DF4">
            <w:pPr>
              <w:rPr>
                <w:rFonts w:asciiTheme="minorHAnsi" w:hAnsiTheme="minorHAnsi" w:cstheme="minorHAnsi"/>
                <w:sz w:val="22"/>
                <w:szCs w:val="22"/>
              </w:rPr>
            </w:pPr>
            <w:r w:rsidRPr="003C2831">
              <w:rPr>
                <w:rFonts w:asciiTheme="minorHAnsi" w:hAnsiTheme="minorHAnsi" w:cstheme="minorHAnsi"/>
                <w:sz w:val="22"/>
                <w:szCs w:val="22"/>
              </w:rPr>
              <w:t>Who they are and what they look like</w:t>
            </w:r>
          </w:p>
        </w:tc>
        <w:tc>
          <w:tcPr>
            <w:tcW w:w="3337" w:type="dxa"/>
            <w:shd w:val="clear" w:color="auto" w:fill="auto"/>
            <w:tcMar>
              <w:top w:w="28" w:type="dxa"/>
              <w:left w:w="113" w:type="dxa"/>
              <w:bottom w:w="28" w:type="dxa"/>
              <w:right w:w="113" w:type="dxa"/>
            </w:tcMar>
          </w:tcPr>
          <w:p w14:paraId="0F381191" w14:textId="77777777" w:rsidR="00956683" w:rsidRPr="003C2831" w:rsidRDefault="00956683" w:rsidP="00024DF4">
            <w:pPr>
              <w:rPr>
                <w:rFonts w:asciiTheme="minorHAnsi" w:hAnsiTheme="minorHAnsi" w:cstheme="minorHAnsi"/>
                <w:sz w:val="22"/>
                <w:szCs w:val="22"/>
              </w:rPr>
            </w:pPr>
            <w:r w:rsidRPr="003C2831">
              <w:rPr>
                <w:rFonts w:asciiTheme="minorHAnsi" w:hAnsiTheme="minorHAnsi" w:cstheme="minorHAnsi"/>
                <w:sz w:val="22"/>
                <w:szCs w:val="22"/>
              </w:rPr>
              <w:t>Who the people in their immediate family are</w:t>
            </w:r>
          </w:p>
        </w:tc>
        <w:tc>
          <w:tcPr>
            <w:tcW w:w="3338" w:type="dxa"/>
            <w:shd w:val="clear" w:color="auto" w:fill="auto"/>
            <w:tcMar>
              <w:top w:w="28" w:type="dxa"/>
              <w:left w:w="113" w:type="dxa"/>
              <w:bottom w:w="28" w:type="dxa"/>
              <w:right w:w="113" w:type="dxa"/>
            </w:tcMar>
          </w:tcPr>
          <w:p w14:paraId="75069F58" w14:textId="77777777" w:rsidR="00956683" w:rsidRPr="003C2831" w:rsidRDefault="00956683" w:rsidP="00024DF4">
            <w:pPr>
              <w:rPr>
                <w:rFonts w:asciiTheme="minorHAnsi" w:hAnsiTheme="minorHAnsi" w:cstheme="minorHAnsi"/>
                <w:sz w:val="22"/>
                <w:szCs w:val="22"/>
              </w:rPr>
            </w:pPr>
            <w:r w:rsidRPr="003C2831">
              <w:rPr>
                <w:rFonts w:asciiTheme="minorHAnsi" w:hAnsiTheme="minorHAnsi" w:cstheme="minorHAnsi"/>
                <w:sz w:val="22"/>
                <w:szCs w:val="22"/>
              </w:rPr>
              <w:t>Who the people in their family are</w:t>
            </w:r>
          </w:p>
        </w:tc>
        <w:tc>
          <w:tcPr>
            <w:tcW w:w="3205" w:type="dxa"/>
            <w:shd w:val="clear" w:color="auto" w:fill="auto"/>
            <w:tcMar>
              <w:top w:w="28" w:type="dxa"/>
              <w:left w:w="113" w:type="dxa"/>
              <w:bottom w:w="28" w:type="dxa"/>
              <w:right w:w="113" w:type="dxa"/>
            </w:tcMar>
          </w:tcPr>
          <w:p w14:paraId="1A1BF19A" w14:textId="77777777" w:rsidR="00956683" w:rsidRPr="003C2831" w:rsidRDefault="00956683" w:rsidP="00024DF4">
            <w:pPr>
              <w:rPr>
                <w:rFonts w:asciiTheme="minorHAnsi" w:hAnsiTheme="minorHAnsi" w:cstheme="minorHAnsi"/>
                <w:sz w:val="22"/>
                <w:szCs w:val="22"/>
              </w:rPr>
            </w:pPr>
            <w:r w:rsidRPr="003C2831">
              <w:rPr>
                <w:rFonts w:asciiTheme="minorHAnsi" w:hAnsiTheme="minorHAnsi" w:cstheme="minorHAnsi"/>
                <w:sz w:val="22"/>
                <w:szCs w:val="22"/>
              </w:rPr>
              <w:t>Who the people in their family are and how they are related to me</w:t>
            </w:r>
          </w:p>
        </w:tc>
      </w:tr>
      <w:tr w:rsidR="00956683" w:rsidRPr="003C2831" w14:paraId="0E2604F1" w14:textId="77777777" w:rsidTr="002836D4">
        <w:trPr>
          <w:trHeight w:val="54"/>
        </w:trPr>
        <w:tc>
          <w:tcPr>
            <w:tcW w:w="1700" w:type="dxa"/>
            <w:vMerge/>
            <w:shd w:val="clear" w:color="auto" w:fill="auto"/>
            <w:tcMar>
              <w:top w:w="28" w:type="dxa"/>
              <w:left w:w="113" w:type="dxa"/>
              <w:bottom w:w="28" w:type="dxa"/>
              <w:right w:w="113" w:type="dxa"/>
            </w:tcMar>
          </w:tcPr>
          <w:p w14:paraId="36610676" w14:textId="77777777" w:rsidR="00956683" w:rsidRPr="00B67C4E" w:rsidRDefault="00956683">
            <w:pPr>
              <w:pStyle w:val="BodyA"/>
              <w:spacing w:after="0" w:line="240" w:lineRule="auto"/>
              <w:rPr>
                <w:rFonts w:asciiTheme="minorHAnsi" w:hAnsiTheme="minorHAnsi" w:cstheme="minorHAnsi"/>
                <w:b/>
                <w:bCs/>
                <w:sz w:val="17"/>
                <w:szCs w:val="17"/>
              </w:rPr>
            </w:pPr>
          </w:p>
        </w:tc>
        <w:tc>
          <w:tcPr>
            <w:tcW w:w="2982" w:type="dxa"/>
            <w:shd w:val="clear" w:color="auto" w:fill="auto"/>
            <w:tcMar>
              <w:top w:w="28" w:type="dxa"/>
              <w:left w:w="113" w:type="dxa"/>
              <w:bottom w:w="28" w:type="dxa"/>
              <w:right w:w="113" w:type="dxa"/>
            </w:tcMar>
          </w:tcPr>
          <w:p w14:paraId="43419AFC" w14:textId="77777777" w:rsidR="00956683" w:rsidRPr="003C2831" w:rsidRDefault="00956683" w:rsidP="00024DF4">
            <w:pPr>
              <w:rPr>
                <w:rFonts w:asciiTheme="minorHAnsi" w:hAnsiTheme="minorHAnsi" w:cstheme="minorHAnsi"/>
                <w:sz w:val="22"/>
                <w:szCs w:val="22"/>
              </w:rPr>
            </w:pPr>
            <w:r w:rsidRPr="003C2831">
              <w:rPr>
                <w:rFonts w:asciiTheme="minorHAnsi" w:hAnsiTheme="minorHAnsi" w:cstheme="minorHAnsi"/>
                <w:sz w:val="22"/>
                <w:szCs w:val="22"/>
              </w:rPr>
              <w:t>The people in their family</w:t>
            </w:r>
          </w:p>
        </w:tc>
        <w:tc>
          <w:tcPr>
            <w:tcW w:w="3337" w:type="dxa"/>
            <w:shd w:val="clear" w:color="auto" w:fill="auto"/>
            <w:tcMar>
              <w:top w:w="28" w:type="dxa"/>
              <w:left w:w="113" w:type="dxa"/>
              <w:bottom w:w="28" w:type="dxa"/>
              <w:right w:w="113" w:type="dxa"/>
            </w:tcMar>
          </w:tcPr>
          <w:p w14:paraId="46E37F47" w14:textId="77777777" w:rsidR="00956683" w:rsidRPr="003C2831" w:rsidRDefault="00956683" w:rsidP="00024DF4">
            <w:pPr>
              <w:rPr>
                <w:rFonts w:asciiTheme="minorHAnsi" w:hAnsiTheme="minorHAnsi" w:cstheme="minorHAnsi"/>
                <w:sz w:val="22"/>
                <w:szCs w:val="22"/>
              </w:rPr>
            </w:pPr>
            <w:r w:rsidRPr="003C2831">
              <w:rPr>
                <w:rFonts w:asciiTheme="minorHAnsi" w:hAnsiTheme="minorHAnsi" w:cstheme="minorHAnsi"/>
                <w:sz w:val="22"/>
                <w:szCs w:val="22"/>
              </w:rPr>
              <w:t>The structure of their immediate family</w:t>
            </w:r>
          </w:p>
        </w:tc>
        <w:tc>
          <w:tcPr>
            <w:tcW w:w="3338" w:type="dxa"/>
            <w:shd w:val="clear" w:color="auto" w:fill="auto"/>
            <w:tcMar>
              <w:top w:w="28" w:type="dxa"/>
              <w:left w:w="113" w:type="dxa"/>
              <w:bottom w:w="28" w:type="dxa"/>
              <w:right w:w="113" w:type="dxa"/>
            </w:tcMar>
          </w:tcPr>
          <w:p w14:paraId="20969672" w14:textId="77777777" w:rsidR="00956683" w:rsidRPr="003C2831" w:rsidRDefault="00956683" w:rsidP="00024DF4">
            <w:pPr>
              <w:rPr>
                <w:rFonts w:asciiTheme="minorHAnsi" w:hAnsiTheme="minorHAnsi" w:cstheme="minorHAnsi"/>
                <w:sz w:val="22"/>
                <w:szCs w:val="22"/>
              </w:rPr>
            </w:pPr>
            <w:r w:rsidRPr="003C2831">
              <w:rPr>
                <w:rFonts w:asciiTheme="minorHAnsi" w:hAnsiTheme="minorHAnsi" w:cstheme="minorHAnsi"/>
                <w:sz w:val="22"/>
                <w:szCs w:val="22"/>
              </w:rPr>
              <w:t>The people and their name in the family</w:t>
            </w:r>
          </w:p>
        </w:tc>
        <w:tc>
          <w:tcPr>
            <w:tcW w:w="3205" w:type="dxa"/>
            <w:shd w:val="clear" w:color="auto" w:fill="auto"/>
            <w:tcMar>
              <w:top w:w="28" w:type="dxa"/>
              <w:left w:w="113" w:type="dxa"/>
              <w:bottom w:w="28" w:type="dxa"/>
              <w:right w:w="113" w:type="dxa"/>
            </w:tcMar>
          </w:tcPr>
          <w:p w14:paraId="4C164A1C" w14:textId="77777777" w:rsidR="00956683" w:rsidRPr="003C2831" w:rsidRDefault="00956683" w:rsidP="00024DF4">
            <w:pPr>
              <w:rPr>
                <w:rFonts w:asciiTheme="minorHAnsi" w:hAnsiTheme="minorHAnsi" w:cstheme="minorHAnsi"/>
                <w:sz w:val="22"/>
                <w:szCs w:val="22"/>
              </w:rPr>
            </w:pPr>
            <w:r w:rsidRPr="003C2831">
              <w:rPr>
                <w:rFonts w:asciiTheme="minorHAnsi" w:hAnsiTheme="minorHAnsi" w:cstheme="minorHAnsi"/>
                <w:sz w:val="22"/>
                <w:szCs w:val="22"/>
              </w:rPr>
              <w:t>The different family groups in my class and what they have in common</w:t>
            </w:r>
          </w:p>
        </w:tc>
      </w:tr>
      <w:tr w:rsidR="00956683" w:rsidRPr="003C2831" w14:paraId="09467145" w14:textId="77777777" w:rsidTr="002836D4">
        <w:trPr>
          <w:trHeight w:val="54"/>
        </w:trPr>
        <w:tc>
          <w:tcPr>
            <w:tcW w:w="1700" w:type="dxa"/>
            <w:vMerge/>
            <w:shd w:val="clear" w:color="auto" w:fill="auto"/>
            <w:tcMar>
              <w:top w:w="28" w:type="dxa"/>
              <w:left w:w="113" w:type="dxa"/>
              <w:bottom w:w="28" w:type="dxa"/>
              <w:right w:w="113" w:type="dxa"/>
            </w:tcMar>
          </w:tcPr>
          <w:p w14:paraId="63985330" w14:textId="77777777" w:rsidR="00956683" w:rsidRPr="00B67C4E" w:rsidRDefault="00956683">
            <w:pPr>
              <w:pStyle w:val="BodyA"/>
              <w:spacing w:after="0" w:line="240" w:lineRule="auto"/>
              <w:rPr>
                <w:rFonts w:asciiTheme="minorHAnsi" w:hAnsiTheme="minorHAnsi" w:cstheme="minorHAnsi"/>
                <w:b/>
                <w:bCs/>
                <w:sz w:val="17"/>
                <w:szCs w:val="17"/>
              </w:rPr>
            </w:pPr>
          </w:p>
        </w:tc>
        <w:tc>
          <w:tcPr>
            <w:tcW w:w="2982" w:type="dxa"/>
            <w:shd w:val="clear" w:color="auto" w:fill="auto"/>
            <w:tcMar>
              <w:top w:w="28" w:type="dxa"/>
              <w:left w:w="113" w:type="dxa"/>
              <w:bottom w:w="28" w:type="dxa"/>
              <w:right w:w="113" w:type="dxa"/>
            </w:tcMar>
          </w:tcPr>
          <w:p w14:paraId="65BC36C5" w14:textId="77777777" w:rsidR="00956683" w:rsidRPr="003C2831" w:rsidRDefault="00956683" w:rsidP="00024DF4">
            <w:pPr>
              <w:rPr>
                <w:rFonts w:asciiTheme="minorHAnsi" w:hAnsiTheme="minorHAnsi" w:cstheme="minorHAnsi"/>
                <w:sz w:val="22"/>
                <w:szCs w:val="22"/>
              </w:rPr>
            </w:pPr>
            <w:r w:rsidRPr="003C2831">
              <w:rPr>
                <w:rFonts w:asciiTheme="minorHAnsi" w:hAnsiTheme="minorHAnsi" w:cstheme="minorHAnsi"/>
                <w:sz w:val="22"/>
                <w:szCs w:val="22"/>
              </w:rPr>
              <w:t>Indicate what event was first in a routine daily event</w:t>
            </w:r>
          </w:p>
        </w:tc>
        <w:tc>
          <w:tcPr>
            <w:tcW w:w="3337" w:type="dxa"/>
            <w:shd w:val="clear" w:color="auto" w:fill="auto"/>
            <w:tcMar>
              <w:top w:w="28" w:type="dxa"/>
              <w:left w:w="113" w:type="dxa"/>
              <w:bottom w:w="28" w:type="dxa"/>
              <w:right w:w="113" w:type="dxa"/>
            </w:tcMar>
          </w:tcPr>
          <w:p w14:paraId="008E17B6" w14:textId="77777777" w:rsidR="00956683" w:rsidRPr="003C2831" w:rsidRDefault="00956683" w:rsidP="00024DF4">
            <w:pPr>
              <w:rPr>
                <w:rFonts w:asciiTheme="minorHAnsi" w:hAnsiTheme="minorHAnsi" w:cstheme="minorHAnsi"/>
                <w:sz w:val="22"/>
                <w:szCs w:val="22"/>
              </w:rPr>
            </w:pPr>
            <w:r w:rsidRPr="003C2831">
              <w:rPr>
                <w:rFonts w:asciiTheme="minorHAnsi" w:hAnsiTheme="minorHAnsi" w:cstheme="minorHAnsi"/>
                <w:sz w:val="22"/>
                <w:szCs w:val="22"/>
              </w:rPr>
              <w:t>Indicate the events at the beginning of the day, at midday and the evening</w:t>
            </w:r>
          </w:p>
        </w:tc>
        <w:tc>
          <w:tcPr>
            <w:tcW w:w="3338" w:type="dxa"/>
            <w:shd w:val="clear" w:color="auto" w:fill="auto"/>
            <w:tcMar>
              <w:top w:w="28" w:type="dxa"/>
              <w:left w:w="113" w:type="dxa"/>
              <w:bottom w:w="28" w:type="dxa"/>
              <w:right w:w="113" w:type="dxa"/>
            </w:tcMar>
          </w:tcPr>
          <w:p w14:paraId="6630430F" w14:textId="77777777" w:rsidR="00956683" w:rsidRPr="003C2831" w:rsidRDefault="00956683" w:rsidP="00024DF4">
            <w:pPr>
              <w:rPr>
                <w:rFonts w:asciiTheme="minorHAnsi" w:hAnsiTheme="minorHAnsi" w:cstheme="minorHAnsi"/>
                <w:sz w:val="22"/>
                <w:szCs w:val="22"/>
              </w:rPr>
            </w:pPr>
            <w:r w:rsidRPr="003C2831">
              <w:rPr>
                <w:rFonts w:asciiTheme="minorHAnsi" w:hAnsiTheme="minorHAnsi" w:cstheme="minorHAnsi"/>
                <w:sz w:val="22"/>
                <w:szCs w:val="22"/>
              </w:rPr>
              <w:t>Distinguish between events within the day and the past</w:t>
            </w:r>
          </w:p>
        </w:tc>
        <w:tc>
          <w:tcPr>
            <w:tcW w:w="3205" w:type="dxa"/>
            <w:shd w:val="clear" w:color="auto" w:fill="auto"/>
            <w:tcMar>
              <w:top w:w="28" w:type="dxa"/>
              <w:left w:w="113" w:type="dxa"/>
              <w:bottom w:w="28" w:type="dxa"/>
              <w:right w:w="113" w:type="dxa"/>
            </w:tcMar>
          </w:tcPr>
          <w:p w14:paraId="64897B27" w14:textId="77777777" w:rsidR="00956683" w:rsidRPr="003C2831" w:rsidRDefault="00956683" w:rsidP="00024DF4">
            <w:pPr>
              <w:rPr>
                <w:rFonts w:asciiTheme="minorHAnsi" w:hAnsiTheme="minorHAnsi" w:cstheme="minorHAnsi"/>
                <w:sz w:val="22"/>
                <w:szCs w:val="22"/>
              </w:rPr>
            </w:pPr>
            <w:r w:rsidRPr="003C2831">
              <w:rPr>
                <w:rFonts w:asciiTheme="minorHAnsi" w:hAnsiTheme="minorHAnsi" w:cstheme="minorHAnsi"/>
                <w:sz w:val="22"/>
                <w:szCs w:val="22"/>
              </w:rPr>
              <w:t>Distinguish between ‘today’, ‘tomorrow’ and ‘yesterday’</w:t>
            </w:r>
          </w:p>
        </w:tc>
      </w:tr>
      <w:tr w:rsidR="00956683" w:rsidRPr="003C2831" w14:paraId="0A040D68" w14:textId="77777777" w:rsidTr="002836D4">
        <w:trPr>
          <w:trHeight w:val="54"/>
        </w:trPr>
        <w:tc>
          <w:tcPr>
            <w:tcW w:w="1700" w:type="dxa"/>
            <w:vMerge/>
            <w:shd w:val="clear" w:color="auto" w:fill="auto"/>
            <w:tcMar>
              <w:top w:w="28" w:type="dxa"/>
              <w:left w:w="113" w:type="dxa"/>
              <w:bottom w:w="28" w:type="dxa"/>
              <w:right w:w="113" w:type="dxa"/>
            </w:tcMar>
          </w:tcPr>
          <w:p w14:paraId="6E741F55" w14:textId="77777777" w:rsidR="00956683" w:rsidRPr="00B67C4E" w:rsidRDefault="00956683">
            <w:pPr>
              <w:pStyle w:val="BodyA"/>
              <w:spacing w:after="0" w:line="240" w:lineRule="auto"/>
              <w:rPr>
                <w:rFonts w:asciiTheme="minorHAnsi" w:hAnsiTheme="minorHAnsi" w:cstheme="minorHAnsi"/>
                <w:b/>
                <w:bCs/>
                <w:sz w:val="17"/>
                <w:szCs w:val="17"/>
              </w:rPr>
            </w:pPr>
          </w:p>
        </w:tc>
        <w:tc>
          <w:tcPr>
            <w:tcW w:w="2982" w:type="dxa"/>
            <w:shd w:val="clear" w:color="auto" w:fill="auto"/>
            <w:tcMar>
              <w:top w:w="28" w:type="dxa"/>
              <w:left w:w="113" w:type="dxa"/>
              <w:bottom w:w="28" w:type="dxa"/>
              <w:right w:w="113" w:type="dxa"/>
            </w:tcMar>
          </w:tcPr>
          <w:p w14:paraId="77E2F3B7" w14:textId="77777777" w:rsidR="00956683" w:rsidRPr="003C2831" w:rsidRDefault="00956683" w:rsidP="00024DF4">
            <w:pPr>
              <w:rPr>
                <w:rFonts w:asciiTheme="minorHAnsi" w:hAnsiTheme="minorHAnsi" w:cstheme="minorHAnsi"/>
                <w:sz w:val="22"/>
                <w:szCs w:val="22"/>
              </w:rPr>
            </w:pPr>
            <w:r w:rsidRPr="003C2831">
              <w:rPr>
                <w:rFonts w:asciiTheme="minorHAnsi" w:hAnsiTheme="minorHAnsi" w:cstheme="minorHAnsi"/>
                <w:sz w:val="22"/>
                <w:szCs w:val="22"/>
              </w:rPr>
              <w:t xml:space="preserve">Similarities and differences within their daily life </w:t>
            </w:r>
          </w:p>
        </w:tc>
        <w:tc>
          <w:tcPr>
            <w:tcW w:w="3337" w:type="dxa"/>
            <w:shd w:val="clear" w:color="auto" w:fill="auto"/>
            <w:tcMar>
              <w:top w:w="28" w:type="dxa"/>
              <w:left w:w="113" w:type="dxa"/>
              <w:bottom w:w="28" w:type="dxa"/>
              <w:right w:w="113" w:type="dxa"/>
            </w:tcMar>
          </w:tcPr>
          <w:p w14:paraId="58ACACCA" w14:textId="77777777" w:rsidR="00956683" w:rsidRPr="003C2831" w:rsidRDefault="00956683" w:rsidP="00024DF4">
            <w:pPr>
              <w:rPr>
                <w:rFonts w:asciiTheme="minorHAnsi" w:hAnsiTheme="minorHAnsi" w:cstheme="minorHAnsi"/>
                <w:sz w:val="22"/>
                <w:szCs w:val="22"/>
              </w:rPr>
            </w:pPr>
            <w:r w:rsidRPr="003C2831">
              <w:rPr>
                <w:rFonts w:asciiTheme="minorHAnsi" w:hAnsiTheme="minorHAnsi" w:cstheme="minorHAnsi"/>
                <w:sz w:val="22"/>
                <w:szCs w:val="22"/>
              </w:rPr>
              <w:t xml:space="preserve">Similarities and differences within their daily life from day to day </w:t>
            </w:r>
          </w:p>
        </w:tc>
        <w:tc>
          <w:tcPr>
            <w:tcW w:w="3338" w:type="dxa"/>
            <w:shd w:val="clear" w:color="auto" w:fill="auto"/>
            <w:tcMar>
              <w:top w:w="28" w:type="dxa"/>
              <w:left w:w="113" w:type="dxa"/>
              <w:bottom w:w="28" w:type="dxa"/>
              <w:right w:w="113" w:type="dxa"/>
            </w:tcMar>
          </w:tcPr>
          <w:p w14:paraId="736D9E37" w14:textId="77777777" w:rsidR="00956683" w:rsidRPr="003C2831" w:rsidRDefault="00956683" w:rsidP="00024DF4">
            <w:pPr>
              <w:rPr>
                <w:rFonts w:asciiTheme="minorHAnsi" w:hAnsiTheme="minorHAnsi" w:cstheme="minorHAnsi"/>
                <w:sz w:val="22"/>
                <w:szCs w:val="22"/>
              </w:rPr>
            </w:pPr>
            <w:r w:rsidRPr="003C2831">
              <w:rPr>
                <w:rFonts w:asciiTheme="minorHAnsi" w:hAnsiTheme="minorHAnsi" w:cstheme="minorHAnsi"/>
                <w:sz w:val="22"/>
                <w:szCs w:val="22"/>
              </w:rPr>
              <w:t xml:space="preserve">Similarities and differences in their daily life over time </w:t>
            </w:r>
          </w:p>
        </w:tc>
        <w:tc>
          <w:tcPr>
            <w:tcW w:w="3205" w:type="dxa"/>
            <w:shd w:val="clear" w:color="auto" w:fill="auto"/>
            <w:tcMar>
              <w:top w:w="28" w:type="dxa"/>
              <w:left w:w="113" w:type="dxa"/>
              <w:bottom w:w="28" w:type="dxa"/>
              <w:right w:w="113" w:type="dxa"/>
            </w:tcMar>
          </w:tcPr>
          <w:p w14:paraId="4F5BA635" w14:textId="77777777" w:rsidR="00956683" w:rsidRPr="003C2831" w:rsidRDefault="00956683" w:rsidP="00024DF4">
            <w:pPr>
              <w:rPr>
                <w:rFonts w:asciiTheme="minorHAnsi" w:hAnsiTheme="minorHAnsi" w:cstheme="minorHAnsi"/>
                <w:sz w:val="22"/>
                <w:szCs w:val="22"/>
              </w:rPr>
            </w:pPr>
            <w:r w:rsidRPr="003C2831">
              <w:rPr>
                <w:rFonts w:asciiTheme="minorHAnsi" w:hAnsiTheme="minorHAnsi" w:cstheme="minorHAnsi"/>
                <w:sz w:val="22"/>
                <w:szCs w:val="22"/>
              </w:rPr>
              <w:t>Similarities and differences between their life and the life of their parents and grandparents</w:t>
            </w:r>
          </w:p>
        </w:tc>
      </w:tr>
      <w:tr w:rsidR="00956683" w:rsidRPr="003C2831" w14:paraId="236FE37F" w14:textId="77777777" w:rsidTr="002836D4">
        <w:trPr>
          <w:trHeight w:val="99"/>
        </w:trPr>
        <w:tc>
          <w:tcPr>
            <w:tcW w:w="1700" w:type="dxa"/>
            <w:vMerge w:val="restart"/>
            <w:shd w:val="clear" w:color="auto" w:fill="auto"/>
            <w:tcMar>
              <w:top w:w="28" w:type="dxa"/>
              <w:left w:w="113" w:type="dxa"/>
              <w:bottom w:w="28" w:type="dxa"/>
              <w:right w:w="113" w:type="dxa"/>
            </w:tcMar>
          </w:tcPr>
          <w:p w14:paraId="58831390" w14:textId="77777777" w:rsidR="00956683" w:rsidRPr="001B602B" w:rsidRDefault="00956683" w:rsidP="00D41BCE">
            <w:pPr>
              <w:pStyle w:val="BodyA"/>
              <w:spacing w:after="0" w:line="240" w:lineRule="auto"/>
              <w:rPr>
                <w:rFonts w:asciiTheme="minorHAnsi" w:hAnsiTheme="minorHAnsi" w:cstheme="minorHAnsi"/>
                <w:b/>
                <w:bCs/>
              </w:rPr>
            </w:pPr>
            <w:r w:rsidRPr="001B602B">
              <w:rPr>
                <w:rFonts w:asciiTheme="minorHAnsi" w:hAnsiTheme="minorHAnsi" w:cstheme="minorHAnsi"/>
                <w:b/>
                <w:bCs/>
              </w:rPr>
              <w:t>Community histories</w:t>
            </w:r>
          </w:p>
        </w:tc>
        <w:tc>
          <w:tcPr>
            <w:tcW w:w="2982" w:type="dxa"/>
            <w:shd w:val="clear" w:color="auto" w:fill="auto"/>
            <w:tcMar>
              <w:top w:w="28" w:type="dxa"/>
              <w:left w:w="113" w:type="dxa"/>
              <w:bottom w:w="28" w:type="dxa"/>
              <w:right w:w="113" w:type="dxa"/>
            </w:tcMar>
          </w:tcPr>
          <w:p w14:paraId="379271C6" w14:textId="77777777" w:rsidR="00956683" w:rsidRPr="003C2831" w:rsidRDefault="00956683" w:rsidP="00024DF4">
            <w:pPr>
              <w:rPr>
                <w:rFonts w:asciiTheme="minorHAnsi" w:hAnsiTheme="minorHAnsi" w:cstheme="minorHAnsi"/>
                <w:sz w:val="22"/>
                <w:szCs w:val="22"/>
              </w:rPr>
            </w:pPr>
            <w:r w:rsidRPr="003C2831">
              <w:rPr>
                <w:rFonts w:asciiTheme="minorHAnsi" w:hAnsiTheme="minorHAnsi" w:cstheme="minorHAnsi"/>
                <w:sz w:val="22"/>
                <w:szCs w:val="22"/>
              </w:rPr>
              <w:t>Commemorate significant events</w:t>
            </w:r>
          </w:p>
        </w:tc>
        <w:tc>
          <w:tcPr>
            <w:tcW w:w="3337" w:type="dxa"/>
            <w:shd w:val="clear" w:color="auto" w:fill="auto"/>
            <w:tcMar>
              <w:top w:w="28" w:type="dxa"/>
              <w:left w:w="113" w:type="dxa"/>
              <w:bottom w:w="28" w:type="dxa"/>
              <w:right w:w="113" w:type="dxa"/>
            </w:tcMar>
          </w:tcPr>
          <w:p w14:paraId="08239971" w14:textId="77777777" w:rsidR="00956683" w:rsidRPr="003C2831" w:rsidRDefault="00956683" w:rsidP="00024DF4">
            <w:pPr>
              <w:rPr>
                <w:rFonts w:asciiTheme="minorHAnsi" w:hAnsiTheme="minorHAnsi" w:cstheme="minorHAnsi"/>
                <w:sz w:val="22"/>
                <w:szCs w:val="22"/>
              </w:rPr>
            </w:pPr>
            <w:r w:rsidRPr="003C2831">
              <w:rPr>
                <w:rFonts w:asciiTheme="minorHAnsi" w:hAnsiTheme="minorHAnsi" w:cstheme="minorHAnsi"/>
                <w:sz w:val="22"/>
                <w:szCs w:val="22"/>
              </w:rPr>
              <w:t>Awareness of significant commemorative events and ways they can assist with preparation</w:t>
            </w:r>
          </w:p>
        </w:tc>
        <w:tc>
          <w:tcPr>
            <w:tcW w:w="3338" w:type="dxa"/>
            <w:shd w:val="clear" w:color="auto" w:fill="auto"/>
            <w:tcMar>
              <w:top w:w="28" w:type="dxa"/>
              <w:left w:w="113" w:type="dxa"/>
              <w:bottom w:w="28" w:type="dxa"/>
              <w:right w:w="113" w:type="dxa"/>
            </w:tcMar>
          </w:tcPr>
          <w:p w14:paraId="58C235BA" w14:textId="77777777" w:rsidR="00956683" w:rsidRPr="003C2831" w:rsidRDefault="00956683" w:rsidP="00024DF4">
            <w:pPr>
              <w:rPr>
                <w:rFonts w:asciiTheme="minorHAnsi" w:hAnsiTheme="minorHAnsi" w:cstheme="minorHAnsi"/>
                <w:sz w:val="22"/>
                <w:szCs w:val="22"/>
              </w:rPr>
            </w:pPr>
            <w:r w:rsidRPr="003C2831">
              <w:rPr>
                <w:rFonts w:asciiTheme="minorHAnsi" w:hAnsiTheme="minorHAnsi" w:cstheme="minorHAnsi"/>
                <w:sz w:val="22"/>
                <w:szCs w:val="22"/>
              </w:rPr>
              <w:t>How events are celebrated and how to assist to prepare and participate in personal, school and community events</w:t>
            </w:r>
          </w:p>
        </w:tc>
        <w:tc>
          <w:tcPr>
            <w:tcW w:w="3205" w:type="dxa"/>
            <w:shd w:val="clear" w:color="auto" w:fill="auto"/>
            <w:tcMar>
              <w:top w:w="28" w:type="dxa"/>
              <w:left w:w="113" w:type="dxa"/>
              <w:bottom w:w="28" w:type="dxa"/>
              <w:right w:w="113" w:type="dxa"/>
            </w:tcMar>
          </w:tcPr>
          <w:p w14:paraId="2D940AD2" w14:textId="77777777" w:rsidR="00956683" w:rsidRPr="003C2831" w:rsidRDefault="00956683" w:rsidP="00024DF4">
            <w:pPr>
              <w:rPr>
                <w:rFonts w:asciiTheme="minorHAnsi" w:hAnsiTheme="minorHAnsi" w:cstheme="minorHAnsi"/>
                <w:sz w:val="22"/>
                <w:szCs w:val="22"/>
              </w:rPr>
            </w:pPr>
            <w:r w:rsidRPr="003C2831">
              <w:rPr>
                <w:rFonts w:asciiTheme="minorHAnsi" w:hAnsiTheme="minorHAnsi" w:cstheme="minorHAnsi"/>
                <w:sz w:val="22"/>
                <w:szCs w:val="22"/>
              </w:rPr>
              <w:t>How they and their family celebrate past events that are important to them</w:t>
            </w:r>
          </w:p>
        </w:tc>
      </w:tr>
      <w:tr w:rsidR="00956683" w:rsidRPr="003C2831" w14:paraId="59CFE0F5" w14:textId="77777777" w:rsidTr="002836D4">
        <w:trPr>
          <w:trHeight w:val="99"/>
        </w:trPr>
        <w:tc>
          <w:tcPr>
            <w:tcW w:w="1700" w:type="dxa"/>
            <w:vMerge/>
            <w:shd w:val="clear" w:color="auto" w:fill="auto"/>
            <w:tcMar>
              <w:top w:w="28" w:type="dxa"/>
              <w:left w:w="113" w:type="dxa"/>
              <w:bottom w:w="28" w:type="dxa"/>
              <w:right w:w="113" w:type="dxa"/>
            </w:tcMar>
            <w:textDirection w:val="btLr"/>
            <w:vAlign w:val="center"/>
          </w:tcPr>
          <w:p w14:paraId="16774460" w14:textId="77777777" w:rsidR="00956683" w:rsidRPr="003C2831" w:rsidRDefault="00956683" w:rsidP="00024DF4">
            <w:pPr>
              <w:pStyle w:val="BodyA"/>
              <w:spacing w:after="0" w:line="240" w:lineRule="auto"/>
              <w:ind w:left="113" w:right="113"/>
              <w:jc w:val="center"/>
              <w:rPr>
                <w:rFonts w:asciiTheme="minorHAnsi" w:hAnsiTheme="minorHAnsi" w:cstheme="minorHAnsi"/>
                <w:b/>
              </w:rPr>
            </w:pPr>
          </w:p>
        </w:tc>
        <w:tc>
          <w:tcPr>
            <w:tcW w:w="2982" w:type="dxa"/>
            <w:shd w:val="clear" w:color="auto" w:fill="auto"/>
            <w:tcMar>
              <w:top w:w="28" w:type="dxa"/>
              <w:left w:w="113" w:type="dxa"/>
              <w:bottom w:w="28" w:type="dxa"/>
              <w:right w:w="113" w:type="dxa"/>
            </w:tcMar>
          </w:tcPr>
          <w:p w14:paraId="7886C40E" w14:textId="77777777" w:rsidR="00956683" w:rsidRPr="003C2831" w:rsidRDefault="00956683" w:rsidP="00024DF4">
            <w:pPr>
              <w:rPr>
                <w:rFonts w:asciiTheme="minorHAnsi" w:hAnsiTheme="minorHAnsi" w:cstheme="minorHAnsi"/>
                <w:sz w:val="22"/>
                <w:szCs w:val="22"/>
              </w:rPr>
            </w:pPr>
            <w:r w:rsidRPr="003C2831">
              <w:rPr>
                <w:rFonts w:asciiTheme="minorHAnsi" w:hAnsiTheme="minorHAnsi" w:cstheme="minorHAnsi"/>
                <w:sz w:val="22"/>
                <w:szCs w:val="22"/>
              </w:rPr>
              <w:t>Experience significant places and sites</w:t>
            </w:r>
          </w:p>
        </w:tc>
        <w:tc>
          <w:tcPr>
            <w:tcW w:w="3337" w:type="dxa"/>
            <w:shd w:val="clear" w:color="auto" w:fill="auto"/>
            <w:tcMar>
              <w:top w:w="28" w:type="dxa"/>
              <w:left w:w="113" w:type="dxa"/>
              <w:bottom w:w="28" w:type="dxa"/>
              <w:right w:w="113" w:type="dxa"/>
            </w:tcMar>
          </w:tcPr>
          <w:p w14:paraId="651C3B3B" w14:textId="77777777" w:rsidR="00956683" w:rsidRPr="003C2831" w:rsidRDefault="00956683" w:rsidP="00024DF4">
            <w:pPr>
              <w:rPr>
                <w:rFonts w:asciiTheme="minorHAnsi" w:hAnsiTheme="minorHAnsi" w:cstheme="minorHAnsi"/>
                <w:sz w:val="22"/>
                <w:szCs w:val="22"/>
              </w:rPr>
            </w:pPr>
            <w:r w:rsidRPr="003C2831">
              <w:rPr>
                <w:rFonts w:asciiTheme="minorHAnsi" w:hAnsiTheme="minorHAnsi" w:cstheme="minorHAnsi"/>
                <w:sz w:val="22"/>
                <w:szCs w:val="22"/>
              </w:rPr>
              <w:t>Explore significant places and sites, and events associated with them</w:t>
            </w:r>
          </w:p>
        </w:tc>
        <w:tc>
          <w:tcPr>
            <w:tcW w:w="3338" w:type="dxa"/>
            <w:shd w:val="clear" w:color="auto" w:fill="auto"/>
            <w:tcMar>
              <w:top w:w="28" w:type="dxa"/>
              <w:left w:w="113" w:type="dxa"/>
              <w:bottom w:w="28" w:type="dxa"/>
              <w:right w:w="113" w:type="dxa"/>
            </w:tcMar>
          </w:tcPr>
          <w:p w14:paraId="071920E0" w14:textId="77777777" w:rsidR="00956683" w:rsidRPr="003C2831" w:rsidRDefault="00956683" w:rsidP="00024DF4">
            <w:pPr>
              <w:rPr>
                <w:rFonts w:asciiTheme="minorHAnsi" w:hAnsiTheme="minorHAnsi" w:cstheme="minorHAnsi"/>
                <w:sz w:val="22"/>
                <w:szCs w:val="22"/>
              </w:rPr>
            </w:pPr>
            <w:r w:rsidRPr="003C2831">
              <w:rPr>
                <w:rFonts w:asciiTheme="minorHAnsi" w:hAnsiTheme="minorHAnsi" w:cstheme="minorHAnsi"/>
                <w:sz w:val="22"/>
                <w:szCs w:val="22"/>
              </w:rPr>
              <w:t>Link significant local sites and people to events</w:t>
            </w:r>
          </w:p>
        </w:tc>
        <w:tc>
          <w:tcPr>
            <w:tcW w:w="3205" w:type="dxa"/>
            <w:shd w:val="clear" w:color="auto" w:fill="auto"/>
            <w:tcMar>
              <w:top w:w="28" w:type="dxa"/>
              <w:left w:w="113" w:type="dxa"/>
              <w:bottom w:w="28" w:type="dxa"/>
              <w:right w:w="113" w:type="dxa"/>
            </w:tcMar>
          </w:tcPr>
          <w:p w14:paraId="6A0EEE11" w14:textId="77777777" w:rsidR="00956683" w:rsidRPr="003C2831" w:rsidRDefault="00956683" w:rsidP="00024DF4">
            <w:pPr>
              <w:rPr>
                <w:rFonts w:asciiTheme="minorHAnsi" w:hAnsiTheme="minorHAnsi" w:cstheme="minorHAnsi"/>
                <w:sz w:val="22"/>
                <w:szCs w:val="22"/>
              </w:rPr>
            </w:pPr>
            <w:r w:rsidRPr="003C2831">
              <w:rPr>
                <w:rFonts w:asciiTheme="minorHAnsi" w:hAnsiTheme="minorHAnsi" w:cstheme="minorHAnsi"/>
                <w:sz w:val="22"/>
                <w:szCs w:val="22"/>
              </w:rPr>
              <w:t>Explore and sequence the history of a significant place, person or building or site</w:t>
            </w:r>
          </w:p>
        </w:tc>
      </w:tr>
      <w:tr w:rsidR="00956683" w:rsidRPr="003C2831" w14:paraId="69DD229C" w14:textId="77777777" w:rsidTr="002836D4">
        <w:trPr>
          <w:trHeight w:val="99"/>
        </w:trPr>
        <w:tc>
          <w:tcPr>
            <w:tcW w:w="1700" w:type="dxa"/>
            <w:vMerge/>
            <w:shd w:val="clear" w:color="auto" w:fill="auto"/>
            <w:tcMar>
              <w:top w:w="28" w:type="dxa"/>
              <w:left w:w="113" w:type="dxa"/>
              <w:bottom w:w="28" w:type="dxa"/>
              <w:right w:w="113" w:type="dxa"/>
            </w:tcMar>
            <w:textDirection w:val="btLr"/>
            <w:vAlign w:val="center"/>
          </w:tcPr>
          <w:p w14:paraId="16F60E98" w14:textId="77777777" w:rsidR="00956683" w:rsidRPr="003C2831" w:rsidRDefault="00956683" w:rsidP="00024DF4">
            <w:pPr>
              <w:pStyle w:val="BodyA"/>
              <w:spacing w:after="0" w:line="240" w:lineRule="auto"/>
              <w:ind w:left="113" w:right="113"/>
              <w:jc w:val="center"/>
              <w:rPr>
                <w:rFonts w:asciiTheme="minorHAnsi" w:hAnsiTheme="minorHAnsi" w:cstheme="minorHAnsi"/>
                <w:b/>
              </w:rPr>
            </w:pPr>
          </w:p>
        </w:tc>
        <w:tc>
          <w:tcPr>
            <w:tcW w:w="2982" w:type="dxa"/>
            <w:shd w:val="clear" w:color="auto" w:fill="auto"/>
            <w:tcMar>
              <w:top w:w="28" w:type="dxa"/>
              <w:left w:w="113" w:type="dxa"/>
              <w:bottom w:w="28" w:type="dxa"/>
              <w:right w:w="113" w:type="dxa"/>
            </w:tcMar>
          </w:tcPr>
          <w:p w14:paraId="789A8CCC" w14:textId="77777777" w:rsidR="00956683" w:rsidRPr="003C2831" w:rsidRDefault="00956683" w:rsidP="00024DF4">
            <w:pPr>
              <w:rPr>
                <w:rFonts w:asciiTheme="minorHAnsi" w:hAnsiTheme="minorHAnsi" w:cstheme="minorHAnsi"/>
                <w:sz w:val="22"/>
                <w:szCs w:val="22"/>
              </w:rPr>
            </w:pPr>
            <w:r w:rsidRPr="003C2831">
              <w:rPr>
                <w:rFonts w:asciiTheme="minorHAnsi" w:hAnsiTheme="minorHAnsi" w:cstheme="minorHAnsi"/>
                <w:sz w:val="22"/>
                <w:szCs w:val="22"/>
              </w:rPr>
              <w:t>Exposure to the cultural or spiritual importance of significant places and sites</w:t>
            </w:r>
          </w:p>
        </w:tc>
        <w:tc>
          <w:tcPr>
            <w:tcW w:w="3337" w:type="dxa"/>
            <w:shd w:val="clear" w:color="auto" w:fill="auto"/>
            <w:tcMar>
              <w:top w:w="28" w:type="dxa"/>
              <w:left w:w="113" w:type="dxa"/>
              <w:bottom w:w="28" w:type="dxa"/>
              <w:right w:w="113" w:type="dxa"/>
            </w:tcMar>
          </w:tcPr>
          <w:p w14:paraId="5C18550F" w14:textId="77777777" w:rsidR="00956683" w:rsidRPr="003C2831" w:rsidRDefault="00956683" w:rsidP="00024DF4">
            <w:pPr>
              <w:rPr>
                <w:rFonts w:asciiTheme="minorHAnsi" w:hAnsiTheme="minorHAnsi" w:cstheme="minorHAnsi"/>
                <w:sz w:val="22"/>
                <w:szCs w:val="22"/>
              </w:rPr>
            </w:pPr>
            <w:r w:rsidRPr="003C2831">
              <w:rPr>
                <w:rFonts w:asciiTheme="minorHAnsi" w:hAnsiTheme="minorHAnsi" w:cstheme="minorHAnsi"/>
                <w:sz w:val="22"/>
                <w:szCs w:val="22"/>
              </w:rPr>
              <w:t>Participate in celebrations and special events of a cultural or spiritual place or site</w:t>
            </w:r>
          </w:p>
        </w:tc>
        <w:tc>
          <w:tcPr>
            <w:tcW w:w="3338" w:type="dxa"/>
            <w:shd w:val="clear" w:color="auto" w:fill="auto"/>
            <w:tcMar>
              <w:top w:w="28" w:type="dxa"/>
              <w:left w:w="113" w:type="dxa"/>
              <w:bottom w:w="28" w:type="dxa"/>
              <w:right w:w="113" w:type="dxa"/>
            </w:tcMar>
          </w:tcPr>
          <w:p w14:paraId="2C841078" w14:textId="77777777" w:rsidR="00956683" w:rsidRPr="003C2831" w:rsidRDefault="00956683" w:rsidP="00024DF4">
            <w:pPr>
              <w:rPr>
                <w:rFonts w:asciiTheme="minorHAnsi" w:hAnsiTheme="minorHAnsi" w:cstheme="minorHAnsi"/>
                <w:sz w:val="22"/>
                <w:szCs w:val="22"/>
              </w:rPr>
            </w:pPr>
            <w:r w:rsidRPr="003C2831">
              <w:rPr>
                <w:rFonts w:asciiTheme="minorHAnsi" w:hAnsiTheme="minorHAnsi" w:cstheme="minorHAnsi"/>
                <w:sz w:val="22"/>
                <w:szCs w:val="22"/>
              </w:rPr>
              <w:t>Link cultural or spiritual site to their events or history</w:t>
            </w:r>
          </w:p>
        </w:tc>
        <w:tc>
          <w:tcPr>
            <w:tcW w:w="3205" w:type="dxa"/>
            <w:shd w:val="clear" w:color="auto" w:fill="auto"/>
            <w:tcMar>
              <w:top w:w="28" w:type="dxa"/>
              <w:left w:w="113" w:type="dxa"/>
              <w:bottom w:w="28" w:type="dxa"/>
              <w:right w:w="113" w:type="dxa"/>
            </w:tcMar>
          </w:tcPr>
          <w:p w14:paraId="61789446" w14:textId="3BB0A80F" w:rsidR="00956683" w:rsidRPr="003C2831" w:rsidRDefault="00956683" w:rsidP="00024DF4">
            <w:pPr>
              <w:ind w:firstLine="6"/>
              <w:rPr>
                <w:rFonts w:asciiTheme="minorHAnsi" w:hAnsiTheme="minorHAnsi" w:cstheme="minorHAnsi"/>
                <w:sz w:val="22"/>
                <w:szCs w:val="22"/>
              </w:rPr>
            </w:pPr>
            <w:r w:rsidRPr="003C2831">
              <w:rPr>
                <w:rFonts w:asciiTheme="minorHAnsi" w:hAnsiTheme="minorHAnsi" w:cstheme="minorHAnsi"/>
                <w:sz w:val="22"/>
                <w:szCs w:val="22"/>
              </w:rPr>
              <w:t>Explore the significance of cultural or spiritual places to us today and people in the past</w:t>
            </w:r>
          </w:p>
        </w:tc>
      </w:tr>
      <w:tr w:rsidR="00956683" w:rsidRPr="003C2831" w14:paraId="6D5D511E" w14:textId="77777777" w:rsidTr="002836D4">
        <w:trPr>
          <w:trHeight w:val="99"/>
        </w:trPr>
        <w:tc>
          <w:tcPr>
            <w:tcW w:w="1700" w:type="dxa"/>
            <w:vMerge/>
            <w:shd w:val="clear" w:color="auto" w:fill="auto"/>
            <w:tcMar>
              <w:top w:w="28" w:type="dxa"/>
              <w:left w:w="113" w:type="dxa"/>
              <w:bottom w:w="28" w:type="dxa"/>
              <w:right w:w="113" w:type="dxa"/>
            </w:tcMar>
            <w:textDirection w:val="btLr"/>
            <w:vAlign w:val="center"/>
          </w:tcPr>
          <w:p w14:paraId="6385AB10" w14:textId="77777777" w:rsidR="00956683" w:rsidRPr="003C2831" w:rsidRDefault="00956683" w:rsidP="00024DF4">
            <w:pPr>
              <w:pStyle w:val="BodyA"/>
              <w:spacing w:after="0" w:line="240" w:lineRule="auto"/>
              <w:ind w:left="113" w:right="113"/>
              <w:jc w:val="center"/>
              <w:rPr>
                <w:rFonts w:asciiTheme="minorHAnsi" w:hAnsiTheme="minorHAnsi" w:cstheme="minorHAnsi"/>
                <w:b/>
              </w:rPr>
            </w:pPr>
          </w:p>
        </w:tc>
        <w:tc>
          <w:tcPr>
            <w:tcW w:w="2982" w:type="dxa"/>
            <w:shd w:val="clear" w:color="auto" w:fill="auto"/>
            <w:tcMar>
              <w:top w:w="28" w:type="dxa"/>
              <w:left w:w="113" w:type="dxa"/>
              <w:bottom w:w="28" w:type="dxa"/>
              <w:right w:w="113" w:type="dxa"/>
            </w:tcMar>
          </w:tcPr>
          <w:p w14:paraId="1A007056" w14:textId="77777777" w:rsidR="00956683" w:rsidRPr="003C2831" w:rsidRDefault="00956683" w:rsidP="00024DF4">
            <w:pPr>
              <w:rPr>
                <w:rFonts w:asciiTheme="minorHAnsi" w:hAnsiTheme="minorHAnsi" w:cstheme="minorHAnsi"/>
                <w:sz w:val="22"/>
                <w:szCs w:val="22"/>
              </w:rPr>
            </w:pPr>
            <w:r w:rsidRPr="003C2831">
              <w:rPr>
                <w:rFonts w:asciiTheme="minorHAnsi" w:hAnsiTheme="minorHAnsi" w:cstheme="minorHAnsi"/>
                <w:sz w:val="22"/>
                <w:szCs w:val="22"/>
              </w:rPr>
              <w:t>Experience the use of technology in their lives</w:t>
            </w:r>
          </w:p>
        </w:tc>
        <w:tc>
          <w:tcPr>
            <w:tcW w:w="3337" w:type="dxa"/>
            <w:shd w:val="clear" w:color="auto" w:fill="auto"/>
            <w:tcMar>
              <w:top w:w="28" w:type="dxa"/>
              <w:left w:w="113" w:type="dxa"/>
              <w:bottom w:w="28" w:type="dxa"/>
              <w:right w:w="113" w:type="dxa"/>
            </w:tcMar>
          </w:tcPr>
          <w:p w14:paraId="1DE25FD2" w14:textId="77777777" w:rsidR="00956683" w:rsidRPr="003C2831" w:rsidRDefault="00956683" w:rsidP="00024DF4">
            <w:pPr>
              <w:rPr>
                <w:rFonts w:asciiTheme="minorHAnsi" w:hAnsiTheme="minorHAnsi" w:cstheme="minorHAnsi"/>
                <w:sz w:val="22"/>
                <w:szCs w:val="22"/>
              </w:rPr>
            </w:pPr>
            <w:r w:rsidRPr="003C2831">
              <w:rPr>
                <w:rFonts w:asciiTheme="minorHAnsi" w:hAnsiTheme="minorHAnsi" w:cstheme="minorHAnsi"/>
                <w:sz w:val="22"/>
                <w:szCs w:val="22"/>
              </w:rPr>
              <w:t>Explore different technologies used to make their daily life better</w:t>
            </w:r>
          </w:p>
        </w:tc>
        <w:tc>
          <w:tcPr>
            <w:tcW w:w="3338" w:type="dxa"/>
            <w:shd w:val="clear" w:color="auto" w:fill="auto"/>
            <w:tcMar>
              <w:top w:w="28" w:type="dxa"/>
              <w:left w:w="113" w:type="dxa"/>
              <w:bottom w:w="28" w:type="dxa"/>
              <w:right w:w="113" w:type="dxa"/>
            </w:tcMar>
          </w:tcPr>
          <w:p w14:paraId="1082C732" w14:textId="77777777" w:rsidR="00956683" w:rsidRPr="003C2831" w:rsidRDefault="00956683" w:rsidP="00024DF4">
            <w:pPr>
              <w:rPr>
                <w:rFonts w:asciiTheme="minorHAnsi" w:hAnsiTheme="minorHAnsi" w:cstheme="minorHAnsi"/>
                <w:sz w:val="22"/>
                <w:szCs w:val="22"/>
              </w:rPr>
            </w:pPr>
            <w:r w:rsidRPr="003C2831">
              <w:rPr>
                <w:rFonts w:asciiTheme="minorHAnsi" w:hAnsiTheme="minorHAnsi" w:cstheme="minorHAnsi"/>
                <w:sz w:val="22"/>
                <w:szCs w:val="22"/>
              </w:rPr>
              <w:t>Explore changes in technology and the difference between each</w:t>
            </w:r>
          </w:p>
        </w:tc>
        <w:tc>
          <w:tcPr>
            <w:tcW w:w="3205" w:type="dxa"/>
            <w:shd w:val="clear" w:color="auto" w:fill="auto"/>
            <w:tcMar>
              <w:top w:w="28" w:type="dxa"/>
              <w:left w:w="113" w:type="dxa"/>
              <w:bottom w:w="28" w:type="dxa"/>
              <w:right w:w="113" w:type="dxa"/>
            </w:tcMar>
          </w:tcPr>
          <w:p w14:paraId="04207CB8" w14:textId="77777777" w:rsidR="00956683" w:rsidRPr="003C2831" w:rsidRDefault="00956683" w:rsidP="00024DF4">
            <w:pPr>
              <w:rPr>
                <w:rFonts w:asciiTheme="minorHAnsi" w:hAnsiTheme="minorHAnsi" w:cstheme="minorHAnsi"/>
                <w:sz w:val="22"/>
                <w:szCs w:val="22"/>
              </w:rPr>
            </w:pPr>
            <w:r w:rsidRPr="003C2831">
              <w:rPr>
                <w:rFonts w:asciiTheme="minorHAnsi" w:hAnsiTheme="minorHAnsi" w:cstheme="minorHAnsi"/>
                <w:sz w:val="22"/>
                <w:szCs w:val="22"/>
              </w:rPr>
              <w:t>Explore technologies of the past and today and what people like and why</w:t>
            </w:r>
          </w:p>
        </w:tc>
      </w:tr>
    </w:tbl>
    <w:p w14:paraId="7D139C3C" w14:textId="77777777" w:rsidR="00D41BCE" w:rsidRPr="003C2831" w:rsidRDefault="00D41BCE">
      <w:pPr>
        <w:rPr>
          <w:rFonts w:asciiTheme="minorHAnsi" w:hAnsiTheme="minorHAnsi" w:cstheme="minorHAnsi"/>
        </w:rPr>
      </w:pPr>
      <w:r w:rsidRPr="003C2831">
        <w:rPr>
          <w:rFonts w:asciiTheme="minorHAnsi" w:hAnsiTheme="minorHAnsi" w:cstheme="minorHAnsi"/>
        </w:rPr>
        <w:br w:type="page"/>
      </w:r>
    </w:p>
    <w:tbl>
      <w:tblPr>
        <w:tblW w:w="5000" w:type="pct"/>
        <w:tblInd w:w="-5" w:type="dxa"/>
        <w:tblBorders>
          <w:top w:val="single" w:sz="4" w:space="0" w:color="E1231A"/>
          <w:left w:val="single" w:sz="4" w:space="0" w:color="E1231A"/>
          <w:bottom w:val="single" w:sz="4" w:space="0" w:color="E1231A"/>
          <w:right w:val="single" w:sz="4" w:space="0" w:color="E1231A"/>
          <w:insideH w:val="single" w:sz="4" w:space="0" w:color="E1231A"/>
          <w:insideV w:val="single" w:sz="4" w:space="0" w:color="E1231A"/>
        </w:tblBorders>
        <w:tblLayout w:type="fixed"/>
        <w:tblLook w:val="04A0" w:firstRow="1" w:lastRow="0" w:firstColumn="1" w:lastColumn="0" w:noHBand="0" w:noVBand="1"/>
        <w:tblCaption w:val="Humanities and Social Sciences Scope and Sequence ABLEWA"/>
        <w:tblDescription w:val="Descriptors for the humanities and social sciences skills strand, History, Stages A to D."/>
      </w:tblPr>
      <w:tblGrid>
        <w:gridCol w:w="1700"/>
        <w:gridCol w:w="2983"/>
        <w:gridCol w:w="3337"/>
        <w:gridCol w:w="3338"/>
        <w:gridCol w:w="3204"/>
      </w:tblGrid>
      <w:tr w:rsidR="00BE4D39" w:rsidRPr="00225A95" w14:paraId="3AA81B28" w14:textId="77777777" w:rsidTr="002836D4">
        <w:trPr>
          <w:trHeight w:val="397"/>
        </w:trPr>
        <w:tc>
          <w:tcPr>
            <w:tcW w:w="14562" w:type="dxa"/>
            <w:gridSpan w:val="5"/>
            <w:shd w:val="clear" w:color="auto" w:fill="E1231A"/>
            <w:tcMar>
              <w:top w:w="28" w:type="dxa"/>
              <w:left w:w="108" w:type="dxa"/>
              <w:bottom w:w="28" w:type="dxa"/>
              <w:right w:w="108" w:type="dxa"/>
            </w:tcMar>
            <w:vAlign w:val="center"/>
          </w:tcPr>
          <w:p w14:paraId="2FFDE788" w14:textId="6F5E2251" w:rsidR="00BE4D39" w:rsidRPr="00225A95" w:rsidRDefault="00BE4D39" w:rsidP="00D91608">
            <w:pPr>
              <w:pStyle w:val="BodyA"/>
              <w:spacing w:after="0" w:line="240" w:lineRule="auto"/>
              <w:jc w:val="center"/>
              <w:rPr>
                <w:rFonts w:asciiTheme="minorHAnsi" w:hAnsiTheme="minorHAnsi" w:cstheme="minorHAnsi"/>
                <w:b/>
                <w:bCs/>
                <w:color w:val="FFFFFF" w:themeColor="background1"/>
              </w:rPr>
            </w:pPr>
            <w:r w:rsidRPr="00225A95">
              <w:rPr>
                <w:rFonts w:asciiTheme="minorHAnsi" w:hAnsiTheme="minorHAnsi" w:cstheme="minorHAnsi"/>
                <w:b/>
                <w:bCs/>
                <w:color w:val="FFFFFF" w:themeColor="background1"/>
              </w:rPr>
              <w:t>H</w:t>
            </w:r>
            <w:r w:rsidR="00E03DE5">
              <w:rPr>
                <w:rFonts w:asciiTheme="minorHAnsi" w:hAnsiTheme="minorHAnsi" w:cstheme="minorHAnsi"/>
                <w:b/>
                <w:bCs/>
                <w:color w:val="FFFFFF" w:themeColor="background1"/>
              </w:rPr>
              <w:t>istory: Humanities and Social Sciences s</w:t>
            </w:r>
            <w:r w:rsidRPr="00225A95">
              <w:rPr>
                <w:rFonts w:asciiTheme="minorHAnsi" w:hAnsiTheme="minorHAnsi" w:cstheme="minorHAnsi"/>
                <w:b/>
                <w:bCs/>
                <w:color w:val="FFFFFF" w:themeColor="background1"/>
              </w:rPr>
              <w:t>kills</w:t>
            </w:r>
          </w:p>
        </w:tc>
      </w:tr>
      <w:tr w:rsidR="00956683" w:rsidRPr="00225A95" w14:paraId="7010BD68" w14:textId="77777777" w:rsidTr="002836D4">
        <w:trPr>
          <w:trHeight w:val="397"/>
        </w:trPr>
        <w:tc>
          <w:tcPr>
            <w:tcW w:w="1700" w:type="dxa"/>
            <w:shd w:val="clear" w:color="auto" w:fill="F9D3D1"/>
            <w:tcMar>
              <w:top w:w="28" w:type="dxa"/>
              <w:left w:w="108" w:type="dxa"/>
              <w:bottom w:w="28" w:type="dxa"/>
              <w:right w:w="108" w:type="dxa"/>
            </w:tcMar>
            <w:vAlign w:val="center"/>
          </w:tcPr>
          <w:p w14:paraId="5E26A3B3" w14:textId="77777777" w:rsidR="00956683" w:rsidRPr="00225A95" w:rsidRDefault="00956683" w:rsidP="00225A95">
            <w:pPr>
              <w:pStyle w:val="BodyA"/>
              <w:spacing w:after="0" w:line="240" w:lineRule="auto"/>
              <w:rPr>
                <w:rFonts w:asciiTheme="minorHAnsi" w:hAnsiTheme="minorHAnsi" w:cstheme="minorHAnsi"/>
                <w:b/>
                <w:bCs/>
                <w:color w:val="auto"/>
                <w:sz w:val="17"/>
                <w:szCs w:val="17"/>
              </w:rPr>
            </w:pPr>
            <w:bookmarkStart w:id="0" w:name="_GoBack"/>
            <w:bookmarkEnd w:id="0"/>
          </w:p>
        </w:tc>
        <w:tc>
          <w:tcPr>
            <w:tcW w:w="2983" w:type="dxa"/>
            <w:shd w:val="clear" w:color="auto" w:fill="F9D3D1"/>
            <w:tcMar>
              <w:top w:w="28" w:type="dxa"/>
              <w:left w:w="108" w:type="dxa"/>
              <w:bottom w:w="28" w:type="dxa"/>
              <w:right w:w="108" w:type="dxa"/>
            </w:tcMar>
            <w:vAlign w:val="center"/>
          </w:tcPr>
          <w:p w14:paraId="0B62DF86" w14:textId="77777777" w:rsidR="00956683" w:rsidRPr="00225A95" w:rsidRDefault="00956683" w:rsidP="00225A95">
            <w:pPr>
              <w:pStyle w:val="BodyA"/>
              <w:spacing w:after="0" w:line="240" w:lineRule="auto"/>
              <w:rPr>
                <w:rFonts w:asciiTheme="minorHAnsi" w:hAnsiTheme="minorHAnsi" w:cstheme="minorHAnsi"/>
                <w:color w:val="auto"/>
              </w:rPr>
            </w:pPr>
            <w:r w:rsidRPr="00225A95">
              <w:rPr>
                <w:rFonts w:asciiTheme="minorHAnsi" w:hAnsiTheme="minorHAnsi" w:cstheme="minorHAnsi"/>
                <w:b/>
                <w:bCs/>
                <w:color w:val="auto"/>
              </w:rPr>
              <w:t>Stage A</w:t>
            </w:r>
          </w:p>
        </w:tc>
        <w:tc>
          <w:tcPr>
            <w:tcW w:w="3337" w:type="dxa"/>
            <w:shd w:val="clear" w:color="auto" w:fill="F9D3D1"/>
            <w:tcMar>
              <w:top w:w="28" w:type="dxa"/>
              <w:left w:w="108" w:type="dxa"/>
              <w:bottom w:w="28" w:type="dxa"/>
              <w:right w:w="108" w:type="dxa"/>
            </w:tcMar>
            <w:vAlign w:val="center"/>
          </w:tcPr>
          <w:p w14:paraId="6B25D4D2" w14:textId="77777777" w:rsidR="00956683" w:rsidRPr="00225A95" w:rsidRDefault="00956683" w:rsidP="00225A95">
            <w:pPr>
              <w:pStyle w:val="BodyA"/>
              <w:spacing w:after="0" w:line="240" w:lineRule="auto"/>
              <w:rPr>
                <w:rFonts w:asciiTheme="minorHAnsi" w:hAnsiTheme="minorHAnsi" w:cstheme="minorHAnsi"/>
                <w:color w:val="auto"/>
              </w:rPr>
            </w:pPr>
            <w:r w:rsidRPr="00225A95">
              <w:rPr>
                <w:rFonts w:asciiTheme="minorHAnsi" w:hAnsiTheme="minorHAnsi" w:cstheme="minorHAnsi"/>
                <w:b/>
                <w:bCs/>
                <w:color w:val="auto"/>
              </w:rPr>
              <w:t>Stage B</w:t>
            </w:r>
          </w:p>
        </w:tc>
        <w:tc>
          <w:tcPr>
            <w:tcW w:w="3338" w:type="dxa"/>
            <w:shd w:val="clear" w:color="auto" w:fill="F9D3D1"/>
            <w:tcMar>
              <w:top w:w="28" w:type="dxa"/>
              <w:left w:w="108" w:type="dxa"/>
              <w:bottom w:w="28" w:type="dxa"/>
              <w:right w:w="108" w:type="dxa"/>
            </w:tcMar>
            <w:vAlign w:val="center"/>
          </w:tcPr>
          <w:p w14:paraId="25625E86" w14:textId="77777777" w:rsidR="00956683" w:rsidRPr="00225A95" w:rsidRDefault="00956683" w:rsidP="00225A95">
            <w:pPr>
              <w:pStyle w:val="BodyA"/>
              <w:spacing w:after="0" w:line="240" w:lineRule="auto"/>
              <w:rPr>
                <w:rFonts w:asciiTheme="minorHAnsi" w:hAnsiTheme="minorHAnsi" w:cstheme="minorHAnsi"/>
                <w:color w:val="auto"/>
              </w:rPr>
            </w:pPr>
            <w:r w:rsidRPr="00225A95">
              <w:rPr>
                <w:rFonts w:asciiTheme="minorHAnsi" w:hAnsiTheme="minorHAnsi" w:cstheme="minorHAnsi"/>
                <w:b/>
                <w:bCs/>
                <w:color w:val="auto"/>
              </w:rPr>
              <w:t>Stage C</w:t>
            </w:r>
          </w:p>
        </w:tc>
        <w:tc>
          <w:tcPr>
            <w:tcW w:w="3204" w:type="dxa"/>
            <w:shd w:val="clear" w:color="auto" w:fill="F9D3D1"/>
            <w:tcMar>
              <w:top w:w="28" w:type="dxa"/>
              <w:left w:w="108" w:type="dxa"/>
              <w:bottom w:w="28" w:type="dxa"/>
              <w:right w:w="108" w:type="dxa"/>
            </w:tcMar>
            <w:vAlign w:val="center"/>
          </w:tcPr>
          <w:p w14:paraId="49D0F340" w14:textId="77777777" w:rsidR="00956683" w:rsidRPr="00225A95" w:rsidRDefault="00956683" w:rsidP="00225A95">
            <w:pPr>
              <w:pStyle w:val="BodyA"/>
              <w:spacing w:after="0" w:line="240" w:lineRule="auto"/>
              <w:rPr>
                <w:rFonts w:asciiTheme="minorHAnsi" w:eastAsia="MS Mincho" w:hAnsiTheme="minorHAnsi" w:cstheme="minorHAnsi"/>
                <w:color w:val="auto"/>
                <w:lang w:eastAsia="ja-JP"/>
              </w:rPr>
            </w:pPr>
            <w:r w:rsidRPr="00225A95">
              <w:rPr>
                <w:rFonts w:asciiTheme="minorHAnsi" w:hAnsiTheme="minorHAnsi" w:cstheme="minorHAnsi"/>
                <w:b/>
                <w:bCs/>
                <w:color w:val="auto"/>
              </w:rPr>
              <w:t>Stage D</w:t>
            </w:r>
          </w:p>
        </w:tc>
      </w:tr>
      <w:tr w:rsidR="00956683" w:rsidRPr="00225A95" w14:paraId="6BCB86B4" w14:textId="77777777" w:rsidTr="002836D4">
        <w:trPr>
          <w:trHeight w:val="54"/>
        </w:trPr>
        <w:tc>
          <w:tcPr>
            <w:tcW w:w="1700" w:type="dxa"/>
            <w:shd w:val="clear" w:color="auto" w:fill="auto"/>
            <w:tcMar>
              <w:top w:w="28" w:type="dxa"/>
              <w:left w:w="108" w:type="dxa"/>
              <w:bottom w:w="28" w:type="dxa"/>
              <w:right w:w="108" w:type="dxa"/>
            </w:tcMar>
          </w:tcPr>
          <w:p w14:paraId="4D3F32D8" w14:textId="77777777" w:rsidR="00956683" w:rsidRPr="001B602B" w:rsidRDefault="00956683" w:rsidP="001B5927">
            <w:pPr>
              <w:pStyle w:val="BodyA"/>
              <w:spacing w:after="0" w:line="240" w:lineRule="auto"/>
              <w:rPr>
                <w:rFonts w:asciiTheme="minorHAnsi" w:hAnsiTheme="minorHAnsi" w:cstheme="minorHAnsi"/>
                <w:b/>
                <w:bCs/>
              </w:rPr>
            </w:pPr>
            <w:r w:rsidRPr="001B602B">
              <w:rPr>
                <w:rFonts w:asciiTheme="minorHAnsi" w:hAnsiTheme="minorHAnsi" w:cstheme="minorHAnsi"/>
                <w:b/>
                <w:bCs/>
              </w:rPr>
              <w:t>Chronology</w:t>
            </w:r>
          </w:p>
        </w:tc>
        <w:tc>
          <w:tcPr>
            <w:tcW w:w="2983" w:type="dxa"/>
            <w:shd w:val="clear" w:color="auto" w:fill="auto"/>
            <w:tcMar>
              <w:top w:w="28" w:type="dxa"/>
              <w:left w:w="108" w:type="dxa"/>
              <w:bottom w:w="28" w:type="dxa"/>
              <w:right w:w="108" w:type="dxa"/>
            </w:tcMar>
          </w:tcPr>
          <w:p w14:paraId="545CD4D4" w14:textId="7B4D0271" w:rsidR="00696409" w:rsidRPr="00225A95" w:rsidRDefault="00956683" w:rsidP="00024DF4">
            <w:pPr>
              <w:pStyle w:val="VCAAtablecondensed"/>
              <w:tabs>
                <w:tab w:val="left" w:pos="1320"/>
              </w:tabs>
              <w:spacing w:before="0" w:after="0"/>
              <w:rPr>
                <w:rFonts w:asciiTheme="minorHAnsi" w:hAnsiTheme="minorHAnsi" w:cstheme="minorHAnsi"/>
                <w:lang w:val="en-AU"/>
              </w:rPr>
            </w:pPr>
            <w:r w:rsidRPr="00225A95">
              <w:rPr>
                <w:rFonts w:asciiTheme="minorHAnsi" w:hAnsiTheme="minorHAnsi" w:cstheme="minorHAnsi"/>
                <w:lang w:val="en-AU"/>
              </w:rPr>
              <w:t>Recognise personally significant objects from their childhood and from now</w:t>
            </w:r>
          </w:p>
        </w:tc>
        <w:tc>
          <w:tcPr>
            <w:tcW w:w="3337" w:type="dxa"/>
            <w:shd w:val="clear" w:color="auto" w:fill="auto"/>
            <w:tcMar>
              <w:top w:w="28" w:type="dxa"/>
              <w:left w:w="108" w:type="dxa"/>
              <w:bottom w:w="28" w:type="dxa"/>
              <w:right w:w="108" w:type="dxa"/>
            </w:tcMar>
          </w:tcPr>
          <w:p w14:paraId="085D98D1" w14:textId="77777777" w:rsidR="00956683" w:rsidRPr="00225A95" w:rsidRDefault="00956683" w:rsidP="00024DF4">
            <w:pPr>
              <w:pStyle w:val="VCAAtablecondensed"/>
              <w:spacing w:before="0" w:after="0"/>
              <w:rPr>
                <w:rFonts w:asciiTheme="minorHAnsi" w:hAnsiTheme="minorHAnsi" w:cstheme="minorHAnsi"/>
                <w:lang w:val="en-AU"/>
              </w:rPr>
            </w:pPr>
            <w:r w:rsidRPr="00225A95">
              <w:rPr>
                <w:rFonts w:asciiTheme="minorHAnsi" w:hAnsiTheme="minorHAnsi" w:cstheme="minorHAnsi"/>
                <w:lang w:val="en-AU"/>
              </w:rPr>
              <w:t>Recognise significant events during their lifetime</w:t>
            </w:r>
          </w:p>
        </w:tc>
        <w:tc>
          <w:tcPr>
            <w:tcW w:w="3338" w:type="dxa"/>
            <w:shd w:val="clear" w:color="auto" w:fill="auto"/>
            <w:tcMar>
              <w:top w:w="28" w:type="dxa"/>
              <w:left w:w="108" w:type="dxa"/>
              <w:bottom w:w="28" w:type="dxa"/>
              <w:right w:w="108" w:type="dxa"/>
            </w:tcMar>
          </w:tcPr>
          <w:p w14:paraId="09BC4E90" w14:textId="77777777" w:rsidR="00956683" w:rsidRPr="00225A95" w:rsidRDefault="00956683" w:rsidP="00024DF4">
            <w:pPr>
              <w:pStyle w:val="VCAAtablecondensed"/>
              <w:spacing w:before="0" w:after="0"/>
              <w:rPr>
                <w:rFonts w:asciiTheme="minorHAnsi" w:hAnsiTheme="minorHAnsi" w:cstheme="minorHAnsi"/>
                <w:lang w:val="en-AU"/>
              </w:rPr>
            </w:pPr>
            <w:r w:rsidRPr="00225A95">
              <w:rPr>
                <w:rFonts w:asciiTheme="minorHAnsi" w:hAnsiTheme="minorHAnsi" w:cstheme="minorHAnsi"/>
                <w:lang w:val="en-AU"/>
              </w:rPr>
              <w:t>Sequence parts within a significant event</w:t>
            </w:r>
          </w:p>
        </w:tc>
        <w:tc>
          <w:tcPr>
            <w:tcW w:w="3204" w:type="dxa"/>
            <w:shd w:val="clear" w:color="auto" w:fill="auto"/>
            <w:tcMar>
              <w:top w:w="28" w:type="dxa"/>
              <w:left w:w="108" w:type="dxa"/>
              <w:bottom w:w="28" w:type="dxa"/>
              <w:right w:w="108" w:type="dxa"/>
            </w:tcMar>
          </w:tcPr>
          <w:p w14:paraId="181EAC7A" w14:textId="77777777" w:rsidR="00956683" w:rsidRPr="00225A95" w:rsidRDefault="00956683" w:rsidP="00024DF4">
            <w:pPr>
              <w:pStyle w:val="VCAAtablecondensed"/>
              <w:spacing w:before="0" w:after="0"/>
              <w:rPr>
                <w:rFonts w:asciiTheme="minorHAnsi" w:hAnsiTheme="minorHAnsi" w:cstheme="minorHAnsi"/>
                <w:lang w:val="en-AU"/>
              </w:rPr>
            </w:pPr>
            <w:r w:rsidRPr="00225A95">
              <w:rPr>
                <w:rFonts w:asciiTheme="minorHAnsi" w:hAnsiTheme="minorHAnsi" w:cstheme="minorHAnsi"/>
                <w:lang w:val="en-AU"/>
              </w:rPr>
              <w:t>Sequence significant family milestones</w:t>
            </w:r>
          </w:p>
        </w:tc>
      </w:tr>
      <w:tr w:rsidR="00956683" w:rsidRPr="00225A95" w14:paraId="769A101D" w14:textId="77777777" w:rsidTr="002836D4">
        <w:trPr>
          <w:trHeight w:val="54"/>
        </w:trPr>
        <w:tc>
          <w:tcPr>
            <w:tcW w:w="1700" w:type="dxa"/>
            <w:vMerge w:val="restart"/>
            <w:shd w:val="clear" w:color="auto" w:fill="auto"/>
            <w:tcMar>
              <w:top w:w="28" w:type="dxa"/>
              <w:left w:w="108" w:type="dxa"/>
              <w:bottom w:w="28" w:type="dxa"/>
              <w:right w:w="108" w:type="dxa"/>
            </w:tcMar>
          </w:tcPr>
          <w:p w14:paraId="79FBA50B" w14:textId="77777777" w:rsidR="00956683" w:rsidRPr="001B602B" w:rsidRDefault="00956683" w:rsidP="001B5927">
            <w:pPr>
              <w:pStyle w:val="BodyA"/>
              <w:spacing w:after="0" w:line="240" w:lineRule="auto"/>
              <w:rPr>
                <w:rFonts w:asciiTheme="minorHAnsi" w:hAnsiTheme="minorHAnsi" w:cstheme="minorHAnsi"/>
                <w:b/>
                <w:bCs/>
              </w:rPr>
            </w:pPr>
            <w:r w:rsidRPr="001B602B">
              <w:rPr>
                <w:rFonts w:asciiTheme="minorHAnsi" w:hAnsiTheme="minorHAnsi" w:cstheme="minorHAnsi"/>
                <w:b/>
                <w:bCs/>
              </w:rPr>
              <w:t>Historical sources as evidence</w:t>
            </w:r>
          </w:p>
        </w:tc>
        <w:tc>
          <w:tcPr>
            <w:tcW w:w="2983" w:type="dxa"/>
            <w:shd w:val="clear" w:color="auto" w:fill="auto"/>
            <w:tcMar>
              <w:top w:w="28" w:type="dxa"/>
              <w:left w:w="108" w:type="dxa"/>
              <w:bottom w:w="28" w:type="dxa"/>
              <w:right w:w="108" w:type="dxa"/>
            </w:tcMar>
          </w:tcPr>
          <w:p w14:paraId="35CF7B1D" w14:textId="181089BD" w:rsidR="00696409" w:rsidRPr="00225A95" w:rsidRDefault="00956683" w:rsidP="00EF168F">
            <w:pPr>
              <w:rPr>
                <w:rFonts w:asciiTheme="minorHAnsi" w:hAnsiTheme="minorHAnsi" w:cstheme="minorHAnsi"/>
                <w:sz w:val="22"/>
                <w:szCs w:val="22"/>
              </w:rPr>
            </w:pPr>
            <w:r w:rsidRPr="00225A95">
              <w:rPr>
                <w:rFonts w:asciiTheme="minorHAnsi" w:hAnsiTheme="minorHAnsi" w:cstheme="minorHAnsi"/>
                <w:sz w:val="22"/>
                <w:szCs w:val="22"/>
              </w:rPr>
              <w:t>Explore a source that describes a person</w:t>
            </w:r>
          </w:p>
        </w:tc>
        <w:tc>
          <w:tcPr>
            <w:tcW w:w="3337" w:type="dxa"/>
            <w:shd w:val="clear" w:color="auto" w:fill="auto"/>
            <w:tcMar>
              <w:top w:w="28" w:type="dxa"/>
              <w:left w:w="108" w:type="dxa"/>
              <w:bottom w:w="28" w:type="dxa"/>
              <w:right w:w="108" w:type="dxa"/>
            </w:tcMar>
          </w:tcPr>
          <w:p w14:paraId="73B2E08C" w14:textId="77777777" w:rsidR="00956683" w:rsidRPr="00225A95" w:rsidRDefault="00956683" w:rsidP="00EF168F">
            <w:pPr>
              <w:rPr>
                <w:rFonts w:asciiTheme="minorHAnsi" w:hAnsiTheme="minorHAnsi" w:cstheme="minorHAnsi"/>
                <w:sz w:val="22"/>
                <w:szCs w:val="22"/>
              </w:rPr>
            </w:pPr>
            <w:r w:rsidRPr="00225A95">
              <w:rPr>
                <w:rFonts w:asciiTheme="minorHAnsi" w:hAnsiTheme="minorHAnsi" w:cstheme="minorHAnsi"/>
                <w:sz w:val="22"/>
                <w:szCs w:val="22"/>
              </w:rPr>
              <w:t>Explore a range of sources that show families over time</w:t>
            </w:r>
          </w:p>
        </w:tc>
        <w:tc>
          <w:tcPr>
            <w:tcW w:w="3338" w:type="dxa"/>
            <w:shd w:val="clear" w:color="auto" w:fill="auto"/>
            <w:tcMar>
              <w:top w:w="28" w:type="dxa"/>
              <w:left w:w="108" w:type="dxa"/>
              <w:bottom w:w="28" w:type="dxa"/>
              <w:right w:w="108" w:type="dxa"/>
            </w:tcMar>
          </w:tcPr>
          <w:p w14:paraId="305D52F9" w14:textId="77777777" w:rsidR="00956683" w:rsidRPr="00225A95" w:rsidRDefault="00956683" w:rsidP="00EF168F">
            <w:pPr>
              <w:rPr>
                <w:rFonts w:asciiTheme="minorHAnsi" w:hAnsiTheme="minorHAnsi" w:cstheme="minorHAnsi"/>
                <w:sz w:val="22"/>
                <w:szCs w:val="22"/>
              </w:rPr>
            </w:pPr>
            <w:r w:rsidRPr="00225A95">
              <w:rPr>
                <w:rFonts w:asciiTheme="minorHAnsi" w:hAnsiTheme="minorHAnsi" w:cstheme="minorHAnsi"/>
                <w:sz w:val="22"/>
                <w:szCs w:val="22"/>
              </w:rPr>
              <w:t>Explore a range of sources that describe an event in the recent past</w:t>
            </w:r>
          </w:p>
        </w:tc>
        <w:tc>
          <w:tcPr>
            <w:tcW w:w="3204" w:type="dxa"/>
            <w:shd w:val="clear" w:color="auto" w:fill="auto"/>
            <w:tcMar>
              <w:top w:w="28" w:type="dxa"/>
              <w:left w:w="108" w:type="dxa"/>
              <w:bottom w:w="28" w:type="dxa"/>
              <w:right w:w="108" w:type="dxa"/>
            </w:tcMar>
          </w:tcPr>
          <w:p w14:paraId="0744D488" w14:textId="77777777" w:rsidR="00956683" w:rsidRPr="00225A95" w:rsidRDefault="00956683" w:rsidP="00EF168F">
            <w:pPr>
              <w:rPr>
                <w:rFonts w:asciiTheme="minorHAnsi" w:hAnsiTheme="minorHAnsi" w:cstheme="minorHAnsi"/>
                <w:sz w:val="22"/>
                <w:szCs w:val="22"/>
              </w:rPr>
            </w:pPr>
            <w:r w:rsidRPr="00225A95">
              <w:rPr>
                <w:rFonts w:asciiTheme="minorHAnsi" w:hAnsiTheme="minorHAnsi" w:cstheme="minorHAnsi"/>
                <w:sz w:val="22"/>
                <w:szCs w:val="22"/>
              </w:rPr>
              <w:t>Explore a range of sources that describe families in the past</w:t>
            </w:r>
          </w:p>
        </w:tc>
      </w:tr>
      <w:tr w:rsidR="00956683" w:rsidRPr="00225A95" w14:paraId="40A61B9D" w14:textId="77777777" w:rsidTr="002836D4">
        <w:trPr>
          <w:trHeight w:val="54"/>
        </w:trPr>
        <w:tc>
          <w:tcPr>
            <w:tcW w:w="1700" w:type="dxa"/>
            <w:vMerge/>
            <w:shd w:val="clear" w:color="auto" w:fill="auto"/>
            <w:tcMar>
              <w:top w:w="28" w:type="dxa"/>
              <w:left w:w="108" w:type="dxa"/>
              <w:bottom w:w="28" w:type="dxa"/>
              <w:right w:w="108" w:type="dxa"/>
            </w:tcMar>
          </w:tcPr>
          <w:p w14:paraId="0F6916E8" w14:textId="77777777" w:rsidR="00956683" w:rsidRPr="00B67C4E" w:rsidRDefault="00956683" w:rsidP="00B67C4E">
            <w:pPr>
              <w:pStyle w:val="VCAAHeading2"/>
              <w:spacing w:after="0" w:line="240" w:lineRule="auto"/>
              <w:rPr>
                <w:rFonts w:asciiTheme="minorHAnsi" w:hAnsiTheme="minorHAnsi" w:cstheme="minorHAnsi"/>
                <w:bCs/>
              </w:rPr>
            </w:pPr>
          </w:p>
        </w:tc>
        <w:tc>
          <w:tcPr>
            <w:tcW w:w="2983" w:type="dxa"/>
            <w:shd w:val="clear" w:color="auto" w:fill="auto"/>
            <w:tcMar>
              <w:top w:w="28" w:type="dxa"/>
              <w:left w:w="108" w:type="dxa"/>
              <w:bottom w:w="28" w:type="dxa"/>
              <w:right w:w="108" w:type="dxa"/>
            </w:tcMar>
          </w:tcPr>
          <w:p w14:paraId="4DA08B30" w14:textId="77777777" w:rsidR="00956683" w:rsidRPr="00225A95" w:rsidRDefault="00956683" w:rsidP="00EF168F">
            <w:pPr>
              <w:rPr>
                <w:rFonts w:asciiTheme="minorHAnsi" w:hAnsiTheme="minorHAnsi" w:cstheme="minorHAnsi"/>
                <w:sz w:val="22"/>
                <w:szCs w:val="22"/>
              </w:rPr>
            </w:pPr>
            <w:r w:rsidRPr="00225A95">
              <w:rPr>
                <w:rFonts w:asciiTheme="minorHAnsi" w:hAnsiTheme="minorHAnsi" w:cstheme="minorHAnsi"/>
                <w:sz w:val="22"/>
                <w:szCs w:val="22"/>
              </w:rPr>
              <w:t>Explore their own perspective on events in their routine daily life</w:t>
            </w:r>
          </w:p>
        </w:tc>
        <w:tc>
          <w:tcPr>
            <w:tcW w:w="3337" w:type="dxa"/>
            <w:shd w:val="clear" w:color="auto" w:fill="auto"/>
            <w:tcMar>
              <w:top w:w="28" w:type="dxa"/>
              <w:left w:w="108" w:type="dxa"/>
              <w:bottom w:w="28" w:type="dxa"/>
              <w:right w:w="108" w:type="dxa"/>
            </w:tcMar>
          </w:tcPr>
          <w:p w14:paraId="2308802A" w14:textId="77777777" w:rsidR="00956683" w:rsidRPr="00225A95" w:rsidRDefault="00956683" w:rsidP="00EF168F">
            <w:pPr>
              <w:rPr>
                <w:rFonts w:asciiTheme="minorHAnsi" w:hAnsiTheme="minorHAnsi" w:cstheme="minorHAnsi"/>
                <w:sz w:val="22"/>
                <w:szCs w:val="22"/>
              </w:rPr>
            </w:pPr>
            <w:r w:rsidRPr="00225A95">
              <w:rPr>
                <w:rFonts w:asciiTheme="minorHAnsi" w:hAnsiTheme="minorHAnsi" w:cstheme="minorHAnsi"/>
                <w:sz w:val="22"/>
                <w:szCs w:val="22"/>
              </w:rPr>
              <w:t>Explore people’s perspective of events within their daily life</w:t>
            </w:r>
          </w:p>
        </w:tc>
        <w:tc>
          <w:tcPr>
            <w:tcW w:w="3338" w:type="dxa"/>
            <w:shd w:val="clear" w:color="auto" w:fill="auto"/>
            <w:tcMar>
              <w:top w:w="28" w:type="dxa"/>
              <w:left w:w="108" w:type="dxa"/>
              <w:bottom w:w="28" w:type="dxa"/>
              <w:right w:w="108" w:type="dxa"/>
            </w:tcMar>
          </w:tcPr>
          <w:p w14:paraId="182988ED" w14:textId="77777777" w:rsidR="00956683" w:rsidRPr="00225A95" w:rsidRDefault="00956683" w:rsidP="00EF168F">
            <w:pPr>
              <w:rPr>
                <w:rFonts w:asciiTheme="minorHAnsi" w:hAnsiTheme="minorHAnsi" w:cstheme="minorHAnsi"/>
                <w:sz w:val="22"/>
                <w:szCs w:val="22"/>
              </w:rPr>
            </w:pPr>
            <w:r w:rsidRPr="00225A95">
              <w:rPr>
                <w:rFonts w:asciiTheme="minorHAnsi" w:hAnsiTheme="minorHAnsi" w:cstheme="minorHAnsi"/>
                <w:sz w:val="22"/>
                <w:szCs w:val="22"/>
              </w:rPr>
              <w:t>Explore their perspective on how things have changed from past and present in their daily life</w:t>
            </w:r>
          </w:p>
        </w:tc>
        <w:tc>
          <w:tcPr>
            <w:tcW w:w="3204" w:type="dxa"/>
            <w:shd w:val="clear" w:color="auto" w:fill="auto"/>
            <w:tcMar>
              <w:top w:w="28" w:type="dxa"/>
              <w:left w:w="108" w:type="dxa"/>
              <w:bottom w:w="28" w:type="dxa"/>
              <w:right w:w="108" w:type="dxa"/>
            </w:tcMar>
          </w:tcPr>
          <w:p w14:paraId="0C76B262" w14:textId="0D15DBB0" w:rsidR="00956683" w:rsidRPr="00225A95" w:rsidRDefault="00956683" w:rsidP="00EF168F">
            <w:pPr>
              <w:rPr>
                <w:rFonts w:asciiTheme="minorHAnsi" w:hAnsiTheme="minorHAnsi" w:cstheme="minorHAnsi"/>
                <w:sz w:val="22"/>
                <w:szCs w:val="22"/>
              </w:rPr>
            </w:pPr>
            <w:r w:rsidRPr="00225A95">
              <w:rPr>
                <w:rFonts w:asciiTheme="minorHAnsi" w:hAnsiTheme="minorHAnsi" w:cstheme="minorHAnsi"/>
                <w:sz w:val="22"/>
                <w:szCs w:val="22"/>
              </w:rPr>
              <w:t>Explore people</w:t>
            </w:r>
            <w:r w:rsidR="0064075D">
              <w:rPr>
                <w:rFonts w:asciiTheme="minorHAnsi" w:hAnsiTheme="minorHAnsi" w:cstheme="minorHAnsi"/>
                <w:sz w:val="22"/>
                <w:szCs w:val="22"/>
              </w:rPr>
              <w:t>’</w:t>
            </w:r>
            <w:r w:rsidRPr="00225A95">
              <w:rPr>
                <w:rFonts w:asciiTheme="minorHAnsi" w:hAnsiTheme="minorHAnsi" w:cstheme="minorHAnsi"/>
                <w:sz w:val="22"/>
                <w:szCs w:val="22"/>
              </w:rPr>
              <w:t xml:space="preserve">s perspectives about change to daily life </w:t>
            </w:r>
          </w:p>
        </w:tc>
      </w:tr>
      <w:tr w:rsidR="00956683" w:rsidRPr="00225A95" w14:paraId="473E676F" w14:textId="77777777" w:rsidTr="002836D4">
        <w:trPr>
          <w:trHeight w:val="54"/>
        </w:trPr>
        <w:tc>
          <w:tcPr>
            <w:tcW w:w="1700" w:type="dxa"/>
            <w:shd w:val="clear" w:color="auto" w:fill="auto"/>
            <w:tcMar>
              <w:top w:w="28" w:type="dxa"/>
              <w:left w:w="108" w:type="dxa"/>
              <w:bottom w:w="28" w:type="dxa"/>
              <w:right w:w="108" w:type="dxa"/>
            </w:tcMar>
          </w:tcPr>
          <w:p w14:paraId="3F7E30D9" w14:textId="77777777" w:rsidR="00956683" w:rsidRPr="001B602B" w:rsidRDefault="00956683" w:rsidP="00E055B5">
            <w:pPr>
              <w:pStyle w:val="VCAAHeading2"/>
              <w:spacing w:before="0" w:after="0" w:line="240" w:lineRule="auto"/>
              <w:rPr>
                <w:rFonts w:asciiTheme="minorHAnsi" w:hAnsiTheme="minorHAnsi" w:cstheme="minorHAnsi"/>
                <w:bCs/>
                <w:sz w:val="22"/>
                <w:szCs w:val="22"/>
              </w:rPr>
            </w:pPr>
            <w:r w:rsidRPr="001B602B">
              <w:rPr>
                <w:rFonts w:asciiTheme="minorHAnsi" w:hAnsiTheme="minorHAnsi" w:cstheme="minorHAnsi"/>
                <w:bCs/>
                <w:sz w:val="22"/>
                <w:szCs w:val="22"/>
              </w:rPr>
              <w:t>Continuity and change</w:t>
            </w:r>
          </w:p>
        </w:tc>
        <w:tc>
          <w:tcPr>
            <w:tcW w:w="2983" w:type="dxa"/>
            <w:shd w:val="clear" w:color="auto" w:fill="auto"/>
            <w:tcMar>
              <w:top w:w="28" w:type="dxa"/>
              <w:left w:w="108" w:type="dxa"/>
              <w:bottom w:w="28" w:type="dxa"/>
              <w:right w:w="108" w:type="dxa"/>
            </w:tcMar>
          </w:tcPr>
          <w:p w14:paraId="67C82D29" w14:textId="429664A6" w:rsidR="00696409" w:rsidRPr="00225A95" w:rsidRDefault="00956683" w:rsidP="00EF168F">
            <w:pPr>
              <w:pStyle w:val="VCAAtablecondensed"/>
              <w:spacing w:before="0" w:after="0"/>
              <w:rPr>
                <w:rFonts w:asciiTheme="minorHAnsi" w:hAnsiTheme="minorHAnsi" w:cstheme="minorHAnsi"/>
                <w:lang w:val="en-AU"/>
              </w:rPr>
            </w:pPr>
            <w:r w:rsidRPr="00225A95">
              <w:rPr>
                <w:rFonts w:asciiTheme="minorHAnsi" w:hAnsiTheme="minorHAnsi" w:cstheme="minorHAnsi"/>
                <w:lang w:val="en-AU"/>
              </w:rPr>
              <w:t>Explore objects from the past and present</w:t>
            </w:r>
          </w:p>
        </w:tc>
        <w:tc>
          <w:tcPr>
            <w:tcW w:w="3337" w:type="dxa"/>
            <w:shd w:val="clear" w:color="auto" w:fill="auto"/>
            <w:tcMar>
              <w:top w:w="28" w:type="dxa"/>
              <w:left w:w="108" w:type="dxa"/>
              <w:bottom w:w="28" w:type="dxa"/>
              <w:right w:w="108" w:type="dxa"/>
            </w:tcMar>
          </w:tcPr>
          <w:p w14:paraId="05797735" w14:textId="77777777" w:rsidR="00956683" w:rsidRPr="00225A95" w:rsidRDefault="00956683" w:rsidP="00EF168F">
            <w:pPr>
              <w:pStyle w:val="VCAAtablecondensed"/>
              <w:spacing w:before="0" w:after="0"/>
              <w:rPr>
                <w:rFonts w:asciiTheme="minorHAnsi" w:hAnsiTheme="minorHAnsi" w:cstheme="minorHAnsi"/>
                <w:lang w:val="en-AU"/>
              </w:rPr>
            </w:pPr>
            <w:r w:rsidRPr="00225A95">
              <w:rPr>
                <w:rFonts w:asciiTheme="minorHAnsi" w:hAnsiTheme="minorHAnsi" w:cstheme="minorHAnsi"/>
                <w:lang w:val="en-AU"/>
              </w:rPr>
              <w:t>Explore features of objects from the past and present</w:t>
            </w:r>
          </w:p>
        </w:tc>
        <w:tc>
          <w:tcPr>
            <w:tcW w:w="3338" w:type="dxa"/>
            <w:shd w:val="clear" w:color="auto" w:fill="auto"/>
            <w:tcMar>
              <w:top w:w="28" w:type="dxa"/>
              <w:left w:w="108" w:type="dxa"/>
              <w:bottom w:w="28" w:type="dxa"/>
              <w:right w:w="108" w:type="dxa"/>
            </w:tcMar>
          </w:tcPr>
          <w:p w14:paraId="1FDEE2A7" w14:textId="77777777" w:rsidR="00956683" w:rsidRPr="00225A95" w:rsidRDefault="00956683" w:rsidP="00EF168F">
            <w:pPr>
              <w:pStyle w:val="VCAAtablecondensed"/>
              <w:spacing w:before="0" w:after="0"/>
              <w:rPr>
                <w:rFonts w:asciiTheme="minorHAnsi" w:hAnsiTheme="minorHAnsi" w:cstheme="minorHAnsi"/>
                <w:lang w:val="en-AU"/>
              </w:rPr>
            </w:pPr>
            <w:r w:rsidRPr="00225A95">
              <w:rPr>
                <w:rFonts w:asciiTheme="minorHAnsi" w:hAnsiTheme="minorHAnsi" w:cstheme="minorHAnsi"/>
                <w:lang w:val="en-AU"/>
              </w:rPr>
              <w:t>Compare features of objects from the recent past and present</w:t>
            </w:r>
          </w:p>
        </w:tc>
        <w:tc>
          <w:tcPr>
            <w:tcW w:w="3204" w:type="dxa"/>
            <w:shd w:val="clear" w:color="auto" w:fill="auto"/>
            <w:tcMar>
              <w:top w:w="28" w:type="dxa"/>
              <w:left w:w="108" w:type="dxa"/>
              <w:bottom w:w="28" w:type="dxa"/>
              <w:right w:w="108" w:type="dxa"/>
            </w:tcMar>
          </w:tcPr>
          <w:p w14:paraId="44A9F590" w14:textId="77777777" w:rsidR="00956683" w:rsidRPr="00225A95" w:rsidRDefault="00956683" w:rsidP="00EF168F">
            <w:pPr>
              <w:pStyle w:val="VCAAtablecondensed"/>
              <w:spacing w:before="0" w:after="0"/>
              <w:rPr>
                <w:rFonts w:asciiTheme="minorHAnsi" w:hAnsiTheme="minorHAnsi" w:cstheme="minorHAnsi"/>
                <w:lang w:val="en-AU"/>
              </w:rPr>
            </w:pPr>
            <w:r w:rsidRPr="00225A95">
              <w:rPr>
                <w:rFonts w:asciiTheme="minorHAnsi" w:hAnsiTheme="minorHAnsi" w:cstheme="minorHAnsi"/>
                <w:lang w:val="en-AU"/>
              </w:rPr>
              <w:t>Identify and compare features of objects used by the family from the past and present</w:t>
            </w:r>
          </w:p>
        </w:tc>
      </w:tr>
      <w:tr w:rsidR="00956683" w:rsidRPr="00225A95" w14:paraId="2AB4514C" w14:textId="77777777" w:rsidTr="002836D4">
        <w:trPr>
          <w:trHeight w:val="54"/>
        </w:trPr>
        <w:tc>
          <w:tcPr>
            <w:tcW w:w="1700" w:type="dxa"/>
            <w:shd w:val="clear" w:color="auto" w:fill="auto"/>
            <w:tcMar>
              <w:top w:w="28" w:type="dxa"/>
              <w:left w:w="108" w:type="dxa"/>
              <w:bottom w:w="28" w:type="dxa"/>
              <w:right w:w="108" w:type="dxa"/>
            </w:tcMar>
          </w:tcPr>
          <w:p w14:paraId="4012EA29" w14:textId="77777777" w:rsidR="00956683" w:rsidRPr="001B602B" w:rsidRDefault="00956683" w:rsidP="00E055B5">
            <w:pPr>
              <w:pStyle w:val="VCAAHeading2"/>
              <w:spacing w:before="0" w:after="0" w:line="240" w:lineRule="auto"/>
              <w:rPr>
                <w:rFonts w:asciiTheme="minorHAnsi" w:hAnsiTheme="minorHAnsi" w:cstheme="minorHAnsi"/>
                <w:bCs/>
                <w:sz w:val="22"/>
                <w:szCs w:val="22"/>
              </w:rPr>
            </w:pPr>
            <w:r w:rsidRPr="001B602B">
              <w:rPr>
                <w:rFonts w:asciiTheme="minorHAnsi" w:hAnsiTheme="minorHAnsi" w:cstheme="minorHAnsi"/>
                <w:bCs/>
                <w:sz w:val="22"/>
                <w:szCs w:val="22"/>
              </w:rPr>
              <w:t>Historical significance</w:t>
            </w:r>
          </w:p>
        </w:tc>
        <w:tc>
          <w:tcPr>
            <w:tcW w:w="2983" w:type="dxa"/>
            <w:shd w:val="clear" w:color="auto" w:fill="auto"/>
            <w:tcMar>
              <w:top w:w="28" w:type="dxa"/>
              <w:left w:w="108" w:type="dxa"/>
              <w:bottom w:w="28" w:type="dxa"/>
              <w:right w:w="108" w:type="dxa"/>
            </w:tcMar>
          </w:tcPr>
          <w:p w14:paraId="29254326" w14:textId="1FB06629" w:rsidR="000848E3" w:rsidRPr="00225A95" w:rsidRDefault="00956683" w:rsidP="00EF168F">
            <w:pPr>
              <w:pStyle w:val="VCAAtablecondensed"/>
              <w:spacing w:before="0" w:after="0"/>
              <w:rPr>
                <w:rFonts w:asciiTheme="minorHAnsi" w:hAnsiTheme="minorHAnsi" w:cstheme="minorHAnsi"/>
                <w:lang w:val="en-AU"/>
              </w:rPr>
            </w:pPr>
            <w:r w:rsidRPr="00225A95">
              <w:rPr>
                <w:rFonts w:asciiTheme="minorHAnsi" w:hAnsiTheme="minorHAnsi" w:cstheme="minorHAnsi"/>
                <w:lang w:val="en-AU"/>
              </w:rPr>
              <w:t>Experience narratives about a person or the past</w:t>
            </w:r>
          </w:p>
        </w:tc>
        <w:tc>
          <w:tcPr>
            <w:tcW w:w="3337" w:type="dxa"/>
            <w:shd w:val="clear" w:color="auto" w:fill="auto"/>
            <w:tcMar>
              <w:top w:w="28" w:type="dxa"/>
              <w:left w:w="108" w:type="dxa"/>
              <w:bottom w:w="28" w:type="dxa"/>
              <w:right w:w="108" w:type="dxa"/>
            </w:tcMar>
          </w:tcPr>
          <w:p w14:paraId="158DC1AE" w14:textId="77777777" w:rsidR="00956683" w:rsidRPr="00225A95" w:rsidRDefault="00956683" w:rsidP="00EF168F">
            <w:pPr>
              <w:rPr>
                <w:rFonts w:asciiTheme="minorHAnsi" w:hAnsiTheme="minorHAnsi" w:cstheme="minorHAnsi"/>
                <w:sz w:val="22"/>
                <w:szCs w:val="22"/>
                <w:lang w:val="en-AU"/>
              </w:rPr>
            </w:pPr>
            <w:r w:rsidRPr="00225A95">
              <w:rPr>
                <w:rFonts w:asciiTheme="minorHAnsi" w:hAnsiTheme="minorHAnsi" w:cstheme="minorHAnsi"/>
                <w:sz w:val="22"/>
                <w:szCs w:val="22"/>
                <w:lang w:val="en-AU"/>
              </w:rPr>
              <w:t>Assist in constructing a narrative about a person or a shared past event</w:t>
            </w:r>
          </w:p>
        </w:tc>
        <w:tc>
          <w:tcPr>
            <w:tcW w:w="3338" w:type="dxa"/>
            <w:shd w:val="clear" w:color="auto" w:fill="auto"/>
            <w:tcMar>
              <w:top w:w="28" w:type="dxa"/>
              <w:left w:w="108" w:type="dxa"/>
              <w:bottom w:w="28" w:type="dxa"/>
              <w:right w:w="108" w:type="dxa"/>
            </w:tcMar>
          </w:tcPr>
          <w:p w14:paraId="7A4BDE83" w14:textId="77777777" w:rsidR="00956683" w:rsidRPr="00225A95" w:rsidRDefault="00956683" w:rsidP="00EF168F">
            <w:pPr>
              <w:rPr>
                <w:rFonts w:asciiTheme="minorHAnsi" w:hAnsiTheme="minorHAnsi" w:cstheme="minorHAnsi"/>
                <w:sz w:val="22"/>
                <w:szCs w:val="22"/>
                <w:lang w:val="en-AU"/>
              </w:rPr>
            </w:pPr>
            <w:r w:rsidRPr="00225A95">
              <w:rPr>
                <w:rFonts w:asciiTheme="minorHAnsi" w:hAnsiTheme="minorHAnsi" w:cstheme="minorHAnsi"/>
                <w:sz w:val="22"/>
                <w:szCs w:val="22"/>
                <w:lang w:val="en-AU"/>
              </w:rPr>
              <w:t>Assist to construct a narrative about a significant person or past event</w:t>
            </w:r>
          </w:p>
        </w:tc>
        <w:tc>
          <w:tcPr>
            <w:tcW w:w="3204" w:type="dxa"/>
            <w:shd w:val="clear" w:color="auto" w:fill="auto"/>
            <w:tcMar>
              <w:top w:w="28" w:type="dxa"/>
              <w:left w:w="108" w:type="dxa"/>
              <w:bottom w:w="28" w:type="dxa"/>
              <w:right w:w="108" w:type="dxa"/>
            </w:tcMar>
          </w:tcPr>
          <w:p w14:paraId="422F469A" w14:textId="45763DD6" w:rsidR="00956683" w:rsidRPr="00225A95" w:rsidRDefault="00956683" w:rsidP="00EF168F">
            <w:pPr>
              <w:rPr>
                <w:rFonts w:asciiTheme="minorHAnsi" w:hAnsiTheme="minorHAnsi" w:cstheme="minorHAnsi"/>
                <w:sz w:val="22"/>
                <w:szCs w:val="22"/>
                <w:lang w:val="en-AU"/>
              </w:rPr>
            </w:pPr>
            <w:r w:rsidRPr="00225A95">
              <w:rPr>
                <w:rFonts w:asciiTheme="minorHAnsi" w:hAnsiTheme="minorHAnsi" w:cstheme="minorHAnsi"/>
                <w:sz w:val="22"/>
                <w:szCs w:val="22"/>
                <w:lang w:val="en-AU"/>
              </w:rPr>
              <w:t>Develop a narrative about a significant family member and/or place</w:t>
            </w:r>
          </w:p>
        </w:tc>
      </w:tr>
    </w:tbl>
    <w:p w14:paraId="210F7AC5" w14:textId="2E6C6FD7" w:rsidR="00E055B5" w:rsidRPr="003C2831" w:rsidRDefault="00E055B5">
      <w:pPr>
        <w:rPr>
          <w:rFonts w:asciiTheme="minorHAnsi" w:hAnsiTheme="minorHAnsi" w:cstheme="minorHAnsi"/>
        </w:rPr>
      </w:pPr>
    </w:p>
    <w:tbl>
      <w:tblPr>
        <w:tblW w:w="5013" w:type="pct"/>
        <w:tblInd w:w="-5" w:type="dxa"/>
        <w:tblBorders>
          <w:top w:val="single" w:sz="4" w:space="0" w:color="E1231A"/>
          <w:left w:val="single" w:sz="4" w:space="0" w:color="E1231A"/>
          <w:bottom w:val="single" w:sz="4" w:space="0" w:color="E1231A"/>
          <w:right w:val="single" w:sz="4" w:space="0" w:color="E1231A"/>
          <w:insideH w:val="single" w:sz="4" w:space="0" w:color="E1231A"/>
          <w:insideV w:val="single" w:sz="4" w:space="0" w:color="E1231A"/>
        </w:tblBorders>
        <w:tblLayout w:type="fixed"/>
        <w:tblLook w:val="04A0" w:firstRow="1" w:lastRow="0" w:firstColumn="1" w:lastColumn="0" w:noHBand="0" w:noVBand="1"/>
        <w:tblCaption w:val="Humanities and Social Sciences Scope and Sequence ABLEWA"/>
        <w:tblDescription w:val="Achievement standard for the knowledge and understanding strand and the humanities and social sciences skills strand, History, Stages A to D."/>
      </w:tblPr>
      <w:tblGrid>
        <w:gridCol w:w="1699"/>
        <w:gridCol w:w="12901"/>
      </w:tblGrid>
      <w:tr w:rsidR="00BE4D39" w:rsidRPr="003C2831" w14:paraId="1EA91A00" w14:textId="77777777" w:rsidTr="004677FD">
        <w:trPr>
          <w:trHeight w:val="397"/>
          <w:tblHeader/>
        </w:trPr>
        <w:tc>
          <w:tcPr>
            <w:tcW w:w="14594" w:type="dxa"/>
            <w:gridSpan w:val="2"/>
            <w:shd w:val="clear" w:color="auto" w:fill="E1231A"/>
            <w:tcMar>
              <w:top w:w="28" w:type="dxa"/>
              <w:left w:w="108" w:type="dxa"/>
              <w:bottom w:w="28" w:type="dxa"/>
              <w:right w:w="108" w:type="dxa"/>
            </w:tcMar>
            <w:vAlign w:val="center"/>
          </w:tcPr>
          <w:p w14:paraId="629F91CC" w14:textId="1A01CBBA" w:rsidR="00BE4D39" w:rsidRPr="00F0334F" w:rsidRDefault="005B23C7" w:rsidP="007239A1">
            <w:pPr>
              <w:jc w:val="center"/>
              <w:rPr>
                <w:rFonts w:asciiTheme="minorHAnsi" w:hAnsiTheme="minorHAnsi" w:cstheme="minorHAnsi"/>
                <w:sz w:val="22"/>
                <w:szCs w:val="16"/>
                <w:lang w:val="en-AU"/>
              </w:rPr>
            </w:pPr>
            <w:r>
              <w:rPr>
                <w:rFonts w:asciiTheme="minorHAnsi" w:hAnsiTheme="minorHAnsi" w:cstheme="minorHAnsi"/>
                <w:b/>
                <w:bCs/>
                <w:color w:val="FFFFFF" w:themeColor="background1"/>
                <w:sz w:val="22"/>
                <w:szCs w:val="28"/>
              </w:rPr>
              <w:t>Achievement s</w:t>
            </w:r>
            <w:r w:rsidR="004028E7" w:rsidRPr="00F0334F">
              <w:rPr>
                <w:rFonts w:asciiTheme="minorHAnsi" w:hAnsiTheme="minorHAnsi" w:cstheme="minorHAnsi"/>
                <w:b/>
                <w:bCs/>
                <w:color w:val="FFFFFF" w:themeColor="background1"/>
                <w:sz w:val="22"/>
                <w:szCs w:val="28"/>
              </w:rPr>
              <w:t>tandard</w:t>
            </w:r>
          </w:p>
        </w:tc>
      </w:tr>
      <w:tr w:rsidR="00DA32DC" w:rsidRPr="003C2831" w14:paraId="5234B4F7" w14:textId="77777777" w:rsidTr="004677FD">
        <w:trPr>
          <w:trHeight w:val="397"/>
        </w:trPr>
        <w:tc>
          <w:tcPr>
            <w:tcW w:w="1698" w:type="dxa"/>
            <w:shd w:val="clear" w:color="auto" w:fill="auto"/>
            <w:tcMar>
              <w:top w:w="28" w:type="dxa"/>
              <w:left w:w="108" w:type="dxa"/>
              <w:bottom w:w="28" w:type="dxa"/>
              <w:right w:w="108" w:type="dxa"/>
            </w:tcMar>
          </w:tcPr>
          <w:p w14:paraId="1D908AEE" w14:textId="77777777" w:rsidR="00DA32DC" w:rsidRPr="00946C23" w:rsidRDefault="00DA32DC" w:rsidP="007304E7">
            <w:pPr>
              <w:tabs>
                <w:tab w:val="center" w:pos="1453"/>
              </w:tabs>
              <w:rPr>
                <w:rFonts w:ascii="Calibri" w:hAnsi="Calibri" w:cs="Calibri"/>
                <w:b/>
                <w:sz w:val="22"/>
                <w:szCs w:val="22"/>
              </w:rPr>
            </w:pPr>
            <w:r w:rsidRPr="00946C23">
              <w:rPr>
                <w:rFonts w:ascii="Calibri" w:hAnsi="Calibri" w:cs="Calibri"/>
                <w:b/>
                <w:sz w:val="22"/>
              </w:rPr>
              <w:t>Stage A</w:t>
            </w:r>
          </w:p>
        </w:tc>
        <w:tc>
          <w:tcPr>
            <w:tcW w:w="12896" w:type="dxa"/>
            <w:shd w:val="clear" w:color="auto" w:fill="auto"/>
            <w:tcMar>
              <w:top w:w="28" w:type="dxa"/>
              <w:left w:w="108" w:type="dxa"/>
              <w:bottom w:w="28" w:type="dxa"/>
              <w:right w:w="108" w:type="dxa"/>
            </w:tcMar>
            <w:vAlign w:val="center"/>
          </w:tcPr>
          <w:p w14:paraId="4E70B56D" w14:textId="77777777" w:rsidR="00DA32DC" w:rsidRPr="003C2831" w:rsidRDefault="00DA32DC" w:rsidP="009A24B7">
            <w:pPr>
              <w:spacing w:after="120"/>
              <w:rPr>
                <w:rFonts w:asciiTheme="minorHAnsi" w:hAnsiTheme="minorHAnsi" w:cstheme="minorHAnsi"/>
                <w:sz w:val="22"/>
                <w:szCs w:val="22"/>
                <w:lang w:val="en-AU"/>
              </w:rPr>
            </w:pPr>
            <w:r w:rsidRPr="003C2831">
              <w:rPr>
                <w:rFonts w:asciiTheme="minorHAnsi" w:hAnsiTheme="minorHAnsi" w:cstheme="minorHAnsi"/>
                <w:sz w:val="22"/>
                <w:szCs w:val="22"/>
                <w:lang w:val="en-AU"/>
              </w:rPr>
              <w:t>By the end of Stage A, students experience routine events within their daily life and react to significant changes. They react to personally significant people, objects and sites. They participate and react to significant events, which are commemorated.</w:t>
            </w:r>
          </w:p>
          <w:p w14:paraId="0BDDACA4" w14:textId="54ED068B" w:rsidR="00DA32DC" w:rsidRPr="00946C23" w:rsidRDefault="00DA32DC" w:rsidP="00DA32DC">
            <w:pPr>
              <w:rPr>
                <w:rFonts w:ascii="Calibri" w:hAnsi="Calibri" w:cs="Calibri"/>
                <w:b/>
                <w:sz w:val="22"/>
                <w:szCs w:val="22"/>
                <w:lang w:val="en-AU"/>
              </w:rPr>
            </w:pPr>
            <w:r w:rsidRPr="003C2831">
              <w:rPr>
                <w:rFonts w:asciiTheme="minorHAnsi" w:hAnsiTheme="minorHAnsi" w:cstheme="minorHAnsi"/>
                <w:sz w:val="22"/>
                <w:szCs w:val="22"/>
                <w:lang w:val="en-AU"/>
              </w:rPr>
              <w:t>Students react to stories, images and representations of familiar events and stories about them. They react to significant objects of their past and present.</w:t>
            </w:r>
          </w:p>
        </w:tc>
      </w:tr>
      <w:tr w:rsidR="00DA32DC" w:rsidRPr="003C2831" w14:paraId="528405C1" w14:textId="77777777" w:rsidTr="004677FD">
        <w:trPr>
          <w:trHeight w:val="397"/>
        </w:trPr>
        <w:tc>
          <w:tcPr>
            <w:tcW w:w="1698" w:type="dxa"/>
            <w:shd w:val="clear" w:color="auto" w:fill="auto"/>
            <w:tcMar>
              <w:top w:w="28" w:type="dxa"/>
              <w:left w:w="108" w:type="dxa"/>
              <w:bottom w:w="28" w:type="dxa"/>
              <w:right w:w="108" w:type="dxa"/>
            </w:tcMar>
          </w:tcPr>
          <w:p w14:paraId="4B0F5A12" w14:textId="77777777" w:rsidR="00DA32DC" w:rsidRPr="00946C23" w:rsidRDefault="00DA32DC" w:rsidP="007304E7">
            <w:pPr>
              <w:tabs>
                <w:tab w:val="center" w:pos="1453"/>
              </w:tabs>
              <w:rPr>
                <w:rFonts w:ascii="Calibri" w:hAnsi="Calibri" w:cs="Calibri"/>
                <w:b/>
                <w:sz w:val="22"/>
              </w:rPr>
            </w:pPr>
            <w:r w:rsidRPr="00946C23">
              <w:rPr>
                <w:rFonts w:ascii="Calibri" w:hAnsi="Calibri" w:cs="Calibri"/>
                <w:b/>
                <w:sz w:val="22"/>
              </w:rPr>
              <w:t>Stage B</w:t>
            </w:r>
          </w:p>
        </w:tc>
        <w:tc>
          <w:tcPr>
            <w:tcW w:w="12896" w:type="dxa"/>
            <w:shd w:val="clear" w:color="auto" w:fill="auto"/>
            <w:tcMar>
              <w:top w:w="28" w:type="dxa"/>
              <w:left w:w="108" w:type="dxa"/>
              <w:bottom w:w="28" w:type="dxa"/>
              <w:right w:w="108" w:type="dxa"/>
            </w:tcMar>
            <w:vAlign w:val="center"/>
          </w:tcPr>
          <w:p w14:paraId="6BA90C9D" w14:textId="77777777" w:rsidR="00DA32DC" w:rsidRPr="003C2831" w:rsidRDefault="00DA32DC" w:rsidP="002D7E26">
            <w:pPr>
              <w:spacing w:after="120"/>
              <w:rPr>
                <w:rFonts w:asciiTheme="minorHAnsi" w:hAnsiTheme="minorHAnsi" w:cstheme="minorHAnsi"/>
                <w:sz w:val="22"/>
                <w:szCs w:val="22"/>
                <w:lang w:val="en-AU"/>
              </w:rPr>
            </w:pPr>
            <w:r w:rsidRPr="003C2831">
              <w:rPr>
                <w:rFonts w:asciiTheme="minorHAnsi" w:hAnsiTheme="minorHAnsi" w:cstheme="minorHAnsi"/>
                <w:sz w:val="22"/>
                <w:szCs w:val="22"/>
                <w:lang w:val="en-AU"/>
              </w:rPr>
              <w:t>By the end of Stage B, students identify immediate family members. They recognise some significant events. Students respond to images of personal, family and sites of significance.</w:t>
            </w:r>
          </w:p>
          <w:p w14:paraId="2A1714C1" w14:textId="4F55CFFB" w:rsidR="00DA32DC" w:rsidRPr="00946C23" w:rsidRDefault="00DA32DC" w:rsidP="00DA32DC">
            <w:pPr>
              <w:rPr>
                <w:rFonts w:ascii="Calibri" w:hAnsi="Calibri" w:cs="Calibri"/>
                <w:b/>
                <w:sz w:val="22"/>
                <w:szCs w:val="22"/>
                <w:lang w:val="en-AU"/>
              </w:rPr>
            </w:pPr>
            <w:r w:rsidRPr="003C2831">
              <w:rPr>
                <w:rFonts w:asciiTheme="minorHAnsi" w:hAnsiTheme="minorHAnsi" w:cstheme="minorHAnsi"/>
                <w:sz w:val="22"/>
                <w:szCs w:val="22"/>
                <w:lang w:val="en-AU"/>
              </w:rPr>
              <w:t>Students assist to sequence significant parts of recent familiar events. They can identify themselves at different milestones in their past. They assist to create a story about their past using a range of texts, objects and images.</w:t>
            </w:r>
          </w:p>
        </w:tc>
      </w:tr>
      <w:tr w:rsidR="00DA32DC" w:rsidRPr="003C2831" w14:paraId="1A61B923" w14:textId="77777777" w:rsidTr="004677FD">
        <w:trPr>
          <w:trHeight w:val="397"/>
        </w:trPr>
        <w:tc>
          <w:tcPr>
            <w:tcW w:w="1698" w:type="dxa"/>
            <w:shd w:val="clear" w:color="auto" w:fill="auto"/>
            <w:tcMar>
              <w:top w:w="28" w:type="dxa"/>
              <w:left w:w="108" w:type="dxa"/>
              <w:bottom w:w="28" w:type="dxa"/>
              <w:right w:w="108" w:type="dxa"/>
            </w:tcMar>
          </w:tcPr>
          <w:p w14:paraId="2DDDAE8E" w14:textId="77777777" w:rsidR="00DA32DC" w:rsidRPr="00946C23" w:rsidRDefault="00DA32DC" w:rsidP="007304E7">
            <w:pPr>
              <w:tabs>
                <w:tab w:val="center" w:pos="1453"/>
              </w:tabs>
              <w:rPr>
                <w:rFonts w:ascii="Calibri" w:hAnsi="Calibri" w:cs="Calibri"/>
                <w:b/>
                <w:sz w:val="22"/>
              </w:rPr>
            </w:pPr>
            <w:r w:rsidRPr="00946C23">
              <w:rPr>
                <w:rFonts w:ascii="Calibri" w:hAnsi="Calibri" w:cs="Calibri"/>
                <w:b/>
                <w:sz w:val="22"/>
              </w:rPr>
              <w:t>Stage C</w:t>
            </w:r>
          </w:p>
        </w:tc>
        <w:tc>
          <w:tcPr>
            <w:tcW w:w="12896" w:type="dxa"/>
            <w:shd w:val="clear" w:color="auto" w:fill="auto"/>
            <w:tcMar>
              <w:top w:w="28" w:type="dxa"/>
              <w:left w:w="108" w:type="dxa"/>
              <w:bottom w:w="28" w:type="dxa"/>
              <w:right w:w="108" w:type="dxa"/>
            </w:tcMar>
          </w:tcPr>
          <w:p w14:paraId="5B49B0BC" w14:textId="77777777" w:rsidR="00DA32DC" w:rsidRPr="003C2831" w:rsidRDefault="00DA32DC" w:rsidP="00FE7F25">
            <w:pPr>
              <w:spacing w:after="120"/>
              <w:rPr>
                <w:rFonts w:asciiTheme="minorHAnsi" w:hAnsiTheme="minorHAnsi" w:cstheme="minorHAnsi"/>
                <w:sz w:val="22"/>
                <w:szCs w:val="22"/>
                <w:lang w:val="en-AU"/>
              </w:rPr>
            </w:pPr>
            <w:r w:rsidRPr="003C2831">
              <w:rPr>
                <w:rFonts w:asciiTheme="minorHAnsi" w:hAnsiTheme="minorHAnsi" w:cstheme="minorHAnsi"/>
                <w:sz w:val="22"/>
                <w:szCs w:val="22"/>
                <w:lang w:val="en-AU"/>
              </w:rPr>
              <w:t>By the end of Stage C, students can identify key routines and events within their daily life. Students identify key members of their family and how they have changed over time. They recognise some important family events and some objects used in celebrations. They recognise some significant artefacts or objects associated with significant commemorative events or sites in local community.</w:t>
            </w:r>
          </w:p>
          <w:p w14:paraId="43727E3D" w14:textId="350E0041" w:rsidR="00DA32DC" w:rsidRPr="00946C23" w:rsidRDefault="00DA32DC" w:rsidP="00DA32DC">
            <w:pPr>
              <w:rPr>
                <w:rFonts w:ascii="Calibri" w:hAnsi="Calibri" w:cs="Calibri"/>
                <w:b/>
                <w:sz w:val="22"/>
                <w:szCs w:val="22"/>
                <w:lang w:val="en-AU"/>
              </w:rPr>
            </w:pPr>
            <w:r w:rsidRPr="003C2831">
              <w:rPr>
                <w:rFonts w:asciiTheme="minorHAnsi" w:hAnsiTheme="minorHAnsi" w:cstheme="minorHAnsi"/>
                <w:sz w:val="22"/>
                <w:szCs w:val="22"/>
                <w:lang w:val="en-AU"/>
              </w:rPr>
              <w:t>Students sequence three elements within familiar recent events in order. They identify key milestones in their past. Students relate a story about their past using a range of texts, objects or images. They can identify objects and technology which has changed over time.</w:t>
            </w:r>
          </w:p>
        </w:tc>
      </w:tr>
      <w:tr w:rsidR="00DA32DC" w:rsidRPr="003C2831" w14:paraId="4BE291F5" w14:textId="77777777" w:rsidTr="004677FD">
        <w:trPr>
          <w:trHeight w:val="397"/>
        </w:trPr>
        <w:tc>
          <w:tcPr>
            <w:tcW w:w="1698" w:type="dxa"/>
            <w:shd w:val="clear" w:color="auto" w:fill="auto"/>
            <w:tcMar>
              <w:top w:w="28" w:type="dxa"/>
              <w:left w:w="108" w:type="dxa"/>
              <w:bottom w:w="28" w:type="dxa"/>
              <w:right w:w="108" w:type="dxa"/>
            </w:tcMar>
          </w:tcPr>
          <w:p w14:paraId="3208386D" w14:textId="77777777" w:rsidR="00DA32DC" w:rsidRPr="00946C23" w:rsidRDefault="00DA32DC" w:rsidP="007304E7">
            <w:pPr>
              <w:tabs>
                <w:tab w:val="center" w:pos="1453"/>
              </w:tabs>
              <w:rPr>
                <w:rFonts w:ascii="Calibri" w:hAnsi="Calibri" w:cs="Calibri"/>
                <w:b/>
                <w:sz w:val="22"/>
              </w:rPr>
            </w:pPr>
            <w:r w:rsidRPr="00946C23">
              <w:rPr>
                <w:rFonts w:ascii="Calibri" w:hAnsi="Calibri" w:cs="Calibri"/>
                <w:b/>
                <w:sz w:val="22"/>
              </w:rPr>
              <w:t>Stage D</w:t>
            </w:r>
          </w:p>
        </w:tc>
        <w:tc>
          <w:tcPr>
            <w:tcW w:w="12896" w:type="dxa"/>
            <w:shd w:val="clear" w:color="auto" w:fill="auto"/>
            <w:tcMar>
              <w:top w:w="28" w:type="dxa"/>
              <w:left w:w="108" w:type="dxa"/>
              <w:bottom w:w="28" w:type="dxa"/>
              <w:right w:w="108" w:type="dxa"/>
            </w:tcMar>
          </w:tcPr>
          <w:p w14:paraId="011770DD" w14:textId="77777777" w:rsidR="00DA32DC" w:rsidRPr="003C2831" w:rsidRDefault="00DA32DC" w:rsidP="00987466">
            <w:pPr>
              <w:spacing w:after="120"/>
              <w:rPr>
                <w:rFonts w:asciiTheme="minorHAnsi" w:hAnsiTheme="minorHAnsi" w:cstheme="minorHAnsi"/>
                <w:sz w:val="22"/>
                <w:szCs w:val="22"/>
                <w:lang w:val="en-AU"/>
              </w:rPr>
            </w:pPr>
            <w:r w:rsidRPr="003C2831">
              <w:rPr>
                <w:rFonts w:asciiTheme="minorHAnsi" w:hAnsiTheme="minorHAnsi" w:cstheme="minorHAnsi"/>
                <w:sz w:val="22"/>
                <w:szCs w:val="22"/>
                <w:lang w:val="en-AU"/>
              </w:rPr>
              <w:t>By the end of Stage D, students identify similarities and differences between families in their class. They identify many important family events and indicate how they were commemorated. Students use images to describe a significant family, personal event, site or person of significance.</w:t>
            </w:r>
          </w:p>
          <w:p w14:paraId="3EE75632" w14:textId="7B517EC3" w:rsidR="00DA32DC" w:rsidRPr="00946C23" w:rsidRDefault="00DA32DC" w:rsidP="00DA32DC">
            <w:pPr>
              <w:rPr>
                <w:rFonts w:ascii="Calibri" w:hAnsi="Calibri" w:cs="Calibri"/>
                <w:b/>
                <w:sz w:val="22"/>
                <w:szCs w:val="22"/>
                <w:lang w:val="en-AU"/>
              </w:rPr>
            </w:pPr>
            <w:r w:rsidRPr="003C2831">
              <w:rPr>
                <w:rFonts w:asciiTheme="minorHAnsi" w:hAnsiTheme="minorHAnsi" w:cstheme="minorHAnsi"/>
                <w:sz w:val="22"/>
                <w:szCs w:val="22"/>
                <w:lang w:val="en-AU"/>
              </w:rPr>
              <w:t xml:space="preserve">Students sequence their key milestones in order. They can sequence key events related to a significant person, building or site. They can sequence routine events. Students answer questions about their past by using a variety of sources provided. Students relate a narrative about their past using objects, images, and perspectives of other (parents and grandparents). </w:t>
            </w:r>
          </w:p>
        </w:tc>
      </w:tr>
    </w:tbl>
    <w:p w14:paraId="76CC2F8D" w14:textId="77777777" w:rsidR="002A5E6E" w:rsidRPr="002A5E6E" w:rsidRDefault="002A5E6E" w:rsidP="00B70AF0">
      <w:pPr>
        <w:pBdr>
          <w:top w:val="none" w:sz="0" w:space="0" w:color="auto"/>
          <w:left w:val="none" w:sz="0" w:space="0" w:color="auto"/>
          <w:bottom w:val="none" w:sz="0" w:space="0" w:color="auto"/>
          <w:right w:val="none" w:sz="0" w:space="0" w:color="auto"/>
          <w:between w:val="none" w:sz="0" w:space="0" w:color="auto"/>
          <w:bar w:val="none" w:sz="0" w:color="auto"/>
        </w:pBdr>
        <w:spacing w:before="5280"/>
        <w:rPr>
          <w:rFonts w:ascii="Calibri" w:eastAsia="Times New Roman" w:hAnsi="Calibri" w:cs="Calibri"/>
          <w:b/>
          <w:sz w:val="16"/>
          <w:szCs w:val="16"/>
          <w:bdr w:val="none" w:sz="0" w:space="0" w:color="auto"/>
          <w:lang w:val="en-AU"/>
        </w:rPr>
      </w:pPr>
      <w:r w:rsidRPr="002A5E6E">
        <w:rPr>
          <w:rFonts w:ascii="Calibri" w:eastAsia="Times New Roman" w:hAnsi="Calibri" w:cs="Calibri"/>
          <w:b/>
          <w:sz w:val="16"/>
          <w:szCs w:val="16"/>
          <w:bdr w:val="none" w:sz="0" w:space="0" w:color="auto"/>
          <w:lang w:val="en-AU"/>
        </w:rPr>
        <w:t>Copyright</w:t>
      </w:r>
    </w:p>
    <w:p w14:paraId="12493A6C" w14:textId="0944F854" w:rsidR="002A5E6E" w:rsidRPr="002A5E6E" w:rsidRDefault="002A5E6E" w:rsidP="002A5E6E">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eastAsia="Times New Roman" w:hAnsi="Calibri" w:cs="Calibri"/>
          <w:sz w:val="16"/>
          <w:szCs w:val="16"/>
          <w:bdr w:val="none" w:sz="0" w:space="0" w:color="auto"/>
          <w:lang w:val="en-AU"/>
        </w:rPr>
      </w:pPr>
      <w:r w:rsidRPr="002A5E6E">
        <w:rPr>
          <w:rFonts w:ascii="Calibri" w:eastAsia="Times New Roman" w:hAnsi="Calibri" w:cs="Calibri"/>
          <w:sz w:val="16"/>
          <w:szCs w:val="16"/>
          <w:bdr w:val="none" w:sz="0" w:space="0" w:color="auto"/>
          <w:lang w:val="en-AU"/>
        </w:rPr>
        <w:t>© School Curriculum and Standards Authority, 20</w:t>
      </w:r>
      <w:r w:rsidR="005F32C1">
        <w:rPr>
          <w:rFonts w:ascii="Calibri" w:eastAsia="Times New Roman" w:hAnsi="Calibri" w:cs="Calibri"/>
          <w:sz w:val="16"/>
          <w:szCs w:val="16"/>
          <w:bdr w:val="none" w:sz="0" w:space="0" w:color="auto"/>
          <w:lang w:val="en-AU"/>
        </w:rPr>
        <w:t>20</w:t>
      </w:r>
    </w:p>
    <w:p w14:paraId="1E530100" w14:textId="3866C814" w:rsidR="002A5E6E" w:rsidRPr="002A5E6E" w:rsidRDefault="002A5E6E" w:rsidP="002A5E6E">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Times New Roman" w:hAnsi="Calibri" w:cs="Calibri"/>
          <w:sz w:val="16"/>
          <w:szCs w:val="16"/>
          <w:bdr w:val="none" w:sz="0" w:space="0" w:color="auto"/>
          <w:lang w:val="en-AU"/>
        </w:rPr>
      </w:pPr>
      <w:r w:rsidRPr="002A5E6E">
        <w:rPr>
          <w:rFonts w:ascii="Calibri" w:eastAsia="Times New Roman" w:hAnsi="Calibri" w:cs="Calibri"/>
          <w:sz w:val="16"/>
          <w:szCs w:val="16"/>
          <w:bdr w:val="none" w:sz="0" w:space="0" w:color="auto"/>
          <w:lang w:val="en-AU"/>
        </w:rPr>
        <w:t>This document—apart from any third party copyright material contained in it—may be freely copied, or communicated on an intranet, for non-commercial purposes in educational institutions, provided that the School Curriculum and Standards Authority</w:t>
      </w:r>
      <w:r w:rsidR="00B57131">
        <w:rPr>
          <w:rFonts w:ascii="Calibri" w:eastAsia="Times New Roman" w:hAnsi="Calibri" w:cs="Calibri"/>
          <w:sz w:val="16"/>
          <w:szCs w:val="16"/>
          <w:bdr w:val="none" w:sz="0" w:space="0" w:color="auto"/>
          <w:lang w:val="en-AU"/>
        </w:rPr>
        <w:t xml:space="preserve"> (the Authority)</w:t>
      </w:r>
      <w:r w:rsidRPr="002A5E6E">
        <w:rPr>
          <w:rFonts w:ascii="Calibri" w:eastAsia="Times New Roman" w:hAnsi="Calibri" w:cs="Calibri"/>
          <w:sz w:val="16"/>
          <w:szCs w:val="16"/>
          <w:bdr w:val="none" w:sz="0" w:space="0" w:color="auto"/>
          <w:lang w:val="en-AU"/>
        </w:rPr>
        <w:t xml:space="preserve"> is acknowledged as the copyright owner, and that the Authority’s moral rights are not infringed.</w:t>
      </w:r>
    </w:p>
    <w:p w14:paraId="715A2694" w14:textId="1435CB19" w:rsidR="002A5E6E" w:rsidRPr="002A5E6E" w:rsidRDefault="002A5E6E" w:rsidP="002A5E6E">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Times New Roman" w:hAnsi="Calibri" w:cs="Calibri"/>
          <w:sz w:val="16"/>
          <w:szCs w:val="16"/>
          <w:bdr w:val="none" w:sz="0" w:space="0" w:color="auto"/>
          <w:lang w:val="en-AU"/>
        </w:rPr>
      </w:pPr>
      <w:r w:rsidRPr="002A5E6E">
        <w:rPr>
          <w:rFonts w:ascii="Calibri" w:eastAsia="Times New Roman" w:hAnsi="Calibri" w:cs="Calibri"/>
          <w:sz w:val="16"/>
          <w:szCs w:val="16"/>
          <w:bdr w:val="none" w:sz="0" w:space="0" w:color="auto"/>
          <w:lang w:val="en-AU"/>
        </w:rPr>
        <w:t xml:space="preserve">Copying or communication for any other purpose can be done only within the terms of the </w:t>
      </w:r>
      <w:r w:rsidRPr="002A5E6E">
        <w:rPr>
          <w:rFonts w:ascii="Calibri" w:eastAsia="Times New Roman" w:hAnsi="Calibri" w:cs="Calibri"/>
          <w:i/>
          <w:iCs/>
          <w:sz w:val="16"/>
          <w:szCs w:val="16"/>
          <w:bdr w:val="none" w:sz="0" w:space="0" w:color="auto"/>
          <w:lang w:val="en-AU"/>
        </w:rPr>
        <w:t>Copyright Act 1968</w:t>
      </w:r>
      <w:r w:rsidRPr="002A5E6E">
        <w:rPr>
          <w:rFonts w:ascii="Calibri" w:eastAsia="Times New Roman" w:hAnsi="Calibri" w:cs="Calibri"/>
          <w:sz w:val="16"/>
          <w:szCs w:val="16"/>
          <w:bdr w:val="none" w:sz="0" w:space="0" w:color="auto"/>
          <w:lang w:val="en-AU"/>
        </w:rPr>
        <w:t xml:space="preserve"> or with prior written permission of the Authority. Copying or communication of any third party copyright material can be done only within the terms of the </w:t>
      </w:r>
      <w:r w:rsidRPr="002A5E6E">
        <w:rPr>
          <w:rFonts w:ascii="Calibri" w:eastAsia="Times New Roman" w:hAnsi="Calibri" w:cs="Calibri"/>
          <w:i/>
          <w:iCs/>
          <w:sz w:val="16"/>
          <w:szCs w:val="16"/>
          <w:bdr w:val="none" w:sz="0" w:space="0" w:color="auto"/>
          <w:lang w:val="en-AU"/>
        </w:rPr>
        <w:t>Copyright Act 1968</w:t>
      </w:r>
      <w:r w:rsidRPr="002A5E6E">
        <w:rPr>
          <w:rFonts w:ascii="Calibri" w:eastAsia="Times New Roman" w:hAnsi="Calibri" w:cs="Calibri"/>
          <w:sz w:val="16"/>
          <w:szCs w:val="16"/>
          <w:bdr w:val="none" w:sz="0" w:space="0" w:color="auto"/>
          <w:lang w:val="en-AU"/>
        </w:rPr>
        <w:t xml:space="preserve"> or with permission of the copyright owners.</w:t>
      </w:r>
    </w:p>
    <w:p w14:paraId="2A86E3D8" w14:textId="77777777" w:rsidR="002A5E6E" w:rsidRPr="002A5E6E" w:rsidRDefault="002A5E6E" w:rsidP="002A5E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580F8B"/>
          <w:sz w:val="16"/>
          <w:szCs w:val="16"/>
          <w:bdr w:val="none" w:sz="0" w:space="0" w:color="auto"/>
          <w:lang w:val="en-AU"/>
        </w:rPr>
      </w:pPr>
      <w:r w:rsidRPr="002A5E6E">
        <w:rPr>
          <w:rFonts w:ascii="Calibri" w:eastAsia="Times New Roman" w:hAnsi="Calibri" w:cs="Calibri"/>
          <w:sz w:val="16"/>
          <w:szCs w:val="16"/>
          <w:bdr w:val="none" w:sz="0" w:space="0" w:color="auto"/>
          <w:lang w:val="en-AU"/>
        </w:rPr>
        <w:t xml:space="preserve">Any content in this document that has been derived from the Australian Curriculum may be used under the terms of the </w:t>
      </w:r>
      <w:hyperlink r:id="rId8" w:tgtFrame="_blank" w:history="1">
        <w:r w:rsidRPr="006B56CF">
          <w:rPr>
            <w:rStyle w:val="Hyperlink"/>
            <w:sz w:val="16"/>
            <w:szCs w:val="16"/>
            <w:lang w:val="en-AU"/>
          </w:rPr>
          <w:t>Creative Commons Attribution 4.0 International licence</w:t>
        </w:r>
      </w:hyperlink>
      <w:r w:rsidRPr="002A5E6E">
        <w:rPr>
          <w:rFonts w:ascii="Calibri" w:eastAsia="Calibri" w:hAnsi="Calibri"/>
          <w:sz w:val="16"/>
          <w:szCs w:val="16"/>
          <w:bdr w:val="none" w:sz="0" w:space="0" w:color="auto"/>
          <w:lang w:val="en-AU"/>
        </w:rPr>
        <w:t>.</w:t>
      </w:r>
    </w:p>
    <w:p w14:paraId="1D774EE9" w14:textId="018041F1" w:rsidR="000E3483" w:rsidRPr="008B619D" w:rsidRDefault="002A5E6E" w:rsidP="002A5E6E">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w:eastAsia="MS Mincho" w:hAnsi="Calibri" w:cs="Calibri"/>
          <w:sz w:val="16"/>
          <w:szCs w:val="16"/>
          <w:bdr w:val="none" w:sz="0" w:space="0" w:color="auto"/>
          <w:shd w:val="clear" w:color="auto" w:fill="FEFEFE"/>
          <w:lang w:val="en-AU"/>
        </w:rPr>
      </w:pPr>
      <w:r w:rsidRPr="008B619D">
        <w:rPr>
          <w:rFonts w:ascii="Calibri" w:eastAsia="MS Mincho" w:hAnsi="Calibri" w:cs="Calibri"/>
          <w:sz w:val="16"/>
          <w:szCs w:val="16"/>
          <w:bdr w:val="none" w:sz="0" w:space="0" w:color="auto"/>
          <w:shd w:val="clear" w:color="auto" w:fill="FEFEFE"/>
          <w:lang w:val="en-AU"/>
        </w:rPr>
        <w:t>The Authority acknowledges the development of the ABLES Assessment Tool by the University of Melbourne and the Department of Education and Training, Victoria and the Victorian Curriculum and Assessment Authority for their development and publication of the ABLES Curriculum and Support Materials.</w:t>
      </w:r>
    </w:p>
    <w:sectPr w:rsidR="000E3483" w:rsidRPr="008B619D" w:rsidSect="001735E8">
      <w:headerReference w:type="default" r:id="rId9"/>
      <w:footerReference w:type="default" r:id="rId10"/>
      <w:headerReference w:type="first" r:id="rId11"/>
      <w:footerReference w:type="first" r:id="rId12"/>
      <w:pgSz w:w="16840" w:h="11907" w:orient="landscape" w:code="9"/>
      <w:pgMar w:top="851" w:right="1134" w:bottom="851"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D36E4" w14:textId="77777777" w:rsidR="00EC0719" w:rsidRDefault="00EC0719" w:rsidP="00327291">
      <w:r>
        <w:separator/>
      </w:r>
    </w:p>
  </w:endnote>
  <w:endnote w:type="continuationSeparator" w:id="0">
    <w:p w14:paraId="3073F8EA" w14:textId="77777777" w:rsidR="00EC0719" w:rsidRDefault="00EC0719" w:rsidP="0032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Bold">
    <w:panose1 w:val="020B0703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20B06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E4546" w14:textId="75195A61" w:rsidR="00EA2E27" w:rsidRPr="000F6204" w:rsidRDefault="002836D4" w:rsidP="002A5E6E">
    <w:pPr>
      <w:pStyle w:val="Footer"/>
      <w:tabs>
        <w:tab w:val="clear" w:pos="4513"/>
        <w:tab w:val="clear" w:pos="9026"/>
        <w:tab w:val="right" w:pos="15593"/>
      </w:tabs>
      <w:rPr>
        <w:rFonts w:asciiTheme="minorHAnsi" w:hAnsiTheme="minorHAnsi" w:cstheme="minorHAnsi"/>
        <w:sz w:val="18"/>
        <w:szCs w:val="18"/>
      </w:rPr>
    </w:pPr>
    <w:sdt>
      <w:sdtPr>
        <w:rPr>
          <w:rFonts w:asciiTheme="minorHAnsi" w:hAnsiTheme="minorHAnsi" w:cstheme="minorHAnsi"/>
          <w:sz w:val="18"/>
          <w:szCs w:val="18"/>
        </w:rPr>
        <w:id w:val="2136288307"/>
        <w:docPartObj>
          <w:docPartGallery w:val="Page Numbers (Bottom of Page)"/>
          <w:docPartUnique/>
        </w:docPartObj>
      </w:sdtPr>
      <w:sdtEndPr/>
      <w:sdtContent>
        <w:r w:rsidR="004F1F39" w:rsidRPr="000F6204">
          <w:rPr>
            <w:rFonts w:asciiTheme="minorHAnsi" w:hAnsiTheme="minorHAnsi" w:cstheme="minorHAnsi"/>
            <w:sz w:val="18"/>
            <w:szCs w:val="18"/>
          </w:rPr>
          <w:t xml:space="preserve">Humanities and Social Sciences | Scope </w:t>
        </w:r>
        <w:r w:rsidR="001B5927" w:rsidRPr="000F6204">
          <w:rPr>
            <w:rFonts w:asciiTheme="minorHAnsi" w:hAnsiTheme="minorHAnsi" w:cstheme="minorHAnsi"/>
            <w:sz w:val="18"/>
            <w:szCs w:val="18"/>
          </w:rPr>
          <w:t>and</w:t>
        </w:r>
        <w:r w:rsidR="004F1F39" w:rsidRPr="000F6204">
          <w:rPr>
            <w:rFonts w:asciiTheme="minorHAnsi" w:hAnsiTheme="minorHAnsi" w:cstheme="minorHAnsi"/>
            <w:sz w:val="18"/>
            <w:szCs w:val="18"/>
          </w:rPr>
          <w:t xml:space="preserve"> Sequence| ABLE</w:t>
        </w:r>
        <w:r w:rsidR="004F1F39" w:rsidRPr="008F1A4A">
          <w:rPr>
            <w:rFonts w:asciiTheme="minorHAnsi" w:hAnsiTheme="minorHAnsi" w:cstheme="minorHAnsi"/>
            <w:i/>
            <w:iCs/>
            <w:sz w:val="18"/>
            <w:szCs w:val="18"/>
          </w:rPr>
          <w:t>WA</w:t>
        </w:r>
        <w:r w:rsidR="004F1F39" w:rsidRPr="000F6204">
          <w:rPr>
            <w:rFonts w:asciiTheme="minorHAnsi" w:hAnsiTheme="minorHAnsi" w:cstheme="minorHAnsi"/>
            <w:sz w:val="18"/>
            <w:szCs w:val="18"/>
          </w:rPr>
          <w:t xml:space="preserve"> Stages A–D</w:t>
        </w:r>
        <w:r w:rsidR="00EA2E27" w:rsidRPr="000F6204">
          <w:rPr>
            <w:rFonts w:asciiTheme="minorHAnsi" w:hAnsiTheme="minorHAnsi" w:cstheme="minorHAnsi"/>
            <w:sz w:val="18"/>
            <w:szCs w:val="18"/>
          </w:rPr>
          <w:tab/>
        </w:r>
        <w:r w:rsidR="00EA2E27" w:rsidRPr="000F6204">
          <w:rPr>
            <w:rFonts w:asciiTheme="minorHAnsi" w:hAnsiTheme="minorHAnsi" w:cstheme="minorHAnsi"/>
            <w:sz w:val="18"/>
            <w:szCs w:val="18"/>
          </w:rPr>
          <w:fldChar w:fldCharType="begin"/>
        </w:r>
        <w:r w:rsidR="00EA2E27" w:rsidRPr="000F6204">
          <w:rPr>
            <w:rFonts w:asciiTheme="minorHAnsi" w:hAnsiTheme="minorHAnsi" w:cstheme="minorHAnsi"/>
            <w:sz w:val="18"/>
            <w:szCs w:val="18"/>
          </w:rPr>
          <w:instrText xml:space="preserve"> PAGE   \* MERGEFORMAT </w:instrText>
        </w:r>
        <w:r w:rsidR="00EA2E27" w:rsidRPr="000F6204">
          <w:rPr>
            <w:rFonts w:asciiTheme="minorHAnsi" w:hAnsiTheme="minorHAnsi" w:cstheme="minorHAnsi"/>
            <w:sz w:val="18"/>
            <w:szCs w:val="18"/>
          </w:rPr>
          <w:fldChar w:fldCharType="separate"/>
        </w:r>
        <w:r>
          <w:rPr>
            <w:rFonts w:asciiTheme="minorHAnsi" w:hAnsiTheme="minorHAnsi" w:cstheme="minorHAnsi"/>
            <w:noProof/>
            <w:sz w:val="18"/>
            <w:szCs w:val="18"/>
          </w:rPr>
          <w:t>6</w:t>
        </w:r>
        <w:r w:rsidR="00EA2E27" w:rsidRPr="000F6204">
          <w:rPr>
            <w:rFonts w:asciiTheme="minorHAnsi" w:hAnsiTheme="minorHAnsi" w:cstheme="minorHAnsi"/>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8B615" w14:textId="0CA4E6CA" w:rsidR="000F6204" w:rsidRDefault="00C959E0" w:rsidP="00C959E0">
    <w:pPr>
      <w:outlineLvl w:val="1"/>
      <w:rPr>
        <w:rFonts w:asciiTheme="minorHAnsi" w:eastAsia="Times New Roman" w:hAnsiTheme="minorHAnsi" w:cstheme="minorHAnsi"/>
        <w:sz w:val="18"/>
        <w:szCs w:val="16"/>
        <w:lang w:eastAsia="en-AU"/>
      </w:rPr>
    </w:pPr>
    <w:r w:rsidRPr="000F6204">
      <w:rPr>
        <w:rFonts w:asciiTheme="minorHAnsi" w:eastAsia="Times New Roman" w:hAnsiTheme="minorHAnsi" w:cstheme="minorHAnsi"/>
        <w:bCs/>
        <w:sz w:val="18"/>
        <w:szCs w:val="16"/>
        <w:lang w:eastAsia="en-AU"/>
      </w:rPr>
      <w:t>2020/3715</w:t>
    </w:r>
    <w:r w:rsidR="008F1A4A">
      <w:rPr>
        <w:rFonts w:asciiTheme="minorHAnsi" w:eastAsia="Times New Roman" w:hAnsiTheme="minorHAnsi" w:cstheme="minorHAnsi"/>
        <w:bCs/>
        <w:sz w:val="18"/>
        <w:szCs w:val="16"/>
        <w:lang w:eastAsia="en-AU"/>
      </w:rPr>
      <w:t>v</w:t>
    </w:r>
    <w:r w:rsidR="006C7F5A">
      <w:rPr>
        <w:rFonts w:asciiTheme="minorHAnsi" w:eastAsia="Times New Roman" w:hAnsiTheme="minorHAnsi" w:cstheme="minorHAnsi"/>
        <w:bCs/>
        <w:sz w:val="18"/>
        <w:szCs w:val="16"/>
        <w:lang w:eastAsia="en-AU"/>
      </w:rPr>
      <w:t>4</w:t>
    </w:r>
  </w:p>
  <w:p w14:paraId="312EE88C" w14:textId="32064D21" w:rsidR="000F6204" w:rsidRPr="000F6204" w:rsidRDefault="002836D4" w:rsidP="000F6204">
    <w:pPr>
      <w:pStyle w:val="Footer"/>
      <w:tabs>
        <w:tab w:val="clear" w:pos="4513"/>
        <w:tab w:val="clear" w:pos="9026"/>
        <w:tab w:val="right" w:pos="15593"/>
      </w:tabs>
      <w:rPr>
        <w:rFonts w:asciiTheme="minorHAnsi" w:hAnsiTheme="minorHAnsi" w:cstheme="minorHAnsi"/>
        <w:sz w:val="18"/>
        <w:szCs w:val="18"/>
      </w:rPr>
    </w:pPr>
    <w:sdt>
      <w:sdtPr>
        <w:rPr>
          <w:rFonts w:asciiTheme="minorHAnsi" w:hAnsiTheme="minorHAnsi" w:cstheme="minorHAnsi"/>
          <w:sz w:val="18"/>
          <w:szCs w:val="18"/>
        </w:rPr>
        <w:id w:val="-297611094"/>
        <w:docPartObj>
          <w:docPartGallery w:val="Page Numbers (Bottom of Page)"/>
          <w:docPartUnique/>
        </w:docPartObj>
      </w:sdtPr>
      <w:sdtEndPr/>
      <w:sdtContent>
        <w:r w:rsidR="000F6204" w:rsidRPr="000F6204">
          <w:rPr>
            <w:rFonts w:asciiTheme="minorHAnsi" w:hAnsiTheme="minorHAnsi" w:cstheme="minorHAnsi"/>
            <w:sz w:val="18"/>
            <w:szCs w:val="18"/>
          </w:rPr>
          <w:t>Humanities and Social Sciences | Scope and Sequence| ABLE</w:t>
        </w:r>
        <w:r w:rsidR="000F6204" w:rsidRPr="008F1A4A">
          <w:rPr>
            <w:rFonts w:asciiTheme="minorHAnsi" w:hAnsiTheme="minorHAnsi" w:cstheme="minorHAnsi"/>
            <w:i/>
            <w:iCs/>
            <w:sz w:val="18"/>
            <w:szCs w:val="18"/>
          </w:rPr>
          <w:t>WA</w:t>
        </w:r>
        <w:r w:rsidR="000F6204" w:rsidRPr="000F6204">
          <w:rPr>
            <w:rFonts w:asciiTheme="minorHAnsi" w:hAnsiTheme="minorHAnsi" w:cstheme="minorHAnsi"/>
            <w:sz w:val="18"/>
            <w:szCs w:val="18"/>
          </w:rPr>
          <w:t xml:space="preserve"> Stages A–D</w:t>
        </w:r>
        <w:r w:rsidR="000F6204" w:rsidRPr="000F6204">
          <w:rPr>
            <w:rFonts w:asciiTheme="minorHAnsi" w:hAnsiTheme="minorHAnsi" w:cstheme="minorHAnsi"/>
            <w:sz w:val="18"/>
            <w:szCs w:val="18"/>
          </w:rPr>
          <w:tab/>
        </w:r>
        <w:r w:rsidR="000F6204" w:rsidRPr="000F6204">
          <w:rPr>
            <w:rFonts w:asciiTheme="minorHAnsi" w:hAnsiTheme="minorHAnsi" w:cstheme="minorHAnsi"/>
            <w:sz w:val="18"/>
            <w:szCs w:val="18"/>
          </w:rPr>
          <w:fldChar w:fldCharType="begin"/>
        </w:r>
        <w:r w:rsidR="000F6204" w:rsidRPr="000F6204">
          <w:rPr>
            <w:rFonts w:asciiTheme="minorHAnsi" w:hAnsiTheme="minorHAnsi" w:cstheme="minorHAnsi"/>
            <w:sz w:val="18"/>
            <w:szCs w:val="18"/>
          </w:rPr>
          <w:instrText xml:space="preserve"> PAGE   \* MERGEFORMAT </w:instrText>
        </w:r>
        <w:r w:rsidR="000F6204" w:rsidRPr="000F6204">
          <w:rPr>
            <w:rFonts w:asciiTheme="minorHAnsi" w:hAnsiTheme="minorHAnsi" w:cstheme="minorHAnsi"/>
            <w:sz w:val="18"/>
            <w:szCs w:val="18"/>
          </w:rPr>
          <w:fldChar w:fldCharType="separate"/>
        </w:r>
        <w:r>
          <w:rPr>
            <w:rFonts w:asciiTheme="minorHAnsi" w:hAnsiTheme="minorHAnsi" w:cstheme="minorHAnsi"/>
            <w:noProof/>
            <w:sz w:val="18"/>
            <w:szCs w:val="18"/>
          </w:rPr>
          <w:t>1</w:t>
        </w:r>
        <w:r w:rsidR="000F6204" w:rsidRPr="000F6204">
          <w:rPr>
            <w:rFonts w:asciiTheme="minorHAnsi" w:hAnsiTheme="minorHAnsi" w:cstheme="minorHAns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6975E" w14:textId="77777777" w:rsidR="00EC0719" w:rsidRDefault="00EC0719" w:rsidP="00327291">
      <w:r>
        <w:separator/>
      </w:r>
    </w:p>
  </w:footnote>
  <w:footnote w:type="continuationSeparator" w:id="0">
    <w:p w14:paraId="56B95FE9" w14:textId="77777777" w:rsidR="00EC0719" w:rsidRDefault="00EC0719" w:rsidP="00327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BE8B" w14:textId="77777777" w:rsidR="00EA2E27" w:rsidRPr="00F2517F" w:rsidRDefault="00EA2E27" w:rsidP="00194FB0">
    <w:pPr>
      <w:pStyle w:val="Header"/>
      <w:tabs>
        <w:tab w:val="clear" w:pos="4513"/>
        <w:tab w:val="clear" w:pos="9026"/>
        <w:tab w:val="left" w:pos="1520"/>
      </w:tabs>
      <w:rPr>
        <w:rFonts w:asciiTheme="minorHAnsi" w:hAnsiTheme="minorHAnsi" w:cstheme="minorHAnsi"/>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66D65" w14:textId="3077997A" w:rsidR="00EA2E27" w:rsidRPr="003C2831" w:rsidRDefault="003C2831" w:rsidP="00EE621C">
    <w:pPr>
      <w:pStyle w:val="Header"/>
      <w:spacing w:after="360"/>
      <w:ind w:left="-227"/>
      <w:rPr>
        <w:rFonts w:asciiTheme="minorHAnsi" w:hAnsiTheme="minorHAnsi" w:cstheme="minorHAnsi"/>
      </w:rPr>
    </w:pPr>
    <w:r w:rsidRPr="00F874B2">
      <w:rPr>
        <w:rFonts w:ascii="Franklin Gothic Book" w:eastAsia="MS Mincho" w:hAnsi="Franklin Gothic Book" w:cs="Calibri"/>
        <w:noProof/>
        <w:color w:val="342568"/>
        <w:lang w:val="en-AU" w:eastAsia="en-AU"/>
      </w:rPr>
      <w:drawing>
        <wp:inline distT="0" distB="0" distL="0" distR="0" wp14:anchorId="7747B462" wp14:editId="31718F14">
          <wp:extent cx="9499654" cy="648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_cobadge_landscape_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99654" cy="6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0C01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4D316F"/>
    <w:multiLevelType w:val="multilevel"/>
    <w:tmpl w:val="36FA82FA"/>
    <w:styleLink w:val="List4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2" w15:restartNumberingAfterBreak="0">
    <w:nsid w:val="01EF6E74"/>
    <w:multiLevelType w:val="multilevel"/>
    <w:tmpl w:val="55F8A336"/>
    <w:styleLink w:val="List12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 w15:restartNumberingAfterBreak="0">
    <w:nsid w:val="025F1BA6"/>
    <w:multiLevelType w:val="multilevel"/>
    <w:tmpl w:val="D3A8945C"/>
    <w:styleLink w:val="List7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 w15:restartNumberingAfterBreak="0">
    <w:nsid w:val="03312F38"/>
    <w:multiLevelType w:val="multilevel"/>
    <w:tmpl w:val="4CEEBCE4"/>
    <w:styleLink w:val="List53"/>
    <w:lvl w:ilvl="0">
      <w:numFmt w:val="bullet"/>
      <w:lvlText w:val="•"/>
      <w:lvlJc w:val="left"/>
      <w:pPr>
        <w:tabs>
          <w:tab w:val="num" w:pos="396"/>
        </w:tabs>
        <w:ind w:left="396" w:hanging="396"/>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49"/>
        </w:tabs>
        <w:ind w:left="94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69"/>
        </w:tabs>
        <w:ind w:left="166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89"/>
        </w:tabs>
        <w:ind w:left="238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09"/>
        </w:tabs>
        <w:ind w:left="310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29"/>
        </w:tabs>
        <w:ind w:left="382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49"/>
        </w:tabs>
        <w:ind w:left="454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69"/>
        </w:tabs>
        <w:ind w:left="526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89"/>
        </w:tabs>
        <w:ind w:left="598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5" w15:restartNumberingAfterBreak="0">
    <w:nsid w:val="067F5C26"/>
    <w:multiLevelType w:val="multilevel"/>
    <w:tmpl w:val="F1FAA04C"/>
    <w:styleLink w:val="List9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 w15:restartNumberingAfterBreak="0">
    <w:nsid w:val="06DE11C3"/>
    <w:multiLevelType w:val="multilevel"/>
    <w:tmpl w:val="196EFA82"/>
    <w:styleLink w:val="List6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 w15:restartNumberingAfterBreak="0">
    <w:nsid w:val="09CC7839"/>
    <w:multiLevelType w:val="multilevel"/>
    <w:tmpl w:val="F0E2C8C0"/>
    <w:styleLink w:val="List8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 w15:restartNumberingAfterBreak="0">
    <w:nsid w:val="09D44C8B"/>
    <w:multiLevelType w:val="multilevel"/>
    <w:tmpl w:val="4928F924"/>
    <w:styleLink w:val="List71"/>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 w15:restartNumberingAfterBreak="0">
    <w:nsid w:val="0A7D1FF1"/>
    <w:multiLevelType w:val="multilevel"/>
    <w:tmpl w:val="2CDEBB7A"/>
    <w:styleLink w:val="List6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0" w15:restartNumberingAfterBreak="0">
    <w:nsid w:val="0AC561EF"/>
    <w:multiLevelType w:val="multilevel"/>
    <w:tmpl w:val="9D520446"/>
    <w:styleLink w:val="List10"/>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 w15:restartNumberingAfterBreak="0">
    <w:nsid w:val="0B8B0F17"/>
    <w:multiLevelType w:val="multilevel"/>
    <w:tmpl w:val="4F3AF6C0"/>
    <w:styleLink w:val="List8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 w15:restartNumberingAfterBreak="0">
    <w:nsid w:val="0BF84D84"/>
    <w:multiLevelType w:val="multilevel"/>
    <w:tmpl w:val="054A37CE"/>
    <w:styleLink w:val="List9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 w15:restartNumberingAfterBreak="0">
    <w:nsid w:val="0C386682"/>
    <w:multiLevelType w:val="multilevel"/>
    <w:tmpl w:val="A6243036"/>
    <w:styleLink w:val="List2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 w15:restartNumberingAfterBreak="0">
    <w:nsid w:val="0C793D37"/>
    <w:multiLevelType w:val="multilevel"/>
    <w:tmpl w:val="5B3C8808"/>
    <w:styleLink w:val="List11"/>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5" w15:restartNumberingAfterBreak="0">
    <w:nsid w:val="0CD75715"/>
    <w:multiLevelType w:val="multilevel"/>
    <w:tmpl w:val="FAEE3E28"/>
    <w:styleLink w:val="List1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 w15:restartNumberingAfterBreak="0">
    <w:nsid w:val="0CFE195B"/>
    <w:multiLevelType w:val="multilevel"/>
    <w:tmpl w:val="DC960B7A"/>
    <w:styleLink w:val="List62"/>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7" w15:restartNumberingAfterBreak="0">
    <w:nsid w:val="0E157EAD"/>
    <w:multiLevelType w:val="multilevel"/>
    <w:tmpl w:val="FC3C1478"/>
    <w:styleLink w:val="List8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 w15:restartNumberingAfterBreak="0">
    <w:nsid w:val="106E04C9"/>
    <w:multiLevelType w:val="multilevel"/>
    <w:tmpl w:val="9C3E83A8"/>
    <w:styleLink w:val="List14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9" w15:restartNumberingAfterBreak="0">
    <w:nsid w:val="11F64828"/>
    <w:multiLevelType w:val="multilevel"/>
    <w:tmpl w:val="CE0C1784"/>
    <w:styleLink w:val="List2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0" w15:restartNumberingAfterBreak="0">
    <w:nsid w:val="12033103"/>
    <w:multiLevelType w:val="multilevel"/>
    <w:tmpl w:val="1CEA7DFE"/>
    <w:styleLink w:val="List8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1" w15:restartNumberingAfterBreak="0">
    <w:nsid w:val="139F6178"/>
    <w:multiLevelType w:val="multilevel"/>
    <w:tmpl w:val="F19ECC3A"/>
    <w:styleLink w:val="List55"/>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2" w15:restartNumberingAfterBreak="0">
    <w:nsid w:val="165D16D5"/>
    <w:multiLevelType w:val="multilevel"/>
    <w:tmpl w:val="1DAA6168"/>
    <w:styleLink w:val="List12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3" w15:restartNumberingAfterBreak="0">
    <w:nsid w:val="16613C9D"/>
    <w:multiLevelType w:val="multilevel"/>
    <w:tmpl w:val="16DEAD4C"/>
    <w:styleLink w:val="List13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4" w15:restartNumberingAfterBreak="0">
    <w:nsid w:val="16974E2A"/>
    <w:multiLevelType w:val="multilevel"/>
    <w:tmpl w:val="A7C009E0"/>
    <w:styleLink w:val="List2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5" w15:restartNumberingAfterBreak="0">
    <w:nsid w:val="19132633"/>
    <w:multiLevelType w:val="multilevel"/>
    <w:tmpl w:val="49A81B22"/>
    <w:styleLink w:val="List12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6"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AAB5340"/>
    <w:multiLevelType w:val="multilevel"/>
    <w:tmpl w:val="1E2E0F6C"/>
    <w:styleLink w:val="List14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8" w15:restartNumberingAfterBreak="0">
    <w:nsid w:val="1B0C4CBB"/>
    <w:multiLevelType w:val="multilevel"/>
    <w:tmpl w:val="C344943C"/>
    <w:styleLink w:val="List117"/>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29" w15:restartNumberingAfterBreak="0">
    <w:nsid w:val="1CF40059"/>
    <w:multiLevelType w:val="multilevel"/>
    <w:tmpl w:val="08D05128"/>
    <w:styleLink w:val="List72"/>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0" w15:restartNumberingAfterBreak="0">
    <w:nsid w:val="1D307572"/>
    <w:multiLevelType w:val="multilevel"/>
    <w:tmpl w:val="B3D0DF9E"/>
    <w:styleLink w:val="List8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1" w15:restartNumberingAfterBreak="0">
    <w:nsid w:val="204D73F2"/>
    <w:multiLevelType w:val="multilevel"/>
    <w:tmpl w:val="B9B85CDE"/>
    <w:styleLink w:val="List14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2" w15:restartNumberingAfterBreak="0">
    <w:nsid w:val="21446F2E"/>
    <w:multiLevelType w:val="multilevel"/>
    <w:tmpl w:val="27E84B5C"/>
    <w:styleLink w:val="List60"/>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B05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3" w15:restartNumberingAfterBreak="0">
    <w:nsid w:val="21905C48"/>
    <w:multiLevelType w:val="multilevel"/>
    <w:tmpl w:val="E9C60B36"/>
    <w:styleLink w:val="List96"/>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34" w15:restartNumberingAfterBreak="0">
    <w:nsid w:val="22402F71"/>
    <w:multiLevelType w:val="multilevel"/>
    <w:tmpl w:val="8E003956"/>
    <w:styleLink w:val="List3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5" w15:restartNumberingAfterBreak="0">
    <w:nsid w:val="225A21B9"/>
    <w:multiLevelType w:val="multilevel"/>
    <w:tmpl w:val="DE34F172"/>
    <w:styleLink w:val="List95"/>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36" w15:restartNumberingAfterBreak="0">
    <w:nsid w:val="229847B4"/>
    <w:multiLevelType w:val="multilevel"/>
    <w:tmpl w:val="0C742E20"/>
    <w:styleLink w:val="List8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7" w15:restartNumberingAfterBreak="0">
    <w:nsid w:val="23454B82"/>
    <w:multiLevelType w:val="multilevel"/>
    <w:tmpl w:val="632616B2"/>
    <w:styleLink w:val="List3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8" w15:restartNumberingAfterBreak="0">
    <w:nsid w:val="244524DB"/>
    <w:multiLevelType w:val="multilevel"/>
    <w:tmpl w:val="37CCEBB4"/>
    <w:styleLink w:val="List12"/>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9" w15:restartNumberingAfterBreak="0">
    <w:nsid w:val="26ED7A34"/>
    <w:multiLevelType w:val="multilevel"/>
    <w:tmpl w:val="D3D64BE6"/>
    <w:styleLink w:val="List57"/>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0" w15:restartNumberingAfterBreak="0">
    <w:nsid w:val="27F23523"/>
    <w:multiLevelType w:val="multilevel"/>
    <w:tmpl w:val="5978D1CE"/>
    <w:styleLink w:val="List2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1" w15:restartNumberingAfterBreak="0">
    <w:nsid w:val="290570C9"/>
    <w:multiLevelType w:val="multilevel"/>
    <w:tmpl w:val="2D801116"/>
    <w:styleLink w:val="List2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2" w15:restartNumberingAfterBreak="0">
    <w:nsid w:val="29DE572D"/>
    <w:multiLevelType w:val="multilevel"/>
    <w:tmpl w:val="4E5EBEA4"/>
    <w:styleLink w:val="List51"/>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43" w15:restartNumberingAfterBreak="0">
    <w:nsid w:val="2A0D6260"/>
    <w:multiLevelType w:val="multilevel"/>
    <w:tmpl w:val="771E4214"/>
    <w:styleLink w:val="List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4" w15:restartNumberingAfterBreak="0">
    <w:nsid w:val="2A315C92"/>
    <w:multiLevelType w:val="multilevel"/>
    <w:tmpl w:val="11D80BA0"/>
    <w:styleLink w:val="List12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5" w15:restartNumberingAfterBreak="0">
    <w:nsid w:val="2A507C24"/>
    <w:multiLevelType w:val="multilevel"/>
    <w:tmpl w:val="6342568A"/>
    <w:styleLink w:val="List13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6" w15:restartNumberingAfterBreak="0">
    <w:nsid w:val="2A856833"/>
    <w:multiLevelType w:val="multilevel"/>
    <w:tmpl w:val="7DA6C6CE"/>
    <w:styleLink w:val="List9"/>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7" w15:restartNumberingAfterBreak="0">
    <w:nsid w:val="2B56386B"/>
    <w:multiLevelType w:val="multilevel"/>
    <w:tmpl w:val="3D00AB7A"/>
    <w:styleLink w:val="List2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8" w15:restartNumberingAfterBreak="0">
    <w:nsid w:val="2B855AF6"/>
    <w:multiLevelType w:val="multilevel"/>
    <w:tmpl w:val="C700C0A4"/>
    <w:styleLink w:val="List3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9" w15:restartNumberingAfterBreak="0">
    <w:nsid w:val="2E1D5590"/>
    <w:multiLevelType w:val="multilevel"/>
    <w:tmpl w:val="8F80906A"/>
    <w:styleLink w:val="List1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0" w15:restartNumberingAfterBreak="0">
    <w:nsid w:val="2EC9043E"/>
    <w:multiLevelType w:val="multilevel"/>
    <w:tmpl w:val="C346E75E"/>
    <w:styleLink w:val="List14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1" w15:restartNumberingAfterBreak="0">
    <w:nsid w:val="2FE46C94"/>
    <w:multiLevelType w:val="multilevel"/>
    <w:tmpl w:val="8278B496"/>
    <w:styleLink w:val="List3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2" w15:restartNumberingAfterBreak="0">
    <w:nsid w:val="305C7027"/>
    <w:multiLevelType w:val="multilevel"/>
    <w:tmpl w:val="C26E691C"/>
    <w:styleLink w:val="List7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3" w15:restartNumberingAfterBreak="0">
    <w:nsid w:val="30B421EF"/>
    <w:multiLevelType w:val="multilevel"/>
    <w:tmpl w:val="0F5EF5DE"/>
    <w:styleLink w:val="List13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4" w15:restartNumberingAfterBreak="0">
    <w:nsid w:val="31925E32"/>
    <w:multiLevelType w:val="multilevel"/>
    <w:tmpl w:val="DA3A5BEC"/>
    <w:styleLink w:val="List13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5" w15:restartNumberingAfterBreak="0">
    <w:nsid w:val="31AC6285"/>
    <w:multiLevelType w:val="multilevel"/>
    <w:tmpl w:val="939427F6"/>
    <w:styleLink w:val="List12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6" w15:restartNumberingAfterBreak="0">
    <w:nsid w:val="33DA5DFF"/>
    <w:multiLevelType w:val="multilevel"/>
    <w:tmpl w:val="766446B2"/>
    <w:styleLink w:val="List9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7" w15:restartNumberingAfterBreak="0">
    <w:nsid w:val="365E5F98"/>
    <w:multiLevelType w:val="multilevel"/>
    <w:tmpl w:val="0AF01ED4"/>
    <w:styleLink w:val="List4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8" w15:restartNumberingAfterBreak="0">
    <w:nsid w:val="38500266"/>
    <w:multiLevelType w:val="multilevel"/>
    <w:tmpl w:val="4328ADF6"/>
    <w:styleLink w:val="List11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59" w15:restartNumberingAfterBreak="0">
    <w:nsid w:val="38CC2437"/>
    <w:multiLevelType w:val="multilevel"/>
    <w:tmpl w:val="01FC80FE"/>
    <w:styleLink w:val="List2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0" w15:restartNumberingAfterBreak="0">
    <w:nsid w:val="38D922A9"/>
    <w:multiLevelType w:val="multilevel"/>
    <w:tmpl w:val="A7DC4050"/>
    <w:styleLink w:val="List73"/>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1" w15:restartNumberingAfterBreak="0">
    <w:nsid w:val="392C0BBA"/>
    <w:multiLevelType w:val="multilevel"/>
    <w:tmpl w:val="286C1D14"/>
    <w:styleLink w:val="List7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2" w15:restartNumberingAfterBreak="0">
    <w:nsid w:val="39E24E8C"/>
    <w:multiLevelType w:val="multilevel"/>
    <w:tmpl w:val="2F448A6A"/>
    <w:styleLink w:val="List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3" w15:restartNumberingAfterBreak="0">
    <w:nsid w:val="3ABA448E"/>
    <w:multiLevelType w:val="multilevel"/>
    <w:tmpl w:val="845C49F8"/>
    <w:styleLink w:val="List2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4" w15:restartNumberingAfterBreak="0">
    <w:nsid w:val="3C390605"/>
    <w:multiLevelType w:val="multilevel"/>
    <w:tmpl w:val="3EF25E9C"/>
    <w:styleLink w:val="List112"/>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65" w15:restartNumberingAfterBreak="0">
    <w:nsid w:val="3C3A35D1"/>
    <w:multiLevelType w:val="multilevel"/>
    <w:tmpl w:val="BC92D04C"/>
    <w:styleLink w:val="List14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6" w15:restartNumberingAfterBreak="0">
    <w:nsid w:val="3CE97E60"/>
    <w:multiLevelType w:val="multilevel"/>
    <w:tmpl w:val="0AC0A632"/>
    <w:styleLink w:val="List2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7" w15:restartNumberingAfterBreak="0">
    <w:nsid w:val="3D453E3D"/>
    <w:multiLevelType w:val="multilevel"/>
    <w:tmpl w:val="DB586E8A"/>
    <w:styleLink w:val="List1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8" w15:restartNumberingAfterBreak="0">
    <w:nsid w:val="3E4933A3"/>
    <w:multiLevelType w:val="multilevel"/>
    <w:tmpl w:val="6602D0E0"/>
    <w:styleLink w:val="List4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9" w15:restartNumberingAfterBreak="0">
    <w:nsid w:val="3FC64457"/>
    <w:multiLevelType w:val="multilevel"/>
    <w:tmpl w:val="08C4B728"/>
    <w:styleLink w:val="List47"/>
    <w:lvl w:ilvl="0">
      <w:numFmt w:val="bullet"/>
      <w:lvlText w:val="•"/>
      <w:lvlJc w:val="left"/>
      <w:pPr>
        <w:tabs>
          <w:tab w:val="num" w:pos="360"/>
        </w:tabs>
        <w:ind w:left="360" w:hanging="360"/>
      </w:pPr>
      <w:rPr>
        <w:color w:val="000000"/>
        <w:position w:val="0"/>
        <w:sz w:val="22"/>
        <w:szCs w:val="22"/>
        <w:rtl w:val="0"/>
        <w:lang w:val="en-US"/>
      </w:rPr>
    </w:lvl>
    <w:lvl w:ilvl="1">
      <w:start w:val="1"/>
      <w:numFmt w:val="bullet"/>
      <w:lvlText w:val="o"/>
      <w:lvlJc w:val="left"/>
      <w:pPr>
        <w:tabs>
          <w:tab w:val="num" w:pos="928"/>
        </w:tabs>
        <w:ind w:left="928" w:hanging="208"/>
      </w:pPr>
      <w:rPr>
        <w:color w:val="000000"/>
        <w:position w:val="0"/>
        <w:sz w:val="20"/>
        <w:szCs w:val="20"/>
        <w:rtl w:val="0"/>
        <w:lang w:val="en-US"/>
      </w:rPr>
    </w:lvl>
    <w:lvl w:ilvl="2">
      <w:start w:val="1"/>
      <w:numFmt w:val="bullet"/>
      <w:lvlText w:val="▪"/>
      <w:lvlJc w:val="left"/>
      <w:pPr>
        <w:tabs>
          <w:tab w:val="num" w:pos="1648"/>
        </w:tabs>
        <w:ind w:left="1648" w:hanging="208"/>
      </w:pPr>
      <w:rPr>
        <w:color w:val="000000"/>
        <w:position w:val="0"/>
        <w:sz w:val="20"/>
        <w:szCs w:val="20"/>
        <w:rtl w:val="0"/>
        <w:lang w:val="en-US"/>
      </w:rPr>
    </w:lvl>
    <w:lvl w:ilvl="3">
      <w:start w:val="1"/>
      <w:numFmt w:val="bullet"/>
      <w:lvlText w:val="•"/>
      <w:lvlJc w:val="left"/>
      <w:pPr>
        <w:tabs>
          <w:tab w:val="num" w:pos="2368"/>
        </w:tabs>
        <w:ind w:left="2368" w:hanging="208"/>
      </w:pPr>
      <w:rPr>
        <w:color w:val="000000"/>
        <w:position w:val="0"/>
        <w:sz w:val="20"/>
        <w:szCs w:val="20"/>
        <w:rtl w:val="0"/>
        <w:lang w:val="en-US"/>
      </w:rPr>
    </w:lvl>
    <w:lvl w:ilvl="4">
      <w:start w:val="1"/>
      <w:numFmt w:val="bullet"/>
      <w:lvlText w:val="o"/>
      <w:lvlJc w:val="left"/>
      <w:pPr>
        <w:tabs>
          <w:tab w:val="num" w:pos="3088"/>
        </w:tabs>
        <w:ind w:left="3088" w:hanging="208"/>
      </w:pPr>
      <w:rPr>
        <w:color w:val="000000"/>
        <w:position w:val="0"/>
        <w:sz w:val="20"/>
        <w:szCs w:val="20"/>
        <w:rtl w:val="0"/>
        <w:lang w:val="en-US"/>
      </w:rPr>
    </w:lvl>
    <w:lvl w:ilvl="5">
      <w:start w:val="1"/>
      <w:numFmt w:val="bullet"/>
      <w:lvlText w:val="▪"/>
      <w:lvlJc w:val="left"/>
      <w:pPr>
        <w:tabs>
          <w:tab w:val="num" w:pos="3808"/>
        </w:tabs>
        <w:ind w:left="3808" w:hanging="208"/>
      </w:pPr>
      <w:rPr>
        <w:color w:val="000000"/>
        <w:position w:val="0"/>
        <w:sz w:val="20"/>
        <w:szCs w:val="20"/>
        <w:rtl w:val="0"/>
        <w:lang w:val="en-US"/>
      </w:rPr>
    </w:lvl>
    <w:lvl w:ilvl="6">
      <w:start w:val="1"/>
      <w:numFmt w:val="bullet"/>
      <w:lvlText w:val="•"/>
      <w:lvlJc w:val="left"/>
      <w:pPr>
        <w:tabs>
          <w:tab w:val="num" w:pos="4528"/>
        </w:tabs>
        <w:ind w:left="4528" w:hanging="208"/>
      </w:pPr>
      <w:rPr>
        <w:color w:val="000000"/>
        <w:position w:val="0"/>
        <w:sz w:val="20"/>
        <w:szCs w:val="20"/>
        <w:rtl w:val="0"/>
        <w:lang w:val="en-US"/>
      </w:rPr>
    </w:lvl>
    <w:lvl w:ilvl="7">
      <w:start w:val="1"/>
      <w:numFmt w:val="bullet"/>
      <w:lvlText w:val="o"/>
      <w:lvlJc w:val="left"/>
      <w:pPr>
        <w:tabs>
          <w:tab w:val="num" w:pos="5248"/>
        </w:tabs>
        <w:ind w:left="5248" w:hanging="208"/>
      </w:pPr>
      <w:rPr>
        <w:color w:val="000000"/>
        <w:position w:val="0"/>
        <w:sz w:val="20"/>
        <w:szCs w:val="20"/>
        <w:rtl w:val="0"/>
        <w:lang w:val="en-US"/>
      </w:rPr>
    </w:lvl>
    <w:lvl w:ilvl="8">
      <w:start w:val="1"/>
      <w:numFmt w:val="bullet"/>
      <w:lvlText w:val="▪"/>
      <w:lvlJc w:val="left"/>
      <w:pPr>
        <w:tabs>
          <w:tab w:val="num" w:pos="5968"/>
        </w:tabs>
        <w:ind w:left="5968" w:hanging="208"/>
      </w:pPr>
      <w:rPr>
        <w:color w:val="000000"/>
        <w:position w:val="0"/>
        <w:sz w:val="20"/>
        <w:szCs w:val="20"/>
        <w:rtl w:val="0"/>
        <w:lang w:val="en-US"/>
      </w:rPr>
    </w:lvl>
  </w:abstractNum>
  <w:abstractNum w:abstractNumId="70" w15:restartNumberingAfterBreak="0">
    <w:nsid w:val="40680FFB"/>
    <w:multiLevelType w:val="multilevel"/>
    <w:tmpl w:val="A95CBDA0"/>
    <w:styleLink w:val="List102"/>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71" w15:restartNumberingAfterBreak="0">
    <w:nsid w:val="429B697B"/>
    <w:multiLevelType w:val="multilevel"/>
    <w:tmpl w:val="DD384D90"/>
    <w:styleLink w:val="List118"/>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72" w15:restartNumberingAfterBreak="0">
    <w:nsid w:val="44AB183A"/>
    <w:multiLevelType w:val="multilevel"/>
    <w:tmpl w:val="3F02AC68"/>
    <w:styleLink w:val="List74"/>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3" w15:restartNumberingAfterBreak="0">
    <w:nsid w:val="459643DC"/>
    <w:multiLevelType w:val="multilevel"/>
    <w:tmpl w:val="36B04ACE"/>
    <w:styleLink w:val="List10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74" w15:restartNumberingAfterBreak="0">
    <w:nsid w:val="46555BEB"/>
    <w:multiLevelType w:val="multilevel"/>
    <w:tmpl w:val="45A2D460"/>
    <w:styleLink w:val="List14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5" w15:restartNumberingAfterBreak="0">
    <w:nsid w:val="466B4ACF"/>
    <w:multiLevelType w:val="multilevel"/>
    <w:tmpl w:val="593258E0"/>
    <w:styleLink w:val="List13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6" w15:restartNumberingAfterBreak="0">
    <w:nsid w:val="47572339"/>
    <w:multiLevelType w:val="multilevel"/>
    <w:tmpl w:val="F056973E"/>
    <w:styleLink w:val="List107"/>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77" w15:restartNumberingAfterBreak="0">
    <w:nsid w:val="4774015F"/>
    <w:multiLevelType w:val="multilevel"/>
    <w:tmpl w:val="71FC4390"/>
    <w:styleLink w:val="List3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8" w15:restartNumberingAfterBreak="0">
    <w:nsid w:val="47D85D21"/>
    <w:multiLevelType w:val="multilevel"/>
    <w:tmpl w:val="EB522572"/>
    <w:styleLink w:val="List13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9" w15:restartNumberingAfterBreak="0">
    <w:nsid w:val="485C363B"/>
    <w:multiLevelType w:val="multilevel"/>
    <w:tmpl w:val="5C964D10"/>
    <w:styleLink w:val="List6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0" w15:restartNumberingAfterBreak="0">
    <w:nsid w:val="48E360AF"/>
    <w:multiLevelType w:val="multilevel"/>
    <w:tmpl w:val="ED86DAA4"/>
    <w:styleLink w:val="List3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1" w15:restartNumberingAfterBreak="0">
    <w:nsid w:val="4AA56AEA"/>
    <w:multiLevelType w:val="multilevel"/>
    <w:tmpl w:val="A1968D20"/>
    <w:styleLink w:val="List13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2" w15:restartNumberingAfterBreak="0">
    <w:nsid w:val="4B2D3DEC"/>
    <w:multiLevelType w:val="multilevel"/>
    <w:tmpl w:val="85CEAFB8"/>
    <w:styleLink w:val="List61"/>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3" w15:restartNumberingAfterBreak="0">
    <w:nsid w:val="4BD575C3"/>
    <w:multiLevelType w:val="multilevel"/>
    <w:tmpl w:val="1E7A8A98"/>
    <w:styleLink w:val="List106"/>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84" w15:restartNumberingAfterBreak="0">
    <w:nsid w:val="4CA62FE2"/>
    <w:multiLevelType w:val="multilevel"/>
    <w:tmpl w:val="7FCE723C"/>
    <w:styleLink w:val="List6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5" w15:restartNumberingAfterBreak="0">
    <w:nsid w:val="4CE06750"/>
    <w:multiLevelType w:val="multilevel"/>
    <w:tmpl w:val="7CA68298"/>
    <w:styleLink w:val="List5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6" w15:restartNumberingAfterBreak="0">
    <w:nsid w:val="4D352B86"/>
    <w:multiLevelType w:val="multilevel"/>
    <w:tmpl w:val="C710369A"/>
    <w:styleLink w:val="List3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7" w15:restartNumberingAfterBreak="0">
    <w:nsid w:val="4D4F1375"/>
    <w:multiLevelType w:val="multilevel"/>
    <w:tmpl w:val="34AADB42"/>
    <w:styleLink w:val="List100"/>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88" w15:restartNumberingAfterBreak="0">
    <w:nsid w:val="4D7B1CC1"/>
    <w:multiLevelType w:val="multilevel"/>
    <w:tmpl w:val="95C40812"/>
    <w:styleLink w:val="List65"/>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9" w15:restartNumberingAfterBreak="0">
    <w:nsid w:val="4DC25A1E"/>
    <w:multiLevelType w:val="multilevel"/>
    <w:tmpl w:val="139EFE10"/>
    <w:styleLink w:val="List6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0" w15:restartNumberingAfterBreak="0">
    <w:nsid w:val="4E43135B"/>
    <w:multiLevelType w:val="multilevel"/>
    <w:tmpl w:val="8286C722"/>
    <w:styleLink w:val="List14"/>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1" w15:restartNumberingAfterBreak="0">
    <w:nsid w:val="4EB54794"/>
    <w:multiLevelType w:val="multilevel"/>
    <w:tmpl w:val="695ED906"/>
    <w:styleLink w:val="List12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2" w15:restartNumberingAfterBreak="0">
    <w:nsid w:val="4F0A7D04"/>
    <w:multiLevelType w:val="multilevel"/>
    <w:tmpl w:val="C0D8D846"/>
    <w:styleLink w:val="List11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93" w15:restartNumberingAfterBreak="0">
    <w:nsid w:val="500C1F1A"/>
    <w:multiLevelType w:val="multilevel"/>
    <w:tmpl w:val="BCD85878"/>
    <w:styleLink w:val="List13"/>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4" w15:restartNumberingAfterBreak="0">
    <w:nsid w:val="506B6DFE"/>
    <w:multiLevelType w:val="multilevel"/>
    <w:tmpl w:val="D29C44B4"/>
    <w:styleLink w:val="List7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5" w15:restartNumberingAfterBreak="0">
    <w:nsid w:val="51770AFA"/>
    <w:multiLevelType w:val="multilevel"/>
    <w:tmpl w:val="895AA11C"/>
    <w:styleLink w:val="List12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6" w15:restartNumberingAfterBreak="0">
    <w:nsid w:val="52427E9C"/>
    <w:multiLevelType w:val="multilevel"/>
    <w:tmpl w:val="1414B366"/>
    <w:styleLink w:val="List8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7" w15:restartNumberingAfterBreak="0">
    <w:nsid w:val="52E01B91"/>
    <w:multiLevelType w:val="multilevel"/>
    <w:tmpl w:val="7C2AEA12"/>
    <w:styleLink w:val="List59"/>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8" w15:restartNumberingAfterBreak="0">
    <w:nsid w:val="53181789"/>
    <w:multiLevelType w:val="multilevel"/>
    <w:tmpl w:val="21B2F6AC"/>
    <w:styleLink w:val="List97"/>
    <w:lvl w:ilvl="0">
      <w:numFmt w:val="bullet"/>
      <w:lvlText w:val="•"/>
      <w:lvlJc w:val="left"/>
      <w:pPr>
        <w:tabs>
          <w:tab w:val="num" w:pos="360"/>
        </w:tabs>
        <w:ind w:left="360" w:hanging="360"/>
      </w:pPr>
      <w:rPr>
        <w:rFonts w:ascii="Trebuchet MS Bold" w:eastAsia="Trebuchet MS Bold" w:hAnsi="Trebuchet MS Bold" w:cs="Trebuchet MS Bold"/>
        <w:color w:val="000000"/>
        <w:position w:val="0"/>
        <w:sz w:val="22"/>
        <w:szCs w:val="22"/>
        <w:lang w:val="en-US"/>
      </w:rPr>
    </w:lvl>
    <w:lvl w:ilvl="1">
      <w:start w:val="1"/>
      <w:numFmt w:val="bullet"/>
      <w:lvlText w:val="o"/>
      <w:lvlJc w:val="left"/>
      <w:pPr>
        <w:tabs>
          <w:tab w:val="num" w:pos="928"/>
        </w:tabs>
        <w:ind w:left="928" w:hanging="208"/>
      </w:pPr>
      <w:rPr>
        <w:rFonts w:ascii="Trebuchet MS" w:eastAsia="Trebuchet MS" w:hAnsi="Trebuchet MS" w:cs="Trebuchet MS"/>
        <w:color w:val="000000"/>
        <w:position w:val="0"/>
        <w:sz w:val="20"/>
        <w:szCs w:val="20"/>
        <w:lang w:val="en-US"/>
      </w:rPr>
    </w:lvl>
    <w:lvl w:ilvl="2">
      <w:start w:val="1"/>
      <w:numFmt w:val="bullet"/>
      <w:lvlText w:val="▪"/>
      <w:lvlJc w:val="left"/>
      <w:pPr>
        <w:tabs>
          <w:tab w:val="num" w:pos="1648"/>
        </w:tabs>
        <w:ind w:left="1648" w:hanging="208"/>
      </w:pPr>
      <w:rPr>
        <w:rFonts w:ascii="Trebuchet MS" w:eastAsia="Trebuchet MS" w:hAnsi="Trebuchet MS" w:cs="Trebuchet MS"/>
        <w:color w:val="000000"/>
        <w:position w:val="0"/>
        <w:sz w:val="20"/>
        <w:szCs w:val="20"/>
        <w:lang w:val="en-US"/>
      </w:rPr>
    </w:lvl>
    <w:lvl w:ilvl="3">
      <w:start w:val="1"/>
      <w:numFmt w:val="bullet"/>
      <w:lvlText w:val="•"/>
      <w:lvlJc w:val="left"/>
      <w:pPr>
        <w:tabs>
          <w:tab w:val="num" w:pos="2368"/>
        </w:tabs>
        <w:ind w:left="2368" w:hanging="208"/>
      </w:pPr>
      <w:rPr>
        <w:rFonts w:ascii="Trebuchet MS" w:eastAsia="Trebuchet MS" w:hAnsi="Trebuchet MS" w:cs="Trebuchet MS"/>
        <w:color w:val="000000"/>
        <w:position w:val="0"/>
        <w:sz w:val="20"/>
        <w:szCs w:val="20"/>
        <w:lang w:val="en-US"/>
      </w:rPr>
    </w:lvl>
    <w:lvl w:ilvl="4">
      <w:start w:val="1"/>
      <w:numFmt w:val="bullet"/>
      <w:lvlText w:val="o"/>
      <w:lvlJc w:val="left"/>
      <w:pPr>
        <w:tabs>
          <w:tab w:val="num" w:pos="3088"/>
        </w:tabs>
        <w:ind w:left="3088" w:hanging="208"/>
      </w:pPr>
      <w:rPr>
        <w:rFonts w:ascii="Trebuchet MS" w:eastAsia="Trebuchet MS" w:hAnsi="Trebuchet MS" w:cs="Trebuchet MS"/>
        <w:color w:val="000000"/>
        <w:position w:val="0"/>
        <w:sz w:val="20"/>
        <w:szCs w:val="20"/>
        <w:lang w:val="en-US"/>
      </w:rPr>
    </w:lvl>
    <w:lvl w:ilvl="5">
      <w:start w:val="1"/>
      <w:numFmt w:val="bullet"/>
      <w:lvlText w:val="▪"/>
      <w:lvlJc w:val="left"/>
      <w:pPr>
        <w:tabs>
          <w:tab w:val="num" w:pos="3808"/>
        </w:tabs>
        <w:ind w:left="3808" w:hanging="208"/>
      </w:pPr>
      <w:rPr>
        <w:rFonts w:ascii="Trebuchet MS" w:eastAsia="Trebuchet MS" w:hAnsi="Trebuchet MS" w:cs="Trebuchet MS"/>
        <w:color w:val="000000"/>
        <w:position w:val="0"/>
        <w:sz w:val="20"/>
        <w:szCs w:val="20"/>
        <w:lang w:val="en-US"/>
      </w:rPr>
    </w:lvl>
    <w:lvl w:ilvl="6">
      <w:start w:val="1"/>
      <w:numFmt w:val="bullet"/>
      <w:lvlText w:val="•"/>
      <w:lvlJc w:val="left"/>
      <w:pPr>
        <w:tabs>
          <w:tab w:val="num" w:pos="4528"/>
        </w:tabs>
        <w:ind w:left="4528" w:hanging="208"/>
      </w:pPr>
      <w:rPr>
        <w:rFonts w:ascii="Trebuchet MS" w:eastAsia="Trebuchet MS" w:hAnsi="Trebuchet MS" w:cs="Trebuchet MS"/>
        <w:color w:val="000000"/>
        <w:position w:val="0"/>
        <w:sz w:val="20"/>
        <w:szCs w:val="20"/>
        <w:lang w:val="en-US"/>
      </w:rPr>
    </w:lvl>
    <w:lvl w:ilvl="7">
      <w:start w:val="1"/>
      <w:numFmt w:val="bullet"/>
      <w:lvlText w:val="o"/>
      <w:lvlJc w:val="left"/>
      <w:pPr>
        <w:tabs>
          <w:tab w:val="num" w:pos="5248"/>
        </w:tabs>
        <w:ind w:left="5248" w:hanging="208"/>
      </w:pPr>
      <w:rPr>
        <w:rFonts w:ascii="Trebuchet MS" w:eastAsia="Trebuchet MS" w:hAnsi="Trebuchet MS" w:cs="Trebuchet MS"/>
        <w:color w:val="000000"/>
        <w:position w:val="0"/>
        <w:sz w:val="20"/>
        <w:szCs w:val="20"/>
        <w:lang w:val="en-US"/>
      </w:rPr>
    </w:lvl>
    <w:lvl w:ilvl="8">
      <w:start w:val="1"/>
      <w:numFmt w:val="bullet"/>
      <w:lvlText w:val="▪"/>
      <w:lvlJc w:val="left"/>
      <w:pPr>
        <w:tabs>
          <w:tab w:val="num" w:pos="5968"/>
        </w:tabs>
        <w:ind w:left="5968" w:hanging="208"/>
      </w:pPr>
      <w:rPr>
        <w:rFonts w:ascii="Trebuchet MS" w:eastAsia="Trebuchet MS" w:hAnsi="Trebuchet MS" w:cs="Trebuchet MS"/>
        <w:color w:val="000000"/>
        <w:position w:val="0"/>
        <w:sz w:val="20"/>
        <w:szCs w:val="20"/>
        <w:lang w:val="en-US"/>
      </w:rPr>
    </w:lvl>
  </w:abstractNum>
  <w:abstractNum w:abstractNumId="99" w15:restartNumberingAfterBreak="0">
    <w:nsid w:val="550740DF"/>
    <w:multiLevelType w:val="multilevel"/>
    <w:tmpl w:val="E5AA2884"/>
    <w:styleLink w:val="List58"/>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0" w15:restartNumberingAfterBreak="0">
    <w:nsid w:val="55AA2C20"/>
    <w:multiLevelType w:val="multilevel"/>
    <w:tmpl w:val="09A8E09E"/>
    <w:styleLink w:val="List14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1" w15:restartNumberingAfterBreak="0">
    <w:nsid w:val="569A1F6B"/>
    <w:multiLevelType w:val="multilevel"/>
    <w:tmpl w:val="F7E80390"/>
    <w:styleLink w:val="List9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2" w15:restartNumberingAfterBreak="0">
    <w:nsid w:val="57686D66"/>
    <w:multiLevelType w:val="multilevel"/>
    <w:tmpl w:val="7686691C"/>
    <w:styleLink w:val="List12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3" w15:restartNumberingAfterBreak="0">
    <w:nsid w:val="57F800FD"/>
    <w:multiLevelType w:val="multilevel"/>
    <w:tmpl w:val="2020D704"/>
    <w:styleLink w:val="List8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4" w15:restartNumberingAfterBreak="0">
    <w:nsid w:val="597B0525"/>
    <w:multiLevelType w:val="multilevel"/>
    <w:tmpl w:val="2FA42548"/>
    <w:styleLink w:val="List50"/>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5" w15:restartNumberingAfterBreak="0">
    <w:nsid w:val="597B1E00"/>
    <w:multiLevelType w:val="multilevel"/>
    <w:tmpl w:val="22FC7C26"/>
    <w:styleLink w:val="List111"/>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06" w15:restartNumberingAfterBreak="0">
    <w:nsid w:val="5A0258DB"/>
    <w:multiLevelType w:val="multilevel"/>
    <w:tmpl w:val="00CE1DC4"/>
    <w:styleLink w:val="List4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7" w15:restartNumberingAfterBreak="0">
    <w:nsid w:val="5A1E6CE7"/>
    <w:multiLevelType w:val="multilevel"/>
    <w:tmpl w:val="5BE82A2E"/>
    <w:styleLink w:val="List4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8" w15:restartNumberingAfterBreak="0">
    <w:nsid w:val="5B6154B3"/>
    <w:multiLevelType w:val="multilevel"/>
    <w:tmpl w:val="2004C246"/>
    <w:styleLink w:val="List3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9" w15:restartNumberingAfterBreak="0">
    <w:nsid w:val="5BAB7A73"/>
    <w:multiLevelType w:val="multilevel"/>
    <w:tmpl w:val="A9A23CAE"/>
    <w:styleLink w:val="List6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10" w15:restartNumberingAfterBreak="0">
    <w:nsid w:val="5F4F2D93"/>
    <w:multiLevelType w:val="multilevel"/>
    <w:tmpl w:val="5610FA00"/>
    <w:styleLink w:val="List13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1" w15:restartNumberingAfterBreak="0">
    <w:nsid w:val="6027772C"/>
    <w:multiLevelType w:val="multilevel"/>
    <w:tmpl w:val="6A104C8A"/>
    <w:styleLink w:val="List3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2" w15:restartNumberingAfterBreak="0">
    <w:nsid w:val="60F0318E"/>
    <w:multiLevelType w:val="multilevel"/>
    <w:tmpl w:val="88A6B030"/>
    <w:styleLink w:val="List4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3" w15:restartNumberingAfterBreak="0">
    <w:nsid w:val="60F8598E"/>
    <w:multiLevelType w:val="multilevel"/>
    <w:tmpl w:val="F02A00B2"/>
    <w:styleLink w:val="List4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4" w15:restartNumberingAfterBreak="0">
    <w:nsid w:val="616C32E8"/>
    <w:multiLevelType w:val="multilevel"/>
    <w:tmpl w:val="7C5A0F04"/>
    <w:styleLink w:val="List10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15" w15:restartNumberingAfterBreak="0">
    <w:nsid w:val="64DB6E49"/>
    <w:multiLevelType w:val="multilevel"/>
    <w:tmpl w:val="502E6974"/>
    <w:styleLink w:val="List8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6" w15:restartNumberingAfterBreak="0">
    <w:nsid w:val="668E29E0"/>
    <w:multiLevelType w:val="multilevel"/>
    <w:tmpl w:val="4004284A"/>
    <w:styleLink w:val="List15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7" w15:restartNumberingAfterBreak="0">
    <w:nsid w:val="66B91351"/>
    <w:multiLevelType w:val="multilevel"/>
    <w:tmpl w:val="73587456"/>
    <w:styleLink w:val="List10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8" w15:restartNumberingAfterBreak="0">
    <w:nsid w:val="66D67C50"/>
    <w:multiLevelType w:val="multilevel"/>
    <w:tmpl w:val="D40414AA"/>
    <w:styleLink w:val="List14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9" w15:restartNumberingAfterBreak="0">
    <w:nsid w:val="674809F2"/>
    <w:multiLevelType w:val="multilevel"/>
    <w:tmpl w:val="7EB8BA8E"/>
    <w:styleLink w:val="List115"/>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20" w15:restartNumberingAfterBreak="0">
    <w:nsid w:val="68874E74"/>
    <w:multiLevelType w:val="multilevel"/>
    <w:tmpl w:val="DAA447A4"/>
    <w:styleLink w:val="List94"/>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21" w15:restartNumberingAfterBreak="0">
    <w:nsid w:val="69EC4698"/>
    <w:multiLevelType w:val="multilevel"/>
    <w:tmpl w:val="D494E226"/>
    <w:styleLink w:val="List1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2" w15:restartNumberingAfterBreak="0">
    <w:nsid w:val="6ABB4B60"/>
    <w:multiLevelType w:val="multilevel"/>
    <w:tmpl w:val="C94CF7A0"/>
    <w:styleLink w:val="List3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3" w15:restartNumberingAfterBreak="0">
    <w:nsid w:val="6B1A0E02"/>
    <w:multiLevelType w:val="multilevel"/>
    <w:tmpl w:val="1004CDAE"/>
    <w:styleLink w:val="List2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4" w15:restartNumberingAfterBreak="0">
    <w:nsid w:val="6B7E1578"/>
    <w:multiLevelType w:val="multilevel"/>
    <w:tmpl w:val="8250A0BC"/>
    <w:styleLink w:val="List8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5" w15:restartNumberingAfterBreak="0">
    <w:nsid w:val="6C374A2F"/>
    <w:multiLevelType w:val="multilevel"/>
    <w:tmpl w:val="59F6C564"/>
    <w:styleLink w:val="List15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6" w15:restartNumberingAfterBreak="0">
    <w:nsid w:val="6CC17A62"/>
    <w:multiLevelType w:val="multilevel"/>
    <w:tmpl w:val="983A66C4"/>
    <w:styleLink w:val="List12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7" w15:restartNumberingAfterBreak="0">
    <w:nsid w:val="6F834B9C"/>
    <w:multiLevelType w:val="multilevel"/>
    <w:tmpl w:val="B8C4C31E"/>
    <w:styleLink w:val="List13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8" w15:restartNumberingAfterBreak="0">
    <w:nsid w:val="71A17583"/>
    <w:multiLevelType w:val="multilevel"/>
    <w:tmpl w:val="E9D8B594"/>
    <w:styleLink w:val="List1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9" w15:restartNumberingAfterBreak="0">
    <w:nsid w:val="726F6C86"/>
    <w:multiLevelType w:val="multilevel"/>
    <w:tmpl w:val="1BA4DC90"/>
    <w:styleLink w:val="List116"/>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30" w15:restartNumberingAfterBreak="0">
    <w:nsid w:val="74C03A6C"/>
    <w:multiLevelType w:val="multilevel"/>
    <w:tmpl w:val="F64423BE"/>
    <w:styleLink w:val="List9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31" w15:restartNumberingAfterBreak="0">
    <w:nsid w:val="75895CD8"/>
    <w:multiLevelType w:val="multilevel"/>
    <w:tmpl w:val="104A37DE"/>
    <w:styleLink w:val="List110"/>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32" w15:restartNumberingAfterBreak="0">
    <w:nsid w:val="758B2573"/>
    <w:multiLevelType w:val="multilevel"/>
    <w:tmpl w:val="DF9E5C38"/>
    <w:styleLink w:val="List56"/>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3" w15:restartNumberingAfterBreak="0">
    <w:nsid w:val="75DA0D24"/>
    <w:multiLevelType w:val="multilevel"/>
    <w:tmpl w:val="C12E794A"/>
    <w:styleLink w:val="List9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4" w15:restartNumberingAfterBreak="0">
    <w:nsid w:val="78134698"/>
    <w:multiLevelType w:val="multilevel"/>
    <w:tmpl w:val="D904FA86"/>
    <w:styleLink w:val="List14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5" w15:restartNumberingAfterBreak="0">
    <w:nsid w:val="799E63F0"/>
    <w:multiLevelType w:val="multilevel"/>
    <w:tmpl w:val="631A47B2"/>
    <w:styleLink w:val="List4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6" w15:restartNumberingAfterBreak="0">
    <w:nsid w:val="79A7528B"/>
    <w:multiLevelType w:val="multilevel"/>
    <w:tmpl w:val="AE8479B8"/>
    <w:styleLink w:val="List7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7" w15:restartNumberingAfterBreak="0">
    <w:nsid w:val="7BB17920"/>
    <w:multiLevelType w:val="multilevel"/>
    <w:tmpl w:val="13340370"/>
    <w:styleLink w:val="List54"/>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8" w15:restartNumberingAfterBreak="0">
    <w:nsid w:val="7CAC2E82"/>
    <w:multiLevelType w:val="multilevel"/>
    <w:tmpl w:val="B7908D2C"/>
    <w:styleLink w:val="List14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9" w15:restartNumberingAfterBreak="0">
    <w:nsid w:val="7D1C5D46"/>
    <w:multiLevelType w:val="multilevel"/>
    <w:tmpl w:val="081A2C68"/>
    <w:styleLink w:val="List12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0" w15:restartNumberingAfterBreak="0">
    <w:nsid w:val="7E15469E"/>
    <w:multiLevelType w:val="multilevel"/>
    <w:tmpl w:val="9AD2E2A0"/>
    <w:styleLink w:val="List13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1" w15:restartNumberingAfterBreak="0">
    <w:nsid w:val="7EA55040"/>
    <w:multiLevelType w:val="multilevel"/>
    <w:tmpl w:val="CE32E930"/>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42" w15:restartNumberingAfterBreak="0">
    <w:nsid w:val="7EE97DC9"/>
    <w:multiLevelType w:val="multilevel"/>
    <w:tmpl w:val="A350D9B2"/>
    <w:styleLink w:val="List41"/>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num w:numId="1">
    <w:abstractNumId w:val="43"/>
  </w:num>
  <w:num w:numId="2">
    <w:abstractNumId w:val="62"/>
  </w:num>
  <w:num w:numId="3">
    <w:abstractNumId w:val="24"/>
  </w:num>
  <w:num w:numId="4">
    <w:abstractNumId w:val="77"/>
  </w:num>
  <w:num w:numId="5">
    <w:abstractNumId w:val="142"/>
  </w:num>
  <w:num w:numId="6">
    <w:abstractNumId w:val="46"/>
  </w:num>
  <w:num w:numId="7">
    <w:abstractNumId w:val="10"/>
  </w:num>
  <w:num w:numId="8">
    <w:abstractNumId w:val="14"/>
  </w:num>
  <w:num w:numId="9">
    <w:abstractNumId w:val="38"/>
  </w:num>
  <w:num w:numId="10">
    <w:abstractNumId w:val="93"/>
  </w:num>
  <w:num w:numId="11">
    <w:abstractNumId w:val="90"/>
  </w:num>
  <w:num w:numId="12">
    <w:abstractNumId w:val="15"/>
  </w:num>
  <w:num w:numId="13">
    <w:abstractNumId w:val="49"/>
  </w:num>
  <w:num w:numId="14">
    <w:abstractNumId w:val="67"/>
  </w:num>
  <w:num w:numId="15">
    <w:abstractNumId w:val="128"/>
  </w:num>
  <w:num w:numId="16">
    <w:abstractNumId w:val="121"/>
  </w:num>
  <w:num w:numId="17">
    <w:abstractNumId w:val="19"/>
  </w:num>
  <w:num w:numId="18">
    <w:abstractNumId w:val="41"/>
  </w:num>
  <w:num w:numId="19">
    <w:abstractNumId w:val="40"/>
  </w:num>
  <w:num w:numId="20">
    <w:abstractNumId w:val="59"/>
  </w:num>
  <w:num w:numId="21">
    <w:abstractNumId w:val="13"/>
  </w:num>
  <w:num w:numId="22">
    <w:abstractNumId w:val="66"/>
  </w:num>
  <w:num w:numId="23">
    <w:abstractNumId w:val="123"/>
  </w:num>
  <w:num w:numId="24">
    <w:abstractNumId w:val="47"/>
  </w:num>
  <w:num w:numId="25">
    <w:abstractNumId w:val="63"/>
  </w:num>
  <w:num w:numId="26">
    <w:abstractNumId w:val="86"/>
  </w:num>
  <w:num w:numId="27">
    <w:abstractNumId w:val="122"/>
  </w:num>
  <w:num w:numId="28">
    <w:abstractNumId w:val="51"/>
  </w:num>
  <w:num w:numId="29">
    <w:abstractNumId w:val="34"/>
  </w:num>
  <w:num w:numId="30">
    <w:abstractNumId w:val="37"/>
  </w:num>
  <w:num w:numId="31">
    <w:abstractNumId w:val="80"/>
  </w:num>
  <w:num w:numId="32">
    <w:abstractNumId w:val="48"/>
  </w:num>
  <w:num w:numId="33">
    <w:abstractNumId w:val="108"/>
  </w:num>
  <w:num w:numId="34">
    <w:abstractNumId w:val="111"/>
  </w:num>
  <w:num w:numId="35">
    <w:abstractNumId w:val="68"/>
  </w:num>
  <w:num w:numId="36">
    <w:abstractNumId w:val="135"/>
  </w:num>
  <w:num w:numId="37">
    <w:abstractNumId w:val="113"/>
  </w:num>
  <w:num w:numId="38">
    <w:abstractNumId w:val="57"/>
  </w:num>
  <w:num w:numId="39">
    <w:abstractNumId w:val="112"/>
  </w:num>
  <w:num w:numId="40">
    <w:abstractNumId w:val="106"/>
  </w:num>
  <w:num w:numId="41">
    <w:abstractNumId w:val="69"/>
  </w:num>
  <w:num w:numId="42">
    <w:abstractNumId w:val="1"/>
  </w:num>
  <w:num w:numId="43">
    <w:abstractNumId w:val="107"/>
  </w:num>
  <w:num w:numId="44">
    <w:abstractNumId w:val="104"/>
  </w:num>
  <w:num w:numId="45">
    <w:abstractNumId w:val="42"/>
  </w:num>
  <w:num w:numId="46">
    <w:abstractNumId w:val="85"/>
  </w:num>
  <w:num w:numId="47">
    <w:abstractNumId w:val="4"/>
  </w:num>
  <w:num w:numId="48">
    <w:abstractNumId w:val="137"/>
  </w:num>
  <w:num w:numId="49">
    <w:abstractNumId w:val="21"/>
  </w:num>
  <w:num w:numId="50">
    <w:abstractNumId w:val="132"/>
  </w:num>
  <w:num w:numId="51">
    <w:abstractNumId w:val="39"/>
  </w:num>
  <w:num w:numId="52">
    <w:abstractNumId w:val="99"/>
  </w:num>
  <w:num w:numId="53">
    <w:abstractNumId w:val="97"/>
  </w:num>
  <w:num w:numId="54">
    <w:abstractNumId w:val="32"/>
  </w:num>
  <w:num w:numId="55">
    <w:abstractNumId w:val="82"/>
  </w:num>
  <w:num w:numId="56">
    <w:abstractNumId w:val="16"/>
  </w:num>
  <w:num w:numId="57">
    <w:abstractNumId w:val="109"/>
  </w:num>
  <w:num w:numId="58">
    <w:abstractNumId w:val="9"/>
  </w:num>
  <w:num w:numId="59">
    <w:abstractNumId w:val="88"/>
  </w:num>
  <w:num w:numId="60">
    <w:abstractNumId w:val="6"/>
  </w:num>
  <w:num w:numId="61">
    <w:abstractNumId w:val="79"/>
  </w:num>
  <w:num w:numId="62">
    <w:abstractNumId w:val="89"/>
  </w:num>
  <w:num w:numId="63">
    <w:abstractNumId w:val="84"/>
  </w:num>
  <w:num w:numId="64">
    <w:abstractNumId w:val="8"/>
  </w:num>
  <w:num w:numId="65">
    <w:abstractNumId w:val="29"/>
  </w:num>
  <w:num w:numId="66">
    <w:abstractNumId w:val="60"/>
  </w:num>
  <w:num w:numId="67">
    <w:abstractNumId w:val="72"/>
  </w:num>
  <w:num w:numId="68">
    <w:abstractNumId w:val="94"/>
  </w:num>
  <w:num w:numId="69">
    <w:abstractNumId w:val="136"/>
  </w:num>
  <w:num w:numId="70">
    <w:abstractNumId w:val="52"/>
  </w:num>
  <w:num w:numId="71">
    <w:abstractNumId w:val="3"/>
  </w:num>
  <w:num w:numId="72">
    <w:abstractNumId w:val="61"/>
  </w:num>
  <w:num w:numId="73">
    <w:abstractNumId w:val="96"/>
  </w:num>
  <w:num w:numId="74">
    <w:abstractNumId w:val="20"/>
  </w:num>
  <w:num w:numId="75">
    <w:abstractNumId w:val="115"/>
  </w:num>
  <w:num w:numId="76">
    <w:abstractNumId w:val="124"/>
  </w:num>
  <w:num w:numId="77">
    <w:abstractNumId w:val="30"/>
  </w:num>
  <w:num w:numId="78">
    <w:abstractNumId w:val="36"/>
  </w:num>
  <w:num w:numId="79">
    <w:abstractNumId w:val="11"/>
  </w:num>
  <w:num w:numId="80">
    <w:abstractNumId w:val="7"/>
  </w:num>
  <w:num w:numId="81">
    <w:abstractNumId w:val="103"/>
  </w:num>
  <w:num w:numId="82">
    <w:abstractNumId w:val="17"/>
  </w:num>
  <w:num w:numId="83">
    <w:abstractNumId w:val="5"/>
  </w:num>
  <w:num w:numId="84">
    <w:abstractNumId w:val="56"/>
  </w:num>
  <w:num w:numId="85">
    <w:abstractNumId w:val="12"/>
  </w:num>
  <w:num w:numId="86">
    <w:abstractNumId w:val="133"/>
  </w:num>
  <w:num w:numId="87">
    <w:abstractNumId w:val="120"/>
  </w:num>
  <w:num w:numId="88">
    <w:abstractNumId w:val="35"/>
  </w:num>
  <w:num w:numId="89">
    <w:abstractNumId w:val="33"/>
  </w:num>
  <w:num w:numId="90">
    <w:abstractNumId w:val="98"/>
  </w:num>
  <w:num w:numId="91">
    <w:abstractNumId w:val="101"/>
  </w:num>
  <w:num w:numId="92">
    <w:abstractNumId w:val="130"/>
  </w:num>
  <w:num w:numId="93">
    <w:abstractNumId w:val="87"/>
  </w:num>
  <w:num w:numId="94">
    <w:abstractNumId w:val="117"/>
  </w:num>
  <w:num w:numId="95">
    <w:abstractNumId w:val="70"/>
  </w:num>
  <w:num w:numId="96">
    <w:abstractNumId w:val="141"/>
  </w:num>
  <w:num w:numId="97">
    <w:abstractNumId w:val="83"/>
  </w:num>
  <w:num w:numId="98">
    <w:abstractNumId w:val="76"/>
  </w:num>
  <w:num w:numId="99">
    <w:abstractNumId w:val="114"/>
  </w:num>
  <w:num w:numId="100">
    <w:abstractNumId w:val="73"/>
  </w:num>
  <w:num w:numId="101">
    <w:abstractNumId w:val="131"/>
  </w:num>
  <w:num w:numId="102">
    <w:abstractNumId w:val="105"/>
  </w:num>
  <w:num w:numId="103">
    <w:abstractNumId w:val="64"/>
  </w:num>
  <w:num w:numId="104">
    <w:abstractNumId w:val="58"/>
  </w:num>
  <w:num w:numId="105">
    <w:abstractNumId w:val="92"/>
  </w:num>
  <w:num w:numId="106">
    <w:abstractNumId w:val="119"/>
  </w:num>
  <w:num w:numId="107">
    <w:abstractNumId w:val="129"/>
  </w:num>
  <w:num w:numId="108">
    <w:abstractNumId w:val="28"/>
  </w:num>
  <w:num w:numId="109">
    <w:abstractNumId w:val="71"/>
  </w:num>
  <w:num w:numId="110">
    <w:abstractNumId w:val="102"/>
  </w:num>
  <w:num w:numId="111">
    <w:abstractNumId w:val="95"/>
  </w:num>
  <w:num w:numId="112">
    <w:abstractNumId w:val="55"/>
  </w:num>
  <w:num w:numId="113">
    <w:abstractNumId w:val="126"/>
  </w:num>
  <w:num w:numId="114">
    <w:abstractNumId w:val="25"/>
  </w:num>
  <w:num w:numId="115">
    <w:abstractNumId w:val="2"/>
  </w:num>
  <w:num w:numId="116">
    <w:abstractNumId w:val="44"/>
  </w:num>
  <w:num w:numId="117">
    <w:abstractNumId w:val="139"/>
  </w:num>
  <w:num w:numId="118">
    <w:abstractNumId w:val="91"/>
  </w:num>
  <w:num w:numId="119">
    <w:abstractNumId w:val="22"/>
  </w:num>
  <w:num w:numId="120">
    <w:abstractNumId w:val="140"/>
  </w:num>
  <w:num w:numId="121">
    <w:abstractNumId w:val="53"/>
  </w:num>
  <w:num w:numId="122">
    <w:abstractNumId w:val="75"/>
  </w:num>
  <w:num w:numId="123">
    <w:abstractNumId w:val="127"/>
  </w:num>
  <w:num w:numId="124">
    <w:abstractNumId w:val="110"/>
  </w:num>
  <w:num w:numId="125">
    <w:abstractNumId w:val="81"/>
  </w:num>
  <w:num w:numId="126">
    <w:abstractNumId w:val="54"/>
  </w:num>
  <w:num w:numId="127">
    <w:abstractNumId w:val="23"/>
  </w:num>
  <w:num w:numId="128">
    <w:abstractNumId w:val="45"/>
  </w:num>
  <w:num w:numId="129">
    <w:abstractNumId w:val="78"/>
  </w:num>
  <w:num w:numId="130">
    <w:abstractNumId w:val="100"/>
  </w:num>
  <w:num w:numId="131">
    <w:abstractNumId w:val="65"/>
  </w:num>
  <w:num w:numId="132">
    <w:abstractNumId w:val="118"/>
  </w:num>
  <w:num w:numId="133">
    <w:abstractNumId w:val="138"/>
  </w:num>
  <w:num w:numId="134">
    <w:abstractNumId w:val="50"/>
  </w:num>
  <w:num w:numId="135">
    <w:abstractNumId w:val="18"/>
  </w:num>
  <w:num w:numId="136">
    <w:abstractNumId w:val="134"/>
  </w:num>
  <w:num w:numId="137">
    <w:abstractNumId w:val="31"/>
  </w:num>
  <w:num w:numId="138">
    <w:abstractNumId w:val="27"/>
  </w:num>
  <w:num w:numId="139">
    <w:abstractNumId w:val="74"/>
  </w:num>
  <w:num w:numId="140">
    <w:abstractNumId w:val="116"/>
  </w:num>
  <w:num w:numId="141">
    <w:abstractNumId w:val="125"/>
  </w:num>
  <w:num w:numId="142">
    <w:abstractNumId w:val="112"/>
    <w:lvlOverride w:ilvl="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Override>
  </w:num>
  <w:num w:numId="143">
    <w:abstractNumId w:val="26"/>
  </w:num>
  <w:num w:numId="144">
    <w:abstractNumId w:val="0"/>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19"/>
    <w:rsid w:val="000009DB"/>
    <w:rsid w:val="00002EBB"/>
    <w:rsid w:val="00005F0A"/>
    <w:rsid w:val="000069CC"/>
    <w:rsid w:val="00007225"/>
    <w:rsid w:val="0001422F"/>
    <w:rsid w:val="00024DF4"/>
    <w:rsid w:val="00025C68"/>
    <w:rsid w:val="00027A1A"/>
    <w:rsid w:val="000353D5"/>
    <w:rsid w:val="0003701B"/>
    <w:rsid w:val="00047145"/>
    <w:rsid w:val="00055EFC"/>
    <w:rsid w:val="0005701A"/>
    <w:rsid w:val="00064C4B"/>
    <w:rsid w:val="000724A0"/>
    <w:rsid w:val="00073AFB"/>
    <w:rsid w:val="00076202"/>
    <w:rsid w:val="00076E7B"/>
    <w:rsid w:val="000776D3"/>
    <w:rsid w:val="000848E3"/>
    <w:rsid w:val="000867F3"/>
    <w:rsid w:val="0008710B"/>
    <w:rsid w:val="00095D60"/>
    <w:rsid w:val="000A16F8"/>
    <w:rsid w:val="000A2837"/>
    <w:rsid w:val="000A39CA"/>
    <w:rsid w:val="000B04F2"/>
    <w:rsid w:val="000B1E65"/>
    <w:rsid w:val="000B50F3"/>
    <w:rsid w:val="000C3F69"/>
    <w:rsid w:val="000D1336"/>
    <w:rsid w:val="000D17D9"/>
    <w:rsid w:val="000D5793"/>
    <w:rsid w:val="000E3483"/>
    <w:rsid w:val="000E3608"/>
    <w:rsid w:val="000E6825"/>
    <w:rsid w:val="000E6BD2"/>
    <w:rsid w:val="000E7249"/>
    <w:rsid w:val="000F0D38"/>
    <w:rsid w:val="000F0F1D"/>
    <w:rsid w:val="000F35C1"/>
    <w:rsid w:val="000F6204"/>
    <w:rsid w:val="00100D9E"/>
    <w:rsid w:val="00103695"/>
    <w:rsid w:val="0010518F"/>
    <w:rsid w:val="00105C18"/>
    <w:rsid w:val="001061A7"/>
    <w:rsid w:val="0011185E"/>
    <w:rsid w:val="001143F8"/>
    <w:rsid w:val="0012124D"/>
    <w:rsid w:val="00124CA5"/>
    <w:rsid w:val="001351FE"/>
    <w:rsid w:val="00137CF9"/>
    <w:rsid w:val="00143BDF"/>
    <w:rsid w:val="0014585B"/>
    <w:rsid w:val="0016320E"/>
    <w:rsid w:val="001651C7"/>
    <w:rsid w:val="00165E82"/>
    <w:rsid w:val="00167DE0"/>
    <w:rsid w:val="0017065F"/>
    <w:rsid w:val="00172110"/>
    <w:rsid w:val="001735E8"/>
    <w:rsid w:val="00180784"/>
    <w:rsid w:val="00180A26"/>
    <w:rsid w:val="00181270"/>
    <w:rsid w:val="0018226B"/>
    <w:rsid w:val="0018742E"/>
    <w:rsid w:val="001911D0"/>
    <w:rsid w:val="00194FB0"/>
    <w:rsid w:val="001A0C43"/>
    <w:rsid w:val="001A2DF8"/>
    <w:rsid w:val="001A4378"/>
    <w:rsid w:val="001B5927"/>
    <w:rsid w:val="001B602B"/>
    <w:rsid w:val="001B748D"/>
    <w:rsid w:val="001C35D9"/>
    <w:rsid w:val="001C5260"/>
    <w:rsid w:val="001C5580"/>
    <w:rsid w:val="001C72CE"/>
    <w:rsid w:val="001D04DD"/>
    <w:rsid w:val="001D4406"/>
    <w:rsid w:val="001D6482"/>
    <w:rsid w:val="001E236E"/>
    <w:rsid w:val="001E5553"/>
    <w:rsid w:val="001E76F0"/>
    <w:rsid w:val="001F51EF"/>
    <w:rsid w:val="001F7C60"/>
    <w:rsid w:val="001F7F5A"/>
    <w:rsid w:val="00200A39"/>
    <w:rsid w:val="00200CD9"/>
    <w:rsid w:val="00201CCB"/>
    <w:rsid w:val="002021F6"/>
    <w:rsid w:val="00202E17"/>
    <w:rsid w:val="0020366F"/>
    <w:rsid w:val="0020552C"/>
    <w:rsid w:val="00210630"/>
    <w:rsid w:val="002116D4"/>
    <w:rsid w:val="00214538"/>
    <w:rsid w:val="00216284"/>
    <w:rsid w:val="00216CA6"/>
    <w:rsid w:val="0022062F"/>
    <w:rsid w:val="00220B96"/>
    <w:rsid w:val="00222044"/>
    <w:rsid w:val="002256EF"/>
    <w:rsid w:val="00225A95"/>
    <w:rsid w:val="00225FBB"/>
    <w:rsid w:val="00226DC0"/>
    <w:rsid w:val="00230B50"/>
    <w:rsid w:val="00233A53"/>
    <w:rsid w:val="0023708B"/>
    <w:rsid w:val="00240CB3"/>
    <w:rsid w:val="00250E68"/>
    <w:rsid w:val="00254D87"/>
    <w:rsid w:val="00255D47"/>
    <w:rsid w:val="0025668C"/>
    <w:rsid w:val="00264F44"/>
    <w:rsid w:val="002650BD"/>
    <w:rsid w:val="002666F7"/>
    <w:rsid w:val="0027059D"/>
    <w:rsid w:val="002768B0"/>
    <w:rsid w:val="00280914"/>
    <w:rsid w:val="0028128F"/>
    <w:rsid w:val="00281D81"/>
    <w:rsid w:val="002836D4"/>
    <w:rsid w:val="0029455F"/>
    <w:rsid w:val="002A03B5"/>
    <w:rsid w:val="002A5E6E"/>
    <w:rsid w:val="002A66DF"/>
    <w:rsid w:val="002B0383"/>
    <w:rsid w:val="002B07F3"/>
    <w:rsid w:val="002D2D86"/>
    <w:rsid w:val="002D545F"/>
    <w:rsid w:val="002D6428"/>
    <w:rsid w:val="002D7E26"/>
    <w:rsid w:val="002E025C"/>
    <w:rsid w:val="002E37AB"/>
    <w:rsid w:val="002E4099"/>
    <w:rsid w:val="002E6E05"/>
    <w:rsid w:val="002E7BC3"/>
    <w:rsid w:val="002F464F"/>
    <w:rsid w:val="003013DB"/>
    <w:rsid w:val="00302DF3"/>
    <w:rsid w:val="00303BDA"/>
    <w:rsid w:val="00312001"/>
    <w:rsid w:val="00312E01"/>
    <w:rsid w:val="00315BD6"/>
    <w:rsid w:val="00322F78"/>
    <w:rsid w:val="00327291"/>
    <w:rsid w:val="00327E0F"/>
    <w:rsid w:val="00331D23"/>
    <w:rsid w:val="00332190"/>
    <w:rsid w:val="00332805"/>
    <w:rsid w:val="0033281B"/>
    <w:rsid w:val="00332D0E"/>
    <w:rsid w:val="00332E29"/>
    <w:rsid w:val="003345B1"/>
    <w:rsid w:val="003409A0"/>
    <w:rsid w:val="00341024"/>
    <w:rsid w:val="00341306"/>
    <w:rsid w:val="00346252"/>
    <w:rsid w:val="00346400"/>
    <w:rsid w:val="00346B32"/>
    <w:rsid w:val="00361649"/>
    <w:rsid w:val="00362268"/>
    <w:rsid w:val="0036499A"/>
    <w:rsid w:val="00370195"/>
    <w:rsid w:val="00374A77"/>
    <w:rsid w:val="00381752"/>
    <w:rsid w:val="003834B2"/>
    <w:rsid w:val="00384BD5"/>
    <w:rsid w:val="0039045D"/>
    <w:rsid w:val="0039615E"/>
    <w:rsid w:val="003A2A20"/>
    <w:rsid w:val="003A33C1"/>
    <w:rsid w:val="003A5CA3"/>
    <w:rsid w:val="003B07F3"/>
    <w:rsid w:val="003B512C"/>
    <w:rsid w:val="003B7E2E"/>
    <w:rsid w:val="003C0D5E"/>
    <w:rsid w:val="003C2831"/>
    <w:rsid w:val="003C3C63"/>
    <w:rsid w:val="003D1F83"/>
    <w:rsid w:val="003D5607"/>
    <w:rsid w:val="003D72BF"/>
    <w:rsid w:val="003D7932"/>
    <w:rsid w:val="003E31E8"/>
    <w:rsid w:val="003F050B"/>
    <w:rsid w:val="0040176C"/>
    <w:rsid w:val="00402841"/>
    <w:rsid w:val="004028E7"/>
    <w:rsid w:val="0040552D"/>
    <w:rsid w:val="00430A9A"/>
    <w:rsid w:val="00431595"/>
    <w:rsid w:val="004331CD"/>
    <w:rsid w:val="0043357E"/>
    <w:rsid w:val="00436859"/>
    <w:rsid w:val="00437603"/>
    <w:rsid w:val="00437E94"/>
    <w:rsid w:val="0045788F"/>
    <w:rsid w:val="00461FA6"/>
    <w:rsid w:val="00462534"/>
    <w:rsid w:val="004677FD"/>
    <w:rsid w:val="00471E09"/>
    <w:rsid w:val="00480CF5"/>
    <w:rsid w:val="00484ACA"/>
    <w:rsid w:val="00491FEB"/>
    <w:rsid w:val="00494556"/>
    <w:rsid w:val="00495733"/>
    <w:rsid w:val="00496596"/>
    <w:rsid w:val="004A0FBD"/>
    <w:rsid w:val="004A4A79"/>
    <w:rsid w:val="004A5102"/>
    <w:rsid w:val="004A7B63"/>
    <w:rsid w:val="004B21CE"/>
    <w:rsid w:val="004B41D4"/>
    <w:rsid w:val="004C0339"/>
    <w:rsid w:val="004C2DFE"/>
    <w:rsid w:val="004C362F"/>
    <w:rsid w:val="004C43C2"/>
    <w:rsid w:val="004C5669"/>
    <w:rsid w:val="004C62D9"/>
    <w:rsid w:val="004D260D"/>
    <w:rsid w:val="004D6138"/>
    <w:rsid w:val="004D69F8"/>
    <w:rsid w:val="004E3325"/>
    <w:rsid w:val="004F050F"/>
    <w:rsid w:val="004F11A9"/>
    <w:rsid w:val="004F1F39"/>
    <w:rsid w:val="004F3EA8"/>
    <w:rsid w:val="004F48C9"/>
    <w:rsid w:val="00500700"/>
    <w:rsid w:val="00500C6B"/>
    <w:rsid w:val="00500DC3"/>
    <w:rsid w:val="00510BE7"/>
    <w:rsid w:val="005203E4"/>
    <w:rsid w:val="00533A7E"/>
    <w:rsid w:val="00534920"/>
    <w:rsid w:val="00552B43"/>
    <w:rsid w:val="00556EC8"/>
    <w:rsid w:val="005709FC"/>
    <w:rsid w:val="00572592"/>
    <w:rsid w:val="005752EC"/>
    <w:rsid w:val="00576BC7"/>
    <w:rsid w:val="00580505"/>
    <w:rsid w:val="00582328"/>
    <w:rsid w:val="00590279"/>
    <w:rsid w:val="005A3277"/>
    <w:rsid w:val="005A3980"/>
    <w:rsid w:val="005B2055"/>
    <w:rsid w:val="005B23C7"/>
    <w:rsid w:val="005B7650"/>
    <w:rsid w:val="005C571E"/>
    <w:rsid w:val="005C6455"/>
    <w:rsid w:val="005C69C3"/>
    <w:rsid w:val="005D3257"/>
    <w:rsid w:val="005F171B"/>
    <w:rsid w:val="005F1772"/>
    <w:rsid w:val="005F32C1"/>
    <w:rsid w:val="00601606"/>
    <w:rsid w:val="0060230D"/>
    <w:rsid w:val="0061347C"/>
    <w:rsid w:val="00616DE0"/>
    <w:rsid w:val="00617DB8"/>
    <w:rsid w:val="00623CDC"/>
    <w:rsid w:val="006326C2"/>
    <w:rsid w:val="00632730"/>
    <w:rsid w:val="00640007"/>
    <w:rsid w:val="0064075D"/>
    <w:rsid w:val="006407CC"/>
    <w:rsid w:val="00643D11"/>
    <w:rsid w:val="006460F7"/>
    <w:rsid w:val="00647332"/>
    <w:rsid w:val="00653842"/>
    <w:rsid w:val="00656DF4"/>
    <w:rsid w:val="00664A6D"/>
    <w:rsid w:val="006703FE"/>
    <w:rsid w:val="0068158C"/>
    <w:rsid w:val="00681B32"/>
    <w:rsid w:val="00681D9E"/>
    <w:rsid w:val="006824EA"/>
    <w:rsid w:val="00684B8B"/>
    <w:rsid w:val="006864D9"/>
    <w:rsid w:val="0069202F"/>
    <w:rsid w:val="006933E0"/>
    <w:rsid w:val="00696409"/>
    <w:rsid w:val="006A0C0E"/>
    <w:rsid w:val="006A2620"/>
    <w:rsid w:val="006A5D32"/>
    <w:rsid w:val="006A5E69"/>
    <w:rsid w:val="006A60F3"/>
    <w:rsid w:val="006A613B"/>
    <w:rsid w:val="006A7CDB"/>
    <w:rsid w:val="006B00C6"/>
    <w:rsid w:val="006B0E15"/>
    <w:rsid w:val="006B56CF"/>
    <w:rsid w:val="006C2B99"/>
    <w:rsid w:val="006C534C"/>
    <w:rsid w:val="006C6478"/>
    <w:rsid w:val="006C7F5A"/>
    <w:rsid w:val="006E0F07"/>
    <w:rsid w:val="006E1013"/>
    <w:rsid w:val="006E1B3E"/>
    <w:rsid w:val="006F071E"/>
    <w:rsid w:val="006F3183"/>
    <w:rsid w:val="006F5885"/>
    <w:rsid w:val="006F7C9C"/>
    <w:rsid w:val="00706DF3"/>
    <w:rsid w:val="0070700D"/>
    <w:rsid w:val="007074C4"/>
    <w:rsid w:val="007076A1"/>
    <w:rsid w:val="007136B5"/>
    <w:rsid w:val="007145DE"/>
    <w:rsid w:val="00721249"/>
    <w:rsid w:val="007239A1"/>
    <w:rsid w:val="007304E7"/>
    <w:rsid w:val="00734213"/>
    <w:rsid w:val="007372BA"/>
    <w:rsid w:val="007415B7"/>
    <w:rsid w:val="007522EE"/>
    <w:rsid w:val="00753BC8"/>
    <w:rsid w:val="00754A42"/>
    <w:rsid w:val="007639C9"/>
    <w:rsid w:val="00764458"/>
    <w:rsid w:val="007664D3"/>
    <w:rsid w:val="0077105E"/>
    <w:rsid w:val="0077251C"/>
    <w:rsid w:val="00772957"/>
    <w:rsid w:val="00780183"/>
    <w:rsid w:val="007831BA"/>
    <w:rsid w:val="00790208"/>
    <w:rsid w:val="007952F3"/>
    <w:rsid w:val="007A4A95"/>
    <w:rsid w:val="007A672A"/>
    <w:rsid w:val="007A72EF"/>
    <w:rsid w:val="007B2409"/>
    <w:rsid w:val="007B38B9"/>
    <w:rsid w:val="007B3CDC"/>
    <w:rsid w:val="007B3D83"/>
    <w:rsid w:val="007B566D"/>
    <w:rsid w:val="007C1C6A"/>
    <w:rsid w:val="007C26E8"/>
    <w:rsid w:val="007C29A4"/>
    <w:rsid w:val="007C4BFE"/>
    <w:rsid w:val="007C79BE"/>
    <w:rsid w:val="007D2D7E"/>
    <w:rsid w:val="007D39DC"/>
    <w:rsid w:val="007D5432"/>
    <w:rsid w:val="007D72BE"/>
    <w:rsid w:val="007F4C87"/>
    <w:rsid w:val="007F7863"/>
    <w:rsid w:val="008001C7"/>
    <w:rsid w:val="00801417"/>
    <w:rsid w:val="00802938"/>
    <w:rsid w:val="0081322F"/>
    <w:rsid w:val="00826049"/>
    <w:rsid w:val="00826E0F"/>
    <w:rsid w:val="00827115"/>
    <w:rsid w:val="00834EBE"/>
    <w:rsid w:val="008355BF"/>
    <w:rsid w:val="00840392"/>
    <w:rsid w:val="008423E2"/>
    <w:rsid w:val="00846D48"/>
    <w:rsid w:val="00851040"/>
    <w:rsid w:val="0085493B"/>
    <w:rsid w:val="00854DDC"/>
    <w:rsid w:val="00860405"/>
    <w:rsid w:val="00860439"/>
    <w:rsid w:val="0086283A"/>
    <w:rsid w:val="0086297F"/>
    <w:rsid w:val="00864497"/>
    <w:rsid w:val="00864A42"/>
    <w:rsid w:val="00866673"/>
    <w:rsid w:val="00866F09"/>
    <w:rsid w:val="008729D6"/>
    <w:rsid w:val="00877AA1"/>
    <w:rsid w:val="00882238"/>
    <w:rsid w:val="00882901"/>
    <w:rsid w:val="00883E7D"/>
    <w:rsid w:val="00886CD3"/>
    <w:rsid w:val="0089089C"/>
    <w:rsid w:val="00892511"/>
    <w:rsid w:val="008960D5"/>
    <w:rsid w:val="008A0E89"/>
    <w:rsid w:val="008A2A1C"/>
    <w:rsid w:val="008A3597"/>
    <w:rsid w:val="008A4057"/>
    <w:rsid w:val="008A5D5B"/>
    <w:rsid w:val="008A6F46"/>
    <w:rsid w:val="008B619D"/>
    <w:rsid w:val="008C0887"/>
    <w:rsid w:val="008C0B05"/>
    <w:rsid w:val="008C3BD6"/>
    <w:rsid w:val="008C4980"/>
    <w:rsid w:val="008C6597"/>
    <w:rsid w:val="008D48DF"/>
    <w:rsid w:val="008E0121"/>
    <w:rsid w:val="008F1A4A"/>
    <w:rsid w:val="008F7D3E"/>
    <w:rsid w:val="009008E6"/>
    <w:rsid w:val="00901865"/>
    <w:rsid w:val="00915BA1"/>
    <w:rsid w:val="00915C08"/>
    <w:rsid w:val="00920A2E"/>
    <w:rsid w:val="00922B05"/>
    <w:rsid w:val="009315CF"/>
    <w:rsid w:val="009346F0"/>
    <w:rsid w:val="00934D29"/>
    <w:rsid w:val="00936323"/>
    <w:rsid w:val="009378D8"/>
    <w:rsid w:val="00942315"/>
    <w:rsid w:val="00946C23"/>
    <w:rsid w:val="009473BD"/>
    <w:rsid w:val="00956683"/>
    <w:rsid w:val="00956CEC"/>
    <w:rsid w:val="00963018"/>
    <w:rsid w:val="00967B0E"/>
    <w:rsid w:val="009715F3"/>
    <w:rsid w:val="00976B64"/>
    <w:rsid w:val="0098377D"/>
    <w:rsid w:val="00987466"/>
    <w:rsid w:val="009942E5"/>
    <w:rsid w:val="009A053A"/>
    <w:rsid w:val="009A0B52"/>
    <w:rsid w:val="009A24B7"/>
    <w:rsid w:val="009A54F7"/>
    <w:rsid w:val="009A62E4"/>
    <w:rsid w:val="009B3C2B"/>
    <w:rsid w:val="009B54C1"/>
    <w:rsid w:val="009B68C4"/>
    <w:rsid w:val="009B7261"/>
    <w:rsid w:val="009C0D30"/>
    <w:rsid w:val="009C439A"/>
    <w:rsid w:val="009D12FE"/>
    <w:rsid w:val="009D2CB2"/>
    <w:rsid w:val="009D46C1"/>
    <w:rsid w:val="009E0862"/>
    <w:rsid w:val="009E0B50"/>
    <w:rsid w:val="009E2E8B"/>
    <w:rsid w:val="009E6FDE"/>
    <w:rsid w:val="00A00A63"/>
    <w:rsid w:val="00A0319C"/>
    <w:rsid w:val="00A04F81"/>
    <w:rsid w:val="00A064B9"/>
    <w:rsid w:val="00A1410B"/>
    <w:rsid w:val="00A15625"/>
    <w:rsid w:val="00A21038"/>
    <w:rsid w:val="00A21863"/>
    <w:rsid w:val="00A21E32"/>
    <w:rsid w:val="00A26956"/>
    <w:rsid w:val="00A26F24"/>
    <w:rsid w:val="00A27E04"/>
    <w:rsid w:val="00A31B74"/>
    <w:rsid w:val="00A35E32"/>
    <w:rsid w:val="00A45E2A"/>
    <w:rsid w:val="00A465DE"/>
    <w:rsid w:val="00A546D5"/>
    <w:rsid w:val="00A5652C"/>
    <w:rsid w:val="00A60163"/>
    <w:rsid w:val="00A62125"/>
    <w:rsid w:val="00A64D7C"/>
    <w:rsid w:val="00A65CD1"/>
    <w:rsid w:val="00A73248"/>
    <w:rsid w:val="00A73CB0"/>
    <w:rsid w:val="00A77A23"/>
    <w:rsid w:val="00A83A8A"/>
    <w:rsid w:val="00A9049E"/>
    <w:rsid w:val="00A950AE"/>
    <w:rsid w:val="00A9714F"/>
    <w:rsid w:val="00AA4027"/>
    <w:rsid w:val="00AA4A98"/>
    <w:rsid w:val="00AA5745"/>
    <w:rsid w:val="00AB4733"/>
    <w:rsid w:val="00AB626E"/>
    <w:rsid w:val="00AC40A5"/>
    <w:rsid w:val="00AD0E0D"/>
    <w:rsid w:val="00AD1046"/>
    <w:rsid w:val="00AD2392"/>
    <w:rsid w:val="00AD296D"/>
    <w:rsid w:val="00AD3A40"/>
    <w:rsid w:val="00AE35C6"/>
    <w:rsid w:val="00AF042B"/>
    <w:rsid w:val="00AF4D1B"/>
    <w:rsid w:val="00AF5048"/>
    <w:rsid w:val="00AF5630"/>
    <w:rsid w:val="00B04AAB"/>
    <w:rsid w:val="00B04C98"/>
    <w:rsid w:val="00B04DF4"/>
    <w:rsid w:val="00B051F6"/>
    <w:rsid w:val="00B05B08"/>
    <w:rsid w:val="00B05EFB"/>
    <w:rsid w:val="00B06E71"/>
    <w:rsid w:val="00B10C50"/>
    <w:rsid w:val="00B1452C"/>
    <w:rsid w:val="00B17B09"/>
    <w:rsid w:val="00B2212B"/>
    <w:rsid w:val="00B372F3"/>
    <w:rsid w:val="00B415F7"/>
    <w:rsid w:val="00B4260A"/>
    <w:rsid w:val="00B42B71"/>
    <w:rsid w:val="00B4427E"/>
    <w:rsid w:val="00B57131"/>
    <w:rsid w:val="00B65784"/>
    <w:rsid w:val="00B67C4E"/>
    <w:rsid w:val="00B700C9"/>
    <w:rsid w:val="00B70AF0"/>
    <w:rsid w:val="00B73974"/>
    <w:rsid w:val="00B76600"/>
    <w:rsid w:val="00B803E1"/>
    <w:rsid w:val="00B8298A"/>
    <w:rsid w:val="00B84941"/>
    <w:rsid w:val="00B85F9A"/>
    <w:rsid w:val="00B91C48"/>
    <w:rsid w:val="00BA2B05"/>
    <w:rsid w:val="00BA576D"/>
    <w:rsid w:val="00BB20C2"/>
    <w:rsid w:val="00BB597B"/>
    <w:rsid w:val="00BB6385"/>
    <w:rsid w:val="00BC2AAA"/>
    <w:rsid w:val="00BC4AAE"/>
    <w:rsid w:val="00BC4F5B"/>
    <w:rsid w:val="00BC59BE"/>
    <w:rsid w:val="00BC6D05"/>
    <w:rsid w:val="00BD0170"/>
    <w:rsid w:val="00BD4875"/>
    <w:rsid w:val="00BD7E59"/>
    <w:rsid w:val="00BE172E"/>
    <w:rsid w:val="00BE45C2"/>
    <w:rsid w:val="00BE4BBB"/>
    <w:rsid w:val="00BE4D39"/>
    <w:rsid w:val="00BE502A"/>
    <w:rsid w:val="00BE6CC0"/>
    <w:rsid w:val="00BF3942"/>
    <w:rsid w:val="00BF52D5"/>
    <w:rsid w:val="00BF5F30"/>
    <w:rsid w:val="00C04128"/>
    <w:rsid w:val="00C100DC"/>
    <w:rsid w:val="00C10FA9"/>
    <w:rsid w:val="00C22942"/>
    <w:rsid w:val="00C319CA"/>
    <w:rsid w:val="00C332DD"/>
    <w:rsid w:val="00C34C5E"/>
    <w:rsid w:val="00C3659B"/>
    <w:rsid w:val="00C41009"/>
    <w:rsid w:val="00C41860"/>
    <w:rsid w:val="00C42E7F"/>
    <w:rsid w:val="00C44C50"/>
    <w:rsid w:val="00C45330"/>
    <w:rsid w:val="00C46D12"/>
    <w:rsid w:val="00C5064A"/>
    <w:rsid w:val="00C512A1"/>
    <w:rsid w:val="00C5291E"/>
    <w:rsid w:val="00C52FC8"/>
    <w:rsid w:val="00C534B5"/>
    <w:rsid w:val="00C53B12"/>
    <w:rsid w:val="00C5764B"/>
    <w:rsid w:val="00C61A34"/>
    <w:rsid w:val="00C662DB"/>
    <w:rsid w:val="00C663E6"/>
    <w:rsid w:val="00C672D9"/>
    <w:rsid w:val="00C673A9"/>
    <w:rsid w:val="00C74FE7"/>
    <w:rsid w:val="00C758E9"/>
    <w:rsid w:val="00C80C3C"/>
    <w:rsid w:val="00C932C9"/>
    <w:rsid w:val="00C9347B"/>
    <w:rsid w:val="00C959E0"/>
    <w:rsid w:val="00CA28A0"/>
    <w:rsid w:val="00CB1A70"/>
    <w:rsid w:val="00CB3919"/>
    <w:rsid w:val="00CD3387"/>
    <w:rsid w:val="00CD3575"/>
    <w:rsid w:val="00CE077C"/>
    <w:rsid w:val="00CE0DCD"/>
    <w:rsid w:val="00CE1C21"/>
    <w:rsid w:val="00CE36B1"/>
    <w:rsid w:val="00CE4567"/>
    <w:rsid w:val="00CE7568"/>
    <w:rsid w:val="00D00DF8"/>
    <w:rsid w:val="00D033C8"/>
    <w:rsid w:val="00D12BD6"/>
    <w:rsid w:val="00D17B6B"/>
    <w:rsid w:val="00D25A58"/>
    <w:rsid w:val="00D33D92"/>
    <w:rsid w:val="00D34A08"/>
    <w:rsid w:val="00D41BCE"/>
    <w:rsid w:val="00D45253"/>
    <w:rsid w:val="00D569B4"/>
    <w:rsid w:val="00D57FD3"/>
    <w:rsid w:val="00D6111A"/>
    <w:rsid w:val="00D629D2"/>
    <w:rsid w:val="00D62DF1"/>
    <w:rsid w:val="00D66D34"/>
    <w:rsid w:val="00D74C04"/>
    <w:rsid w:val="00D75247"/>
    <w:rsid w:val="00D768E6"/>
    <w:rsid w:val="00D91123"/>
    <w:rsid w:val="00D915E1"/>
    <w:rsid w:val="00D91608"/>
    <w:rsid w:val="00D922D0"/>
    <w:rsid w:val="00D93E86"/>
    <w:rsid w:val="00D95991"/>
    <w:rsid w:val="00D97954"/>
    <w:rsid w:val="00DA0814"/>
    <w:rsid w:val="00DA0AAC"/>
    <w:rsid w:val="00DA32DC"/>
    <w:rsid w:val="00DA5119"/>
    <w:rsid w:val="00DA7E9D"/>
    <w:rsid w:val="00DB0A75"/>
    <w:rsid w:val="00DB74EC"/>
    <w:rsid w:val="00DC6037"/>
    <w:rsid w:val="00DD0C50"/>
    <w:rsid w:val="00DD36C9"/>
    <w:rsid w:val="00DD3738"/>
    <w:rsid w:val="00DE199A"/>
    <w:rsid w:val="00DE21AA"/>
    <w:rsid w:val="00DE33F7"/>
    <w:rsid w:val="00DE5225"/>
    <w:rsid w:val="00DF526B"/>
    <w:rsid w:val="00DF60BC"/>
    <w:rsid w:val="00E01415"/>
    <w:rsid w:val="00E01677"/>
    <w:rsid w:val="00E018D9"/>
    <w:rsid w:val="00E03DE5"/>
    <w:rsid w:val="00E055B5"/>
    <w:rsid w:val="00E0586B"/>
    <w:rsid w:val="00E06567"/>
    <w:rsid w:val="00E06796"/>
    <w:rsid w:val="00E10AB1"/>
    <w:rsid w:val="00E149FC"/>
    <w:rsid w:val="00E155FC"/>
    <w:rsid w:val="00E163F2"/>
    <w:rsid w:val="00E2413C"/>
    <w:rsid w:val="00E25B69"/>
    <w:rsid w:val="00E2637F"/>
    <w:rsid w:val="00E344C3"/>
    <w:rsid w:val="00E34907"/>
    <w:rsid w:val="00E364D8"/>
    <w:rsid w:val="00E40BD8"/>
    <w:rsid w:val="00E4570D"/>
    <w:rsid w:val="00E53D6E"/>
    <w:rsid w:val="00E549F3"/>
    <w:rsid w:val="00E57401"/>
    <w:rsid w:val="00E61F02"/>
    <w:rsid w:val="00E6273C"/>
    <w:rsid w:val="00E671F9"/>
    <w:rsid w:val="00E70C68"/>
    <w:rsid w:val="00E7120B"/>
    <w:rsid w:val="00E712FD"/>
    <w:rsid w:val="00E71360"/>
    <w:rsid w:val="00E73853"/>
    <w:rsid w:val="00E73D00"/>
    <w:rsid w:val="00E76740"/>
    <w:rsid w:val="00E80712"/>
    <w:rsid w:val="00E820FB"/>
    <w:rsid w:val="00E84C59"/>
    <w:rsid w:val="00E87868"/>
    <w:rsid w:val="00E9081D"/>
    <w:rsid w:val="00E91271"/>
    <w:rsid w:val="00E9177E"/>
    <w:rsid w:val="00E9326A"/>
    <w:rsid w:val="00E94012"/>
    <w:rsid w:val="00E94AC1"/>
    <w:rsid w:val="00E94DF1"/>
    <w:rsid w:val="00E966B1"/>
    <w:rsid w:val="00EA1470"/>
    <w:rsid w:val="00EA2E27"/>
    <w:rsid w:val="00EA589C"/>
    <w:rsid w:val="00EC0663"/>
    <w:rsid w:val="00EC0719"/>
    <w:rsid w:val="00EC14D9"/>
    <w:rsid w:val="00EC4427"/>
    <w:rsid w:val="00EC5271"/>
    <w:rsid w:val="00EC5E7B"/>
    <w:rsid w:val="00EC7175"/>
    <w:rsid w:val="00ED19C4"/>
    <w:rsid w:val="00ED2E39"/>
    <w:rsid w:val="00ED4EF5"/>
    <w:rsid w:val="00ED65DB"/>
    <w:rsid w:val="00EE2AEA"/>
    <w:rsid w:val="00EE621C"/>
    <w:rsid w:val="00EF168F"/>
    <w:rsid w:val="00EF24CF"/>
    <w:rsid w:val="00EF3C7A"/>
    <w:rsid w:val="00EF52A0"/>
    <w:rsid w:val="00EF72E4"/>
    <w:rsid w:val="00F018E6"/>
    <w:rsid w:val="00F0334F"/>
    <w:rsid w:val="00F05EF0"/>
    <w:rsid w:val="00F06F8E"/>
    <w:rsid w:val="00F13864"/>
    <w:rsid w:val="00F15631"/>
    <w:rsid w:val="00F17F89"/>
    <w:rsid w:val="00F216DF"/>
    <w:rsid w:val="00F23E5E"/>
    <w:rsid w:val="00F23E74"/>
    <w:rsid w:val="00F2517F"/>
    <w:rsid w:val="00F35EBC"/>
    <w:rsid w:val="00F377E3"/>
    <w:rsid w:val="00F4330A"/>
    <w:rsid w:val="00F45BF5"/>
    <w:rsid w:val="00F52128"/>
    <w:rsid w:val="00F61ECD"/>
    <w:rsid w:val="00F651D9"/>
    <w:rsid w:val="00F72DEE"/>
    <w:rsid w:val="00F7313D"/>
    <w:rsid w:val="00F73E11"/>
    <w:rsid w:val="00F743BC"/>
    <w:rsid w:val="00F80B96"/>
    <w:rsid w:val="00F81090"/>
    <w:rsid w:val="00F8178B"/>
    <w:rsid w:val="00F81EC5"/>
    <w:rsid w:val="00F82218"/>
    <w:rsid w:val="00F87B92"/>
    <w:rsid w:val="00F91E36"/>
    <w:rsid w:val="00F948C9"/>
    <w:rsid w:val="00F95D73"/>
    <w:rsid w:val="00FB686F"/>
    <w:rsid w:val="00FC25C9"/>
    <w:rsid w:val="00FC427D"/>
    <w:rsid w:val="00FC5C07"/>
    <w:rsid w:val="00FD0E49"/>
    <w:rsid w:val="00FD1713"/>
    <w:rsid w:val="00FD218D"/>
    <w:rsid w:val="00FD3838"/>
    <w:rsid w:val="00FD7F8A"/>
    <w:rsid w:val="00FE1D68"/>
    <w:rsid w:val="00FE7F25"/>
    <w:rsid w:val="00FF00ED"/>
    <w:rsid w:val="00FF2567"/>
    <w:rsid w:val="00FF280D"/>
    <w:rsid w:val="00FF5A52"/>
  </w:rsids>
  <m:mathPr>
    <m:mathFont m:val="Cambria Math"/>
    <m:brkBin m:val="before"/>
    <m:brkBinSub m:val="--"/>
    <m:smallFrac m:val="0"/>
    <m:dispDef/>
    <m:lMargin m:val="0"/>
    <m:rMargin m:val="0"/>
    <m:defJc m:val="centerGroup"/>
    <m:wrapIndent m:val="1440"/>
    <m:intLim m:val="subSup"/>
    <m:naryLim m:val="undOvr"/>
  </m:mathPr>
  <w:themeFontLang w:val="en-AU"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8C95BF6"/>
  <w15:docId w15:val="{5A0905EE-BE6B-4443-B703-2D959EEE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56C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919"/>
    <w:pPr>
      <w:ind w:left="720"/>
      <w:contextualSpacing/>
    </w:pPr>
  </w:style>
  <w:style w:type="paragraph" w:styleId="Header">
    <w:name w:val="header"/>
    <w:basedOn w:val="Normal"/>
    <w:link w:val="HeaderChar"/>
    <w:uiPriority w:val="99"/>
    <w:unhideWhenUsed/>
    <w:rsid w:val="00CB3919"/>
    <w:pPr>
      <w:tabs>
        <w:tab w:val="center" w:pos="4513"/>
        <w:tab w:val="right" w:pos="9026"/>
      </w:tabs>
    </w:pPr>
  </w:style>
  <w:style w:type="character" w:customStyle="1" w:styleId="HeaderChar">
    <w:name w:val="Header Char"/>
    <w:basedOn w:val="DefaultParagraphFont"/>
    <w:link w:val="Header"/>
    <w:uiPriority w:val="99"/>
    <w:rsid w:val="00CB3919"/>
  </w:style>
  <w:style w:type="paragraph" w:styleId="Footer">
    <w:name w:val="footer"/>
    <w:basedOn w:val="Normal"/>
    <w:link w:val="FooterChar"/>
    <w:uiPriority w:val="99"/>
    <w:unhideWhenUsed/>
    <w:rsid w:val="00327291"/>
    <w:pPr>
      <w:tabs>
        <w:tab w:val="center" w:pos="4513"/>
        <w:tab w:val="right" w:pos="9026"/>
      </w:tabs>
    </w:pPr>
  </w:style>
  <w:style w:type="character" w:customStyle="1" w:styleId="FooterChar">
    <w:name w:val="Footer Char"/>
    <w:basedOn w:val="DefaultParagraphFont"/>
    <w:link w:val="Footer"/>
    <w:uiPriority w:val="99"/>
    <w:rsid w:val="00327291"/>
  </w:style>
  <w:style w:type="paragraph" w:styleId="BalloonText">
    <w:name w:val="Balloon Text"/>
    <w:basedOn w:val="Normal"/>
    <w:link w:val="BalloonTextChar"/>
    <w:uiPriority w:val="99"/>
    <w:semiHidden/>
    <w:unhideWhenUsed/>
    <w:rsid w:val="00327291"/>
    <w:rPr>
      <w:rFonts w:ascii="Tahoma" w:hAnsi="Tahoma" w:cs="Tahoma"/>
      <w:sz w:val="16"/>
      <w:szCs w:val="16"/>
    </w:rPr>
  </w:style>
  <w:style w:type="character" w:customStyle="1" w:styleId="BalloonTextChar">
    <w:name w:val="Balloon Text Char"/>
    <w:basedOn w:val="DefaultParagraphFont"/>
    <w:link w:val="BalloonText"/>
    <w:uiPriority w:val="99"/>
    <w:semiHidden/>
    <w:rsid w:val="00327291"/>
    <w:rPr>
      <w:rFonts w:ascii="Tahoma" w:hAnsi="Tahoma" w:cs="Tahoma"/>
      <w:sz w:val="16"/>
      <w:szCs w:val="16"/>
    </w:rPr>
  </w:style>
  <w:style w:type="paragraph" w:customStyle="1" w:styleId="BodyA">
    <w:name w:val="Body A"/>
    <w:rsid w:val="008C0B05"/>
    <w:pPr>
      <w:pBdr>
        <w:top w:val="nil"/>
        <w:left w:val="nil"/>
        <w:bottom w:val="nil"/>
        <w:right w:val="nil"/>
        <w:between w:val="nil"/>
        <w:bar w:val="nil"/>
      </w:pBdr>
    </w:pPr>
    <w:rPr>
      <w:rFonts w:ascii="Calibri" w:eastAsia="Calibri" w:hAnsi="Calibri" w:cs="Calibri"/>
      <w:color w:val="000000"/>
      <w:u w:color="000000"/>
      <w:bdr w:val="nil"/>
      <w:lang w:val="en-US"/>
    </w:rPr>
  </w:style>
  <w:style w:type="numbering" w:customStyle="1" w:styleId="List0">
    <w:name w:val="List 0"/>
    <w:basedOn w:val="NoList"/>
    <w:rsid w:val="008C0B05"/>
    <w:pPr>
      <w:numPr>
        <w:numId w:val="1"/>
      </w:numPr>
    </w:pPr>
  </w:style>
  <w:style w:type="numbering" w:customStyle="1" w:styleId="List1">
    <w:name w:val="List 1"/>
    <w:basedOn w:val="NoList"/>
    <w:rsid w:val="008C0B05"/>
    <w:pPr>
      <w:numPr>
        <w:numId w:val="2"/>
      </w:numPr>
    </w:pPr>
  </w:style>
  <w:style w:type="numbering" w:customStyle="1" w:styleId="List21">
    <w:name w:val="List 21"/>
    <w:basedOn w:val="NoList"/>
    <w:rsid w:val="008C0B05"/>
    <w:pPr>
      <w:numPr>
        <w:numId w:val="3"/>
      </w:numPr>
    </w:pPr>
  </w:style>
  <w:style w:type="numbering" w:customStyle="1" w:styleId="List31">
    <w:name w:val="List 31"/>
    <w:basedOn w:val="NoList"/>
    <w:rsid w:val="008C0B05"/>
    <w:pPr>
      <w:numPr>
        <w:numId w:val="4"/>
      </w:numPr>
    </w:pPr>
  </w:style>
  <w:style w:type="numbering" w:customStyle="1" w:styleId="List41">
    <w:name w:val="List 41"/>
    <w:basedOn w:val="NoList"/>
    <w:rsid w:val="008C0B05"/>
    <w:pPr>
      <w:numPr>
        <w:numId w:val="5"/>
      </w:numPr>
    </w:pPr>
  </w:style>
  <w:style w:type="numbering" w:customStyle="1" w:styleId="List9">
    <w:name w:val="List 9"/>
    <w:basedOn w:val="NoList"/>
    <w:rsid w:val="008C0B05"/>
    <w:pPr>
      <w:numPr>
        <w:numId w:val="6"/>
      </w:numPr>
    </w:pPr>
  </w:style>
  <w:style w:type="numbering" w:customStyle="1" w:styleId="List10">
    <w:name w:val="List 10"/>
    <w:basedOn w:val="NoList"/>
    <w:rsid w:val="008C0B05"/>
    <w:pPr>
      <w:numPr>
        <w:numId w:val="7"/>
      </w:numPr>
    </w:pPr>
  </w:style>
  <w:style w:type="numbering" w:customStyle="1" w:styleId="List11">
    <w:name w:val="List 11"/>
    <w:basedOn w:val="NoList"/>
    <w:rsid w:val="008C0B05"/>
    <w:pPr>
      <w:numPr>
        <w:numId w:val="8"/>
      </w:numPr>
    </w:pPr>
  </w:style>
  <w:style w:type="numbering" w:customStyle="1" w:styleId="List12">
    <w:name w:val="List 12"/>
    <w:basedOn w:val="NoList"/>
    <w:rsid w:val="008C0B05"/>
    <w:pPr>
      <w:numPr>
        <w:numId w:val="9"/>
      </w:numPr>
    </w:pPr>
  </w:style>
  <w:style w:type="numbering" w:customStyle="1" w:styleId="List13">
    <w:name w:val="List 13"/>
    <w:basedOn w:val="NoList"/>
    <w:rsid w:val="008C0B05"/>
    <w:pPr>
      <w:numPr>
        <w:numId w:val="10"/>
      </w:numPr>
    </w:pPr>
  </w:style>
  <w:style w:type="numbering" w:customStyle="1" w:styleId="List14">
    <w:name w:val="List 14"/>
    <w:basedOn w:val="NoList"/>
    <w:rsid w:val="008C0B05"/>
    <w:pPr>
      <w:numPr>
        <w:numId w:val="11"/>
      </w:numPr>
    </w:pPr>
  </w:style>
  <w:style w:type="numbering" w:customStyle="1" w:styleId="List15">
    <w:name w:val="List 15"/>
    <w:basedOn w:val="NoList"/>
    <w:rsid w:val="008C0B05"/>
    <w:pPr>
      <w:numPr>
        <w:numId w:val="12"/>
      </w:numPr>
    </w:pPr>
  </w:style>
  <w:style w:type="numbering" w:customStyle="1" w:styleId="List16">
    <w:name w:val="List 16"/>
    <w:basedOn w:val="NoList"/>
    <w:rsid w:val="008C0B05"/>
    <w:pPr>
      <w:numPr>
        <w:numId w:val="13"/>
      </w:numPr>
    </w:pPr>
  </w:style>
  <w:style w:type="numbering" w:customStyle="1" w:styleId="List17">
    <w:name w:val="List 17"/>
    <w:basedOn w:val="NoList"/>
    <w:rsid w:val="008C0B05"/>
    <w:pPr>
      <w:numPr>
        <w:numId w:val="14"/>
      </w:numPr>
    </w:pPr>
  </w:style>
  <w:style w:type="numbering" w:customStyle="1" w:styleId="List18">
    <w:name w:val="List 18"/>
    <w:basedOn w:val="NoList"/>
    <w:rsid w:val="008C0B05"/>
    <w:pPr>
      <w:numPr>
        <w:numId w:val="15"/>
      </w:numPr>
    </w:pPr>
  </w:style>
  <w:style w:type="numbering" w:customStyle="1" w:styleId="List19">
    <w:name w:val="List 19"/>
    <w:basedOn w:val="NoList"/>
    <w:rsid w:val="008C0B05"/>
    <w:pPr>
      <w:numPr>
        <w:numId w:val="16"/>
      </w:numPr>
    </w:pPr>
  </w:style>
  <w:style w:type="numbering" w:customStyle="1" w:styleId="List20">
    <w:name w:val="List 20"/>
    <w:basedOn w:val="NoList"/>
    <w:rsid w:val="008C0B05"/>
    <w:pPr>
      <w:numPr>
        <w:numId w:val="17"/>
      </w:numPr>
    </w:pPr>
  </w:style>
  <w:style w:type="numbering" w:customStyle="1" w:styleId="List22">
    <w:name w:val="List 22"/>
    <w:basedOn w:val="NoList"/>
    <w:rsid w:val="008C0B05"/>
    <w:pPr>
      <w:numPr>
        <w:numId w:val="18"/>
      </w:numPr>
    </w:pPr>
  </w:style>
  <w:style w:type="numbering" w:customStyle="1" w:styleId="List23">
    <w:name w:val="List 23"/>
    <w:basedOn w:val="NoList"/>
    <w:rsid w:val="008C0B05"/>
    <w:pPr>
      <w:numPr>
        <w:numId w:val="19"/>
      </w:numPr>
    </w:pPr>
  </w:style>
  <w:style w:type="numbering" w:customStyle="1" w:styleId="List24">
    <w:name w:val="List 24"/>
    <w:basedOn w:val="NoList"/>
    <w:rsid w:val="008C0B05"/>
    <w:pPr>
      <w:numPr>
        <w:numId w:val="20"/>
      </w:numPr>
    </w:pPr>
  </w:style>
  <w:style w:type="numbering" w:customStyle="1" w:styleId="List25">
    <w:name w:val="List 25"/>
    <w:basedOn w:val="NoList"/>
    <w:rsid w:val="008C0B05"/>
    <w:pPr>
      <w:numPr>
        <w:numId w:val="21"/>
      </w:numPr>
    </w:pPr>
  </w:style>
  <w:style w:type="numbering" w:customStyle="1" w:styleId="List26">
    <w:name w:val="List 26"/>
    <w:basedOn w:val="NoList"/>
    <w:rsid w:val="008C0B05"/>
    <w:pPr>
      <w:numPr>
        <w:numId w:val="22"/>
      </w:numPr>
    </w:pPr>
  </w:style>
  <w:style w:type="numbering" w:customStyle="1" w:styleId="List27">
    <w:name w:val="List 27"/>
    <w:basedOn w:val="NoList"/>
    <w:rsid w:val="008C0B05"/>
    <w:pPr>
      <w:numPr>
        <w:numId w:val="23"/>
      </w:numPr>
    </w:pPr>
  </w:style>
  <w:style w:type="numbering" w:customStyle="1" w:styleId="List28">
    <w:name w:val="List 28"/>
    <w:basedOn w:val="NoList"/>
    <w:rsid w:val="008C0B05"/>
    <w:pPr>
      <w:numPr>
        <w:numId w:val="24"/>
      </w:numPr>
    </w:pPr>
  </w:style>
  <w:style w:type="numbering" w:customStyle="1" w:styleId="List29">
    <w:name w:val="List 29"/>
    <w:basedOn w:val="NoList"/>
    <w:rsid w:val="008C0B05"/>
    <w:pPr>
      <w:numPr>
        <w:numId w:val="25"/>
      </w:numPr>
    </w:pPr>
  </w:style>
  <w:style w:type="numbering" w:customStyle="1" w:styleId="List30">
    <w:name w:val="List 30"/>
    <w:basedOn w:val="NoList"/>
    <w:rsid w:val="008C0B05"/>
    <w:pPr>
      <w:numPr>
        <w:numId w:val="26"/>
      </w:numPr>
    </w:pPr>
  </w:style>
  <w:style w:type="numbering" w:customStyle="1" w:styleId="List32">
    <w:name w:val="List 32"/>
    <w:basedOn w:val="NoList"/>
    <w:rsid w:val="008C0B05"/>
    <w:pPr>
      <w:numPr>
        <w:numId w:val="27"/>
      </w:numPr>
    </w:pPr>
  </w:style>
  <w:style w:type="numbering" w:customStyle="1" w:styleId="List33">
    <w:name w:val="List 33"/>
    <w:basedOn w:val="NoList"/>
    <w:rsid w:val="008C0B05"/>
    <w:pPr>
      <w:numPr>
        <w:numId w:val="28"/>
      </w:numPr>
    </w:pPr>
  </w:style>
  <w:style w:type="numbering" w:customStyle="1" w:styleId="List34">
    <w:name w:val="List 34"/>
    <w:basedOn w:val="NoList"/>
    <w:rsid w:val="008C0B05"/>
    <w:pPr>
      <w:numPr>
        <w:numId w:val="29"/>
      </w:numPr>
    </w:pPr>
  </w:style>
  <w:style w:type="numbering" w:customStyle="1" w:styleId="List35">
    <w:name w:val="List 35"/>
    <w:basedOn w:val="NoList"/>
    <w:rsid w:val="008C0B05"/>
    <w:pPr>
      <w:numPr>
        <w:numId w:val="30"/>
      </w:numPr>
    </w:pPr>
  </w:style>
  <w:style w:type="numbering" w:customStyle="1" w:styleId="List36">
    <w:name w:val="List 36"/>
    <w:basedOn w:val="NoList"/>
    <w:rsid w:val="008C0B05"/>
    <w:pPr>
      <w:numPr>
        <w:numId w:val="31"/>
      </w:numPr>
    </w:pPr>
  </w:style>
  <w:style w:type="numbering" w:customStyle="1" w:styleId="List37">
    <w:name w:val="List 37"/>
    <w:basedOn w:val="NoList"/>
    <w:rsid w:val="008C0B05"/>
    <w:pPr>
      <w:numPr>
        <w:numId w:val="32"/>
      </w:numPr>
    </w:pPr>
  </w:style>
  <w:style w:type="numbering" w:customStyle="1" w:styleId="List38">
    <w:name w:val="List 38"/>
    <w:basedOn w:val="NoList"/>
    <w:rsid w:val="008C0B05"/>
    <w:pPr>
      <w:numPr>
        <w:numId w:val="33"/>
      </w:numPr>
    </w:pPr>
  </w:style>
  <w:style w:type="numbering" w:customStyle="1" w:styleId="List39">
    <w:name w:val="List 39"/>
    <w:basedOn w:val="NoList"/>
    <w:rsid w:val="008C0B05"/>
    <w:pPr>
      <w:numPr>
        <w:numId w:val="34"/>
      </w:numPr>
    </w:pPr>
  </w:style>
  <w:style w:type="numbering" w:customStyle="1" w:styleId="List40">
    <w:name w:val="List 40"/>
    <w:basedOn w:val="NoList"/>
    <w:rsid w:val="008C0B05"/>
    <w:pPr>
      <w:numPr>
        <w:numId w:val="35"/>
      </w:numPr>
    </w:pPr>
  </w:style>
  <w:style w:type="numbering" w:customStyle="1" w:styleId="List42">
    <w:name w:val="List 42"/>
    <w:basedOn w:val="NoList"/>
    <w:rsid w:val="008C0B05"/>
    <w:pPr>
      <w:numPr>
        <w:numId w:val="36"/>
      </w:numPr>
    </w:pPr>
  </w:style>
  <w:style w:type="numbering" w:customStyle="1" w:styleId="List43">
    <w:name w:val="List 43"/>
    <w:basedOn w:val="NoList"/>
    <w:rsid w:val="008C0B05"/>
    <w:pPr>
      <w:numPr>
        <w:numId w:val="37"/>
      </w:numPr>
    </w:pPr>
  </w:style>
  <w:style w:type="numbering" w:customStyle="1" w:styleId="List44">
    <w:name w:val="List 44"/>
    <w:basedOn w:val="NoList"/>
    <w:rsid w:val="008C0B05"/>
    <w:pPr>
      <w:numPr>
        <w:numId w:val="38"/>
      </w:numPr>
    </w:pPr>
  </w:style>
  <w:style w:type="numbering" w:customStyle="1" w:styleId="List45">
    <w:name w:val="List 45"/>
    <w:basedOn w:val="NoList"/>
    <w:rsid w:val="008C0B05"/>
    <w:pPr>
      <w:numPr>
        <w:numId w:val="39"/>
      </w:numPr>
    </w:pPr>
  </w:style>
  <w:style w:type="numbering" w:customStyle="1" w:styleId="List46">
    <w:name w:val="List 46"/>
    <w:basedOn w:val="NoList"/>
    <w:rsid w:val="008C0B05"/>
    <w:pPr>
      <w:numPr>
        <w:numId w:val="40"/>
      </w:numPr>
    </w:pPr>
  </w:style>
  <w:style w:type="numbering" w:customStyle="1" w:styleId="List47">
    <w:name w:val="List 47"/>
    <w:basedOn w:val="NoList"/>
    <w:rsid w:val="008C0B05"/>
    <w:pPr>
      <w:numPr>
        <w:numId w:val="41"/>
      </w:numPr>
    </w:pPr>
  </w:style>
  <w:style w:type="numbering" w:customStyle="1" w:styleId="List48">
    <w:name w:val="List 48"/>
    <w:basedOn w:val="NoList"/>
    <w:rsid w:val="008C0B05"/>
    <w:pPr>
      <w:numPr>
        <w:numId w:val="42"/>
      </w:numPr>
    </w:pPr>
  </w:style>
  <w:style w:type="numbering" w:customStyle="1" w:styleId="List49">
    <w:name w:val="List 49"/>
    <w:basedOn w:val="NoList"/>
    <w:rsid w:val="008C0B05"/>
    <w:pPr>
      <w:numPr>
        <w:numId w:val="43"/>
      </w:numPr>
    </w:pPr>
  </w:style>
  <w:style w:type="numbering" w:customStyle="1" w:styleId="List50">
    <w:name w:val="List 50"/>
    <w:basedOn w:val="NoList"/>
    <w:rsid w:val="008C0B05"/>
    <w:pPr>
      <w:numPr>
        <w:numId w:val="44"/>
      </w:numPr>
    </w:pPr>
  </w:style>
  <w:style w:type="numbering" w:customStyle="1" w:styleId="List51">
    <w:name w:val="List 51"/>
    <w:basedOn w:val="NoList"/>
    <w:rsid w:val="008C0B05"/>
    <w:pPr>
      <w:numPr>
        <w:numId w:val="45"/>
      </w:numPr>
    </w:pPr>
  </w:style>
  <w:style w:type="numbering" w:customStyle="1" w:styleId="List52">
    <w:name w:val="List 52"/>
    <w:basedOn w:val="NoList"/>
    <w:rsid w:val="008C0B05"/>
    <w:pPr>
      <w:numPr>
        <w:numId w:val="46"/>
      </w:numPr>
    </w:pPr>
  </w:style>
  <w:style w:type="numbering" w:customStyle="1" w:styleId="List53">
    <w:name w:val="List 53"/>
    <w:basedOn w:val="NoList"/>
    <w:rsid w:val="008C0B05"/>
    <w:pPr>
      <w:numPr>
        <w:numId w:val="47"/>
      </w:numPr>
    </w:pPr>
  </w:style>
  <w:style w:type="numbering" w:customStyle="1" w:styleId="List54">
    <w:name w:val="List 54"/>
    <w:basedOn w:val="NoList"/>
    <w:rsid w:val="008C0B05"/>
    <w:pPr>
      <w:numPr>
        <w:numId w:val="48"/>
      </w:numPr>
    </w:pPr>
  </w:style>
  <w:style w:type="numbering" w:customStyle="1" w:styleId="List55">
    <w:name w:val="List 55"/>
    <w:basedOn w:val="NoList"/>
    <w:rsid w:val="008C0B05"/>
    <w:pPr>
      <w:numPr>
        <w:numId w:val="49"/>
      </w:numPr>
    </w:pPr>
  </w:style>
  <w:style w:type="numbering" w:customStyle="1" w:styleId="List56">
    <w:name w:val="List 56"/>
    <w:basedOn w:val="NoList"/>
    <w:rsid w:val="008C0B05"/>
    <w:pPr>
      <w:numPr>
        <w:numId w:val="50"/>
      </w:numPr>
    </w:pPr>
  </w:style>
  <w:style w:type="numbering" w:customStyle="1" w:styleId="List57">
    <w:name w:val="List 57"/>
    <w:basedOn w:val="NoList"/>
    <w:rsid w:val="008C0B05"/>
    <w:pPr>
      <w:numPr>
        <w:numId w:val="51"/>
      </w:numPr>
    </w:pPr>
  </w:style>
  <w:style w:type="numbering" w:customStyle="1" w:styleId="List58">
    <w:name w:val="List 58"/>
    <w:basedOn w:val="NoList"/>
    <w:rsid w:val="008C0B05"/>
    <w:pPr>
      <w:numPr>
        <w:numId w:val="52"/>
      </w:numPr>
    </w:pPr>
  </w:style>
  <w:style w:type="numbering" w:customStyle="1" w:styleId="List59">
    <w:name w:val="List 59"/>
    <w:basedOn w:val="NoList"/>
    <w:rsid w:val="008C0B05"/>
    <w:pPr>
      <w:numPr>
        <w:numId w:val="53"/>
      </w:numPr>
    </w:pPr>
  </w:style>
  <w:style w:type="numbering" w:customStyle="1" w:styleId="List60">
    <w:name w:val="List 60"/>
    <w:basedOn w:val="NoList"/>
    <w:rsid w:val="008C0B05"/>
    <w:pPr>
      <w:numPr>
        <w:numId w:val="54"/>
      </w:numPr>
    </w:pPr>
  </w:style>
  <w:style w:type="numbering" w:customStyle="1" w:styleId="List61">
    <w:name w:val="List 61"/>
    <w:basedOn w:val="NoList"/>
    <w:rsid w:val="008C0B05"/>
    <w:pPr>
      <w:numPr>
        <w:numId w:val="55"/>
      </w:numPr>
    </w:pPr>
  </w:style>
  <w:style w:type="numbering" w:customStyle="1" w:styleId="List62">
    <w:name w:val="List 62"/>
    <w:basedOn w:val="NoList"/>
    <w:rsid w:val="008C0B05"/>
    <w:pPr>
      <w:numPr>
        <w:numId w:val="56"/>
      </w:numPr>
    </w:pPr>
  </w:style>
  <w:style w:type="numbering" w:customStyle="1" w:styleId="List63">
    <w:name w:val="List 63"/>
    <w:basedOn w:val="NoList"/>
    <w:rsid w:val="008C0B05"/>
    <w:pPr>
      <w:numPr>
        <w:numId w:val="57"/>
      </w:numPr>
    </w:pPr>
  </w:style>
  <w:style w:type="numbering" w:customStyle="1" w:styleId="List64">
    <w:name w:val="List 64"/>
    <w:basedOn w:val="NoList"/>
    <w:rsid w:val="008C0B05"/>
    <w:pPr>
      <w:numPr>
        <w:numId w:val="58"/>
      </w:numPr>
    </w:pPr>
  </w:style>
  <w:style w:type="numbering" w:customStyle="1" w:styleId="List65">
    <w:name w:val="List 65"/>
    <w:basedOn w:val="NoList"/>
    <w:rsid w:val="008C0B05"/>
    <w:pPr>
      <w:numPr>
        <w:numId w:val="59"/>
      </w:numPr>
    </w:pPr>
  </w:style>
  <w:style w:type="numbering" w:customStyle="1" w:styleId="List66">
    <w:name w:val="List 66"/>
    <w:basedOn w:val="NoList"/>
    <w:rsid w:val="008C0B05"/>
    <w:pPr>
      <w:numPr>
        <w:numId w:val="60"/>
      </w:numPr>
    </w:pPr>
  </w:style>
  <w:style w:type="numbering" w:customStyle="1" w:styleId="List67">
    <w:name w:val="List 67"/>
    <w:basedOn w:val="NoList"/>
    <w:rsid w:val="008C0B05"/>
    <w:pPr>
      <w:numPr>
        <w:numId w:val="61"/>
      </w:numPr>
    </w:pPr>
  </w:style>
  <w:style w:type="numbering" w:customStyle="1" w:styleId="List68">
    <w:name w:val="List 68"/>
    <w:basedOn w:val="NoList"/>
    <w:rsid w:val="008C0B05"/>
    <w:pPr>
      <w:numPr>
        <w:numId w:val="62"/>
      </w:numPr>
    </w:pPr>
  </w:style>
  <w:style w:type="numbering" w:customStyle="1" w:styleId="List69">
    <w:name w:val="List 69"/>
    <w:basedOn w:val="NoList"/>
    <w:rsid w:val="008C0B05"/>
    <w:pPr>
      <w:numPr>
        <w:numId w:val="63"/>
      </w:numPr>
    </w:pPr>
  </w:style>
  <w:style w:type="numbering" w:customStyle="1" w:styleId="List71">
    <w:name w:val="List 71"/>
    <w:basedOn w:val="NoList"/>
    <w:rsid w:val="008C0B05"/>
    <w:pPr>
      <w:numPr>
        <w:numId w:val="64"/>
      </w:numPr>
    </w:pPr>
  </w:style>
  <w:style w:type="numbering" w:customStyle="1" w:styleId="List72">
    <w:name w:val="List 72"/>
    <w:basedOn w:val="NoList"/>
    <w:rsid w:val="008C0B05"/>
    <w:pPr>
      <w:numPr>
        <w:numId w:val="65"/>
      </w:numPr>
    </w:pPr>
  </w:style>
  <w:style w:type="numbering" w:customStyle="1" w:styleId="List73">
    <w:name w:val="List 73"/>
    <w:basedOn w:val="NoList"/>
    <w:rsid w:val="008C0B05"/>
    <w:pPr>
      <w:numPr>
        <w:numId w:val="66"/>
      </w:numPr>
    </w:pPr>
  </w:style>
  <w:style w:type="numbering" w:customStyle="1" w:styleId="List74">
    <w:name w:val="List 74"/>
    <w:basedOn w:val="NoList"/>
    <w:rsid w:val="008C0B05"/>
    <w:pPr>
      <w:numPr>
        <w:numId w:val="67"/>
      </w:numPr>
    </w:pPr>
  </w:style>
  <w:style w:type="numbering" w:customStyle="1" w:styleId="List75">
    <w:name w:val="List 75"/>
    <w:basedOn w:val="NoList"/>
    <w:rsid w:val="008C0B05"/>
    <w:pPr>
      <w:numPr>
        <w:numId w:val="68"/>
      </w:numPr>
    </w:pPr>
  </w:style>
  <w:style w:type="numbering" w:customStyle="1" w:styleId="List76">
    <w:name w:val="List 76"/>
    <w:basedOn w:val="NoList"/>
    <w:rsid w:val="008C0B05"/>
    <w:pPr>
      <w:numPr>
        <w:numId w:val="69"/>
      </w:numPr>
    </w:pPr>
  </w:style>
  <w:style w:type="numbering" w:customStyle="1" w:styleId="List77">
    <w:name w:val="List 77"/>
    <w:basedOn w:val="NoList"/>
    <w:rsid w:val="008C0B05"/>
    <w:pPr>
      <w:numPr>
        <w:numId w:val="70"/>
      </w:numPr>
    </w:pPr>
  </w:style>
  <w:style w:type="numbering" w:customStyle="1" w:styleId="List78">
    <w:name w:val="List 78"/>
    <w:basedOn w:val="NoList"/>
    <w:rsid w:val="008C0B05"/>
    <w:pPr>
      <w:numPr>
        <w:numId w:val="71"/>
      </w:numPr>
    </w:pPr>
  </w:style>
  <w:style w:type="numbering" w:customStyle="1" w:styleId="List79">
    <w:name w:val="List 79"/>
    <w:basedOn w:val="NoList"/>
    <w:rsid w:val="008C0B05"/>
    <w:pPr>
      <w:numPr>
        <w:numId w:val="72"/>
      </w:numPr>
    </w:pPr>
  </w:style>
  <w:style w:type="numbering" w:customStyle="1" w:styleId="List80">
    <w:name w:val="List 80"/>
    <w:basedOn w:val="NoList"/>
    <w:rsid w:val="008C0B05"/>
    <w:pPr>
      <w:numPr>
        <w:numId w:val="73"/>
      </w:numPr>
    </w:pPr>
  </w:style>
  <w:style w:type="numbering" w:customStyle="1" w:styleId="List81">
    <w:name w:val="List 81"/>
    <w:basedOn w:val="NoList"/>
    <w:rsid w:val="008C0B05"/>
    <w:pPr>
      <w:numPr>
        <w:numId w:val="74"/>
      </w:numPr>
    </w:pPr>
  </w:style>
  <w:style w:type="numbering" w:customStyle="1" w:styleId="List82">
    <w:name w:val="List 82"/>
    <w:basedOn w:val="NoList"/>
    <w:rsid w:val="008C0B05"/>
    <w:pPr>
      <w:numPr>
        <w:numId w:val="75"/>
      </w:numPr>
    </w:pPr>
  </w:style>
  <w:style w:type="numbering" w:customStyle="1" w:styleId="List83">
    <w:name w:val="List 83"/>
    <w:basedOn w:val="NoList"/>
    <w:rsid w:val="008C0B05"/>
    <w:pPr>
      <w:numPr>
        <w:numId w:val="76"/>
      </w:numPr>
    </w:pPr>
  </w:style>
  <w:style w:type="numbering" w:customStyle="1" w:styleId="List84">
    <w:name w:val="List 84"/>
    <w:basedOn w:val="NoList"/>
    <w:rsid w:val="008C0B05"/>
    <w:pPr>
      <w:numPr>
        <w:numId w:val="77"/>
      </w:numPr>
    </w:pPr>
  </w:style>
  <w:style w:type="numbering" w:customStyle="1" w:styleId="List85">
    <w:name w:val="List 85"/>
    <w:basedOn w:val="NoList"/>
    <w:rsid w:val="008C0B05"/>
    <w:pPr>
      <w:numPr>
        <w:numId w:val="78"/>
      </w:numPr>
    </w:pPr>
  </w:style>
  <w:style w:type="numbering" w:customStyle="1" w:styleId="List86">
    <w:name w:val="List 86"/>
    <w:basedOn w:val="NoList"/>
    <w:rsid w:val="008C0B05"/>
    <w:pPr>
      <w:numPr>
        <w:numId w:val="79"/>
      </w:numPr>
    </w:pPr>
  </w:style>
  <w:style w:type="numbering" w:customStyle="1" w:styleId="List87">
    <w:name w:val="List 87"/>
    <w:basedOn w:val="NoList"/>
    <w:rsid w:val="008C0B05"/>
    <w:pPr>
      <w:numPr>
        <w:numId w:val="80"/>
      </w:numPr>
    </w:pPr>
  </w:style>
  <w:style w:type="numbering" w:customStyle="1" w:styleId="List88">
    <w:name w:val="List 88"/>
    <w:basedOn w:val="NoList"/>
    <w:rsid w:val="008C0B05"/>
    <w:pPr>
      <w:numPr>
        <w:numId w:val="81"/>
      </w:numPr>
    </w:pPr>
  </w:style>
  <w:style w:type="numbering" w:customStyle="1" w:styleId="List89">
    <w:name w:val="List 89"/>
    <w:basedOn w:val="NoList"/>
    <w:rsid w:val="008C0B05"/>
    <w:pPr>
      <w:numPr>
        <w:numId w:val="82"/>
      </w:numPr>
    </w:pPr>
  </w:style>
  <w:style w:type="numbering" w:customStyle="1" w:styleId="List90">
    <w:name w:val="List 90"/>
    <w:basedOn w:val="NoList"/>
    <w:rsid w:val="008C0B05"/>
    <w:pPr>
      <w:numPr>
        <w:numId w:val="83"/>
      </w:numPr>
    </w:pPr>
  </w:style>
  <w:style w:type="numbering" w:customStyle="1" w:styleId="List91">
    <w:name w:val="List 91"/>
    <w:basedOn w:val="NoList"/>
    <w:rsid w:val="008C0B05"/>
    <w:pPr>
      <w:numPr>
        <w:numId w:val="84"/>
      </w:numPr>
    </w:pPr>
  </w:style>
  <w:style w:type="numbering" w:customStyle="1" w:styleId="List92">
    <w:name w:val="List 92"/>
    <w:basedOn w:val="NoList"/>
    <w:rsid w:val="008C0B05"/>
    <w:pPr>
      <w:numPr>
        <w:numId w:val="85"/>
      </w:numPr>
    </w:pPr>
  </w:style>
  <w:style w:type="numbering" w:customStyle="1" w:styleId="List93">
    <w:name w:val="List 93"/>
    <w:basedOn w:val="NoList"/>
    <w:rsid w:val="008C0B05"/>
    <w:pPr>
      <w:numPr>
        <w:numId w:val="86"/>
      </w:numPr>
    </w:pPr>
  </w:style>
  <w:style w:type="numbering" w:customStyle="1" w:styleId="List94">
    <w:name w:val="List 94"/>
    <w:basedOn w:val="NoList"/>
    <w:rsid w:val="008C0B05"/>
    <w:pPr>
      <w:numPr>
        <w:numId w:val="87"/>
      </w:numPr>
    </w:pPr>
  </w:style>
  <w:style w:type="numbering" w:customStyle="1" w:styleId="List95">
    <w:name w:val="List 95"/>
    <w:basedOn w:val="NoList"/>
    <w:rsid w:val="008C0B05"/>
    <w:pPr>
      <w:numPr>
        <w:numId w:val="88"/>
      </w:numPr>
    </w:pPr>
  </w:style>
  <w:style w:type="numbering" w:customStyle="1" w:styleId="List96">
    <w:name w:val="List 96"/>
    <w:basedOn w:val="NoList"/>
    <w:rsid w:val="008C0B05"/>
    <w:pPr>
      <w:numPr>
        <w:numId w:val="89"/>
      </w:numPr>
    </w:pPr>
  </w:style>
  <w:style w:type="numbering" w:customStyle="1" w:styleId="List97">
    <w:name w:val="List 97"/>
    <w:basedOn w:val="NoList"/>
    <w:rsid w:val="008C0B05"/>
    <w:pPr>
      <w:numPr>
        <w:numId w:val="90"/>
      </w:numPr>
    </w:pPr>
  </w:style>
  <w:style w:type="numbering" w:customStyle="1" w:styleId="List98">
    <w:name w:val="List 98"/>
    <w:basedOn w:val="NoList"/>
    <w:rsid w:val="008C0B05"/>
    <w:pPr>
      <w:numPr>
        <w:numId w:val="91"/>
      </w:numPr>
    </w:pPr>
  </w:style>
  <w:style w:type="numbering" w:customStyle="1" w:styleId="List99">
    <w:name w:val="List 99"/>
    <w:basedOn w:val="NoList"/>
    <w:rsid w:val="008C0B05"/>
    <w:pPr>
      <w:numPr>
        <w:numId w:val="92"/>
      </w:numPr>
    </w:pPr>
  </w:style>
  <w:style w:type="numbering" w:customStyle="1" w:styleId="List100">
    <w:name w:val="List 100"/>
    <w:basedOn w:val="NoList"/>
    <w:rsid w:val="008C0B05"/>
    <w:pPr>
      <w:numPr>
        <w:numId w:val="93"/>
      </w:numPr>
    </w:pPr>
  </w:style>
  <w:style w:type="numbering" w:customStyle="1" w:styleId="List101">
    <w:name w:val="List 101"/>
    <w:basedOn w:val="NoList"/>
    <w:rsid w:val="008C0B05"/>
    <w:pPr>
      <w:numPr>
        <w:numId w:val="94"/>
      </w:numPr>
    </w:pPr>
  </w:style>
  <w:style w:type="numbering" w:customStyle="1" w:styleId="List102">
    <w:name w:val="List 102"/>
    <w:basedOn w:val="NoList"/>
    <w:rsid w:val="008C0B05"/>
    <w:pPr>
      <w:numPr>
        <w:numId w:val="95"/>
      </w:numPr>
    </w:pPr>
  </w:style>
  <w:style w:type="numbering" w:customStyle="1" w:styleId="Bullet">
    <w:name w:val="Bullet"/>
    <w:rsid w:val="008C0B05"/>
    <w:pPr>
      <w:numPr>
        <w:numId w:val="96"/>
      </w:numPr>
    </w:pPr>
  </w:style>
  <w:style w:type="numbering" w:customStyle="1" w:styleId="List106">
    <w:name w:val="List 106"/>
    <w:basedOn w:val="NoList"/>
    <w:rsid w:val="008C0B05"/>
    <w:pPr>
      <w:numPr>
        <w:numId w:val="97"/>
      </w:numPr>
    </w:pPr>
  </w:style>
  <w:style w:type="numbering" w:customStyle="1" w:styleId="List107">
    <w:name w:val="List 107"/>
    <w:basedOn w:val="NoList"/>
    <w:rsid w:val="008C0B05"/>
    <w:pPr>
      <w:numPr>
        <w:numId w:val="98"/>
      </w:numPr>
    </w:pPr>
  </w:style>
  <w:style w:type="numbering" w:customStyle="1" w:styleId="List108">
    <w:name w:val="List 108"/>
    <w:basedOn w:val="NoList"/>
    <w:rsid w:val="008C0B05"/>
    <w:pPr>
      <w:numPr>
        <w:numId w:val="99"/>
      </w:numPr>
    </w:pPr>
  </w:style>
  <w:style w:type="numbering" w:customStyle="1" w:styleId="List109">
    <w:name w:val="List 109"/>
    <w:basedOn w:val="NoList"/>
    <w:rsid w:val="008C0B05"/>
    <w:pPr>
      <w:numPr>
        <w:numId w:val="100"/>
      </w:numPr>
    </w:pPr>
  </w:style>
  <w:style w:type="numbering" w:customStyle="1" w:styleId="List110">
    <w:name w:val="List 110"/>
    <w:basedOn w:val="NoList"/>
    <w:rsid w:val="008C0B05"/>
    <w:pPr>
      <w:numPr>
        <w:numId w:val="101"/>
      </w:numPr>
    </w:pPr>
  </w:style>
  <w:style w:type="numbering" w:customStyle="1" w:styleId="List111">
    <w:name w:val="List 111"/>
    <w:basedOn w:val="NoList"/>
    <w:rsid w:val="008C0B05"/>
    <w:pPr>
      <w:numPr>
        <w:numId w:val="102"/>
      </w:numPr>
    </w:pPr>
  </w:style>
  <w:style w:type="numbering" w:customStyle="1" w:styleId="List112">
    <w:name w:val="List 112"/>
    <w:basedOn w:val="NoList"/>
    <w:rsid w:val="008C0B05"/>
    <w:pPr>
      <w:numPr>
        <w:numId w:val="103"/>
      </w:numPr>
    </w:pPr>
  </w:style>
  <w:style w:type="numbering" w:customStyle="1" w:styleId="List113">
    <w:name w:val="List 113"/>
    <w:basedOn w:val="NoList"/>
    <w:rsid w:val="008C0B05"/>
    <w:pPr>
      <w:numPr>
        <w:numId w:val="104"/>
      </w:numPr>
    </w:pPr>
  </w:style>
  <w:style w:type="numbering" w:customStyle="1" w:styleId="List114">
    <w:name w:val="List 114"/>
    <w:basedOn w:val="NoList"/>
    <w:rsid w:val="008C0B05"/>
    <w:pPr>
      <w:numPr>
        <w:numId w:val="105"/>
      </w:numPr>
    </w:pPr>
  </w:style>
  <w:style w:type="numbering" w:customStyle="1" w:styleId="List115">
    <w:name w:val="List 115"/>
    <w:basedOn w:val="NoList"/>
    <w:rsid w:val="008C0B05"/>
    <w:pPr>
      <w:numPr>
        <w:numId w:val="106"/>
      </w:numPr>
    </w:pPr>
  </w:style>
  <w:style w:type="numbering" w:customStyle="1" w:styleId="List116">
    <w:name w:val="List 116"/>
    <w:basedOn w:val="NoList"/>
    <w:rsid w:val="008C0B05"/>
    <w:pPr>
      <w:numPr>
        <w:numId w:val="107"/>
      </w:numPr>
    </w:pPr>
  </w:style>
  <w:style w:type="numbering" w:customStyle="1" w:styleId="List117">
    <w:name w:val="List 117"/>
    <w:basedOn w:val="NoList"/>
    <w:rsid w:val="008C0B05"/>
    <w:pPr>
      <w:numPr>
        <w:numId w:val="108"/>
      </w:numPr>
    </w:pPr>
  </w:style>
  <w:style w:type="numbering" w:customStyle="1" w:styleId="List118">
    <w:name w:val="List 118"/>
    <w:basedOn w:val="NoList"/>
    <w:rsid w:val="008C0B05"/>
    <w:pPr>
      <w:numPr>
        <w:numId w:val="109"/>
      </w:numPr>
    </w:pPr>
  </w:style>
  <w:style w:type="numbering" w:customStyle="1" w:styleId="List120">
    <w:name w:val="List 120"/>
    <w:basedOn w:val="NoList"/>
    <w:rsid w:val="008C0B05"/>
    <w:pPr>
      <w:numPr>
        <w:numId w:val="110"/>
      </w:numPr>
    </w:pPr>
  </w:style>
  <w:style w:type="numbering" w:customStyle="1" w:styleId="List121">
    <w:name w:val="List 121"/>
    <w:basedOn w:val="NoList"/>
    <w:rsid w:val="008C0B05"/>
    <w:pPr>
      <w:numPr>
        <w:numId w:val="111"/>
      </w:numPr>
    </w:pPr>
  </w:style>
  <w:style w:type="numbering" w:customStyle="1" w:styleId="List122">
    <w:name w:val="List 122"/>
    <w:basedOn w:val="NoList"/>
    <w:rsid w:val="008C0B05"/>
    <w:pPr>
      <w:numPr>
        <w:numId w:val="112"/>
      </w:numPr>
    </w:pPr>
  </w:style>
  <w:style w:type="numbering" w:customStyle="1" w:styleId="List123">
    <w:name w:val="List 123"/>
    <w:basedOn w:val="NoList"/>
    <w:rsid w:val="008C0B05"/>
    <w:pPr>
      <w:numPr>
        <w:numId w:val="113"/>
      </w:numPr>
    </w:pPr>
  </w:style>
  <w:style w:type="numbering" w:customStyle="1" w:styleId="List124">
    <w:name w:val="List 124"/>
    <w:basedOn w:val="NoList"/>
    <w:rsid w:val="008C0B05"/>
    <w:pPr>
      <w:numPr>
        <w:numId w:val="114"/>
      </w:numPr>
    </w:pPr>
  </w:style>
  <w:style w:type="numbering" w:customStyle="1" w:styleId="List125">
    <w:name w:val="List 125"/>
    <w:basedOn w:val="NoList"/>
    <w:rsid w:val="008C0B05"/>
    <w:pPr>
      <w:numPr>
        <w:numId w:val="115"/>
      </w:numPr>
    </w:pPr>
  </w:style>
  <w:style w:type="numbering" w:customStyle="1" w:styleId="List126">
    <w:name w:val="List 126"/>
    <w:basedOn w:val="NoList"/>
    <w:rsid w:val="008C0B05"/>
    <w:pPr>
      <w:numPr>
        <w:numId w:val="116"/>
      </w:numPr>
    </w:pPr>
  </w:style>
  <w:style w:type="numbering" w:customStyle="1" w:styleId="List127">
    <w:name w:val="List 127"/>
    <w:basedOn w:val="NoList"/>
    <w:rsid w:val="008C0B05"/>
    <w:pPr>
      <w:numPr>
        <w:numId w:val="117"/>
      </w:numPr>
    </w:pPr>
  </w:style>
  <w:style w:type="numbering" w:customStyle="1" w:styleId="List128">
    <w:name w:val="List 128"/>
    <w:basedOn w:val="NoList"/>
    <w:rsid w:val="008C0B05"/>
    <w:pPr>
      <w:numPr>
        <w:numId w:val="118"/>
      </w:numPr>
    </w:pPr>
  </w:style>
  <w:style w:type="numbering" w:customStyle="1" w:styleId="List129">
    <w:name w:val="List 129"/>
    <w:basedOn w:val="NoList"/>
    <w:rsid w:val="008C0B05"/>
    <w:pPr>
      <w:numPr>
        <w:numId w:val="119"/>
      </w:numPr>
    </w:pPr>
  </w:style>
  <w:style w:type="numbering" w:customStyle="1" w:styleId="List130">
    <w:name w:val="List 130"/>
    <w:basedOn w:val="NoList"/>
    <w:rsid w:val="008C0B05"/>
    <w:pPr>
      <w:numPr>
        <w:numId w:val="120"/>
      </w:numPr>
    </w:pPr>
  </w:style>
  <w:style w:type="numbering" w:customStyle="1" w:styleId="List131">
    <w:name w:val="List 131"/>
    <w:basedOn w:val="NoList"/>
    <w:rsid w:val="008C0B05"/>
    <w:pPr>
      <w:numPr>
        <w:numId w:val="121"/>
      </w:numPr>
    </w:pPr>
  </w:style>
  <w:style w:type="numbering" w:customStyle="1" w:styleId="List132">
    <w:name w:val="List 132"/>
    <w:basedOn w:val="NoList"/>
    <w:rsid w:val="008C0B05"/>
    <w:pPr>
      <w:numPr>
        <w:numId w:val="122"/>
      </w:numPr>
    </w:pPr>
  </w:style>
  <w:style w:type="numbering" w:customStyle="1" w:styleId="List133">
    <w:name w:val="List 133"/>
    <w:basedOn w:val="NoList"/>
    <w:rsid w:val="008C0B05"/>
    <w:pPr>
      <w:numPr>
        <w:numId w:val="123"/>
      </w:numPr>
    </w:pPr>
  </w:style>
  <w:style w:type="numbering" w:customStyle="1" w:styleId="List134">
    <w:name w:val="List 134"/>
    <w:basedOn w:val="NoList"/>
    <w:rsid w:val="008C0B05"/>
    <w:pPr>
      <w:numPr>
        <w:numId w:val="124"/>
      </w:numPr>
    </w:pPr>
  </w:style>
  <w:style w:type="numbering" w:customStyle="1" w:styleId="List135">
    <w:name w:val="List 135"/>
    <w:basedOn w:val="NoList"/>
    <w:rsid w:val="008C0B05"/>
    <w:pPr>
      <w:numPr>
        <w:numId w:val="125"/>
      </w:numPr>
    </w:pPr>
  </w:style>
  <w:style w:type="numbering" w:customStyle="1" w:styleId="List136">
    <w:name w:val="List 136"/>
    <w:basedOn w:val="NoList"/>
    <w:rsid w:val="008C0B05"/>
    <w:pPr>
      <w:numPr>
        <w:numId w:val="126"/>
      </w:numPr>
    </w:pPr>
  </w:style>
  <w:style w:type="numbering" w:customStyle="1" w:styleId="List137">
    <w:name w:val="List 137"/>
    <w:basedOn w:val="NoList"/>
    <w:rsid w:val="008C0B05"/>
    <w:pPr>
      <w:numPr>
        <w:numId w:val="127"/>
      </w:numPr>
    </w:pPr>
  </w:style>
  <w:style w:type="numbering" w:customStyle="1" w:styleId="List138">
    <w:name w:val="List 138"/>
    <w:basedOn w:val="NoList"/>
    <w:rsid w:val="008C0B05"/>
    <w:pPr>
      <w:numPr>
        <w:numId w:val="128"/>
      </w:numPr>
    </w:pPr>
  </w:style>
  <w:style w:type="numbering" w:customStyle="1" w:styleId="List139">
    <w:name w:val="List 139"/>
    <w:basedOn w:val="NoList"/>
    <w:rsid w:val="008C0B05"/>
    <w:pPr>
      <w:numPr>
        <w:numId w:val="129"/>
      </w:numPr>
    </w:pPr>
  </w:style>
  <w:style w:type="numbering" w:customStyle="1" w:styleId="List140">
    <w:name w:val="List 140"/>
    <w:basedOn w:val="NoList"/>
    <w:rsid w:val="008C0B05"/>
    <w:pPr>
      <w:numPr>
        <w:numId w:val="130"/>
      </w:numPr>
    </w:pPr>
  </w:style>
  <w:style w:type="numbering" w:customStyle="1" w:styleId="List141">
    <w:name w:val="List 141"/>
    <w:basedOn w:val="NoList"/>
    <w:rsid w:val="008C0B05"/>
    <w:pPr>
      <w:numPr>
        <w:numId w:val="131"/>
      </w:numPr>
    </w:pPr>
  </w:style>
  <w:style w:type="numbering" w:customStyle="1" w:styleId="List142">
    <w:name w:val="List 142"/>
    <w:basedOn w:val="NoList"/>
    <w:rsid w:val="008C0B05"/>
    <w:pPr>
      <w:numPr>
        <w:numId w:val="132"/>
      </w:numPr>
    </w:pPr>
  </w:style>
  <w:style w:type="numbering" w:customStyle="1" w:styleId="List143">
    <w:name w:val="List 143"/>
    <w:basedOn w:val="NoList"/>
    <w:rsid w:val="008C0B05"/>
    <w:pPr>
      <w:numPr>
        <w:numId w:val="133"/>
      </w:numPr>
    </w:pPr>
  </w:style>
  <w:style w:type="numbering" w:customStyle="1" w:styleId="List144">
    <w:name w:val="List 144"/>
    <w:basedOn w:val="NoList"/>
    <w:rsid w:val="008C0B05"/>
    <w:pPr>
      <w:numPr>
        <w:numId w:val="134"/>
      </w:numPr>
    </w:pPr>
  </w:style>
  <w:style w:type="numbering" w:customStyle="1" w:styleId="List145">
    <w:name w:val="List 145"/>
    <w:basedOn w:val="NoList"/>
    <w:rsid w:val="008C0B05"/>
    <w:pPr>
      <w:numPr>
        <w:numId w:val="135"/>
      </w:numPr>
    </w:pPr>
  </w:style>
  <w:style w:type="numbering" w:customStyle="1" w:styleId="List146">
    <w:name w:val="List 146"/>
    <w:basedOn w:val="NoList"/>
    <w:rsid w:val="008C0B05"/>
    <w:pPr>
      <w:numPr>
        <w:numId w:val="136"/>
      </w:numPr>
    </w:pPr>
  </w:style>
  <w:style w:type="numbering" w:customStyle="1" w:styleId="List147">
    <w:name w:val="List 147"/>
    <w:basedOn w:val="NoList"/>
    <w:rsid w:val="008C0B05"/>
    <w:pPr>
      <w:numPr>
        <w:numId w:val="137"/>
      </w:numPr>
    </w:pPr>
  </w:style>
  <w:style w:type="numbering" w:customStyle="1" w:styleId="List148">
    <w:name w:val="List 148"/>
    <w:basedOn w:val="NoList"/>
    <w:rsid w:val="008C0B05"/>
    <w:pPr>
      <w:numPr>
        <w:numId w:val="138"/>
      </w:numPr>
    </w:pPr>
  </w:style>
  <w:style w:type="numbering" w:customStyle="1" w:styleId="List149">
    <w:name w:val="List 149"/>
    <w:basedOn w:val="NoList"/>
    <w:rsid w:val="008C0B05"/>
    <w:pPr>
      <w:numPr>
        <w:numId w:val="139"/>
      </w:numPr>
    </w:pPr>
  </w:style>
  <w:style w:type="numbering" w:customStyle="1" w:styleId="List150">
    <w:name w:val="List 150"/>
    <w:basedOn w:val="NoList"/>
    <w:rsid w:val="008C0B05"/>
    <w:pPr>
      <w:numPr>
        <w:numId w:val="140"/>
      </w:numPr>
    </w:pPr>
  </w:style>
  <w:style w:type="numbering" w:customStyle="1" w:styleId="List151">
    <w:name w:val="List 151"/>
    <w:basedOn w:val="NoList"/>
    <w:rsid w:val="008C0B05"/>
    <w:pPr>
      <w:numPr>
        <w:numId w:val="141"/>
      </w:numPr>
    </w:pPr>
  </w:style>
  <w:style w:type="paragraph" w:customStyle="1" w:styleId="Default">
    <w:name w:val="Default"/>
    <w:rsid w:val="00CE36B1"/>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TableParagraph">
    <w:name w:val="Table Paragraph"/>
    <w:basedOn w:val="Normal"/>
    <w:uiPriority w:val="1"/>
    <w:qFormat/>
    <w:rsid w:val="00CE36B1"/>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customStyle="1" w:styleId="BodyHeading">
    <w:name w:val="Body_Heading"/>
    <w:basedOn w:val="NormalWeb"/>
    <w:link w:val="BodyHeadingChar"/>
    <w:qFormat/>
    <w:rsid w:val="00E2637F"/>
    <w:pPr>
      <w:framePr w:hSpace="180" w:wrap="around" w:vAnchor="text" w:hAnchor="margin" w:y="-314"/>
      <w:pBdr>
        <w:top w:val="none" w:sz="0" w:space="0" w:color="auto"/>
        <w:left w:val="none" w:sz="0" w:space="0" w:color="auto"/>
        <w:bottom w:val="none" w:sz="0" w:space="0" w:color="auto"/>
        <w:right w:val="none" w:sz="0" w:space="0" w:color="auto"/>
        <w:between w:val="none" w:sz="0" w:space="0" w:color="auto"/>
        <w:bar w:val="none" w:sz="0" w:color="auto"/>
      </w:pBdr>
      <w:spacing w:before="240" w:after="120"/>
    </w:pPr>
    <w:rPr>
      <w:rFonts w:ascii="Arial Narrow" w:eastAsia="Times New Roman" w:hAnsi="Arial Narrow" w:cs="Arial"/>
      <w:b/>
      <w:caps/>
      <w:color w:val="000000" w:themeColor="text1"/>
      <w:sz w:val="28"/>
      <w:szCs w:val="32"/>
      <w:bdr w:val="none" w:sz="0" w:space="0" w:color="auto"/>
      <w:lang w:val="en-AU" w:eastAsia="en-AU"/>
    </w:rPr>
  </w:style>
  <w:style w:type="character" w:customStyle="1" w:styleId="BodyHeadingChar">
    <w:name w:val="Body_Heading Char"/>
    <w:basedOn w:val="DefaultParagraphFont"/>
    <w:link w:val="BodyHeading"/>
    <w:rsid w:val="00E2637F"/>
    <w:rPr>
      <w:rFonts w:ascii="Arial Narrow" w:eastAsia="Times New Roman" w:hAnsi="Arial Narrow" w:cs="Arial"/>
      <w:b/>
      <w:caps/>
      <w:color w:val="000000" w:themeColor="text1"/>
      <w:sz w:val="28"/>
      <w:szCs w:val="32"/>
      <w:lang w:eastAsia="en-AU"/>
    </w:rPr>
  </w:style>
  <w:style w:type="paragraph" w:styleId="NormalWeb">
    <w:name w:val="Normal (Web)"/>
    <w:basedOn w:val="Normal"/>
    <w:uiPriority w:val="99"/>
    <w:semiHidden/>
    <w:unhideWhenUsed/>
    <w:rsid w:val="00936323"/>
  </w:style>
  <w:style w:type="character" w:styleId="Hyperlink">
    <w:name w:val="Hyperlink"/>
    <w:basedOn w:val="DefaultParagraphFont"/>
    <w:uiPriority w:val="99"/>
    <w:unhideWhenUsed/>
    <w:rsid w:val="006B56CF"/>
    <w:rPr>
      <w:rFonts w:ascii="Calibri" w:hAnsi="Calibri"/>
      <w:color w:val="580F8B"/>
      <w:u w:val="single"/>
    </w:rPr>
  </w:style>
  <w:style w:type="character" w:customStyle="1" w:styleId="ContentDescriptionChar">
    <w:name w:val="Content Description Char"/>
    <w:basedOn w:val="DefaultParagraphFont"/>
    <w:link w:val="ContentDescription"/>
    <w:locked/>
    <w:rsid w:val="002E4099"/>
    <w:rPr>
      <w:rFonts w:ascii="Calibri" w:eastAsia="Calibri" w:hAnsi="Calibri" w:cs="Times New Roman"/>
      <w:color w:val="92D050"/>
    </w:rPr>
  </w:style>
  <w:style w:type="paragraph" w:customStyle="1" w:styleId="ContentDescription">
    <w:name w:val="Content Description"/>
    <w:basedOn w:val="Normal"/>
    <w:link w:val="ContentDescriptionChar"/>
    <w:qFormat/>
    <w:rsid w:val="002E409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olor w:val="92D050"/>
      <w:sz w:val="22"/>
      <w:szCs w:val="22"/>
      <w:bdr w:val="none" w:sz="0" w:space="0" w:color="auto"/>
      <w:lang w:val="en-AU"/>
    </w:rPr>
  </w:style>
  <w:style w:type="paragraph" w:customStyle="1" w:styleId="VCAAtablecondensed">
    <w:name w:val="VCAA table condensed"/>
    <w:qFormat/>
    <w:rsid w:val="00024DF4"/>
    <w:pPr>
      <w:spacing w:before="80" w:after="80" w:line="240" w:lineRule="exact"/>
    </w:pPr>
    <w:rPr>
      <w:rFonts w:ascii="Arial Narrow" w:hAnsi="Arial Narrow" w:cs="Arial"/>
      <w:lang w:val="en-US"/>
    </w:rPr>
  </w:style>
  <w:style w:type="paragraph" w:customStyle="1" w:styleId="VCAAtablecondensedbullet">
    <w:name w:val="VCAA table condensed bullet"/>
    <w:basedOn w:val="Normal"/>
    <w:qFormat/>
    <w:rsid w:val="00024DF4"/>
    <w:pPr>
      <w:numPr>
        <w:numId w:val="143"/>
      </w:numPr>
      <w:pBdr>
        <w:top w:val="none" w:sz="0" w:space="0" w:color="auto"/>
        <w:left w:val="none" w:sz="0" w:space="0" w:color="auto"/>
        <w:bottom w:val="none" w:sz="0" w:space="0" w:color="auto"/>
        <w:right w:val="none" w:sz="0" w:space="0" w:color="auto"/>
        <w:between w:val="none" w:sz="0" w:space="0" w:color="auto"/>
        <w:bar w:val="none" w:sz="0" w:color="auto"/>
      </w:pBd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sz w:val="22"/>
      <w:szCs w:val="22"/>
      <w:bdr w:val="none" w:sz="0" w:space="0" w:color="auto"/>
      <w:lang w:val="en-GB" w:eastAsia="ja-JP"/>
    </w:rPr>
  </w:style>
  <w:style w:type="paragraph" w:customStyle="1" w:styleId="VCAAHeading2">
    <w:name w:val="VCAA Heading 2"/>
    <w:basedOn w:val="Normal"/>
    <w:qFormat/>
    <w:rsid w:val="00EF168F"/>
    <w:pPr>
      <w:pBdr>
        <w:top w:val="none" w:sz="0" w:space="0" w:color="auto"/>
        <w:left w:val="none" w:sz="0" w:space="0" w:color="auto"/>
        <w:bottom w:val="none" w:sz="0" w:space="0" w:color="auto"/>
        <w:right w:val="none" w:sz="0" w:space="0" w:color="auto"/>
        <w:between w:val="none" w:sz="0" w:space="0" w:color="auto"/>
        <w:bar w:val="none" w:sz="0" w:color="auto"/>
      </w:pBdr>
      <w:spacing w:before="320" w:after="160" w:line="360" w:lineRule="exact"/>
      <w:contextualSpacing/>
    </w:pPr>
    <w:rPr>
      <w:rFonts w:ascii="Arial" w:eastAsiaTheme="minorHAnsi" w:hAnsi="Arial" w:cs="Arial"/>
      <w:b/>
      <w:color w:val="000000" w:themeColor="text1"/>
      <w:sz w:val="32"/>
      <w:szCs w:val="28"/>
      <w:bdr w:val="none" w:sz="0" w:space="0" w:color="auto"/>
    </w:rPr>
  </w:style>
  <w:style w:type="character" w:styleId="CommentReference">
    <w:name w:val="annotation reference"/>
    <w:basedOn w:val="DefaultParagraphFont"/>
    <w:uiPriority w:val="99"/>
    <w:semiHidden/>
    <w:unhideWhenUsed/>
    <w:rsid w:val="00BD7E59"/>
    <w:rPr>
      <w:sz w:val="16"/>
      <w:szCs w:val="16"/>
    </w:rPr>
  </w:style>
  <w:style w:type="paragraph" w:styleId="CommentText">
    <w:name w:val="annotation text"/>
    <w:basedOn w:val="Normal"/>
    <w:link w:val="CommentTextChar"/>
    <w:uiPriority w:val="99"/>
    <w:semiHidden/>
    <w:unhideWhenUsed/>
    <w:rsid w:val="00BD7E59"/>
    <w:rPr>
      <w:sz w:val="20"/>
      <w:szCs w:val="20"/>
    </w:rPr>
  </w:style>
  <w:style w:type="character" w:customStyle="1" w:styleId="CommentTextChar">
    <w:name w:val="Comment Text Char"/>
    <w:basedOn w:val="DefaultParagraphFont"/>
    <w:link w:val="CommentText"/>
    <w:uiPriority w:val="99"/>
    <w:semiHidden/>
    <w:rsid w:val="00BD7E59"/>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BD7E59"/>
    <w:rPr>
      <w:b/>
      <w:bCs/>
    </w:rPr>
  </w:style>
  <w:style w:type="character" w:customStyle="1" w:styleId="CommentSubjectChar">
    <w:name w:val="Comment Subject Char"/>
    <w:basedOn w:val="CommentTextChar"/>
    <w:link w:val="CommentSubject"/>
    <w:uiPriority w:val="99"/>
    <w:semiHidden/>
    <w:rsid w:val="00BD7E59"/>
    <w:rPr>
      <w:rFonts w:ascii="Times New Roman" w:eastAsia="Arial Unicode MS" w:hAnsi="Times New Roman" w:cs="Times New Roman"/>
      <w:b/>
      <w:bCs/>
      <w:sz w:val="20"/>
      <w:szCs w:val="20"/>
      <w:bdr w:val="nil"/>
      <w:lang w:val="en-US"/>
    </w:rPr>
  </w:style>
  <w:style w:type="character" w:styleId="FollowedHyperlink">
    <w:name w:val="FollowedHyperlink"/>
    <w:basedOn w:val="DefaultParagraphFont"/>
    <w:uiPriority w:val="99"/>
    <w:semiHidden/>
    <w:unhideWhenUsed/>
    <w:rsid w:val="006B56CF"/>
    <w:rPr>
      <w:rFonts w:ascii="Calibri" w:hAnsi="Calibri"/>
      <w:color w:val="64646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403087">
      <w:bodyDiv w:val="1"/>
      <w:marLeft w:val="0"/>
      <w:marRight w:val="0"/>
      <w:marTop w:val="0"/>
      <w:marBottom w:val="0"/>
      <w:divBdr>
        <w:top w:val="none" w:sz="0" w:space="0" w:color="auto"/>
        <w:left w:val="none" w:sz="0" w:space="0" w:color="auto"/>
        <w:bottom w:val="none" w:sz="0" w:space="0" w:color="auto"/>
        <w:right w:val="none" w:sz="0" w:space="0" w:color="auto"/>
      </w:divBdr>
    </w:div>
    <w:div w:id="192834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40ED9-FE56-40C9-B884-9D34D6C3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6</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Hudson</dc:creator>
  <cp:lastModifiedBy>Urvashi Luximon</cp:lastModifiedBy>
  <cp:revision>94</cp:revision>
  <cp:lastPrinted>2016-03-23T02:12:00Z</cp:lastPrinted>
  <dcterms:created xsi:type="dcterms:W3CDTF">2019-12-06T04:12:00Z</dcterms:created>
  <dcterms:modified xsi:type="dcterms:W3CDTF">2021-01-20T02:01:00Z</dcterms:modified>
</cp:coreProperties>
</file>